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EB9" w:rsidRPr="0065377C" w:rsidRDefault="005D6EB9" w:rsidP="005D6EB9">
      <w:pPr>
        <w:jc w:val="center"/>
        <w:rPr>
          <w:b/>
          <w:szCs w:val="28"/>
          <w:lang w:val="uk-UA"/>
        </w:rPr>
      </w:pPr>
      <w:r w:rsidRPr="0065377C">
        <w:rPr>
          <w:b/>
          <w:szCs w:val="28"/>
          <w:lang w:val="uk-UA"/>
        </w:rPr>
        <w:t>МІНІСТЕРСТВО ВНУТРІШНІХ СПРАВ УКРАЇНИ</w:t>
      </w:r>
    </w:p>
    <w:p w:rsidR="005D6EB9" w:rsidRPr="0065377C" w:rsidRDefault="005D6EB9" w:rsidP="005D6EB9">
      <w:pPr>
        <w:jc w:val="center"/>
        <w:rPr>
          <w:b/>
          <w:szCs w:val="28"/>
          <w:lang w:val="uk-UA"/>
        </w:rPr>
      </w:pPr>
    </w:p>
    <w:p w:rsidR="005D6EB9" w:rsidRPr="0065377C" w:rsidRDefault="005D6EB9" w:rsidP="005D6EB9">
      <w:pPr>
        <w:jc w:val="center"/>
        <w:rPr>
          <w:b/>
          <w:szCs w:val="28"/>
          <w:lang w:val="uk-UA"/>
        </w:rPr>
      </w:pPr>
      <w:r w:rsidRPr="0065377C">
        <w:rPr>
          <w:b/>
          <w:szCs w:val="28"/>
          <w:lang w:val="uk-UA"/>
        </w:rPr>
        <w:t>ДНІПРОПЕТРОВСЬКИЙ ДЕРЖАВНИЙ УНІВЕРСИТЕТ</w:t>
      </w:r>
    </w:p>
    <w:p w:rsidR="005D6EB9" w:rsidRPr="0065377C" w:rsidRDefault="005D6EB9" w:rsidP="005D6EB9">
      <w:pPr>
        <w:jc w:val="center"/>
        <w:rPr>
          <w:b/>
          <w:szCs w:val="28"/>
          <w:lang w:val="uk-UA"/>
        </w:rPr>
      </w:pPr>
      <w:r w:rsidRPr="0065377C">
        <w:rPr>
          <w:b/>
          <w:szCs w:val="28"/>
          <w:lang w:val="uk-UA"/>
        </w:rPr>
        <w:t>ВНУТРІШНІХ СПРАВ</w:t>
      </w:r>
    </w:p>
    <w:p w:rsidR="005D6EB9" w:rsidRPr="0065377C" w:rsidRDefault="005D6EB9" w:rsidP="005D6EB9">
      <w:pPr>
        <w:jc w:val="center"/>
        <w:rPr>
          <w:b/>
          <w:szCs w:val="28"/>
          <w:lang w:val="uk-UA"/>
        </w:rPr>
      </w:pPr>
    </w:p>
    <w:p w:rsidR="005D6EB9" w:rsidRPr="0065377C" w:rsidRDefault="005D6EB9" w:rsidP="005D6EB9">
      <w:pPr>
        <w:jc w:val="center"/>
        <w:rPr>
          <w:b/>
          <w:szCs w:val="28"/>
          <w:lang w:val="uk-UA"/>
        </w:rPr>
      </w:pPr>
      <w:r>
        <w:rPr>
          <w:b/>
          <w:szCs w:val="28"/>
          <w:lang w:val="uk-UA"/>
        </w:rPr>
        <w:t xml:space="preserve">ЮРИДИЧНИЙ </w:t>
      </w:r>
      <w:r w:rsidRPr="0065377C">
        <w:rPr>
          <w:b/>
          <w:szCs w:val="28"/>
          <w:lang w:val="uk-UA"/>
        </w:rPr>
        <w:t xml:space="preserve">ФАКУЛЬТЕТ </w:t>
      </w:r>
      <w:r>
        <w:rPr>
          <w:b/>
          <w:szCs w:val="28"/>
          <w:lang w:val="uk-UA"/>
        </w:rPr>
        <w:t xml:space="preserve"> </w:t>
      </w:r>
    </w:p>
    <w:p w:rsidR="005D6EB9" w:rsidRPr="0065377C" w:rsidRDefault="005D6EB9" w:rsidP="005D6EB9">
      <w:pPr>
        <w:jc w:val="center"/>
        <w:rPr>
          <w:b/>
          <w:szCs w:val="28"/>
          <w:lang w:val="uk-UA"/>
        </w:rPr>
      </w:pPr>
    </w:p>
    <w:p w:rsidR="005D6EB9" w:rsidRPr="006B1357" w:rsidRDefault="005D6EB9" w:rsidP="005D6EB9">
      <w:pPr>
        <w:jc w:val="center"/>
        <w:rPr>
          <w:b/>
          <w:szCs w:val="28"/>
          <w:lang w:val="uk-UA"/>
        </w:rPr>
      </w:pPr>
      <w:r w:rsidRPr="006B1357">
        <w:rPr>
          <w:b/>
          <w:szCs w:val="28"/>
          <w:lang w:val="uk-UA"/>
        </w:rPr>
        <w:t>Кафедра цивільно-правових дисциплін</w:t>
      </w:r>
    </w:p>
    <w:p w:rsidR="005D6EB9" w:rsidRPr="006B1357" w:rsidRDefault="005D6EB9" w:rsidP="005D6EB9">
      <w:pPr>
        <w:rPr>
          <w:b/>
          <w:szCs w:val="28"/>
          <w:lang w:val="uk-UA"/>
        </w:rPr>
      </w:pPr>
    </w:p>
    <w:p w:rsidR="005D6EB9" w:rsidRDefault="005D6EB9" w:rsidP="005D6EB9">
      <w:pPr>
        <w:ind w:left="5103"/>
        <w:rPr>
          <w:b/>
          <w:szCs w:val="28"/>
          <w:lang w:val="uk-UA"/>
        </w:rPr>
      </w:pPr>
    </w:p>
    <w:p w:rsidR="005D6EB9" w:rsidRDefault="005D6EB9" w:rsidP="005D6EB9">
      <w:pPr>
        <w:ind w:firstLine="708"/>
        <w:jc w:val="center"/>
        <w:rPr>
          <w:b/>
          <w:bCs/>
          <w:szCs w:val="28"/>
          <w:lang w:val="uk-UA"/>
        </w:rPr>
      </w:pPr>
      <w:r w:rsidRPr="006B1357">
        <w:rPr>
          <w:b/>
          <w:bCs/>
          <w:szCs w:val="28"/>
          <w:lang w:val="uk-UA"/>
        </w:rPr>
        <w:t>ПЛАНИ СЕМІНАРСЬКИХ (ПРАКТИЧНИХ) ЗАНЯТЬ НАВЧАЛЬНОЇ ДИСЦИПЛІНИ</w:t>
      </w:r>
    </w:p>
    <w:p w:rsidR="005D6EB9" w:rsidRPr="00D45F47" w:rsidRDefault="005D6EB9" w:rsidP="005D6EB9">
      <w:pPr>
        <w:ind w:firstLine="708"/>
        <w:jc w:val="center"/>
        <w:rPr>
          <w:szCs w:val="28"/>
          <w:lang w:val="uk-UA"/>
        </w:rPr>
      </w:pPr>
      <w:r w:rsidRPr="00D45F47">
        <w:rPr>
          <w:b/>
          <w:szCs w:val="28"/>
          <w:lang w:val="uk-UA"/>
        </w:rPr>
        <w:t>ВИКОНАВЧЕ ПРОВАДЖЕННЯ</w:t>
      </w:r>
    </w:p>
    <w:p w:rsidR="005D6EB9" w:rsidRPr="006B1357" w:rsidRDefault="005D6EB9" w:rsidP="005D6EB9">
      <w:pPr>
        <w:widowControl w:val="0"/>
        <w:tabs>
          <w:tab w:val="left" w:pos="4727"/>
        </w:tabs>
        <w:autoSpaceDE w:val="0"/>
        <w:autoSpaceDN w:val="0"/>
        <w:spacing w:before="114"/>
        <w:jc w:val="center"/>
        <w:rPr>
          <w:szCs w:val="28"/>
          <w:lang w:val="uk-UA" w:eastAsia="uk-UA" w:bidi="uk-UA"/>
        </w:rPr>
      </w:pPr>
      <w:r w:rsidRPr="006B1357">
        <w:rPr>
          <w:szCs w:val="28"/>
          <w:lang w:val="uk-UA" w:eastAsia="uk-UA" w:bidi="uk-UA"/>
        </w:rPr>
        <w:t>Освітній</w:t>
      </w:r>
      <w:r w:rsidRPr="006B1357">
        <w:rPr>
          <w:spacing w:val="-6"/>
          <w:szCs w:val="28"/>
          <w:lang w:val="uk-UA" w:eastAsia="uk-UA" w:bidi="uk-UA"/>
        </w:rPr>
        <w:t xml:space="preserve"> </w:t>
      </w:r>
      <w:r w:rsidRPr="006B1357">
        <w:rPr>
          <w:szCs w:val="28"/>
          <w:lang w:val="uk-UA" w:eastAsia="uk-UA" w:bidi="uk-UA"/>
        </w:rPr>
        <w:t xml:space="preserve">ступінь </w:t>
      </w:r>
      <w:r w:rsidRPr="006B1357">
        <w:rPr>
          <w:szCs w:val="28"/>
          <w:u w:val="single"/>
          <w:lang w:val="uk-UA" w:eastAsia="uk-UA" w:bidi="uk-UA"/>
        </w:rPr>
        <w:t xml:space="preserve"> </w:t>
      </w:r>
      <w:r>
        <w:rPr>
          <w:szCs w:val="28"/>
          <w:u w:val="single"/>
          <w:lang w:val="uk-UA" w:eastAsia="uk-UA" w:bidi="uk-UA"/>
        </w:rPr>
        <w:t>перший (бакалаврський)</w:t>
      </w:r>
    </w:p>
    <w:p w:rsidR="005D6EB9" w:rsidRPr="006B1357" w:rsidRDefault="005D6EB9" w:rsidP="005D6EB9">
      <w:pPr>
        <w:widowControl w:val="0"/>
        <w:autoSpaceDE w:val="0"/>
        <w:autoSpaceDN w:val="0"/>
        <w:spacing w:before="1" w:line="184" w:lineRule="exact"/>
        <w:ind w:left="3515" w:right="1594"/>
        <w:jc w:val="center"/>
        <w:rPr>
          <w:sz w:val="16"/>
          <w:szCs w:val="22"/>
          <w:lang w:val="uk-UA" w:eastAsia="uk-UA" w:bidi="uk-UA"/>
        </w:rPr>
      </w:pPr>
      <w:r w:rsidRPr="006B1357">
        <w:rPr>
          <w:sz w:val="16"/>
          <w:szCs w:val="22"/>
          <w:lang w:val="uk-UA" w:eastAsia="uk-UA" w:bidi="uk-UA"/>
        </w:rPr>
        <w:t>(назва ступеня вищої освіти)</w:t>
      </w:r>
    </w:p>
    <w:p w:rsidR="005D6EB9" w:rsidRPr="006B1357" w:rsidRDefault="005D6EB9" w:rsidP="005D6EB9">
      <w:pPr>
        <w:widowControl w:val="0"/>
        <w:tabs>
          <w:tab w:val="left" w:pos="4690"/>
        </w:tabs>
        <w:autoSpaceDE w:val="0"/>
        <w:autoSpaceDN w:val="0"/>
        <w:spacing w:line="322" w:lineRule="exact"/>
        <w:ind w:right="4"/>
        <w:jc w:val="center"/>
        <w:rPr>
          <w:szCs w:val="28"/>
          <w:lang w:val="uk-UA" w:eastAsia="uk-UA" w:bidi="uk-UA"/>
        </w:rPr>
      </w:pPr>
      <w:r w:rsidRPr="006B1357">
        <w:rPr>
          <w:szCs w:val="28"/>
          <w:lang w:val="uk-UA" w:eastAsia="uk-UA" w:bidi="uk-UA"/>
        </w:rPr>
        <w:t>Спеціальність</w:t>
      </w:r>
      <w:r w:rsidRPr="006B1357">
        <w:rPr>
          <w:spacing w:val="-3"/>
          <w:szCs w:val="28"/>
          <w:lang w:val="uk-UA" w:eastAsia="uk-UA" w:bidi="uk-UA"/>
        </w:rPr>
        <w:t xml:space="preserve"> </w:t>
      </w:r>
      <w:r>
        <w:rPr>
          <w:szCs w:val="28"/>
          <w:u w:val="single"/>
          <w:lang w:val="uk-UA" w:eastAsia="uk-UA" w:bidi="uk-UA"/>
        </w:rPr>
        <w:t>081 Право</w:t>
      </w:r>
    </w:p>
    <w:p w:rsidR="005D6EB9" w:rsidRPr="006B1357" w:rsidRDefault="005D6EB9" w:rsidP="005D6EB9">
      <w:pPr>
        <w:widowControl w:val="0"/>
        <w:autoSpaceDE w:val="0"/>
        <w:autoSpaceDN w:val="0"/>
        <w:spacing w:before="1" w:line="184" w:lineRule="exact"/>
        <w:ind w:left="3596" w:right="1594"/>
        <w:jc w:val="center"/>
        <w:rPr>
          <w:sz w:val="16"/>
          <w:szCs w:val="22"/>
          <w:lang w:val="uk-UA" w:eastAsia="uk-UA" w:bidi="uk-UA"/>
        </w:rPr>
      </w:pPr>
      <w:r w:rsidRPr="006B1357">
        <w:rPr>
          <w:sz w:val="16"/>
          <w:szCs w:val="22"/>
          <w:lang w:val="uk-UA" w:eastAsia="uk-UA" w:bidi="uk-UA"/>
        </w:rPr>
        <w:t>(шифр і назва)</w:t>
      </w:r>
    </w:p>
    <w:p w:rsidR="005D6EB9" w:rsidRPr="006B1357" w:rsidRDefault="005D6EB9" w:rsidP="005D6EB9">
      <w:pPr>
        <w:widowControl w:val="0"/>
        <w:tabs>
          <w:tab w:val="left" w:pos="5127"/>
        </w:tabs>
        <w:autoSpaceDE w:val="0"/>
        <w:autoSpaceDN w:val="0"/>
        <w:spacing w:line="322" w:lineRule="exact"/>
        <w:ind w:right="4"/>
        <w:jc w:val="center"/>
        <w:rPr>
          <w:szCs w:val="28"/>
          <w:lang w:val="uk-UA" w:eastAsia="uk-UA" w:bidi="uk-UA"/>
        </w:rPr>
      </w:pPr>
      <w:r w:rsidRPr="006B1357">
        <w:rPr>
          <w:szCs w:val="28"/>
          <w:lang w:val="uk-UA" w:eastAsia="uk-UA" w:bidi="uk-UA"/>
        </w:rPr>
        <w:t>Освітня</w:t>
      </w:r>
      <w:r w:rsidRPr="006B1357">
        <w:rPr>
          <w:spacing w:val="-4"/>
          <w:szCs w:val="28"/>
          <w:lang w:val="uk-UA" w:eastAsia="uk-UA" w:bidi="uk-UA"/>
        </w:rPr>
        <w:t xml:space="preserve"> </w:t>
      </w:r>
      <w:r w:rsidRPr="006B1357">
        <w:rPr>
          <w:szCs w:val="28"/>
          <w:lang w:val="uk-UA" w:eastAsia="uk-UA" w:bidi="uk-UA"/>
        </w:rPr>
        <w:t>програма</w:t>
      </w:r>
      <w:r w:rsidRPr="006B1357">
        <w:rPr>
          <w:spacing w:val="-2"/>
          <w:szCs w:val="28"/>
          <w:lang w:val="uk-UA" w:eastAsia="uk-UA" w:bidi="uk-UA"/>
        </w:rPr>
        <w:t xml:space="preserve"> </w:t>
      </w:r>
      <w:r w:rsidRPr="006B1357">
        <w:rPr>
          <w:szCs w:val="28"/>
          <w:u w:val="single"/>
          <w:lang w:val="uk-UA" w:eastAsia="uk-UA" w:bidi="uk-UA"/>
        </w:rPr>
        <w:t xml:space="preserve"> </w:t>
      </w:r>
      <w:r>
        <w:rPr>
          <w:szCs w:val="28"/>
          <w:u w:val="single"/>
          <w:lang w:val="uk-UA" w:eastAsia="uk-UA" w:bidi="uk-UA"/>
        </w:rPr>
        <w:t>№463 Право від 30.08.2016р.</w:t>
      </w:r>
    </w:p>
    <w:p w:rsidR="005D6EB9" w:rsidRPr="006B1357" w:rsidRDefault="005D6EB9" w:rsidP="005D6EB9">
      <w:pPr>
        <w:widowControl w:val="0"/>
        <w:autoSpaceDE w:val="0"/>
        <w:autoSpaceDN w:val="0"/>
        <w:spacing w:before="1" w:line="184" w:lineRule="exact"/>
        <w:ind w:left="3594" w:right="1594"/>
        <w:jc w:val="center"/>
        <w:rPr>
          <w:sz w:val="16"/>
          <w:szCs w:val="22"/>
          <w:lang w:val="uk-UA" w:eastAsia="uk-UA" w:bidi="uk-UA"/>
        </w:rPr>
      </w:pPr>
      <w:r w:rsidRPr="006B1357">
        <w:rPr>
          <w:sz w:val="16"/>
          <w:szCs w:val="22"/>
          <w:lang w:val="uk-UA" w:eastAsia="uk-UA" w:bidi="uk-UA"/>
        </w:rPr>
        <w:t>(назва, дата і № наказу про затвердження ОП)</w:t>
      </w:r>
    </w:p>
    <w:p w:rsidR="005D6EB9" w:rsidRPr="006B1357" w:rsidRDefault="005D6EB9" w:rsidP="005D6EB9">
      <w:pPr>
        <w:widowControl w:val="0"/>
        <w:tabs>
          <w:tab w:val="left" w:pos="4631"/>
        </w:tabs>
        <w:autoSpaceDE w:val="0"/>
        <w:autoSpaceDN w:val="0"/>
        <w:spacing w:line="322" w:lineRule="exact"/>
        <w:ind w:right="1"/>
        <w:jc w:val="center"/>
        <w:rPr>
          <w:szCs w:val="28"/>
          <w:lang w:val="uk-UA" w:eastAsia="uk-UA" w:bidi="uk-UA"/>
        </w:rPr>
      </w:pPr>
      <w:r w:rsidRPr="006B1357">
        <w:rPr>
          <w:szCs w:val="28"/>
          <w:lang w:val="uk-UA" w:eastAsia="uk-UA" w:bidi="uk-UA"/>
        </w:rPr>
        <w:t>Форма</w:t>
      </w:r>
      <w:r w:rsidRPr="006B1357">
        <w:rPr>
          <w:spacing w:val="-7"/>
          <w:szCs w:val="28"/>
          <w:lang w:val="uk-UA" w:eastAsia="uk-UA" w:bidi="uk-UA"/>
        </w:rPr>
        <w:t xml:space="preserve"> </w:t>
      </w:r>
      <w:r w:rsidRPr="006B1357">
        <w:rPr>
          <w:szCs w:val="28"/>
          <w:lang w:val="uk-UA" w:eastAsia="uk-UA" w:bidi="uk-UA"/>
        </w:rPr>
        <w:t xml:space="preserve">навчання </w:t>
      </w:r>
      <w:r w:rsidRPr="006B1357">
        <w:rPr>
          <w:spacing w:val="1"/>
          <w:szCs w:val="28"/>
          <w:lang w:val="uk-UA" w:eastAsia="uk-UA" w:bidi="uk-UA"/>
        </w:rPr>
        <w:t xml:space="preserve"> </w:t>
      </w:r>
      <w:r>
        <w:rPr>
          <w:szCs w:val="28"/>
          <w:u w:val="single"/>
          <w:lang w:val="uk-UA" w:eastAsia="uk-UA" w:bidi="uk-UA"/>
        </w:rPr>
        <w:t>денна</w:t>
      </w:r>
    </w:p>
    <w:p w:rsidR="005D6EB9" w:rsidRPr="006B1357" w:rsidRDefault="005D6EB9" w:rsidP="005D6EB9">
      <w:pPr>
        <w:widowControl w:val="0"/>
        <w:autoSpaceDE w:val="0"/>
        <w:autoSpaceDN w:val="0"/>
        <w:spacing w:before="2"/>
        <w:ind w:left="3594" w:right="1594"/>
        <w:jc w:val="center"/>
        <w:rPr>
          <w:sz w:val="16"/>
          <w:szCs w:val="22"/>
          <w:lang w:val="uk-UA" w:eastAsia="uk-UA" w:bidi="uk-UA"/>
        </w:rPr>
      </w:pPr>
      <w:r w:rsidRPr="006B1357">
        <w:rPr>
          <w:sz w:val="16"/>
          <w:szCs w:val="22"/>
          <w:lang w:val="uk-UA" w:eastAsia="uk-UA" w:bidi="uk-UA"/>
        </w:rPr>
        <w:t>(денна/заочна)</w:t>
      </w:r>
    </w:p>
    <w:p w:rsidR="005D6EB9" w:rsidRPr="006B1357" w:rsidRDefault="005D6EB9" w:rsidP="005D6EB9">
      <w:pPr>
        <w:widowControl w:val="0"/>
        <w:autoSpaceDE w:val="0"/>
        <w:autoSpaceDN w:val="0"/>
        <w:rPr>
          <w:sz w:val="18"/>
          <w:szCs w:val="28"/>
          <w:lang w:val="uk-UA" w:eastAsia="uk-UA" w:bidi="uk-UA"/>
        </w:rPr>
      </w:pPr>
    </w:p>
    <w:p w:rsidR="005D6EB9" w:rsidRPr="006B1357" w:rsidRDefault="005D6EB9" w:rsidP="005D6EB9">
      <w:pPr>
        <w:widowControl w:val="0"/>
        <w:tabs>
          <w:tab w:val="left" w:pos="1017"/>
          <w:tab w:val="left" w:pos="1923"/>
        </w:tabs>
        <w:autoSpaceDE w:val="0"/>
        <w:autoSpaceDN w:val="0"/>
        <w:spacing w:before="112"/>
        <w:ind w:right="2"/>
        <w:jc w:val="center"/>
        <w:rPr>
          <w:szCs w:val="28"/>
          <w:lang w:val="uk-UA" w:eastAsia="uk-UA" w:bidi="uk-UA"/>
        </w:rPr>
      </w:pPr>
      <w:r w:rsidRPr="006B1357">
        <w:rPr>
          <w:szCs w:val="28"/>
          <w:lang w:val="uk-UA" w:eastAsia="uk-UA" w:bidi="uk-UA"/>
        </w:rPr>
        <w:t>у</w:t>
      </w:r>
      <w:r w:rsidRPr="006B1357">
        <w:rPr>
          <w:szCs w:val="28"/>
          <w:u w:val="single"/>
          <w:lang w:val="uk-UA" w:eastAsia="uk-UA" w:bidi="uk-UA"/>
        </w:rPr>
        <w:t xml:space="preserve"> </w:t>
      </w:r>
      <w:r w:rsidRPr="002E408C">
        <w:rPr>
          <w:szCs w:val="28"/>
          <w:lang w:val="uk-UA" w:eastAsia="uk-UA" w:bidi="uk-UA"/>
        </w:rPr>
        <w:t>2019</w:t>
      </w:r>
      <w:r w:rsidRPr="006B1357">
        <w:rPr>
          <w:szCs w:val="28"/>
          <w:lang w:val="uk-UA" w:eastAsia="uk-UA" w:bidi="uk-UA"/>
        </w:rPr>
        <w:t>/2020 навчальному</w:t>
      </w:r>
      <w:r w:rsidRPr="006B1357">
        <w:rPr>
          <w:spacing w:val="-6"/>
          <w:szCs w:val="28"/>
          <w:lang w:val="uk-UA" w:eastAsia="uk-UA" w:bidi="uk-UA"/>
        </w:rPr>
        <w:t xml:space="preserve"> </w:t>
      </w:r>
      <w:r w:rsidRPr="006B1357">
        <w:rPr>
          <w:szCs w:val="28"/>
          <w:lang w:val="uk-UA" w:eastAsia="uk-UA" w:bidi="uk-UA"/>
        </w:rPr>
        <w:t>році</w:t>
      </w:r>
    </w:p>
    <w:p w:rsidR="005D6EB9" w:rsidRPr="0065377C" w:rsidRDefault="005D6EB9" w:rsidP="005D6EB9">
      <w:pPr>
        <w:jc w:val="both"/>
        <w:rPr>
          <w:szCs w:val="28"/>
          <w:lang w:val="uk-UA"/>
        </w:rPr>
      </w:pPr>
    </w:p>
    <w:p w:rsidR="005D6EB9" w:rsidRPr="0065377C" w:rsidRDefault="005D6EB9" w:rsidP="005D6EB9">
      <w:pPr>
        <w:jc w:val="both"/>
        <w:rPr>
          <w:szCs w:val="28"/>
          <w:lang w:val="uk-UA"/>
        </w:rPr>
      </w:pPr>
    </w:p>
    <w:p w:rsidR="005D6EB9" w:rsidRPr="0065377C" w:rsidRDefault="005D6EB9" w:rsidP="005D6EB9">
      <w:pPr>
        <w:jc w:val="center"/>
        <w:rPr>
          <w:snapToGrid w:val="0"/>
          <w:szCs w:val="28"/>
          <w:lang w:val="uk-UA"/>
        </w:rPr>
      </w:pPr>
    </w:p>
    <w:p w:rsidR="005D6EB9" w:rsidRPr="006B1357" w:rsidRDefault="005D6EB9" w:rsidP="005D6EB9">
      <w:pPr>
        <w:widowControl w:val="0"/>
        <w:autoSpaceDE w:val="0"/>
        <w:autoSpaceDN w:val="0"/>
        <w:spacing w:before="230"/>
        <w:ind w:left="5279" w:right="770"/>
        <w:rPr>
          <w:sz w:val="24"/>
          <w:szCs w:val="22"/>
          <w:lang w:val="uk-UA" w:eastAsia="uk-UA" w:bidi="uk-UA"/>
        </w:rPr>
      </w:pPr>
      <w:r w:rsidRPr="006B1357">
        <w:rPr>
          <w:sz w:val="24"/>
          <w:szCs w:val="22"/>
          <w:lang w:val="uk-UA" w:eastAsia="uk-UA" w:bidi="uk-UA"/>
        </w:rPr>
        <w:t>Плани семінарських (практичних) занять обговорені та схвалені на засіданні</w:t>
      </w:r>
    </w:p>
    <w:p w:rsidR="005D6EB9" w:rsidRPr="006B1357" w:rsidRDefault="005D6EB9" w:rsidP="005D6EB9">
      <w:pPr>
        <w:widowControl w:val="0"/>
        <w:tabs>
          <w:tab w:val="left" w:pos="8475"/>
        </w:tabs>
        <w:autoSpaceDE w:val="0"/>
        <w:autoSpaceDN w:val="0"/>
        <w:ind w:left="5279"/>
        <w:rPr>
          <w:sz w:val="24"/>
          <w:szCs w:val="22"/>
          <w:lang w:val="uk-UA" w:eastAsia="uk-UA" w:bidi="uk-UA"/>
        </w:rPr>
      </w:pPr>
      <w:r w:rsidRPr="006B1357">
        <w:rPr>
          <w:sz w:val="24"/>
          <w:szCs w:val="22"/>
          <w:lang w:val="uk-UA" w:eastAsia="uk-UA" w:bidi="uk-UA"/>
        </w:rPr>
        <w:t xml:space="preserve">кафедри </w:t>
      </w:r>
      <w:r>
        <w:rPr>
          <w:sz w:val="24"/>
          <w:szCs w:val="22"/>
          <w:u w:val="single"/>
          <w:lang w:val="uk-UA" w:eastAsia="uk-UA" w:bidi="uk-UA"/>
        </w:rPr>
        <w:t>цивільно-правових дисциплін</w:t>
      </w:r>
    </w:p>
    <w:p w:rsidR="005D6EB9" w:rsidRPr="006B1357" w:rsidRDefault="005D6EB9" w:rsidP="005D6EB9">
      <w:pPr>
        <w:widowControl w:val="0"/>
        <w:tabs>
          <w:tab w:val="left" w:pos="8691"/>
          <w:tab w:val="left" w:pos="9520"/>
        </w:tabs>
        <w:autoSpaceDE w:val="0"/>
        <w:autoSpaceDN w:val="0"/>
        <w:ind w:left="5279"/>
        <w:rPr>
          <w:sz w:val="24"/>
          <w:szCs w:val="22"/>
          <w:lang w:val="uk-UA" w:eastAsia="uk-UA" w:bidi="uk-UA"/>
        </w:rPr>
      </w:pPr>
      <w:r w:rsidRPr="006B1357">
        <w:rPr>
          <w:sz w:val="24"/>
          <w:szCs w:val="22"/>
          <w:lang w:val="uk-UA" w:eastAsia="uk-UA" w:bidi="uk-UA"/>
        </w:rPr>
        <w:t>протокол</w:t>
      </w:r>
      <w:r w:rsidRPr="006B1357">
        <w:rPr>
          <w:spacing w:val="-1"/>
          <w:sz w:val="24"/>
          <w:szCs w:val="22"/>
          <w:lang w:val="uk-UA" w:eastAsia="uk-UA" w:bidi="uk-UA"/>
        </w:rPr>
        <w:t xml:space="preserve"> </w:t>
      </w:r>
      <w:r w:rsidRPr="006B1357">
        <w:rPr>
          <w:sz w:val="24"/>
          <w:szCs w:val="22"/>
          <w:lang w:val="uk-UA" w:eastAsia="uk-UA" w:bidi="uk-UA"/>
        </w:rPr>
        <w:t>від</w:t>
      </w:r>
      <w:r w:rsidRPr="006B1357">
        <w:rPr>
          <w:sz w:val="24"/>
          <w:szCs w:val="22"/>
          <w:u w:val="single"/>
          <w:lang w:val="uk-UA" w:eastAsia="uk-UA" w:bidi="uk-UA"/>
        </w:rPr>
        <w:t xml:space="preserve"> </w:t>
      </w:r>
      <w:r w:rsidRPr="006B1357">
        <w:rPr>
          <w:sz w:val="24"/>
          <w:szCs w:val="22"/>
          <w:u w:val="single"/>
          <w:lang w:val="uk-UA" w:eastAsia="uk-UA" w:bidi="uk-UA"/>
        </w:rPr>
        <w:tab/>
      </w:r>
      <w:r w:rsidRPr="006B1357">
        <w:rPr>
          <w:sz w:val="24"/>
          <w:szCs w:val="22"/>
          <w:lang w:val="uk-UA" w:eastAsia="uk-UA" w:bidi="uk-UA"/>
        </w:rPr>
        <w:t>№</w:t>
      </w:r>
      <w:r w:rsidRPr="006B1357">
        <w:rPr>
          <w:spacing w:val="-1"/>
          <w:sz w:val="24"/>
          <w:szCs w:val="22"/>
          <w:lang w:val="uk-UA" w:eastAsia="uk-UA" w:bidi="uk-UA"/>
        </w:rPr>
        <w:t xml:space="preserve"> </w:t>
      </w:r>
      <w:r w:rsidRPr="006B1357">
        <w:rPr>
          <w:sz w:val="24"/>
          <w:szCs w:val="22"/>
          <w:u w:val="single"/>
          <w:lang w:val="uk-UA" w:eastAsia="uk-UA" w:bidi="uk-UA"/>
        </w:rPr>
        <w:t xml:space="preserve"> </w:t>
      </w:r>
      <w:r w:rsidRPr="006B1357">
        <w:rPr>
          <w:sz w:val="24"/>
          <w:szCs w:val="22"/>
          <w:u w:val="single"/>
          <w:lang w:val="uk-UA" w:eastAsia="uk-UA" w:bidi="uk-UA"/>
        </w:rPr>
        <w:tab/>
      </w:r>
    </w:p>
    <w:p w:rsidR="005D6EB9" w:rsidRPr="006B1357" w:rsidRDefault="005D6EB9" w:rsidP="005D6EB9">
      <w:pPr>
        <w:widowControl w:val="0"/>
        <w:autoSpaceDE w:val="0"/>
        <w:autoSpaceDN w:val="0"/>
        <w:spacing w:before="8"/>
        <w:rPr>
          <w:sz w:val="16"/>
          <w:szCs w:val="28"/>
          <w:lang w:val="uk-UA" w:eastAsia="uk-UA" w:bidi="uk-UA"/>
        </w:rPr>
      </w:pPr>
    </w:p>
    <w:p w:rsidR="005D6EB9" w:rsidRPr="006B1357" w:rsidRDefault="005D6EB9" w:rsidP="005D6EB9">
      <w:pPr>
        <w:widowControl w:val="0"/>
        <w:autoSpaceDE w:val="0"/>
        <w:autoSpaceDN w:val="0"/>
        <w:spacing w:before="90" w:line="274" w:lineRule="exact"/>
        <w:ind w:left="5279"/>
        <w:rPr>
          <w:b/>
          <w:sz w:val="24"/>
          <w:szCs w:val="22"/>
          <w:lang w:val="uk-UA" w:eastAsia="uk-UA" w:bidi="uk-UA"/>
        </w:rPr>
      </w:pPr>
      <w:r w:rsidRPr="006B1357">
        <w:rPr>
          <w:b/>
          <w:sz w:val="24"/>
          <w:szCs w:val="22"/>
          <w:lang w:val="uk-UA" w:eastAsia="uk-UA" w:bidi="uk-UA"/>
        </w:rPr>
        <w:t>Керівник кафедри</w:t>
      </w:r>
    </w:p>
    <w:p w:rsidR="005D6EB9" w:rsidRPr="006B1357" w:rsidRDefault="005D6EB9" w:rsidP="005D6EB9">
      <w:pPr>
        <w:widowControl w:val="0"/>
        <w:autoSpaceDE w:val="0"/>
        <w:autoSpaceDN w:val="0"/>
        <w:spacing w:before="5"/>
        <w:ind w:left="6719"/>
        <w:rPr>
          <w:b/>
          <w:sz w:val="24"/>
          <w:szCs w:val="22"/>
          <w:lang w:val="uk-UA" w:eastAsia="uk-UA" w:bidi="uk-UA"/>
        </w:rPr>
      </w:pPr>
      <w:r>
        <w:rPr>
          <w:sz w:val="24"/>
          <w:szCs w:val="22"/>
          <w:lang w:val="uk-UA" w:eastAsia="uk-UA" w:bidi="uk-UA"/>
        </w:rPr>
        <w:t>Лілія ЗОЛОТУХІНА</w:t>
      </w:r>
    </w:p>
    <w:p w:rsidR="005D6EB9" w:rsidRPr="006B1357" w:rsidRDefault="005D6EB9" w:rsidP="005D6EB9">
      <w:pPr>
        <w:widowControl w:val="0"/>
        <w:autoSpaceDE w:val="0"/>
        <w:autoSpaceDN w:val="0"/>
        <w:spacing w:before="3"/>
        <w:rPr>
          <w:b/>
          <w:sz w:val="19"/>
          <w:szCs w:val="28"/>
          <w:lang w:val="uk-UA" w:eastAsia="uk-UA" w:bidi="uk-UA"/>
        </w:rPr>
      </w:pPr>
      <w:r>
        <w:rPr>
          <w:noProof/>
          <w:szCs w:val="28"/>
        </w:rPr>
        <mc:AlternateContent>
          <mc:Choice Requires="wps">
            <w:drawing>
              <wp:anchor distT="0" distB="0" distL="0" distR="0" simplePos="0" relativeHeight="251659264" behindDoc="1" locked="0" layoutInCell="1" allowOverlap="1">
                <wp:simplePos x="0" y="0"/>
                <wp:positionH relativeFrom="page">
                  <wp:posOffset>4228465</wp:posOffset>
                </wp:positionH>
                <wp:positionV relativeFrom="paragraph">
                  <wp:posOffset>168910</wp:posOffset>
                </wp:positionV>
                <wp:extent cx="914400" cy="0"/>
                <wp:effectExtent l="8890" t="8255" r="10160" b="10795"/>
                <wp:wrapTopAndBottom/>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2.95pt,13.3pt" to="404.9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" strokeweight=".48pt">
                <w10:wrap type="topAndBottom" anchorx="page"/>
              </v:line>
            </w:pict>
          </mc:Fallback>
        </mc:AlternateContent>
      </w:r>
    </w:p>
    <w:p w:rsidR="005D6EB9" w:rsidRPr="006B1357" w:rsidRDefault="005D6EB9" w:rsidP="005D6EB9">
      <w:pPr>
        <w:widowControl w:val="0"/>
        <w:autoSpaceDE w:val="0"/>
        <w:autoSpaceDN w:val="0"/>
        <w:spacing w:line="202" w:lineRule="exact"/>
        <w:ind w:left="3162" w:right="1594"/>
        <w:jc w:val="center"/>
        <w:rPr>
          <w:sz w:val="20"/>
          <w:szCs w:val="22"/>
          <w:lang w:val="uk-UA" w:eastAsia="uk-UA" w:bidi="uk-UA"/>
        </w:rPr>
      </w:pPr>
      <w:r w:rsidRPr="006B1357">
        <w:rPr>
          <w:sz w:val="20"/>
          <w:szCs w:val="22"/>
          <w:lang w:val="uk-UA" w:eastAsia="uk-UA" w:bidi="uk-UA"/>
        </w:rPr>
        <w:t>(підпис)</w:t>
      </w:r>
    </w:p>
    <w:p w:rsidR="005D6EB9" w:rsidRPr="006B1357" w:rsidRDefault="005D6EB9" w:rsidP="005D6EB9">
      <w:pPr>
        <w:widowControl w:val="0"/>
        <w:autoSpaceDE w:val="0"/>
        <w:autoSpaceDN w:val="0"/>
        <w:rPr>
          <w:sz w:val="22"/>
          <w:szCs w:val="28"/>
          <w:lang w:val="uk-UA" w:eastAsia="uk-UA" w:bidi="uk-UA"/>
        </w:rPr>
      </w:pPr>
    </w:p>
    <w:p w:rsidR="005D6EB9" w:rsidRPr="006B1357" w:rsidRDefault="005D6EB9" w:rsidP="005D6EB9">
      <w:pPr>
        <w:widowControl w:val="0"/>
        <w:autoSpaceDE w:val="0"/>
        <w:autoSpaceDN w:val="0"/>
        <w:rPr>
          <w:sz w:val="22"/>
          <w:szCs w:val="28"/>
          <w:lang w:val="uk-UA" w:eastAsia="uk-UA" w:bidi="uk-UA"/>
        </w:rPr>
      </w:pPr>
    </w:p>
    <w:p w:rsidR="005D6EB9" w:rsidRPr="006B1357" w:rsidRDefault="005D6EB9" w:rsidP="005D6EB9">
      <w:pPr>
        <w:widowControl w:val="0"/>
        <w:autoSpaceDE w:val="0"/>
        <w:autoSpaceDN w:val="0"/>
        <w:spacing w:before="2"/>
        <w:rPr>
          <w:sz w:val="32"/>
          <w:szCs w:val="28"/>
          <w:lang w:val="uk-UA" w:eastAsia="uk-UA" w:bidi="uk-UA"/>
        </w:rPr>
      </w:pPr>
    </w:p>
    <w:p w:rsidR="005D6EB9" w:rsidRPr="006B1357" w:rsidRDefault="005D6EB9" w:rsidP="005D6EB9">
      <w:pPr>
        <w:widowControl w:val="0"/>
        <w:tabs>
          <w:tab w:val="left" w:pos="1729"/>
        </w:tabs>
        <w:autoSpaceDE w:val="0"/>
        <w:autoSpaceDN w:val="0"/>
        <w:ind w:right="4"/>
        <w:jc w:val="center"/>
        <w:outlineLvl w:val="4"/>
        <w:rPr>
          <w:b/>
          <w:bCs/>
          <w:szCs w:val="28"/>
          <w:lang w:val="uk-UA" w:eastAsia="uk-UA" w:bidi="uk-UA"/>
        </w:rPr>
      </w:pPr>
      <w:r w:rsidRPr="006B1357">
        <w:rPr>
          <w:b/>
          <w:bCs/>
          <w:szCs w:val="28"/>
          <w:lang w:val="uk-UA" w:eastAsia="uk-UA" w:bidi="uk-UA"/>
        </w:rPr>
        <w:t>Дніпро –</w:t>
      </w:r>
      <w:r w:rsidRPr="006B1357">
        <w:rPr>
          <w:b/>
          <w:bCs/>
          <w:spacing w:val="-4"/>
          <w:szCs w:val="28"/>
          <w:lang w:val="uk-UA" w:eastAsia="uk-UA" w:bidi="uk-UA"/>
        </w:rPr>
        <w:t xml:space="preserve"> </w:t>
      </w:r>
      <w:r w:rsidRPr="006B1357">
        <w:rPr>
          <w:b/>
          <w:bCs/>
          <w:szCs w:val="28"/>
          <w:lang w:val="uk-UA" w:eastAsia="uk-UA" w:bidi="uk-UA"/>
        </w:rPr>
        <w:t>2019</w:t>
      </w:r>
    </w:p>
    <w:p w:rsidR="005D6EB9" w:rsidRDefault="005D6EB9" w:rsidP="005D6EB9">
      <w:pPr>
        <w:tabs>
          <w:tab w:val="left" w:pos="0"/>
          <w:tab w:val="left" w:pos="284"/>
        </w:tabs>
        <w:jc w:val="both"/>
        <w:rPr>
          <w:sz w:val="24"/>
          <w:lang w:val="uk-UA"/>
        </w:rPr>
      </w:pPr>
    </w:p>
    <w:p w:rsidR="005D6EB9" w:rsidRDefault="005D6EB9" w:rsidP="005D6EB9">
      <w:pPr>
        <w:tabs>
          <w:tab w:val="left" w:pos="0"/>
          <w:tab w:val="left" w:pos="284"/>
        </w:tabs>
        <w:jc w:val="both"/>
        <w:rPr>
          <w:sz w:val="24"/>
          <w:lang w:val="uk-UA"/>
        </w:rPr>
      </w:pPr>
    </w:p>
    <w:p w:rsidR="005D6EB9" w:rsidRDefault="005D6EB9" w:rsidP="005D6EB9">
      <w:pPr>
        <w:tabs>
          <w:tab w:val="left" w:pos="0"/>
          <w:tab w:val="left" w:pos="284"/>
        </w:tabs>
        <w:jc w:val="both"/>
        <w:rPr>
          <w:sz w:val="24"/>
          <w:lang w:val="uk-UA"/>
        </w:rPr>
      </w:pPr>
    </w:p>
    <w:p w:rsidR="005D6EB9" w:rsidRDefault="005D6EB9" w:rsidP="005D6EB9">
      <w:pPr>
        <w:tabs>
          <w:tab w:val="left" w:pos="0"/>
          <w:tab w:val="left" w:pos="284"/>
        </w:tabs>
        <w:jc w:val="both"/>
        <w:rPr>
          <w:sz w:val="24"/>
          <w:lang w:val="uk-UA"/>
        </w:rPr>
      </w:pPr>
    </w:p>
    <w:p w:rsidR="005D6EB9" w:rsidRDefault="005D6EB9" w:rsidP="005D6EB9">
      <w:pPr>
        <w:tabs>
          <w:tab w:val="left" w:pos="0"/>
          <w:tab w:val="left" w:pos="284"/>
        </w:tabs>
        <w:jc w:val="both"/>
        <w:rPr>
          <w:sz w:val="24"/>
          <w:lang w:val="uk-UA"/>
        </w:rPr>
      </w:pPr>
    </w:p>
    <w:p w:rsidR="005D6EB9" w:rsidRDefault="005D6EB9" w:rsidP="005D6EB9">
      <w:pPr>
        <w:tabs>
          <w:tab w:val="left" w:pos="0"/>
          <w:tab w:val="left" w:pos="284"/>
        </w:tabs>
        <w:jc w:val="both"/>
        <w:rPr>
          <w:sz w:val="24"/>
          <w:lang w:val="uk-UA"/>
        </w:rPr>
      </w:pPr>
    </w:p>
    <w:p w:rsidR="005D6EB9" w:rsidRDefault="005D6EB9" w:rsidP="005D6EB9">
      <w:pPr>
        <w:tabs>
          <w:tab w:val="left" w:pos="0"/>
          <w:tab w:val="left" w:pos="284"/>
        </w:tabs>
        <w:jc w:val="both"/>
        <w:rPr>
          <w:sz w:val="24"/>
          <w:lang w:val="uk-UA"/>
        </w:rPr>
      </w:pPr>
    </w:p>
    <w:p w:rsidR="005D6EB9" w:rsidRDefault="005D6EB9" w:rsidP="005D6EB9">
      <w:pPr>
        <w:tabs>
          <w:tab w:val="left" w:pos="0"/>
          <w:tab w:val="left" w:pos="284"/>
        </w:tabs>
        <w:jc w:val="both"/>
        <w:rPr>
          <w:sz w:val="24"/>
          <w:lang w:val="uk-UA"/>
        </w:rPr>
      </w:pPr>
    </w:p>
    <w:p w:rsidR="005D6EB9" w:rsidRDefault="005D6EB9" w:rsidP="005D6EB9">
      <w:pPr>
        <w:tabs>
          <w:tab w:val="left" w:pos="0"/>
          <w:tab w:val="left" w:pos="284"/>
        </w:tabs>
        <w:jc w:val="both"/>
        <w:rPr>
          <w:sz w:val="24"/>
          <w:lang w:val="uk-UA"/>
        </w:rPr>
      </w:pPr>
    </w:p>
    <w:p w:rsidR="005D6EB9" w:rsidRPr="006B1357" w:rsidRDefault="005D6EB9" w:rsidP="005D6EB9">
      <w:pPr>
        <w:widowControl w:val="0"/>
        <w:autoSpaceDE w:val="0"/>
        <w:autoSpaceDN w:val="0"/>
        <w:spacing w:before="147"/>
        <w:ind w:right="323"/>
        <w:jc w:val="both"/>
        <w:rPr>
          <w:szCs w:val="28"/>
          <w:lang w:val="uk-UA" w:eastAsia="uk-UA" w:bidi="uk-UA"/>
        </w:rPr>
      </w:pPr>
      <w:r>
        <w:rPr>
          <w:szCs w:val="28"/>
          <w:lang w:val="uk-UA" w:eastAsia="uk-UA" w:bidi="uk-UA"/>
        </w:rPr>
        <w:lastRenderedPageBreak/>
        <w:t>Виконавче провадження</w:t>
      </w:r>
      <w:r w:rsidRPr="006B1357">
        <w:rPr>
          <w:szCs w:val="28"/>
          <w:lang w:val="uk-UA" w:eastAsia="uk-UA" w:bidi="uk-UA"/>
        </w:rPr>
        <w:t xml:space="preserve"> // Плани семінарських (практичних) занять для </w:t>
      </w:r>
      <w:r w:rsidRPr="006B1357">
        <w:rPr>
          <w:szCs w:val="28"/>
          <w:u w:val="single"/>
          <w:lang w:val="uk-UA" w:eastAsia="uk-UA" w:bidi="uk-UA"/>
        </w:rPr>
        <w:t>денної</w:t>
      </w:r>
      <w:r w:rsidRPr="006B1357">
        <w:rPr>
          <w:szCs w:val="28"/>
          <w:lang w:val="uk-UA" w:eastAsia="uk-UA" w:bidi="uk-UA"/>
        </w:rPr>
        <w:t>/заочної форми навчання. – Дніпро: Дніпропетровський державний університет внутрішніх справ, 20</w:t>
      </w:r>
      <w:r w:rsidRPr="002E408C">
        <w:rPr>
          <w:szCs w:val="28"/>
          <w:lang w:val="uk-UA" w:eastAsia="uk-UA" w:bidi="uk-UA"/>
        </w:rPr>
        <w:t>19</w:t>
      </w:r>
      <w:r w:rsidRPr="006B1357">
        <w:rPr>
          <w:szCs w:val="28"/>
          <w:lang w:val="uk-UA" w:eastAsia="uk-UA" w:bidi="uk-UA"/>
        </w:rPr>
        <w:t>. -</w:t>
      </w:r>
      <w:r w:rsidRPr="006B1357">
        <w:rPr>
          <w:spacing w:val="68"/>
          <w:szCs w:val="28"/>
          <w:u w:val="single"/>
          <w:lang w:val="uk-UA" w:eastAsia="uk-UA" w:bidi="uk-UA"/>
        </w:rPr>
        <w:t xml:space="preserve"> </w:t>
      </w:r>
      <w:r w:rsidRPr="006B1357">
        <w:rPr>
          <w:szCs w:val="28"/>
          <w:lang w:val="uk-UA" w:eastAsia="uk-UA" w:bidi="uk-UA"/>
        </w:rPr>
        <w:t>с.</w:t>
      </w:r>
    </w:p>
    <w:p w:rsidR="005D6EB9" w:rsidRPr="006B1357" w:rsidRDefault="005D6EB9" w:rsidP="005D6EB9">
      <w:pPr>
        <w:widowControl w:val="0"/>
        <w:autoSpaceDE w:val="0"/>
        <w:autoSpaceDN w:val="0"/>
        <w:rPr>
          <w:sz w:val="30"/>
          <w:szCs w:val="28"/>
          <w:lang w:val="uk-UA" w:eastAsia="uk-UA" w:bidi="uk-UA"/>
        </w:rPr>
      </w:pPr>
    </w:p>
    <w:p w:rsidR="005D6EB9" w:rsidRPr="006B1357" w:rsidRDefault="005D6EB9" w:rsidP="005D6EB9">
      <w:pPr>
        <w:widowControl w:val="0"/>
        <w:autoSpaceDE w:val="0"/>
        <w:autoSpaceDN w:val="0"/>
        <w:rPr>
          <w:sz w:val="30"/>
          <w:szCs w:val="28"/>
          <w:lang w:val="uk-UA" w:eastAsia="uk-UA" w:bidi="uk-UA"/>
        </w:rPr>
      </w:pPr>
    </w:p>
    <w:p w:rsidR="005D6EB9" w:rsidRPr="006B1357" w:rsidRDefault="005D6EB9" w:rsidP="005D6EB9">
      <w:pPr>
        <w:widowControl w:val="0"/>
        <w:autoSpaceDE w:val="0"/>
        <w:autoSpaceDN w:val="0"/>
        <w:spacing w:before="1"/>
        <w:rPr>
          <w:sz w:val="24"/>
          <w:szCs w:val="28"/>
          <w:lang w:val="uk-UA" w:eastAsia="uk-UA" w:bidi="uk-UA"/>
        </w:rPr>
      </w:pPr>
    </w:p>
    <w:p w:rsidR="005D6EB9" w:rsidRPr="006B1357" w:rsidRDefault="005D6EB9" w:rsidP="005D6EB9">
      <w:pPr>
        <w:widowControl w:val="0"/>
        <w:autoSpaceDE w:val="0"/>
        <w:autoSpaceDN w:val="0"/>
        <w:ind w:left="322"/>
        <w:outlineLvl w:val="4"/>
        <w:rPr>
          <w:bCs/>
          <w:szCs w:val="28"/>
          <w:lang w:val="uk-UA" w:eastAsia="uk-UA" w:bidi="uk-UA"/>
        </w:rPr>
      </w:pPr>
      <w:r w:rsidRPr="006B1357">
        <w:rPr>
          <w:b/>
          <w:bCs/>
          <w:szCs w:val="28"/>
          <w:lang w:val="uk-UA" w:eastAsia="uk-UA" w:bidi="uk-UA"/>
        </w:rPr>
        <w:t>РОЗРОБНИК(-И)</w:t>
      </w:r>
      <w:r w:rsidRPr="006B1357">
        <w:rPr>
          <w:bCs/>
          <w:szCs w:val="28"/>
          <w:lang w:val="uk-UA" w:eastAsia="uk-UA" w:bidi="uk-UA"/>
        </w:rPr>
        <w:t>:</w:t>
      </w:r>
    </w:p>
    <w:p w:rsidR="005D6EB9" w:rsidRDefault="005D6EB9" w:rsidP="005D6EB9">
      <w:pPr>
        <w:tabs>
          <w:tab w:val="left" w:pos="0"/>
          <w:tab w:val="left" w:pos="284"/>
        </w:tabs>
        <w:jc w:val="both"/>
        <w:rPr>
          <w:szCs w:val="28"/>
          <w:lang w:val="uk-UA" w:eastAsia="uk-UA" w:bidi="uk-UA"/>
        </w:rPr>
      </w:pPr>
    </w:p>
    <w:p w:rsidR="005D6EB9" w:rsidRDefault="005D6EB9" w:rsidP="005D6EB9">
      <w:pPr>
        <w:tabs>
          <w:tab w:val="left" w:pos="0"/>
          <w:tab w:val="left" w:pos="284"/>
        </w:tabs>
        <w:jc w:val="both"/>
        <w:rPr>
          <w:szCs w:val="28"/>
          <w:lang w:val="uk-UA" w:eastAsia="uk-UA" w:bidi="uk-UA"/>
        </w:rPr>
      </w:pPr>
      <w:proofErr w:type="spellStart"/>
      <w:r w:rsidRPr="006B1357">
        <w:rPr>
          <w:szCs w:val="28"/>
          <w:lang w:val="uk-UA" w:eastAsia="uk-UA" w:bidi="uk-UA"/>
        </w:rPr>
        <w:t>Андрієвська</w:t>
      </w:r>
      <w:proofErr w:type="spellEnd"/>
      <w:r w:rsidRPr="006B1357">
        <w:rPr>
          <w:szCs w:val="28"/>
          <w:lang w:val="uk-UA" w:eastAsia="uk-UA" w:bidi="uk-UA"/>
        </w:rPr>
        <w:t xml:space="preserve"> Л.О., викладач кафедри цивільно-правових дисциплін Дніпропетровського державного університету внутрішніх справ</w:t>
      </w:r>
    </w:p>
    <w:p w:rsidR="005D6EB9" w:rsidRDefault="005D6EB9" w:rsidP="005D6EB9">
      <w:pPr>
        <w:tabs>
          <w:tab w:val="left" w:pos="0"/>
          <w:tab w:val="left" w:pos="284"/>
        </w:tabs>
        <w:jc w:val="both"/>
        <w:rPr>
          <w:szCs w:val="28"/>
          <w:lang w:val="uk-UA" w:eastAsia="uk-UA" w:bidi="uk-UA"/>
        </w:rPr>
      </w:pPr>
    </w:p>
    <w:p w:rsidR="005D6EB9" w:rsidRDefault="005D6EB9" w:rsidP="005D6EB9">
      <w:pPr>
        <w:tabs>
          <w:tab w:val="left" w:pos="0"/>
          <w:tab w:val="left" w:pos="284"/>
        </w:tabs>
        <w:jc w:val="both"/>
        <w:rPr>
          <w:szCs w:val="28"/>
          <w:lang w:val="uk-UA" w:eastAsia="uk-UA" w:bidi="uk-UA"/>
        </w:rPr>
      </w:pPr>
    </w:p>
    <w:p w:rsidR="005D6EB9" w:rsidRDefault="005D6EB9" w:rsidP="005D6EB9">
      <w:pPr>
        <w:tabs>
          <w:tab w:val="left" w:pos="0"/>
          <w:tab w:val="left" w:pos="284"/>
        </w:tabs>
        <w:jc w:val="both"/>
        <w:rPr>
          <w:szCs w:val="28"/>
          <w:lang w:val="uk-UA" w:eastAsia="uk-UA" w:bidi="uk-UA"/>
        </w:rPr>
      </w:pPr>
    </w:p>
    <w:p w:rsidR="005D6EB9" w:rsidRDefault="005D6EB9" w:rsidP="005D6EB9">
      <w:pPr>
        <w:tabs>
          <w:tab w:val="left" w:pos="0"/>
          <w:tab w:val="left" w:pos="284"/>
        </w:tabs>
        <w:jc w:val="both"/>
        <w:rPr>
          <w:szCs w:val="28"/>
          <w:lang w:val="uk-UA" w:eastAsia="uk-UA" w:bidi="uk-UA"/>
        </w:rPr>
      </w:pPr>
    </w:p>
    <w:p w:rsidR="005D6EB9" w:rsidRDefault="005D6EB9" w:rsidP="005D6EB9">
      <w:pPr>
        <w:tabs>
          <w:tab w:val="left" w:pos="0"/>
          <w:tab w:val="left" w:pos="284"/>
        </w:tabs>
        <w:jc w:val="both"/>
        <w:rPr>
          <w:szCs w:val="28"/>
          <w:lang w:val="uk-UA" w:eastAsia="uk-UA" w:bidi="uk-UA"/>
        </w:rPr>
      </w:pPr>
    </w:p>
    <w:p w:rsidR="005D6EB9" w:rsidRDefault="005D6EB9" w:rsidP="005D6EB9">
      <w:pPr>
        <w:tabs>
          <w:tab w:val="left" w:pos="0"/>
          <w:tab w:val="left" w:pos="284"/>
        </w:tabs>
        <w:jc w:val="both"/>
        <w:rPr>
          <w:szCs w:val="28"/>
          <w:lang w:val="uk-UA" w:eastAsia="uk-UA" w:bidi="uk-UA"/>
        </w:rPr>
      </w:pPr>
    </w:p>
    <w:p w:rsidR="005D6EB9" w:rsidRDefault="005D6EB9" w:rsidP="005D6EB9">
      <w:pPr>
        <w:tabs>
          <w:tab w:val="left" w:pos="0"/>
          <w:tab w:val="left" w:pos="284"/>
        </w:tabs>
        <w:jc w:val="both"/>
        <w:rPr>
          <w:szCs w:val="28"/>
          <w:lang w:val="uk-UA" w:eastAsia="uk-UA" w:bidi="uk-UA"/>
        </w:rPr>
      </w:pPr>
    </w:p>
    <w:p w:rsidR="005D6EB9" w:rsidRDefault="005D6EB9" w:rsidP="005D6EB9">
      <w:pPr>
        <w:tabs>
          <w:tab w:val="left" w:pos="0"/>
          <w:tab w:val="left" w:pos="284"/>
        </w:tabs>
        <w:jc w:val="both"/>
        <w:rPr>
          <w:szCs w:val="28"/>
          <w:lang w:val="uk-UA" w:eastAsia="uk-UA" w:bidi="uk-UA"/>
        </w:rPr>
      </w:pPr>
    </w:p>
    <w:p w:rsidR="005D6EB9" w:rsidRDefault="005D6EB9" w:rsidP="005D6EB9">
      <w:pPr>
        <w:tabs>
          <w:tab w:val="left" w:pos="0"/>
          <w:tab w:val="left" w:pos="284"/>
        </w:tabs>
        <w:jc w:val="both"/>
        <w:rPr>
          <w:szCs w:val="28"/>
          <w:lang w:val="uk-UA" w:eastAsia="uk-UA" w:bidi="uk-UA"/>
        </w:rPr>
      </w:pPr>
    </w:p>
    <w:p w:rsidR="005D6EB9" w:rsidRDefault="005D6EB9" w:rsidP="005D6EB9">
      <w:pPr>
        <w:tabs>
          <w:tab w:val="left" w:pos="0"/>
          <w:tab w:val="left" w:pos="284"/>
        </w:tabs>
        <w:jc w:val="both"/>
        <w:rPr>
          <w:szCs w:val="28"/>
          <w:lang w:val="uk-UA" w:eastAsia="uk-UA" w:bidi="uk-UA"/>
        </w:rPr>
      </w:pPr>
    </w:p>
    <w:p w:rsidR="005D6EB9" w:rsidRDefault="005D6EB9" w:rsidP="005D6EB9">
      <w:pPr>
        <w:tabs>
          <w:tab w:val="left" w:pos="0"/>
          <w:tab w:val="left" w:pos="284"/>
        </w:tabs>
        <w:jc w:val="both"/>
        <w:rPr>
          <w:szCs w:val="28"/>
          <w:lang w:val="uk-UA" w:eastAsia="uk-UA" w:bidi="uk-UA"/>
        </w:rPr>
      </w:pPr>
    </w:p>
    <w:p w:rsidR="005D6EB9" w:rsidRDefault="005D6EB9" w:rsidP="005D6EB9">
      <w:pPr>
        <w:tabs>
          <w:tab w:val="left" w:pos="0"/>
          <w:tab w:val="left" w:pos="284"/>
        </w:tabs>
        <w:jc w:val="both"/>
        <w:rPr>
          <w:szCs w:val="28"/>
          <w:lang w:val="uk-UA" w:eastAsia="uk-UA" w:bidi="uk-UA"/>
        </w:rPr>
      </w:pPr>
    </w:p>
    <w:p w:rsidR="005D6EB9" w:rsidRDefault="005D6EB9" w:rsidP="005D6EB9">
      <w:pPr>
        <w:tabs>
          <w:tab w:val="left" w:pos="0"/>
          <w:tab w:val="left" w:pos="284"/>
        </w:tabs>
        <w:jc w:val="both"/>
        <w:rPr>
          <w:szCs w:val="28"/>
          <w:lang w:val="uk-UA" w:eastAsia="uk-UA" w:bidi="uk-UA"/>
        </w:rPr>
      </w:pPr>
    </w:p>
    <w:p w:rsidR="005D6EB9" w:rsidRDefault="005D6EB9" w:rsidP="005D6EB9">
      <w:pPr>
        <w:tabs>
          <w:tab w:val="left" w:pos="0"/>
          <w:tab w:val="left" w:pos="284"/>
        </w:tabs>
        <w:jc w:val="both"/>
        <w:rPr>
          <w:szCs w:val="28"/>
          <w:lang w:val="uk-UA" w:eastAsia="uk-UA" w:bidi="uk-UA"/>
        </w:rPr>
      </w:pPr>
    </w:p>
    <w:p w:rsidR="005D6EB9" w:rsidRDefault="005D6EB9" w:rsidP="005D6EB9">
      <w:pPr>
        <w:tabs>
          <w:tab w:val="left" w:pos="0"/>
          <w:tab w:val="left" w:pos="284"/>
        </w:tabs>
        <w:jc w:val="both"/>
        <w:rPr>
          <w:szCs w:val="28"/>
          <w:lang w:val="uk-UA" w:eastAsia="uk-UA" w:bidi="uk-UA"/>
        </w:rPr>
      </w:pPr>
    </w:p>
    <w:p w:rsidR="005D6EB9" w:rsidRDefault="005D6EB9" w:rsidP="005D6EB9">
      <w:pPr>
        <w:tabs>
          <w:tab w:val="left" w:pos="0"/>
          <w:tab w:val="left" w:pos="284"/>
        </w:tabs>
        <w:jc w:val="both"/>
        <w:rPr>
          <w:szCs w:val="28"/>
          <w:lang w:val="uk-UA" w:eastAsia="uk-UA" w:bidi="uk-UA"/>
        </w:rPr>
      </w:pPr>
    </w:p>
    <w:p w:rsidR="005D6EB9" w:rsidRDefault="005D6EB9" w:rsidP="005D6EB9">
      <w:pPr>
        <w:tabs>
          <w:tab w:val="left" w:pos="0"/>
          <w:tab w:val="left" w:pos="284"/>
        </w:tabs>
        <w:jc w:val="both"/>
        <w:rPr>
          <w:szCs w:val="28"/>
          <w:lang w:val="uk-UA" w:eastAsia="uk-UA" w:bidi="uk-UA"/>
        </w:rPr>
      </w:pPr>
    </w:p>
    <w:p w:rsidR="005D6EB9" w:rsidRDefault="005D6EB9" w:rsidP="005D6EB9">
      <w:pPr>
        <w:tabs>
          <w:tab w:val="left" w:pos="0"/>
          <w:tab w:val="left" w:pos="284"/>
        </w:tabs>
        <w:jc w:val="both"/>
        <w:rPr>
          <w:szCs w:val="28"/>
          <w:lang w:val="uk-UA" w:eastAsia="uk-UA" w:bidi="uk-UA"/>
        </w:rPr>
      </w:pPr>
    </w:p>
    <w:p w:rsidR="005D6EB9" w:rsidRDefault="005D6EB9" w:rsidP="005D6EB9">
      <w:pPr>
        <w:tabs>
          <w:tab w:val="left" w:pos="0"/>
          <w:tab w:val="left" w:pos="284"/>
        </w:tabs>
        <w:jc w:val="both"/>
        <w:rPr>
          <w:szCs w:val="28"/>
          <w:lang w:val="uk-UA" w:eastAsia="uk-UA" w:bidi="uk-UA"/>
        </w:rPr>
      </w:pPr>
    </w:p>
    <w:p w:rsidR="005D6EB9" w:rsidRDefault="005D6EB9" w:rsidP="005D6EB9">
      <w:pPr>
        <w:tabs>
          <w:tab w:val="left" w:pos="0"/>
          <w:tab w:val="left" w:pos="284"/>
        </w:tabs>
        <w:jc w:val="both"/>
        <w:rPr>
          <w:szCs w:val="28"/>
          <w:lang w:val="uk-UA" w:eastAsia="uk-UA" w:bidi="uk-UA"/>
        </w:rPr>
      </w:pPr>
    </w:p>
    <w:p w:rsidR="005D6EB9" w:rsidRDefault="005D6EB9" w:rsidP="005D6EB9">
      <w:pPr>
        <w:tabs>
          <w:tab w:val="left" w:pos="0"/>
          <w:tab w:val="left" w:pos="284"/>
        </w:tabs>
        <w:jc w:val="both"/>
        <w:rPr>
          <w:szCs w:val="28"/>
          <w:lang w:val="uk-UA" w:eastAsia="uk-UA" w:bidi="uk-UA"/>
        </w:rPr>
      </w:pPr>
    </w:p>
    <w:p w:rsidR="005D6EB9" w:rsidRDefault="005D6EB9" w:rsidP="005D6EB9">
      <w:pPr>
        <w:tabs>
          <w:tab w:val="left" w:pos="0"/>
          <w:tab w:val="left" w:pos="284"/>
        </w:tabs>
        <w:jc w:val="both"/>
        <w:rPr>
          <w:szCs w:val="28"/>
          <w:lang w:val="uk-UA" w:eastAsia="uk-UA" w:bidi="uk-UA"/>
        </w:rPr>
      </w:pPr>
    </w:p>
    <w:p w:rsidR="005D6EB9" w:rsidRDefault="005D6EB9" w:rsidP="005D6EB9">
      <w:pPr>
        <w:tabs>
          <w:tab w:val="left" w:pos="0"/>
          <w:tab w:val="left" w:pos="284"/>
        </w:tabs>
        <w:jc w:val="both"/>
        <w:rPr>
          <w:szCs w:val="28"/>
          <w:lang w:val="uk-UA" w:eastAsia="uk-UA" w:bidi="uk-UA"/>
        </w:rPr>
      </w:pPr>
    </w:p>
    <w:p w:rsidR="005D6EB9" w:rsidRDefault="005D6EB9" w:rsidP="005D6EB9">
      <w:pPr>
        <w:tabs>
          <w:tab w:val="left" w:pos="0"/>
          <w:tab w:val="left" w:pos="284"/>
        </w:tabs>
        <w:jc w:val="both"/>
        <w:rPr>
          <w:szCs w:val="28"/>
          <w:lang w:val="uk-UA" w:eastAsia="uk-UA" w:bidi="uk-UA"/>
        </w:rPr>
      </w:pPr>
    </w:p>
    <w:p w:rsidR="005D6EB9" w:rsidRDefault="005D6EB9" w:rsidP="005D6EB9">
      <w:pPr>
        <w:tabs>
          <w:tab w:val="left" w:pos="0"/>
          <w:tab w:val="left" w:pos="284"/>
        </w:tabs>
        <w:jc w:val="both"/>
        <w:rPr>
          <w:szCs w:val="28"/>
          <w:lang w:val="uk-UA" w:eastAsia="uk-UA" w:bidi="uk-UA"/>
        </w:rPr>
      </w:pPr>
    </w:p>
    <w:p w:rsidR="005D6EB9" w:rsidRDefault="005D6EB9" w:rsidP="005D6EB9">
      <w:pPr>
        <w:tabs>
          <w:tab w:val="left" w:pos="0"/>
          <w:tab w:val="left" w:pos="284"/>
        </w:tabs>
        <w:jc w:val="both"/>
        <w:rPr>
          <w:szCs w:val="28"/>
          <w:lang w:val="uk-UA" w:eastAsia="uk-UA" w:bidi="uk-UA"/>
        </w:rPr>
      </w:pPr>
    </w:p>
    <w:p w:rsidR="005D6EB9" w:rsidRDefault="005D6EB9" w:rsidP="005D6EB9">
      <w:pPr>
        <w:tabs>
          <w:tab w:val="left" w:pos="0"/>
          <w:tab w:val="left" w:pos="284"/>
        </w:tabs>
        <w:jc w:val="both"/>
        <w:rPr>
          <w:szCs w:val="28"/>
          <w:lang w:val="uk-UA" w:eastAsia="uk-UA" w:bidi="uk-UA"/>
        </w:rPr>
      </w:pPr>
    </w:p>
    <w:p w:rsidR="005D6EB9" w:rsidRDefault="005D6EB9" w:rsidP="005D6EB9">
      <w:pPr>
        <w:tabs>
          <w:tab w:val="left" w:pos="0"/>
          <w:tab w:val="left" w:pos="284"/>
        </w:tabs>
        <w:jc w:val="both"/>
        <w:rPr>
          <w:szCs w:val="28"/>
          <w:lang w:val="uk-UA" w:eastAsia="uk-UA" w:bidi="uk-UA"/>
        </w:rPr>
      </w:pPr>
    </w:p>
    <w:p w:rsidR="005D6EB9" w:rsidRDefault="005D6EB9" w:rsidP="005D6EB9">
      <w:pPr>
        <w:tabs>
          <w:tab w:val="left" w:pos="0"/>
          <w:tab w:val="left" w:pos="284"/>
        </w:tabs>
        <w:jc w:val="both"/>
        <w:rPr>
          <w:szCs w:val="28"/>
          <w:lang w:val="uk-UA" w:eastAsia="uk-UA" w:bidi="uk-UA"/>
        </w:rPr>
      </w:pPr>
    </w:p>
    <w:p w:rsidR="005D6EB9" w:rsidRDefault="005D6EB9" w:rsidP="005D6EB9">
      <w:pPr>
        <w:tabs>
          <w:tab w:val="left" w:pos="0"/>
          <w:tab w:val="left" w:pos="284"/>
        </w:tabs>
        <w:jc w:val="both"/>
        <w:rPr>
          <w:szCs w:val="28"/>
          <w:lang w:val="uk-UA" w:eastAsia="uk-UA" w:bidi="uk-UA"/>
        </w:rPr>
      </w:pPr>
    </w:p>
    <w:p w:rsidR="005D6EB9" w:rsidRDefault="005D6EB9" w:rsidP="005D6EB9">
      <w:pPr>
        <w:spacing w:line="221" w:lineRule="auto"/>
        <w:ind w:firstLine="720"/>
        <w:jc w:val="both"/>
        <w:rPr>
          <w:b/>
          <w:szCs w:val="28"/>
          <w:lang w:val="uk-UA"/>
        </w:rPr>
      </w:pPr>
    </w:p>
    <w:p w:rsidR="005D6EB9" w:rsidRDefault="005D6EB9" w:rsidP="005D6EB9">
      <w:pPr>
        <w:spacing w:line="221" w:lineRule="auto"/>
        <w:ind w:firstLine="720"/>
        <w:jc w:val="both"/>
        <w:rPr>
          <w:b/>
          <w:szCs w:val="28"/>
          <w:lang w:val="uk-UA"/>
        </w:rPr>
      </w:pPr>
    </w:p>
    <w:p w:rsidR="005D6EB9" w:rsidRDefault="005D6EB9" w:rsidP="005D6EB9">
      <w:pPr>
        <w:spacing w:line="221" w:lineRule="auto"/>
        <w:ind w:firstLine="720"/>
        <w:jc w:val="both"/>
        <w:rPr>
          <w:b/>
          <w:szCs w:val="28"/>
          <w:lang w:val="uk-UA"/>
        </w:rPr>
      </w:pPr>
    </w:p>
    <w:p w:rsidR="005D6EB9" w:rsidRDefault="005D6EB9" w:rsidP="005D6EB9">
      <w:pPr>
        <w:spacing w:line="221" w:lineRule="auto"/>
        <w:ind w:firstLine="720"/>
        <w:jc w:val="both"/>
        <w:rPr>
          <w:b/>
          <w:szCs w:val="28"/>
          <w:lang w:val="uk-UA"/>
        </w:rPr>
      </w:pPr>
    </w:p>
    <w:p w:rsidR="005D6EB9" w:rsidRDefault="005D6EB9" w:rsidP="005D6EB9">
      <w:pPr>
        <w:spacing w:line="221" w:lineRule="auto"/>
        <w:ind w:firstLine="720"/>
        <w:jc w:val="both"/>
        <w:rPr>
          <w:b/>
          <w:szCs w:val="28"/>
          <w:lang w:val="uk-UA"/>
        </w:rPr>
      </w:pPr>
    </w:p>
    <w:p w:rsidR="005D6EB9" w:rsidRPr="00C40CE7" w:rsidRDefault="005D6EB9" w:rsidP="005D6EB9">
      <w:pPr>
        <w:spacing w:line="221" w:lineRule="auto"/>
        <w:ind w:firstLine="720"/>
        <w:jc w:val="both"/>
        <w:rPr>
          <w:b/>
          <w:szCs w:val="28"/>
          <w:lang w:val="uk-UA"/>
        </w:rPr>
      </w:pPr>
      <w:r w:rsidRPr="00C40CE7">
        <w:rPr>
          <w:b/>
          <w:szCs w:val="28"/>
          <w:lang w:val="uk-UA"/>
        </w:rPr>
        <w:lastRenderedPageBreak/>
        <w:t xml:space="preserve">ТЕМА 2. </w:t>
      </w:r>
      <w:r w:rsidRPr="00C40CE7">
        <w:rPr>
          <w:b/>
          <w:szCs w:val="28"/>
        </w:rPr>
        <w:t>УЧАСНИКИ ВИКОНАВЧОГО ПРОВАДЖЕННЯ</w:t>
      </w:r>
    </w:p>
    <w:p w:rsidR="005D6EB9" w:rsidRPr="003064BA" w:rsidRDefault="005D6EB9" w:rsidP="005D6EB9">
      <w:pPr>
        <w:pStyle w:val="a3"/>
        <w:ind w:firstLine="709"/>
        <w:jc w:val="right"/>
        <w:rPr>
          <w:szCs w:val="28"/>
        </w:rPr>
      </w:pPr>
      <w:proofErr w:type="spellStart"/>
      <w:r w:rsidRPr="003064BA">
        <w:rPr>
          <w:b/>
          <w:i/>
          <w:szCs w:val="28"/>
          <w:lang w:val="ru-RU"/>
        </w:rPr>
        <w:t>Семінарське</w:t>
      </w:r>
      <w:proofErr w:type="spellEnd"/>
      <w:r w:rsidRPr="003064BA">
        <w:rPr>
          <w:b/>
          <w:i/>
          <w:szCs w:val="28"/>
          <w:lang w:val="ru-RU"/>
        </w:rPr>
        <w:t xml:space="preserve"> </w:t>
      </w:r>
      <w:proofErr w:type="spellStart"/>
      <w:r w:rsidRPr="003064BA">
        <w:rPr>
          <w:b/>
          <w:i/>
          <w:szCs w:val="28"/>
          <w:lang w:val="ru-RU"/>
        </w:rPr>
        <w:t>заняття</w:t>
      </w:r>
      <w:proofErr w:type="spellEnd"/>
      <w:r w:rsidRPr="003064BA">
        <w:rPr>
          <w:b/>
          <w:i/>
          <w:szCs w:val="28"/>
          <w:lang w:val="ru-RU"/>
        </w:rPr>
        <w:t xml:space="preserve"> </w:t>
      </w:r>
      <w:r>
        <w:rPr>
          <w:b/>
          <w:i/>
          <w:szCs w:val="28"/>
          <w:lang w:val="ru-RU"/>
        </w:rPr>
        <w:t>№ 1</w:t>
      </w:r>
      <w:r w:rsidRPr="003064BA">
        <w:rPr>
          <w:b/>
          <w:i/>
          <w:szCs w:val="28"/>
          <w:lang w:val="ru-RU"/>
        </w:rPr>
        <w:t>– 2 год.</w:t>
      </w:r>
    </w:p>
    <w:p w:rsidR="005D6EB9" w:rsidRPr="003064BA" w:rsidRDefault="005D6EB9" w:rsidP="005D6EB9">
      <w:pPr>
        <w:ind w:firstLine="709"/>
        <w:jc w:val="center"/>
        <w:rPr>
          <w:b/>
          <w:caps/>
          <w:szCs w:val="28"/>
          <w:lang w:val="uk-UA"/>
        </w:rPr>
      </w:pPr>
    </w:p>
    <w:p w:rsidR="005D6EB9" w:rsidRPr="003064BA" w:rsidRDefault="005D6EB9" w:rsidP="005D6EB9">
      <w:pPr>
        <w:keepNext/>
        <w:keepLines/>
        <w:tabs>
          <w:tab w:val="left" w:pos="426"/>
        </w:tabs>
        <w:ind w:firstLine="709"/>
        <w:jc w:val="center"/>
        <w:rPr>
          <w:b/>
          <w:iCs/>
          <w:szCs w:val="28"/>
          <w:lang w:val="uk-UA"/>
        </w:rPr>
      </w:pPr>
      <w:r w:rsidRPr="003064BA">
        <w:rPr>
          <w:b/>
          <w:iCs/>
          <w:szCs w:val="28"/>
          <w:lang w:val="uk-UA"/>
        </w:rPr>
        <w:t>План:</w:t>
      </w:r>
    </w:p>
    <w:p w:rsidR="005D6EB9" w:rsidRDefault="005D6EB9" w:rsidP="005D6EB9">
      <w:pPr>
        <w:numPr>
          <w:ilvl w:val="3"/>
          <w:numId w:val="2"/>
        </w:numPr>
        <w:tabs>
          <w:tab w:val="clear" w:pos="2880"/>
          <w:tab w:val="num" w:pos="0"/>
        </w:tabs>
        <w:ind w:left="0" w:firstLine="709"/>
        <w:jc w:val="both"/>
        <w:rPr>
          <w:lang w:val="uk-UA"/>
        </w:rPr>
      </w:pPr>
      <w:r w:rsidRPr="00C40CE7">
        <w:rPr>
          <w:lang w:val="uk-UA"/>
        </w:rPr>
        <w:t xml:space="preserve">Органи державної виконавчої служби. Учасники виконавчого провадження. Державні виконавці, їх права при здійсненні виконавчого провадження. </w:t>
      </w:r>
    </w:p>
    <w:p w:rsidR="005D6EB9" w:rsidRDefault="005D6EB9" w:rsidP="005D6EB9">
      <w:pPr>
        <w:numPr>
          <w:ilvl w:val="3"/>
          <w:numId w:val="2"/>
        </w:numPr>
        <w:tabs>
          <w:tab w:val="clear" w:pos="2880"/>
          <w:tab w:val="num" w:pos="0"/>
        </w:tabs>
        <w:ind w:left="0" w:firstLine="709"/>
        <w:jc w:val="both"/>
        <w:rPr>
          <w:lang w:val="uk-UA"/>
        </w:rPr>
      </w:pPr>
      <w:r>
        <w:rPr>
          <w:lang w:val="uk-UA"/>
        </w:rPr>
        <w:t>Приватні виконавці, вимоги до приватних виконавців, діяльність приватного виконавця.</w:t>
      </w:r>
    </w:p>
    <w:p w:rsidR="005D6EB9" w:rsidRDefault="005D6EB9" w:rsidP="005D6EB9">
      <w:pPr>
        <w:numPr>
          <w:ilvl w:val="3"/>
          <w:numId w:val="2"/>
        </w:numPr>
        <w:tabs>
          <w:tab w:val="clear" w:pos="2880"/>
          <w:tab w:val="num" w:pos="0"/>
        </w:tabs>
        <w:ind w:left="0" w:firstLine="709"/>
        <w:jc w:val="both"/>
        <w:rPr>
          <w:lang w:val="uk-UA"/>
        </w:rPr>
      </w:pPr>
      <w:r w:rsidRPr="00C40CE7">
        <w:rPr>
          <w:lang w:val="uk-UA"/>
        </w:rPr>
        <w:t xml:space="preserve">Особи, які беруть участь у виконавчому провадженні. </w:t>
      </w:r>
    </w:p>
    <w:p w:rsidR="005D6EB9" w:rsidRDefault="005D6EB9" w:rsidP="005D6EB9">
      <w:pPr>
        <w:numPr>
          <w:ilvl w:val="3"/>
          <w:numId w:val="2"/>
        </w:numPr>
        <w:tabs>
          <w:tab w:val="clear" w:pos="2880"/>
          <w:tab w:val="num" w:pos="0"/>
        </w:tabs>
        <w:ind w:left="0" w:firstLine="709"/>
        <w:jc w:val="both"/>
        <w:rPr>
          <w:lang w:val="uk-UA"/>
        </w:rPr>
      </w:pPr>
      <w:r>
        <w:rPr>
          <w:lang w:val="uk-UA"/>
        </w:rPr>
        <w:t>С</w:t>
      </w:r>
      <w:r w:rsidRPr="00C40CE7">
        <w:rPr>
          <w:lang w:val="uk-UA"/>
        </w:rPr>
        <w:t xml:space="preserve">торони у виконавчому провадженні. </w:t>
      </w:r>
    </w:p>
    <w:p w:rsidR="005D6EB9" w:rsidRDefault="005D6EB9" w:rsidP="005D6EB9">
      <w:pPr>
        <w:numPr>
          <w:ilvl w:val="3"/>
          <w:numId w:val="2"/>
        </w:numPr>
        <w:tabs>
          <w:tab w:val="clear" w:pos="2880"/>
          <w:tab w:val="num" w:pos="0"/>
        </w:tabs>
        <w:ind w:left="0" w:firstLine="709"/>
        <w:jc w:val="both"/>
        <w:rPr>
          <w:lang w:val="uk-UA"/>
        </w:rPr>
      </w:pPr>
      <w:r w:rsidRPr="00C40CE7">
        <w:rPr>
          <w:lang w:val="uk-UA"/>
        </w:rPr>
        <w:t xml:space="preserve">Юридична заінтересованість сторін. Співучасть і правонаступництво. Представники сторін. </w:t>
      </w:r>
    </w:p>
    <w:p w:rsidR="005D6EB9" w:rsidRPr="00C40CE7" w:rsidRDefault="005D6EB9" w:rsidP="005D6EB9">
      <w:pPr>
        <w:numPr>
          <w:ilvl w:val="3"/>
          <w:numId w:val="2"/>
        </w:numPr>
        <w:tabs>
          <w:tab w:val="clear" w:pos="2880"/>
          <w:tab w:val="num" w:pos="0"/>
        </w:tabs>
        <w:ind w:left="0" w:firstLine="709"/>
        <w:jc w:val="both"/>
        <w:rPr>
          <w:szCs w:val="28"/>
          <w:lang w:val="uk-UA"/>
        </w:rPr>
      </w:pPr>
      <w:r w:rsidRPr="00C40CE7">
        <w:rPr>
          <w:lang w:val="uk-UA"/>
        </w:rPr>
        <w:t xml:space="preserve">Форми участі прокурора, органів опіки і піклування у виконавчому провадженні. </w:t>
      </w:r>
    </w:p>
    <w:p w:rsidR="005D6EB9" w:rsidRPr="00C64BFC" w:rsidRDefault="005D6EB9" w:rsidP="005D6EB9">
      <w:pPr>
        <w:numPr>
          <w:ilvl w:val="3"/>
          <w:numId w:val="2"/>
        </w:numPr>
        <w:tabs>
          <w:tab w:val="clear" w:pos="2880"/>
          <w:tab w:val="num" w:pos="0"/>
        </w:tabs>
        <w:ind w:left="0" w:firstLine="709"/>
        <w:jc w:val="both"/>
        <w:rPr>
          <w:szCs w:val="28"/>
          <w:lang w:val="uk-UA"/>
        </w:rPr>
      </w:pPr>
      <w:r w:rsidRPr="00C40CE7">
        <w:rPr>
          <w:lang w:val="uk-UA"/>
        </w:rPr>
        <w:t>Особи, які залучаються до провадження виконавчих дій.</w:t>
      </w:r>
    </w:p>
    <w:p w:rsidR="005D6EB9" w:rsidRPr="00C40CE7" w:rsidRDefault="005D6EB9" w:rsidP="005D6EB9">
      <w:pPr>
        <w:ind w:left="709"/>
        <w:jc w:val="both"/>
        <w:rPr>
          <w:szCs w:val="28"/>
          <w:lang w:val="uk-UA"/>
        </w:rPr>
      </w:pPr>
    </w:p>
    <w:p w:rsidR="005D6EB9" w:rsidRPr="003064BA" w:rsidRDefault="005D6EB9" w:rsidP="005D6EB9">
      <w:pPr>
        <w:pStyle w:val="a3"/>
        <w:ind w:firstLine="709"/>
        <w:jc w:val="both"/>
        <w:rPr>
          <w:b/>
          <w:szCs w:val="28"/>
        </w:rPr>
      </w:pPr>
      <w:r w:rsidRPr="003064BA">
        <w:rPr>
          <w:b/>
          <w:szCs w:val="28"/>
        </w:rPr>
        <w:t>Основні поняття, терміни та категорії, що підлягають засвоєнню:</w:t>
      </w:r>
    </w:p>
    <w:p w:rsidR="005D6EB9" w:rsidRPr="003064BA" w:rsidRDefault="005D6EB9" w:rsidP="005D6EB9">
      <w:pPr>
        <w:pStyle w:val="a3"/>
        <w:ind w:firstLine="709"/>
        <w:jc w:val="both"/>
        <w:rPr>
          <w:szCs w:val="28"/>
        </w:rPr>
      </w:pPr>
      <w:r w:rsidRPr="00AF08FB">
        <w:rPr>
          <w:snapToGrid w:val="0"/>
        </w:rPr>
        <w:t>органи, які здійснюють примусове виконання рішень суду; сторони у виконавчому провадженні; інші учасники у виконавчому провадженні; особи, які залучаються до проведення виконавчих дій; процесуальні права та обов’язки учасників виконавчого провадження.</w:t>
      </w:r>
    </w:p>
    <w:p w:rsidR="005D6EB9" w:rsidRPr="00BE5C24" w:rsidRDefault="005D6EB9" w:rsidP="005D6EB9">
      <w:pPr>
        <w:pStyle w:val="a3"/>
        <w:ind w:firstLine="709"/>
        <w:jc w:val="both"/>
        <w:rPr>
          <w:b/>
          <w:szCs w:val="28"/>
        </w:rPr>
      </w:pPr>
    </w:p>
    <w:p w:rsidR="005D6EB9" w:rsidRPr="00AD4511" w:rsidRDefault="005D6EB9" w:rsidP="005D6EB9">
      <w:pPr>
        <w:keepNext/>
        <w:keepLines/>
        <w:tabs>
          <w:tab w:val="left" w:pos="426"/>
        </w:tabs>
        <w:ind w:firstLine="709"/>
        <w:jc w:val="right"/>
        <w:rPr>
          <w:b/>
          <w:i/>
          <w:szCs w:val="28"/>
          <w:lang w:val="uk-UA"/>
        </w:rPr>
      </w:pPr>
      <w:r w:rsidRPr="00AD4511">
        <w:rPr>
          <w:b/>
          <w:i/>
          <w:szCs w:val="28"/>
          <w:lang w:val="uk-UA"/>
        </w:rPr>
        <w:t xml:space="preserve">Практичне </w:t>
      </w:r>
      <w:proofErr w:type="spellStart"/>
      <w:r w:rsidRPr="00AD4511">
        <w:rPr>
          <w:b/>
          <w:i/>
          <w:szCs w:val="28"/>
          <w:lang w:val="uk-UA"/>
        </w:rPr>
        <w:t>заняття№</w:t>
      </w:r>
      <w:proofErr w:type="spellEnd"/>
      <w:r w:rsidRPr="00AD4511">
        <w:rPr>
          <w:b/>
          <w:i/>
          <w:szCs w:val="28"/>
          <w:lang w:val="uk-UA"/>
        </w:rPr>
        <w:t xml:space="preserve"> 1 – 2 год.</w:t>
      </w:r>
    </w:p>
    <w:p w:rsidR="005D6EB9" w:rsidRPr="00AD4511" w:rsidRDefault="005D6EB9" w:rsidP="005D6EB9">
      <w:pPr>
        <w:spacing w:line="221" w:lineRule="auto"/>
        <w:ind w:firstLine="720"/>
        <w:jc w:val="both"/>
        <w:rPr>
          <w:b/>
          <w:szCs w:val="28"/>
          <w:lang w:val="uk-UA"/>
        </w:rPr>
      </w:pPr>
    </w:p>
    <w:p w:rsidR="005D6EB9" w:rsidRPr="00AD4511" w:rsidRDefault="005D6EB9" w:rsidP="005D6EB9">
      <w:pPr>
        <w:widowControl w:val="0"/>
        <w:ind w:firstLine="709"/>
        <w:jc w:val="center"/>
        <w:rPr>
          <w:b/>
          <w:snapToGrid w:val="0"/>
          <w:szCs w:val="28"/>
          <w:lang w:val="uk-UA"/>
        </w:rPr>
      </w:pPr>
      <w:r w:rsidRPr="00AD4511">
        <w:rPr>
          <w:b/>
          <w:snapToGrid w:val="0"/>
          <w:szCs w:val="28"/>
          <w:lang w:val="uk-UA"/>
        </w:rPr>
        <w:t>План:</w:t>
      </w:r>
    </w:p>
    <w:p w:rsidR="005D6EB9" w:rsidRPr="00AD4511" w:rsidRDefault="005D6EB9" w:rsidP="005D6EB9">
      <w:pPr>
        <w:spacing w:line="221" w:lineRule="auto"/>
        <w:ind w:firstLine="720"/>
        <w:jc w:val="both"/>
        <w:rPr>
          <w:b/>
          <w:szCs w:val="28"/>
          <w:lang w:val="uk-UA"/>
        </w:rPr>
      </w:pPr>
    </w:p>
    <w:p w:rsidR="005D6EB9" w:rsidRPr="00AD4511" w:rsidRDefault="005D6EB9" w:rsidP="005D6EB9">
      <w:pPr>
        <w:numPr>
          <w:ilvl w:val="0"/>
          <w:numId w:val="8"/>
        </w:numPr>
        <w:ind w:left="709" w:hanging="425"/>
        <w:jc w:val="both"/>
        <w:rPr>
          <w:snapToGrid w:val="0"/>
          <w:szCs w:val="28"/>
          <w:lang w:val="uk-UA" w:eastAsia="x-none"/>
        </w:rPr>
      </w:pPr>
      <w:r w:rsidRPr="00AD4511">
        <w:rPr>
          <w:snapToGrid w:val="0"/>
          <w:szCs w:val="28"/>
          <w:lang w:val="uk-UA" w:eastAsia="x-none"/>
        </w:rPr>
        <w:t xml:space="preserve">Органи державної виконавчої служби. </w:t>
      </w:r>
    </w:p>
    <w:p w:rsidR="005D6EB9" w:rsidRPr="00AD4511" w:rsidRDefault="005D6EB9" w:rsidP="005D6EB9">
      <w:pPr>
        <w:numPr>
          <w:ilvl w:val="0"/>
          <w:numId w:val="8"/>
        </w:numPr>
        <w:ind w:left="709" w:hanging="425"/>
        <w:jc w:val="both"/>
        <w:rPr>
          <w:snapToGrid w:val="0"/>
          <w:szCs w:val="28"/>
          <w:lang w:val="uk-UA" w:eastAsia="x-none"/>
        </w:rPr>
      </w:pPr>
      <w:r w:rsidRPr="00AD4511">
        <w:rPr>
          <w:snapToGrid w:val="0"/>
          <w:szCs w:val="28"/>
          <w:lang w:val="uk-UA" w:eastAsia="x-none"/>
        </w:rPr>
        <w:t xml:space="preserve">Державні виконавці, їх права при здійсненні виконавчого провадження. </w:t>
      </w:r>
    </w:p>
    <w:p w:rsidR="005D6EB9" w:rsidRPr="00AD4511" w:rsidRDefault="005D6EB9" w:rsidP="005D6EB9">
      <w:pPr>
        <w:widowControl w:val="0"/>
        <w:numPr>
          <w:ilvl w:val="0"/>
          <w:numId w:val="8"/>
        </w:numPr>
        <w:tabs>
          <w:tab w:val="left" w:pos="426"/>
        </w:tabs>
        <w:suppressAutoHyphens/>
        <w:ind w:left="426" w:hanging="142"/>
        <w:contextualSpacing/>
        <w:jc w:val="both"/>
        <w:rPr>
          <w:szCs w:val="28"/>
        </w:rPr>
      </w:pPr>
      <w:proofErr w:type="spellStart"/>
      <w:r w:rsidRPr="00AD4511">
        <w:rPr>
          <w:szCs w:val="28"/>
        </w:rPr>
        <w:t>Приватні</w:t>
      </w:r>
      <w:proofErr w:type="spellEnd"/>
      <w:r w:rsidRPr="00AD4511">
        <w:rPr>
          <w:szCs w:val="28"/>
        </w:rPr>
        <w:t xml:space="preserve"> </w:t>
      </w:r>
      <w:proofErr w:type="spellStart"/>
      <w:r w:rsidRPr="00AD4511">
        <w:rPr>
          <w:szCs w:val="28"/>
        </w:rPr>
        <w:t>виконавці</w:t>
      </w:r>
      <w:proofErr w:type="spellEnd"/>
      <w:r w:rsidRPr="00AD4511">
        <w:rPr>
          <w:szCs w:val="28"/>
        </w:rPr>
        <w:t xml:space="preserve">: </w:t>
      </w:r>
      <w:proofErr w:type="spellStart"/>
      <w:r w:rsidRPr="00AD4511">
        <w:rPr>
          <w:szCs w:val="28"/>
        </w:rPr>
        <w:t>особливості</w:t>
      </w:r>
      <w:proofErr w:type="spellEnd"/>
      <w:r w:rsidRPr="00AD4511">
        <w:rPr>
          <w:szCs w:val="28"/>
        </w:rPr>
        <w:t xml:space="preserve"> </w:t>
      </w:r>
      <w:proofErr w:type="spellStart"/>
      <w:r w:rsidRPr="00AD4511">
        <w:rPr>
          <w:szCs w:val="28"/>
        </w:rPr>
        <w:t>здійснення</w:t>
      </w:r>
      <w:proofErr w:type="spellEnd"/>
      <w:r w:rsidRPr="00AD4511">
        <w:rPr>
          <w:szCs w:val="28"/>
        </w:rPr>
        <w:t xml:space="preserve"> </w:t>
      </w:r>
      <w:proofErr w:type="spellStart"/>
      <w:r w:rsidRPr="00AD4511">
        <w:rPr>
          <w:szCs w:val="28"/>
        </w:rPr>
        <w:t>виконавчого</w:t>
      </w:r>
      <w:proofErr w:type="spellEnd"/>
      <w:r w:rsidRPr="00AD4511">
        <w:rPr>
          <w:szCs w:val="28"/>
        </w:rPr>
        <w:t xml:space="preserve"> </w:t>
      </w:r>
      <w:proofErr w:type="spellStart"/>
      <w:r w:rsidRPr="00AD4511">
        <w:rPr>
          <w:szCs w:val="28"/>
        </w:rPr>
        <w:t>провадження</w:t>
      </w:r>
      <w:proofErr w:type="spellEnd"/>
      <w:r w:rsidRPr="00AD4511">
        <w:rPr>
          <w:szCs w:val="28"/>
        </w:rPr>
        <w:t>.</w:t>
      </w:r>
    </w:p>
    <w:p w:rsidR="005D6EB9" w:rsidRPr="00AD4511" w:rsidRDefault="005D6EB9" w:rsidP="005D6EB9">
      <w:pPr>
        <w:numPr>
          <w:ilvl w:val="0"/>
          <w:numId w:val="8"/>
        </w:numPr>
        <w:ind w:left="709" w:hanging="425"/>
        <w:jc w:val="both"/>
        <w:rPr>
          <w:snapToGrid w:val="0"/>
          <w:szCs w:val="28"/>
          <w:lang w:val="uk-UA" w:eastAsia="x-none"/>
        </w:rPr>
      </w:pPr>
      <w:r w:rsidRPr="00AD4511">
        <w:rPr>
          <w:snapToGrid w:val="0"/>
          <w:szCs w:val="28"/>
          <w:lang w:val="uk-UA" w:eastAsia="x-none"/>
        </w:rPr>
        <w:t xml:space="preserve">Особи, які беруть участь у виконавчому провадженні. </w:t>
      </w:r>
    </w:p>
    <w:p w:rsidR="005D6EB9" w:rsidRPr="00AD4511" w:rsidRDefault="005D6EB9" w:rsidP="005D6EB9">
      <w:pPr>
        <w:numPr>
          <w:ilvl w:val="1"/>
          <w:numId w:val="8"/>
        </w:numPr>
        <w:jc w:val="both"/>
        <w:rPr>
          <w:snapToGrid w:val="0"/>
          <w:szCs w:val="28"/>
          <w:lang w:val="uk-UA" w:eastAsia="x-none"/>
        </w:rPr>
      </w:pPr>
      <w:r w:rsidRPr="00AD4511">
        <w:rPr>
          <w:snapToGrid w:val="0"/>
          <w:szCs w:val="28"/>
          <w:lang w:val="uk-UA" w:eastAsia="x-none"/>
        </w:rPr>
        <w:t>Сторони у виконавчому провадженні (</w:t>
      </w:r>
      <w:proofErr w:type="spellStart"/>
      <w:r w:rsidRPr="00AD4511">
        <w:rPr>
          <w:snapToGrid w:val="0"/>
          <w:szCs w:val="28"/>
          <w:lang w:val="uk-UA" w:eastAsia="x-none"/>
        </w:rPr>
        <w:t>стягувач</w:t>
      </w:r>
      <w:proofErr w:type="spellEnd"/>
      <w:r w:rsidRPr="00AD4511">
        <w:rPr>
          <w:snapToGrid w:val="0"/>
          <w:szCs w:val="28"/>
          <w:lang w:val="uk-UA" w:eastAsia="x-none"/>
        </w:rPr>
        <w:t xml:space="preserve"> і боржник). </w:t>
      </w:r>
    </w:p>
    <w:p w:rsidR="005D6EB9" w:rsidRPr="00AD4511" w:rsidRDefault="005D6EB9" w:rsidP="005D6EB9">
      <w:pPr>
        <w:numPr>
          <w:ilvl w:val="1"/>
          <w:numId w:val="8"/>
        </w:numPr>
        <w:jc w:val="both"/>
        <w:rPr>
          <w:snapToGrid w:val="0"/>
          <w:szCs w:val="28"/>
          <w:lang w:val="uk-UA" w:eastAsia="x-none"/>
        </w:rPr>
      </w:pPr>
      <w:r w:rsidRPr="00AD4511">
        <w:rPr>
          <w:snapToGrid w:val="0"/>
          <w:szCs w:val="28"/>
          <w:lang w:val="uk-UA" w:eastAsia="x-none"/>
        </w:rPr>
        <w:t xml:space="preserve">Співучасть і правонаступництво. </w:t>
      </w:r>
    </w:p>
    <w:p w:rsidR="005D6EB9" w:rsidRPr="00AD4511" w:rsidRDefault="005D6EB9" w:rsidP="005D6EB9">
      <w:pPr>
        <w:numPr>
          <w:ilvl w:val="1"/>
          <w:numId w:val="8"/>
        </w:numPr>
        <w:jc w:val="both"/>
        <w:rPr>
          <w:snapToGrid w:val="0"/>
          <w:szCs w:val="28"/>
          <w:lang w:val="uk-UA" w:eastAsia="x-none"/>
        </w:rPr>
      </w:pPr>
      <w:r w:rsidRPr="00AD4511">
        <w:rPr>
          <w:snapToGrid w:val="0"/>
          <w:szCs w:val="28"/>
          <w:lang w:val="uk-UA" w:eastAsia="x-none"/>
        </w:rPr>
        <w:t xml:space="preserve">Представники сторін. </w:t>
      </w:r>
    </w:p>
    <w:p w:rsidR="005D6EB9" w:rsidRPr="00AD4511" w:rsidRDefault="005D6EB9" w:rsidP="005D6EB9">
      <w:pPr>
        <w:numPr>
          <w:ilvl w:val="0"/>
          <w:numId w:val="8"/>
        </w:numPr>
        <w:ind w:left="709" w:hanging="425"/>
        <w:jc w:val="both"/>
        <w:rPr>
          <w:snapToGrid w:val="0"/>
          <w:szCs w:val="28"/>
          <w:lang w:val="uk-UA" w:eastAsia="x-none"/>
        </w:rPr>
      </w:pPr>
      <w:r w:rsidRPr="00AD4511">
        <w:rPr>
          <w:snapToGrid w:val="0"/>
          <w:szCs w:val="28"/>
          <w:lang w:val="uk-UA" w:eastAsia="x-none"/>
        </w:rPr>
        <w:t xml:space="preserve">Форми участі прокурора, органів опіки і піклування у виконавчому провадженні. </w:t>
      </w:r>
    </w:p>
    <w:p w:rsidR="005D6EB9" w:rsidRPr="00AD4511" w:rsidRDefault="005D6EB9" w:rsidP="005D6EB9">
      <w:pPr>
        <w:numPr>
          <w:ilvl w:val="0"/>
          <w:numId w:val="8"/>
        </w:numPr>
        <w:ind w:left="709" w:hanging="425"/>
        <w:jc w:val="both"/>
        <w:rPr>
          <w:szCs w:val="28"/>
          <w:lang w:val="uk-UA" w:eastAsia="x-none"/>
        </w:rPr>
      </w:pPr>
      <w:r w:rsidRPr="00AD4511">
        <w:rPr>
          <w:snapToGrid w:val="0"/>
          <w:szCs w:val="28"/>
          <w:lang w:val="uk-UA" w:eastAsia="x-none"/>
        </w:rPr>
        <w:t>Особи, які залучаються до здійснення виконавчих дій.</w:t>
      </w:r>
    </w:p>
    <w:p w:rsidR="005D6EB9" w:rsidRPr="00AD4511" w:rsidRDefault="005D6EB9" w:rsidP="005D6EB9">
      <w:pPr>
        <w:spacing w:line="221" w:lineRule="auto"/>
        <w:ind w:firstLine="720"/>
        <w:jc w:val="both"/>
        <w:rPr>
          <w:b/>
          <w:caps/>
          <w:szCs w:val="28"/>
          <w:lang w:val="uk-UA"/>
        </w:rPr>
      </w:pPr>
    </w:p>
    <w:p w:rsidR="005D6EB9" w:rsidRPr="00AD4511" w:rsidRDefault="005D6EB9" w:rsidP="005D6EB9">
      <w:pPr>
        <w:widowControl w:val="0"/>
        <w:ind w:firstLine="709"/>
        <w:jc w:val="both"/>
        <w:rPr>
          <w:snapToGrid w:val="0"/>
          <w:szCs w:val="28"/>
          <w:lang w:val="uk-UA"/>
        </w:rPr>
      </w:pPr>
      <w:r w:rsidRPr="00AD4511">
        <w:rPr>
          <w:b/>
          <w:snapToGrid w:val="0"/>
          <w:szCs w:val="28"/>
          <w:lang w:val="uk-UA"/>
        </w:rPr>
        <w:t>Уміння, які мають бути вироблені під час заняття:</w:t>
      </w:r>
      <w:r w:rsidRPr="00AD4511">
        <w:rPr>
          <w:snapToGrid w:val="0"/>
          <w:szCs w:val="28"/>
        </w:rPr>
        <w:t xml:space="preserve"> </w:t>
      </w:r>
    </w:p>
    <w:p w:rsidR="005D6EB9" w:rsidRPr="00AD4511" w:rsidRDefault="005D6EB9" w:rsidP="005D6EB9">
      <w:pPr>
        <w:numPr>
          <w:ilvl w:val="0"/>
          <w:numId w:val="7"/>
        </w:numPr>
        <w:ind w:left="426" w:hanging="284"/>
        <w:jc w:val="both"/>
        <w:rPr>
          <w:rFonts w:eastAsia="Calibri"/>
          <w:lang w:val="uk-UA" w:eastAsia="en-US"/>
        </w:rPr>
      </w:pPr>
      <w:r w:rsidRPr="00AD4511">
        <w:rPr>
          <w:rFonts w:eastAsia="Calibri"/>
          <w:lang w:val="uk-UA" w:eastAsia="en-US"/>
        </w:rPr>
        <w:t xml:space="preserve">аналізувати порядок </w:t>
      </w:r>
      <w:proofErr w:type="spellStart"/>
      <w:r w:rsidRPr="00AD4511">
        <w:rPr>
          <w:snapToGrid w:val="0"/>
        </w:rPr>
        <w:t>здійснення</w:t>
      </w:r>
      <w:proofErr w:type="spellEnd"/>
      <w:r w:rsidRPr="00AD4511">
        <w:rPr>
          <w:snapToGrid w:val="0"/>
        </w:rPr>
        <w:t xml:space="preserve"> </w:t>
      </w:r>
      <w:proofErr w:type="spellStart"/>
      <w:r w:rsidRPr="00AD4511">
        <w:rPr>
          <w:snapToGrid w:val="0"/>
        </w:rPr>
        <w:t>виконавчих</w:t>
      </w:r>
      <w:proofErr w:type="spellEnd"/>
      <w:r w:rsidRPr="00AD4511">
        <w:rPr>
          <w:snapToGrid w:val="0"/>
        </w:rPr>
        <w:t xml:space="preserve"> </w:t>
      </w:r>
      <w:proofErr w:type="spellStart"/>
      <w:r w:rsidRPr="00AD4511">
        <w:rPr>
          <w:snapToGrid w:val="0"/>
        </w:rPr>
        <w:t>дій</w:t>
      </w:r>
      <w:proofErr w:type="spellEnd"/>
      <w:r w:rsidRPr="00AD4511">
        <w:rPr>
          <w:rFonts w:eastAsia="Calibri"/>
          <w:lang w:val="uk-UA" w:eastAsia="en-US"/>
        </w:rPr>
        <w:t xml:space="preserve">; </w:t>
      </w:r>
    </w:p>
    <w:p w:rsidR="005D6EB9" w:rsidRPr="00AD4511" w:rsidRDefault="005D6EB9" w:rsidP="005D6EB9">
      <w:pPr>
        <w:numPr>
          <w:ilvl w:val="0"/>
          <w:numId w:val="7"/>
        </w:numPr>
        <w:ind w:left="426" w:hanging="284"/>
        <w:jc w:val="both"/>
        <w:rPr>
          <w:rFonts w:eastAsia="Calibri"/>
          <w:lang w:val="uk-UA" w:eastAsia="en-US"/>
        </w:rPr>
      </w:pPr>
      <w:r w:rsidRPr="00AD4511">
        <w:rPr>
          <w:rFonts w:eastAsia="Calibri"/>
          <w:lang w:val="uk-UA" w:eastAsia="en-US"/>
        </w:rPr>
        <w:t>складати виконавчі документи.</w:t>
      </w:r>
    </w:p>
    <w:p w:rsidR="005D6EB9" w:rsidRPr="00AD4511" w:rsidRDefault="005D6EB9" w:rsidP="005D6EB9">
      <w:pPr>
        <w:numPr>
          <w:ilvl w:val="0"/>
          <w:numId w:val="7"/>
        </w:numPr>
        <w:ind w:left="426" w:hanging="284"/>
        <w:jc w:val="both"/>
        <w:rPr>
          <w:rFonts w:eastAsia="Calibri"/>
          <w:lang w:val="uk-UA" w:eastAsia="en-US"/>
        </w:rPr>
      </w:pPr>
      <w:r w:rsidRPr="00AD4511">
        <w:rPr>
          <w:rFonts w:eastAsia="Calibri"/>
          <w:lang w:val="uk-UA" w:eastAsia="en-US"/>
        </w:rPr>
        <w:t xml:space="preserve">визначати </w:t>
      </w:r>
      <w:proofErr w:type="spellStart"/>
      <w:r w:rsidRPr="00AD4511">
        <w:t>органи</w:t>
      </w:r>
      <w:proofErr w:type="spellEnd"/>
      <w:r w:rsidRPr="00AD4511">
        <w:t xml:space="preserve">, </w:t>
      </w:r>
      <w:proofErr w:type="spellStart"/>
      <w:r w:rsidRPr="00AD4511">
        <w:t>які</w:t>
      </w:r>
      <w:proofErr w:type="spellEnd"/>
      <w:r w:rsidRPr="00AD4511">
        <w:t xml:space="preserve"> </w:t>
      </w:r>
      <w:proofErr w:type="spellStart"/>
      <w:r w:rsidRPr="00AD4511">
        <w:t>здійснюють</w:t>
      </w:r>
      <w:proofErr w:type="spellEnd"/>
      <w:r w:rsidRPr="00AD4511">
        <w:t xml:space="preserve"> </w:t>
      </w:r>
      <w:proofErr w:type="spellStart"/>
      <w:r w:rsidRPr="00AD4511">
        <w:t>примусове</w:t>
      </w:r>
      <w:proofErr w:type="spellEnd"/>
      <w:r w:rsidRPr="00AD4511">
        <w:t xml:space="preserve"> </w:t>
      </w:r>
      <w:proofErr w:type="spellStart"/>
      <w:r w:rsidRPr="00AD4511">
        <w:t>виконання</w:t>
      </w:r>
      <w:proofErr w:type="spellEnd"/>
      <w:r w:rsidRPr="00AD4511">
        <w:t xml:space="preserve"> </w:t>
      </w:r>
      <w:proofErr w:type="spellStart"/>
      <w:r w:rsidRPr="00AD4511">
        <w:t>рішень</w:t>
      </w:r>
      <w:proofErr w:type="spellEnd"/>
      <w:r w:rsidRPr="00AD4511">
        <w:t xml:space="preserve"> суду</w:t>
      </w:r>
    </w:p>
    <w:p w:rsidR="005D6EB9" w:rsidRPr="00AD4511" w:rsidRDefault="005D6EB9" w:rsidP="005D6EB9">
      <w:pPr>
        <w:widowControl w:val="0"/>
        <w:ind w:firstLine="709"/>
        <w:jc w:val="both"/>
        <w:rPr>
          <w:b/>
          <w:szCs w:val="28"/>
          <w:lang w:val="uk-UA"/>
        </w:rPr>
      </w:pPr>
    </w:p>
    <w:p w:rsidR="005D6EB9" w:rsidRDefault="005D6EB9" w:rsidP="005D6EB9">
      <w:pPr>
        <w:autoSpaceDE w:val="0"/>
        <w:autoSpaceDN w:val="0"/>
        <w:adjustRightInd w:val="0"/>
        <w:ind w:firstLine="709"/>
        <w:jc w:val="both"/>
        <w:rPr>
          <w:b/>
          <w:szCs w:val="28"/>
          <w:lang w:val="uk-UA"/>
        </w:rPr>
      </w:pPr>
      <w:proofErr w:type="spellStart"/>
      <w:r w:rsidRPr="00AD4511">
        <w:rPr>
          <w:b/>
          <w:szCs w:val="28"/>
        </w:rPr>
        <w:t>Завдання</w:t>
      </w:r>
      <w:proofErr w:type="spellEnd"/>
      <w:r w:rsidRPr="00AD4511">
        <w:rPr>
          <w:b/>
          <w:szCs w:val="28"/>
        </w:rPr>
        <w:t xml:space="preserve"> для </w:t>
      </w:r>
      <w:proofErr w:type="spellStart"/>
      <w:r w:rsidRPr="00AD4511">
        <w:rPr>
          <w:b/>
          <w:szCs w:val="28"/>
        </w:rPr>
        <w:t>самостійної</w:t>
      </w:r>
      <w:proofErr w:type="spellEnd"/>
      <w:r w:rsidRPr="00AD4511">
        <w:rPr>
          <w:b/>
          <w:szCs w:val="28"/>
        </w:rPr>
        <w:t xml:space="preserve"> </w:t>
      </w:r>
      <w:proofErr w:type="spellStart"/>
      <w:r w:rsidRPr="00AD4511">
        <w:rPr>
          <w:b/>
          <w:szCs w:val="28"/>
        </w:rPr>
        <w:t>роботи</w:t>
      </w:r>
      <w:proofErr w:type="spellEnd"/>
      <w:r w:rsidRPr="00AD4511">
        <w:rPr>
          <w:b/>
          <w:szCs w:val="28"/>
        </w:rPr>
        <w:t xml:space="preserve"> до</w:t>
      </w:r>
      <w:proofErr w:type="gramStart"/>
      <w:r w:rsidRPr="00AD4511">
        <w:rPr>
          <w:b/>
          <w:szCs w:val="28"/>
        </w:rPr>
        <w:t xml:space="preserve"> Т</w:t>
      </w:r>
      <w:proofErr w:type="gramEnd"/>
      <w:r w:rsidRPr="00AD4511">
        <w:rPr>
          <w:b/>
          <w:szCs w:val="28"/>
        </w:rPr>
        <w:t xml:space="preserve">еми </w:t>
      </w:r>
      <w:r>
        <w:rPr>
          <w:b/>
          <w:szCs w:val="28"/>
          <w:lang w:val="uk-UA"/>
        </w:rPr>
        <w:t>2</w:t>
      </w:r>
      <w:r w:rsidRPr="00AD4511">
        <w:rPr>
          <w:b/>
          <w:szCs w:val="28"/>
        </w:rPr>
        <w:t>:</w:t>
      </w:r>
    </w:p>
    <w:p w:rsidR="005D6EB9" w:rsidRPr="00AD4511" w:rsidRDefault="005D6EB9" w:rsidP="005D6EB9">
      <w:pPr>
        <w:autoSpaceDE w:val="0"/>
        <w:autoSpaceDN w:val="0"/>
        <w:adjustRightInd w:val="0"/>
        <w:ind w:firstLine="709"/>
        <w:jc w:val="both"/>
        <w:rPr>
          <w:lang w:eastAsia="en-US"/>
        </w:rPr>
      </w:pPr>
      <w:r w:rsidRPr="00AD4511">
        <w:rPr>
          <w:lang w:eastAsia="en-US"/>
        </w:rPr>
        <w:lastRenderedPageBreak/>
        <w:t xml:space="preserve">1. </w:t>
      </w:r>
      <w:proofErr w:type="spellStart"/>
      <w:proofErr w:type="gramStart"/>
      <w:r w:rsidRPr="00AD4511">
        <w:rPr>
          <w:lang w:eastAsia="en-US"/>
        </w:rPr>
        <w:t>П</w:t>
      </w:r>
      <w:proofErr w:type="gramEnd"/>
      <w:r w:rsidRPr="00AD4511">
        <w:rPr>
          <w:lang w:eastAsia="en-US"/>
        </w:rPr>
        <w:t>ідготувати</w:t>
      </w:r>
      <w:proofErr w:type="spellEnd"/>
      <w:r w:rsidRPr="00AD4511">
        <w:rPr>
          <w:lang w:eastAsia="en-US"/>
        </w:rPr>
        <w:t xml:space="preserve"> проект заяви прокурора про </w:t>
      </w:r>
      <w:proofErr w:type="spellStart"/>
      <w:r w:rsidRPr="00AD4511">
        <w:rPr>
          <w:lang w:eastAsia="en-US"/>
        </w:rPr>
        <w:t>відкриття</w:t>
      </w:r>
      <w:proofErr w:type="spellEnd"/>
      <w:r w:rsidRPr="00AD4511">
        <w:rPr>
          <w:lang w:eastAsia="en-US"/>
        </w:rPr>
        <w:t xml:space="preserve"> </w:t>
      </w:r>
      <w:proofErr w:type="spellStart"/>
      <w:r w:rsidRPr="00AD4511">
        <w:rPr>
          <w:lang w:eastAsia="en-US"/>
        </w:rPr>
        <w:t>виконавчого</w:t>
      </w:r>
      <w:proofErr w:type="spellEnd"/>
      <w:r w:rsidRPr="00AD4511">
        <w:rPr>
          <w:lang w:val="uk-UA" w:eastAsia="en-US"/>
        </w:rPr>
        <w:t xml:space="preserve"> </w:t>
      </w:r>
      <w:proofErr w:type="spellStart"/>
      <w:r w:rsidRPr="00AD4511">
        <w:rPr>
          <w:lang w:eastAsia="en-US"/>
        </w:rPr>
        <w:t>провадження</w:t>
      </w:r>
      <w:proofErr w:type="spellEnd"/>
      <w:r w:rsidRPr="00AD4511">
        <w:rPr>
          <w:lang w:eastAsia="en-US"/>
        </w:rPr>
        <w:t xml:space="preserve">, про </w:t>
      </w:r>
      <w:proofErr w:type="spellStart"/>
      <w:r w:rsidRPr="00AD4511">
        <w:rPr>
          <w:lang w:eastAsia="en-US"/>
        </w:rPr>
        <w:t>відстрочку</w:t>
      </w:r>
      <w:proofErr w:type="spellEnd"/>
      <w:r w:rsidRPr="00AD4511">
        <w:rPr>
          <w:lang w:eastAsia="en-US"/>
        </w:rPr>
        <w:t xml:space="preserve">, </w:t>
      </w:r>
      <w:proofErr w:type="spellStart"/>
      <w:r w:rsidRPr="00AD4511">
        <w:rPr>
          <w:lang w:eastAsia="en-US"/>
        </w:rPr>
        <w:t>розстрочку</w:t>
      </w:r>
      <w:proofErr w:type="spellEnd"/>
      <w:r w:rsidRPr="00AD4511">
        <w:rPr>
          <w:lang w:eastAsia="en-US"/>
        </w:rPr>
        <w:t xml:space="preserve">, </w:t>
      </w:r>
      <w:proofErr w:type="spellStart"/>
      <w:r w:rsidRPr="00AD4511">
        <w:rPr>
          <w:lang w:eastAsia="en-US"/>
        </w:rPr>
        <w:t>припинення</w:t>
      </w:r>
      <w:proofErr w:type="spellEnd"/>
      <w:r w:rsidRPr="00AD4511">
        <w:rPr>
          <w:lang w:eastAsia="en-US"/>
        </w:rPr>
        <w:t xml:space="preserve"> </w:t>
      </w:r>
      <w:proofErr w:type="spellStart"/>
      <w:r w:rsidRPr="00AD4511">
        <w:rPr>
          <w:lang w:eastAsia="en-US"/>
        </w:rPr>
        <w:t>виконання</w:t>
      </w:r>
      <w:proofErr w:type="spellEnd"/>
      <w:r w:rsidRPr="00AD4511">
        <w:rPr>
          <w:lang w:eastAsia="en-US"/>
        </w:rPr>
        <w:t xml:space="preserve"> судового</w:t>
      </w:r>
      <w:r w:rsidRPr="00AD4511">
        <w:rPr>
          <w:lang w:val="uk-UA" w:eastAsia="en-US"/>
        </w:rPr>
        <w:t xml:space="preserve"> </w:t>
      </w:r>
      <w:proofErr w:type="spellStart"/>
      <w:r w:rsidRPr="00AD4511">
        <w:rPr>
          <w:lang w:eastAsia="en-US"/>
        </w:rPr>
        <w:t>рішення</w:t>
      </w:r>
      <w:proofErr w:type="spellEnd"/>
      <w:r w:rsidRPr="00AD4511">
        <w:rPr>
          <w:lang w:eastAsia="en-US"/>
        </w:rPr>
        <w:t>.</w:t>
      </w:r>
    </w:p>
    <w:p w:rsidR="005D6EB9" w:rsidRPr="00AD4511" w:rsidRDefault="005D6EB9" w:rsidP="005D6EB9">
      <w:pPr>
        <w:autoSpaceDE w:val="0"/>
        <w:autoSpaceDN w:val="0"/>
        <w:adjustRightInd w:val="0"/>
        <w:ind w:firstLine="709"/>
        <w:jc w:val="both"/>
        <w:rPr>
          <w:b/>
        </w:rPr>
      </w:pPr>
      <w:r w:rsidRPr="00AD4511">
        <w:rPr>
          <w:lang w:eastAsia="en-US"/>
        </w:rPr>
        <w:t xml:space="preserve">2. </w:t>
      </w:r>
      <w:proofErr w:type="spellStart"/>
      <w:proofErr w:type="gramStart"/>
      <w:r w:rsidRPr="00AD4511">
        <w:rPr>
          <w:lang w:eastAsia="en-US"/>
        </w:rPr>
        <w:t>П</w:t>
      </w:r>
      <w:proofErr w:type="gramEnd"/>
      <w:r w:rsidRPr="00AD4511">
        <w:rPr>
          <w:lang w:eastAsia="en-US"/>
        </w:rPr>
        <w:t>ідготувати</w:t>
      </w:r>
      <w:proofErr w:type="spellEnd"/>
      <w:r w:rsidRPr="00AD4511">
        <w:rPr>
          <w:lang w:eastAsia="en-US"/>
        </w:rPr>
        <w:t xml:space="preserve"> проект документа </w:t>
      </w:r>
      <w:proofErr w:type="spellStart"/>
      <w:r w:rsidRPr="00AD4511">
        <w:rPr>
          <w:lang w:eastAsia="en-US"/>
        </w:rPr>
        <w:t>прокурорського</w:t>
      </w:r>
      <w:proofErr w:type="spellEnd"/>
      <w:r w:rsidRPr="00AD4511">
        <w:rPr>
          <w:lang w:eastAsia="en-US"/>
        </w:rPr>
        <w:t xml:space="preserve"> </w:t>
      </w:r>
      <w:proofErr w:type="spellStart"/>
      <w:r w:rsidRPr="00AD4511">
        <w:rPr>
          <w:lang w:eastAsia="en-US"/>
        </w:rPr>
        <w:t>реагування</w:t>
      </w:r>
      <w:proofErr w:type="spellEnd"/>
      <w:r w:rsidRPr="00AD4511">
        <w:rPr>
          <w:lang w:eastAsia="en-US"/>
        </w:rPr>
        <w:t xml:space="preserve"> про</w:t>
      </w:r>
      <w:r w:rsidRPr="00AD4511">
        <w:rPr>
          <w:lang w:val="uk-UA" w:eastAsia="en-US"/>
        </w:rPr>
        <w:t xml:space="preserve"> </w:t>
      </w:r>
      <w:proofErr w:type="spellStart"/>
      <w:r w:rsidRPr="00AD4511">
        <w:rPr>
          <w:lang w:eastAsia="en-US"/>
        </w:rPr>
        <w:t>притягнення</w:t>
      </w:r>
      <w:proofErr w:type="spellEnd"/>
      <w:r w:rsidRPr="00AD4511">
        <w:rPr>
          <w:lang w:eastAsia="en-US"/>
        </w:rPr>
        <w:t xml:space="preserve"> </w:t>
      </w:r>
      <w:proofErr w:type="spellStart"/>
      <w:r w:rsidRPr="00AD4511">
        <w:rPr>
          <w:lang w:eastAsia="en-US"/>
        </w:rPr>
        <w:t>винних</w:t>
      </w:r>
      <w:proofErr w:type="spellEnd"/>
      <w:r w:rsidRPr="00AD4511">
        <w:rPr>
          <w:lang w:eastAsia="en-US"/>
        </w:rPr>
        <w:t xml:space="preserve"> </w:t>
      </w:r>
      <w:proofErr w:type="spellStart"/>
      <w:r w:rsidRPr="00AD4511">
        <w:rPr>
          <w:lang w:eastAsia="en-US"/>
        </w:rPr>
        <w:t>осіб</w:t>
      </w:r>
      <w:proofErr w:type="spellEnd"/>
      <w:r w:rsidRPr="00AD4511">
        <w:rPr>
          <w:lang w:eastAsia="en-US"/>
        </w:rPr>
        <w:t xml:space="preserve"> за </w:t>
      </w:r>
      <w:proofErr w:type="spellStart"/>
      <w:r w:rsidRPr="00AD4511">
        <w:rPr>
          <w:lang w:eastAsia="en-US"/>
        </w:rPr>
        <w:t>невиконання</w:t>
      </w:r>
      <w:proofErr w:type="spellEnd"/>
      <w:r w:rsidRPr="00AD4511">
        <w:rPr>
          <w:lang w:eastAsia="en-US"/>
        </w:rPr>
        <w:t xml:space="preserve"> судового </w:t>
      </w:r>
      <w:proofErr w:type="spellStart"/>
      <w:r w:rsidRPr="00AD4511">
        <w:rPr>
          <w:lang w:eastAsia="en-US"/>
        </w:rPr>
        <w:t>рішення</w:t>
      </w:r>
      <w:proofErr w:type="spellEnd"/>
      <w:r w:rsidRPr="00AD4511">
        <w:rPr>
          <w:lang w:eastAsia="en-US"/>
        </w:rPr>
        <w:t xml:space="preserve"> до </w:t>
      </w:r>
      <w:proofErr w:type="spellStart"/>
      <w:r w:rsidRPr="00AD4511">
        <w:rPr>
          <w:lang w:eastAsia="en-US"/>
        </w:rPr>
        <w:t>відповідальності</w:t>
      </w:r>
      <w:proofErr w:type="spellEnd"/>
      <w:r w:rsidRPr="00AD4511">
        <w:rPr>
          <w:lang w:eastAsia="en-US"/>
        </w:rPr>
        <w:t>.</w:t>
      </w:r>
    </w:p>
    <w:p w:rsidR="005D6EB9" w:rsidRPr="00AD4511" w:rsidRDefault="005D6EB9" w:rsidP="005D6EB9">
      <w:pPr>
        <w:autoSpaceDE w:val="0"/>
        <w:autoSpaceDN w:val="0"/>
        <w:adjustRightInd w:val="0"/>
        <w:ind w:firstLine="709"/>
        <w:jc w:val="both"/>
        <w:rPr>
          <w:lang w:eastAsia="en-US"/>
        </w:rPr>
      </w:pPr>
      <w:r w:rsidRPr="00AD4511">
        <w:rPr>
          <w:lang w:val="uk-UA" w:eastAsia="en-US"/>
        </w:rPr>
        <w:t>3</w:t>
      </w:r>
      <w:r w:rsidRPr="00AD4511">
        <w:rPr>
          <w:lang w:eastAsia="en-US"/>
        </w:rPr>
        <w:t xml:space="preserve">. </w:t>
      </w:r>
      <w:proofErr w:type="spellStart"/>
      <w:proofErr w:type="gramStart"/>
      <w:r w:rsidRPr="00AD4511">
        <w:rPr>
          <w:lang w:eastAsia="en-US"/>
        </w:rPr>
        <w:t>П</w:t>
      </w:r>
      <w:proofErr w:type="gramEnd"/>
      <w:r w:rsidRPr="00AD4511">
        <w:rPr>
          <w:lang w:eastAsia="en-US"/>
        </w:rPr>
        <w:t>ідготувати</w:t>
      </w:r>
      <w:proofErr w:type="spellEnd"/>
      <w:r w:rsidRPr="00AD4511">
        <w:rPr>
          <w:lang w:eastAsia="en-US"/>
        </w:rPr>
        <w:t xml:space="preserve"> проект </w:t>
      </w:r>
      <w:proofErr w:type="spellStart"/>
      <w:r w:rsidRPr="00AD4511">
        <w:rPr>
          <w:lang w:eastAsia="en-US"/>
        </w:rPr>
        <w:t>скарги</w:t>
      </w:r>
      <w:proofErr w:type="spellEnd"/>
      <w:r w:rsidRPr="00AD4511">
        <w:rPr>
          <w:lang w:eastAsia="en-US"/>
        </w:rPr>
        <w:t xml:space="preserve"> </w:t>
      </w:r>
      <w:proofErr w:type="spellStart"/>
      <w:r w:rsidRPr="00AD4511">
        <w:rPr>
          <w:lang w:eastAsia="en-US"/>
        </w:rPr>
        <w:t>учасника</w:t>
      </w:r>
      <w:proofErr w:type="spellEnd"/>
      <w:r w:rsidRPr="00AD4511">
        <w:rPr>
          <w:lang w:eastAsia="en-US"/>
        </w:rPr>
        <w:t xml:space="preserve"> </w:t>
      </w:r>
      <w:proofErr w:type="spellStart"/>
      <w:r w:rsidRPr="00AD4511">
        <w:rPr>
          <w:lang w:eastAsia="en-US"/>
        </w:rPr>
        <w:t>виконавчого</w:t>
      </w:r>
      <w:proofErr w:type="spellEnd"/>
      <w:r w:rsidRPr="00AD4511">
        <w:rPr>
          <w:lang w:eastAsia="en-US"/>
        </w:rPr>
        <w:t xml:space="preserve"> </w:t>
      </w:r>
      <w:proofErr w:type="spellStart"/>
      <w:r w:rsidRPr="00AD4511">
        <w:rPr>
          <w:lang w:eastAsia="en-US"/>
        </w:rPr>
        <w:t>провадження</w:t>
      </w:r>
      <w:proofErr w:type="spellEnd"/>
      <w:r w:rsidRPr="00AD4511">
        <w:rPr>
          <w:lang w:eastAsia="en-US"/>
        </w:rPr>
        <w:t xml:space="preserve"> на</w:t>
      </w:r>
      <w:r w:rsidRPr="00AD4511">
        <w:rPr>
          <w:lang w:val="uk-UA" w:eastAsia="en-US"/>
        </w:rPr>
        <w:t xml:space="preserve"> </w:t>
      </w:r>
      <w:proofErr w:type="spellStart"/>
      <w:r w:rsidRPr="00AD4511">
        <w:rPr>
          <w:lang w:eastAsia="en-US"/>
        </w:rPr>
        <w:t>рішення</w:t>
      </w:r>
      <w:proofErr w:type="spellEnd"/>
      <w:r w:rsidRPr="00AD4511">
        <w:rPr>
          <w:lang w:eastAsia="en-US"/>
        </w:rPr>
        <w:t xml:space="preserve">, </w:t>
      </w:r>
      <w:proofErr w:type="spellStart"/>
      <w:r w:rsidRPr="00AD4511">
        <w:rPr>
          <w:lang w:eastAsia="en-US"/>
        </w:rPr>
        <w:t>дії</w:t>
      </w:r>
      <w:proofErr w:type="spellEnd"/>
      <w:r w:rsidRPr="00AD4511">
        <w:rPr>
          <w:lang w:eastAsia="en-US"/>
        </w:rPr>
        <w:t xml:space="preserve"> </w:t>
      </w:r>
      <w:proofErr w:type="spellStart"/>
      <w:r w:rsidRPr="00AD4511">
        <w:rPr>
          <w:lang w:eastAsia="en-US"/>
        </w:rPr>
        <w:t>чи</w:t>
      </w:r>
      <w:proofErr w:type="spellEnd"/>
      <w:r w:rsidRPr="00AD4511">
        <w:rPr>
          <w:lang w:eastAsia="en-US"/>
        </w:rPr>
        <w:t xml:space="preserve"> </w:t>
      </w:r>
      <w:proofErr w:type="spellStart"/>
      <w:r w:rsidRPr="00AD4511">
        <w:rPr>
          <w:lang w:eastAsia="en-US"/>
        </w:rPr>
        <w:t>бездіяльність</w:t>
      </w:r>
      <w:proofErr w:type="spellEnd"/>
      <w:r w:rsidRPr="00AD4511">
        <w:rPr>
          <w:lang w:eastAsia="en-US"/>
        </w:rPr>
        <w:t xml:space="preserve"> державного </w:t>
      </w:r>
      <w:proofErr w:type="spellStart"/>
      <w:r w:rsidRPr="00AD4511">
        <w:rPr>
          <w:lang w:eastAsia="en-US"/>
        </w:rPr>
        <w:t>виконавця</w:t>
      </w:r>
      <w:proofErr w:type="spellEnd"/>
      <w:r w:rsidRPr="00AD4511">
        <w:rPr>
          <w:lang w:eastAsia="en-US"/>
        </w:rPr>
        <w:t xml:space="preserve"> </w:t>
      </w:r>
      <w:proofErr w:type="spellStart"/>
      <w:r w:rsidRPr="00AD4511">
        <w:rPr>
          <w:lang w:eastAsia="en-US"/>
        </w:rPr>
        <w:t>або</w:t>
      </w:r>
      <w:proofErr w:type="spellEnd"/>
      <w:r w:rsidRPr="00AD4511">
        <w:rPr>
          <w:lang w:eastAsia="en-US"/>
        </w:rPr>
        <w:t xml:space="preserve"> </w:t>
      </w:r>
      <w:proofErr w:type="spellStart"/>
      <w:r w:rsidRPr="00AD4511">
        <w:rPr>
          <w:lang w:eastAsia="en-US"/>
        </w:rPr>
        <w:t>іншої</w:t>
      </w:r>
      <w:proofErr w:type="spellEnd"/>
      <w:r w:rsidRPr="00AD4511">
        <w:rPr>
          <w:lang w:eastAsia="en-US"/>
        </w:rPr>
        <w:t xml:space="preserve"> </w:t>
      </w:r>
      <w:proofErr w:type="spellStart"/>
      <w:r w:rsidRPr="00AD4511">
        <w:rPr>
          <w:lang w:eastAsia="en-US"/>
        </w:rPr>
        <w:t>посадової</w:t>
      </w:r>
      <w:proofErr w:type="spellEnd"/>
      <w:r w:rsidRPr="00AD4511">
        <w:rPr>
          <w:lang w:eastAsia="en-US"/>
        </w:rPr>
        <w:t xml:space="preserve"> особи</w:t>
      </w:r>
      <w:r w:rsidRPr="00AD4511">
        <w:rPr>
          <w:lang w:val="uk-UA" w:eastAsia="en-US"/>
        </w:rPr>
        <w:t xml:space="preserve"> </w:t>
      </w:r>
      <w:proofErr w:type="spellStart"/>
      <w:r w:rsidRPr="00AD4511">
        <w:rPr>
          <w:lang w:eastAsia="en-US"/>
        </w:rPr>
        <w:t>виконавчої</w:t>
      </w:r>
      <w:proofErr w:type="spellEnd"/>
      <w:r w:rsidRPr="00AD4511">
        <w:rPr>
          <w:lang w:eastAsia="en-US"/>
        </w:rPr>
        <w:t xml:space="preserve"> </w:t>
      </w:r>
      <w:proofErr w:type="spellStart"/>
      <w:r w:rsidRPr="00AD4511">
        <w:rPr>
          <w:lang w:eastAsia="en-US"/>
        </w:rPr>
        <w:t>служби</w:t>
      </w:r>
      <w:proofErr w:type="spellEnd"/>
      <w:r w:rsidRPr="00AD4511">
        <w:rPr>
          <w:lang w:eastAsia="en-US"/>
        </w:rPr>
        <w:t xml:space="preserve"> </w:t>
      </w:r>
      <w:proofErr w:type="spellStart"/>
      <w:r w:rsidRPr="00AD4511">
        <w:rPr>
          <w:lang w:eastAsia="en-US"/>
        </w:rPr>
        <w:t>України</w:t>
      </w:r>
      <w:proofErr w:type="spellEnd"/>
      <w:r w:rsidRPr="00AD4511">
        <w:rPr>
          <w:lang w:eastAsia="en-US"/>
        </w:rPr>
        <w:t xml:space="preserve"> </w:t>
      </w:r>
      <w:proofErr w:type="spellStart"/>
      <w:r w:rsidRPr="00AD4511">
        <w:rPr>
          <w:lang w:eastAsia="en-US"/>
        </w:rPr>
        <w:t>щодо</w:t>
      </w:r>
      <w:proofErr w:type="spellEnd"/>
      <w:r w:rsidRPr="00AD4511">
        <w:rPr>
          <w:lang w:eastAsia="en-US"/>
        </w:rPr>
        <w:t xml:space="preserve"> </w:t>
      </w:r>
      <w:proofErr w:type="spellStart"/>
      <w:r w:rsidRPr="00AD4511">
        <w:rPr>
          <w:lang w:eastAsia="en-US"/>
        </w:rPr>
        <w:t>виконання</w:t>
      </w:r>
      <w:proofErr w:type="spellEnd"/>
      <w:r w:rsidRPr="00AD4511">
        <w:rPr>
          <w:lang w:eastAsia="en-US"/>
        </w:rPr>
        <w:t xml:space="preserve"> </w:t>
      </w:r>
      <w:proofErr w:type="spellStart"/>
      <w:r w:rsidRPr="00AD4511">
        <w:rPr>
          <w:lang w:eastAsia="en-US"/>
        </w:rPr>
        <w:t>рішень</w:t>
      </w:r>
      <w:proofErr w:type="spellEnd"/>
      <w:r w:rsidRPr="00AD4511">
        <w:rPr>
          <w:lang w:eastAsia="en-US"/>
        </w:rPr>
        <w:t xml:space="preserve"> </w:t>
      </w:r>
      <w:proofErr w:type="spellStart"/>
      <w:r w:rsidRPr="00AD4511">
        <w:rPr>
          <w:lang w:eastAsia="en-US"/>
        </w:rPr>
        <w:t>інших</w:t>
      </w:r>
      <w:proofErr w:type="spellEnd"/>
      <w:r w:rsidRPr="00AD4511">
        <w:rPr>
          <w:lang w:eastAsia="en-US"/>
        </w:rPr>
        <w:t xml:space="preserve"> </w:t>
      </w:r>
      <w:proofErr w:type="spellStart"/>
      <w:r w:rsidRPr="00AD4511">
        <w:rPr>
          <w:lang w:eastAsia="en-US"/>
        </w:rPr>
        <w:t>органів</w:t>
      </w:r>
      <w:proofErr w:type="spellEnd"/>
      <w:r w:rsidRPr="00AD4511">
        <w:rPr>
          <w:lang w:val="uk-UA" w:eastAsia="en-US"/>
        </w:rPr>
        <w:t xml:space="preserve"> </w:t>
      </w:r>
      <w:r w:rsidRPr="00AD4511">
        <w:rPr>
          <w:lang w:eastAsia="en-US"/>
        </w:rPr>
        <w:t>(</w:t>
      </w:r>
      <w:proofErr w:type="spellStart"/>
      <w:r w:rsidRPr="00AD4511">
        <w:rPr>
          <w:lang w:eastAsia="en-US"/>
        </w:rPr>
        <w:t>посадових</w:t>
      </w:r>
      <w:proofErr w:type="spellEnd"/>
      <w:r w:rsidRPr="00AD4511">
        <w:rPr>
          <w:lang w:eastAsia="en-US"/>
        </w:rPr>
        <w:t xml:space="preserve"> </w:t>
      </w:r>
      <w:proofErr w:type="spellStart"/>
      <w:r w:rsidRPr="00AD4511">
        <w:rPr>
          <w:lang w:eastAsia="en-US"/>
        </w:rPr>
        <w:t>осіб</w:t>
      </w:r>
      <w:proofErr w:type="spellEnd"/>
      <w:r w:rsidRPr="00AD4511">
        <w:rPr>
          <w:lang w:eastAsia="en-US"/>
        </w:rPr>
        <w:t xml:space="preserve">) до </w:t>
      </w:r>
      <w:proofErr w:type="spellStart"/>
      <w:r w:rsidRPr="00AD4511">
        <w:rPr>
          <w:lang w:eastAsia="en-US"/>
        </w:rPr>
        <w:t>відповідного</w:t>
      </w:r>
      <w:proofErr w:type="spellEnd"/>
      <w:r w:rsidRPr="00AD4511">
        <w:rPr>
          <w:lang w:eastAsia="en-US"/>
        </w:rPr>
        <w:t xml:space="preserve"> </w:t>
      </w:r>
      <w:proofErr w:type="spellStart"/>
      <w:r w:rsidRPr="00AD4511">
        <w:rPr>
          <w:lang w:eastAsia="en-US"/>
        </w:rPr>
        <w:t>адміністративного</w:t>
      </w:r>
      <w:proofErr w:type="spellEnd"/>
      <w:r w:rsidRPr="00AD4511">
        <w:rPr>
          <w:lang w:eastAsia="en-US"/>
        </w:rPr>
        <w:t xml:space="preserve"> суду в порядку,</w:t>
      </w:r>
      <w:r w:rsidRPr="00AD4511">
        <w:rPr>
          <w:lang w:val="uk-UA" w:eastAsia="en-US"/>
        </w:rPr>
        <w:t xml:space="preserve"> </w:t>
      </w:r>
      <w:proofErr w:type="spellStart"/>
      <w:r w:rsidRPr="00AD4511">
        <w:rPr>
          <w:lang w:eastAsia="en-US"/>
        </w:rPr>
        <w:t>передбаченому</w:t>
      </w:r>
      <w:proofErr w:type="spellEnd"/>
      <w:r w:rsidRPr="00AD4511">
        <w:rPr>
          <w:lang w:eastAsia="en-US"/>
        </w:rPr>
        <w:t xml:space="preserve"> законом (</w:t>
      </w:r>
      <w:proofErr w:type="spellStart"/>
      <w:r w:rsidRPr="00AD4511">
        <w:rPr>
          <w:lang w:eastAsia="en-US"/>
        </w:rPr>
        <w:t>надається</w:t>
      </w:r>
      <w:proofErr w:type="spellEnd"/>
      <w:r w:rsidRPr="00AD4511">
        <w:rPr>
          <w:lang w:eastAsia="en-US"/>
        </w:rPr>
        <w:t xml:space="preserve"> фабула).</w:t>
      </w:r>
    </w:p>
    <w:p w:rsidR="005D6EB9" w:rsidRPr="00AD4511" w:rsidRDefault="005D6EB9" w:rsidP="005D6EB9">
      <w:pPr>
        <w:autoSpaceDE w:val="0"/>
        <w:autoSpaceDN w:val="0"/>
        <w:adjustRightInd w:val="0"/>
        <w:ind w:firstLine="709"/>
        <w:jc w:val="both"/>
        <w:rPr>
          <w:b/>
        </w:rPr>
      </w:pPr>
      <w:r w:rsidRPr="00AD4511">
        <w:rPr>
          <w:lang w:val="uk-UA" w:eastAsia="en-US"/>
        </w:rPr>
        <w:t>4</w:t>
      </w:r>
      <w:r w:rsidRPr="00AD4511">
        <w:rPr>
          <w:lang w:eastAsia="en-US"/>
        </w:rPr>
        <w:t xml:space="preserve">. </w:t>
      </w:r>
      <w:proofErr w:type="spellStart"/>
      <w:proofErr w:type="gramStart"/>
      <w:r w:rsidRPr="00AD4511">
        <w:rPr>
          <w:lang w:eastAsia="en-US"/>
        </w:rPr>
        <w:t>П</w:t>
      </w:r>
      <w:proofErr w:type="gramEnd"/>
      <w:r w:rsidRPr="00AD4511">
        <w:rPr>
          <w:lang w:eastAsia="en-US"/>
        </w:rPr>
        <w:t>ідготувати</w:t>
      </w:r>
      <w:proofErr w:type="spellEnd"/>
      <w:r w:rsidRPr="00AD4511">
        <w:rPr>
          <w:lang w:eastAsia="en-US"/>
        </w:rPr>
        <w:t xml:space="preserve"> проект </w:t>
      </w:r>
      <w:proofErr w:type="spellStart"/>
      <w:r w:rsidRPr="00AD4511">
        <w:rPr>
          <w:lang w:eastAsia="en-US"/>
        </w:rPr>
        <w:t>процесуального</w:t>
      </w:r>
      <w:proofErr w:type="spellEnd"/>
      <w:r w:rsidRPr="00AD4511">
        <w:rPr>
          <w:lang w:eastAsia="en-US"/>
        </w:rPr>
        <w:t xml:space="preserve"> документа на постанову про</w:t>
      </w:r>
      <w:r w:rsidRPr="00AD4511">
        <w:rPr>
          <w:lang w:val="uk-UA" w:eastAsia="en-US"/>
        </w:rPr>
        <w:t xml:space="preserve"> </w:t>
      </w:r>
      <w:proofErr w:type="spellStart"/>
      <w:r w:rsidRPr="00AD4511">
        <w:rPr>
          <w:lang w:eastAsia="en-US"/>
        </w:rPr>
        <w:t>зупинення</w:t>
      </w:r>
      <w:proofErr w:type="spellEnd"/>
      <w:r w:rsidRPr="00AD4511">
        <w:rPr>
          <w:lang w:eastAsia="en-US"/>
        </w:rPr>
        <w:t xml:space="preserve"> </w:t>
      </w:r>
      <w:proofErr w:type="spellStart"/>
      <w:r w:rsidRPr="00AD4511">
        <w:rPr>
          <w:lang w:eastAsia="en-US"/>
        </w:rPr>
        <w:t>виконавчого</w:t>
      </w:r>
      <w:proofErr w:type="spellEnd"/>
      <w:r w:rsidRPr="00AD4511">
        <w:rPr>
          <w:lang w:eastAsia="en-US"/>
        </w:rPr>
        <w:t xml:space="preserve"> </w:t>
      </w:r>
      <w:proofErr w:type="spellStart"/>
      <w:r w:rsidRPr="00AD4511">
        <w:rPr>
          <w:lang w:eastAsia="en-US"/>
        </w:rPr>
        <w:t>провадження</w:t>
      </w:r>
      <w:proofErr w:type="spellEnd"/>
      <w:r w:rsidRPr="00AD4511">
        <w:rPr>
          <w:lang w:eastAsia="en-US"/>
        </w:rPr>
        <w:t>.</w:t>
      </w:r>
    </w:p>
    <w:p w:rsidR="005D6EB9" w:rsidRPr="00AD4511" w:rsidRDefault="005D6EB9" w:rsidP="005D6EB9">
      <w:pPr>
        <w:ind w:firstLine="709"/>
        <w:jc w:val="both"/>
        <w:rPr>
          <w:b/>
          <w:szCs w:val="28"/>
          <w:lang w:eastAsia="x-none"/>
        </w:rPr>
      </w:pPr>
    </w:p>
    <w:p w:rsidR="005D6EB9" w:rsidRDefault="005D6EB9" w:rsidP="005D6EB9">
      <w:pPr>
        <w:ind w:firstLine="709"/>
        <w:jc w:val="both"/>
        <w:rPr>
          <w:b/>
          <w:szCs w:val="28"/>
          <w:lang w:val="uk-UA" w:eastAsia="x-none"/>
        </w:rPr>
      </w:pPr>
      <w:r w:rsidRPr="00AD4511">
        <w:rPr>
          <w:b/>
          <w:szCs w:val="28"/>
          <w:lang w:val="uk-UA" w:eastAsia="x-none"/>
        </w:rPr>
        <w:t xml:space="preserve">Індивідуальні завдання до Теми </w:t>
      </w:r>
      <w:r>
        <w:rPr>
          <w:b/>
          <w:szCs w:val="28"/>
          <w:lang w:val="uk-UA" w:eastAsia="x-none"/>
        </w:rPr>
        <w:t>2</w:t>
      </w:r>
      <w:r w:rsidRPr="00AD4511">
        <w:rPr>
          <w:b/>
          <w:szCs w:val="28"/>
          <w:lang w:val="uk-UA" w:eastAsia="x-none"/>
        </w:rPr>
        <w:t>:</w:t>
      </w:r>
    </w:p>
    <w:p w:rsidR="005D6EB9" w:rsidRPr="00AD4511" w:rsidRDefault="005D6EB9" w:rsidP="005D6EB9">
      <w:pPr>
        <w:ind w:firstLine="709"/>
        <w:jc w:val="both"/>
        <w:rPr>
          <w:b/>
          <w:szCs w:val="28"/>
          <w:lang w:val="uk-UA" w:eastAsia="x-none"/>
        </w:rPr>
      </w:pPr>
    </w:p>
    <w:p w:rsidR="005D6EB9" w:rsidRPr="00AD4511" w:rsidRDefault="005D6EB9" w:rsidP="005D6EB9">
      <w:pPr>
        <w:tabs>
          <w:tab w:val="left" w:pos="0"/>
        </w:tabs>
        <w:autoSpaceDE w:val="0"/>
        <w:autoSpaceDN w:val="0"/>
        <w:ind w:firstLine="709"/>
        <w:jc w:val="both"/>
        <w:rPr>
          <w:snapToGrid w:val="0"/>
          <w:lang w:val="uk-UA"/>
        </w:rPr>
      </w:pPr>
      <w:r w:rsidRPr="00AD4511">
        <w:rPr>
          <w:b/>
          <w:snapToGrid w:val="0"/>
          <w:lang w:val="uk-UA"/>
        </w:rPr>
        <w:t>Задача № 1</w:t>
      </w:r>
      <w:r w:rsidRPr="00AD4511">
        <w:rPr>
          <w:snapToGrid w:val="0"/>
          <w:lang w:val="uk-UA"/>
        </w:rPr>
        <w:t xml:space="preserve">. При стягненні на доходи фізичної особи боржника </w:t>
      </w:r>
      <w:proofErr w:type="spellStart"/>
      <w:r w:rsidRPr="00AD4511">
        <w:rPr>
          <w:snapToGrid w:val="0"/>
          <w:lang w:val="uk-UA"/>
        </w:rPr>
        <w:t>Багун</w:t>
      </w:r>
      <w:proofErr w:type="spellEnd"/>
      <w:r w:rsidRPr="00AD4511">
        <w:rPr>
          <w:snapToGrid w:val="0"/>
          <w:lang w:val="uk-UA"/>
        </w:rPr>
        <w:t xml:space="preserve"> за </w:t>
      </w:r>
      <w:proofErr w:type="spellStart"/>
      <w:r w:rsidRPr="00AD4511">
        <w:rPr>
          <w:snapToGrid w:val="0"/>
          <w:lang w:val="uk-UA"/>
        </w:rPr>
        <w:t>виконавими</w:t>
      </w:r>
      <w:proofErr w:type="spellEnd"/>
      <w:r w:rsidRPr="00AD4511">
        <w:rPr>
          <w:snapToGrid w:val="0"/>
          <w:lang w:val="uk-UA"/>
        </w:rPr>
        <w:t xml:space="preserve"> документами щодо сплати аліментів, державним виконавцем Чайкою </w:t>
      </w:r>
      <w:proofErr w:type="spellStart"/>
      <w:r w:rsidRPr="00AD4511">
        <w:rPr>
          <w:snapToGrid w:val="0"/>
          <w:lang w:val="uk-UA"/>
        </w:rPr>
        <w:t>уло</w:t>
      </w:r>
      <w:proofErr w:type="spellEnd"/>
      <w:r w:rsidRPr="00AD4511">
        <w:rPr>
          <w:snapToGrid w:val="0"/>
          <w:lang w:val="uk-UA"/>
        </w:rPr>
        <w:t xml:space="preserve"> виявлено відсутність платежів у розмірі, що сукупно перевищує суму відповідних платежів за шість місяців. З цього приводу державний виконавець звернувся з поданням до ГУНП в Дніпропетровській області щодо притягнення </w:t>
      </w:r>
      <w:proofErr w:type="spellStart"/>
      <w:r w:rsidRPr="00AD4511">
        <w:rPr>
          <w:snapToGrid w:val="0"/>
          <w:lang w:val="uk-UA"/>
        </w:rPr>
        <w:t>Багун</w:t>
      </w:r>
      <w:proofErr w:type="spellEnd"/>
      <w:r w:rsidRPr="00AD4511">
        <w:rPr>
          <w:snapToGrid w:val="0"/>
          <w:lang w:val="uk-UA"/>
        </w:rPr>
        <w:t xml:space="preserve"> до кримінальної відповідальності за ст.164 КК України.</w:t>
      </w:r>
    </w:p>
    <w:p w:rsidR="005D6EB9" w:rsidRPr="00AD4511" w:rsidRDefault="005D6EB9" w:rsidP="005D6EB9">
      <w:pPr>
        <w:tabs>
          <w:tab w:val="left" w:pos="0"/>
        </w:tabs>
        <w:autoSpaceDE w:val="0"/>
        <w:autoSpaceDN w:val="0"/>
        <w:ind w:firstLine="709"/>
        <w:jc w:val="both"/>
        <w:rPr>
          <w:snapToGrid w:val="0"/>
          <w:lang w:val="uk-UA"/>
        </w:rPr>
      </w:pPr>
      <w:proofErr w:type="spellStart"/>
      <w:r w:rsidRPr="00AD4511">
        <w:rPr>
          <w:snapToGrid w:val="0"/>
          <w:lang w:val="uk-UA"/>
        </w:rPr>
        <w:t>Багун</w:t>
      </w:r>
      <w:proofErr w:type="spellEnd"/>
      <w:r w:rsidRPr="00AD4511">
        <w:rPr>
          <w:snapToGrid w:val="0"/>
          <w:lang w:val="uk-UA"/>
        </w:rPr>
        <w:t xml:space="preserve">, дізнавшись про рішення Чайки, написав скаргу на його дії до прокуратури області, де звинуватив Чайку у перевищенні посадових </w:t>
      </w:r>
      <w:proofErr w:type="spellStart"/>
      <w:r w:rsidRPr="00AD4511">
        <w:rPr>
          <w:snapToGrid w:val="0"/>
          <w:lang w:val="uk-UA"/>
        </w:rPr>
        <w:t>обов</w:t>
      </w:r>
      <w:proofErr w:type="spellEnd"/>
      <w:r w:rsidRPr="00AD4511">
        <w:rPr>
          <w:snapToGrid w:val="0"/>
        </w:rPr>
        <w:t>’</w:t>
      </w:r>
      <w:proofErr w:type="spellStart"/>
      <w:r w:rsidRPr="00AD4511">
        <w:rPr>
          <w:snapToGrid w:val="0"/>
          <w:lang w:val="uk-UA"/>
        </w:rPr>
        <w:t>язків</w:t>
      </w:r>
      <w:proofErr w:type="spellEnd"/>
      <w:r w:rsidRPr="00AD4511">
        <w:rPr>
          <w:snapToGrid w:val="0"/>
          <w:lang w:val="uk-UA"/>
        </w:rPr>
        <w:t xml:space="preserve">, посилаючись на те, що державний виконавець не повинен контролювати періодичність сплати аліментів. </w:t>
      </w:r>
    </w:p>
    <w:p w:rsidR="005D6EB9" w:rsidRPr="00AD4511" w:rsidRDefault="005D6EB9" w:rsidP="005D6EB9">
      <w:pPr>
        <w:tabs>
          <w:tab w:val="left" w:pos="0"/>
        </w:tabs>
        <w:autoSpaceDE w:val="0"/>
        <w:autoSpaceDN w:val="0"/>
        <w:ind w:firstLine="709"/>
        <w:jc w:val="both"/>
        <w:rPr>
          <w:snapToGrid w:val="0"/>
          <w:lang w:val="uk-UA"/>
        </w:rPr>
      </w:pPr>
      <w:r w:rsidRPr="00AD4511">
        <w:rPr>
          <w:snapToGrid w:val="0"/>
          <w:lang w:val="uk-UA"/>
        </w:rPr>
        <w:t>Яке рішення повинна прийняти прокуратура? У чому сутність подання в даному випадку?Чи правомірно діяв державний виконавець Чайка?</w:t>
      </w:r>
    </w:p>
    <w:p w:rsidR="005D6EB9" w:rsidRPr="00AD4511" w:rsidRDefault="005D6EB9" w:rsidP="005D6EB9">
      <w:pPr>
        <w:tabs>
          <w:tab w:val="left" w:pos="0"/>
        </w:tabs>
        <w:autoSpaceDE w:val="0"/>
        <w:autoSpaceDN w:val="0"/>
        <w:ind w:firstLine="709"/>
        <w:jc w:val="both"/>
        <w:rPr>
          <w:snapToGrid w:val="0"/>
          <w:lang w:val="uk-UA"/>
        </w:rPr>
      </w:pPr>
    </w:p>
    <w:p w:rsidR="005D6EB9" w:rsidRPr="00AD4511" w:rsidRDefault="005D6EB9" w:rsidP="005D6EB9">
      <w:pPr>
        <w:tabs>
          <w:tab w:val="left" w:pos="0"/>
        </w:tabs>
        <w:autoSpaceDE w:val="0"/>
        <w:autoSpaceDN w:val="0"/>
        <w:ind w:firstLine="709"/>
        <w:jc w:val="both"/>
        <w:rPr>
          <w:snapToGrid w:val="0"/>
          <w:lang w:val="uk-UA"/>
        </w:rPr>
      </w:pPr>
      <w:r w:rsidRPr="00AD4511">
        <w:rPr>
          <w:b/>
          <w:snapToGrid w:val="0"/>
          <w:lang w:val="uk-UA"/>
        </w:rPr>
        <w:t>Задача № 2</w:t>
      </w:r>
      <w:r w:rsidRPr="00AD4511">
        <w:rPr>
          <w:snapToGrid w:val="0"/>
          <w:lang w:val="uk-UA"/>
        </w:rPr>
        <w:t xml:space="preserve">. У жовтні 2017 року </w:t>
      </w:r>
      <w:proofErr w:type="spellStart"/>
      <w:r w:rsidRPr="00AD4511">
        <w:rPr>
          <w:snapToGrid w:val="0"/>
          <w:lang w:val="uk-UA"/>
        </w:rPr>
        <w:t>Красногвардійським</w:t>
      </w:r>
      <w:proofErr w:type="spellEnd"/>
      <w:r w:rsidRPr="00AD4511">
        <w:rPr>
          <w:snapToGrid w:val="0"/>
          <w:lang w:val="uk-UA"/>
        </w:rPr>
        <w:t xml:space="preserve"> районним судом м. Дніпропетровська був виданий судовий наказ, яким стягнути солідарно з Черненко З. та Черненко Т. на користь Об</w:t>
      </w:r>
      <w:r w:rsidRPr="00AD4511">
        <w:rPr>
          <w:snapToGrid w:val="0"/>
        </w:rPr>
        <w:t>’</w:t>
      </w:r>
      <w:r w:rsidRPr="00AD4511">
        <w:rPr>
          <w:snapToGrid w:val="0"/>
          <w:lang w:val="uk-UA"/>
        </w:rPr>
        <w:t>єднання співвласників багатоквартирного будинку «</w:t>
      </w:r>
      <w:proofErr w:type="spellStart"/>
      <w:r w:rsidRPr="00AD4511">
        <w:rPr>
          <w:snapToGrid w:val="0"/>
          <w:lang w:val="uk-UA"/>
        </w:rPr>
        <w:t>Красногвардіець</w:t>
      </w:r>
      <w:proofErr w:type="spellEnd"/>
      <w:r w:rsidRPr="00AD4511">
        <w:rPr>
          <w:snapToGrid w:val="0"/>
          <w:lang w:val="uk-UA"/>
        </w:rPr>
        <w:t xml:space="preserve">» 7464 грн.13 коп. – суму </w:t>
      </w:r>
      <w:proofErr w:type="spellStart"/>
      <w:r w:rsidRPr="00AD4511">
        <w:rPr>
          <w:snapToGrid w:val="0"/>
          <w:lang w:val="uk-UA"/>
        </w:rPr>
        <w:t>заоргованості</w:t>
      </w:r>
      <w:proofErr w:type="spellEnd"/>
      <w:r w:rsidRPr="00AD4511">
        <w:rPr>
          <w:snapToGrid w:val="0"/>
          <w:lang w:val="uk-UA"/>
        </w:rPr>
        <w:t xml:space="preserve"> за надані послуги по утриманню будинків і споруд та прибудинкових територій станом на 01.08.2017 року; 1005 грн. 28 коп.  – збитки від інфляції; 223 грн.92 коп. – 3 % річних за поточний рік; 121 грн.80 коп. – суму судового збору.</w:t>
      </w:r>
    </w:p>
    <w:p w:rsidR="005D6EB9" w:rsidRPr="00AD4511" w:rsidRDefault="005D6EB9" w:rsidP="005D6EB9">
      <w:pPr>
        <w:tabs>
          <w:tab w:val="left" w:pos="0"/>
        </w:tabs>
        <w:autoSpaceDE w:val="0"/>
        <w:autoSpaceDN w:val="0"/>
        <w:ind w:firstLine="709"/>
        <w:jc w:val="both"/>
        <w:rPr>
          <w:snapToGrid w:val="0"/>
          <w:lang w:val="uk-UA"/>
        </w:rPr>
      </w:pPr>
      <w:r w:rsidRPr="00AD4511">
        <w:rPr>
          <w:snapToGrid w:val="0"/>
          <w:lang w:val="uk-UA"/>
        </w:rPr>
        <w:t xml:space="preserve">У </w:t>
      </w:r>
      <w:proofErr w:type="spellStart"/>
      <w:r w:rsidRPr="00AD4511">
        <w:rPr>
          <w:snapToGrid w:val="0"/>
          <w:lang w:val="uk-UA"/>
        </w:rPr>
        <w:t>зв</w:t>
      </w:r>
      <w:proofErr w:type="spellEnd"/>
      <w:r w:rsidRPr="00AD4511">
        <w:rPr>
          <w:snapToGrid w:val="0"/>
        </w:rPr>
        <w:t>’</w:t>
      </w:r>
      <w:proofErr w:type="spellStart"/>
      <w:r w:rsidRPr="00AD4511">
        <w:rPr>
          <w:snapToGrid w:val="0"/>
          <w:lang w:val="uk-UA"/>
        </w:rPr>
        <w:t>язку</w:t>
      </w:r>
      <w:proofErr w:type="spellEnd"/>
      <w:r w:rsidRPr="00AD4511">
        <w:rPr>
          <w:snapToGrid w:val="0"/>
          <w:lang w:val="uk-UA"/>
        </w:rPr>
        <w:t xml:space="preserve"> з невиконанням боржниками Черненко судового наказу, заявник звернувся до відділу державної виконавчої </w:t>
      </w:r>
      <w:proofErr w:type="spellStart"/>
      <w:r w:rsidRPr="00AD4511">
        <w:rPr>
          <w:snapToGrid w:val="0"/>
          <w:lang w:val="uk-UA"/>
        </w:rPr>
        <w:t>сулжи</w:t>
      </w:r>
      <w:proofErr w:type="spellEnd"/>
      <w:r w:rsidRPr="00AD4511">
        <w:rPr>
          <w:snapToGrid w:val="0"/>
          <w:lang w:val="uk-UA"/>
        </w:rPr>
        <w:t xml:space="preserve"> з заявою про примусове виконання.</w:t>
      </w:r>
    </w:p>
    <w:p w:rsidR="005D6EB9" w:rsidRPr="00AD4511" w:rsidRDefault="005D6EB9" w:rsidP="005D6EB9">
      <w:pPr>
        <w:tabs>
          <w:tab w:val="left" w:pos="0"/>
        </w:tabs>
        <w:autoSpaceDE w:val="0"/>
        <w:autoSpaceDN w:val="0"/>
        <w:ind w:firstLine="709"/>
        <w:jc w:val="both"/>
        <w:rPr>
          <w:snapToGrid w:val="0"/>
          <w:lang w:val="uk-UA"/>
        </w:rPr>
      </w:pPr>
      <w:r w:rsidRPr="00AD4511">
        <w:rPr>
          <w:snapToGrid w:val="0"/>
          <w:lang w:val="uk-UA"/>
        </w:rPr>
        <w:t xml:space="preserve">Постановою державного виконавця від 13.01.2018 року було відмовлено у відкритті виконавчого провадження з підстав </w:t>
      </w:r>
      <w:proofErr w:type="spellStart"/>
      <w:r w:rsidRPr="00AD4511">
        <w:rPr>
          <w:snapToGrid w:val="0"/>
          <w:lang w:val="uk-UA"/>
        </w:rPr>
        <w:t>відсутноісті</w:t>
      </w:r>
      <w:proofErr w:type="spellEnd"/>
      <w:r w:rsidRPr="00AD4511">
        <w:rPr>
          <w:snapToGrid w:val="0"/>
          <w:lang w:val="uk-UA"/>
        </w:rPr>
        <w:t xml:space="preserve"> у виконавчому документі ІПН боржників Черненко.</w:t>
      </w:r>
    </w:p>
    <w:p w:rsidR="005D6EB9" w:rsidRPr="00AD4511" w:rsidRDefault="005D6EB9" w:rsidP="005D6EB9">
      <w:pPr>
        <w:tabs>
          <w:tab w:val="left" w:pos="0"/>
        </w:tabs>
        <w:autoSpaceDE w:val="0"/>
        <w:autoSpaceDN w:val="0"/>
        <w:ind w:firstLine="709"/>
        <w:jc w:val="both"/>
        <w:rPr>
          <w:snapToGrid w:val="0"/>
          <w:lang w:val="uk-UA"/>
        </w:rPr>
      </w:pPr>
      <w:r w:rsidRPr="00AD4511">
        <w:rPr>
          <w:snapToGrid w:val="0"/>
          <w:lang w:val="uk-UA"/>
        </w:rPr>
        <w:lastRenderedPageBreak/>
        <w:t>Чи правомірно вчинив державний виконавець? Які вимоги до виконавчого документа? Чи має право ОСББ оскаржити постанову про відмову у відкритті виконавчого провадження?</w:t>
      </w:r>
    </w:p>
    <w:p w:rsidR="005D6EB9" w:rsidRPr="00AD4511" w:rsidRDefault="005D6EB9" w:rsidP="005D6EB9">
      <w:pPr>
        <w:tabs>
          <w:tab w:val="left" w:pos="0"/>
        </w:tabs>
        <w:autoSpaceDE w:val="0"/>
        <w:autoSpaceDN w:val="0"/>
        <w:ind w:firstLine="709"/>
        <w:jc w:val="both"/>
        <w:rPr>
          <w:snapToGrid w:val="0"/>
          <w:lang w:val="uk-UA"/>
        </w:rPr>
      </w:pPr>
    </w:p>
    <w:p w:rsidR="005D6EB9" w:rsidRPr="00AD4511" w:rsidRDefault="005D6EB9" w:rsidP="005D6EB9">
      <w:pPr>
        <w:tabs>
          <w:tab w:val="left" w:pos="0"/>
        </w:tabs>
        <w:autoSpaceDE w:val="0"/>
        <w:autoSpaceDN w:val="0"/>
        <w:ind w:firstLine="709"/>
        <w:jc w:val="both"/>
        <w:rPr>
          <w:snapToGrid w:val="0"/>
          <w:lang w:val="uk-UA"/>
        </w:rPr>
      </w:pPr>
      <w:r w:rsidRPr="00AD4511">
        <w:rPr>
          <w:b/>
          <w:snapToGrid w:val="0"/>
          <w:lang w:val="uk-UA"/>
        </w:rPr>
        <w:t>Задача №3.</w:t>
      </w:r>
      <w:r w:rsidRPr="00AD4511">
        <w:rPr>
          <w:snapToGrid w:val="0"/>
          <w:lang w:val="uk-UA"/>
        </w:rPr>
        <w:t xml:space="preserve"> При виконанні рішення суду у державного виконавця Соловйова виникли окремі ускладнення, які були пов’язані із проблемами розташування окремих структурних одиниць та розшуку боржників, які були визначені у виконавчому документі.</w:t>
      </w:r>
    </w:p>
    <w:p w:rsidR="005D6EB9" w:rsidRPr="00AD4511" w:rsidRDefault="005D6EB9" w:rsidP="005D6EB9">
      <w:pPr>
        <w:tabs>
          <w:tab w:val="left" w:pos="0"/>
        </w:tabs>
        <w:autoSpaceDE w:val="0"/>
        <w:autoSpaceDN w:val="0"/>
        <w:ind w:firstLine="709"/>
        <w:jc w:val="both"/>
        <w:rPr>
          <w:snapToGrid w:val="0"/>
          <w:lang w:val="uk-UA"/>
        </w:rPr>
      </w:pPr>
      <w:r w:rsidRPr="00AD4511">
        <w:rPr>
          <w:snapToGrid w:val="0"/>
          <w:lang w:val="uk-UA"/>
        </w:rPr>
        <w:t>З метою виконання покладених на нього завдань, Соловйов звернувся до керівника Державної виконавчої служби із пропозицією про надання йому у допомогу ще кількох виконавців, та утворення відповідної групи під його керівництвом.</w:t>
      </w:r>
    </w:p>
    <w:p w:rsidR="005D6EB9" w:rsidRPr="00AD4511" w:rsidRDefault="005D6EB9" w:rsidP="005D6EB9">
      <w:pPr>
        <w:tabs>
          <w:tab w:val="left" w:pos="0"/>
        </w:tabs>
        <w:autoSpaceDE w:val="0"/>
        <w:autoSpaceDN w:val="0"/>
        <w:ind w:firstLine="709"/>
        <w:jc w:val="both"/>
        <w:rPr>
          <w:snapToGrid w:val="0"/>
          <w:lang w:val="uk-UA"/>
        </w:rPr>
      </w:pPr>
      <w:r w:rsidRPr="00AD4511">
        <w:rPr>
          <w:snapToGrid w:val="0"/>
          <w:lang w:val="uk-UA"/>
        </w:rPr>
        <w:t>Керівник відмовив, мотивуючи це тим, що утворення груп із кількох виконавців не передбачене законодавством, а відтак і буде незаконним.</w:t>
      </w:r>
    </w:p>
    <w:p w:rsidR="005D6EB9" w:rsidRPr="00AD4511" w:rsidRDefault="005D6EB9" w:rsidP="005D6EB9">
      <w:pPr>
        <w:tabs>
          <w:tab w:val="left" w:pos="0"/>
        </w:tabs>
        <w:autoSpaceDE w:val="0"/>
        <w:autoSpaceDN w:val="0"/>
        <w:ind w:firstLine="709"/>
        <w:jc w:val="both"/>
        <w:rPr>
          <w:snapToGrid w:val="0"/>
          <w:lang w:val="uk-UA"/>
        </w:rPr>
      </w:pPr>
      <w:r w:rsidRPr="00AD4511">
        <w:rPr>
          <w:snapToGrid w:val="0"/>
          <w:lang w:val="uk-UA"/>
        </w:rPr>
        <w:t>Визначте, чи правомірна відмова керівника? Чи можливе утворення окремих груп виконавців (із кількох суб’єктів), у разі наявності ускладнень певного характеру? Вирішіть справу.</w:t>
      </w:r>
    </w:p>
    <w:p w:rsidR="005D6EB9" w:rsidRPr="00AD4511" w:rsidRDefault="005D6EB9" w:rsidP="005D6EB9">
      <w:pPr>
        <w:tabs>
          <w:tab w:val="left" w:pos="0"/>
        </w:tabs>
        <w:autoSpaceDE w:val="0"/>
        <w:autoSpaceDN w:val="0"/>
        <w:ind w:firstLine="709"/>
        <w:jc w:val="both"/>
        <w:rPr>
          <w:b/>
          <w:szCs w:val="28"/>
          <w:lang w:val="uk-UA"/>
        </w:rPr>
      </w:pPr>
    </w:p>
    <w:p w:rsidR="005D6EB9" w:rsidRDefault="005D6EB9" w:rsidP="005D6EB9">
      <w:pPr>
        <w:pStyle w:val="a3"/>
        <w:ind w:firstLine="709"/>
        <w:rPr>
          <w:b/>
          <w:bCs/>
          <w:iCs/>
          <w:caps/>
          <w:szCs w:val="28"/>
          <w:lang w:val="ru-RU"/>
        </w:rPr>
      </w:pPr>
    </w:p>
    <w:p w:rsidR="005D6EB9" w:rsidRDefault="005D6EB9" w:rsidP="005D6EB9">
      <w:pPr>
        <w:pStyle w:val="a3"/>
        <w:ind w:firstLine="709"/>
        <w:rPr>
          <w:b/>
          <w:bCs/>
          <w:iCs/>
          <w:caps/>
          <w:szCs w:val="28"/>
          <w:lang w:val="ru-RU"/>
        </w:rPr>
      </w:pPr>
      <w:r>
        <w:rPr>
          <w:b/>
          <w:bCs/>
          <w:iCs/>
          <w:caps/>
          <w:szCs w:val="28"/>
          <w:lang w:val="ru-RU"/>
        </w:rPr>
        <w:t xml:space="preserve">Тема 3. загальні правила виконавчого провадження. </w:t>
      </w:r>
    </w:p>
    <w:p w:rsidR="005D6EB9" w:rsidRPr="00C64BFC" w:rsidRDefault="005D6EB9" w:rsidP="005D6EB9">
      <w:pPr>
        <w:pStyle w:val="a3"/>
        <w:ind w:firstLine="709"/>
        <w:jc w:val="right"/>
        <w:rPr>
          <w:b/>
          <w:bCs/>
          <w:i/>
          <w:iCs/>
          <w:caps/>
          <w:szCs w:val="28"/>
          <w:lang w:val="ru-RU"/>
        </w:rPr>
      </w:pPr>
      <w:proofErr w:type="spellStart"/>
      <w:r w:rsidRPr="00C64BFC">
        <w:rPr>
          <w:b/>
          <w:bCs/>
          <w:i/>
          <w:iCs/>
          <w:szCs w:val="28"/>
          <w:lang w:val="ru-RU"/>
        </w:rPr>
        <w:t>семінарське</w:t>
      </w:r>
      <w:proofErr w:type="spellEnd"/>
      <w:r w:rsidRPr="00C64BFC">
        <w:rPr>
          <w:b/>
          <w:bCs/>
          <w:i/>
          <w:iCs/>
          <w:szCs w:val="28"/>
          <w:lang w:val="ru-RU"/>
        </w:rPr>
        <w:t xml:space="preserve"> </w:t>
      </w:r>
      <w:proofErr w:type="spellStart"/>
      <w:r w:rsidRPr="00C64BFC">
        <w:rPr>
          <w:b/>
          <w:bCs/>
          <w:i/>
          <w:iCs/>
          <w:szCs w:val="28"/>
          <w:lang w:val="ru-RU"/>
        </w:rPr>
        <w:t>заняття</w:t>
      </w:r>
      <w:proofErr w:type="spellEnd"/>
      <w:r w:rsidRPr="00C64BFC">
        <w:rPr>
          <w:b/>
          <w:bCs/>
          <w:i/>
          <w:iCs/>
          <w:szCs w:val="28"/>
          <w:lang w:val="ru-RU"/>
        </w:rPr>
        <w:t>№ 1 – 2 год.</w:t>
      </w:r>
    </w:p>
    <w:p w:rsidR="005D6EB9" w:rsidRPr="00C64BFC" w:rsidRDefault="005D6EB9" w:rsidP="005D6EB9">
      <w:pPr>
        <w:pStyle w:val="a3"/>
        <w:ind w:firstLine="709"/>
        <w:rPr>
          <w:b/>
          <w:bCs/>
          <w:iCs/>
          <w:caps/>
          <w:szCs w:val="28"/>
          <w:lang w:val="ru-RU"/>
        </w:rPr>
      </w:pPr>
      <w:r w:rsidRPr="00C64BFC">
        <w:rPr>
          <w:b/>
          <w:bCs/>
          <w:iCs/>
          <w:caps/>
          <w:szCs w:val="28"/>
          <w:lang w:val="ru-RU"/>
        </w:rPr>
        <w:t>План:</w:t>
      </w:r>
    </w:p>
    <w:p w:rsidR="005D6EB9" w:rsidRPr="00C64BFC" w:rsidRDefault="005D6EB9" w:rsidP="005D6EB9">
      <w:pPr>
        <w:pStyle w:val="a3"/>
        <w:numPr>
          <w:ilvl w:val="0"/>
          <w:numId w:val="6"/>
        </w:numPr>
        <w:ind w:left="0" w:firstLine="709"/>
        <w:jc w:val="both"/>
        <w:rPr>
          <w:bCs/>
          <w:iCs/>
          <w:caps/>
          <w:szCs w:val="28"/>
          <w:lang w:val="ru-RU"/>
        </w:rPr>
      </w:pPr>
      <w:proofErr w:type="spellStart"/>
      <w:r>
        <w:rPr>
          <w:bCs/>
          <w:iCs/>
          <w:szCs w:val="28"/>
          <w:lang w:val="ru-RU"/>
        </w:rPr>
        <w:t>П</w:t>
      </w:r>
      <w:r w:rsidRPr="00C64BFC">
        <w:rPr>
          <w:bCs/>
          <w:iCs/>
          <w:szCs w:val="28"/>
          <w:lang w:val="ru-RU"/>
        </w:rPr>
        <w:t>ередумови</w:t>
      </w:r>
      <w:proofErr w:type="spellEnd"/>
      <w:r w:rsidRPr="00C64BFC">
        <w:rPr>
          <w:bCs/>
          <w:iCs/>
          <w:szCs w:val="28"/>
          <w:lang w:val="ru-RU"/>
        </w:rPr>
        <w:t xml:space="preserve"> </w:t>
      </w:r>
      <w:proofErr w:type="spellStart"/>
      <w:r w:rsidRPr="00C64BFC">
        <w:rPr>
          <w:bCs/>
          <w:iCs/>
          <w:szCs w:val="28"/>
          <w:lang w:val="ru-RU"/>
        </w:rPr>
        <w:t>виникнення</w:t>
      </w:r>
      <w:proofErr w:type="spellEnd"/>
      <w:r w:rsidRPr="00C64BFC">
        <w:rPr>
          <w:bCs/>
          <w:iCs/>
          <w:szCs w:val="28"/>
          <w:lang w:val="ru-RU"/>
        </w:rPr>
        <w:t xml:space="preserve"> </w:t>
      </w:r>
      <w:proofErr w:type="spellStart"/>
      <w:r w:rsidRPr="00C64BFC">
        <w:rPr>
          <w:bCs/>
          <w:iCs/>
          <w:szCs w:val="28"/>
          <w:lang w:val="ru-RU"/>
        </w:rPr>
        <w:t>правовідносин</w:t>
      </w:r>
      <w:proofErr w:type="spellEnd"/>
      <w:r w:rsidRPr="00C64BFC">
        <w:rPr>
          <w:bCs/>
          <w:iCs/>
          <w:szCs w:val="28"/>
          <w:lang w:val="ru-RU"/>
        </w:rPr>
        <w:t xml:space="preserve"> з </w:t>
      </w:r>
      <w:proofErr w:type="spellStart"/>
      <w:r w:rsidRPr="00C64BFC">
        <w:rPr>
          <w:bCs/>
          <w:iCs/>
          <w:szCs w:val="28"/>
          <w:lang w:val="ru-RU"/>
        </w:rPr>
        <w:t>примусового</w:t>
      </w:r>
      <w:proofErr w:type="spellEnd"/>
      <w:r w:rsidRPr="00C64BFC">
        <w:rPr>
          <w:bCs/>
          <w:iCs/>
          <w:szCs w:val="28"/>
          <w:lang w:val="ru-RU"/>
        </w:rPr>
        <w:t xml:space="preserve"> </w:t>
      </w:r>
      <w:proofErr w:type="spellStart"/>
      <w:r w:rsidRPr="00C64BFC">
        <w:rPr>
          <w:bCs/>
          <w:iCs/>
          <w:szCs w:val="28"/>
          <w:lang w:val="ru-RU"/>
        </w:rPr>
        <w:t>виконання</w:t>
      </w:r>
      <w:proofErr w:type="spellEnd"/>
      <w:r w:rsidRPr="00C64BFC">
        <w:rPr>
          <w:bCs/>
          <w:iCs/>
          <w:szCs w:val="28"/>
          <w:lang w:val="ru-RU"/>
        </w:rPr>
        <w:t xml:space="preserve"> </w:t>
      </w:r>
      <w:proofErr w:type="spellStart"/>
      <w:proofErr w:type="gramStart"/>
      <w:r w:rsidRPr="00C64BFC">
        <w:rPr>
          <w:bCs/>
          <w:iCs/>
          <w:szCs w:val="28"/>
          <w:lang w:val="ru-RU"/>
        </w:rPr>
        <w:t>р</w:t>
      </w:r>
      <w:proofErr w:type="gramEnd"/>
      <w:r w:rsidRPr="00C64BFC">
        <w:rPr>
          <w:bCs/>
          <w:iCs/>
          <w:szCs w:val="28"/>
          <w:lang w:val="ru-RU"/>
        </w:rPr>
        <w:t>ішень</w:t>
      </w:r>
      <w:proofErr w:type="spellEnd"/>
      <w:r w:rsidRPr="00C64BFC">
        <w:rPr>
          <w:bCs/>
          <w:iCs/>
          <w:szCs w:val="28"/>
          <w:lang w:val="ru-RU"/>
        </w:rPr>
        <w:t xml:space="preserve">: </w:t>
      </w:r>
      <w:proofErr w:type="spellStart"/>
      <w:r w:rsidRPr="00C64BFC">
        <w:rPr>
          <w:bCs/>
          <w:iCs/>
          <w:szCs w:val="28"/>
          <w:lang w:val="ru-RU"/>
        </w:rPr>
        <w:t>норми</w:t>
      </w:r>
      <w:proofErr w:type="spellEnd"/>
      <w:r w:rsidRPr="00C64BFC">
        <w:rPr>
          <w:bCs/>
          <w:iCs/>
          <w:szCs w:val="28"/>
          <w:lang w:val="ru-RU"/>
        </w:rPr>
        <w:t xml:space="preserve"> </w:t>
      </w:r>
      <w:proofErr w:type="spellStart"/>
      <w:r w:rsidRPr="00C64BFC">
        <w:rPr>
          <w:bCs/>
          <w:iCs/>
          <w:szCs w:val="28"/>
          <w:lang w:val="ru-RU"/>
        </w:rPr>
        <w:t>виконавчого</w:t>
      </w:r>
      <w:proofErr w:type="spellEnd"/>
      <w:r w:rsidRPr="00C64BFC">
        <w:rPr>
          <w:bCs/>
          <w:iCs/>
          <w:szCs w:val="28"/>
          <w:lang w:val="ru-RU"/>
        </w:rPr>
        <w:t xml:space="preserve"> права</w:t>
      </w:r>
      <w:r>
        <w:rPr>
          <w:bCs/>
          <w:iCs/>
          <w:szCs w:val="28"/>
          <w:lang w:val="ru-RU"/>
        </w:rPr>
        <w:t>;</w:t>
      </w:r>
      <w:r w:rsidRPr="00C64BFC">
        <w:rPr>
          <w:bCs/>
          <w:iCs/>
          <w:szCs w:val="28"/>
          <w:lang w:val="ru-RU"/>
        </w:rPr>
        <w:t xml:space="preserve"> </w:t>
      </w:r>
      <w:proofErr w:type="spellStart"/>
      <w:r w:rsidRPr="00C64BFC">
        <w:rPr>
          <w:bCs/>
          <w:iCs/>
          <w:szCs w:val="28"/>
          <w:lang w:val="ru-RU"/>
        </w:rPr>
        <w:t>процесуальна</w:t>
      </w:r>
      <w:proofErr w:type="spellEnd"/>
      <w:r w:rsidRPr="00C64BFC">
        <w:rPr>
          <w:bCs/>
          <w:iCs/>
          <w:szCs w:val="28"/>
          <w:lang w:val="ru-RU"/>
        </w:rPr>
        <w:t xml:space="preserve"> </w:t>
      </w:r>
      <w:proofErr w:type="spellStart"/>
      <w:r w:rsidRPr="00C64BFC">
        <w:rPr>
          <w:bCs/>
          <w:iCs/>
          <w:szCs w:val="28"/>
          <w:lang w:val="ru-RU"/>
        </w:rPr>
        <w:t>правоздатність</w:t>
      </w:r>
      <w:proofErr w:type="spellEnd"/>
      <w:r w:rsidRPr="00C64BFC">
        <w:rPr>
          <w:bCs/>
          <w:iCs/>
          <w:szCs w:val="28"/>
          <w:lang w:val="ru-RU"/>
        </w:rPr>
        <w:t xml:space="preserve"> </w:t>
      </w:r>
      <w:proofErr w:type="spellStart"/>
      <w:r w:rsidRPr="00C64BFC">
        <w:rPr>
          <w:bCs/>
          <w:iCs/>
          <w:szCs w:val="28"/>
          <w:lang w:val="ru-RU"/>
        </w:rPr>
        <w:t>учасників</w:t>
      </w:r>
      <w:proofErr w:type="spellEnd"/>
      <w:r w:rsidRPr="00C64BFC">
        <w:rPr>
          <w:bCs/>
          <w:iCs/>
          <w:szCs w:val="28"/>
          <w:lang w:val="ru-RU"/>
        </w:rPr>
        <w:t xml:space="preserve"> </w:t>
      </w:r>
      <w:proofErr w:type="spellStart"/>
      <w:r w:rsidRPr="00C64BFC">
        <w:rPr>
          <w:bCs/>
          <w:iCs/>
          <w:szCs w:val="28"/>
          <w:lang w:val="ru-RU"/>
        </w:rPr>
        <w:t>процесу</w:t>
      </w:r>
      <w:proofErr w:type="spellEnd"/>
      <w:r>
        <w:rPr>
          <w:bCs/>
          <w:iCs/>
          <w:szCs w:val="28"/>
          <w:lang w:val="ru-RU"/>
        </w:rPr>
        <w:t>;</w:t>
      </w:r>
      <w:r w:rsidRPr="00C64BFC">
        <w:rPr>
          <w:bCs/>
          <w:iCs/>
          <w:szCs w:val="28"/>
          <w:lang w:val="ru-RU"/>
        </w:rPr>
        <w:t xml:space="preserve"> </w:t>
      </w:r>
      <w:proofErr w:type="spellStart"/>
      <w:r w:rsidRPr="00C64BFC">
        <w:rPr>
          <w:bCs/>
          <w:iCs/>
          <w:szCs w:val="28"/>
          <w:lang w:val="ru-RU"/>
        </w:rPr>
        <w:t>процесуальні</w:t>
      </w:r>
      <w:proofErr w:type="spellEnd"/>
      <w:r w:rsidRPr="00C64BFC">
        <w:rPr>
          <w:bCs/>
          <w:iCs/>
          <w:szCs w:val="28"/>
          <w:lang w:val="ru-RU"/>
        </w:rPr>
        <w:t xml:space="preserve"> </w:t>
      </w:r>
      <w:proofErr w:type="spellStart"/>
      <w:r w:rsidRPr="00C64BFC">
        <w:rPr>
          <w:bCs/>
          <w:iCs/>
          <w:szCs w:val="28"/>
          <w:lang w:val="ru-RU"/>
        </w:rPr>
        <w:t>юридичні</w:t>
      </w:r>
      <w:proofErr w:type="spellEnd"/>
      <w:r w:rsidRPr="00C64BFC">
        <w:rPr>
          <w:bCs/>
          <w:iCs/>
          <w:szCs w:val="28"/>
          <w:lang w:val="ru-RU"/>
        </w:rPr>
        <w:t xml:space="preserve"> </w:t>
      </w:r>
      <w:proofErr w:type="spellStart"/>
      <w:r w:rsidRPr="00C64BFC">
        <w:rPr>
          <w:bCs/>
          <w:iCs/>
          <w:szCs w:val="28"/>
          <w:lang w:val="ru-RU"/>
        </w:rPr>
        <w:t>факти</w:t>
      </w:r>
      <w:proofErr w:type="spellEnd"/>
      <w:r w:rsidRPr="00C64BFC">
        <w:rPr>
          <w:bCs/>
          <w:iCs/>
          <w:szCs w:val="28"/>
          <w:lang w:val="ru-RU"/>
        </w:rPr>
        <w:t xml:space="preserve">. </w:t>
      </w:r>
    </w:p>
    <w:p w:rsidR="005D6EB9" w:rsidRPr="00C64BFC" w:rsidRDefault="005D6EB9" w:rsidP="005D6EB9">
      <w:pPr>
        <w:pStyle w:val="a3"/>
        <w:numPr>
          <w:ilvl w:val="0"/>
          <w:numId w:val="6"/>
        </w:numPr>
        <w:ind w:left="0" w:firstLine="709"/>
        <w:jc w:val="both"/>
        <w:rPr>
          <w:bCs/>
          <w:iCs/>
          <w:caps/>
          <w:szCs w:val="28"/>
          <w:lang w:val="ru-RU"/>
        </w:rPr>
      </w:pPr>
      <w:proofErr w:type="spellStart"/>
      <w:r>
        <w:rPr>
          <w:bCs/>
          <w:iCs/>
          <w:szCs w:val="28"/>
          <w:lang w:val="ru-RU"/>
        </w:rPr>
        <w:t>В</w:t>
      </w:r>
      <w:r w:rsidRPr="00C64BFC">
        <w:rPr>
          <w:bCs/>
          <w:iCs/>
          <w:szCs w:val="28"/>
          <w:lang w:val="ru-RU"/>
        </w:rPr>
        <w:t>иди</w:t>
      </w:r>
      <w:proofErr w:type="spellEnd"/>
      <w:r w:rsidRPr="00C64BFC">
        <w:rPr>
          <w:bCs/>
          <w:iCs/>
          <w:szCs w:val="28"/>
          <w:lang w:val="ru-RU"/>
        </w:rPr>
        <w:t xml:space="preserve"> </w:t>
      </w:r>
      <w:proofErr w:type="spellStart"/>
      <w:r w:rsidRPr="00C64BFC">
        <w:rPr>
          <w:bCs/>
          <w:iCs/>
          <w:szCs w:val="28"/>
          <w:lang w:val="ru-RU"/>
        </w:rPr>
        <w:t>виконання</w:t>
      </w:r>
      <w:proofErr w:type="spellEnd"/>
      <w:r w:rsidRPr="00C64BFC">
        <w:rPr>
          <w:bCs/>
          <w:iCs/>
          <w:szCs w:val="28"/>
          <w:lang w:val="ru-RU"/>
        </w:rPr>
        <w:t xml:space="preserve">: за </w:t>
      </w:r>
      <w:proofErr w:type="spellStart"/>
      <w:r w:rsidRPr="00C64BFC">
        <w:rPr>
          <w:bCs/>
          <w:iCs/>
          <w:szCs w:val="28"/>
          <w:lang w:val="ru-RU"/>
        </w:rPr>
        <w:t>загальними</w:t>
      </w:r>
      <w:proofErr w:type="spellEnd"/>
      <w:r w:rsidRPr="00C64BFC">
        <w:rPr>
          <w:bCs/>
          <w:iCs/>
          <w:szCs w:val="28"/>
          <w:lang w:val="ru-RU"/>
        </w:rPr>
        <w:t xml:space="preserve"> правилами; </w:t>
      </w:r>
      <w:proofErr w:type="spellStart"/>
      <w:r w:rsidRPr="00C64BFC">
        <w:rPr>
          <w:bCs/>
          <w:iCs/>
          <w:szCs w:val="28"/>
          <w:lang w:val="ru-RU"/>
        </w:rPr>
        <w:t>негайне</w:t>
      </w:r>
      <w:proofErr w:type="spellEnd"/>
      <w:r w:rsidRPr="00C64BFC">
        <w:rPr>
          <w:bCs/>
          <w:iCs/>
          <w:szCs w:val="28"/>
          <w:lang w:val="ru-RU"/>
        </w:rPr>
        <w:t xml:space="preserve"> </w:t>
      </w:r>
      <w:proofErr w:type="spellStart"/>
      <w:r w:rsidRPr="00C64BFC">
        <w:rPr>
          <w:bCs/>
          <w:iCs/>
          <w:szCs w:val="28"/>
          <w:lang w:val="ru-RU"/>
        </w:rPr>
        <w:t>виконання</w:t>
      </w:r>
      <w:proofErr w:type="spellEnd"/>
      <w:r w:rsidRPr="00C64BFC">
        <w:rPr>
          <w:bCs/>
          <w:iCs/>
          <w:szCs w:val="28"/>
          <w:lang w:val="ru-RU"/>
        </w:rPr>
        <w:t xml:space="preserve">. </w:t>
      </w:r>
      <w:proofErr w:type="spellStart"/>
      <w:proofErr w:type="gramStart"/>
      <w:r>
        <w:rPr>
          <w:bCs/>
          <w:iCs/>
          <w:szCs w:val="28"/>
          <w:lang w:val="ru-RU"/>
        </w:rPr>
        <w:t>П</w:t>
      </w:r>
      <w:proofErr w:type="gramEnd"/>
      <w:r w:rsidRPr="00C64BFC">
        <w:rPr>
          <w:bCs/>
          <w:iCs/>
          <w:szCs w:val="28"/>
          <w:lang w:val="ru-RU"/>
        </w:rPr>
        <w:t>ідстави</w:t>
      </w:r>
      <w:proofErr w:type="spellEnd"/>
      <w:r w:rsidRPr="00C64BFC">
        <w:rPr>
          <w:bCs/>
          <w:iCs/>
          <w:szCs w:val="28"/>
          <w:lang w:val="ru-RU"/>
        </w:rPr>
        <w:t xml:space="preserve"> для </w:t>
      </w:r>
      <w:proofErr w:type="spellStart"/>
      <w:r w:rsidRPr="00C64BFC">
        <w:rPr>
          <w:bCs/>
          <w:iCs/>
          <w:szCs w:val="28"/>
          <w:lang w:val="ru-RU"/>
        </w:rPr>
        <w:t>застосування</w:t>
      </w:r>
      <w:proofErr w:type="spellEnd"/>
      <w:r w:rsidRPr="00C64BFC">
        <w:rPr>
          <w:bCs/>
          <w:iCs/>
          <w:szCs w:val="28"/>
          <w:lang w:val="ru-RU"/>
        </w:rPr>
        <w:t xml:space="preserve"> </w:t>
      </w:r>
      <w:proofErr w:type="spellStart"/>
      <w:r w:rsidRPr="00C64BFC">
        <w:rPr>
          <w:bCs/>
          <w:iCs/>
          <w:szCs w:val="28"/>
          <w:lang w:val="ru-RU"/>
        </w:rPr>
        <w:t>негайного</w:t>
      </w:r>
      <w:proofErr w:type="spellEnd"/>
      <w:r w:rsidRPr="00C64BFC">
        <w:rPr>
          <w:bCs/>
          <w:iCs/>
          <w:szCs w:val="28"/>
          <w:lang w:val="ru-RU"/>
        </w:rPr>
        <w:t xml:space="preserve"> </w:t>
      </w:r>
      <w:proofErr w:type="spellStart"/>
      <w:r w:rsidRPr="00C64BFC">
        <w:rPr>
          <w:bCs/>
          <w:iCs/>
          <w:szCs w:val="28"/>
          <w:lang w:val="ru-RU"/>
        </w:rPr>
        <w:t>виконання</w:t>
      </w:r>
      <w:proofErr w:type="spellEnd"/>
      <w:r w:rsidRPr="00C64BFC">
        <w:rPr>
          <w:bCs/>
          <w:iCs/>
          <w:szCs w:val="28"/>
          <w:lang w:val="ru-RU"/>
        </w:rPr>
        <w:t xml:space="preserve">. </w:t>
      </w:r>
    </w:p>
    <w:p w:rsidR="005D6EB9" w:rsidRPr="00C64BFC" w:rsidRDefault="005D6EB9" w:rsidP="005D6EB9">
      <w:pPr>
        <w:pStyle w:val="a3"/>
        <w:numPr>
          <w:ilvl w:val="0"/>
          <w:numId w:val="6"/>
        </w:numPr>
        <w:ind w:left="0" w:firstLine="709"/>
        <w:jc w:val="both"/>
        <w:rPr>
          <w:bCs/>
          <w:iCs/>
          <w:caps/>
          <w:szCs w:val="28"/>
          <w:lang w:val="ru-RU"/>
        </w:rPr>
      </w:pPr>
      <w:proofErr w:type="spellStart"/>
      <w:proofErr w:type="gramStart"/>
      <w:r>
        <w:rPr>
          <w:bCs/>
          <w:iCs/>
          <w:szCs w:val="28"/>
          <w:lang w:val="ru-RU"/>
        </w:rPr>
        <w:t>П</w:t>
      </w:r>
      <w:proofErr w:type="gramEnd"/>
      <w:r w:rsidRPr="00C64BFC">
        <w:rPr>
          <w:bCs/>
          <w:iCs/>
          <w:szCs w:val="28"/>
          <w:lang w:val="ru-RU"/>
        </w:rPr>
        <w:t>ідстави</w:t>
      </w:r>
      <w:proofErr w:type="spellEnd"/>
      <w:r w:rsidRPr="00C64BFC">
        <w:rPr>
          <w:bCs/>
          <w:iCs/>
          <w:szCs w:val="28"/>
          <w:lang w:val="ru-RU"/>
        </w:rPr>
        <w:t xml:space="preserve"> для </w:t>
      </w:r>
      <w:proofErr w:type="spellStart"/>
      <w:r w:rsidRPr="00C64BFC">
        <w:rPr>
          <w:bCs/>
          <w:iCs/>
          <w:szCs w:val="28"/>
          <w:lang w:val="ru-RU"/>
        </w:rPr>
        <w:t>обов’язкового</w:t>
      </w:r>
      <w:proofErr w:type="spellEnd"/>
      <w:r w:rsidRPr="00C64BFC">
        <w:rPr>
          <w:bCs/>
          <w:iCs/>
          <w:szCs w:val="28"/>
          <w:lang w:val="ru-RU"/>
        </w:rPr>
        <w:t xml:space="preserve"> та факультативного </w:t>
      </w:r>
      <w:proofErr w:type="spellStart"/>
      <w:r w:rsidRPr="00C64BFC">
        <w:rPr>
          <w:bCs/>
          <w:iCs/>
          <w:szCs w:val="28"/>
          <w:lang w:val="ru-RU"/>
        </w:rPr>
        <w:t>негайного</w:t>
      </w:r>
      <w:proofErr w:type="spellEnd"/>
      <w:r w:rsidRPr="00C64BFC">
        <w:rPr>
          <w:bCs/>
          <w:iCs/>
          <w:szCs w:val="28"/>
          <w:lang w:val="ru-RU"/>
        </w:rPr>
        <w:t xml:space="preserve"> </w:t>
      </w:r>
      <w:proofErr w:type="spellStart"/>
      <w:r w:rsidRPr="00C64BFC">
        <w:rPr>
          <w:bCs/>
          <w:iCs/>
          <w:szCs w:val="28"/>
          <w:lang w:val="ru-RU"/>
        </w:rPr>
        <w:t>виконання</w:t>
      </w:r>
      <w:proofErr w:type="spellEnd"/>
      <w:r w:rsidRPr="00C64BFC">
        <w:rPr>
          <w:bCs/>
          <w:iCs/>
          <w:szCs w:val="28"/>
          <w:lang w:val="ru-RU"/>
        </w:rPr>
        <w:t xml:space="preserve"> </w:t>
      </w:r>
      <w:proofErr w:type="spellStart"/>
      <w:r w:rsidRPr="00C64BFC">
        <w:rPr>
          <w:bCs/>
          <w:iCs/>
          <w:szCs w:val="28"/>
          <w:lang w:val="ru-RU"/>
        </w:rPr>
        <w:t>рішень</w:t>
      </w:r>
      <w:proofErr w:type="spellEnd"/>
      <w:r w:rsidRPr="00C64BFC">
        <w:rPr>
          <w:bCs/>
          <w:iCs/>
          <w:szCs w:val="28"/>
          <w:lang w:val="ru-RU"/>
        </w:rPr>
        <w:t xml:space="preserve"> суду.</w:t>
      </w:r>
    </w:p>
    <w:p w:rsidR="005D6EB9" w:rsidRPr="00C64BFC" w:rsidRDefault="005D6EB9" w:rsidP="005D6EB9">
      <w:pPr>
        <w:pStyle w:val="a3"/>
        <w:numPr>
          <w:ilvl w:val="0"/>
          <w:numId w:val="6"/>
        </w:numPr>
        <w:ind w:left="0" w:firstLine="709"/>
        <w:jc w:val="both"/>
        <w:rPr>
          <w:bCs/>
          <w:iCs/>
          <w:caps/>
          <w:szCs w:val="28"/>
          <w:lang w:val="ru-RU"/>
        </w:rPr>
      </w:pPr>
      <w:r>
        <w:rPr>
          <w:bCs/>
          <w:iCs/>
          <w:szCs w:val="28"/>
          <w:lang w:val="ru-RU"/>
        </w:rPr>
        <w:t>П</w:t>
      </w:r>
      <w:r w:rsidRPr="00C64BFC">
        <w:rPr>
          <w:bCs/>
          <w:iCs/>
          <w:szCs w:val="28"/>
          <w:lang w:val="ru-RU"/>
        </w:rPr>
        <w:t xml:space="preserve">роцедура </w:t>
      </w:r>
      <w:proofErr w:type="spellStart"/>
      <w:r w:rsidRPr="00C64BFC">
        <w:rPr>
          <w:bCs/>
          <w:iCs/>
          <w:szCs w:val="28"/>
          <w:lang w:val="ru-RU"/>
        </w:rPr>
        <w:t>звернення</w:t>
      </w:r>
      <w:proofErr w:type="spellEnd"/>
      <w:r w:rsidRPr="00C64BFC">
        <w:rPr>
          <w:bCs/>
          <w:iCs/>
          <w:szCs w:val="28"/>
          <w:lang w:val="ru-RU"/>
        </w:rPr>
        <w:t xml:space="preserve"> </w:t>
      </w:r>
      <w:proofErr w:type="spellStart"/>
      <w:r w:rsidRPr="00C64BFC">
        <w:rPr>
          <w:bCs/>
          <w:iCs/>
          <w:szCs w:val="28"/>
          <w:lang w:val="ru-RU"/>
        </w:rPr>
        <w:t>судових</w:t>
      </w:r>
      <w:proofErr w:type="spellEnd"/>
      <w:r w:rsidRPr="00C64BFC">
        <w:rPr>
          <w:bCs/>
          <w:iCs/>
          <w:szCs w:val="28"/>
          <w:lang w:val="ru-RU"/>
        </w:rPr>
        <w:t xml:space="preserve"> </w:t>
      </w:r>
      <w:proofErr w:type="spellStart"/>
      <w:proofErr w:type="gramStart"/>
      <w:r w:rsidRPr="00C64BFC">
        <w:rPr>
          <w:bCs/>
          <w:iCs/>
          <w:szCs w:val="28"/>
          <w:lang w:val="ru-RU"/>
        </w:rPr>
        <w:t>р</w:t>
      </w:r>
      <w:proofErr w:type="gramEnd"/>
      <w:r w:rsidRPr="00C64BFC">
        <w:rPr>
          <w:bCs/>
          <w:iCs/>
          <w:szCs w:val="28"/>
          <w:lang w:val="ru-RU"/>
        </w:rPr>
        <w:t>ішень</w:t>
      </w:r>
      <w:proofErr w:type="spellEnd"/>
      <w:r w:rsidRPr="00C64BFC">
        <w:rPr>
          <w:bCs/>
          <w:iCs/>
          <w:szCs w:val="28"/>
          <w:lang w:val="ru-RU"/>
        </w:rPr>
        <w:t xml:space="preserve"> до </w:t>
      </w:r>
      <w:proofErr w:type="spellStart"/>
      <w:r w:rsidRPr="00C64BFC">
        <w:rPr>
          <w:bCs/>
          <w:iCs/>
          <w:szCs w:val="28"/>
          <w:lang w:val="ru-RU"/>
        </w:rPr>
        <w:t>виконання</w:t>
      </w:r>
      <w:proofErr w:type="spellEnd"/>
      <w:r w:rsidRPr="00C64BFC">
        <w:rPr>
          <w:bCs/>
          <w:iCs/>
          <w:szCs w:val="28"/>
          <w:lang w:val="ru-RU"/>
        </w:rPr>
        <w:t>.</w:t>
      </w:r>
    </w:p>
    <w:p w:rsidR="005D6EB9" w:rsidRPr="00C64BFC" w:rsidRDefault="005D6EB9" w:rsidP="005D6EB9">
      <w:pPr>
        <w:pStyle w:val="a3"/>
        <w:numPr>
          <w:ilvl w:val="0"/>
          <w:numId w:val="6"/>
        </w:numPr>
        <w:ind w:left="0" w:firstLine="709"/>
        <w:jc w:val="both"/>
        <w:rPr>
          <w:bCs/>
          <w:iCs/>
          <w:caps/>
          <w:szCs w:val="28"/>
          <w:lang w:val="ru-RU"/>
        </w:rPr>
      </w:pPr>
      <w:r>
        <w:rPr>
          <w:bCs/>
          <w:iCs/>
          <w:szCs w:val="28"/>
          <w:lang w:val="ru-RU"/>
        </w:rPr>
        <w:t>С</w:t>
      </w:r>
      <w:r w:rsidRPr="00C64BFC">
        <w:rPr>
          <w:bCs/>
          <w:iCs/>
          <w:szCs w:val="28"/>
          <w:lang w:val="ru-RU"/>
        </w:rPr>
        <w:t xml:space="preserve">троки </w:t>
      </w:r>
      <w:proofErr w:type="spellStart"/>
      <w:r w:rsidRPr="00C64BFC">
        <w:rPr>
          <w:bCs/>
          <w:iCs/>
          <w:szCs w:val="28"/>
          <w:lang w:val="ru-RU"/>
        </w:rPr>
        <w:t>пред’явлення</w:t>
      </w:r>
      <w:proofErr w:type="spellEnd"/>
      <w:r w:rsidRPr="00C64BFC">
        <w:rPr>
          <w:bCs/>
          <w:iCs/>
          <w:szCs w:val="28"/>
          <w:lang w:val="ru-RU"/>
        </w:rPr>
        <w:t xml:space="preserve"> </w:t>
      </w:r>
      <w:proofErr w:type="spellStart"/>
      <w:r w:rsidRPr="00C64BFC">
        <w:rPr>
          <w:bCs/>
          <w:iCs/>
          <w:szCs w:val="28"/>
          <w:lang w:val="ru-RU"/>
        </w:rPr>
        <w:t>виконавчих</w:t>
      </w:r>
      <w:proofErr w:type="spellEnd"/>
      <w:r w:rsidRPr="00C64BFC">
        <w:rPr>
          <w:bCs/>
          <w:iCs/>
          <w:szCs w:val="28"/>
          <w:lang w:val="ru-RU"/>
        </w:rPr>
        <w:t xml:space="preserve"> </w:t>
      </w:r>
      <w:proofErr w:type="spellStart"/>
      <w:r w:rsidRPr="00C64BFC">
        <w:rPr>
          <w:bCs/>
          <w:iCs/>
          <w:szCs w:val="28"/>
          <w:lang w:val="ru-RU"/>
        </w:rPr>
        <w:t>документі</w:t>
      </w:r>
      <w:proofErr w:type="gramStart"/>
      <w:r w:rsidRPr="00C64BFC">
        <w:rPr>
          <w:bCs/>
          <w:iCs/>
          <w:szCs w:val="28"/>
          <w:lang w:val="ru-RU"/>
        </w:rPr>
        <w:t>в</w:t>
      </w:r>
      <w:proofErr w:type="spellEnd"/>
      <w:proofErr w:type="gramEnd"/>
      <w:r w:rsidRPr="00C64BFC">
        <w:rPr>
          <w:bCs/>
          <w:iCs/>
          <w:szCs w:val="28"/>
          <w:lang w:val="ru-RU"/>
        </w:rPr>
        <w:t xml:space="preserve"> до </w:t>
      </w:r>
      <w:proofErr w:type="spellStart"/>
      <w:r w:rsidRPr="00C64BFC">
        <w:rPr>
          <w:bCs/>
          <w:iCs/>
          <w:szCs w:val="28"/>
          <w:lang w:val="ru-RU"/>
        </w:rPr>
        <w:t>виконання</w:t>
      </w:r>
      <w:proofErr w:type="spellEnd"/>
      <w:r w:rsidRPr="00C64BFC">
        <w:rPr>
          <w:bCs/>
          <w:iCs/>
          <w:szCs w:val="28"/>
          <w:lang w:val="ru-RU"/>
        </w:rPr>
        <w:t xml:space="preserve">. </w:t>
      </w:r>
    </w:p>
    <w:p w:rsidR="005D6EB9" w:rsidRPr="00C64BFC" w:rsidRDefault="005D6EB9" w:rsidP="005D6EB9">
      <w:pPr>
        <w:pStyle w:val="a3"/>
        <w:numPr>
          <w:ilvl w:val="0"/>
          <w:numId w:val="6"/>
        </w:numPr>
        <w:ind w:left="0" w:firstLine="709"/>
        <w:jc w:val="both"/>
        <w:rPr>
          <w:bCs/>
          <w:iCs/>
          <w:caps/>
          <w:szCs w:val="28"/>
          <w:lang w:val="ru-RU"/>
        </w:rPr>
      </w:pPr>
      <w:proofErr w:type="spellStart"/>
      <w:r>
        <w:rPr>
          <w:bCs/>
          <w:iCs/>
          <w:szCs w:val="28"/>
          <w:lang w:val="ru-RU"/>
        </w:rPr>
        <w:t>С</w:t>
      </w:r>
      <w:r w:rsidRPr="00C64BFC">
        <w:rPr>
          <w:bCs/>
          <w:iCs/>
          <w:szCs w:val="28"/>
          <w:lang w:val="ru-RU"/>
        </w:rPr>
        <w:t>тадії</w:t>
      </w:r>
      <w:proofErr w:type="spellEnd"/>
      <w:r w:rsidRPr="00C64BFC">
        <w:rPr>
          <w:bCs/>
          <w:iCs/>
          <w:szCs w:val="28"/>
          <w:lang w:val="ru-RU"/>
        </w:rPr>
        <w:t xml:space="preserve"> </w:t>
      </w:r>
      <w:proofErr w:type="spellStart"/>
      <w:r w:rsidRPr="00C64BFC">
        <w:rPr>
          <w:bCs/>
          <w:iCs/>
          <w:szCs w:val="28"/>
          <w:lang w:val="ru-RU"/>
        </w:rPr>
        <w:t>виконавчог</w:t>
      </w:r>
      <w:r>
        <w:rPr>
          <w:bCs/>
          <w:iCs/>
          <w:szCs w:val="28"/>
          <w:lang w:val="ru-RU"/>
        </w:rPr>
        <w:t>о</w:t>
      </w:r>
      <w:proofErr w:type="spellEnd"/>
      <w:r>
        <w:rPr>
          <w:bCs/>
          <w:iCs/>
          <w:szCs w:val="28"/>
          <w:lang w:val="ru-RU"/>
        </w:rPr>
        <w:t xml:space="preserve"> </w:t>
      </w:r>
      <w:proofErr w:type="spellStart"/>
      <w:r>
        <w:rPr>
          <w:bCs/>
          <w:iCs/>
          <w:szCs w:val="28"/>
          <w:lang w:val="ru-RU"/>
        </w:rPr>
        <w:t>провадження</w:t>
      </w:r>
      <w:proofErr w:type="spellEnd"/>
      <w:r>
        <w:rPr>
          <w:bCs/>
          <w:iCs/>
          <w:szCs w:val="28"/>
          <w:lang w:val="ru-RU"/>
        </w:rPr>
        <w:t xml:space="preserve">. </w:t>
      </w:r>
      <w:proofErr w:type="spellStart"/>
      <w:r>
        <w:rPr>
          <w:bCs/>
          <w:iCs/>
          <w:szCs w:val="28"/>
          <w:lang w:val="ru-RU"/>
        </w:rPr>
        <w:t>В</w:t>
      </w:r>
      <w:r w:rsidRPr="00C64BFC">
        <w:rPr>
          <w:bCs/>
          <w:iCs/>
          <w:szCs w:val="28"/>
          <w:lang w:val="ru-RU"/>
        </w:rPr>
        <w:t>ідкриття</w:t>
      </w:r>
      <w:proofErr w:type="spellEnd"/>
      <w:r w:rsidRPr="00C64BFC">
        <w:rPr>
          <w:bCs/>
          <w:iCs/>
          <w:szCs w:val="28"/>
          <w:lang w:val="ru-RU"/>
        </w:rPr>
        <w:t xml:space="preserve"> </w:t>
      </w:r>
      <w:proofErr w:type="spellStart"/>
      <w:r w:rsidRPr="00C64BFC">
        <w:rPr>
          <w:bCs/>
          <w:iCs/>
          <w:szCs w:val="28"/>
          <w:lang w:val="ru-RU"/>
        </w:rPr>
        <w:t>виконавчого</w:t>
      </w:r>
      <w:proofErr w:type="spellEnd"/>
      <w:r w:rsidRPr="00C64BFC">
        <w:rPr>
          <w:bCs/>
          <w:iCs/>
          <w:szCs w:val="28"/>
          <w:lang w:val="ru-RU"/>
        </w:rPr>
        <w:t xml:space="preserve"> </w:t>
      </w:r>
      <w:proofErr w:type="spellStart"/>
      <w:r w:rsidRPr="00C64BFC">
        <w:rPr>
          <w:bCs/>
          <w:iCs/>
          <w:szCs w:val="28"/>
          <w:lang w:val="ru-RU"/>
        </w:rPr>
        <w:t>провадження</w:t>
      </w:r>
      <w:proofErr w:type="spellEnd"/>
      <w:r w:rsidRPr="00C64BFC">
        <w:rPr>
          <w:bCs/>
          <w:iCs/>
          <w:szCs w:val="28"/>
          <w:lang w:val="ru-RU"/>
        </w:rPr>
        <w:t xml:space="preserve">. </w:t>
      </w:r>
      <w:proofErr w:type="spellStart"/>
      <w:r>
        <w:rPr>
          <w:bCs/>
          <w:iCs/>
          <w:szCs w:val="28"/>
          <w:lang w:val="ru-RU"/>
        </w:rPr>
        <w:t>П</w:t>
      </w:r>
      <w:r w:rsidRPr="00C64BFC">
        <w:rPr>
          <w:bCs/>
          <w:iCs/>
          <w:szCs w:val="28"/>
          <w:lang w:val="ru-RU"/>
        </w:rPr>
        <w:t>ереривання</w:t>
      </w:r>
      <w:proofErr w:type="spellEnd"/>
      <w:r w:rsidRPr="00C64BFC">
        <w:rPr>
          <w:bCs/>
          <w:iCs/>
          <w:szCs w:val="28"/>
          <w:lang w:val="ru-RU"/>
        </w:rPr>
        <w:t xml:space="preserve"> строку </w:t>
      </w:r>
      <w:proofErr w:type="spellStart"/>
      <w:r w:rsidRPr="00C64BFC">
        <w:rPr>
          <w:bCs/>
          <w:iCs/>
          <w:szCs w:val="28"/>
          <w:lang w:val="ru-RU"/>
        </w:rPr>
        <w:t>давності</w:t>
      </w:r>
      <w:proofErr w:type="spellEnd"/>
      <w:r w:rsidRPr="00C64BFC">
        <w:rPr>
          <w:bCs/>
          <w:iCs/>
          <w:szCs w:val="28"/>
          <w:lang w:val="ru-RU"/>
        </w:rPr>
        <w:t xml:space="preserve"> </w:t>
      </w:r>
      <w:proofErr w:type="spellStart"/>
      <w:r w:rsidRPr="00C64BFC">
        <w:rPr>
          <w:bCs/>
          <w:iCs/>
          <w:szCs w:val="28"/>
          <w:lang w:val="ru-RU"/>
        </w:rPr>
        <w:t>пред’явлення</w:t>
      </w:r>
      <w:proofErr w:type="spellEnd"/>
      <w:r w:rsidRPr="00C64BFC">
        <w:rPr>
          <w:bCs/>
          <w:iCs/>
          <w:szCs w:val="28"/>
          <w:lang w:val="ru-RU"/>
        </w:rPr>
        <w:t xml:space="preserve"> </w:t>
      </w:r>
      <w:proofErr w:type="spellStart"/>
      <w:r w:rsidRPr="00C64BFC">
        <w:rPr>
          <w:bCs/>
          <w:iCs/>
          <w:szCs w:val="28"/>
          <w:lang w:val="ru-RU"/>
        </w:rPr>
        <w:t>виконавчого</w:t>
      </w:r>
      <w:proofErr w:type="spellEnd"/>
      <w:r w:rsidRPr="00C64BFC">
        <w:rPr>
          <w:bCs/>
          <w:iCs/>
          <w:szCs w:val="28"/>
          <w:lang w:val="ru-RU"/>
        </w:rPr>
        <w:t xml:space="preserve"> документа до </w:t>
      </w:r>
      <w:proofErr w:type="spellStart"/>
      <w:r w:rsidRPr="00C64BFC">
        <w:rPr>
          <w:bCs/>
          <w:iCs/>
          <w:szCs w:val="28"/>
          <w:lang w:val="ru-RU"/>
        </w:rPr>
        <w:t>виконання</w:t>
      </w:r>
      <w:proofErr w:type="spellEnd"/>
      <w:r w:rsidRPr="00C64BFC">
        <w:rPr>
          <w:bCs/>
          <w:iCs/>
          <w:szCs w:val="28"/>
          <w:lang w:val="ru-RU"/>
        </w:rPr>
        <w:t xml:space="preserve">. </w:t>
      </w:r>
      <w:proofErr w:type="spellStart"/>
      <w:r>
        <w:rPr>
          <w:bCs/>
          <w:iCs/>
          <w:szCs w:val="28"/>
          <w:lang w:val="ru-RU"/>
        </w:rPr>
        <w:t>В</w:t>
      </w:r>
      <w:r w:rsidRPr="00C64BFC">
        <w:rPr>
          <w:bCs/>
          <w:iCs/>
          <w:szCs w:val="28"/>
          <w:lang w:val="ru-RU"/>
        </w:rPr>
        <w:t>ипадки</w:t>
      </w:r>
      <w:proofErr w:type="spellEnd"/>
      <w:r w:rsidRPr="00C64BFC">
        <w:rPr>
          <w:bCs/>
          <w:iCs/>
          <w:szCs w:val="28"/>
          <w:lang w:val="ru-RU"/>
        </w:rPr>
        <w:t xml:space="preserve">, коли </w:t>
      </w:r>
      <w:proofErr w:type="spellStart"/>
      <w:r w:rsidRPr="00C64BFC">
        <w:rPr>
          <w:bCs/>
          <w:iCs/>
          <w:szCs w:val="28"/>
          <w:lang w:val="ru-RU"/>
        </w:rPr>
        <w:t>державний</w:t>
      </w:r>
      <w:proofErr w:type="spellEnd"/>
      <w:r w:rsidRPr="00C64BFC">
        <w:rPr>
          <w:bCs/>
          <w:iCs/>
          <w:szCs w:val="28"/>
          <w:lang w:val="ru-RU"/>
        </w:rPr>
        <w:t xml:space="preserve"> </w:t>
      </w:r>
      <w:proofErr w:type="spellStart"/>
      <w:r w:rsidRPr="00C64BFC">
        <w:rPr>
          <w:bCs/>
          <w:iCs/>
          <w:szCs w:val="28"/>
          <w:lang w:val="ru-RU"/>
        </w:rPr>
        <w:t>виконавець</w:t>
      </w:r>
      <w:proofErr w:type="spellEnd"/>
      <w:r w:rsidRPr="00C64BFC">
        <w:rPr>
          <w:bCs/>
          <w:iCs/>
          <w:szCs w:val="28"/>
          <w:lang w:val="ru-RU"/>
        </w:rPr>
        <w:t xml:space="preserve"> </w:t>
      </w:r>
      <w:proofErr w:type="spellStart"/>
      <w:r w:rsidRPr="00C64BFC">
        <w:rPr>
          <w:bCs/>
          <w:iCs/>
          <w:szCs w:val="28"/>
          <w:lang w:val="ru-RU"/>
        </w:rPr>
        <w:t>відмовляє</w:t>
      </w:r>
      <w:proofErr w:type="spellEnd"/>
      <w:r w:rsidRPr="00C64BFC">
        <w:rPr>
          <w:bCs/>
          <w:iCs/>
          <w:szCs w:val="28"/>
          <w:lang w:val="ru-RU"/>
        </w:rPr>
        <w:t xml:space="preserve"> у </w:t>
      </w:r>
      <w:proofErr w:type="spellStart"/>
      <w:r w:rsidRPr="00C64BFC">
        <w:rPr>
          <w:bCs/>
          <w:iCs/>
          <w:szCs w:val="28"/>
          <w:lang w:val="ru-RU"/>
        </w:rPr>
        <w:t>відкритті</w:t>
      </w:r>
      <w:proofErr w:type="spellEnd"/>
      <w:r w:rsidRPr="00C64BFC">
        <w:rPr>
          <w:bCs/>
          <w:iCs/>
          <w:szCs w:val="28"/>
          <w:lang w:val="ru-RU"/>
        </w:rPr>
        <w:t xml:space="preserve"> </w:t>
      </w:r>
      <w:proofErr w:type="spellStart"/>
      <w:r w:rsidRPr="00C64BFC">
        <w:rPr>
          <w:bCs/>
          <w:iCs/>
          <w:szCs w:val="28"/>
          <w:lang w:val="ru-RU"/>
        </w:rPr>
        <w:t>виконавчого</w:t>
      </w:r>
      <w:proofErr w:type="spellEnd"/>
      <w:r w:rsidRPr="00C64BFC">
        <w:rPr>
          <w:bCs/>
          <w:iCs/>
          <w:szCs w:val="28"/>
          <w:lang w:val="ru-RU"/>
        </w:rPr>
        <w:t xml:space="preserve"> </w:t>
      </w:r>
      <w:proofErr w:type="spellStart"/>
      <w:r w:rsidRPr="00C64BFC">
        <w:rPr>
          <w:bCs/>
          <w:iCs/>
          <w:szCs w:val="28"/>
          <w:lang w:val="ru-RU"/>
        </w:rPr>
        <w:t>провадження</w:t>
      </w:r>
      <w:proofErr w:type="spellEnd"/>
      <w:r w:rsidRPr="00C64BFC">
        <w:rPr>
          <w:bCs/>
          <w:iCs/>
          <w:szCs w:val="28"/>
          <w:lang w:val="ru-RU"/>
        </w:rPr>
        <w:t>.</w:t>
      </w:r>
    </w:p>
    <w:p w:rsidR="005D6EB9" w:rsidRPr="00C64BFC" w:rsidRDefault="005D6EB9" w:rsidP="005D6EB9">
      <w:pPr>
        <w:pStyle w:val="a3"/>
        <w:ind w:left="1069"/>
        <w:jc w:val="both"/>
        <w:rPr>
          <w:bCs/>
          <w:iCs/>
          <w:caps/>
          <w:szCs w:val="28"/>
          <w:lang w:val="ru-RU"/>
        </w:rPr>
      </w:pPr>
    </w:p>
    <w:p w:rsidR="005D6EB9" w:rsidRPr="00C64BFC" w:rsidRDefault="005D6EB9" w:rsidP="005D6EB9">
      <w:pPr>
        <w:pStyle w:val="a3"/>
        <w:ind w:firstLine="709"/>
        <w:jc w:val="both"/>
        <w:rPr>
          <w:b/>
          <w:bCs/>
          <w:iCs/>
          <w:caps/>
          <w:szCs w:val="28"/>
          <w:lang w:val="ru-RU"/>
        </w:rPr>
      </w:pPr>
      <w:proofErr w:type="spellStart"/>
      <w:r>
        <w:rPr>
          <w:b/>
          <w:bCs/>
          <w:iCs/>
          <w:szCs w:val="28"/>
          <w:lang w:val="ru-RU"/>
        </w:rPr>
        <w:t>О</w:t>
      </w:r>
      <w:r w:rsidRPr="00C64BFC">
        <w:rPr>
          <w:b/>
          <w:bCs/>
          <w:iCs/>
          <w:szCs w:val="28"/>
          <w:lang w:val="ru-RU"/>
        </w:rPr>
        <w:t>сновні</w:t>
      </w:r>
      <w:proofErr w:type="spellEnd"/>
      <w:r w:rsidRPr="00C64BFC">
        <w:rPr>
          <w:b/>
          <w:bCs/>
          <w:iCs/>
          <w:szCs w:val="28"/>
          <w:lang w:val="ru-RU"/>
        </w:rPr>
        <w:t xml:space="preserve"> </w:t>
      </w:r>
      <w:proofErr w:type="spellStart"/>
      <w:r w:rsidRPr="00C64BFC">
        <w:rPr>
          <w:b/>
          <w:bCs/>
          <w:iCs/>
          <w:szCs w:val="28"/>
          <w:lang w:val="ru-RU"/>
        </w:rPr>
        <w:t>поняття</w:t>
      </w:r>
      <w:proofErr w:type="spellEnd"/>
      <w:r w:rsidRPr="00C64BFC">
        <w:rPr>
          <w:b/>
          <w:bCs/>
          <w:iCs/>
          <w:szCs w:val="28"/>
          <w:lang w:val="ru-RU"/>
        </w:rPr>
        <w:t xml:space="preserve">, </w:t>
      </w:r>
      <w:proofErr w:type="spellStart"/>
      <w:r w:rsidRPr="00C64BFC">
        <w:rPr>
          <w:b/>
          <w:bCs/>
          <w:iCs/>
          <w:szCs w:val="28"/>
          <w:lang w:val="ru-RU"/>
        </w:rPr>
        <w:t>терміни</w:t>
      </w:r>
      <w:proofErr w:type="spellEnd"/>
      <w:r w:rsidRPr="00C64BFC">
        <w:rPr>
          <w:b/>
          <w:bCs/>
          <w:iCs/>
          <w:szCs w:val="28"/>
          <w:lang w:val="ru-RU"/>
        </w:rPr>
        <w:t xml:space="preserve"> та </w:t>
      </w:r>
      <w:proofErr w:type="spellStart"/>
      <w:r w:rsidRPr="00C64BFC">
        <w:rPr>
          <w:b/>
          <w:bCs/>
          <w:iCs/>
          <w:szCs w:val="28"/>
          <w:lang w:val="ru-RU"/>
        </w:rPr>
        <w:t>категорії</w:t>
      </w:r>
      <w:proofErr w:type="spellEnd"/>
      <w:r w:rsidRPr="00C64BFC">
        <w:rPr>
          <w:b/>
          <w:bCs/>
          <w:iCs/>
          <w:szCs w:val="28"/>
          <w:lang w:val="ru-RU"/>
        </w:rPr>
        <w:t xml:space="preserve">, </w:t>
      </w:r>
      <w:proofErr w:type="spellStart"/>
      <w:r w:rsidRPr="00C64BFC">
        <w:rPr>
          <w:b/>
          <w:bCs/>
          <w:iCs/>
          <w:szCs w:val="28"/>
          <w:lang w:val="ru-RU"/>
        </w:rPr>
        <w:t>що</w:t>
      </w:r>
      <w:proofErr w:type="spellEnd"/>
      <w:r w:rsidRPr="00C64BFC">
        <w:rPr>
          <w:b/>
          <w:bCs/>
          <w:iCs/>
          <w:szCs w:val="28"/>
          <w:lang w:val="ru-RU"/>
        </w:rPr>
        <w:t xml:space="preserve"> </w:t>
      </w:r>
      <w:proofErr w:type="spellStart"/>
      <w:proofErr w:type="gramStart"/>
      <w:r w:rsidRPr="00C64BFC">
        <w:rPr>
          <w:b/>
          <w:bCs/>
          <w:iCs/>
          <w:szCs w:val="28"/>
          <w:lang w:val="ru-RU"/>
        </w:rPr>
        <w:t>п</w:t>
      </w:r>
      <w:proofErr w:type="gramEnd"/>
      <w:r w:rsidRPr="00C64BFC">
        <w:rPr>
          <w:b/>
          <w:bCs/>
          <w:iCs/>
          <w:szCs w:val="28"/>
          <w:lang w:val="ru-RU"/>
        </w:rPr>
        <w:t>ідлягають</w:t>
      </w:r>
      <w:proofErr w:type="spellEnd"/>
      <w:r w:rsidRPr="00C64BFC">
        <w:rPr>
          <w:b/>
          <w:bCs/>
          <w:iCs/>
          <w:szCs w:val="28"/>
          <w:lang w:val="ru-RU"/>
        </w:rPr>
        <w:t xml:space="preserve"> </w:t>
      </w:r>
      <w:proofErr w:type="spellStart"/>
      <w:r w:rsidRPr="00C64BFC">
        <w:rPr>
          <w:b/>
          <w:bCs/>
          <w:iCs/>
          <w:szCs w:val="28"/>
          <w:lang w:val="ru-RU"/>
        </w:rPr>
        <w:t>засвоєнню</w:t>
      </w:r>
      <w:proofErr w:type="spellEnd"/>
      <w:r w:rsidRPr="00C64BFC">
        <w:rPr>
          <w:b/>
          <w:bCs/>
          <w:iCs/>
          <w:szCs w:val="28"/>
          <w:lang w:val="ru-RU"/>
        </w:rPr>
        <w:t>:</w:t>
      </w:r>
    </w:p>
    <w:p w:rsidR="005D6EB9" w:rsidRPr="00C64BFC" w:rsidRDefault="005D6EB9" w:rsidP="005D6EB9">
      <w:pPr>
        <w:pStyle w:val="a3"/>
        <w:ind w:firstLine="709"/>
        <w:jc w:val="both"/>
        <w:rPr>
          <w:bCs/>
          <w:iCs/>
          <w:caps/>
          <w:szCs w:val="28"/>
          <w:lang w:val="ru-RU"/>
        </w:rPr>
      </w:pPr>
      <w:proofErr w:type="spellStart"/>
      <w:r w:rsidRPr="00C64BFC">
        <w:rPr>
          <w:bCs/>
          <w:iCs/>
          <w:szCs w:val="28"/>
          <w:lang w:val="ru-RU"/>
        </w:rPr>
        <w:t>виконавчі</w:t>
      </w:r>
      <w:proofErr w:type="spellEnd"/>
      <w:r w:rsidRPr="00C64BFC">
        <w:rPr>
          <w:bCs/>
          <w:iCs/>
          <w:szCs w:val="28"/>
          <w:lang w:val="ru-RU"/>
        </w:rPr>
        <w:t xml:space="preserve"> </w:t>
      </w:r>
      <w:proofErr w:type="spellStart"/>
      <w:r w:rsidRPr="00C64BFC">
        <w:rPr>
          <w:bCs/>
          <w:iCs/>
          <w:szCs w:val="28"/>
          <w:lang w:val="ru-RU"/>
        </w:rPr>
        <w:t>документи</w:t>
      </w:r>
      <w:proofErr w:type="spellEnd"/>
      <w:r w:rsidRPr="00C64BFC">
        <w:rPr>
          <w:bCs/>
          <w:iCs/>
          <w:szCs w:val="28"/>
          <w:lang w:val="ru-RU"/>
        </w:rPr>
        <w:t xml:space="preserve">, </w:t>
      </w:r>
      <w:proofErr w:type="spellStart"/>
      <w:r w:rsidRPr="00C64BFC">
        <w:rPr>
          <w:bCs/>
          <w:iCs/>
          <w:szCs w:val="28"/>
          <w:lang w:val="ru-RU"/>
        </w:rPr>
        <w:t>виконавчий</w:t>
      </w:r>
      <w:proofErr w:type="spellEnd"/>
      <w:r w:rsidRPr="00C64BFC">
        <w:rPr>
          <w:bCs/>
          <w:iCs/>
          <w:szCs w:val="28"/>
          <w:lang w:val="ru-RU"/>
        </w:rPr>
        <w:t xml:space="preserve"> лист, строк </w:t>
      </w:r>
      <w:proofErr w:type="spellStart"/>
      <w:r w:rsidRPr="00C64BFC">
        <w:rPr>
          <w:bCs/>
          <w:iCs/>
          <w:szCs w:val="28"/>
          <w:lang w:val="ru-RU"/>
        </w:rPr>
        <w:t>пред’явлення</w:t>
      </w:r>
      <w:proofErr w:type="spellEnd"/>
      <w:r w:rsidRPr="00C64BFC">
        <w:rPr>
          <w:bCs/>
          <w:iCs/>
          <w:szCs w:val="28"/>
          <w:lang w:val="ru-RU"/>
        </w:rPr>
        <w:t xml:space="preserve"> </w:t>
      </w:r>
      <w:proofErr w:type="spellStart"/>
      <w:r w:rsidRPr="00C64BFC">
        <w:rPr>
          <w:bCs/>
          <w:iCs/>
          <w:szCs w:val="28"/>
          <w:lang w:val="ru-RU"/>
        </w:rPr>
        <w:t>виконавчого</w:t>
      </w:r>
      <w:proofErr w:type="spellEnd"/>
      <w:r w:rsidRPr="00C64BFC">
        <w:rPr>
          <w:bCs/>
          <w:iCs/>
          <w:szCs w:val="28"/>
          <w:lang w:val="ru-RU"/>
        </w:rPr>
        <w:t xml:space="preserve"> документа до </w:t>
      </w:r>
      <w:proofErr w:type="spellStart"/>
      <w:r w:rsidRPr="00C64BFC">
        <w:rPr>
          <w:bCs/>
          <w:iCs/>
          <w:szCs w:val="28"/>
          <w:lang w:val="ru-RU"/>
        </w:rPr>
        <w:t>виконання</w:t>
      </w:r>
      <w:proofErr w:type="spellEnd"/>
      <w:r w:rsidRPr="00C64BFC">
        <w:rPr>
          <w:bCs/>
          <w:iCs/>
          <w:szCs w:val="28"/>
          <w:lang w:val="ru-RU"/>
        </w:rPr>
        <w:t xml:space="preserve">, </w:t>
      </w:r>
      <w:proofErr w:type="spellStart"/>
      <w:r w:rsidRPr="00C64BFC">
        <w:rPr>
          <w:bCs/>
          <w:iCs/>
          <w:szCs w:val="28"/>
          <w:lang w:val="ru-RU"/>
        </w:rPr>
        <w:t>доброві</w:t>
      </w:r>
      <w:proofErr w:type="gramStart"/>
      <w:r w:rsidRPr="00C64BFC">
        <w:rPr>
          <w:bCs/>
          <w:iCs/>
          <w:szCs w:val="28"/>
          <w:lang w:val="ru-RU"/>
        </w:rPr>
        <w:t>льне</w:t>
      </w:r>
      <w:proofErr w:type="spellEnd"/>
      <w:proofErr w:type="gramEnd"/>
      <w:r w:rsidRPr="00C64BFC">
        <w:rPr>
          <w:bCs/>
          <w:iCs/>
          <w:szCs w:val="28"/>
          <w:lang w:val="ru-RU"/>
        </w:rPr>
        <w:t xml:space="preserve"> </w:t>
      </w:r>
      <w:proofErr w:type="spellStart"/>
      <w:r w:rsidRPr="00C64BFC">
        <w:rPr>
          <w:bCs/>
          <w:iCs/>
          <w:szCs w:val="28"/>
          <w:lang w:val="ru-RU"/>
        </w:rPr>
        <w:t>виконання</w:t>
      </w:r>
      <w:proofErr w:type="spellEnd"/>
      <w:r w:rsidRPr="00C64BFC">
        <w:rPr>
          <w:bCs/>
          <w:iCs/>
          <w:szCs w:val="28"/>
          <w:lang w:val="ru-RU"/>
        </w:rPr>
        <w:t xml:space="preserve">, </w:t>
      </w:r>
      <w:proofErr w:type="spellStart"/>
      <w:r w:rsidRPr="00C64BFC">
        <w:rPr>
          <w:bCs/>
          <w:iCs/>
          <w:szCs w:val="28"/>
          <w:lang w:val="ru-RU"/>
        </w:rPr>
        <w:t>примусове</w:t>
      </w:r>
      <w:proofErr w:type="spellEnd"/>
      <w:r w:rsidRPr="00C64BFC">
        <w:rPr>
          <w:bCs/>
          <w:iCs/>
          <w:szCs w:val="28"/>
          <w:lang w:val="ru-RU"/>
        </w:rPr>
        <w:t xml:space="preserve"> </w:t>
      </w:r>
      <w:proofErr w:type="spellStart"/>
      <w:r w:rsidRPr="00C64BFC">
        <w:rPr>
          <w:bCs/>
          <w:iCs/>
          <w:szCs w:val="28"/>
          <w:lang w:val="ru-RU"/>
        </w:rPr>
        <w:t>виконання</w:t>
      </w:r>
      <w:proofErr w:type="spellEnd"/>
      <w:r w:rsidRPr="00C64BFC">
        <w:rPr>
          <w:bCs/>
          <w:iCs/>
          <w:szCs w:val="28"/>
          <w:lang w:val="ru-RU"/>
        </w:rPr>
        <w:t xml:space="preserve">, </w:t>
      </w:r>
      <w:proofErr w:type="spellStart"/>
      <w:r w:rsidRPr="00C64BFC">
        <w:rPr>
          <w:bCs/>
          <w:iCs/>
          <w:szCs w:val="28"/>
          <w:lang w:val="ru-RU"/>
        </w:rPr>
        <w:t>відкриття</w:t>
      </w:r>
      <w:proofErr w:type="spellEnd"/>
      <w:r w:rsidRPr="00C64BFC">
        <w:rPr>
          <w:bCs/>
          <w:iCs/>
          <w:szCs w:val="28"/>
          <w:lang w:val="ru-RU"/>
        </w:rPr>
        <w:t xml:space="preserve"> </w:t>
      </w:r>
      <w:proofErr w:type="spellStart"/>
      <w:r w:rsidRPr="00C64BFC">
        <w:rPr>
          <w:bCs/>
          <w:iCs/>
          <w:szCs w:val="28"/>
          <w:lang w:val="ru-RU"/>
        </w:rPr>
        <w:t>виконавчого</w:t>
      </w:r>
      <w:proofErr w:type="spellEnd"/>
      <w:r w:rsidRPr="00C64BFC">
        <w:rPr>
          <w:bCs/>
          <w:iCs/>
          <w:szCs w:val="28"/>
          <w:lang w:val="ru-RU"/>
        </w:rPr>
        <w:t xml:space="preserve"> </w:t>
      </w:r>
      <w:proofErr w:type="spellStart"/>
      <w:r w:rsidRPr="00C64BFC">
        <w:rPr>
          <w:bCs/>
          <w:iCs/>
          <w:szCs w:val="28"/>
          <w:lang w:val="ru-RU"/>
        </w:rPr>
        <w:t>провадження</w:t>
      </w:r>
      <w:proofErr w:type="spellEnd"/>
      <w:r w:rsidRPr="00C64BFC">
        <w:rPr>
          <w:bCs/>
          <w:iCs/>
          <w:szCs w:val="28"/>
          <w:lang w:val="ru-RU"/>
        </w:rPr>
        <w:t xml:space="preserve">, </w:t>
      </w:r>
      <w:proofErr w:type="spellStart"/>
      <w:r w:rsidRPr="00C64BFC">
        <w:rPr>
          <w:bCs/>
          <w:iCs/>
          <w:szCs w:val="28"/>
          <w:lang w:val="ru-RU"/>
        </w:rPr>
        <w:t>зупинення</w:t>
      </w:r>
      <w:proofErr w:type="spellEnd"/>
      <w:r w:rsidRPr="00C64BFC">
        <w:rPr>
          <w:bCs/>
          <w:iCs/>
          <w:szCs w:val="28"/>
          <w:lang w:val="ru-RU"/>
        </w:rPr>
        <w:t xml:space="preserve"> і </w:t>
      </w:r>
      <w:proofErr w:type="spellStart"/>
      <w:r w:rsidRPr="00C64BFC">
        <w:rPr>
          <w:bCs/>
          <w:iCs/>
          <w:szCs w:val="28"/>
          <w:lang w:val="ru-RU"/>
        </w:rPr>
        <w:t>закінчення</w:t>
      </w:r>
      <w:proofErr w:type="spellEnd"/>
      <w:r w:rsidRPr="00C64BFC">
        <w:rPr>
          <w:bCs/>
          <w:iCs/>
          <w:szCs w:val="28"/>
          <w:lang w:val="ru-RU"/>
        </w:rPr>
        <w:t xml:space="preserve"> </w:t>
      </w:r>
      <w:proofErr w:type="spellStart"/>
      <w:r w:rsidRPr="00C64BFC">
        <w:rPr>
          <w:bCs/>
          <w:iCs/>
          <w:szCs w:val="28"/>
          <w:lang w:val="ru-RU"/>
        </w:rPr>
        <w:t>виконавчого</w:t>
      </w:r>
      <w:proofErr w:type="spellEnd"/>
      <w:r w:rsidRPr="00C64BFC">
        <w:rPr>
          <w:bCs/>
          <w:iCs/>
          <w:szCs w:val="28"/>
          <w:lang w:val="ru-RU"/>
        </w:rPr>
        <w:t xml:space="preserve"> </w:t>
      </w:r>
      <w:proofErr w:type="spellStart"/>
      <w:r w:rsidRPr="00C64BFC">
        <w:rPr>
          <w:bCs/>
          <w:iCs/>
          <w:szCs w:val="28"/>
          <w:lang w:val="ru-RU"/>
        </w:rPr>
        <w:t>провадження</w:t>
      </w:r>
      <w:proofErr w:type="spellEnd"/>
    </w:p>
    <w:p w:rsidR="005D6EB9" w:rsidRPr="00C64BFC" w:rsidRDefault="005D6EB9" w:rsidP="005D6EB9">
      <w:pPr>
        <w:pStyle w:val="a3"/>
        <w:ind w:firstLine="709"/>
        <w:jc w:val="both"/>
        <w:rPr>
          <w:bCs/>
          <w:iCs/>
          <w:caps/>
          <w:szCs w:val="28"/>
          <w:lang w:val="ru-RU"/>
        </w:rPr>
      </w:pPr>
    </w:p>
    <w:p w:rsidR="005D6EB9" w:rsidRPr="003064BA" w:rsidRDefault="005D6EB9" w:rsidP="005D6EB9">
      <w:pPr>
        <w:keepNext/>
        <w:keepLines/>
        <w:tabs>
          <w:tab w:val="left" w:pos="426"/>
        </w:tabs>
        <w:ind w:firstLine="709"/>
        <w:jc w:val="right"/>
        <w:rPr>
          <w:b/>
          <w:i/>
          <w:szCs w:val="28"/>
          <w:lang w:val="uk-UA"/>
        </w:rPr>
      </w:pPr>
      <w:r w:rsidRPr="003064BA">
        <w:rPr>
          <w:b/>
          <w:i/>
          <w:szCs w:val="28"/>
          <w:lang w:val="uk-UA"/>
        </w:rPr>
        <w:lastRenderedPageBreak/>
        <w:t xml:space="preserve">Практичне  заняття </w:t>
      </w:r>
      <w:r>
        <w:rPr>
          <w:b/>
          <w:i/>
          <w:szCs w:val="28"/>
          <w:lang w:val="uk-UA"/>
        </w:rPr>
        <w:t>№ 1</w:t>
      </w:r>
      <w:r w:rsidRPr="003064BA">
        <w:rPr>
          <w:b/>
          <w:i/>
          <w:szCs w:val="28"/>
          <w:lang w:val="uk-UA"/>
        </w:rPr>
        <w:t>– 2 год.</w:t>
      </w:r>
    </w:p>
    <w:p w:rsidR="005D6EB9" w:rsidRPr="003064BA" w:rsidRDefault="005D6EB9" w:rsidP="005D6EB9">
      <w:pPr>
        <w:keepNext/>
        <w:keepLines/>
        <w:tabs>
          <w:tab w:val="left" w:pos="426"/>
        </w:tabs>
        <w:ind w:firstLine="709"/>
        <w:jc w:val="center"/>
        <w:rPr>
          <w:b/>
          <w:iCs/>
          <w:szCs w:val="28"/>
          <w:lang w:val="uk-UA"/>
        </w:rPr>
      </w:pPr>
      <w:r w:rsidRPr="003064BA">
        <w:rPr>
          <w:b/>
          <w:iCs/>
          <w:szCs w:val="28"/>
          <w:lang w:val="uk-UA"/>
        </w:rPr>
        <w:t>План:</w:t>
      </w:r>
    </w:p>
    <w:p w:rsidR="005D6EB9" w:rsidRPr="005D5E7F" w:rsidRDefault="005D6EB9" w:rsidP="005D6EB9">
      <w:pPr>
        <w:ind w:firstLine="709"/>
        <w:jc w:val="both"/>
        <w:rPr>
          <w:rFonts w:ascii="PetersburgC" w:hAnsi="PetersburgC"/>
          <w:color w:val="231F20"/>
          <w:szCs w:val="28"/>
          <w:lang w:val="uk-UA"/>
        </w:rPr>
      </w:pPr>
      <w:r w:rsidRPr="005D5E7F">
        <w:rPr>
          <w:rFonts w:ascii="PetersburgC" w:hAnsi="PetersburgC"/>
          <w:color w:val="231F20"/>
          <w:szCs w:val="28"/>
        </w:rPr>
        <w:t xml:space="preserve">1. </w:t>
      </w:r>
      <w:proofErr w:type="spellStart"/>
      <w:r w:rsidRPr="005D5E7F">
        <w:rPr>
          <w:rFonts w:ascii="PetersburgC" w:hAnsi="PetersburgC"/>
          <w:color w:val="231F20"/>
          <w:szCs w:val="28"/>
        </w:rPr>
        <w:t>Основи</w:t>
      </w:r>
      <w:proofErr w:type="spellEnd"/>
      <w:r w:rsidRPr="005D5E7F">
        <w:rPr>
          <w:rFonts w:ascii="PetersburgC" w:hAnsi="PetersburgC"/>
          <w:color w:val="231F20"/>
          <w:szCs w:val="28"/>
        </w:rPr>
        <w:t xml:space="preserve"> </w:t>
      </w:r>
      <w:proofErr w:type="spellStart"/>
      <w:r w:rsidRPr="005D5E7F">
        <w:rPr>
          <w:rFonts w:ascii="PetersburgC" w:hAnsi="PetersburgC"/>
          <w:color w:val="231F20"/>
          <w:szCs w:val="28"/>
        </w:rPr>
        <w:t>організації</w:t>
      </w:r>
      <w:proofErr w:type="spellEnd"/>
      <w:r w:rsidRPr="005D5E7F">
        <w:rPr>
          <w:rFonts w:ascii="PetersburgC" w:hAnsi="PetersburgC"/>
          <w:color w:val="231F20"/>
          <w:szCs w:val="28"/>
        </w:rPr>
        <w:t xml:space="preserve"> та </w:t>
      </w:r>
      <w:proofErr w:type="spellStart"/>
      <w:r w:rsidRPr="005D5E7F">
        <w:rPr>
          <w:rFonts w:ascii="PetersburgC" w:hAnsi="PetersburgC"/>
          <w:color w:val="231F20"/>
          <w:szCs w:val="28"/>
        </w:rPr>
        <w:t>діяльності</w:t>
      </w:r>
      <w:proofErr w:type="spellEnd"/>
      <w:r w:rsidRPr="005D5E7F">
        <w:rPr>
          <w:rFonts w:ascii="PetersburgC" w:hAnsi="PetersburgC"/>
          <w:color w:val="231F20"/>
          <w:szCs w:val="28"/>
        </w:rPr>
        <w:t xml:space="preserve"> </w:t>
      </w:r>
      <w:proofErr w:type="spellStart"/>
      <w:r w:rsidRPr="005D5E7F">
        <w:rPr>
          <w:rFonts w:ascii="PetersburgC" w:hAnsi="PetersburgC"/>
          <w:color w:val="231F20"/>
          <w:szCs w:val="28"/>
        </w:rPr>
        <w:t>державної</w:t>
      </w:r>
      <w:proofErr w:type="spellEnd"/>
      <w:r w:rsidRPr="005D5E7F">
        <w:rPr>
          <w:rFonts w:ascii="PetersburgC" w:hAnsi="PetersburgC"/>
          <w:color w:val="231F20"/>
          <w:szCs w:val="28"/>
        </w:rPr>
        <w:t xml:space="preserve"> </w:t>
      </w:r>
      <w:proofErr w:type="spellStart"/>
      <w:r w:rsidRPr="005D5E7F">
        <w:rPr>
          <w:rFonts w:ascii="PetersburgC" w:hAnsi="PetersburgC"/>
          <w:color w:val="231F20"/>
          <w:szCs w:val="28"/>
        </w:rPr>
        <w:t>виконавчої</w:t>
      </w:r>
      <w:proofErr w:type="spellEnd"/>
      <w:r w:rsidRPr="005D5E7F">
        <w:rPr>
          <w:rFonts w:ascii="PetersburgC" w:hAnsi="PetersburgC"/>
          <w:color w:val="231F20"/>
          <w:szCs w:val="28"/>
        </w:rPr>
        <w:t xml:space="preserve"> </w:t>
      </w:r>
      <w:proofErr w:type="spellStart"/>
      <w:r w:rsidRPr="005D5E7F">
        <w:rPr>
          <w:rFonts w:ascii="PetersburgC" w:hAnsi="PetersburgC"/>
          <w:color w:val="231F20"/>
          <w:szCs w:val="28"/>
        </w:rPr>
        <w:t>служби</w:t>
      </w:r>
      <w:proofErr w:type="spellEnd"/>
      <w:r w:rsidRPr="005D5E7F">
        <w:rPr>
          <w:rFonts w:ascii="PetersburgC" w:hAnsi="PetersburgC"/>
          <w:color w:val="231F20"/>
          <w:szCs w:val="28"/>
        </w:rPr>
        <w:t>.</w:t>
      </w:r>
    </w:p>
    <w:p w:rsidR="005D6EB9" w:rsidRPr="005D5E7F" w:rsidRDefault="005D6EB9" w:rsidP="005D6EB9">
      <w:pPr>
        <w:ind w:firstLine="709"/>
        <w:jc w:val="both"/>
        <w:rPr>
          <w:rFonts w:ascii="PetersburgC" w:hAnsi="PetersburgC"/>
          <w:color w:val="231F20"/>
          <w:szCs w:val="28"/>
          <w:lang w:val="uk-UA"/>
        </w:rPr>
      </w:pPr>
      <w:r w:rsidRPr="005D5E7F">
        <w:rPr>
          <w:rFonts w:ascii="PetersburgC" w:hAnsi="PetersburgC"/>
          <w:color w:val="231F20"/>
          <w:szCs w:val="28"/>
        </w:rPr>
        <w:t xml:space="preserve">2. </w:t>
      </w:r>
      <w:proofErr w:type="spellStart"/>
      <w:r w:rsidRPr="005D5E7F">
        <w:rPr>
          <w:rFonts w:ascii="PetersburgC" w:hAnsi="PetersburgC"/>
          <w:color w:val="231F20"/>
          <w:szCs w:val="28"/>
        </w:rPr>
        <w:t>Поняття</w:t>
      </w:r>
      <w:proofErr w:type="spellEnd"/>
      <w:r w:rsidRPr="005D5E7F">
        <w:rPr>
          <w:rFonts w:ascii="PetersburgC" w:hAnsi="PetersburgC"/>
          <w:color w:val="231F20"/>
          <w:szCs w:val="28"/>
        </w:rPr>
        <w:t xml:space="preserve"> </w:t>
      </w:r>
      <w:proofErr w:type="spellStart"/>
      <w:r w:rsidRPr="005D5E7F">
        <w:rPr>
          <w:rFonts w:ascii="PetersburgC" w:hAnsi="PetersburgC"/>
          <w:color w:val="231F20"/>
          <w:szCs w:val="28"/>
        </w:rPr>
        <w:t>державної</w:t>
      </w:r>
      <w:proofErr w:type="spellEnd"/>
      <w:r w:rsidRPr="005D5E7F">
        <w:rPr>
          <w:rFonts w:ascii="PetersburgC" w:hAnsi="PetersburgC"/>
          <w:color w:val="231F20"/>
          <w:szCs w:val="28"/>
        </w:rPr>
        <w:t xml:space="preserve"> </w:t>
      </w:r>
      <w:proofErr w:type="spellStart"/>
      <w:r w:rsidRPr="005D5E7F">
        <w:rPr>
          <w:rFonts w:ascii="PetersburgC" w:hAnsi="PetersburgC"/>
          <w:color w:val="231F20"/>
          <w:szCs w:val="28"/>
        </w:rPr>
        <w:t>виконавчої</w:t>
      </w:r>
      <w:proofErr w:type="spellEnd"/>
      <w:r w:rsidRPr="005D5E7F">
        <w:rPr>
          <w:rFonts w:ascii="PetersburgC" w:hAnsi="PetersburgC"/>
          <w:color w:val="231F20"/>
          <w:szCs w:val="28"/>
        </w:rPr>
        <w:t xml:space="preserve"> </w:t>
      </w:r>
      <w:proofErr w:type="spellStart"/>
      <w:r w:rsidRPr="005D5E7F">
        <w:rPr>
          <w:rFonts w:ascii="PetersburgC" w:hAnsi="PetersburgC"/>
          <w:color w:val="231F20"/>
          <w:szCs w:val="28"/>
        </w:rPr>
        <w:t>служби</w:t>
      </w:r>
      <w:proofErr w:type="spellEnd"/>
      <w:r w:rsidRPr="005D5E7F">
        <w:rPr>
          <w:rFonts w:ascii="PetersburgC" w:hAnsi="PetersburgC"/>
          <w:color w:val="231F20"/>
          <w:szCs w:val="28"/>
        </w:rPr>
        <w:t xml:space="preserve">, </w:t>
      </w:r>
      <w:proofErr w:type="spellStart"/>
      <w:r w:rsidRPr="005D5E7F">
        <w:rPr>
          <w:rFonts w:ascii="PetersburgC" w:hAnsi="PetersburgC"/>
          <w:color w:val="231F20"/>
          <w:szCs w:val="28"/>
        </w:rPr>
        <w:t>її</w:t>
      </w:r>
      <w:proofErr w:type="spellEnd"/>
      <w:r w:rsidRPr="005D5E7F">
        <w:rPr>
          <w:rFonts w:ascii="PetersburgC" w:hAnsi="PetersburgC"/>
          <w:color w:val="231F20"/>
          <w:szCs w:val="28"/>
        </w:rPr>
        <w:t xml:space="preserve"> </w:t>
      </w:r>
      <w:proofErr w:type="spellStart"/>
      <w:r w:rsidRPr="005D5E7F">
        <w:rPr>
          <w:rFonts w:ascii="PetersburgC" w:hAnsi="PetersburgC"/>
          <w:color w:val="231F20"/>
          <w:szCs w:val="28"/>
        </w:rPr>
        <w:t>завдання</w:t>
      </w:r>
      <w:proofErr w:type="spellEnd"/>
      <w:r w:rsidRPr="005D5E7F">
        <w:rPr>
          <w:rFonts w:ascii="PetersburgC" w:hAnsi="PetersburgC"/>
          <w:color w:val="231F20"/>
          <w:szCs w:val="28"/>
        </w:rPr>
        <w:t>.</w:t>
      </w:r>
    </w:p>
    <w:p w:rsidR="005D6EB9" w:rsidRDefault="005D6EB9" w:rsidP="005D6EB9">
      <w:pPr>
        <w:ind w:firstLine="709"/>
        <w:jc w:val="both"/>
        <w:rPr>
          <w:rFonts w:ascii="PetersburgC" w:hAnsi="PetersburgC"/>
          <w:color w:val="231F20"/>
          <w:szCs w:val="28"/>
          <w:lang w:val="uk-UA"/>
        </w:rPr>
      </w:pPr>
      <w:r w:rsidRPr="005D5E7F">
        <w:rPr>
          <w:rFonts w:ascii="PetersburgC" w:hAnsi="PetersburgC"/>
          <w:color w:val="231F20"/>
          <w:szCs w:val="28"/>
        </w:rPr>
        <w:t xml:space="preserve">3. </w:t>
      </w:r>
      <w:r>
        <w:rPr>
          <w:rFonts w:ascii="PetersburgC" w:hAnsi="PetersburgC"/>
          <w:color w:val="231F20"/>
          <w:szCs w:val="28"/>
          <w:lang w:val="uk-UA"/>
        </w:rPr>
        <w:t>Відкриття виконавчого провадження.</w:t>
      </w:r>
    </w:p>
    <w:p w:rsidR="005D6EB9" w:rsidRPr="00846FAB" w:rsidRDefault="005D6EB9" w:rsidP="005D6EB9">
      <w:pPr>
        <w:ind w:firstLine="709"/>
        <w:jc w:val="both"/>
        <w:rPr>
          <w:rFonts w:ascii="PetersburgC" w:hAnsi="PetersburgC"/>
          <w:color w:val="231F20"/>
          <w:szCs w:val="28"/>
          <w:lang w:val="uk-UA"/>
        </w:rPr>
      </w:pPr>
      <w:r>
        <w:rPr>
          <w:rFonts w:ascii="PetersburgC" w:hAnsi="PetersburgC"/>
          <w:color w:val="231F20"/>
          <w:szCs w:val="28"/>
          <w:lang w:val="uk-UA"/>
        </w:rPr>
        <w:t xml:space="preserve">4. Виконавчі документи у виконавчому провадженні та строки їх </w:t>
      </w:r>
      <w:proofErr w:type="spellStart"/>
      <w:r>
        <w:rPr>
          <w:rFonts w:ascii="PetersburgC" w:hAnsi="PetersburgC"/>
          <w:color w:val="231F20"/>
          <w:szCs w:val="28"/>
          <w:lang w:val="uk-UA"/>
        </w:rPr>
        <w:t>пред</w:t>
      </w:r>
      <w:proofErr w:type="spellEnd"/>
      <w:r w:rsidRPr="00846FAB">
        <w:rPr>
          <w:rFonts w:ascii="PetersburgC" w:hAnsi="PetersburgC" w:hint="eastAsia"/>
          <w:color w:val="231F20"/>
          <w:szCs w:val="28"/>
        </w:rPr>
        <w:t>’</w:t>
      </w:r>
      <w:r>
        <w:rPr>
          <w:rFonts w:ascii="PetersburgC" w:hAnsi="PetersburgC"/>
          <w:color w:val="231F20"/>
          <w:szCs w:val="28"/>
          <w:lang w:val="uk-UA"/>
        </w:rPr>
        <w:t xml:space="preserve">явлення. </w:t>
      </w:r>
    </w:p>
    <w:p w:rsidR="005D6EB9" w:rsidRPr="003064BA" w:rsidRDefault="005D6EB9" w:rsidP="005D6EB9">
      <w:pPr>
        <w:ind w:firstLine="709"/>
        <w:jc w:val="both"/>
        <w:rPr>
          <w:szCs w:val="28"/>
          <w:lang w:val="uk-UA"/>
        </w:rPr>
      </w:pPr>
    </w:p>
    <w:p w:rsidR="005D6EB9" w:rsidRPr="003064BA" w:rsidRDefault="005D6EB9" w:rsidP="005D6EB9">
      <w:pPr>
        <w:widowControl w:val="0"/>
        <w:ind w:firstLine="709"/>
        <w:jc w:val="both"/>
        <w:rPr>
          <w:snapToGrid w:val="0"/>
          <w:szCs w:val="28"/>
          <w:lang w:val="uk-UA"/>
        </w:rPr>
      </w:pPr>
      <w:r w:rsidRPr="003064BA">
        <w:rPr>
          <w:b/>
          <w:snapToGrid w:val="0"/>
          <w:szCs w:val="28"/>
          <w:lang w:val="uk-UA"/>
        </w:rPr>
        <w:t>Уміння, які мають бути вироблені під час заняття:</w:t>
      </w:r>
      <w:r w:rsidRPr="003064BA">
        <w:rPr>
          <w:snapToGrid w:val="0"/>
          <w:szCs w:val="28"/>
        </w:rPr>
        <w:t xml:space="preserve"> </w:t>
      </w:r>
    </w:p>
    <w:p w:rsidR="005D6EB9" w:rsidRPr="005D5E7F" w:rsidRDefault="005D6EB9" w:rsidP="005D6EB9">
      <w:pPr>
        <w:numPr>
          <w:ilvl w:val="0"/>
          <w:numId w:val="7"/>
        </w:numPr>
        <w:ind w:left="0" w:firstLine="709"/>
        <w:jc w:val="both"/>
        <w:rPr>
          <w:rFonts w:eastAsia="Calibri"/>
          <w:szCs w:val="28"/>
          <w:lang w:val="uk-UA" w:eastAsia="en-US"/>
        </w:rPr>
      </w:pPr>
      <w:r w:rsidRPr="005D5E7F">
        <w:rPr>
          <w:rFonts w:eastAsia="Calibri"/>
          <w:szCs w:val="28"/>
          <w:lang w:val="uk-UA" w:eastAsia="en-US"/>
        </w:rPr>
        <w:t xml:space="preserve">аналізувати </w:t>
      </w:r>
      <w:r w:rsidRPr="005D5E7F">
        <w:rPr>
          <w:color w:val="231F20"/>
          <w:szCs w:val="28"/>
          <w:lang w:val="uk-UA"/>
        </w:rPr>
        <w:t>в</w:t>
      </w:r>
      <w:proofErr w:type="spellStart"/>
      <w:r w:rsidRPr="005D5E7F">
        <w:rPr>
          <w:color w:val="231F20"/>
          <w:szCs w:val="28"/>
        </w:rPr>
        <w:t>иконавче</w:t>
      </w:r>
      <w:proofErr w:type="spellEnd"/>
      <w:r w:rsidRPr="005D5E7F">
        <w:rPr>
          <w:color w:val="231F20"/>
          <w:szCs w:val="28"/>
        </w:rPr>
        <w:t xml:space="preserve"> </w:t>
      </w:r>
      <w:proofErr w:type="spellStart"/>
      <w:r w:rsidRPr="005D5E7F">
        <w:rPr>
          <w:color w:val="231F20"/>
          <w:szCs w:val="28"/>
        </w:rPr>
        <w:t>провадження</w:t>
      </w:r>
      <w:proofErr w:type="spellEnd"/>
      <w:r w:rsidRPr="005D5E7F">
        <w:rPr>
          <w:color w:val="231F20"/>
          <w:szCs w:val="28"/>
        </w:rPr>
        <w:t xml:space="preserve"> як </w:t>
      </w:r>
      <w:proofErr w:type="spellStart"/>
      <w:r w:rsidRPr="005D5E7F">
        <w:rPr>
          <w:color w:val="231F20"/>
          <w:szCs w:val="28"/>
        </w:rPr>
        <w:t>одне</w:t>
      </w:r>
      <w:proofErr w:type="spellEnd"/>
      <w:r w:rsidRPr="005D5E7F">
        <w:rPr>
          <w:color w:val="231F20"/>
          <w:szCs w:val="28"/>
        </w:rPr>
        <w:t xml:space="preserve"> </w:t>
      </w:r>
      <w:proofErr w:type="spellStart"/>
      <w:r w:rsidRPr="005D5E7F">
        <w:rPr>
          <w:color w:val="231F20"/>
          <w:szCs w:val="28"/>
        </w:rPr>
        <w:t>із</w:t>
      </w:r>
      <w:proofErr w:type="spellEnd"/>
      <w:r w:rsidRPr="005D5E7F">
        <w:rPr>
          <w:color w:val="231F20"/>
          <w:szCs w:val="28"/>
        </w:rPr>
        <w:t xml:space="preserve"> </w:t>
      </w:r>
      <w:proofErr w:type="spellStart"/>
      <w:r w:rsidRPr="005D5E7F">
        <w:rPr>
          <w:color w:val="231F20"/>
          <w:szCs w:val="28"/>
        </w:rPr>
        <w:t>правозахисних</w:t>
      </w:r>
      <w:proofErr w:type="spellEnd"/>
      <w:r w:rsidRPr="005D5E7F">
        <w:rPr>
          <w:color w:val="231F20"/>
          <w:szCs w:val="28"/>
        </w:rPr>
        <w:t xml:space="preserve"> </w:t>
      </w:r>
      <w:proofErr w:type="spellStart"/>
      <w:r w:rsidRPr="005D5E7F">
        <w:rPr>
          <w:color w:val="231F20"/>
          <w:szCs w:val="28"/>
        </w:rPr>
        <w:t>функцій</w:t>
      </w:r>
      <w:proofErr w:type="spellEnd"/>
      <w:r w:rsidRPr="005D5E7F">
        <w:rPr>
          <w:color w:val="231F20"/>
          <w:szCs w:val="28"/>
        </w:rPr>
        <w:t xml:space="preserve"> </w:t>
      </w:r>
      <w:proofErr w:type="spellStart"/>
      <w:r w:rsidRPr="005D5E7F">
        <w:rPr>
          <w:color w:val="231F20"/>
          <w:szCs w:val="28"/>
        </w:rPr>
        <w:t>держави</w:t>
      </w:r>
      <w:proofErr w:type="spellEnd"/>
      <w:r w:rsidRPr="005D5E7F">
        <w:rPr>
          <w:rFonts w:eastAsia="Calibri"/>
          <w:szCs w:val="28"/>
          <w:lang w:val="uk-UA" w:eastAsia="en-US"/>
        </w:rPr>
        <w:t xml:space="preserve">; </w:t>
      </w:r>
    </w:p>
    <w:p w:rsidR="005D6EB9" w:rsidRPr="005D5E7F" w:rsidRDefault="005D6EB9" w:rsidP="005D6EB9">
      <w:pPr>
        <w:numPr>
          <w:ilvl w:val="0"/>
          <w:numId w:val="7"/>
        </w:numPr>
        <w:ind w:left="0" w:firstLine="709"/>
        <w:jc w:val="both"/>
        <w:rPr>
          <w:rFonts w:eastAsia="Calibri"/>
          <w:szCs w:val="28"/>
          <w:lang w:val="uk-UA" w:eastAsia="en-US"/>
        </w:rPr>
      </w:pPr>
      <w:r w:rsidRPr="005D5E7F">
        <w:rPr>
          <w:rFonts w:eastAsia="Calibri"/>
          <w:szCs w:val="28"/>
          <w:lang w:val="uk-UA" w:eastAsia="en-US"/>
        </w:rPr>
        <w:t xml:space="preserve">аналізувати </w:t>
      </w:r>
      <w:r w:rsidRPr="005D5E7F">
        <w:rPr>
          <w:color w:val="231F20"/>
          <w:szCs w:val="28"/>
          <w:lang w:val="uk-UA"/>
        </w:rPr>
        <w:t>п</w:t>
      </w:r>
      <w:proofErr w:type="spellStart"/>
      <w:r w:rsidRPr="005D5E7F">
        <w:rPr>
          <w:color w:val="231F20"/>
          <w:szCs w:val="28"/>
        </w:rPr>
        <w:t>равов</w:t>
      </w:r>
      <w:proofErr w:type="spellEnd"/>
      <w:r w:rsidRPr="005D5E7F">
        <w:rPr>
          <w:color w:val="231F20"/>
          <w:szCs w:val="28"/>
          <w:lang w:val="uk-UA"/>
        </w:rPr>
        <w:t>у</w:t>
      </w:r>
      <w:r w:rsidRPr="005D5E7F">
        <w:rPr>
          <w:color w:val="231F20"/>
          <w:szCs w:val="28"/>
        </w:rPr>
        <w:t xml:space="preserve"> основ</w:t>
      </w:r>
      <w:r w:rsidRPr="005D5E7F">
        <w:rPr>
          <w:color w:val="231F20"/>
          <w:szCs w:val="28"/>
          <w:lang w:val="uk-UA"/>
        </w:rPr>
        <w:t>у</w:t>
      </w:r>
      <w:r w:rsidRPr="005D5E7F">
        <w:rPr>
          <w:color w:val="231F20"/>
          <w:szCs w:val="28"/>
        </w:rPr>
        <w:t xml:space="preserve"> </w:t>
      </w:r>
      <w:proofErr w:type="spellStart"/>
      <w:r w:rsidRPr="005D5E7F">
        <w:rPr>
          <w:color w:val="231F20"/>
          <w:szCs w:val="28"/>
        </w:rPr>
        <w:t>діяльності</w:t>
      </w:r>
      <w:proofErr w:type="spellEnd"/>
      <w:r w:rsidRPr="005D5E7F">
        <w:rPr>
          <w:color w:val="231F20"/>
          <w:szCs w:val="28"/>
        </w:rPr>
        <w:t xml:space="preserve"> </w:t>
      </w:r>
      <w:proofErr w:type="spellStart"/>
      <w:r w:rsidRPr="005D5E7F">
        <w:rPr>
          <w:color w:val="231F20"/>
          <w:szCs w:val="28"/>
        </w:rPr>
        <w:t>державної</w:t>
      </w:r>
      <w:proofErr w:type="spellEnd"/>
      <w:r w:rsidRPr="005D5E7F">
        <w:rPr>
          <w:color w:val="231F20"/>
          <w:szCs w:val="28"/>
        </w:rPr>
        <w:t xml:space="preserve"> </w:t>
      </w:r>
      <w:proofErr w:type="spellStart"/>
      <w:r w:rsidRPr="005D5E7F">
        <w:rPr>
          <w:color w:val="231F20"/>
          <w:szCs w:val="28"/>
        </w:rPr>
        <w:t>виконавчої</w:t>
      </w:r>
      <w:proofErr w:type="spellEnd"/>
      <w:r w:rsidRPr="005D5E7F">
        <w:rPr>
          <w:color w:val="231F20"/>
          <w:szCs w:val="28"/>
        </w:rPr>
        <w:t xml:space="preserve"> </w:t>
      </w:r>
      <w:proofErr w:type="spellStart"/>
      <w:r w:rsidRPr="005D5E7F">
        <w:rPr>
          <w:color w:val="231F20"/>
          <w:szCs w:val="28"/>
        </w:rPr>
        <w:t>служби</w:t>
      </w:r>
      <w:proofErr w:type="spellEnd"/>
      <w:r w:rsidRPr="005D5E7F">
        <w:rPr>
          <w:rFonts w:eastAsia="Calibri"/>
          <w:szCs w:val="28"/>
          <w:lang w:val="uk-UA" w:eastAsia="en-US"/>
        </w:rPr>
        <w:t>.</w:t>
      </w:r>
    </w:p>
    <w:p w:rsidR="005D6EB9" w:rsidRPr="003064BA" w:rsidRDefault="005D6EB9" w:rsidP="005D6EB9">
      <w:pPr>
        <w:ind w:firstLine="709"/>
        <w:jc w:val="both"/>
        <w:rPr>
          <w:b/>
          <w:szCs w:val="28"/>
        </w:rPr>
      </w:pPr>
    </w:p>
    <w:p w:rsidR="005D6EB9" w:rsidRDefault="005D6EB9" w:rsidP="005D6EB9">
      <w:pPr>
        <w:pStyle w:val="Heading4"/>
        <w:spacing w:before="1" w:line="304" w:lineRule="exact"/>
        <w:ind w:left="0" w:firstLine="709"/>
      </w:pPr>
      <w:r>
        <w:t>Завдання для самостійної роботи до Теми 3:</w:t>
      </w:r>
    </w:p>
    <w:p w:rsidR="005D6EB9" w:rsidRPr="00AD4511" w:rsidRDefault="005D6EB9" w:rsidP="005D6EB9">
      <w:pPr>
        <w:pStyle w:val="Heading4"/>
        <w:spacing w:before="1" w:line="304" w:lineRule="exact"/>
        <w:ind w:left="0" w:firstLine="709"/>
        <w:rPr>
          <w:b w:val="0"/>
        </w:rPr>
      </w:pPr>
      <w:r w:rsidRPr="00AD4511">
        <w:rPr>
          <w:b w:val="0"/>
        </w:rPr>
        <w:t>скласти:</w:t>
      </w:r>
    </w:p>
    <w:p w:rsidR="005D6EB9" w:rsidRPr="003064BA" w:rsidRDefault="005D6EB9" w:rsidP="005D6EB9">
      <w:pPr>
        <w:widowControl w:val="0"/>
        <w:numPr>
          <w:ilvl w:val="0"/>
          <w:numId w:val="1"/>
        </w:numPr>
        <w:ind w:left="0" w:firstLine="709"/>
        <w:jc w:val="both"/>
        <w:rPr>
          <w:szCs w:val="28"/>
          <w:lang w:val="uk-UA"/>
        </w:rPr>
      </w:pPr>
      <w:proofErr w:type="spellStart"/>
      <w:r w:rsidRPr="00E9326C">
        <w:rPr>
          <w:lang w:eastAsia="en-US"/>
        </w:rPr>
        <w:t>виконавч</w:t>
      </w:r>
      <w:proofErr w:type="spellEnd"/>
      <w:r>
        <w:rPr>
          <w:lang w:val="uk-UA" w:eastAsia="en-US"/>
        </w:rPr>
        <w:t>і</w:t>
      </w:r>
      <w:r w:rsidRPr="00E9326C">
        <w:rPr>
          <w:lang w:val="uk-UA" w:eastAsia="en-US"/>
        </w:rPr>
        <w:t xml:space="preserve"> </w:t>
      </w:r>
      <w:r>
        <w:rPr>
          <w:lang w:val="uk-UA" w:eastAsia="en-US"/>
        </w:rPr>
        <w:t>документи</w:t>
      </w:r>
      <w:r w:rsidRPr="003064BA">
        <w:rPr>
          <w:szCs w:val="28"/>
          <w:lang w:val="uk-UA"/>
        </w:rPr>
        <w:t xml:space="preserve">; </w:t>
      </w:r>
    </w:p>
    <w:p w:rsidR="005D6EB9" w:rsidRPr="003064BA" w:rsidRDefault="005D6EB9" w:rsidP="005D6EB9">
      <w:pPr>
        <w:widowControl w:val="0"/>
        <w:numPr>
          <w:ilvl w:val="0"/>
          <w:numId w:val="1"/>
        </w:numPr>
        <w:ind w:left="0" w:firstLine="709"/>
        <w:jc w:val="both"/>
        <w:rPr>
          <w:szCs w:val="28"/>
          <w:lang w:val="uk-UA"/>
        </w:rPr>
      </w:pPr>
      <w:r w:rsidRPr="003064BA">
        <w:rPr>
          <w:szCs w:val="28"/>
          <w:lang w:val="uk-UA"/>
        </w:rPr>
        <w:t>заява про відвід судді;</w:t>
      </w:r>
    </w:p>
    <w:p w:rsidR="005D6EB9" w:rsidRPr="003064BA" w:rsidRDefault="005D6EB9" w:rsidP="005D6EB9">
      <w:pPr>
        <w:widowControl w:val="0"/>
        <w:numPr>
          <w:ilvl w:val="0"/>
          <w:numId w:val="1"/>
        </w:numPr>
        <w:ind w:left="0" w:firstLine="709"/>
        <w:jc w:val="both"/>
        <w:rPr>
          <w:szCs w:val="28"/>
          <w:lang w:val="uk-UA"/>
        </w:rPr>
      </w:pPr>
      <w:r w:rsidRPr="003064BA">
        <w:rPr>
          <w:szCs w:val="28"/>
          <w:lang w:val="uk-UA"/>
        </w:rPr>
        <w:t xml:space="preserve">заява про відвід секретаря судового засідання. </w:t>
      </w:r>
    </w:p>
    <w:p w:rsidR="005D6EB9" w:rsidRDefault="005D6EB9" w:rsidP="005D6EB9">
      <w:pPr>
        <w:pStyle w:val="Heading4"/>
        <w:spacing w:line="296" w:lineRule="exact"/>
        <w:ind w:left="1095"/>
      </w:pPr>
    </w:p>
    <w:p w:rsidR="005D6EB9" w:rsidRDefault="005D6EB9" w:rsidP="005D6EB9">
      <w:pPr>
        <w:pStyle w:val="Heading4"/>
        <w:spacing w:line="296" w:lineRule="exact"/>
        <w:ind w:left="1095"/>
      </w:pPr>
      <w:r>
        <w:t>Індивідуальні завдання до Теми 3:</w:t>
      </w:r>
    </w:p>
    <w:p w:rsidR="005D6EB9" w:rsidRPr="003064BA" w:rsidRDefault="005D6EB9" w:rsidP="005D6EB9">
      <w:pPr>
        <w:ind w:firstLine="709"/>
        <w:jc w:val="center"/>
        <w:rPr>
          <w:b/>
          <w:szCs w:val="28"/>
          <w:lang w:val="uk-UA"/>
        </w:rPr>
      </w:pPr>
    </w:p>
    <w:p w:rsidR="005D6EB9" w:rsidRDefault="005D6EB9" w:rsidP="005D6EB9">
      <w:pPr>
        <w:ind w:firstLine="709"/>
        <w:jc w:val="both"/>
        <w:rPr>
          <w:szCs w:val="28"/>
          <w:lang w:val="uk-UA"/>
        </w:rPr>
      </w:pPr>
      <w:r>
        <w:rPr>
          <w:b/>
          <w:szCs w:val="28"/>
          <w:lang w:val="uk-UA"/>
        </w:rPr>
        <w:t xml:space="preserve">Задача №1. </w:t>
      </w:r>
      <w:r w:rsidRPr="00846FAB">
        <w:rPr>
          <w:szCs w:val="28"/>
          <w:lang w:val="uk-UA"/>
        </w:rPr>
        <w:t xml:space="preserve">У кримінальному провадженні ухвалено вирок, яким серед іншого задоволено цивільний позов потерпілого (фізичної особи) і стягнуто з засудженого певну суму коштів. Виконавче провадження було відкрито, проте державним виконавцем жодних дій направлених на примусове виконання виконавчого листа виданого на підставі вироку вчинено не було. Бездіяльність державного виконавця була оскаржена </w:t>
      </w:r>
      <w:proofErr w:type="spellStart"/>
      <w:r w:rsidRPr="00846FAB">
        <w:rPr>
          <w:szCs w:val="28"/>
          <w:lang w:val="uk-UA"/>
        </w:rPr>
        <w:t>стягувачем</w:t>
      </w:r>
      <w:proofErr w:type="spellEnd"/>
      <w:r w:rsidRPr="00846FAB">
        <w:rPr>
          <w:szCs w:val="28"/>
          <w:lang w:val="uk-UA"/>
        </w:rPr>
        <w:t xml:space="preserve"> спочатку до адмінсуду, проте отримана відмова у відкритті провадження, а потім до суду цивільної юрисдикції, проте там ситуація була аналогічною. В обох випадках суди мотивували відмову у відкритті провадження непідвідомчістю їм таких спорів. </w:t>
      </w:r>
    </w:p>
    <w:p w:rsidR="005D6EB9" w:rsidRDefault="005D6EB9" w:rsidP="005D6EB9">
      <w:pPr>
        <w:ind w:firstLine="709"/>
        <w:jc w:val="both"/>
        <w:rPr>
          <w:szCs w:val="28"/>
          <w:lang w:val="uk-UA"/>
        </w:rPr>
      </w:pPr>
      <w:r>
        <w:rPr>
          <w:szCs w:val="28"/>
          <w:lang w:val="uk-UA"/>
        </w:rPr>
        <w:t xml:space="preserve">Проаналізуйте рішення судів? Які дії повинні бути прийняті </w:t>
      </w:r>
      <w:proofErr w:type="spellStart"/>
      <w:r>
        <w:rPr>
          <w:szCs w:val="28"/>
          <w:lang w:val="uk-UA"/>
        </w:rPr>
        <w:t>стягувачем</w:t>
      </w:r>
      <w:proofErr w:type="spellEnd"/>
      <w:r>
        <w:rPr>
          <w:szCs w:val="28"/>
          <w:lang w:val="uk-UA"/>
        </w:rPr>
        <w:t xml:space="preserve"> для захисту своїх порушених прав?</w:t>
      </w:r>
    </w:p>
    <w:p w:rsidR="005D6EB9" w:rsidRDefault="005D6EB9" w:rsidP="005D6EB9">
      <w:pPr>
        <w:ind w:firstLine="709"/>
        <w:jc w:val="both"/>
        <w:rPr>
          <w:szCs w:val="28"/>
          <w:lang w:val="uk-UA"/>
        </w:rPr>
      </w:pPr>
    </w:p>
    <w:p w:rsidR="005D6EB9" w:rsidRPr="00846FAB" w:rsidRDefault="005D6EB9" w:rsidP="005D6EB9">
      <w:pPr>
        <w:ind w:firstLine="709"/>
        <w:jc w:val="both"/>
        <w:rPr>
          <w:szCs w:val="28"/>
          <w:lang w:val="uk-UA"/>
        </w:rPr>
      </w:pPr>
      <w:r w:rsidRPr="00846FAB">
        <w:rPr>
          <w:b/>
          <w:szCs w:val="28"/>
          <w:lang w:val="uk-UA"/>
        </w:rPr>
        <w:t>Задача №2.</w:t>
      </w:r>
      <w:r>
        <w:rPr>
          <w:szCs w:val="28"/>
          <w:lang w:val="uk-UA"/>
        </w:rPr>
        <w:t xml:space="preserve"> Б</w:t>
      </w:r>
      <w:r w:rsidRPr="00846FAB">
        <w:rPr>
          <w:szCs w:val="28"/>
          <w:lang w:val="uk-UA"/>
        </w:rPr>
        <w:t>анківська установа звернулася до суду із скаргою на</w:t>
      </w:r>
      <w:r>
        <w:rPr>
          <w:szCs w:val="28"/>
          <w:lang w:val="uk-UA"/>
        </w:rPr>
        <w:t xml:space="preserve"> </w:t>
      </w:r>
      <w:r w:rsidRPr="00846FAB">
        <w:rPr>
          <w:szCs w:val="28"/>
          <w:lang w:val="uk-UA"/>
        </w:rPr>
        <w:t>дії державного виконавця, мотивуючи це тим, що у 201</w:t>
      </w:r>
      <w:r>
        <w:rPr>
          <w:szCs w:val="28"/>
          <w:lang w:val="uk-UA"/>
        </w:rPr>
        <w:t>6</w:t>
      </w:r>
      <w:r w:rsidRPr="00846FAB">
        <w:rPr>
          <w:szCs w:val="28"/>
          <w:lang w:val="uk-UA"/>
        </w:rPr>
        <w:t xml:space="preserve"> році за рішенням суду з боржника було стягнуто заборгованість за кредитним договором у сумі 27 705,67 доларів США, що еквівалентно 219 834 грн. 67 коп.  </w:t>
      </w:r>
    </w:p>
    <w:p w:rsidR="005D6EB9" w:rsidRPr="00846FAB" w:rsidRDefault="005D6EB9" w:rsidP="005D6EB9">
      <w:pPr>
        <w:ind w:firstLine="709"/>
        <w:jc w:val="both"/>
        <w:rPr>
          <w:szCs w:val="28"/>
          <w:lang w:val="uk-UA"/>
        </w:rPr>
      </w:pPr>
      <w:r>
        <w:rPr>
          <w:szCs w:val="28"/>
          <w:lang w:val="uk-UA"/>
        </w:rPr>
        <w:t>У 2017</w:t>
      </w:r>
      <w:r w:rsidRPr="00846FAB">
        <w:rPr>
          <w:szCs w:val="28"/>
          <w:lang w:val="uk-UA"/>
        </w:rPr>
        <w:t xml:space="preserve"> році вказане рішення органом ДВС було виконано та постановою державного виконавця виконавче провадження закрито у зв'язку із виконанням рішення. </w:t>
      </w:r>
    </w:p>
    <w:p w:rsidR="005D6EB9" w:rsidRPr="00846FAB" w:rsidRDefault="005D6EB9" w:rsidP="005D6EB9">
      <w:pPr>
        <w:ind w:firstLine="709"/>
        <w:jc w:val="both"/>
        <w:rPr>
          <w:szCs w:val="28"/>
          <w:lang w:val="uk-UA"/>
        </w:rPr>
      </w:pPr>
      <w:r w:rsidRPr="00846FAB">
        <w:rPr>
          <w:szCs w:val="28"/>
          <w:lang w:val="uk-UA"/>
        </w:rPr>
        <w:t>Проте, банк вважав, що рішення повною мірою не виконано, оскільки за обмінним курсом національної валюти України до долару США суму боргу у гривні зросла.</w:t>
      </w:r>
    </w:p>
    <w:p w:rsidR="005D6EB9" w:rsidRDefault="005D6EB9" w:rsidP="005D6EB9">
      <w:pPr>
        <w:ind w:firstLine="709"/>
        <w:jc w:val="both"/>
        <w:rPr>
          <w:szCs w:val="28"/>
          <w:lang w:val="uk-UA"/>
        </w:rPr>
      </w:pPr>
      <w:r w:rsidRPr="00846FAB">
        <w:rPr>
          <w:szCs w:val="28"/>
          <w:lang w:val="uk-UA"/>
        </w:rPr>
        <w:lastRenderedPageBreak/>
        <w:t>Судом першої інстанції у задоволенні скарги було відмовлено.</w:t>
      </w:r>
    </w:p>
    <w:p w:rsidR="005D6EB9" w:rsidRDefault="005D6EB9" w:rsidP="005D6EB9">
      <w:pPr>
        <w:ind w:firstLine="709"/>
        <w:jc w:val="both"/>
        <w:rPr>
          <w:szCs w:val="28"/>
          <w:lang w:val="uk-UA"/>
        </w:rPr>
      </w:pPr>
      <w:r>
        <w:rPr>
          <w:szCs w:val="28"/>
          <w:lang w:val="uk-UA"/>
        </w:rPr>
        <w:t>Чи правомірні дії суду? Чи правомірні дії державного виконавця? Яким чином повинен бути вирішений спір?</w:t>
      </w:r>
      <w:r w:rsidRPr="00846FAB">
        <w:rPr>
          <w:szCs w:val="28"/>
          <w:lang w:val="uk-UA"/>
        </w:rPr>
        <w:t xml:space="preserve">  </w:t>
      </w:r>
    </w:p>
    <w:p w:rsidR="005D6EB9" w:rsidRDefault="005D6EB9" w:rsidP="005D6EB9">
      <w:pPr>
        <w:ind w:firstLine="709"/>
        <w:jc w:val="both"/>
        <w:rPr>
          <w:szCs w:val="28"/>
          <w:lang w:val="uk-UA"/>
        </w:rPr>
      </w:pPr>
    </w:p>
    <w:p w:rsidR="005D6EB9" w:rsidRPr="0017463F" w:rsidRDefault="005D6EB9" w:rsidP="005D6EB9">
      <w:pPr>
        <w:ind w:firstLine="709"/>
        <w:jc w:val="both"/>
        <w:rPr>
          <w:szCs w:val="28"/>
          <w:lang w:val="uk-UA"/>
        </w:rPr>
      </w:pPr>
      <w:r w:rsidRPr="0017463F">
        <w:rPr>
          <w:b/>
          <w:szCs w:val="28"/>
          <w:lang w:val="uk-UA"/>
        </w:rPr>
        <w:t>Задача №3.</w:t>
      </w:r>
      <w:r>
        <w:rPr>
          <w:b/>
          <w:szCs w:val="28"/>
          <w:lang w:val="uk-UA"/>
        </w:rPr>
        <w:t xml:space="preserve"> </w:t>
      </w:r>
      <w:r w:rsidRPr="0017463F">
        <w:rPr>
          <w:szCs w:val="28"/>
          <w:lang w:val="uk-UA"/>
        </w:rPr>
        <w:t xml:space="preserve">Державний виконавець описав майно (телевізор, холодильник, </w:t>
      </w:r>
      <w:r>
        <w:rPr>
          <w:szCs w:val="28"/>
          <w:lang w:val="uk-UA"/>
        </w:rPr>
        <w:t>мікрохвильову піч</w:t>
      </w:r>
      <w:r w:rsidRPr="0017463F">
        <w:rPr>
          <w:szCs w:val="28"/>
          <w:lang w:val="uk-UA"/>
        </w:rPr>
        <w:t xml:space="preserve">) за адресою, яка була зазначена в виконавчому листі. Наступного дня до нього звернувся громадянин </w:t>
      </w:r>
      <w:proofErr w:type="spellStart"/>
      <w:r>
        <w:rPr>
          <w:szCs w:val="28"/>
          <w:lang w:val="uk-UA"/>
        </w:rPr>
        <w:t>Потапов</w:t>
      </w:r>
      <w:proofErr w:type="spellEnd"/>
      <w:r w:rsidRPr="0017463F">
        <w:rPr>
          <w:szCs w:val="28"/>
          <w:lang w:val="uk-UA"/>
        </w:rPr>
        <w:t xml:space="preserve"> з заявою про те, що все описане майно належить йому, оскільки він орендує дане приміщення у боржника. </w:t>
      </w:r>
    </w:p>
    <w:p w:rsidR="005D6EB9" w:rsidRDefault="005D6EB9" w:rsidP="005D6EB9">
      <w:pPr>
        <w:ind w:firstLine="709"/>
        <w:jc w:val="both"/>
        <w:rPr>
          <w:szCs w:val="28"/>
          <w:lang w:val="uk-UA"/>
        </w:rPr>
      </w:pPr>
      <w:r w:rsidRPr="0017463F">
        <w:rPr>
          <w:szCs w:val="28"/>
          <w:lang w:val="uk-UA"/>
        </w:rPr>
        <w:t>Роз’ясніть дії державного виконавця в даному випадку. Що таке опис майна? В яких випадках він проводиться? Хто обов’язково повинен бути присутній при описі, який процесуальний документ при цьому оформляється? Яким чином можна оскаржити дії державного виконавця?</w:t>
      </w:r>
      <w:r>
        <w:rPr>
          <w:szCs w:val="28"/>
          <w:lang w:val="uk-UA"/>
        </w:rPr>
        <w:t xml:space="preserve">   </w:t>
      </w:r>
    </w:p>
    <w:p w:rsidR="005D6EB9" w:rsidRDefault="005D6EB9" w:rsidP="005D6EB9">
      <w:pPr>
        <w:ind w:firstLine="709"/>
        <w:jc w:val="both"/>
        <w:rPr>
          <w:szCs w:val="28"/>
          <w:lang w:val="uk-UA"/>
        </w:rPr>
      </w:pPr>
    </w:p>
    <w:p w:rsidR="005D6EB9" w:rsidRPr="00D07056" w:rsidRDefault="005D6EB9" w:rsidP="005D6EB9">
      <w:pPr>
        <w:ind w:firstLine="709"/>
        <w:jc w:val="both"/>
        <w:rPr>
          <w:b/>
          <w:szCs w:val="28"/>
          <w:lang w:val="uk-UA"/>
        </w:rPr>
      </w:pPr>
      <w:r w:rsidRPr="00D07056">
        <w:rPr>
          <w:b/>
          <w:szCs w:val="28"/>
          <w:lang w:val="uk-UA"/>
        </w:rPr>
        <w:t>ТЕМА 4. РОЛЬ СУДУ У СТАДІЇ ВИКОНАННЯ СУДОВИХ РІШЕНЬ</w:t>
      </w:r>
    </w:p>
    <w:p w:rsidR="005D6EB9" w:rsidRPr="00D07056" w:rsidRDefault="005D6EB9" w:rsidP="005D6EB9">
      <w:pPr>
        <w:ind w:firstLine="709"/>
        <w:jc w:val="right"/>
        <w:rPr>
          <w:b/>
          <w:i/>
          <w:szCs w:val="28"/>
          <w:lang w:val="uk-UA"/>
        </w:rPr>
      </w:pPr>
      <w:r w:rsidRPr="00D07056">
        <w:rPr>
          <w:b/>
          <w:i/>
          <w:szCs w:val="28"/>
          <w:lang w:val="uk-UA"/>
        </w:rPr>
        <w:t>Практичне  заняття № 1– 2 год.</w:t>
      </w:r>
    </w:p>
    <w:p w:rsidR="005D6EB9" w:rsidRPr="00D07056" w:rsidRDefault="005D6EB9" w:rsidP="005D6EB9">
      <w:pPr>
        <w:ind w:firstLine="709"/>
        <w:jc w:val="center"/>
        <w:rPr>
          <w:b/>
          <w:szCs w:val="28"/>
          <w:lang w:val="uk-UA"/>
        </w:rPr>
      </w:pPr>
      <w:r w:rsidRPr="00D07056">
        <w:rPr>
          <w:b/>
          <w:szCs w:val="28"/>
          <w:lang w:val="uk-UA"/>
        </w:rPr>
        <w:t>План:</w:t>
      </w:r>
    </w:p>
    <w:p w:rsidR="005D6EB9" w:rsidRPr="00D07056" w:rsidRDefault="005D6EB9" w:rsidP="005D6EB9">
      <w:pPr>
        <w:numPr>
          <w:ilvl w:val="0"/>
          <w:numId w:val="11"/>
        </w:numPr>
        <w:ind w:left="0" w:firstLine="709"/>
        <w:jc w:val="both"/>
        <w:rPr>
          <w:szCs w:val="28"/>
          <w:lang w:val="uk-UA"/>
        </w:rPr>
      </w:pPr>
      <w:r w:rsidRPr="00D07056">
        <w:rPr>
          <w:szCs w:val="28"/>
          <w:lang w:val="uk-UA"/>
        </w:rPr>
        <w:t>Процесуальні питання, пов’язані з виконанням судових рішень у цивільних справах. Повноваження суду у процесі виконання рішень.</w:t>
      </w:r>
    </w:p>
    <w:p w:rsidR="005D6EB9" w:rsidRPr="00D07056" w:rsidRDefault="005D6EB9" w:rsidP="005D6EB9">
      <w:pPr>
        <w:numPr>
          <w:ilvl w:val="0"/>
          <w:numId w:val="11"/>
        </w:numPr>
        <w:ind w:left="0" w:firstLine="709"/>
        <w:jc w:val="both"/>
        <w:rPr>
          <w:szCs w:val="28"/>
          <w:lang w:val="uk-UA"/>
        </w:rPr>
      </w:pPr>
      <w:r w:rsidRPr="00D07056">
        <w:rPr>
          <w:szCs w:val="28"/>
          <w:lang w:val="uk-UA"/>
        </w:rPr>
        <w:t>Видача дубліката виконавчого листа або судового наказу.</w:t>
      </w:r>
    </w:p>
    <w:p w:rsidR="005D6EB9" w:rsidRPr="00D07056" w:rsidRDefault="005D6EB9" w:rsidP="005D6EB9">
      <w:pPr>
        <w:numPr>
          <w:ilvl w:val="0"/>
          <w:numId w:val="11"/>
        </w:numPr>
        <w:ind w:left="0" w:firstLine="709"/>
        <w:jc w:val="both"/>
        <w:rPr>
          <w:szCs w:val="28"/>
          <w:lang w:val="uk-UA"/>
        </w:rPr>
      </w:pPr>
      <w:r w:rsidRPr="00D07056">
        <w:rPr>
          <w:szCs w:val="28"/>
          <w:lang w:val="uk-UA"/>
        </w:rPr>
        <w:t xml:space="preserve">Повноваження суду на виправлення помилки у виданому ним виконавчому листі, допущеної при його оформленні або видачі, чи визнати виконавчий лист таким, що не підлягає виконанню, та стягнути на користь боржника безпідставно одержане </w:t>
      </w:r>
      <w:proofErr w:type="spellStart"/>
      <w:r w:rsidRPr="00D07056">
        <w:rPr>
          <w:szCs w:val="28"/>
          <w:lang w:val="uk-UA"/>
        </w:rPr>
        <w:t>стягувачем</w:t>
      </w:r>
      <w:proofErr w:type="spellEnd"/>
      <w:r w:rsidRPr="00D07056">
        <w:rPr>
          <w:szCs w:val="28"/>
          <w:lang w:val="uk-UA"/>
        </w:rPr>
        <w:t xml:space="preserve"> за виконавчим листом.</w:t>
      </w:r>
    </w:p>
    <w:p w:rsidR="005D6EB9" w:rsidRPr="00D07056" w:rsidRDefault="005D6EB9" w:rsidP="005D6EB9">
      <w:pPr>
        <w:numPr>
          <w:ilvl w:val="0"/>
          <w:numId w:val="11"/>
        </w:numPr>
        <w:ind w:left="0" w:firstLine="709"/>
        <w:jc w:val="both"/>
        <w:rPr>
          <w:szCs w:val="28"/>
          <w:lang w:val="uk-UA"/>
        </w:rPr>
      </w:pPr>
      <w:r w:rsidRPr="00D07056">
        <w:rPr>
          <w:szCs w:val="28"/>
          <w:lang w:val="uk-UA"/>
        </w:rPr>
        <w:t>Судовий контроль за виконанням судових рішень.</w:t>
      </w:r>
    </w:p>
    <w:p w:rsidR="005D6EB9" w:rsidRPr="00D07056" w:rsidRDefault="005D6EB9" w:rsidP="005D6EB9">
      <w:pPr>
        <w:numPr>
          <w:ilvl w:val="0"/>
          <w:numId w:val="11"/>
        </w:numPr>
        <w:ind w:left="0" w:firstLine="709"/>
        <w:jc w:val="both"/>
        <w:rPr>
          <w:szCs w:val="28"/>
          <w:lang w:val="uk-UA"/>
        </w:rPr>
      </w:pPr>
      <w:r w:rsidRPr="00D07056">
        <w:rPr>
          <w:szCs w:val="28"/>
          <w:lang w:val="uk-UA"/>
        </w:rPr>
        <w:t xml:space="preserve">Право сторони виконавчого провадження на оскарження дій або бездіяльності державного виконавця та порядок його реалізації. </w:t>
      </w:r>
    </w:p>
    <w:p w:rsidR="005D6EB9" w:rsidRPr="00D07056" w:rsidRDefault="005D6EB9" w:rsidP="005D6EB9">
      <w:pPr>
        <w:numPr>
          <w:ilvl w:val="0"/>
          <w:numId w:val="11"/>
        </w:numPr>
        <w:ind w:left="0" w:firstLine="709"/>
        <w:jc w:val="both"/>
        <w:rPr>
          <w:szCs w:val="28"/>
          <w:lang w:val="uk-UA"/>
        </w:rPr>
      </w:pPr>
      <w:r w:rsidRPr="00D07056">
        <w:rPr>
          <w:szCs w:val="28"/>
          <w:lang w:val="uk-UA"/>
        </w:rPr>
        <w:t>Розгляд скарги та судове рішення за скаргою.</w:t>
      </w:r>
    </w:p>
    <w:p w:rsidR="005D6EB9" w:rsidRDefault="005D6EB9" w:rsidP="005D6EB9">
      <w:pPr>
        <w:ind w:firstLine="709"/>
        <w:jc w:val="both"/>
        <w:rPr>
          <w:szCs w:val="28"/>
          <w:lang w:val="uk-UA"/>
        </w:rPr>
      </w:pPr>
    </w:p>
    <w:p w:rsidR="005D6EB9" w:rsidRPr="00D07056" w:rsidRDefault="005D6EB9" w:rsidP="005D6EB9">
      <w:pPr>
        <w:ind w:firstLine="709"/>
        <w:jc w:val="both"/>
        <w:rPr>
          <w:b/>
          <w:szCs w:val="28"/>
          <w:lang w:val="uk-UA"/>
        </w:rPr>
      </w:pPr>
      <w:r w:rsidRPr="00D07056">
        <w:rPr>
          <w:b/>
          <w:szCs w:val="28"/>
          <w:lang w:val="uk-UA"/>
        </w:rPr>
        <w:t xml:space="preserve">Уміння, які мають бути вироблені під час заняття: </w:t>
      </w:r>
    </w:p>
    <w:p w:rsidR="005D6EB9" w:rsidRDefault="005D6EB9" w:rsidP="005D6EB9">
      <w:pPr>
        <w:ind w:firstLine="709"/>
        <w:jc w:val="both"/>
        <w:rPr>
          <w:szCs w:val="28"/>
          <w:lang w:val="uk-UA"/>
        </w:rPr>
      </w:pPr>
      <w:r w:rsidRPr="00D07056">
        <w:rPr>
          <w:szCs w:val="28"/>
          <w:lang w:val="uk-UA"/>
        </w:rPr>
        <w:t>характеризувати процесуальні дії з виправлення помилки у виконавчому листі; роз’яснення рішення суду; поновлення пропущеного строку для пред’явлення виконавчого документа до виконання; відстрочки, розстрочки виконання, зміни, встановлення способу і порядку виконання рішення; визнання мирової угоди; оголошення розшуку боржника або дитини, примусового проникнення до житла чи іншого володіння особи; звернення стягнення на грошові кошти, що знаходяться на рахунках; заміни с</w:t>
      </w:r>
      <w:r>
        <w:rPr>
          <w:szCs w:val="28"/>
          <w:lang w:val="uk-UA"/>
        </w:rPr>
        <w:t>торони виконавчого провадження.</w:t>
      </w:r>
    </w:p>
    <w:p w:rsidR="005D6EB9" w:rsidRPr="00D07056" w:rsidRDefault="005D6EB9" w:rsidP="005D6EB9">
      <w:pPr>
        <w:ind w:firstLine="709"/>
        <w:jc w:val="both"/>
        <w:rPr>
          <w:szCs w:val="28"/>
          <w:lang w:val="uk-UA"/>
        </w:rPr>
      </w:pPr>
    </w:p>
    <w:p w:rsidR="005D6EB9" w:rsidRPr="00D07056" w:rsidRDefault="005D6EB9" w:rsidP="005D6EB9">
      <w:pPr>
        <w:ind w:firstLine="709"/>
        <w:jc w:val="both"/>
        <w:rPr>
          <w:b/>
          <w:szCs w:val="28"/>
          <w:lang w:val="uk-UA"/>
        </w:rPr>
      </w:pPr>
      <w:r w:rsidRPr="00D07056">
        <w:rPr>
          <w:b/>
          <w:szCs w:val="28"/>
          <w:lang w:val="uk-UA"/>
        </w:rPr>
        <w:t>Завдання для самостійної роботи до Теми 4:</w:t>
      </w:r>
    </w:p>
    <w:p w:rsidR="005D6EB9" w:rsidRPr="00D07056" w:rsidRDefault="005D6EB9" w:rsidP="005D6EB9">
      <w:pPr>
        <w:ind w:firstLine="709"/>
        <w:jc w:val="both"/>
        <w:rPr>
          <w:szCs w:val="28"/>
          <w:lang w:val="uk-UA"/>
        </w:rPr>
      </w:pPr>
      <w:r w:rsidRPr="00D07056">
        <w:rPr>
          <w:szCs w:val="28"/>
          <w:lang w:val="uk-UA"/>
        </w:rPr>
        <w:t>Клопотання про ознайомлення з матеріалами виконавчого провадження.</w:t>
      </w:r>
    </w:p>
    <w:p w:rsidR="005D6EB9" w:rsidRPr="00D07056" w:rsidRDefault="005D6EB9" w:rsidP="005D6EB9">
      <w:pPr>
        <w:ind w:firstLine="709"/>
        <w:jc w:val="both"/>
        <w:rPr>
          <w:szCs w:val="28"/>
          <w:lang w:val="uk-UA"/>
        </w:rPr>
      </w:pPr>
      <w:r w:rsidRPr="00D07056">
        <w:rPr>
          <w:szCs w:val="28"/>
          <w:lang w:val="uk-UA"/>
        </w:rPr>
        <w:t>Скарга на рішення, дію або бездіяльність державного виконавця (іншої посадової особи державної виконавчої служби).</w:t>
      </w:r>
    </w:p>
    <w:p w:rsidR="005D6EB9" w:rsidRPr="00D07056" w:rsidRDefault="005D6EB9" w:rsidP="005D6EB9">
      <w:pPr>
        <w:ind w:firstLine="709"/>
        <w:jc w:val="both"/>
        <w:rPr>
          <w:szCs w:val="28"/>
          <w:lang w:val="uk-UA"/>
        </w:rPr>
      </w:pPr>
      <w:r w:rsidRPr="00D07056">
        <w:rPr>
          <w:szCs w:val="28"/>
          <w:lang w:val="uk-UA"/>
        </w:rPr>
        <w:lastRenderedPageBreak/>
        <w:t>Заява про видачу дубліката виконавчого листа.</w:t>
      </w:r>
    </w:p>
    <w:p w:rsidR="005D6EB9" w:rsidRPr="00D07056" w:rsidRDefault="005D6EB9" w:rsidP="005D6EB9">
      <w:pPr>
        <w:ind w:firstLine="709"/>
        <w:jc w:val="both"/>
        <w:rPr>
          <w:szCs w:val="28"/>
          <w:lang w:val="uk-UA"/>
        </w:rPr>
      </w:pPr>
      <w:r w:rsidRPr="00D07056">
        <w:rPr>
          <w:szCs w:val="28"/>
          <w:lang w:val="uk-UA"/>
        </w:rPr>
        <w:t>Заява про поновлення строку для пред’явлення виконавчого документа (листа, наказу) до виконання.</w:t>
      </w:r>
    </w:p>
    <w:p w:rsidR="005D6EB9" w:rsidRPr="00D07056" w:rsidRDefault="005D6EB9" w:rsidP="005D6EB9">
      <w:pPr>
        <w:ind w:firstLine="709"/>
        <w:jc w:val="both"/>
        <w:rPr>
          <w:szCs w:val="28"/>
          <w:lang w:val="uk-UA"/>
        </w:rPr>
      </w:pPr>
      <w:r w:rsidRPr="00D07056">
        <w:rPr>
          <w:szCs w:val="28"/>
          <w:lang w:val="uk-UA"/>
        </w:rPr>
        <w:t>Запит до ДВС про примусове виконання виконавчого листа.</w:t>
      </w:r>
    </w:p>
    <w:p w:rsidR="005D6EB9" w:rsidRPr="00D07056" w:rsidRDefault="005D6EB9" w:rsidP="005D6EB9">
      <w:pPr>
        <w:ind w:firstLine="709"/>
        <w:jc w:val="both"/>
        <w:rPr>
          <w:szCs w:val="28"/>
          <w:lang w:val="uk-UA"/>
        </w:rPr>
      </w:pPr>
    </w:p>
    <w:p w:rsidR="005D6EB9" w:rsidRPr="00D72171" w:rsidRDefault="005D6EB9" w:rsidP="005D6EB9">
      <w:pPr>
        <w:ind w:firstLine="709"/>
        <w:jc w:val="both"/>
        <w:rPr>
          <w:b/>
          <w:szCs w:val="28"/>
          <w:lang w:val="uk-UA"/>
        </w:rPr>
      </w:pPr>
      <w:r w:rsidRPr="00D72171">
        <w:rPr>
          <w:b/>
          <w:szCs w:val="28"/>
          <w:lang w:val="uk-UA"/>
        </w:rPr>
        <w:t>Індивідуальні завдання до Теми 4:</w:t>
      </w:r>
    </w:p>
    <w:p w:rsidR="005D6EB9" w:rsidRDefault="005D6EB9" w:rsidP="005D6EB9">
      <w:pPr>
        <w:ind w:firstLine="709"/>
        <w:jc w:val="both"/>
        <w:rPr>
          <w:szCs w:val="28"/>
          <w:lang w:val="uk-UA"/>
        </w:rPr>
      </w:pPr>
    </w:p>
    <w:p w:rsidR="005D6EB9" w:rsidRPr="00D07056" w:rsidRDefault="005D6EB9" w:rsidP="005D6EB9">
      <w:pPr>
        <w:ind w:firstLine="709"/>
        <w:jc w:val="both"/>
        <w:rPr>
          <w:szCs w:val="28"/>
          <w:lang w:val="uk-UA"/>
        </w:rPr>
      </w:pPr>
      <w:r w:rsidRPr="00D07056">
        <w:rPr>
          <w:b/>
          <w:szCs w:val="28"/>
          <w:lang w:val="uk-UA"/>
        </w:rPr>
        <w:t>Задача №1.</w:t>
      </w:r>
      <w:r w:rsidRPr="00D07056">
        <w:rPr>
          <w:szCs w:val="28"/>
          <w:lang w:val="uk-UA"/>
        </w:rPr>
        <w:t xml:space="preserve"> </w:t>
      </w:r>
      <w:proofErr w:type="spellStart"/>
      <w:r w:rsidRPr="00D07056">
        <w:rPr>
          <w:szCs w:val="28"/>
          <w:lang w:val="uk-UA"/>
        </w:rPr>
        <w:t>Іпотекодавець</w:t>
      </w:r>
      <w:proofErr w:type="spellEnd"/>
      <w:r w:rsidRPr="00D07056">
        <w:rPr>
          <w:szCs w:val="28"/>
          <w:lang w:val="uk-UA"/>
        </w:rPr>
        <w:t xml:space="preserve"> Ковальов звернувся із позовом про скасування акту переоцінки майна (предмету іпотеки) до адміністративного суду. Суд встановив, що акт переоцінки майна був дійсно складений державним виконавцем із порушеннями, що призвело до відчуження предмету іпотеку з прилюдних торгів за ціною, яка порушує права </w:t>
      </w:r>
      <w:proofErr w:type="spellStart"/>
      <w:r w:rsidRPr="00D07056">
        <w:rPr>
          <w:szCs w:val="28"/>
          <w:lang w:val="uk-UA"/>
        </w:rPr>
        <w:t>іпотекодавця</w:t>
      </w:r>
      <w:proofErr w:type="spellEnd"/>
      <w:r w:rsidRPr="00D07056">
        <w:rPr>
          <w:szCs w:val="28"/>
          <w:lang w:val="uk-UA"/>
        </w:rPr>
        <w:t>. Суд першої інстанції скасував акт переоцінки, з  ним погодився і суд апеляційної інстанції.</w:t>
      </w:r>
    </w:p>
    <w:p w:rsidR="005D6EB9" w:rsidRPr="00D07056" w:rsidRDefault="005D6EB9" w:rsidP="005D6EB9">
      <w:pPr>
        <w:ind w:firstLine="709"/>
        <w:jc w:val="both"/>
        <w:rPr>
          <w:szCs w:val="28"/>
          <w:lang w:val="uk-UA"/>
        </w:rPr>
      </w:pPr>
      <w:proofErr w:type="spellStart"/>
      <w:r w:rsidRPr="00D07056">
        <w:rPr>
          <w:szCs w:val="28"/>
          <w:lang w:val="uk-UA"/>
        </w:rPr>
        <w:t>Іпотекодавець</w:t>
      </w:r>
      <w:proofErr w:type="spellEnd"/>
      <w:r w:rsidRPr="00D07056">
        <w:rPr>
          <w:szCs w:val="28"/>
          <w:lang w:val="uk-UA"/>
        </w:rPr>
        <w:t xml:space="preserve"> звернувся до ВАСУ.</w:t>
      </w:r>
    </w:p>
    <w:p w:rsidR="005D6EB9" w:rsidRPr="00D07056" w:rsidRDefault="005D6EB9" w:rsidP="005D6EB9">
      <w:pPr>
        <w:ind w:firstLine="709"/>
        <w:jc w:val="both"/>
        <w:rPr>
          <w:szCs w:val="28"/>
          <w:lang w:val="uk-UA"/>
        </w:rPr>
      </w:pPr>
      <w:r w:rsidRPr="00D07056">
        <w:rPr>
          <w:szCs w:val="28"/>
          <w:lang w:val="uk-UA"/>
        </w:rPr>
        <w:t>Проаналізуйте рішення суду першої та апеляційної інстанції. Яке на Вашу думку прийме рішення ВАСУ?</w:t>
      </w:r>
    </w:p>
    <w:p w:rsidR="005D6EB9" w:rsidRPr="00D07056" w:rsidRDefault="005D6EB9" w:rsidP="005D6EB9">
      <w:pPr>
        <w:ind w:firstLine="709"/>
        <w:jc w:val="both"/>
        <w:rPr>
          <w:szCs w:val="28"/>
          <w:lang w:val="uk-UA"/>
        </w:rPr>
      </w:pPr>
    </w:p>
    <w:p w:rsidR="005D6EB9" w:rsidRPr="00D07056" w:rsidRDefault="005D6EB9" w:rsidP="005D6EB9">
      <w:pPr>
        <w:ind w:firstLine="709"/>
        <w:jc w:val="both"/>
        <w:rPr>
          <w:szCs w:val="28"/>
          <w:lang w:val="uk-UA"/>
        </w:rPr>
      </w:pPr>
      <w:r w:rsidRPr="00D07056">
        <w:rPr>
          <w:b/>
          <w:szCs w:val="28"/>
          <w:lang w:val="uk-UA"/>
        </w:rPr>
        <w:t>Задача №2.</w:t>
      </w:r>
      <w:r w:rsidRPr="00D07056">
        <w:rPr>
          <w:szCs w:val="28"/>
          <w:lang w:val="uk-UA"/>
        </w:rPr>
        <w:t xml:space="preserve"> Квартиру боржника Самсонова було реалізовано через електронні торги із реалізації арештованого майна, проте боржник наполягав, що результати торгів підлягають скасуванню з причини порушення державним виконавцем черговості звернення стягнення на майно боржника. Боржник надав суду відомості, що він є власником іменних акцій ВАТ та земельної ділянки, на які звернення стягнення у виконавчому провадженні має бути здійснено раніше ніж на його квартиру ( яка до того ж перебуває у спільній власності з дружиною).  </w:t>
      </w:r>
    </w:p>
    <w:p w:rsidR="005D6EB9" w:rsidRPr="00D07056" w:rsidRDefault="005D6EB9" w:rsidP="005D6EB9">
      <w:pPr>
        <w:ind w:firstLine="709"/>
        <w:jc w:val="both"/>
        <w:rPr>
          <w:szCs w:val="28"/>
          <w:lang w:val="uk-UA"/>
        </w:rPr>
      </w:pPr>
      <w:r w:rsidRPr="00D07056">
        <w:rPr>
          <w:szCs w:val="28"/>
          <w:lang w:val="uk-UA"/>
        </w:rPr>
        <w:t>Суд апеляційної інстанції скасував рішення суду першої інстанції та відмовив у задоволенні скарги боржника Самсонова. Зокрема, суд підкреслив, що при визначенні черговості звернення стягнення на майно боржника, державний виконавець керується тими відомостями, які в нього є, і які ним зібрані в матеріали виконавчого провадження. Боржник не був позбавлений можливості повідомити державному виконавцю про інше своє майно, на яке слід першочергово звернути стягнення, чого він звичайно не зробив. Окрім цього  акт опису й арешту квартири не був оскаржений боржником у встановленому законом порядку. Тому, черговість звернення стягнення хоч і порушена, проте не свідомо і підстав скасовувати торгів немає.</w:t>
      </w:r>
    </w:p>
    <w:p w:rsidR="005D6EB9" w:rsidRPr="00D07056" w:rsidRDefault="005D6EB9" w:rsidP="005D6EB9">
      <w:pPr>
        <w:ind w:firstLine="709"/>
        <w:jc w:val="both"/>
        <w:rPr>
          <w:szCs w:val="28"/>
          <w:lang w:val="uk-UA"/>
        </w:rPr>
      </w:pPr>
      <w:r w:rsidRPr="00D07056">
        <w:rPr>
          <w:szCs w:val="28"/>
          <w:lang w:val="uk-UA"/>
        </w:rPr>
        <w:t>Чи правильне рішення прийняв суд? Який порядок звернення стягнення на майно боржника? Яка черговість звернення стягнення на майно боржника?</w:t>
      </w:r>
    </w:p>
    <w:p w:rsidR="005D6EB9" w:rsidRPr="00D07056" w:rsidRDefault="005D6EB9" w:rsidP="005D6EB9">
      <w:pPr>
        <w:ind w:firstLine="709"/>
        <w:jc w:val="both"/>
        <w:rPr>
          <w:szCs w:val="28"/>
          <w:lang w:val="uk-UA"/>
        </w:rPr>
      </w:pPr>
    </w:p>
    <w:p w:rsidR="005D6EB9" w:rsidRPr="00D07056" w:rsidRDefault="005D6EB9" w:rsidP="005D6EB9">
      <w:pPr>
        <w:ind w:firstLine="709"/>
        <w:jc w:val="both"/>
        <w:rPr>
          <w:szCs w:val="28"/>
          <w:lang w:val="uk-UA"/>
        </w:rPr>
      </w:pPr>
      <w:r w:rsidRPr="00D07056">
        <w:rPr>
          <w:b/>
          <w:szCs w:val="28"/>
          <w:lang w:val="uk-UA"/>
        </w:rPr>
        <w:t>Задача №3.</w:t>
      </w:r>
      <w:r w:rsidRPr="00D07056">
        <w:rPr>
          <w:szCs w:val="28"/>
          <w:lang w:val="uk-UA"/>
        </w:rPr>
        <w:t xml:space="preserve"> Звіт про оцінку майна на момент реалізації втратив чинність, проте майно було все одно реалізовано і боржник оскаржив цей правочин. Суди перших двох інстанцій відмовили боржнику у визнанні недійсними результатів електронних торгів, недійсним протоколу </w:t>
      </w:r>
      <w:r w:rsidRPr="00D07056">
        <w:rPr>
          <w:szCs w:val="28"/>
          <w:lang w:val="uk-UA"/>
        </w:rPr>
        <w:lastRenderedPageBreak/>
        <w:t xml:space="preserve">проведення електронних торгів, недійсним акту державного виконавця про проведення електронних торгів, у скасуванні свідоцтва про право власності на покупця та у скасуванні запису у Державному реєстрі речових прав на нерухоме майно на покупця. </w:t>
      </w:r>
    </w:p>
    <w:p w:rsidR="005D6EB9" w:rsidRPr="00D07056" w:rsidRDefault="005D6EB9" w:rsidP="005D6EB9">
      <w:pPr>
        <w:ind w:firstLine="709"/>
        <w:jc w:val="both"/>
        <w:rPr>
          <w:szCs w:val="28"/>
          <w:lang w:val="uk-UA"/>
        </w:rPr>
      </w:pPr>
      <w:r w:rsidRPr="00D07056">
        <w:rPr>
          <w:szCs w:val="28"/>
          <w:lang w:val="uk-UA"/>
        </w:rPr>
        <w:t>Чи правомірні дії суду? Чи правомірні дії Організатора електронних торгів? Який строк чинності звіту про оцінку майна?</w:t>
      </w:r>
    </w:p>
    <w:p w:rsidR="005D6EB9" w:rsidRPr="00D07056" w:rsidRDefault="005D6EB9" w:rsidP="005D6EB9">
      <w:pPr>
        <w:ind w:firstLine="709"/>
        <w:jc w:val="both"/>
        <w:rPr>
          <w:szCs w:val="28"/>
          <w:lang w:val="uk-UA"/>
        </w:rPr>
      </w:pPr>
    </w:p>
    <w:p w:rsidR="005D6EB9" w:rsidRPr="00D07056" w:rsidRDefault="005D6EB9" w:rsidP="005D6EB9">
      <w:pPr>
        <w:ind w:firstLine="709"/>
        <w:jc w:val="both"/>
        <w:rPr>
          <w:szCs w:val="28"/>
          <w:lang w:val="uk-UA"/>
        </w:rPr>
      </w:pPr>
      <w:r w:rsidRPr="00D07056">
        <w:rPr>
          <w:b/>
          <w:szCs w:val="28"/>
          <w:lang w:val="uk-UA"/>
        </w:rPr>
        <w:t>Задача №4.</w:t>
      </w:r>
      <w:r w:rsidRPr="00D07056">
        <w:rPr>
          <w:szCs w:val="28"/>
          <w:lang w:val="uk-UA"/>
        </w:rPr>
        <w:t xml:space="preserve"> Прилюдні торги із реалізації арештованої нерухомості не відбулись двічі, і </w:t>
      </w:r>
      <w:proofErr w:type="spellStart"/>
      <w:r w:rsidRPr="00D07056">
        <w:rPr>
          <w:szCs w:val="28"/>
          <w:lang w:val="uk-UA"/>
        </w:rPr>
        <w:t>стягувач</w:t>
      </w:r>
      <w:proofErr w:type="spellEnd"/>
      <w:r w:rsidRPr="00D07056">
        <w:rPr>
          <w:szCs w:val="28"/>
          <w:lang w:val="uk-UA"/>
        </w:rPr>
        <w:t xml:space="preserve"> виявив бажання залишити цю нерухомість собі в рахунок погашення боргу. У зв’язку з цим державний виконавець склав відповідні акт та постанову, на підставі яких нотаріус видав свідоцтво на право власності на нерухоме майно.</w:t>
      </w:r>
    </w:p>
    <w:p w:rsidR="005D6EB9" w:rsidRPr="00D07056" w:rsidRDefault="005D6EB9" w:rsidP="005D6EB9">
      <w:pPr>
        <w:ind w:firstLine="709"/>
        <w:jc w:val="both"/>
        <w:rPr>
          <w:szCs w:val="28"/>
          <w:lang w:val="uk-UA"/>
        </w:rPr>
      </w:pPr>
      <w:r w:rsidRPr="00D07056">
        <w:rPr>
          <w:szCs w:val="28"/>
          <w:lang w:val="uk-UA"/>
        </w:rPr>
        <w:t xml:space="preserve">У нерухомості були прописані діти, і ці документи були видані державним виконавцем без погодження з органом опіки та піклування, тому позивач звернувся до суду, в якому просив визнати недійсними та скасувати ці документи. Такий спосіб захисту прав слід назвати визнання правочину недійсним про передачу нерухомості у власність за ст. 203, 216 ЦК України. Адже за думкою позивача передача державним виконавцем нерухомості у власність </w:t>
      </w:r>
      <w:proofErr w:type="spellStart"/>
      <w:r w:rsidRPr="00D07056">
        <w:rPr>
          <w:szCs w:val="28"/>
          <w:lang w:val="uk-UA"/>
        </w:rPr>
        <w:t>стягувачу</w:t>
      </w:r>
      <w:proofErr w:type="spellEnd"/>
      <w:r w:rsidRPr="00D07056">
        <w:rPr>
          <w:szCs w:val="28"/>
          <w:lang w:val="uk-UA"/>
        </w:rPr>
        <w:t xml:space="preserve"> є правочином.</w:t>
      </w:r>
    </w:p>
    <w:p w:rsidR="005D6EB9" w:rsidRPr="00D07056" w:rsidRDefault="005D6EB9" w:rsidP="005D6EB9">
      <w:pPr>
        <w:ind w:firstLine="709"/>
        <w:jc w:val="both"/>
        <w:rPr>
          <w:szCs w:val="28"/>
          <w:lang w:val="uk-UA"/>
        </w:rPr>
      </w:pPr>
      <w:r w:rsidRPr="00D07056">
        <w:rPr>
          <w:szCs w:val="28"/>
          <w:lang w:val="uk-UA"/>
        </w:rPr>
        <w:t>Проаналізуйте ситуацію? Які підстави скасування прилюдних торгів? Як необхідно вирішити справу?</w:t>
      </w:r>
    </w:p>
    <w:p w:rsidR="005D6EB9" w:rsidRDefault="005D6EB9" w:rsidP="005D6EB9">
      <w:pPr>
        <w:pStyle w:val="a3"/>
        <w:ind w:firstLine="709"/>
        <w:rPr>
          <w:b/>
          <w:bCs/>
          <w:iCs/>
          <w:caps/>
          <w:szCs w:val="28"/>
          <w:lang w:val="ru-RU"/>
        </w:rPr>
      </w:pPr>
    </w:p>
    <w:p w:rsidR="005D6EB9" w:rsidRPr="00A8588C" w:rsidRDefault="005D6EB9" w:rsidP="005D6EB9">
      <w:pPr>
        <w:pStyle w:val="a3"/>
        <w:ind w:firstLine="709"/>
        <w:rPr>
          <w:b/>
          <w:bCs/>
          <w:iCs/>
          <w:caps/>
          <w:szCs w:val="28"/>
          <w:lang w:val="ru-RU"/>
        </w:rPr>
      </w:pPr>
    </w:p>
    <w:p w:rsidR="005D6EB9" w:rsidRDefault="005D6EB9" w:rsidP="005D6EB9">
      <w:pPr>
        <w:widowControl w:val="0"/>
        <w:ind w:firstLine="709"/>
        <w:jc w:val="center"/>
        <w:rPr>
          <w:b/>
          <w:i/>
          <w:szCs w:val="28"/>
          <w:lang w:val="uk-UA"/>
        </w:rPr>
      </w:pPr>
      <w:r w:rsidRPr="00C40CE7">
        <w:rPr>
          <w:b/>
          <w:szCs w:val="28"/>
          <w:lang w:val="uk-UA"/>
        </w:rPr>
        <w:t>ТЕМА 5.</w:t>
      </w:r>
      <w:r w:rsidRPr="00C40CE7">
        <w:rPr>
          <w:b/>
          <w:szCs w:val="28"/>
        </w:rPr>
        <w:t xml:space="preserve"> ОКРЕМІ ВИКОНАВЧІ ДІЇ, ЇХ ПРОЦЕСУАЛЬНІ ОСОБЛИВОСТІ</w:t>
      </w:r>
    </w:p>
    <w:p w:rsidR="005D6EB9" w:rsidRPr="003064BA" w:rsidRDefault="005D6EB9" w:rsidP="005D6EB9">
      <w:pPr>
        <w:widowControl w:val="0"/>
        <w:ind w:firstLine="709"/>
        <w:jc w:val="right"/>
        <w:rPr>
          <w:b/>
          <w:caps/>
          <w:snapToGrid w:val="0"/>
          <w:szCs w:val="28"/>
          <w:lang w:val="uk-UA"/>
        </w:rPr>
      </w:pPr>
      <w:r w:rsidRPr="003064BA">
        <w:rPr>
          <w:b/>
          <w:i/>
          <w:szCs w:val="28"/>
          <w:lang w:val="uk-UA"/>
        </w:rPr>
        <w:t xml:space="preserve">Семінарське заняття </w:t>
      </w:r>
      <w:r>
        <w:rPr>
          <w:b/>
          <w:i/>
          <w:szCs w:val="28"/>
          <w:lang w:val="uk-UA"/>
        </w:rPr>
        <w:t>№ 1</w:t>
      </w:r>
      <w:r w:rsidRPr="003064BA">
        <w:rPr>
          <w:b/>
          <w:i/>
          <w:szCs w:val="28"/>
          <w:lang w:val="uk-UA"/>
        </w:rPr>
        <w:t>– 2 год.</w:t>
      </w:r>
    </w:p>
    <w:p w:rsidR="005D6EB9" w:rsidRPr="003064BA" w:rsidRDefault="005D6EB9" w:rsidP="005D6EB9">
      <w:pPr>
        <w:widowControl w:val="0"/>
        <w:ind w:firstLine="709"/>
        <w:jc w:val="center"/>
        <w:rPr>
          <w:b/>
          <w:snapToGrid w:val="0"/>
          <w:szCs w:val="28"/>
          <w:lang w:val="uk-UA"/>
        </w:rPr>
      </w:pPr>
      <w:r w:rsidRPr="003064BA">
        <w:rPr>
          <w:b/>
          <w:snapToGrid w:val="0"/>
          <w:szCs w:val="28"/>
          <w:lang w:val="uk-UA"/>
        </w:rPr>
        <w:t>План:</w:t>
      </w:r>
    </w:p>
    <w:p w:rsidR="005D6EB9" w:rsidRPr="00583D93" w:rsidRDefault="005D6EB9" w:rsidP="005D6EB9">
      <w:pPr>
        <w:numPr>
          <w:ilvl w:val="0"/>
          <w:numId w:val="3"/>
        </w:numPr>
        <w:ind w:left="0" w:firstLine="426"/>
        <w:jc w:val="both"/>
        <w:rPr>
          <w:lang w:val="uk-UA"/>
        </w:rPr>
      </w:pPr>
      <w:r w:rsidRPr="00583D93">
        <w:rPr>
          <w:lang w:val="uk-UA"/>
        </w:rPr>
        <w:t xml:space="preserve">Звернення стягнення на майно боржника. </w:t>
      </w:r>
    </w:p>
    <w:p w:rsidR="005D6EB9" w:rsidRPr="00583D93" w:rsidRDefault="005D6EB9" w:rsidP="005D6EB9">
      <w:pPr>
        <w:numPr>
          <w:ilvl w:val="0"/>
          <w:numId w:val="3"/>
        </w:numPr>
        <w:ind w:left="0" w:firstLine="426"/>
        <w:jc w:val="both"/>
        <w:rPr>
          <w:lang w:val="uk-UA"/>
        </w:rPr>
      </w:pPr>
      <w:r w:rsidRPr="00583D93">
        <w:rPr>
          <w:lang w:val="uk-UA"/>
        </w:rPr>
        <w:t xml:space="preserve">Звернення стягнення на будинки. </w:t>
      </w:r>
    </w:p>
    <w:p w:rsidR="005D6EB9" w:rsidRPr="00583D93" w:rsidRDefault="005D6EB9" w:rsidP="005D6EB9">
      <w:pPr>
        <w:numPr>
          <w:ilvl w:val="0"/>
          <w:numId w:val="3"/>
        </w:numPr>
        <w:ind w:left="0" w:firstLine="426"/>
        <w:jc w:val="both"/>
        <w:rPr>
          <w:lang w:val="uk-UA"/>
        </w:rPr>
      </w:pPr>
      <w:r w:rsidRPr="00583D93">
        <w:rPr>
          <w:lang w:val="uk-UA"/>
        </w:rPr>
        <w:t xml:space="preserve">Звернення стягнення на майно і грошові суми боржника, що знаходяться в інших осіб або належать боржникові від інших осіб. </w:t>
      </w:r>
    </w:p>
    <w:p w:rsidR="005D6EB9" w:rsidRPr="00583D93" w:rsidRDefault="005D6EB9" w:rsidP="005D6EB9">
      <w:pPr>
        <w:numPr>
          <w:ilvl w:val="0"/>
          <w:numId w:val="3"/>
        </w:numPr>
        <w:ind w:left="0" w:firstLine="426"/>
        <w:jc w:val="both"/>
        <w:rPr>
          <w:lang w:val="uk-UA"/>
        </w:rPr>
      </w:pPr>
      <w:proofErr w:type="spellStart"/>
      <w:r w:rsidRPr="00583D93">
        <w:rPr>
          <w:szCs w:val="20"/>
        </w:rPr>
        <w:t>Звернення</w:t>
      </w:r>
      <w:proofErr w:type="spellEnd"/>
      <w:r w:rsidRPr="00583D93">
        <w:rPr>
          <w:szCs w:val="20"/>
        </w:rPr>
        <w:t xml:space="preserve"> </w:t>
      </w:r>
      <w:proofErr w:type="spellStart"/>
      <w:r w:rsidRPr="00583D93">
        <w:rPr>
          <w:szCs w:val="20"/>
        </w:rPr>
        <w:t>стягнення</w:t>
      </w:r>
      <w:proofErr w:type="spellEnd"/>
      <w:r w:rsidRPr="00583D93">
        <w:rPr>
          <w:szCs w:val="20"/>
        </w:rPr>
        <w:t xml:space="preserve"> на </w:t>
      </w:r>
      <w:proofErr w:type="spellStart"/>
      <w:r w:rsidRPr="00583D93">
        <w:rPr>
          <w:szCs w:val="20"/>
        </w:rPr>
        <w:t>заробітну</w:t>
      </w:r>
      <w:proofErr w:type="spellEnd"/>
      <w:r w:rsidRPr="00583D93">
        <w:rPr>
          <w:szCs w:val="20"/>
        </w:rPr>
        <w:t xml:space="preserve"> плату, </w:t>
      </w:r>
      <w:proofErr w:type="spellStart"/>
      <w:r w:rsidRPr="00583D93">
        <w:rPr>
          <w:szCs w:val="20"/>
        </w:rPr>
        <w:t>пенсію</w:t>
      </w:r>
      <w:proofErr w:type="spellEnd"/>
      <w:r w:rsidRPr="00583D93">
        <w:rPr>
          <w:szCs w:val="20"/>
        </w:rPr>
        <w:t xml:space="preserve"> та </w:t>
      </w:r>
      <w:proofErr w:type="spellStart"/>
      <w:r w:rsidRPr="00583D93">
        <w:rPr>
          <w:szCs w:val="20"/>
        </w:rPr>
        <w:t>стипендію</w:t>
      </w:r>
      <w:proofErr w:type="spellEnd"/>
      <w:r w:rsidRPr="00583D93">
        <w:rPr>
          <w:szCs w:val="20"/>
        </w:rPr>
        <w:t xml:space="preserve"> </w:t>
      </w:r>
      <w:proofErr w:type="spellStart"/>
      <w:r w:rsidRPr="00583D93">
        <w:rPr>
          <w:szCs w:val="20"/>
        </w:rPr>
        <w:t>боржника</w:t>
      </w:r>
      <w:proofErr w:type="spellEnd"/>
      <w:r w:rsidRPr="00583D93">
        <w:rPr>
          <w:szCs w:val="20"/>
        </w:rPr>
        <w:t>.</w:t>
      </w:r>
    </w:p>
    <w:p w:rsidR="005D6EB9" w:rsidRPr="00583D93" w:rsidRDefault="005D6EB9" w:rsidP="005D6EB9">
      <w:pPr>
        <w:numPr>
          <w:ilvl w:val="0"/>
          <w:numId w:val="3"/>
        </w:numPr>
        <w:ind w:left="0" w:firstLine="426"/>
        <w:jc w:val="both"/>
        <w:rPr>
          <w:lang w:val="uk-UA"/>
        </w:rPr>
      </w:pPr>
      <w:r w:rsidRPr="00583D93">
        <w:rPr>
          <w:szCs w:val="20"/>
        </w:rPr>
        <w:t xml:space="preserve"> </w:t>
      </w:r>
      <w:r w:rsidRPr="00583D93">
        <w:rPr>
          <w:lang w:val="uk-UA"/>
        </w:rPr>
        <w:t xml:space="preserve">Звернення стягнення на майно боржника — юридичної особи. </w:t>
      </w:r>
    </w:p>
    <w:p w:rsidR="005D6EB9" w:rsidRPr="00583D93" w:rsidRDefault="005D6EB9" w:rsidP="005D6EB9">
      <w:pPr>
        <w:numPr>
          <w:ilvl w:val="0"/>
          <w:numId w:val="3"/>
        </w:numPr>
        <w:ind w:left="0" w:firstLine="426"/>
        <w:jc w:val="both"/>
        <w:rPr>
          <w:lang w:val="uk-UA"/>
        </w:rPr>
      </w:pPr>
      <w:r w:rsidRPr="00583D93">
        <w:rPr>
          <w:lang w:val="uk-UA"/>
        </w:rPr>
        <w:t xml:space="preserve">Розподіл стягнутих сум між </w:t>
      </w:r>
      <w:proofErr w:type="spellStart"/>
      <w:r w:rsidRPr="00583D93">
        <w:rPr>
          <w:lang w:val="uk-UA"/>
        </w:rPr>
        <w:t>стягувачами</w:t>
      </w:r>
      <w:proofErr w:type="spellEnd"/>
      <w:r w:rsidRPr="00583D93">
        <w:rPr>
          <w:lang w:val="uk-UA"/>
        </w:rPr>
        <w:t xml:space="preserve">. </w:t>
      </w:r>
    </w:p>
    <w:p w:rsidR="005D6EB9" w:rsidRPr="00583D93" w:rsidRDefault="005D6EB9" w:rsidP="005D6EB9">
      <w:pPr>
        <w:numPr>
          <w:ilvl w:val="0"/>
          <w:numId w:val="3"/>
        </w:numPr>
        <w:ind w:left="0" w:firstLine="426"/>
        <w:jc w:val="both"/>
        <w:rPr>
          <w:szCs w:val="28"/>
        </w:rPr>
      </w:pPr>
      <w:r w:rsidRPr="00583D93">
        <w:rPr>
          <w:lang w:val="uk-UA"/>
        </w:rPr>
        <w:t>Виконання рішень про передачу певних предметів і здійснення певних дій.</w:t>
      </w:r>
    </w:p>
    <w:p w:rsidR="005D6EB9" w:rsidRPr="00583D93" w:rsidRDefault="005D6EB9" w:rsidP="005D6EB9">
      <w:pPr>
        <w:numPr>
          <w:ilvl w:val="0"/>
          <w:numId w:val="3"/>
        </w:numPr>
        <w:ind w:left="0" w:firstLine="426"/>
        <w:jc w:val="both"/>
        <w:rPr>
          <w:szCs w:val="28"/>
        </w:rPr>
      </w:pPr>
      <w:r w:rsidRPr="00583D93">
        <w:rPr>
          <w:lang w:val="uk-UA"/>
        </w:rPr>
        <w:t>Поворот виконання судових рішень.</w:t>
      </w:r>
    </w:p>
    <w:p w:rsidR="005D6EB9" w:rsidRPr="00583D93" w:rsidRDefault="005D6EB9" w:rsidP="005D6EB9">
      <w:pPr>
        <w:numPr>
          <w:ilvl w:val="0"/>
          <w:numId w:val="3"/>
        </w:numPr>
        <w:ind w:left="0" w:firstLine="426"/>
        <w:jc w:val="both"/>
        <w:rPr>
          <w:szCs w:val="28"/>
        </w:rPr>
      </w:pPr>
      <w:r w:rsidRPr="00583D93">
        <w:rPr>
          <w:lang w:val="uk-UA"/>
        </w:rPr>
        <w:t xml:space="preserve"> Порядок вирішення питання про поворот виконання. Строк подання заяв про поворот виконання. </w:t>
      </w:r>
    </w:p>
    <w:p w:rsidR="005D6EB9" w:rsidRPr="00583D93" w:rsidRDefault="005D6EB9" w:rsidP="005D6EB9">
      <w:pPr>
        <w:numPr>
          <w:ilvl w:val="0"/>
          <w:numId w:val="3"/>
        </w:numPr>
        <w:ind w:left="0" w:firstLine="426"/>
        <w:jc w:val="both"/>
        <w:rPr>
          <w:szCs w:val="28"/>
        </w:rPr>
      </w:pPr>
      <w:r w:rsidRPr="00583D93">
        <w:rPr>
          <w:lang w:val="uk-UA"/>
        </w:rPr>
        <w:t>Особливості повороту виконання в окремих категоріях справ.</w:t>
      </w:r>
    </w:p>
    <w:p w:rsidR="005D6EB9" w:rsidRDefault="005D6EB9" w:rsidP="005D6EB9">
      <w:pPr>
        <w:pStyle w:val="a3"/>
        <w:ind w:firstLine="709"/>
        <w:rPr>
          <w:b/>
          <w:szCs w:val="28"/>
        </w:rPr>
      </w:pPr>
    </w:p>
    <w:p w:rsidR="005D6EB9" w:rsidRPr="003064BA" w:rsidRDefault="005D6EB9" w:rsidP="005D6EB9">
      <w:pPr>
        <w:pStyle w:val="a3"/>
        <w:ind w:firstLine="709"/>
        <w:jc w:val="left"/>
        <w:rPr>
          <w:b/>
          <w:szCs w:val="28"/>
        </w:rPr>
      </w:pPr>
      <w:r w:rsidRPr="003064BA">
        <w:rPr>
          <w:b/>
          <w:szCs w:val="28"/>
        </w:rPr>
        <w:t>Основні поняття, терміни та категорії, що підлягають засвоєнню:</w:t>
      </w:r>
    </w:p>
    <w:p w:rsidR="005D6EB9" w:rsidRPr="003064BA" w:rsidRDefault="005D6EB9" w:rsidP="005D6EB9">
      <w:pPr>
        <w:pStyle w:val="a3"/>
        <w:ind w:firstLine="709"/>
        <w:jc w:val="both"/>
        <w:rPr>
          <w:szCs w:val="28"/>
        </w:rPr>
      </w:pPr>
      <w:r w:rsidRPr="00AF08FB">
        <w:rPr>
          <w:snapToGrid w:val="0"/>
        </w:rPr>
        <w:t xml:space="preserve">звернення стягнення на майно боржника, звернення стягнення на будинки; звернення стягнення на заробітну плату, пенсію та стипендію </w:t>
      </w:r>
      <w:r w:rsidRPr="00AF08FB">
        <w:rPr>
          <w:snapToGrid w:val="0"/>
        </w:rPr>
        <w:lastRenderedPageBreak/>
        <w:t xml:space="preserve">боржника; звернення стягнення на майно боржника — юридичної особи; розподіл стягнутих сум між </w:t>
      </w:r>
      <w:proofErr w:type="spellStart"/>
      <w:r w:rsidRPr="00AF08FB">
        <w:rPr>
          <w:snapToGrid w:val="0"/>
        </w:rPr>
        <w:t>стягувачами</w:t>
      </w:r>
      <w:proofErr w:type="spellEnd"/>
      <w:r w:rsidRPr="00AF08FB">
        <w:rPr>
          <w:snapToGrid w:val="0"/>
        </w:rPr>
        <w:t>; поворот виконання судових рішень.</w:t>
      </w:r>
    </w:p>
    <w:p w:rsidR="005D6EB9" w:rsidRDefault="005D6EB9" w:rsidP="005D6EB9">
      <w:pPr>
        <w:pStyle w:val="a3"/>
        <w:ind w:firstLine="709"/>
        <w:jc w:val="both"/>
        <w:rPr>
          <w:b/>
          <w:szCs w:val="28"/>
        </w:rPr>
      </w:pPr>
    </w:p>
    <w:p w:rsidR="005D6EB9" w:rsidRDefault="005D6EB9" w:rsidP="005D6EB9">
      <w:pPr>
        <w:ind w:left="4955" w:firstLine="709"/>
        <w:jc w:val="both"/>
        <w:rPr>
          <w:b/>
          <w:i/>
          <w:szCs w:val="28"/>
          <w:lang w:val="uk-UA"/>
        </w:rPr>
      </w:pPr>
    </w:p>
    <w:p w:rsidR="005D6EB9" w:rsidRDefault="005D6EB9" w:rsidP="005D6EB9">
      <w:pPr>
        <w:ind w:left="4955" w:firstLine="709"/>
        <w:jc w:val="both"/>
        <w:rPr>
          <w:b/>
          <w:i/>
          <w:szCs w:val="28"/>
          <w:lang w:val="uk-UA"/>
        </w:rPr>
      </w:pPr>
    </w:p>
    <w:p w:rsidR="005D6EB9" w:rsidRPr="003F6DBD" w:rsidRDefault="005D6EB9" w:rsidP="005D6EB9">
      <w:pPr>
        <w:ind w:left="4955" w:firstLine="709"/>
        <w:jc w:val="both"/>
        <w:rPr>
          <w:b/>
          <w:i/>
          <w:szCs w:val="28"/>
        </w:rPr>
      </w:pPr>
      <w:proofErr w:type="spellStart"/>
      <w:r w:rsidRPr="003F6DBD">
        <w:rPr>
          <w:b/>
          <w:i/>
          <w:szCs w:val="28"/>
        </w:rPr>
        <w:t>Практичне</w:t>
      </w:r>
      <w:proofErr w:type="spellEnd"/>
      <w:r w:rsidRPr="003F6DBD">
        <w:rPr>
          <w:b/>
          <w:i/>
          <w:szCs w:val="28"/>
        </w:rPr>
        <w:t xml:space="preserve">  </w:t>
      </w:r>
      <w:proofErr w:type="spellStart"/>
      <w:r w:rsidRPr="003F6DBD">
        <w:rPr>
          <w:b/>
          <w:i/>
          <w:szCs w:val="28"/>
        </w:rPr>
        <w:t>заняття</w:t>
      </w:r>
      <w:proofErr w:type="spellEnd"/>
      <w:r w:rsidRPr="003F6DBD">
        <w:rPr>
          <w:b/>
          <w:i/>
          <w:szCs w:val="28"/>
        </w:rPr>
        <w:t xml:space="preserve"> №1– 2 год.</w:t>
      </w:r>
    </w:p>
    <w:p w:rsidR="005D6EB9" w:rsidRPr="003F6DBD" w:rsidRDefault="005D6EB9" w:rsidP="005D6EB9">
      <w:pPr>
        <w:ind w:firstLine="709"/>
        <w:jc w:val="center"/>
        <w:rPr>
          <w:b/>
          <w:szCs w:val="28"/>
        </w:rPr>
      </w:pPr>
      <w:r w:rsidRPr="003F6DBD">
        <w:rPr>
          <w:b/>
          <w:szCs w:val="28"/>
        </w:rPr>
        <w:t>План:</w:t>
      </w:r>
    </w:p>
    <w:p w:rsidR="005D6EB9" w:rsidRPr="003F6DBD" w:rsidRDefault="005D6EB9" w:rsidP="005D6EB9">
      <w:pPr>
        <w:tabs>
          <w:tab w:val="num" w:pos="709"/>
        </w:tabs>
        <w:ind w:left="426"/>
        <w:jc w:val="both"/>
        <w:rPr>
          <w:szCs w:val="28"/>
        </w:rPr>
      </w:pPr>
      <w:r>
        <w:rPr>
          <w:szCs w:val="28"/>
          <w:lang w:val="uk-UA"/>
        </w:rPr>
        <w:t xml:space="preserve">1. </w:t>
      </w:r>
      <w:proofErr w:type="spellStart"/>
      <w:r w:rsidRPr="003F6DBD">
        <w:rPr>
          <w:szCs w:val="28"/>
        </w:rPr>
        <w:t>Звернення</w:t>
      </w:r>
      <w:proofErr w:type="spellEnd"/>
      <w:r w:rsidRPr="003F6DBD">
        <w:rPr>
          <w:szCs w:val="28"/>
        </w:rPr>
        <w:t xml:space="preserve"> </w:t>
      </w:r>
      <w:proofErr w:type="spellStart"/>
      <w:r w:rsidRPr="003F6DBD">
        <w:rPr>
          <w:szCs w:val="28"/>
        </w:rPr>
        <w:t>стягнення</w:t>
      </w:r>
      <w:proofErr w:type="spellEnd"/>
      <w:r w:rsidRPr="003F6DBD">
        <w:rPr>
          <w:szCs w:val="28"/>
        </w:rPr>
        <w:t xml:space="preserve"> на </w:t>
      </w:r>
      <w:proofErr w:type="spellStart"/>
      <w:r w:rsidRPr="003F6DBD">
        <w:rPr>
          <w:szCs w:val="28"/>
        </w:rPr>
        <w:t>майно</w:t>
      </w:r>
      <w:proofErr w:type="spellEnd"/>
      <w:r w:rsidRPr="003F6DBD">
        <w:rPr>
          <w:szCs w:val="28"/>
        </w:rPr>
        <w:t xml:space="preserve"> </w:t>
      </w:r>
      <w:proofErr w:type="spellStart"/>
      <w:r w:rsidRPr="003F6DBD">
        <w:rPr>
          <w:szCs w:val="28"/>
        </w:rPr>
        <w:t>боржника</w:t>
      </w:r>
      <w:proofErr w:type="spellEnd"/>
      <w:r w:rsidRPr="003F6DBD">
        <w:rPr>
          <w:szCs w:val="28"/>
        </w:rPr>
        <w:t xml:space="preserve">. </w:t>
      </w:r>
    </w:p>
    <w:p w:rsidR="005D6EB9" w:rsidRPr="003F6DBD" w:rsidRDefault="005D6EB9" w:rsidP="005D6EB9">
      <w:pPr>
        <w:numPr>
          <w:ilvl w:val="0"/>
          <w:numId w:val="2"/>
        </w:numPr>
        <w:jc w:val="both"/>
        <w:rPr>
          <w:szCs w:val="28"/>
        </w:rPr>
      </w:pPr>
      <w:proofErr w:type="spellStart"/>
      <w:r w:rsidRPr="003F6DBD">
        <w:rPr>
          <w:szCs w:val="28"/>
        </w:rPr>
        <w:t>Звернення</w:t>
      </w:r>
      <w:proofErr w:type="spellEnd"/>
      <w:r w:rsidRPr="003F6DBD">
        <w:rPr>
          <w:szCs w:val="28"/>
        </w:rPr>
        <w:t xml:space="preserve"> </w:t>
      </w:r>
      <w:proofErr w:type="spellStart"/>
      <w:r w:rsidRPr="003F6DBD">
        <w:rPr>
          <w:szCs w:val="28"/>
        </w:rPr>
        <w:t>стягнення</w:t>
      </w:r>
      <w:proofErr w:type="spellEnd"/>
      <w:r w:rsidRPr="003F6DBD">
        <w:rPr>
          <w:szCs w:val="28"/>
        </w:rPr>
        <w:t xml:space="preserve"> на </w:t>
      </w:r>
      <w:r w:rsidRPr="003F6DBD">
        <w:rPr>
          <w:szCs w:val="28"/>
          <w:lang w:val="uk-UA"/>
        </w:rPr>
        <w:t>нерухоме майно</w:t>
      </w:r>
      <w:r w:rsidRPr="003F6DBD">
        <w:rPr>
          <w:szCs w:val="28"/>
        </w:rPr>
        <w:t xml:space="preserve">. </w:t>
      </w:r>
    </w:p>
    <w:p w:rsidR="005D6EB9" w:rsidRPr="003F6DBD" w:rsidRDefault="005D6EB9" w:rsidP="005D6EB9">
      <w:pPr>
        <w:numPr>
          <w:ilvl w:val="0"/>
          <w:numId w:val="2"/>
        </w:numPr>
        <w:jc w:val="both"/>
        <w:rPr>
          <w:szCs w:val="28"/>
        </w:rPr>
      </w:pPr>
      <w:proofErr w:type="spellStart"/>
      <w:r w:rsidRPr="003F6DBD">
        <w:rPr>
          <w:szCs w:val="28"/>
        </w:rPr>
        <w:t>Звернення</w:t>
      </w:r>
      <w:proofErr w:type="spellEnd"/>
      <w:r w:rsidRPr="003F6DBD">
        <w:rPr>
          <w:szCs w:val="28"/>
        </w:rPr>
        <w:t xml:space="preserve"> </w:t>
      </w:r>
      <w:proofErr w:type="spellStart"/>
      <w:r w:rsidRPr="003F6DBD">
        <w:rPr>
          <w:szCs w:val="28"/>
        </w:rPr>
        <w:t>стягнення</w:t>
      </w:r>
      <w:proofErr w:type="spellEnd"/>
      <w:r w:rsidRPr="003F6DBD">
        <w:rPr>
          <w:szCs w:val="28"/>
        </w:rPr>
        <w:t xml:space="preserve"> на </w:t>
      </w:r>
      <w:proofErr w:type="spellStart"/>
      <w:r w:rsidRPr="003F6DBD">
        <w:rPr>
          <w:szCs w:val="28"/>
        </w:rPr>
        <w:t>майно</w:t>
      </w:r>
      <w:proofErr w:type="spellEnd"/>
      <w:r w:rsidRPr="003F6DBD">
        <w:rPr>
          <w:szCs w:val="28"/>
        </w:rPr>
        <w:t xml:space="preserve"> і </w:t>
      </w:r>
      <w:proofErr w:type="spellStart"/>
      <w:r w:rsidRPr="003F6DBD">
        <w:rPr>
          <w:szCs w:val="28"/>
        </w:rPr>
        <w:t>грошові</w:t>
      </w:r>
      <w:proofErr w:type="spellEnd"/>
      <w:r w:rsidRPr="003F6DBD">
        <w:rPr>
          <w:szCs w:val="28"/>
        </w:rPr>
        <w:t xml:space="preserve"> </w:t>
      </w:r>
      <w:proofErr w:type="spellStart"/>
      <w:r w:rsidRPr="003F6DBD">
        <w:rPr>
          <w:szCs w:val="28"/>
        </w:rPr>
        <w:t>суми</w:t>
      </w:r>
      <w:proofErr w:type="spellEnd"/>
      <w:r w:rsidRPr="003F6DBD">
        <w:rPr>
          <w:szCs w:val="28"/>
        </w:rPr>
        <w:t xml:space="preserve"> </w:t>
      </w:r>
      <w:proofErr w:type="spellStart"/>
      <w:r w:rsidRPr="003F6DBD">
        <w:rPr>
          <w:szCs w:val="28"/>
        </w:rPr>
        <w:t>боржника</w:t>
      </w:r>
      <w:proofErr w:type="spellEnd"/>
      <w:r w:rsidRPr="003F6DBD">
        <w:rPr>
          <w:szCs w:val="28"/>
        </w:rPr>
        <w:t xml:space="preserve">, </w:t>
      </w:r>
      <w:proofErr w:type="spellStart"/>
      <w:r w:rsidRPr="003F6DBD">
        <w:rPr>
          <w:szCs w:val="28"/>
        </w:rPr>
        <w:t>що</w:t>
      </w:r>
      <w:proofErr w:type="spellEnd"/>
      <w:r w:rsidRPr="003F6DBD">
        <w:rPr>
          <w:szCs w:val="28"/>
        </w:rPr>
        <w:t xml:space="preserve"> </w:t>
      </w:r>
      <w:proofErr w:type="spellStart"/>
      <w:r w:rsidRPr="003F6DBD">
        <w:rPr>
          <w:szCs w:val="28"/>
        </w:rPr>
        <w:t>знаходяться</w:t>
      </w:r>
      <w:proofErr w:type="spellEnd"/>
      <w:r w:rsidRPr="003F6DBD">
        <w:rPr>
          <w:szCs w:val="28"/>
        </w:rPr>
        <w:t xml:space="preserve"> в </w:t>
      </w:r>
      <w:proofErr w:type="spellStart"/>
      <w:r w:rsidRPr="003F6DBD">
        <w:rPr>
          <w:szCs w:val="28"/>
        </w:rPr>
        <w:t>інших</w:t>
      </w:r>
      <w:proofErr w:type="spellEnd"/>
      <w:r w:rsidRPr="003F6DBD">
        <w:rPr>
          <w:szCs w:val="28"/>
        </w:rPr>
        <w:t xml:space="preserve"> </w:t>
      </w:r>
      <w:proofErr w:type="spellStart"/>
      <w:proofErr w:type="gramStart"/>
      <w:r w:rsidRPr="003F6DBD">
        <w:rPr>
          <w:szCs w:val="28"/>
        </w:rPr>
        <w:t>осіб</w:t>
      </w:r>
      <w:proofErr w:type="spellEnd"/>
      <w:proofErr w:type="gramEnd"/>
      <w:r w:rsidRPr="003F6DBD">
        <w:rPr>
          <w:szCs w:val="28"/>
        </w:rPr>
        <w:t xml:space="preserve"> </w:t>
      </w:r>
      <w:proofErr w:type="spellStart"/>
      <w:r w:rsidRPr="003F6DBD">
        <w:rPr>
          <w:szCs w:val="28"/>
        </w:rPr>
        <w:t>або</w:t>
      </w:r>
      <w:proofErr w:type="spellEnd"/>
      <w:r w:rsidRPr="003F6DBD">
        <w:rPr>
          <w:szCs w:val="28"/>
        </w:rPr>
        <w:t xml:space="preserve"> належать </w:t>
      </w:r>
      <w:proofErr w:type="spellStart"/>
      <w:r w:rsidRPr="003F6DBD">
        <w:rPr>
          <w:szCs w:val="28"/>
        </w:rPr>
        <w:t>боржникові</w:t>
      </w:r>
      <w:proofErr w:type="spellEnd"/>
      <w:r w:rsidRPr="003F6DBD">
        <w:rPr>
          <w:szCs w:val="28"/>
        </w:rPr>
        <w:t xml:space="preserve"> </w:t>
      </w:r>
      <w:proofErr w:type="spellStart"/>
      <w:r w:rsidRPr="003F6DBD">
        <w:rPr>
          <w:szCs w:val="28"/>
        </w:rPr>
        <w:t>від</w:t>
      </w:r>
      <w:proofErr w:type="spellEnd"/>
      <w:r w:rsidRPr="003F6DBD">
        <w:rPr>
          <w:szCs w:val="28"/>
        </w:rPr>
        <w:t xml:space="preserve"> </w:t>
      </w:r>
      <w:proofErr w:type="spellStart"/>
      <w:r w:rsidRPr="003F6DBD">
        <w:rPr>
          <w:szCs w:val="28"/>
        </w:rPr>
        <w:t>інших</w:t>
      </w:r>
      <w:proofErr w:type="spellEnd"/>
      <w:r w:rsidRPr="003F6DBD">
        <w:rPr>
          <w:szCs w:val="28"/>
        </w:rPr>
        <w:t xml:space="preserve"> </w:t>
      </w:r>
      <w:proofErr w:type="spellStart"/>
      <w:r w:rsidRPr="003F6DBD">
        <w:rPr>
          <w:szCs w:val="28"/>
        </w:rPr>
        <w:t>осіб</w:t>
      </w:r>
      <w:proofErr w:type="spellEnd"/>
      <w:r w:rsidRPr="003F6DBD">
        <w:rPr>
          <w:szCs w:val="28"/>
        </w:rPr>
        <w:t xml:space="preserve">. </w:t>
      </w:r>
    </w:p>
    <w:p w:rsidR="005D6EB9" w:rsidRPr="003F6DBD" w:rsidRDefault="005D6EB9" w:rsidP="005D6EB9">
      <w:pPr>
        <w:numPr>
          <w:ilvl w:val="0"/>
          <w:numId w:val="2"/>
        </w:numPr>
        <w:jc w:val="both"/>
        <w:rPr>
          <w:szCs w:val="28"/>
        </w:rPr>
      </w:pPr>
      <w:proofErr w:type="spellStart"/>
      <w:r w:rsidRPr="003F6DBD">
        <w:rPr>
          <w:szCs w:val="28"/>
        </w:rPr>
        <w:t>Звернення</w:t>
      </w:r>
      <w:proofErr w:type="spellEnd"/>
      <w:r w:rsidRPr="003F6DBD">
        <w:rPr>
          <w:szCs w:val="28"/>
        </w:rPr>
        <w:t xml:space="preserve"> </w:t>
      </w:r>
      <w:proofErr w:type="spellStart"/>
      <w:r w:rsidRPr="003F6DBD">
        <w:rPr>
          <w:szCs w:val="28"/>
        </w:rPr>
        <w:t>стягнення</w:t>
      </w:r>
      <w:proofErr w:type="spellEnd"/>
      <w:r w:rsidRPr="003F6DBD">
        <w:rPr>
          <w:szCs w:val="28"/>
        </w:rPr>
        <w:t xml:space="preserve"> на </w:t>
      </w:r>
      <w:proofErr w:type="spellStart"/>
      <w:r w:rsidRPr="003F6DBD">
        <w:rPr>
          <w:szCs w:val="28"/>
        </w:rPr>
        <w:t>заробітну</w:t>
      </w:r>
      <w:proofErr w:type="spellEnd"/>
      <w:r w:rsidRPr="003F6DBD">
        <w:rPr>
          <w:szCs w:val="28"/>
        </w:rPr>
        <w:t xml:space="preserve"> плату, </w:t>
      </w:r>
      <w:proofErr w:type="spellStart"/>
      <w:r w:rsidRPr="003F6DBD">
        <w:rPr>
          <w:szCs w:val="28"/>
        </w:rPr>
        <w:t>пенсію</w:t>
      </w:r>
      <w:proofErr w:type="spellEnd"/>
      <w:r w:rsidRPr="003F6DBD">
        <w:rPr>
          <w:szCs w:val="28"/>
        </w:rPr>
        <w:t xml:space="preserve"> та </w:t>
      </w:r>
      <w:proofErr w:type="spellStart"/>
      <w:r w:rsidRPr="003F6DBD">
        <w:rPr>
          <w:szCs w:val="28"/>
        </w:rPr>
        <w:t>стипендію</w:t>
      </w:r>
      <w:proofErr w:type="spellEnd"/>
      <w:r w:rsidRPr="003F6DBD">
        <w:rPr>
          <w:szCs w:val="28"/>
        </w:rPr>
        <w:t xml:space="preserve"> </w:t>
      </w:r>
      <w:proofErr w:type="spellStart"/>
      <w:r w:rsidRPr="003F6DBD">
        <w:rPr>
          <w:szCs w:val="28"/>
        </w:rPr>
        <w:t>боржника</w:t>
      </w:r>
      <w:proofErr w:type="spellEnd"/>
      <w:r w:rsidRPr="003F6DBD">
        <w:rPr>
          <w:szCs w:val="28"/>
        </w:rPr>
        <w:t xml:space="preserve">. </w:t>
      </w:r>
    </w:p>
    <w:p w:rsidR="005D6EB9" w:rsidRPr="003F6DBD" w:rsidRDefault="005D6EB9" w:rsidP="005D6EB9">
      <w:pPr>
        <w:numPr>
          <w:ilvl w:val="0"/>
          <w:numId w:val="2"/>
        </w:numPr>
        <w:jc w:val="both"/>
        <w:rPr>
          <w:szCs w:val="28"/>
        </w:rPr>
      </w:pPr>
      <w:proofErr w:type="spellStart"/>
      <w:r w:rsidRPr="003F6DBD">
        <w:rPr>
          <w:szCs w:val="28"/>
        </w:rPr>
        <w:t>Звернення</w:t>
      </w:r>
      <w:proofErr w:type="spellEnd"/>
      <w:r w:rsidRPr="003F6DBD">
        <w:rPr>
          <w:szCs w:val="28"/>
        </w:rPr>
        <w:t xml:space="preserve"> </w:t>
      </w:r>
      <w:proofErr w:type="spellStart"/>
      <w:r w:rsidRPr="003F6DBD">
        <w:rPr>
          <w:szCs w:val="28"/>
        </w:rPr>
        <w:t>стягнення</w:t>
      </w:r>
      <w:proofErr w:type="spellEnd"/>
      <w:r w:rsidRPr="003F6DBD">
        <w:rPr>
          <w:szCs w:val="28"/>
        </w:rPr>
        <w:t xml:space="preserve"> на </w:t>
      </w:r>
      <w:proofErr w:type="spellStart"/>
      <w:r w:rsidRPr="003F6DBD">
        <w:rPr>
          <w:szCs w:val="28"/>
        </w:rPr>
        <w:t>майно</w:t>
      </w:r>
      <w:proofErr w:type="spellEnd"/>
      <w:r w:rsidRPr="003F6DBD">
        <w:rPr>
          <w:szCs w:val="28"/>
        </w:rPr>
        <w:t xml:space="preserve"> </w:t>
      </w:r>
      <w:proofErr w:type="spellStart"/>
      <w:r w:rsidRPr="003F6DBD">
        <w:rPr>
          <w:szCs w:val="28"/>
        </w:rPr>
        <w:t>боржника</w:t>
      </w:r>
      <w:proofErr w:type="spellEnd"/>
      <w:r w:rsidRPr="003F6DBD">
        <w:rPr>
          <w:szCs w:val="28"/>
        </w:rPr>
        <w:t xml:space="preserve"> — </w:t>
      </w:r>
      <w:proofErr w:type="spellStart"/>
      <w:r w:rsidRPr="003F6DBD">
        <w:rPr>
          <w:szCs w:val="28"/>
        </w:rPr>
        <w:t>юридичної</w:t>
      </w:r>
      <w:proofErr w:type="spellEnd"/>
      <w:r w:rsidRPr="003F6DBD">
        <w:rPr>
          <w:szCs w:val="28"/>
        </w:rPr>
        <w:t xml:space="preserve"> особи. </w:t>
      </w:r>
      <w:proofErr w:type="spellStart"/>
      <w:r w:rsidRPr="003F6DBD">
        <w:rPr>
          <w:szCs w:val="28"/>
        </w:rPr>
        <w:t>Розподіл</w:t>
      </w:r>
      <w:proofErr w:type="spellEnd"/>
      <w:r w:rsidRPr="003F6DBD">
        <w:rPr>
          <w:szCs w:val="28"/>
        </w:rPr>
        <w:t xml:space="preserve"> </w:t>
      </w:r>
      <w:proofErr w:type="spellStart"/>
      <w:r w:rsidRPr="003F6DBD">
        <w:rPr>
          <w:szCs w:val="28"/>
        </w:rPr>
        <w:t>стягнутих</w:t>
      </w:r>
      <w:proofErr w:type="spellEnd"/>
      <w:r w:rsidRPr="003F6DBD">
        <w:rPr>
          <w:szCs w:val="28"/>
        </w:rPr>
        <w:t xml:space="preserve"> </w:t>
      </w:r>
      <w:proofErr w:type="spellStart"/>
      <w:r w:rsidRPr="003F6DBD">
        <w:rPr>
          <w:szCs w:val="28"/>
        </w:rPr>
        <w:t>сум</w:t>
      </w:r>
      <w:proofErr w:type="spellEnd"/>
      <w:r w:rsidRPr="003F6DBD">
        <w:rPr>
          <w:szCs w:val="28"/>
        </w:rPr>
        <w:t xml:space="preserve"> </w:t>
      </w:r>
      <w:proofErr w:type="spellStart"/>
      <w:proofErr w:type="gramStart"/>
      <w:r w:rsidRPr="003F6DBD">
        <w:rPr>
          <w:szCs w:val="28"/>
        </w:rPr>
        <w:t>між</w:t>
      </w:r>
      <w:proofErr w:type="spellEnd"/>
      <w:proofErr w:type="gramEnd"/>
      <w:r w:rsidRPr="003F6DBD">
        <w:rPr>
          <w:szCs w:val="28"/>
        </w:rPr>
        <w:t xml:space="preserve"> </w:t>
      </w:r>
      <w:proofErr w:type="spellStart"/>
      <w:r w:rsidRPr="003F6DBD">
        <w:rPr>
          <w:szCs w:val="28"/>
        </w:rPr>
        <w:t>стягувачами</w:t>
      </w:r>
      <w:proofErr w:type="spellEnd"/>
      <w:r w:rsidRPr="003F6DBD">
        <w:rPr>
          <w:szCs w:val="28"/>
        </w:rPr>
        <w:t xml:space="preserve">. </w:t>
      </w:r>
    </w:p>
    <w:p w:rsidR="005D6EB9" w:rsidRPr="003F6DBD" w:rsidRDefault="005D6EB9" w:rsidP="005D6EB9">
      <w:pPr>
        <w:numPr>
          <w:ilvl w:val="0"/>
          <w:numId w:val="2"/>
        </w:numPr>
        <w:jc w:val="both"/>
        <w:rPr>
          <w:szCs w:val="28"/>
        </w:rPr>
      </w:pPr>
      <w:proofErr w:type="spellStart"/>
      <w:r w:rsidRPr="003F6DBD">
        <w:rPr>
          <w:szCs w:val="28"/>
        </w:rPr>
        <w:t>Виконання</w:t>
      </w:r>
      <w:proofErr w:type="spellEnd"/>
      <w:r w:rsidRPr="003F6DBD">
        <w:rPr>
          <w:szCs w:val="28"/>
        </w:rPr>
        <w:t xml:space="preserve"> </w:t>
      </w:r>
      <w:proofErr w:type="spellStart"/>
      <w:proofErr w:type="gramStart"/>
      <w:r w:rsidRPr="003F6DBD">
        <w:rPr>
          <w:szCs w:val="28"/>
        </w:rPr>
        <w:t>р</w:t>
      </w:r>
      <w:proofErr w:type="gramEnd"/>
      <w:r w:rsidRPr="003F6DBD">
        <w:rPr>
          <w:szCs w:val="28"/>
        </w:rPr>
        <w:t>ішень</w:t>
      </w:r>
      <w:proofErr w:type="spellEnd"/>
      <w:r w:rsidRPr="003F6DBD">
        <w:rPr>
          <w:szCs w:val="28"/>
        </w:rPr>
        <w:t xml:space="preserve"> про передачу </w:t>
      </w:r>
      <w:proofErr w:type="spellStart"/>
      <w:r w:rsidRPr="003F6DBD">
        <w:rPr>
          <w:szCs w:val="28"/>
        </w:rPr>
        <w:t>певних</w:t>
      </w:r>
      <w:proofErr w:type="spellEnd"/>
      <w:r w:rsidRPr="003F6DBD">
        <w:rPr>
          <w:szCs w:val="28"/>
        </w:rPr>
        <w:t xml:space="preserve"> </w:t>
      </w:r>
      <w:proofErr w:type="spellStart"/>
      <w:r w:rsidRPr="003F6DBD">
        <w:rPr>
          <w:szCs w:val="28"/>
        </w:rPr>
        <w:t>предметів</w:t>
      </w:r>
      <w:proofErr w:type="spellEnd"/>
      <w:r w:rsidRPr="003F6DBD">
        <w:rPr>
          <w:szCs w:val="28"/>
        </w:rPr>
        <w:t xml:space="preserve"> і </w:t>
      </w:r>
      <w:proofErr w:type="spellStart"/>
      <w:r w:rsidRPr="003F6DBD">
        <w:rPr>
          <w:szCs w:val="28"/>
        </w:rPr>
        <w:t>здійснення</w:t>
      </w:r>
      <w:proofErr w:type="spellEnd"/>
      <w:r w:rsidRPr="003F6DBD">
        <w:rPr>
          <w:szCs w:val="28"/>
        </w:rPr>
        <w:t xml:space="preserve"> </w:t>
      </w:r>
      <w:proofErr w:type="spellStart"/>
      <w:r w:rsidRPr="003F6DBD">
        <w:rPr>
          <w:szCs w:val="28"/>
        </w:rPr>
        <w:t>певних</w:t>
      </w:r>
      <w:proofErr w:type="spellEnd"/>
      <w:r w:rsidRPr="003F6DBD">
        <w:rPr>
          <w:szCs w:val="28"/>
        </w:rPr>
        <w:t xml:space="preserve"> </w:t>
      </w:r>
      <w:proofErr w:type="spellStart"/>
      <w:r w:rsidRPr="003F6DBD">
        <w:rPr>
          <w:szCs w:val="28"/>
        </w:rPr>
        <w:t>дій</w:t>
      </w:r>
      <w:proofErr w:type="spellEnd"/>
      <w:r w:rsidRPr="003F6DBD">
        <w:rPr>
          <w:szCs w:val="28"/>
        </w:rPr>
        <w:t xml:space="preserve">. </w:t>
      </w:r>
    </w:p>
    <w:p w:rsidR="005D6EB9" w:rsidRPr="003F6DBD" w:rsidRDefault="005D6EB9" w:rsidP="005D6EB9">
      <w:pPr>
        <w:numPr>
          <w:ilvl w:val="0"/>
          <w:numId w:val="2"/>
        </w:numPr>
        <w:jc w:val="both"/>
        <w:rPr>
          <w:szCs w:val="28"/>
        </w:rPr>
      </w:pPr>
      <w:r w:rsidRPr="003F6DBD">
        <w:rPr>
          <w:szCs w:val="28"/>
        </w:rPr>
        <w:t xml:space="preserve">Поворот </w:t>
      </w:r>
      <w:proofErr w:type="spellStart"/>
      <w:r w:rsidRPr="003F6DBD">
        <w:rPr>
          <w:szCs w:val="28"/>
        </w:rPr>
        <w:t>виконання</w:t>
      </w:r>
      <w:proofErr w:type="spellEnd"/>
      <w:r w:rsidRPr="003F6DBD">
        <w:rPr>
          <w:szCs w:val="28"/>
        </w:rPr>
        <w:t xml:space="preserve"> </w:t>
      </w:r>
      <w:proofErr w:type="spellStart"/>
      <w:r w:rsidRPr="003F6DBD">
        <w:rPr>
          <w:szCs w:val="28"/>
        </w:rPr>
        <w:t>судових</w:t>
      </w:r>
      <w:proofErr w:type="spellEnd"/>
      <w:r w:rsidRPr="003F6DBD">
        <w:rPr>
          <w:szCs w:val="28"/>
        </w:rPr>
        <w:t xml:space="preserve"> </w:t>
      </w:r>
      <w:proofErr w:type="spellStart"/>
      <w:proofErr w:type="gramStart"/>
      <w:r w:rsidRPr="003F6DBD">
        <w:rPr>
          <w:szCs w:val="28"/>
        </w:rPr>
        <w:t>р</w:t>
      </w:r>
      <w:proofErr w:type="gramEnd"/>
      <w:r w:rsidRPr="003F6DBD">
        <w:rPr>
          <w:szCs w:val="28"/>
        </w:rPr>
        <w:t>ішень</w:t>
      </w:r>
      <w:proofErr w:type="spellEnd"/>
      <w:r w:rsidRPr="003F6DBD">
        <w:rPr>
          <w:szCs w:val="28"/>
        </w:rPr>
        <w:t xml:space="preserve">. </w:t>
      </w:r>
    </w:p>
    <w:p w:rsidR="005D6EB9" w:rsidRPr="003F6DBD" w:rsidRDefault="005D6EB9" w:rsidP="005D6EB9">
      <w:pPr>
        <w:numPr>
          <w:ilvl w:val="0"/>
          <w:numId w:val="2"/>
        </w:numPr>
        <w:jc w:val="both"/>
        <w:rPr>
          <w:szCs w:val="28"/>
        </w:rPr>
      </w:pPr>
      <w:r w:rsidRPr="003F6DBD">
        <w:rPr>
          <w:szCs w:val="28"/>
        </w:rPr>
        <w:t xml:space="preserve">Порядок </w:t>
      </w:r>
      <w:proofErr w:type="spellStart"/>
      <w:r w:rsidRPr="003F6DBD">
        <w:rPr>
          <w:szCs w:val="28"/>
        </w:rPr>
        <w:t>вирішення</w:t>
      </w:r>
      <w:proofErr w:type="spellEnd"/>
      <w:r w:rsidRPr="003F6DBD">
        <w:rPr>
          <w:szCs w:val="28"/>
        </w:rPr>
        <w:t xml:space="preserve"> </w:t>
      </w:r>
      <w:proofErr w:type="spellStart"/>
      <w:r w:rsidRPr="003F6DBD">
        <w:rPr>
          <w:szCs w:val="28"/>
        </w:rPr>
        <w:t>питання</w:t>
      </w:r>
      <w:proofErr w:type="spellEnd"/>
      <w:r w:rsidRPr="003F6DBD">
        <w:rPr>
          <w:szCs w:val="28"/>
        </w:rPr>
        <w:t xml:space="preserve"> про поворот </w:t>
      </w:r>
      <w:proofErr w:type="spellStart"/>
      <w:r w:rsidRPr="003F6DBD">
        <w:rPr>
          <w:szCs w:val="28"/>
        </w:rPr>
        <w:t>виконання</w:t>
      </w:r>
      <w:proofErr w:type="spellEnd"/>
      <w:r w:rsidRPr="003F6DBD">
        <w:rPr>
          <w:szCs w:val="28"/>
        </w:rPr>
        <w:t xml:space="preserve">. </w:t>
      </w:r>
    </w:p>
    <w:p w:rsidR="005D6EB9" w:rsidRDefault="005D6EB9" w:rsidP="005D6EB9">
      <w:pPr>
        <w:ind w:firstLine="709"/>
        <w:jc w:val="both"/>
        <w:rPr>
          <w:b/>
          <w:szCs w:val="28"/>
          <w:lang w:val="uk-UA"/>
        </w:rPr>
      </w:pPr>
    </w:p>
    <w:p w:rsidR="005D6EB9" w:rsidRPr="003F6DBD" w:rsidRDefault="005D6EB9" w:rsidP="005D6EB9">
      <w:pPr>
        <w:ind w:firstLine="709"/>
        <w:jc w:val="both"/>
        <w:rPr>
          <w:b/>
          <w:szCs w:val="28"/>
        </w:rPr>
      </w:pPr>
      <w:proofErr w:type="spellStart"/>
      <w:r w:rsidRPr="003F6DBD">
        <w:rPr>
          <w:b/>
          <w:szCs w:val="28"/>
        </w:rPr>
        <w:t>Уміння</w:t>
      </w:r>
      <w:proofErr w:type="spellEnd"/>
      <w:r w:rsidRPr="003F6DBD">
        <w:rPr>
          <w:b/>
          <w:szCs w:val="28"/>
        </w:rPr>
        <w:t xml:space="preserve">, </w:t>
      </w:r>
      <w:proofErr w:type="spellStart"/>
      <w:r w:rsidRPr="003F6DBD">
        <w:rPr>
          <w:b/>
          <w:szCs w:val="28"/>
        </w:rPr>
        <w:t>які</w:t>
      </w:r>
      <w:proofErr w:type="spellEnd"/>
      <w:r w:rsidRPr="003F6DBD">
        <w:rPr>
          <w:b/>
          <w:szCs w:val="28"/>
        </w:rPr>
        <w:t xml:space="preserve"> </w:t>
      </w:r>
      <w:proofErr w:type="spellStart"/>
      <w:r w:rsidRPr="003F6DBD">
        <w:rPr>
          <w:b/>
          <w:szCs w:val="28"/>
        </w:rPr>
        <w:t>мають</w:t>
      </w:r>
      <w:proofErr w:type="spellEnd"/>
      <w:r w:rsidRPr="003F6DBD">
        <w:rPr>
          <w:b/>
          <w:szCs w:val="28"/>
        </w:rPr>
        <w:t xml:space="preserve"> бути </w:t>
      </w:r>
      <w:proofErr w:type="spellStart"/>
      <w:r w:rsidRPr="003F6DBD">
        <w:rPr>
          <w:b/>
          <w:szCs w:val="28"/>
        </w:rPr>
        <w:t>вироблені</w:t>
      </w:r>
      <w:proofErr w:type="spellEnd"/>
      <w:r w:rsidRPr="003F6DBD">
        <w:rPr>
          <w:b/>
          <w:szCs w:val="28"/>
        </w:rPr>
        <w:t xml:space="preserve"> </w:t>
      </w:r>
      <w:proofErr w:type="spellStart"/>
      <w:proofErr w:type="gramStart"/>
      <w:r w:rsidRPr="003F6DBD">
        <w:rPr>
          <w:b/>
          <w:szCs w:val="28"/>
        </w:rPr>
        <w:t>п</w:t>
      </w:r>
      <w:proofErr w:type="gramEnd"/>
      <w:r w:rsidRPr="003F6DBD">
        <w:rPr>
          <w:b/>
          <w:szCs w:val="28"/>
        </w:rPr>
        <w:t>ід</w:t>
      </w:r>
      <w:proofErr w:type="spellEnd"/>
      <w:r w:rsidRPr="003F6DBD">
        <w:rPr>
          <w:b/>
          <w:szCs w:val="28"/>
        </w:rPr>
        <w:t xml:space="preserve"> час </w:t>
      </w:r>
      <w:proofErr w:type="spellStart"/>
      <w:r w:rsidRPr="003F6DBD">
        <w:rPr>
          <w:b/>
          <w:szCs w:val="28"/>
        </w:rPr>
        <w:t>заняття</w:t>
      </w:r>
      <w:proofErr w:type="spellEnd"/>
      <w:r w:rsidRPr="003F6DBD">
        <w:rPr>
          <w:b/>
          <w:szCs w:val="28"/>
        </w:rPr>
        <w:t>:</w:t>
      </w:r>
    </w:p>
    <w:p w:rsidR="005D6EB9" w:rsidRPr="003F6DBD" w:rsidRDefault="005D6EB9" w:rsidP="005D6EB9">
      <w:pPr>
        <w:ind w:firstLine="709"/>
        <w:jc w:val="both"/>
        <w:rPr>
          <w:szCs w:val="28"/>
        </w:rPr>
      </w:pPr>
      <w:r>
        <w:rPr>
          <w:szCs w:val="28"/>
          <w:lang w:val="uk-UA"/>
        </w:rPr>
        <w:t xml:space="preserve">- </w:t>
      </w:r>
      <w:proofErr w:type="spellStart"/>
      <w:r w:rsidRPr="003F6DBD">
        <w:rPr>
          <w:szCs w:val="28"/>
        </w:rPr>
        <w:t>аналізувати</w:t>
      </w:r>
      <w:proofErr w:type="spellEnd"/>
      <w:r w:rsidRPr="003F6DBD">
        <w:rPr>
          <w:szCs w:val="28"/>
        </w:rPr>
        <w:t xml:space="preserve"> </w:t>
      </w:r>
      <w:r>
        <w:rPr>
          <w:szCs w:val="28"/>
          <w:lang w:val="uk-UA"/>
        </w:rPr>
        <w:t xml:space="preserve">порядок </w:t>
      </w:r>
      <w:proofErr w:type="spellStart"/>
      <w:r w:rsidRPr="003F6DBD">
        <w:rPr>
          <w:szCs w:val="28"/>
        </w:rPr>
        <w:t>звернення</w:t>
      </w:r>
      <w:proofErr w:type="spellEnd"/>
      <w:r w:rsidRPr="003F6DBD">
        <w:rPr>
          <w:szCs w:val="28"/>
        </w:rPr>
        <w:t xml:space="preserve"> </w:t>
      </w:r>
      <w:proofErr w:type="spellStart"/>
      <w:r w:rsidRPr="003F6DBD">
        <w:rPr>
          <w:szCs w:val="28"/>
        </w:rPr>
        <w:t>стягнення</w:t>
      </w:r>
      <w:proofErr w:type="spellEnd"/>
      <w:r w:rsidRPr="003F6DBD">
        <w:rPr>
          <w:szCs w:val="28"/>
        </w:rPr>
        <w:t xml:space="preserve"> на </w:t>
      </w:r>
      <w:proofErr w:type="spellStart"/>
      <w:r w:rsidRPr="003F6DBD">
        <w:rPr>
          <w:szCs w:val="28"/>
        </w:rPr>
        <w:t>майно</w:t>
      </w:r>
      <w:proofErr w:type="spellEnd"/>
      <w:r w:rsidRPr="003F6DBD">
        <w:rPr>
          <w:szCs w:val="28"/>
        </w:rPr>
        <w:t xml:space="preserve"> </w:t>
      </w:r>
      <w:proofErr w:type="spellStart"/>
      <w:r w:rsidRPr="003F6DBD">
        <w:rPr>
          <w:szCs w:val="28"/>
        </w:rPr>
        <w:t>боржника</w:t>
      </w:r>
      <w:proofErr w:type="spellEnd"/>
      <w:r w:rsidRPr="003F6DBD">
        <w:rPr>
          <w:szCs w:val="28"/>
        </w:rPr>
        <w:t xml:space="preserve">; </w:t>
      </w:r>
    </w:p>
    <w:p w:rsidR="005D6EB9" w:rsidRDefault="005D6EB9" w:rsidP="005D6EB9">
      <w:pPr>
        <w:ind w:firstLine="709"/>
        <w:jc w:val="both"/>
        <w:rPr>
          <w:b/>
          <w:szCs w:val="28"/>
          <w:lang w:val="uk-UA"/>
        </w:rPr>
      </w:pPr>
    </w:p>
    <w:p w:rsidR="005D6EB9" w:rsidRDefault="005D6EB9" w:rsidP="005D6EB9">
      <w:pPr>
        <w:ind w:firstLine="709"/>
        <w:jc w:val="both"/>
        <w:rPr>
          <w:b/>
          <w:szCs w:val="28"/>
          <w:lang w:val="uk-UA"/>
        </w:rPr>
      </w:pPr>
      <w:proofErr w:type="spellStart"/>
      <w:r w:rsidRPr="00AD4511">
        <w:rPr>
          <w:b/>
          <w:szCs w:val="28"/>
        </w:rPr>
        <w:t>Завдання</w:t>
      </w:r>
      <w:proofErr w:type="spellEnd"/>
      <w:r w:rsidRPr="00AD4511">
        <w:rPr>
          <w:b/>
          <w:szCs w:val="28"/>
        </w:rPr>
        <w:t xml:space="preserve"> для </w:t>
      </w:r>
      <w:proofErr w:type="spellStart"/>
      <w:r w:rsidRPr="00AD4511">
        <w:rPr>
          <w:b/>
          <w:szCs w:val="28"/>
        </w:rPr>
        <w:t>самостійної</w:t>
      </w:r>
      <w:proofErr w:type="spellEnd"/>
      <w:r w:rsidRPr="00AD4511">
        <w:rPr>
          <w:b/>
          <w:szCs w:val="28"/>
        </w:rPr>
        <w:t xml:space="preserve"> </w:t>
      </w:r>
      <w:proofErr w:type="spellStart"/>
      <w:r w:rsidRPr="00AD4511">
        <w:rPr>
          <w:b/>
          <w:szCs w:val="28"/>
        </w:rPr>
        <w:t>роботи</w:t>
      </w:r>
      <w:proofErr w:type="spellEnd"/>
      <w:r w:rsidRPr="00AD4511">
        <w:rPr>
          <w:b/>
          <w:szCs w:val="28"/>
        </w:rPr>
        <w:t xml:space="preserve"> до</w:t>
      </w:r>
      <w:proofErr w:type="gramStart"/>
      <w:r w:rsidRPr="00AD4511">
        <w:rPr>
          <w:b/>
          <w:szCs w:val="28"/>
        </w:rPr>
        <w:t xml:space="preserve"> Т</w:t>
      </w:r>
      <w:proofErr w:type="gramEnd"/>
      <w:r w:rsidRPr="00AD4511">
        <w:rPr>
          <w:b/>
          <w:szCs w:val="28"/>
        </w:rPr>
        <w:t xml:space="preserve">еми </w:t>
      </w:r>
      <w:r>
        <w:rPr>
          <w:b/>
          <w:szCs w:val="28"/>
          <w:lang w:val="uk-UA"/>
        </w:rPr>
        <w:t>5</w:t>
      </w:r>
      <w:r w:rsidRPr="00AD4511">
        <w:rPr>
          <w:b/>
          <w:szCs w:val="28"/>
        </w:rPr>
        <w:t>:</w:t>
      </w:r>
    </w:p>
    <w:p w:rsidR="005D6EB9" w:rsidRPr="003F6DBD" w:rsidRDefault="005D6EB9" w:rsidP="005D6EB9">
      <w:pPr>
        <w:ind w:firstLine="709"/>
        <w:jc w:val="both"/>
        <w:rPr>
          <w:szCs w:val="28"/>
          <w:lang w:val="uk-UA"/>
        </w:rPr>
      </w:pPr>
      <w:r w:rsidRPr="003F6DBD">
        <w:rPr>
          <w:szCs w:val="28"/>
          <w:lang w:val="uk-UA"/>
        </w:rPr>
        <w:t xml:space="preserve">- </w:t>
      </w:r>
      <w:r>
        <w:rPr>
          <w:szCs w:val="28"/>
          <w:lang w:val="uk-UA"/>
        </w:rPr>
        <w:t>п</w:t>
      </w:r>
      <w:proofErr w:type="spellStart"/>
      <w:r w:rsidRPr="003F6DBD">
        <w:rPr>
          <w:szCs w:val="28"/>
        </w:rPr>
        <w:t>ідготувати</w:t>
      </w:r>
      <w:proofErr w:type="spellEnd"/>
      <w:r w:rsidRPr="003F6DBD">
        <w:rPr>
          <w:szCs w:val="28"/>
        </w:rPr>
        <w:t xml:space="preserve"> проект </w:t>
      </w:r>
      <w:proofErr w:type="spellStart"/>
      <w:r w:rsidRPr="003F6DBD">
        <w:rPr>
          <w:szCs w:val="28"/>
        </w:rPr>
        <w:t>звернення</w:t>
      </w:r>
      <w:proofErr w:type="spellEnd"/>
      <w:r w:rsidRPr="003F6DBD">
        <w:rPr>
          <w:szCs w:val="28"/>
        </w:rPr>
        <w:t xml:space="preserve"> </w:t>
      </w:r>
      <w:proofErr w:type="spellStart"/>
      <w:r w:rsidRPr="003F6DBD">
        <w:rPr>
          <w:szCs w:val="28"/>
        </w:rPr>
        <w:t>стягнення</w:t>
      </w:r>
      <w:proofErr w:type="spellEnd"/>
      <w:r w:rsidRPr="003F6DBD">
        <w:rPr>
          <w:szCs w:val="28"/>
        </w:rPr>
        <w:t xml:space="preserve"> на </w:t>
      </w:r>
      <w:r w:rsidRPr="003F6DBD">
        <w:rPr>
          <w:szCs w:val="28"/>
          <w:lang w:val="uk-UA"/>
        </w:rPr>
        <w:t>нерухоме майно</w:t>
      </w:r>
    </w:p>
    <w:p w:rsidR="005D6EB9" w:rsidRPr="003F6DBD" w:rsidRDefault="005D6EB9" w:rsidP="005D6EB9">
      <w:pPr>
        <w:ind w:firstLine="709"/>
        <w:jc w:val="both"/>
        <w:rPr>
          <w:szCs w:val="28"/>
        </w:rPr>
      </w:pPr>
      <w:r w:rsidRPr="003F6DBD">
        <w:rPr>
          <w:szCs w:val="28"/>
          <w:lang w:val="uk-UA"/>
        </w:rPr>
        <w:t xml:space="preserve">- </w:t>
      </w:r>
      <w:r>
        <w:rPr>
          <w:szCs w:val="28"/>
          <w:lang w:val="uk-UA"/>
        </w:rPr>
        <w:t>п</w:t>
      </w:r>
      <w:proofErr w:type="spellStart"/>
      <w:r w:rsidRPr="003F6DBD">
        <w:rPr>
          <w:szCs w:val="28"/>
        </w:rPr>
        <w:t>ідготувати</w:t>
      </w:r>
      <w:proofErr w:type="spellEnd"/>
      <w:r w:rsidRPr="003F6DBD">
        <w:rPr>
          <w:szCs w:val="28"/>
        </w:rPr>
        <w:t xml:space="preserve"> проект </w:t>
      </w:r>
      <w:proofErr w:type="spellStart"/>
      <w:r w:rsidRPr="003F6DBD">
        <w:rPr>
          <w:szCs w:val="28"/>
        </w:rPr>
        <w:t>звернення</w:t>
      </w:r>
      <w:proofErr w:type="spellEnd"/>
      <w:r w:rsidRPr="003F6DBD">
        <w:rPr>
          <w:szCs w:val="28"/>
        </w:rPr>
        <w:t xml:space="preserve"> </w:t>
      </w:r>
      <w:proofErr w:type="spellStart"/>
      <w:r w:rsidRPr="003F6DBD">
        <w:rPr>
          <w:szCs w:val="28"/>
        </w:rPr>
        <w:t>стягнення</w:t>
      </w:r>
      <w:proofErr w:type="spellEnd"/>
      <w:r w:rsidRPr="003F6DBD">
        <w:rPr>
          <w:szCs w:val="28"/>
        </w:rPr>
        <w:t xml:space="preserve"> на </w:t>
      </w:r>
      <w:proofErr w:type="spellStart"/>
      <w:r w:rsidRPr="003F6DBD">
        <w:rPr>
          <w:szCs w:val="28"/>
        </w:rPr>
        <w:t>заробітну</w:t>
      </w:r>
      <w:proofErr w:type="spellEnd"/>
      <w:r w:rsidRPr="003F6DBD">
        <w:rPr>
          <w:szCs w:val="28"/>
        </w:rPr>
        <w:t xml:space="preserve"> плату, </w:t>
      </w:r>
      <w:proofErr w:type="spellStart"/>
      <w:r w:rsidRPr="003F6DBD">
        <w:rPr>
          <w:szCs w:val="28"/>
        </w:rPr>
        <w:t>пенсію</w:t>
      </w:r>
      <w:proofErr w:type="spellEnd"/>
      <w:r w:rsidRPr="003F6DBD">
        <w:rPr>
          <w:szCs w:val="28"/>
        </w:rPr>
        <w:t xml:space="preserve"> та </w:t>
      </w:r>
      <w:proofErr w:type="spellStart"/>
      <w:r w:rsidRPr="003F6DBD">
        <w:rPr>
          <w:szCs w:val="28"/>
        </w:rPr>
        <w:t>стипендію</w:t>
      </w:r>
      <w:proofErr w:type="spellEnd"/>
      <w:r w:rsidRPr="003F6DBD">
        <w:rPr>
          <w:szCs w:val="28"/>
        </w:rPr>
        <w:t xml:space="preserve"> </w:t>
      </w:r>
      <w:proofErr w:type="spellStart"/>
      <w:r w:rsidRPr="003F6DBD">
        <w:rPr>
          <w:szCs w:val="28"/>
        </w:rPr>
        <w:t>боржника</w:t>
      </w:r>
      <w:proofErr w:type="spellEnd"/>
      <w:r w:rsidRPr="003F6DBD">
        <w:rPr>
          <w:szCs w:val="28"/>
        </w:rPr>
        <w:t>;</w:t>
      </w:r>
    </w:p>
    <w:p w:rsidR="005D6EB9" w:rsidRPr="003F6DBD" w:rsidRDefault="005D6EB9" w:rsidP="005D6EB9">
      <w:pPr>
        <w:ind w:firstLine="709"/>
        <w:jc w:val="both"/>
        <w:rPr>
          <w:szCs w:val="28"/>
        </w:rPr>
      </w:pPr>
      <w:r w:rsidRPr="003F6DBD">
        <w:rPr>
          <w:szCs w:val="28"/>
          <w:lang w:val="uk-UA"/>
        </w:rPr>
        <w:t xml:space="preserve">- </w:t>
      </w:r>
      <w:r>
        <w:rPr>
          <w:szCs w:val="28"/>
          <w:lang w:val="uk-UA"/>
        </w:rPr>
        <w:t>п</w:t>
      </w:r>
      <w:proofErr w:type="spellStart"/>
      <w:r w:rsidRPr="003F6DBD">
        <w:rPr>
          <w:szCs w:val="28"/>
        </w:rPr>
        <w:t>ідготувати</w:t>
      </w:r>
      <w:proofErr w:type="spellEnd"/>
      <w:r w:rsidRPr="003F6DBD">
        <w:rPr>
          <w:szCs w:val="28"/>
        </w:rPr>
        <w:t xml:space="preserve"> проект </w:t>
      </w:r>
      <w:proofErr w:type="spellStart"/>
      <w:r w:rsidRPr="003F6DBD">
        <w:rPr>
          <w:szCs w:val="28"/>
        </w:rPr>
        <w:t>звернення</w:t>
      </w:r>
      <w:proofErr w:type="spellEnd"/>
      <w:r w:rsidRPr="003F6DBD">
        <w:rPr>
          <w:szCs w:val="28"/>
        </w:rPr>
        <w:t xml:space="preserve"> </w:t>
      </w:r>
      <w:proofErr w:type="spellStart"/>
      <w:r w:rsidRPr="003F6DBD">
        <w:rPr>
          <w:szCs w:val="28"/>
        </w:rPr>
        <w:t>стягнення</w:t>
      </w:r>
      <w:proofErr w:type="spellEnd"/>
      <w:r w:rsidRPr="003F6DBD">
        <w:rPr>
          <w:szCs w:val="28"/>
        </w:rPr>
        <w:t xml:space="preserve"> на </w:t>
      </w:r>
      <w:proofErr w:type="spellStart"/>
      <w:r w:rsidRPr="003F6DBD">
        <w:rPr>
          <w:szCs w:val="28"/>
        </w:rPr>
        <w:t>майно</w:t>
      </w:r>
      <w:proofErr w:type="spellEnd"/>
      <w:r w:rsidRPr="003F6DBD">
        <w:rPr>
          <w:szCs w:val="28"/>
        </w:rPr>
        <w:t xml:space="preserve"> </w:t>
      </w:r>
      <w:proofErr w:type="spellStart"/>
      <w:r w:rsidRPr="003F6DBD">
        <w:rPr>
          <w:szCs w:val="28"/>
        </w:rPr>
        <w:t>боржника</w:t>
      </w:r>
      <w:proofErr w:type="spellEnd"/>
      <w:r w:rsidRPr="003F6DBD">
        <w:rPr>
          <w:szCs w:val="28"/>
        </w:rPr>
        <w:t xml:space="preserve"> — </w:t>
      </w:r>
      <w:proofErr w:type="spellStart"/>
      <w:r w:rsidRPr="003F6DBD">
        <w:rPr>
          <w:szCs w:val="28"/>
        </w:rPr>
        <w:t>юридичної</w:t>
      </w:r>
      <w:proofErr w:type="spellEnd"/>
      <w:r w:rsidRPr="003F6DBD">
        <w:rPr>
          <w:szCs w:val="28"/>
        </w:rPr>
        <w:t xml:space="preserve"> особи; </w:t>
      </w:r>
      <w:proofErr w:type="spellStart"/>
      <w:r w:rsidRPr="003F6DBD">
        <w:rPr>
          <w:szCs w:val="28"/>
        </w:rPr>
        <w:t>розподіл</w:t>
      </w:r>
      <w:proofErr w:type="spellEnd"/>
      <w:r w:rsidRPr="003F6DBD">
        <w:rPr>
          <w:szCs w:val="28"/>
        </w:rPr>
        <w:t xml:space="preserve"> </w:t>
      </w:r>
      <w:proofErr w:type="spellStart"/>
      <w:r w:rsidRPr="003F6DBD">
        <w:rPr>
          <w:szCs w:val="28"/>
        </w:rPr>
        <w:t>стягнутих</w:t>
      </w:r>
      <w:proofErr w:type="spellEnd"/>
      <w:r w:rsidRPr="003F6DBD">
        <w:rPr>
          <w:szCs w:val="28"/>
        </w:rPr>
        <w:t xml:space="preserve"> </w:t>
      </w:r>
      <w:proofErr w:type="spellStart"/>
      <w:r w:rsidRPr="003F6DBD">
        <w:rPr>
          <w:szCs w:val="28"/>
        </w:rPr>
        <w:t>сум</w:t>
      </w:r>
      <w:proofErr w:type="spellEnd"/>
      <w:r w:rsidRPr="003F6DBD">
        <w:rPr>
          <w:szCs w:val="28"/>
        </w:rPr>
        <w:t xml:space="preserve"> </w:t>
      </w:r>
      <w:proofErr w:type="spellStart"/>
      <w:r w:rsidRPr="003F6DBD">
        <w:rPr>
          <w:szCs w:val="28"/>
        </w:rPr>
        <w:t>між</w:t>
      </w:r>
      <w:proofErr w:type="spellEnd"/>
      <w:r w:rsidRPr="003F6DBD">
        <w:rPr>
          <w:szCs w:val="28"/>
        </w:rPr>
        <w:t xml:space="preserve"> </w:t>
      </w:r>
      <w:proofErr w:type="spellStart"/>
      <w:r w:rsidRPr="003F6DBD">
        <w:rPr>
          <w:szCs w:val="28"/>
        </w:rPr>
        <w:t>стягувачами</w:t>
      </w:r>
      <w:proofErr w:type="spellEnd"/>
      <w:r w:rsidRPr="003F6DBD">
        <w:rPr>
          <w:szCs w:val="28"/>
        </w:rPr>
        <w:t xml:space="preserve">; поворот </w:t>
      </w:r>
      <w:proofErr w:type="spellStart"/>
      <w:r w:rsidRPr="003F6DBD">
        <w:rPr>
          <w:szCs w:val="28"/>
        </w:rPr>
        <w:t>виконання</w:t>
      </w:r>
      <w:proofErr w:type="spellEnd"/>
      <w:r w:rsidRPr="003F6DBD">
        <w:rPr>
          <w:szCs w:val="28"/>
        </w:rPr>
        <w:t xml:space="preserve"> </w:t>
      </w:r>
      <w:proofErr w:type="spellStart"/>
      <w:r w:rsidRPr="003F6DBD">
        <w:rPr>
          <w:szCs w:val="28"/>
        </w:rPr>
        <w:t>судових</w:t>
      </w:r>
      <w:proofErr w:type="spellEnd"/>
      <w:r w:rsidRPr="003F6DBD">
        <w:rPr>
          <w:szCs w:val="28"/>
        </w:rPr>
        <w:t xml:space="preserve"> </w:t>
      </w:r>
      <w:proofErr w:type="spellStart"/>
      <w:r w:rsidRPr="003F6DBD">
        <w:rPr>
          <w:szCs w:val="28"/>
        </w:rPr>
        <w:t>рішень</w:t>
      </w:r>
      <w:proofErr w:type="spellEnd"/>
    </w:p>
    <w:p w:rsidR="005D6EB9" w:rsidRDefault="005D6EB9" w:rsidP="005D6EB9">
      <w:pPr>
        <w:ind w:firstLine="709"/>
        <w:jc w:val="both"/>
        <w:rPr>
          <w:b/>
          <w:szCs w:val="28"/>
          <w:lang w:val="uk-UA"/>
        </w:rPr>
      </w:pPr>
    </w:p>
    <w:p w:rsidR="005D6EB9" w:rsidRDefault="005D6EB9" w:rsidP="005D6EB9">
      <w:pPr>
        <w:ind w:firstLine="709"/>
        <w:jc w:val="both"/>
        <w:rPr>
          <w:b/>
          <w:szCs w:val="28"/>
          <w:lang w:val="uk-UA"/>
        </w:rPr>
      </w:pPr>
      <w:r>
        <w:rPr>
          <w:b/>
          <w:szCs w:val="28"/>
          <w:lang w:val="uk-UA"/>
        </w:rPr>
        <w:t>Індивідуальні завдання до Теми 5</w:t>
      </w:r>
      <w:r w:rsidRPr="00AD4511">
        <w:rPr>
          <w:b/>
          <w:szCs w:val="28"/>
          <w:lang w:val="uk-UA"/>
        </w:rPr>
        <w:t>:</w:t>
      </w:r>
    </w:p>
    <w:p w:rsidR="005D6EB9" w:rsidRPr="003F6DBD" w:rsidRDefault="005D6EB9" w:rsidP="005D6EB9">
      <w:pPr>
        <w:ind w:firstLine="709"/>
        <w:jc w:val="both"/>
        <w:rPr>
          <w:b/>
          <w:szCs w:val="28"/>
          <w:lang w:val="uk-UA"/>
        </w:rPr>
      </w:pPr>
    </w:p>
    <w:p w:rsidR="005D6EB9" w:rsidRPr="003F6DBD" w:rsidRDefault="005D6EB9" w:rsidP="005D6EB9">
      <w:pPr>
        <w:ind w:firstLine="709"/>
        <w:jc w:val="both"/>
        <w:rPr>
          <w:szCs w:val="28"/>
          <w:lang w:val="uk-UA"/>
        </w:rPr>
      </w:pPr>
      <w:r w:rsidRPr="003F6DBD">
        <w:rPr>
          <w:b/>
          <w:szCs w:val="28"/>
          <w:lang w:val="uk-UA"/>
        </w:rPr>
        <w:t xml:space="preserve">Задача № 1. </w:t>
      </w:r>
      <w:r w:rsidRPr="003F6DBD">
        <w:rPr>
          <w:szCs w:val="28"/>
          <w:lang w:val="uk-UA"/>
        </w:rPr>
        <w:t xml:space="preserve">Державний виконавець повернув </w:t>
      </w:r>
      <w:r>
        <w:rPr>
          <w:szCs w:val="28"/>
          <w:lang w:val="uk-UA"/>
        </w:rPr>
        <w:t>А</w:t>
      </w:r>
      <w:r w:rsidRPr="003F6DBD">
        <w:rPr>
          <w:szCs w:val="28"/>
          <w:lang w:val="uk-UA"/>
        </w:rPr>
        <w:t>лієвій без виконання виконавчий л</w:t>
      </w:r>
      <w:r>
        <w:rPr>
          <w:szCs w:val="28"/>
          <w:lang w:val="uk-UA"/>
        </w:rPr>
        <w:t>ист про стягнення з А</w:t>
      </w:r>
      <w:r w:rsidRPr="003F6DBD">
        <w:rPr>
          <w:szCs w:val="28"/>
          <w:lang w:val="uk-UA"/>
        </w:rPr>
        <w:t>лієва аліментів на неповнолітніх дітей, а заводу “</w:t>
      </w:r>
      <w:proofErr w:type="spellStart"/>
      <w:r>
        <w:rPr>
          <w:szCs w:val="28"/>
          <w:lang w:val="uk-UA"/>
        </w:rPr>
        <w:t>Восток</w:t>
      </w:r>
      <w:proofErr w:type="spellEnd"/>
      <w:r w:rsidRPr="003F6DBD">
        <w:rPr>
          <w:szCs w:val="28"/>
          <w:lang w:val="uk-UA"/>
        </w:rPr>
        <w:t>” - в</w:t>
      </w:r>
      <w:r>
        <w:rPr>
          <w:szCs w:val="28"/>
          <w:lang w:val="uk-UA"/>
        </w:rPr>
        <w:t>иконавчий лист про стягнення з А</w:t>
      </w:r>
      <w:r w:rsidRPr="003F6DBD">
        <w:rPr>
          <w:szCs w:val="28"/>
          <w:lang w:val="uk-UA"/>
        </w:rPr>
        <w:t xml:space="preserve">лієва збитків, заподіяних заводу розкраданням майна. При цьому і </w:t>
      </w:r>
      <w:r>
        <w:rPr>
          <w:szCs w:val="28"/>
          <w:lang w:val="uk-UA"/>
        </w:rPr>
        <w:t>А</w:t>
      </w:r>
      <w:r w:rsidRPr="003F6DBD">
        <w:rPr>
          <w:szCs w:val="28"/>
          <w:lang w:val="uk-UA"/>
        </w:rPr>
        <w:t>лієвій, і заводу було вручено копії актів про не встановлення місця проживання боржника, його місця ро</w:t>
      </w:r>
      <w:r>
        <w:rPr>
          <w:szCs w:val="28"/>
          <w:lang w:val="uk-UA"/>
        </w:rPr>
        <w:t>боти і місцезнаходження майна А</w:t>
      </w:r>
      <w:r w:rsidRPr="003F6DBD">
        <w:rPr>
          <w:szCs w:val="28"/>
          <w:lang w:val="uk-UA"/>
        </w:rPr>
        <w:t xml:space="preserve">лієва. </w:t>
      </w:r>
    </w:p>
    <w:p w:rsidR="005D6EB9" w:rsidRDefault="005D6EB9" w:rsidP="005D6EB9">
      <w:pPr>
        <w:ind w:firstLine="709"/>
        <w:jc w:val="both"/>
        <w:rPr>
          <w:szCs w:val="28"/>
          <w:lang w:val="uk-UA"/>
        </w:rPr>
      </w:pPr>
      <w:proofErr w:type="spellStart"/>
      <w:r w:rsidRPr="003F6DBD">
        <w:rPr>
          <w:szCs w:val="28"/>
        </w:rPr>
        <w:t>Чи</w:t>
      </w:r>
      <w:proofErr w:type="spellEnd"/>
      <w:r w:rsidRPr="003F6DBD">
        <w:rPr>
          <w:szCs w:val="28"/>
        </w:rPr>
        <w:t xml:space="preserve"> </w:t>
      </w:r>
      <w:proofErr w:type="spellStart"/>
      <w:r w:rsidRPr="003F6DBD">
        <w:rPr>
          <w:szCs w:val="28"/>
        </w:rPr>
        <w:t>правильні</w:t>
      </w:r>
      <w:proofErr w:type="spellEnd"/>
      <w:r w:rsidRPr="003F6DBD">
        <w:rPr>
          <w:szCs w:val="28"/>
        </w:rPr>
        <w:t xml:space="preserve"> </w:t>
      </w:r>
      <w:proofErr w:type="spellStart"/>
      <w:r w:rsidRPr="003F6DBD">
        <w:rPr>
          <w:szCs w:val="28"/>
        </w:rPr>
        <w:t>дії</w:t>
      </w:r>
      <w:proofErr w:type="spellEnd"/>
      <w:r w:rsidRPr="003F6DBD">
        <w:rPr>
          <w:szCs w:val="28"/>
        </w:rPr>
        <w:t xml:space="preserve"> державного </w:t>
      </w:r>
      <w:proofErr w:type="spellStart"/>
      <w:r w:rsidRPr="003F6DBD">
        <w:rPr>
          <w:szCs w:val="28"/>
        </w:rPr>
        <w:t>виконавця</w:t>
      </w:r>
      <w:proofErr w:type="spellEnd"/>
      <w:r w:rsidRPr="003F6DBD">
        <w:rPr>
          <w:szCs w:val="28"/>
        </w:rPr>
        <w:t xml:space="preserve">? </w:t>
      </w:r>
      <w:proofErr w:type="spellStart"/>
      <w:r w:rsidRPr="003F6DBD">
        <w:rPr>
          <w:szCs w:val="28"/>
        </w:rPr>
        <w:t>Вкажіть</w:t>
      </w:r>
      <w:proofErr w:type="spellEnd"/>
      <w:r w:rsidRPr="003F6DBD">
        <w:rPr>
          <w:szCs w:val="28"/>
        </w:rPr>
        <w:t xml:space="preserve"> </w:t>
      </w:r>
      <w:proofErr w:type="spellStart"/>
      <w:proofErr w:type="gramStart"/>
      <w:r w:rsidRPr="003F6DBD">
        <w:rPr>
          <w:szCs w:val="28"/>
        </w:rPr>
        <w:t>п</w:t>
      </w:r>
      <w:proofErr w:type="gramEnd"/>
      <w:r w:rsidRPr="003F6DBD">
        <w:rPr>
          <w:szCs w:val="28"/>
        </w:rPr>
        <w:t>ідстави</w:t>
      </w:r>
      <w:proofErr w:type="spellEnd"/>
      <w:r w:rsidRPr="003F6DBD">
        <w:rPr>
          <w:szCs w:val="28"/>
        </w:rPr>
        <w:t xml:space="preserve"> </w:t>
      </w:r>
      <w:proofErr w:type="spellStart"/>
      <w:r w:rsidRPr="003F6DBD">
        <w:rPr>
          <w:szCs w:val="28"/>
        </w:rPr>
        <w:t>повернення</w:t>
      </w:r>
      <w:proofErr w:type="spellEnd"/>
      <w:r w:rsidRPr="003F6DBD">
        <w:rPr>
          <w:szCs w:val="28"/>
        </w:rPr>
        <w:t xml:space="preserve"> </w:t>
      </w:r>
      <w:proofErr w:type="spellStart"/>
      <w:r w:rsidRPr="003F6DBD">
        <w:rPr>
          <w:szCs w:val="28"/>
        </w:rPr>
        <w:t>виконавчих</w:t>
      </w:r>
      <w:proofErr w:type="spellEnd"/>
      <w:r w:rsidRPr="003F6DBD">
        <w:rPr>
          <w:szCs w:val="28"/>
        </w:rPr>
        <w:t xml:space="preserve"> </w:t>
      </w:r>
      <w:proofErr w:type="spellStart"/>
      <w:r w:rsidRPr="003F6DBD">
        <w:rPr>
          <w:szCs w:val="28"/>
        </w:rPr>
        <w:t>документів</w:t>
      </w:r>
      <w:proofErr w:type="spellEnd"/>
      <w:r w:rsidRPr="003F6DBD">
        <w:rPr>
          <w:szCs w:val="28"/>
        </w:rPr>
        <w:t xml:space="preserve"> </w:t>
      </w:r>
      <w:proofErr w:type="spellStart"/>
      <w:r w:rsidRPr="003F6DBD">
        <w:rPr>
          <w:szCs w:val="28"/>
        </w:rPr>
        <w:t>стягувачеві</w:t>
      </w:r>
      <w:proofErr w:type="spellEnd"/>
      <w:r w:rsidRPr="003F6DBD">
        <w:rPr>
          <w:szCs w:val="28"/>
        </w:rPr>
        <w:t xml:space="preserve"> без </w:t>
      </w:r>
      <w:proofErr w:type="spellStart"/>
      <w:r w:rsidRPr="003F6DBD">
        <w:rPr>
          <w:szCs w:val="28"/>
        </w:rPr>
        <w:t>виконання</w:t>
      </w:r>
      <w:proofErr w:type="spellEnd"/>
      <w:r w:rsidRPr="003F6DBD">
        <w:rPr>
          <w:szCs w:val="28"/>
        </w:rPr>
        <w:t>.</w:t>
      </w:r>
    </w:p>
    <w:p w:rsidR="005D6EB9" w:rsidRPr="003F6DBD" w:rsidRDefault="005D6EB9" w:rsidP="005D6EB9">
      <w:pPr>
        <w:ind w:firstLine="709"/>
        <w:jc w:val="both"/>
        <w:rPr>
          <w:szCs w:val="28"/>
          <w:lang w:val="uk-UA"/>
        </w:rPr>
      </w:pPr>
    </w:p>
    <w:p w:rsidR="005D6EB9" w:rsidRDefault="005D6EB9" w:rsidP="005D6EB9">
      <w:pPr>
        <w:ind w:firstLine="709"/>
        <w:jc w:val="both"/>
        <w:rPr>
          <w:b/>
          <w:szCs w:val="28"/>
          <w:lang w:val="uk-UA"/>
        </w:rPr>
      </w:pPr>
      <w:r w:rsidRPr="00AD4511">
        <w:rPr>
          <w:b/>
          <w:szCs w:val="28"/>
          <w:lang w:val="uk-UA"/>
        </w:rPr>
        <w:t xml:space="preserve">Задача № 2. </w:t>
      </w:r>
    </w:p>
    <w:p w:rsidR="005D6EB9" w:rsidRPr="0017463F" w:rsidRDefault="005D6EB9" w:rsidP="005D6EB9">
      <w:pPr>
        <w:ind w:firstLine="709"/>
        <w:jc w:val="both"/>
        <w:rPr>
          <w:szCs w:val="28"/>
          <w:lang w:val="uk-UA"/>
        </w:rPr>
      </w:pPr>
      <w:r>
        <w:rPr>
          <w:szCs w:val="28"/>
          <w:lang w:val="uk-UA"/>
        </w:rPr>
        <w:lastRenderedPageBreak/>
        <w:t>З</w:t>
      </w:r>
      <w:r w:rsidRPr="0017463F">
        <w:rPr>
          <w:szCs w:val="28"/>
          <w:lang w:val="uk-UA"/>
        </w:rPr>
        <w:t xml:space="preserve">гідно рішення суду борг у справі складає 2,15 млн. грн., і державний виконавець встановив відсутність у боржника доходів та майна, на які можливо було б звернути стягнення. Проте, за підказкою </w:t>
      </w:r>
      <w:proofErr w:type="spellStart"/>
      <w:r w:rsidRPr="0017463F">
        <w:rPr>
          <w:szCs w:val="28"/>
          <w:lang w:val="uk-UA"/>
        </w:rPr>
        <w:t>стягувача</w:t>
      </w:r>
      <w:proofErr w:type="spellEnd"/>
      <w:r w:rsidRPr="0017463F">
        <w:rPr>
          <w:szCs w:val="28"/>
          <w:lang w:val="uk-UA"/>
        </w:rPr>
        <w:t xml:space="preserve"> </w:t>
      </w:r>
      <w:r>
        <w:rPr>
          <w:szCs w:val="28"/>
          <w:lang w:val="uk-UA"/>
        </w:rPr>
        <w:t>державний виконавець</w:t>
      </w:r>
      <w:r w:rsidRPr="0017463F">
        <w:rPr>
          <w:szCs w:val="28"/>
          <w:lang w:val="uk-UA"/>
        </w:rPr>
        <w:t xml:space="preserve"> встановив набутий боржником у шлюбі житловий будинок, власником якого на підставі свідоцтва про право власності виданого у 2008 році була колишня дружина. Так чи інакше будинок є об’єктом спільної сумісної власності, і державний виконавець звернувся із поданням до суду про визначення частки майна боржника у майні, яким він володіє спільно з іншими особами. Водночас боржник з колишньою дружиною укладають 16 вересня 2010 року  договір  про поділ майна, придбаного як спільна сумісна власність подружжя, і відповідно умов цього договору житловий будинок стає особистою власністю дружини. Слід додати, що з серпня 2010 року, тобто раніше ніж укладання договору про поділ майна, на житловий будинок накладено арешт для забезпечення позову </w:t>
      </w:r>
      <w:proofErr w:type="spellStart"/>
      <w:r w:rsidRPr="0017463F">
        <w:rPr>
          <w:szCs w:val="28"/>
          <w:lang w:val="uk-UA"/>
        </w:rPr>
        <w:t>стягувача</w:t>
      </w:r>
      <w:proofErr w:type="spellEnd"/>
      <w:r w:rsidRPr="0017463F">
        <w:rPr>
          <w:szCs w:val="28"/>
          <w:lang w:val="uk-UA"/>
        </w:rPr>
        <w:t xml:space="preserve">, яким боржнику забороняється відчужувати нерухоме майно, і він звісно про це знає.   </w:t>
      </w:r>
    </w:p>
    <w:p w:rsidR="005D6EB9" w:rsidRDefault="005D6EB9" w:rsidP="005D6EB9">
      <w:pPr>
        <w:ind w:firstLine="709"/>
        <w:jc w:val="both"/>
        <w:rPr>
          <w:szCs w:val="28"/>
          <w:lang w:val="uk-UA"/>
        </w:rPr>
      </w:pPr>
      <w:r w:rsidRPr="0017463F">
        <w:rPr>
          <w:szCs w:val="28"/>
          <w:lang w:val="uk-UA"/>
        </w:rPr>
        <w:t>Суд першої інстанції відмовив у задоволенні подання д</w:t>
      </w:r>
      <w:r>
        <w:rPr>
          <w:szCs w:val="28"/>
          <w:lang w:val="uk-UA"/>
        </w:rPr>
        <w:t>ержавного</w:t>
      </w:r>
      <w:r w:rsidRPr="0017463F">
        <w:rPr>
          <w:szCs w:val="28"/>
          <w:lang w:val="uk-UA"/>
        </w:rPr>
        <w:t xml:space="preserve"> виконав</w:t>
      </w:r>
      <w:r>
        <w:rPr>
          <w:szCs w:val="28"/>
          <w:lang w:val="uk-UA"/>
        </w:rPr>
        <w:t>ця</w:t>
      </w:r>
      <w:r w:rsidRPr="0017463F">
        <w:rPr>
          <w:szCs w:val="28"/>
          <w:lang w:val="uk-UA"/>
        </w:rPr>
        <w:t>, суд апеляційної інстанції задовольнив подання та визначив ½ житлового будинку, як частку боржника, на яку може бути звернено стягнення для виконання рішення суду</w:t>
      </w:r>
      <w:r>
        <w:rPr>
          <w:szCs w:val="28"/>
          <w:lang w:val="uk-UA"/>
        </w:rPr>
        <w:t>.</w:t>
      </w:r>
    </w:p>
    <w:p w:rsidR="005D6EB9" w:rsidRDefault="005D6EB9" w:rsidP="005D6EB9">
      <w:pPr>
        <w:ind w:firstLine="709"/>
        <w:jc w:val="both"/>
        <w:rPr>
          <w:szCs w:val="28"/>
          <w:lang w:val="uk-UA"/>
        </w:rPr>
      </w:pPr>
      <w:r>
        <w:rPr>
          <w:szCs w:val="28"/>
          <w:lang w:val="uk-UA"/>
        </w:rPr>
        <w:t xml:space="preserve">Чи правомірні дії державного виконавця? Чи правильно вчинив суд апеляційної інстанції, </w:t>
      </w:r>
      <w:proofErr w:type="spellStart"/>
      <w:r>
        <w:rPr>
          <w:szCs w:val="28"/>
          <w:lang w:val="uk-UA"/>
        </w:rPr>
        <w:t>обгрунтуйте</w:t>
      </w:r>
      <w:proofErr w:type="spellEnd"/>
      <w:r>
        <w:rPr>
          <w:szCs w:val="28"/>
          <w:lang w:val="uk-UA"/>
        </w:rPr>
        <w:t>. Який порядок звернення стягнення на спільне майно?</w:t>
      </w:r>
    </w:p>
    <w:p w:rsidR="005D6EB9" w:rsidRPr="0017463F" w:rsidRDefault="005D6EB9" w:rsidP="005D6EB9">
      <w:pPr>
        <w:ind w:firstLine="709"/>
        <w:jc w:val="both"/>
        <w:rPr>
          <w:szCs w:val="28"/>
          <w:lang w:val="uk-UA"/>
        </w:rPr>
      </w:pPr>
    </w:p>
    <w:p w:rsidR="005D6EB9" w:rsidRPr="00C1380C" w:rsidRDefault="005D6EB9" w:rsidP="005D6EB9">
      <w:pPr>
        <w:ind w:firstLine="709"/>
        <w:jc w:val="both"/>
        <w:rPr>
          <w:szCs w:val="28"/>
          <w:lang w:val="uk-UA"/>
        </w:rPr>
      </w:pPr>
      <w:r w:rsidRPr="00C1380C">
        <w:rPr>
          <w:b/>
          <w:szCs w:val="28"/>
          <w:lang w:val="uk-UA"/>
        </w:rPr>
        <w:t xml:space="preserve">Задача № </w:t>
      </w:r>
      <w:r>
        <w:rPr>
          <w:b/>
          <w:szCs w:val="28"/>
          <w:lang w:val="uk-UA"/>
        </w:rPr>
        <w:t>3</w:t>
      </w:r>
      <w:r w:rsidRPr="00C1380C">
        <w:rPr>
          <w:b/>
          <w:szCs w:val="28"/>
          <w:lang w:val="uk-UA"/>
        </w:rPr>
        <w:t xml:space="preserve">. </w:t>
      </w:r>
      <w:r w:rsidRPr="00C1380C">
        <w:rPr>
          <w:szCs w:val="28"/>
          <w:lang w:val="uk-UA"/>
        </w:rPr>
        <w:t>Судами було допущене негайне виконання таких рішень:</w:t>
      </w:r>
    </w:p>
    <w:p w:rsidR="005D6EB9" w:rsidRPr="00C1380C" w:rsidRDefault="005D6EB9" w:rsidP="005D6EB9">
      <w:pPr>
        <w:ind w:firstLine="709"/>
        <w:jc w:val="both"/>
        <w:rPr>
          <w:szCs w:val="28"/>
          <w:lang w:val="uk-UA"/>
        </w:rPr>
      </w:pPr>
      <w:r w:rsidRPr="00C1380C">
        <w:rPr>
          <w:szCs w:val="28"/>
          <w:lang w:val="uk-UA"/>
        </w:rPr>
        <w:t>– про поновлення на роботі та сплату заробітної плати за чотири місяці;</w:t>
      </w:r>
    </w:p>
    <w:p w:rsidR="005D6EB9" w:rsidRPr="00C1380C" w:rsidRDefault="005D6EB9" w:rsidP="005D6EB9">
      <w:pPr>
        <w:ind w:firstLine="709"/>
        <w:jc w:val="both"/>
        <w:rPr>
          <w:szCs w:val="28"/>
          <w:lang w:val="uk-UA"/>
        </w:rPr>
      </w:pPr>
      <w:r w:rsidRPr="00C1380C">
        <w:rPr>
          <w:szCs w:val="28"/>
          <w:lang w:val="uk-UA"/>
        </w:rPr>
        <w:t>– про визнання права власності на автомобіль та усунення перешкод в користуванні ним;</w:t>
      </w:r>
    </w:p>
    <w:p w:rsidR="005D6EB9" w:rsidRPr="00C1380C" w:rsidRDefault="005D6EB9" w:rsidP="005D6EB9">
      <w:pPr>
        <w:ind w:firstLine="709"/>
        <w:jc w:val="both"/>
        <w:rPr>
          <w:szCs w:val="28"/>
          <w:lang w:val="uk-UA"/>
        </w:rPr>
      </w:pPr>
      <w:r w:rsidRPr="00C1380C">
        <w:rPr>
          <w:szCs w:val="28"/>
          <w:lang w:val="uk-UA"/>
        </w:rPr>
        <w:t>– про встановлення факту постійного проживання на території України з 1991 р. по цей час;</w:t>
      </w:r>
    </w:p>
    <w:p w:rsidR="005D6EB9" w:rsidRPr="00C1380C" w:rsidRDefault="005D6EB9" w:rsidP="005D6EB9">
      <w:pPr>
        <w:ind w:firstLine="709"/>
        <w:jc w:val="both"/>
        <w:rPr>
          <w:szCs w:val="28"/>
          <w:lang w:val="uk-UA"/>
        </w:rPr>
      </w:pPr>
      <w:r w:rsidRPr="00C1380C">
        <w:rPr>
          <w:szCs w:val="28"/>
          <w:lang w:val="uk-UA"/>
        </w:rPr>
        <w:t>– про відібрання дитини.</w:t>
      </w:r>
    </w:p>
    <w:p w:rsidR="005D6EB9" w:rsidRDefault="005D6EB9" w:rsidP="005D6EB9">
      <w:pPr>
        <w:ind w:firstLine="709"/>
        <w:jc w:val="both"/>
        <w:rPr>
          <w:szCs w:val="28"/>
          <w:lang w:val="uk-UA"/>
        </w:rPr>
      </w:pPr>
      <w:r w:rsidRPr="00C1380C">
        <w:rPr>
          <w:szCs w:val="28"/>
          <w:lang w:val="uk-UA"/>
        </w:rPr>
        <w:t>Чи правильні такі дії судів? У яких випадках допускається негайне виконання судових рішень? За якими правилами здійснюється негайне виконання судових рішень?</w:t>
      </w:r>
    </w:p>
    <w:p w:rsidR="005D6EB9" w:rsidRPr="00C1380C" w:rsidRDefault="005D6EB9" w:rsidP="005D6EB9">
      <w:pPr>
        <w:ind w:firstLine="709"/>
        <w:jc w:val="both"/>
        <w:rPr>
          <w:szCs w:val="28"/>
          <w:lang w:val="uk-UA"/>
        </w:rPr>
      </w:pPr>
    </w:p>
    <w:p w:rsidR="005D6EB9" w:rsidRPr="00C1380C" w:rsidRDefault="005D6EB9" w:rsidP="005D6EB9">
      <w:pPr>
        <w:ind w:firstLine="709"/>
        <w:jc w:val="center"/>
        <w:rPr>
          <w:b/>
          <w:szCs w:val="28"/>
          <w:lang w:val="uk-UA"/>
        </w:rPr>
      </w:pPr>
      <w:r w:rsidRPr="00C1380C">
        <w:rPr>
          <w:b/>
          <w:szCs w:val="28"/>
          <w:lang w:val="uk-UA"/>
        </w:rPr>
        <w:t>ТЕМА 6 ПОРЯДОК РЕАЛІЗАЦІЇ АРЕШТОВАНОГО МАЙНА</w:t>
      </w:r>
    </w:p>
    <w:p w:rsidR="005D6EB9" w:rsidRPr="00C1380C" w:rsidRDefault="005D6EB9" w:rsidP="005D6EB9">
      <w:pPr>
        <w:ind w:firstLine="709"/>
        <w:jc w:val="right"/>
        <w:rPr>
          <w:b/>
          <w:i/>
          <w:szCs w:val="28"/>
          <w:lang w:val="uk-UA"/>
        </w:rPr>
      </w:pPr>
      <w:r w:rsidRPr="00C1380C">
        <w:rPr>
          <w:b/>
          <w:i/>
          <w:szCs w:val="28"/>
          <w:lang w:val="uk-UA"/>
        </w:rPr>
        <w:t>Практичне  заняття № 1– 2 год.</w:t>
      </w:r>
    </w:p>
    <w:p w:rsidR="005D6EB9" w:rsidRDefault="005D6EB9" w:rsidP="005D6EB9">
      <w:pPr>
        <w:ind w:firstLine="709"/>
        <w:jc w:val="both"/>
        <w:rPr>
          <w:szCs w:val="28"/>
          <w:lang w:val="uk-UA"/>
        </w:rPr>
      </w:pPr>
    </w:p>
    <w:p w:rsidR="005D6EB9" w:rsidRPr="00C1380C" w:rsidRDefault="005D6EB9" w:rsidP="005D6EB9">
      <w:pPr>
        <w:ind w:firstLine="709"/>
        <w:jc w:val="center"/>
        <w:rPr>
          <w:b/>
          <w:szCs w:val="28"/>
          <w:lang w:val="uk-UA"/>
        </w:rPr>
      </w:pPr>
      <w:r w:rsidRPr="00C1380C">
        <w:rPr>
          <w:b/>
          <w:szCs w:val="28"/>
          <w:lang w:val="uk-UA"/>
        </w:rPr>
        <w:t>План:</w:t>
      </w:r>
    </w:p>
    <w:p w:rsidR="005D6EB9" w:rsidRPr="00C1380C" w:rsidRDefault="005D6EB9" w:rsidP="005D6EB9">
      <w:pPr>
        <w:ind w:firstLine="709"/>
        <w:jc w:val="both"/>
        <w:rPr>
          <w:szCs w:val="28"/>
          <w:lang w:val="uk-UA"/>
        </w:rPr>
      </w:pPr>
      <w:r w:rsidRPr="00C1380C">
        <w:rPr>
          <w:szCs w:val="28"/>
          <w:lang w:val="uk-UA"/>
        </w:rPr>
        <w:t xml:space="preserve">1. </w:t>
      </w:r>
      <w:r>
        <w:rPr>
          <w:szCs w:val="28"/>
          <w:lang w:val="uk-UA"/>
        </w:rPr>
        <w:t>Підстави для арешту та опису майна боржника</w:t>
      </w:r>
      <w:r w:rsidRPr="00C1380C">
        <w:rPr>
          <w:szCs w:val="28"/>
          <w:lang w:val="uk-UA"/>
        </w:rPr>
        <w:t>.</w:t>
      </w:r>
    </w:p>
    <w:p w:rsidR="005D6EB9" w:rsidRPr="00C1380C" w:rsidRDefault="005D6EB9" w:rsidP="005D6EB9">
      <w:pPr>
        <w:ind w:firstLine="709"/>
        <w:jc w:val="both"/>
        <w:rPr>
          <w:szCs w:val="28"/>
          <w:lang w:val="uk-UA"/>
        </w:rPr>
      </w:pPr>
      <w:r w:rsidRPr="00C1380C">
        <w:rPr>
          <w:szCs w:val="28"/>
          <w:lang w:val="uk-UA"/>
        </w:rPr>
        <w:t xml:space="preserve">2. </w:t>
      </w:r>
      <w:r>
        <w:rPr>
          <w:szCs w:val="28"/>
          <w:lang w:val="uk-UA"/>
        </w:rPr>
        <w:t>Порядок проведення електронних торгів</w:t>
      </w:r>
      <w:r w:rsidRPr="00C1380C">
        <w:rPr>
          <w:szCs w:val="28"/>
          <w:lang w:val="uk-UA"/>
        </w:rPr>
        <w:t>.</w:t>
      </w:r>
    </w:p>
    <w:p w:rsidR="005D6EB9" w:rsidRPr="00C1380C" w:rsidRDefault="005D6EB9" w:rsidP="005D6EB9">
      <w:pPr>
        <w:ind w:firstLine="709"/>
        <w:jc w:val="both"/>
        <w:rPr>
          <w:szCs w:val="28"/>
          <w:lang w:val="uk-UA"/>
        </w:rPr>
      </w:pPr>
      <w:r w:rsidRPr="00C1380C">
        <w:rPr>
          <w:szCs w:val="28"/>
          <w:lang w:val="uk-UA"/>
        </w:rPr>
        <w:t xml:space="preserve">3. </w:t>
      </w:r>
      <w:proofErr w:type="spellStart"/>
      <w:r>
        <w:rPr>
          <w:szCs w:val="28"/>
          <w:lang w:val="uk-UA"/>
        </w:rPr>
        <w:t>Суб</w:t>
      </w:r>
      <w:proofErr w:type="spellEnd"/>
      <w:r w:rsidRPr="00C1380C">
        <w:rPr>
          <w:szCs w:val="28"/>
        </w:rPr>
        <w:t>’</w:t>
      </w:r>
      <w:proofErr w:type="spellStart"/>
      <w:r>
        <w:rPr>
          <w:szCs w:val="28"/>
          <w:lang w:val="uk-UA"/>
        </w:rPr>
        <w:t>єкти</w:t>
      </w:r>
      <w:proofErr w:type="spellEnd"/>
      <w:r>
        <w:rPr>
          <w:szCs w:val="28"/>
          <w:lang w:val="uk-UA"/>
        </w:rPr>
        <w:t xml:space="preserve"> проведення електронних торгів</w:t>
      </w:r>
      <w:r w:rsidRPr="00C1380C">
        <w:rPr>
          <w:szCs w:val="28"/>
          <w:lang w:val="uk-UA"/>
        </w:rPr>
        <w:t>.</w:t>
      </w:r>
    </w:p>
    <w:p w:rsidR="005D6EB9" w:rsidRPr="00C1380C" w:rsidRDefault="005D6EB9" w:rsidP="005D6EB9">
      <w:pPr>
        <w:ind w:firstLine="709"/>
        <w:jc w:val="both"/>
        <w:rPr>
          <w:szCs w:val="28"/>
          <w:lang w:val="uk-UA"/>
        </w:rPr>
      </w:pPr>
      <w:r w:rsidRPr="00C1380C">
        <w:rPr>
          <w:szCs w:val="28"/>
          <w:lang w:val="uk-UA"/>
        </w:rPr>
        <w:t xml:space="preserve">4. </w:t>
      </w:r>
      <w:r>
        <w:rPr>
          <w:szCs w:val="28"/>
          <w:lang w:val="uk-UA"/>
        </w:rPr>
        <w:t>Документи для проведення електронних торгів з реалізації арештованого майна</w:t>
      </w:r>
      <w:r w:rsidRPr="00C1380C">
        <w:rPr>
          <w:szCs w:val="28"/>
          <w:lang w:val="uk-UA"/>
        </w:rPr>
        <w:t xml:space="preserve">. </w:t>
      </w:r>
    </w:p>
    <w:p w:rsidR="005D6EB9" w:rsidRPr="00C1380C" w:rsidRDefault="005D6EB9" w:rsidP="005D6EB9">
      <w:pPr>
        <w:ind w:firstLine="709"/>
        <w:jc w:val="both"/>
        <w:rPr>
          <w:szCs w:val="28"/>
          <w:lang w:val="uk-UA"/>
        </w:rPr>
      </w:pPr>
    </w:p>
    <w:p w:rsidR="005D6EB9" w:rsidRPr="00C1380C" w:rsidRDefault="005D6EB9" w:rsidP="005D6EB9">
      <w:pPr>
        <w:ind w:firstLine="709"/>
        <w:jc w:val="both"/>
        <w:rPr>
          <w:b/>
          <w:szCs w:val="28"/>
          <w:lang w:val="uk-UA"/>
        </w:rPr>
      </w:pPr>
      <w:r w:rsidRPr="00C1380C">
        <w:rPr>
          <w:b/>
          <w:szCs w:val="28"/>
          <w:lang w:val="uk-UA"/>
        </w:rPr>
        <w:lastRenderedPageBreak/>
        <w:t xml:space="preserve">Уміння, які мають бути вироблені під час заняття: </w:t>
      </w:r>
    </w:p>
    <w:p w:rsidR="005D6EB9" w:rsidRPr="00C1380C" w:rsidRDefault="005D6EB9" w:rsidP="005D6EB9">
      <w:pPr>
        <w:ind w:firstLine="709"/>
        <w:jc w:val="both"/>
        <w:rPr>
          <w:szCs w:val="28"/>
          <w:lang w:val="uk-UA"/>
        </w:rPr>
      </w:pPr>
      <w:r>
        <w:rPr>
          <w:szCs w:val="28"/>
          <w:lang w:val="uk-UA"/>
        </w:rPr>
        <w:t xml:space="preserve">- вміння подавати документи для </w:t>
      </w:r>
      <w:r w:rsidRPr="00C1380C">
        <w:rPr>
          <w:szCs w:val="28"/>
          <w:lang w:val="uk-UA"/>
        </w:rPr>
        <w:t xml:space="preserve">реалізації арештованого майна боржника; </w:t>
      </w:r>
    </w:p>
    <w:p w:rsidR="005D6EB9" w:rsidRPr="00C1380C" w:rsidRDefault="005D6EB9" w:rsidP="005D6EB9">
      <w:pPr>
        <w:ind w:firstLine="709"/>
        <w:jc w:val="both"/>
        <w:rPr>
          <w:szCs w:val="28"/>
          <w:lang w:val="uk-UA"/>
        </w:rPr>
      </w:pPr>
      <w:r>
        <w:rPr>
          <w:szCs w:val="28"/>
          <w:lang w:val="uk-UA"/>
        </w:rPr>
        <w:t xml:space="preserve">- </w:t>
      </w:r>
      <w:r w:rsidRPr="00C1380C">
        <w:rPr>
          <w:szCs w:val="28"/>
          <w:lang w:val="uk-UA"/>
        </w:rPr>
        <w:t xml:space="preserve">аналізувати правову основу діяльності </w:t>
      </w:r>
      <w:r>
        <w:rPr>
          <w:szCs w:val="28"/>
          <w:lang w:val="uk-UA"/>
        </w:rPr>
        <w:t xml:space="preserve">з </w:t>
      </w:r>
      <w:r w:rsidRPr="00C1380C">
        <w:rPr>
          <w:szCs w:val="28"/>
          <w:lang w:val="uk-UA"/>
        </w:rPr>
        <w:t>реалізації арештованого майна боржника.</w:t>
      </w:r>
    </w:p>
    <w:p w:rsidR="005D6EB9" w:rsidRPr="00C1380C" w:rsidRDefault="005D6EB9" w:rsidP="005D6EB9">
      <w:pPr>
        <w:ind w:firstLine="709"/>
        <w:jc w:val="both"/>
        <w:rPr>
          <w:szCs w:val="28"/>
          <w:lang w:val="uk-UA"/>
        </w:rPr>
      </w:pPr>
    </w:p>
    <w:p w:rsidR="005D6EB9" w:rsidRDefault="005D6EB9" w:rsidP="005D6EB9">
      <w:pPr>
        <w:ind w:firstLine="709"/>
        <w:jc w:val="both"/>
        <w:rPr>
          <w:b/>
          <w:szCs w:val="28"/>
          <w:lang w:val="uk-UA"/>
        </w:rPr>
      </w:pPr>
      <w:r w:rsidRPr="00D07056">
        <w:rPr>
          <w:b/>
          <w:szCs w:val="28"/>
          <w:lang w:val="uk-UA"/>
        </w:rPr>
        <w:t>Завдання для самостійної роботи до Те</w:t>
      </w:r>
      <w:r>
        <w:rPr>
          <w:b/>
          <w:szCs w:val="28"/>
          <w:lang w:val="uk-UA"/>
        </w:rPr>
        <w:t>ми 6</w:t>
      </w:r>
      <w:r w:rsidRPr="00D07056">
        <w:rPr>
          <w:b/>
          <w:szCs w:val="28"/>
          <w:lang w:val="uk-UA"/>
        </w:rPr>
        <w:t>:</w:t>
      </w:r>
    </w:p>
    <w:p w:rsidR="005D6EB9" w:rsidRPr="00C1380C" w:rsidRDefault="005D6EB9" w:rsidP="005D6EB9">
      <w:pPr>
        <w:ind w:firstLine="709"/>
        <w:jc w:val="both"/>
        <w:rPr>
          <w:szCs w:val="28"/>
          <w:lang w:val="uk-UA"/>
        </w:rPr>
      </w:pPr>
      <w:r>
        <w:rPr>
          <w:szCs w:val="28"/>
          <w:lang w:val="uk-UA"/>
        </w:rPr>
        <w:t>- постанова про опис та арешт майна боржника</w:t>
      </w:r>
      <w:r w:rsidRPr="00C1380C">
        <w:rPr>
          <w:szCs w:val="28"/>
          <w:lang w:val="uk-UA"/>
        </w:rPr>
        <w:t xml:space="preserve">; </w:t>
      </w:r>
    </w:p>
    <w:p w:rsidR="005D6EB9" w:rsidRPr="00C1380C" w:rsidRDefault="005D6EB9" w:rsidP="005D6EB9">
      <w:pPr>
        <w:ind w:firstLine="709"/>
        <w:jc w:val="both"/>
        <w:rPr>
          <w:szCs w:val="28"/>
          <w:lang w:val="uk-UA"/>
        </w:rPr>
      </w:pPr>
      <w:r>
        <w:rPr>
          <w:szCs w:val="28"/>
          <w:lang w:val="uk-UA"/>
        </w:rPr>
        <w:t>- п</w:t>
      </w:r>
      <w:r w:rsidRPr="00C1380C">
        <w:rPr>
          <w:szCs w:val="28"/>
          <w:lang w:val="uk-UA"/>
        </w:rPr>
        <w:t xml:space="preserve">останова про звільнення майна з-під арешту. </w:t>
      </w:r>
    </w:p>
    <w:p w:rsidR="005D6EB9" w:rsidRPr="00C1380C" w:rsidRDefault="005D6EB9" w:rsidP="005D6EB9">
      <w:pPr>
        <w:ind w:firstLine="709"/>
        <w:jc w:val="both"/>
        <w:rPr>
          <w:szCs w:val="28"/>
          <w:lang w:val="uk-UA"/>
        </w:rPr>
      </w:pPr>
    </w:p>
    <w:p w:rsidR="005D6EB9" w:rsidRDefault="005D6EB9" w:rsidP="005D6EB9">
      <w:pPr>
        <w:ind w:firstLine="709"/>
        <w:jc w:val="both"/>
        <w:rPr>
          <w:b/>
          <w:szCs w:val="28"/>
          <w:lang w:val="uk-UA"/>
        </w:rPr>
      </w:pPr>
      <w:r>
        <w:rPr>
          <w:b/>
          <w:szCs w:val="28"/>
          <w:lang w:val="uk-UA"/>
        </w:rPr>
        <w:t>Індивідуальні завдання до Теми 6</w:t>
      </w:r>
      <w:r w:rsidRPr="00D07056">
        <w:rPr>
          <w:b/>
          <w:szCs w:val="28"/>
          <w:lang w:val="uk-UA"/>
        </w:rPr>
        <w:t>:</w:t>
      </w:r>
    </w:p>
    <w:p w:rsidR="005D6EB9" w:rsidRPr="00C1380C" w:rsidRDefault="005D6EB9" w:rsidP="005D6EB9">
      <w:pPr>
        <w:ind w:firstLine="709"/>
        <w:jc w:val="both"/>
        <w:rPr>
          <w:szCs w:val="28"/>
          <w:lang w:val="uk-UA"/>
        </w:rPr>
      </w:pPr>
    </w:p>
    <w:p w:rsidR="005D6EB9" w:rsidRPr="00117880" w:rsidRDefault="005D6EB9" w:rsidP="005D6EB9">
      <w:pPr>
        <w:ind w:firstLine="709"/>
        <w:jc w:val="both"/>
        <w:rPr>
          <w:szCs w:val="28"/>
          <w:lang w:val="uk-UA"/>
        </w:rPr>
      </w:pPr>
      <w:r w:rsidRPr="00C1380C">
        <w:rPr>
          <w:b/>
          <w:szCs w:val="28"/>
          <w:lang w:val="uk-UA"/>
        </w:rPr>
        <w:t>Задача №1.</w:t>
      </w:r>
      <w:r w:rsidRPr="00C1380C">
        <w:rPr>
          <w:szCs w:val="28"/>
          <w:lang w:val="uk-UA"/>
        </w:rPr>
        <w:t xml:space="preserve"> </w:t>
      </w:r>
      <w:proofErr w:type="spellStart"/>
      <w:r w:rsidRPr="00117880">
        <w:rPr>
          <w:szCs w:val="28"/>
          <w:lang w:val="uk-UA"/>
        </w:rPr>
        <w:t>Іпотекодавець</w:t>
      </w:r>
      <w:proofErr w:type="spellEnd"/>
      <w:r w:rsidRPr="00117880">
        <w:rPr>
          <w:szCs w:val="28"/>
          <w:lang w:val="uk-UA"/>
        </w:rPr>
        <w:t xml:space="preserve"> Ковальов звернувся із позовом про скасування акту переоцінки майна (предмету іпотеки) до адміністративного суду. Суд встановив, що акт переоцінки майна був дійсно складений державним виконавцем із порушеннями, що призвело до відчуження предмету іпотеку з прилюдних торгів за ціною, яка порушує права </w:t>
      </w:r>
      <w:proofErr w:type="spellStart"/>
      <w:r w:rsidRPr="00117880">
        <w:rPr>
          <w:szCs w:val="28"/>
          <w:lang w:val="uk-UA"/>
        </w:rPr>
        <w:t>іпотекодавця</w:t>
      </w:r>
      <w:proofErr w:type="spellEnd"/>
      <w:r w:rsidRPr="00117880">
        <w:rPr>
          <w:szCs w:val="28"/>
          <w:lang w:val="uk-UA"/>
        </w:rPr>
        <w:t>. Суд першої інстанції скасував акт переоцінки, з  ним погодився і суд апеляційної інстанції.</w:t>
      </w:r>
    </w:p>
    <w:p w:rsidR="005D6EB9" w:rsidRPr="00117880" w:rsidRDefault="005D6EB9" w:rsidP="005D6EB9">
      <w:pPr>
        <w:ind w:firstLine="709"/>
        <w:jc w:val="both"/>
        <w:rPr>
          <w:szCs w:val="28"/>
          <w:lang w:val="uk-UA"/>
        </w:rPr>
      </w:pPr>
      <w:proofErr w:type="spellStart"/>
      <w:r w:rsidRPr="00117880">
        <w:rPr>
          <w:szCs w:val="28"/>
          <w:lang w:val="uk-UA"/>
        </w:rPr>
        <w:t>Іпотекодавець</w:t>
      </w:r>
      <w:proofErr w:type="spellEnd"/>
      <w:r w:rsidRPr="00117880">
        <w:rPr>
          <w:szCs w:val="28"/>
          <w:lang w:val="uk-UA"/>
        </w:rPr>
        <w:t xml:space="preserve"> звернувся до ВАСУ.</w:t>
      </w:r>
    </w:p>
    <w:p w:rsidR="005D6EB9" w:rsidRPr="00117880" w:rsidRDefault="005D6EB9" w:rsidP="005D6EB9">
      <w:pPr>
        <w:ind w:firstLine="709"/>
        <w:jc w:val="both"/>
        <w:rPr>
          <w:szCs w:val="28"/>
          <w:lang w:val="uk-UA"/>
        </w:rPr>
      </w:pPr>
      <w:r w:rsidRPr="00117880">
        <w:rPr>
          <w:szCs w:val="28"/>
          <w:lang w:val="uk-UA"/>
        </w:rPr>
        <w:t>Проаналізуйте рішення суду першої та апеляційної інстанції. Яке на Вашу думку прийме рішення ВАСУ?</w:t>
      </w:r>
    </w:p>
    <w:p w:rsidR="005D6EB9" w:rsidRPr="00C1380C" w:rsidRDefault="005D6EB9" w:rsidP="005D6EB9">
      <w:pPr>
        <w:ind w:firstLine="709"/>
        <w:jc w:val="both"/>
        <w:rPr>
          <w:b/>
          <w:szCs w:val="28"/>
          <w:lang w:val="uk-UA"/>
        </w:rPr>
      </w:pPr>
    </w:p>
    <w:p w:rsidR="005D6EB9" w:rsidRPr="00C1380C" w:rsidRDefault="005D6EB9" w:rsidP="005D6EB9">
      <w:pPr>
        <w:ind w:firstLine="709"/>
        <w:jc w:val="both"/>
        <w:rPr>
          <w:szCs w:val="28"/>
          <w:lang w:val="uk-UA"/>
        </w:rPr>
      </w:pPr>
      <w:r w:rsidRPr="00C1380C">
        <w:rPr>
          <w:b/>
          <w:szCs w:val="28"/>
          <w:lang w:val="uk-UA"/>
        </w:rPr>
        <w:t xml:space="preserve">Задача №2. </w:t>
      </w:r>
      <w:r w:rsidRPr="00C1380C">
        <w:rPr>
          <w:szCs w:val="28"/>
          <w:lang w:val="uk-UA"/>
        </w:rPr>
        <w:t xml:space="preserve">Квартиру боржника Самсонова було реалізовано через електронні торги із реалізації арештованого майна, проте боржник наполягав, що результати торгів підлягають скасуванню з причини порушення державним виконавцем черговості звернення стягнення на майно боржника. Боржник надав суду відомості, що він є власником іменних акцій ВАТ та земельної ділянки, на які звернення стягнення у виконавчому провадженні має бути здійснено раніше ніж на його квартиру ( яка до того ж перебуває у спільній власності з дружиною).  </w:t>
      </w:r>
    </w:p>
    <w:p w:rsidR="005D6EB9" w:rsidRPr="00C1380C" w:rsidRDefault="005D6EB9" w:rsidP="005D6EB9">
      <w:pPr>
        <w:ind w:firstLine="709"/>
        <w:jc w:val="both"/>
        <w:rPr>
          <w:szCs w:val="28"/>
          <w:lang w:val="uk-UA"/>
        </w:rPr>
      </w:pPr>
      <w:r w:rsidRPr="00C1380C">
        <w:rPr>
          <w:szCs w:val="28"/>
          <w:lang w:val="uk-UA"/>
        </w:rPr>
        <w:t>Суд апеляційної інстанції скасував рішення суду першої інстанції та відмовив у задоволенні скарги боржника Самсонова. Зокрема, суд підкреслив, що при визначенні черговості звернення стягнення на майно боржника, державний виконавець керується тими відомостями, які в нього є, і які ним зібрані в матеріали виконавчого провадження. Боржник не був позбавлений можливості повідомити державному виконавцю про інше своє майно, на яке слід першочергово звернути стягнення, чого він звичайно не зробив. Окрім цього  акт опису й арешту квартири не був оскаржений боржником у встановленому законом порядку. Тому, черговість звернення стягнення хоч і порушена, проте не свідомо і підстав скасовувати торгів немає.</w:t>
      </w:r>
    </w:p>
    <w:p w:rsidR="005D6EB9" w:rsidRDefault="005D6EB9" w:rsidP="005D6EB9">
      <w:pPr>
        <w:ind w:firstLine="709"/>
        <w:jc w:val="both"/>
        <w:rPr>
          <w:szCs w:val="28"/>
          <w:lang w:val="uk-UA"/>
        </w:rPr>
      </w:pPr>
      <w:r w:rsidRPr="00C1380C">
        <w:rPr>
          <w:szCs w:val="28"/>
          <w:lang w:val="uk-UA"/>
        </w:rPr>
        <w:t>Чи правильне рішення прийняв суд? Який порядок звернення стягнення на майно боржника? Яка черговість звернення стягнення на майно боржника?</w:t>
      </w:r>
    </w:p>
    <w:p w:rsidR="005D6EB9" w:rsidRDefault="005D6EB9" w:rsidP="005D6EB9">
      <w:pPr>
        <w:ind w:firstLine="709"/>
        <w:jc w:val="both"/>
        <w:rPr>
          <w:szCs w:val="28"/>
          <w:lang w:val="uk-UA"/>
        </w:rPr>
      </w:pPr>
    </w:p>
    <w:p w:rsidR="005D6EB9" w:rsidRDefault="005D6EB9" w:rsidP="005D6EB9">
      <w:pPr>
        <w:ind w:firstLine="709"/>
        <w:jc w:val="both"/>
        <w:rPr>
          <w:szCs w:val="28"/>
          <w:lang w:val="uk-UA"/>
        </w:rPr>
      </w:pPr>
      <w:r w:rsidRPr="00C1380C">
        <w:rPr>
          <w:b/>
          <w:szCs w:val="28"/>
          <w:lang w:val="uk-UA"/>
        </w:rPr>
        <w:t>Задача №3.</w:t>
      </w:r>
      <w:r>
        <w:rPr>
          <w:szCs w:val="28"/>
          <w:lang w:val="uk-UA"/>
        </w:rPr>
        <w:t xml:space="preserve"> З</w:t>
      </w:r>
      <w:r w:rsidRPr="00C1380C">
        <w:rPr>
          <w:szCs w:val="28"/>
          <w:lang w:val="uk-UA"/>
        </w:rPr>
        <w:t xml:space="preserve">віт про оцінку майна на момент реалізації втратив чинність, проте майно було все одно реалізовано і боржник оскаржив цей правочин. Суди перших </w:t>
      </w:r>
      <w:r>
        <w:rPr>
          <w:szCs w:val="28"/>
          <w:lang w:val="uk-UA"/>
        </w:rPr>
        <w:t>двох</w:t>
      </w:r>
      <w:r w:rsidRPr="00C1380C">
        <w:rPr>
          <w:szCs w:val="28"/>
          <w:lang w:val="uk-UA"/>
        </w:rPr>
        <w:t xml:space="preserve"> інстанцій відмовили боржнику у визнанні недійсними результатів електронних торгів, недійсним протоколу проведення електронних торгів, недійсним акту </w:t>
      </w:r>
      <w:r>
        <w:rPr>
          <w:szCs w:val="28"/>
          <w:lang w:val="uk-UA"/>
        </w:rPr>
        <w:t>державного виконавця</w:t>
      </w:r>
      <w:r w:rsidRPr="00C1380C">
        <w:rPr>
          <w:szCs w:val="28"/>
          <w:lang w:val="uk-UA"/>
        </w:rPr>
        <w:t xml:space="preserve"> про проведення електронних торгів, у скасуванні свідоцтва про право власності на покупця та у скасуванні запису у Державному реєстрі речових прав на нерухоме майно на покупця.</w:t>
      </w:r>
      <w:r>
        <w:rPr>
          <w:szCs w:val="28"/>
          <w:lang w:val="uk-UA"/>
        </w:rPr>
        <w:t xml:space="preserve"> </w:t>
      </w:r>
    </w:p>
    <w:p w:rsidR="005D6EB9" w:rsidRDefault="005D6EB9" w:rsidP="005D6EB9">
      <w:pPr>
        <w:ind w:firstLine="709"/>
        <w:jc w:val="both"/>
        <w:rPr>
          <w:szCs w:val="28"/>
          <w:lang w:val="uk-UA"/>
        </w:rPr>
      </w:pPr>
      <w:r>
        <w:rPr>
          <w:szCs w:val="28"/>
          <w:lang w:val="uk-UA"/>
        </w:rPr>
        <w:t>Чи правомірні дії суду? Чи правомірні дії Організатора електронних торгів? Який строк чинності звіту про оцінку майна?</w:t>
      </w:r>
    </w:p>
    <w:p w:rsidR="005D6EB9" w:rsidRDefault="005D6EB9" w:rsidP="005D6EB9">
      <w:pPr>
        <w:ind w:firstLine="709"/>
        <w:jc w:val="both"/>
        <w:rPr>
          <w:szCs w:val="28"/>
          <w:lang w:val="uk-UA"/>
        </w:rPr>
      </w:pPr>
    </w:p>
    <w:p w:rsidR="005D6EB9" w:rsidRPr="00A8588C" w:rsidRDefault="005D6EB9" w:rsidP="005D6EB9">
      <w:pPr>
        <w:ind w:firstLine="709"/>
        <w:jc w:val="both"/>
        <w:rPr>
          <w:szCs w:val="28"/>
          <w:lang w:val="uk-UA"/>
        </w:rPr>
      </w:pPr>
      <w:r w:rsidRPr="00A8588C">
        <w:rPr>
          <w:b/>
          <w:szCs w:val="28"/>
          <w:lang w:val="uk-UA"/>
        </w:rPr>
        <w:t xml:space="preserve">Задача №4. </w:t>
      </w:r>
      <w:r w:rsidRPr="00A8588C">
        <w:rPr>
          <w:szCs w:val="28"/>
          <w:lang w:val="uk-UA"/>
        </w:rPr>
        <w:t xml:space="preserve">Прилюдні торги із реалізації арештованої нерухомості не відбулись двічі, і </w:t>
      </w:r>
      <w:proofErr w:type="spellStart"/>
      <w:r w:rsidRPr="00A8588C">
        <w:rPr>
          <w:szCs w:val="28"/>
          <w:lang w:val="uk-UA"/>
        </w:rPr>
        <w:t>стягувач</w:t>
      </w:r>
      <w:proofErr w:type="spellEnd"/>
      <w:r w:rsidRPr="00A8588C">
        <w:rPr>
          <w:szCs w:val="28"/>
          <w:lang w:val="uk-UA"/>
        </w:rPr>
        <w:t xml:space="preserve"> виявив бажання залишити цю нерухомість собі в рахунок погашення боргу. У зв’язку з цим державний виконавець склав відповідні акт та постанову, на підставі яких нотаріус видав свідоцтво на право власності на нерухоме майно.</w:t>
      </w:r>
    </w:p>
    <w:p w:rsidR="005D6EB9" w:rsidRPr="00A8588C" w:rsidRDefault="005D6EB9" w:rsidP="005D6EB9">
      <w:pPr>
        <w:ind w:firstLine="709"/>
        <w:jc w:val="both"/>
        <w:rPr>
          <w:szCs w:val="28"/>
          <w:lang w:val="uk-UA"/>
        </w:rPr>
      </w:pPr>
    </w:p>
    <w:p w:rsidR="005D6EB9" w:rsidRDefault="005D6EB9" w:rsidP="005D6EB9">
      <w:pPr>
        <w:ind w:firstLine="709"/>
        <w:jc w:val="both"/>
        <w:rPr>
          <w:szCs w:val="28"/>
          <w:lang w:val="uk-UA"/>
        </w:rPr>
      </w:pPr>
      <w:r w:rsidRPr="00A8588C">
        <w:rPr>
          <w:szCs w:val="28"/>
          <w:lang w:val="uk-UA"/>
        </w:rPr>
        <w:t xml:space="preserve">У нерухомості були прописані діти, і ці документи були видані </w:t>
      </w:r>
      <w:r>
        <w:rPr>
          <w:szCs w:val="28"/>
          <w:lang w:val="uk-UA"/>
        </w:rPr>
        <w:t>державним виконавцем</w:t>
      </w:r>
      <w:r w:rsidRPr="00A8588C">
        <w:rPr>
          <w:szCs w:val="28"/>
          <w:lang w:val="uk-UA"/>
        </w:rPr>
        <w:t xml:space="preserve"> без погодження з органом опіки та піклування, тому позивач звернувся до суду, в якому просив визнати недійсними та скасу</w:t>
      </w:r>
      <w:r>
        <w:rPr>
          <w:szCs w:val="28"/>
          <w:lang w:val="uk-UA"/>
        </w:rPr>
        <w:t>вати ці документи. Такий спосіб</w:t>
      </w:r>
      <w:r w:rsidRPr="00A8588C">
        <w:rPr>
          <w:szCs w:val="28"/>
          <w:lang w:val="uk-UA"/>
        </w:rPr>
        <w:t xml:space="preserve"> захисту прав слід назвати визнання правочину недійсним про передачу нерухомості у власність за ст. 203, 216 ЦК України. Адже за думкою позивача передача</w:t>
      </w:r>
      <w:r>
        <w:rPr>
          <w:szCs w:val="28"/>
          <w:lang w:val="uk-UA"/>
        </w:rPr>
        <w:t xml:space="preserve"> державним виконавцем</w:t>
      </w:r>
      <w:r w:rsidRPr="00A8588C">
        <w:rPr>
          <w:szCs w:val="28"/>
          <w:lang w:val="uk-UA"/>
        </w:rPr>
        <w:t xml:space="preserve"> нерухомості у власність </w:t>
      </w:r>
      <w:proofErr w:type="spellStart"/>
      <w:r w:rsidRPr="00A8588C">
        <w:rPr>
          <w:szCs w:val="28"/>
          <w:lang w:val="uk-UA"/>
        </w:rPr>
        <w:t>стягувачу</w:t>
      </w:r>
      <w:proofErr w:type="spellEnd"/>
      <w:r w:rsidRPr="00A8588C">
        <w:rPr>
          <w:szCs w:val="28"/>
          <w:lang w:val="uk-UA"/>
        </w:rPr>
        <w:t xml:space="preserve"> є правочином.</w:t>
      </w:r>
    </w:p>
    <w:p w:rsidR="005D6EB9" w:rsidRDefault="005D6EB9" w:rsidP="005D6EB9">
      <w:pPr>
        <w:ind w:firstLine="709"/>
        <w:jc w:val="both"/>
        <w:rPr>
          <w:szCs w:val="28"/>
          <w:lang w:val="uk-UA"/>
        </w:rPr>
      </w:pPr>
      <w:r>
        <w:rPr>
          <w:szCs w:val="28"/>
          <w:lang w:val="uk-UA"/>
        </w:rPr>
        <w:t>Проаналізуйте ситуацію? Які підстави скасування прилюдних торгів? Як необхідно вирішити справу?</w:t>
      </w:r>
    </w:p>
    <w:p w:rsidR="005D6EB9" w:rsidRDefault="005D6EB9" w:rsidP="005D6EB9">
      <w:pPr>
        <w:pStyle w:val="a3"/>
        <w:ind w:firstLine="709"/>
        <w:jc w:val="both"/>
        <w:rPr>
          <w:b/>
          <w:szCs w:val="28"/>
        </w:rPr>
      </w:pPr>
    </w:p>
    <w:p w:rsidR="005D6EB9" w:rsidRDefault="005D6EB9" w:rsidP="005D6EB9">
      <w:pPr>
        <w:pStyle w:val="a3"/>
        <w:ind w:firstLine="709"/>
        <w:rPr>
          <w:b/>
          <w:szCs w:val="28"/>
        </w:rPr>
      </w:pPr>
      <w:r w:rsidRPr="00AD4511">
        <w:rPr>
          <w:b/>
          <w:szCs w:val="28"/>
        </w:rPr>
        <w:t>РЕКОМЕНДОВАНА ЛІТЕРАТУРА</w:t>
      </w:r>
    </w:p>
    <w:p w:rsidR="005D6EB9" w:rsidRDefault="005D6EB9" w:rsidP="005D6EB9">
      <w:pPr>
        <w:pStyle w:val="a3"/>
        <w:ind w:firstLine="709"/>
        <w:rPr>
          <w:b/>
          <w:szCs w:val="28"/>
        </w:rPr>
      </w:pPr>
    </w:p>
    <w:p w:rsidR="005D6EB9" w:rsidRDefault="005D6EB9" w:rsidP="005D6EB9">
      <w:pPr>
        <w:pStyle w:val="a3"/>
        <w:ind w:firstLine="709"/>
        <w:jc w:val="both"/>
        <w:rPr>
          <w:b/>
          <w:szCs w:val="28"/>
        </w:rPr>
      </w:pPr>
      <w:r w:rsidRPr="003064BA">
        <w:rPr>
          <w:b/>
          <w:szCs w:val="28"/>
        </w:rPr>
        <w:t>Рекомендована література до Теми 2:</w:t>
      </w:r>
    </w:p>
    <w:p w:rsidR="005D6EB9" w:rsidRPr="00500585" w:rsidRDefault="005D6EB9" w:rsidP="005D6EB9">
      <w:pPr>
        <w:pStyle w:val="a3"/>
        <w:numPr>
          <w:ilvl w:val="0"/>
          <w:numId w:val="4"/>
        </w:numPr>
        <w:tabs>
          <w:tab w:val="left" w:pos="993"/>
        </w:tabs>
        <w:ind w:left="0" w:firstLine="709"/>
        <w:jc w:val="both"/>
        <w:rPr>
          <w:lang w:val="ru-RU" w:eastAsia="ru-RU"/>
        </w:rPr>
      </w:pPr>
      <w:r w:rsidRPr="00500585">
        <w:rPr>
          <w:lang w:eastAsia="ru-RU"/>
        </w:rPr>
        <w:t xml:space="preserve">Виконавче провадження: хрестоматія (галузь знань 0304 «Право», освітньо-кваліфікаційний рівень «Бакалавр», напрям підготовки 6.030401 «Правознавство») для студентів факультету № 4 / уклад.: В. В. Комаров, Д.М. </w:t>
      </w:r>
      <w:proofErr w:type="spellStart"/>
      <w:r w:rsidRPr="00500585">
        <w:rPr>
          <w:lang w:eastAsia="ru-RU"/>
        </w:rPr>
        <w:t>Сібільов</w:t>
      </w:r>
      <w:proofErr w:type="spellEnd"/>
      <w:r w:rsidRPr="00500585">
        <w:rPr>
          <w:lang w:eastAsia="ru-RU"/>
        </w:rPr>
        <w:t>, С. О. Кравцов, О. І. Попов. – Х.: Нац. ун-т “</w:t>
      </w:r>
      <w:proofErr w:type="spellStart"/>
      <w:r w:rsidRPr="00500585">
        <w:rPr>
          <w:lang w:eastAsia="ru-RU"/>
        </w:rPr>
        <w:t>Юрид</w:t>
      </w:r>
      <w:proofErr w:type="spellEnd"/>
      <w:r w:rsidRPr="00500585">
        <w:rPr>
          <w:lang w:eastAsia="ru-RU"/>
        </w:rPr>
        <w:t xml:space="preserve">. акад. </w:t>
      </w:r>
      <w:proofErr w:type="spellStart"/>
      <w:r w:rsidRPr="00500585">
        <w:rPr>
          <w:lang w:val="ru-RU" w:eastAsia="ru-RU"/>
        </w:rPr>
        <w:t>України</w:t>
      </w:r>
      <w:proofErr w:type="spellEnd"/>
      <w:r w:rsidRPr="00500585">
        <w:rPr>
          <w:lang w:val="ru-RU" w:eastAsia="ru-RU"/>
        </w:rPr>
        <w:t xml:space="preserve"> </w:t>
      </w:r>
      <w:proofErr w:type="spellStart"/>
      <w:r w:rsidRPr="00500585">
        <w:rPr>
          <w:lang w:val="ru-RU" w:eastAsia="ru-RU"/>
        </w:rPr>
        <w:t>ім</w:t>
      </w:r>
      <w:proofErr w:type="spellEnd"/>
      <w:r w:rsidRPr="00500585">
        <w:rPr>
          <w:lang w:val="ru-RU" w:eastAsia="ru-RU"/>
        </w:rPr>
        <w:t>. Ярослава Мудрого”, 2013. – 730 с.</w:t>
      </w:r>
    </w:p>
    <w:p w:rsidR="005D6EB9" w:rsidRPr="00500585" w:rsidRDefault="005D6EB9" w:rsidP="005D6EB9">
      <w:pPr>
        <w:pStyle w:val="a3"/>
        <w:numPr>
          <w:ilvl w:val="0"/>
          <w:numId w:val="4"/>
        </w:numPr>
        <w:tabs>
          <w:tab w:val="left" w:pos="993"/>
        </w:tabs>
        <w:ind w:left="0" w:firstLine="709"/>
        <w:jc w:val="both"/>
        <w:rPr>
          <w:lang w:val="ru-RU" w:eastAsia="ru-RU"/>
        </w:rPr>
      </w:pPr>
      <w:r w:rsidRPr="00500585">
        <w:rPr>
          <w:lang w:val="ru-RU" w:eastAsia="ru-RU"/>
        </w:rPr>
        <w:t xml:space="preserve">Масюк В. В. </w:t>
      </w:r>
      <w:proofErr w:type="spellStart"/>
      <w:r w:rsidRPr="00500585">
        <w:rPr>
          <w:lang w:val="ru-RU" w:eastAsia="ru-RU"/>
        </w:rPr>
        <w:t>Виконавче</w:t>
      </w:r>
      <w:proofErr w:type="spellEnd"/>
      <w:r w:rsidRPr="00500585">
        <w:rPr>
          <w:lang w:val="ru-RU" w:eastAsia="ru-RU"/>
        </w:rPr>
        <w:t xml:space="preserve"> </w:t>
      </w:r>
      <w:proofErr w:type="spellStart"/>
      <w:r w:rsidRPr="00500585">
        <w:rPr>
          <w:lang w:val="ru-RU" w:eastAsia="ru-RU"/>
        </w:rPr>
        <w:t>провадження</w:t>
      </w:r>
      <w:proofErr w:type="spellEnd"/>
      <w:r w:rsidRPr="00500585">
        <w:rPr>
          <w:lang w:val="ru-RU" w:eastAsia="ru-RU"/>
        </w:rPr>
        <w:t xml:space="preserve"> у схемах і </w:t>
      </w:r>
      <w:proofErr w:type="spellStart"/>
      <w:r w:rsidRPr="00500585">
        <w:rPr>
          <w:lang w:val="ru-RU" w:eastAsia="ru-RU"/>
        </w:rPr>
        <w:t>таблицях</w:t>
      </w:r>
      <w:proofErr w:type="spellEnd"/>
      <w:r w:rsidRPr="00500585">
        <w:rPr>
          <w:lang w:val="ru-RU" w:eastAsia="ru-RU"/>
        </w:rPr>
        <w:t xml:space="preserve"> : </w:t>
      </w:r>
      <w:proofErr w:type="spellStart"/>
      <w:r w:rsidRPr="00500585">
        <w:rPr>
          <w:lang w:val="ru-RU" w:eastAsia="ru-RU"/>
        </w:rPr>
        <w:t>навч</w:t>
      </w:r>
      <w:proofErr w:type="spellEnd"/>
      <w:r w:rsidRPr="00500585">
        <w:rPr>
          <w:lang w:val="ru-RU" w:eastAsia="ru-RU"/>
        </w:rPr>
        <w:t xml:space="preserve">. </w:t>
      </w:r>
      <w:proofErr w:type="spellStart"/>
      <w:proofErr w:type="gramStart"/>
      <w:r w:rsidRPr="00500585">
        <w:rPr>
          <w:lang w:val="ru-RU" w:eastAsia="ru-RU"/>
        </w:rPr>
        <w:t>пос</w:t>
      </w:r>
      <w:proofErr w:type="gramEnd"/>
      <w:r w:rsidRPr="00500585">
        <w:rPr>
          <w:lang w:val="ru-RU" w:eastAsia="ru-RU"/>
        </w:rPr>
        <w:t>іб</w:t>
      </w:r>
      <w:proofErr w:type="spellEnd"/>
      <w:r w:rsidRPr="00500585">
        <w:rPr>
          <w:lang w:val="ru-RU" w:eastAsia="ru-RU"/>
        </w:rPr>
        <w:t>. /В. В.</w:t>
      </w:r>
      <w:r>
        <w:rPr>
          <w:lang w:val="ru-RU" w:eastAsia="ru-RU"/>
        </w:rPr>
        <w:t xml:space="preserve"> Масюк, М. Ю. Акулова. – </w:t>
      </w:r>
      <w:proofErr w:type="spellStart"/>
      <w:r>
        <w:rPr>
          <w:lang w:val="ru-RU" w:eastAsia="ru-RU"/>
        </w:rPr>
        <w:t>Харків</w:t>
      </w:r>
      <w:proofErr w:type="spellEnd"/>
      <w:r w:rsidRPr="00500585">
        <w:rPr>
          <w:lang w:val="ru-RU" w:eastAsia="ru-RU"/>
        </w:rPr>
        <w:t>: Право, 2017. – 126 с.</w:t>
      </w:r>
    </w:p>
    <w:p w:rsidR="005D6EB9" w:rsidRPr="00500585" w:rsidRDefault="005D6EB9" w:rsidP="005D6EB9">
      <w:pPr>
        <w:pStyle w:val="a3"/>
        <w:numPr>
          <w:ilvl w:val="0"/>
          <w:numId w:val="4"/>
        </w:numPr>
        <w:tabs>
          <w:tab w:val="left" w:pos="993"/>
        </w:tabs>
        <w:ind w:left="0" w:firstLine="709"/>
        <w:jc w:val="both"/>
        <w:rPr>
          <w:lang w:val="ru-RU" w:eastAsia="ru-RU"/>
        </w:rPr>
      </w:pPr>
      <w:proofErr w:type="spellStart"/>
      <w:r w:rsidRPr="00500585">
        <w:rPr>
          <w:lang w:val="ru-RU" w:eastAsia="ru-RU"/>
        </w:rPr>
        <w:t>Виконавче</w:t>
      </w:r>
      <w:proofErr w:type="spellEnd"/>
      <w:r w:rsidRPr="00500585">
        <w:rPr>
          <w:lang w:val="ru-RU" w:eastAsia="ru-RU"/>
        </w:rPr>
        <w:t xml:space="preserve"> </w:t>
      </w:r>
      <w:proofErr w:type="spellStart"/>
      <w:r w:rsidRPr="00500585">
        <w:rPr>
          <w:lang w:val="ru-RU" w:eastAsia="ru-RU"/>
        </w:rPr>
        <w:t>провадження</w:t>
      </w:r>
      <w:proofErr w:type="spellEnd"/>
      <w:r w:rsidRPr="00500585">
        <w:rPr>
          <w:lang w:val="ru-RU" w:eastAsia="ru-RU"/>
        </w:rPr>
        <w:t xml:space="preserve"> : </w:t>
      </w:r>
      <w:proofErr w:type="spellStart"/>
      <w:r w:rsidRPr="00500585">
        <w:rPr>
          <w:lang w:val="ru-RU" w:eastAsia="ru-RU"/>
        </w:rPr>
        <w:t>навч</w:t>
      </w:r>
      <w:proofErr w:type="spellEnd"/>
      <w:r w:rsidRPr="00500585">
        <w:rPr>
          <w:lang w:val="ru-RU" w:eastAsia="ru-RU"/>
        </w:rPr>
        <w:t xml:space="preserve">. </w:t>
      </w:r>
      <w:proofErr w:type="spellStart"/>
      <w:proofErr w:type="gramStart"/>
      <w:r w:rsidRPr="00500585">
        <w:rPr>
          <w:lang w:val="ru-RU" w:eastAsia="ru-RU"/>
        </w:rPr>
        <w:t>пос</w:t>
      </w:r>
      <w:proofErr w:type="gramEnd"/>
      <w:r w:rsidRPr="00500585">
        <w:rPr>
          <w:lang w:val="ru-RU" w:eastAsia="ru-RU"/>
        </w:rPr>
        <w:t>іб</w:t>
      </w:r>
      <w:proofErr w:type="spellEnd"/>
      <w:r w:rsidRPr="00500585">
        <w:rPr>
          <w:lang w:val="ru-RU" w:eastAsia="ru-RU"/>
        </w:rPr>
        <w:t xml:space="preserve">. для </w:t>
      </w:r>
      <w:proofErr w:type="spellStart"/>
      <w:r w:rsidRPr="00500585">
        <w:rPr>
          <w:lang w:val="ru-RU" w:eastAsia="ru-RU"/>
        </w:rPr>
        <w:t>здобувачів</w:t>
      </w:r>
      <w:proofErr w:type="spellEnd"/>
      <w:r w:rsidRPr="00500585">
        <w:rPr>
          <w:lang w:val="ru-RU" w:eastAsia="ru-RU"/>
        </w:rPr>
        <w:t xml:space="preserve"> </w:t>
      </w:r>
      <w:proofErr w:type="spellStart"/>
      <w:r w:rsidRPr="00500585">
        <w:rPr>
          <w:lang w:val="ru-RU" w:eastAsia="ru-RU"/>
        </w:rPr>
        <w:t>вищ</w:t>
      </w:r>
      <w:proofErr w:type="spellEnd"/>
      <w:r w:rsidRPr="00500585">
        <w:rPr>
          <w:lang w:val="ru-RU" w:eastAsia="ru-RU"/>
        </w:rPr>
        <w:t xml:space="preserve">. </w:t>
      </w:r>
      <w:proofErr w:type="spellStart"/>
      <w:r w:rsidRPr="00500585">
        <w:rPr>
          <w:lang w:val="ru-RU" w:eastAsia="ru-RU"/>
        </w:rPr>
        <w:t>освіти</w:t>
      </w:r>
      <w:proofErr w:type="spellEnd"/>
      <w:r w:rsidRPr="00500585">
        <w:rPr>
          <w:lang w:val="ru-RU" w:eastAsia="ru-RU"/>
        </w:rPr>
        <w:t xml:space="preserve">/ уклад.: К. В. Гусаров, М. Є. </w:t>
      </w:r>
      <w:proofErr w:type="spellStart"/>
      <w:r w:rsidRPr="00500585">
        <w:rPr>
          <w:lang w:val="ru-RU" w:eastAsia="ru-RU"/>
        </w:rPr>
        <w:t>Червинська</w:t>
      </w:r>
      <w:proofErr w:type="spellEnd"/>
      <w:r w:rsidRPr="00500585">
        <w:rPr>
          <w:lang w:val="ru-RU" w:eastAsia="ru-RU"/>
        </w:rPr>
        <w:t xml:space="preserve">, Л. М. </w:t>
      </w:r>
      <w:proofErr w:type="spellStart"/>
      <w:r w:rsidRPr="00500585">
        <w:rPr>
          <w:lang w:val="ru-RU" w:eastAsia="ru-RU"/>
        </w:rPr>
        <w:t>Мазур</w:t>
      </w:r>
      <w:proofErr w:type="spellEnd"/>
      <w:r w:rsidRPr="00500585">
        <w:rPr>
          <w:lang w:val="ru-RU" w:eastAsia="ru-RU"/>
        </w:rPr>
        <w:t xml:space="preserve"> та </w:t>
      </w:r>
      <w:proofErr w:type="spellStart"/>
      <w:r w:rsidRPr="00500585">
        <w:rPr>
          <w:lang w:val="ru-RU" w:eastAsia="ru-RU"/>
        </w:rPr>
        <w:t>ін</w:t>
      </w:r>
      <w:proofErr w:type="spellEnd"/>
      <w:r w:rsidRPr="00500585">
        <w:rPr>
          <w:lang w:val="ru-RU" w:eastAsia="ru-RU"/>
        </w:rPr>
        <w:t>. – Х.: Право, 2017. – 186 с.</w:t>
      </w:r>
    </w:p>
    <w:p w:rsidR="005D6EB9" w:rsidRPr="00500585" w:rsidRDefault="005D6EB9" w:rsidP="005D6EB9">
      <w:pPr>
        <w:pStyle w:val="a3"/>
        <w:numPr>
          <w:ilvl w:val="0"/>
          <w:numId w:val="4"/>
        </w:numPr>
        <w:tabs>
          <w:tab w:val="left" w:pos="993"/>
        </w:tabs>
        <w:ind w:left="0" w:firstLine="709"/>
        <w:jc w:val="both"/>
        <w:rPr>
          <w:lang w:val="ru-RU" w:eastAsia="ru-RU"/>
        </w:rPr>
      </w:pPr>
      <w:proofErr w:type="spellStart"/>
      <w:r w:rsidRPr="00500585">
        <w:rPr>
          <w:lang w:val="ru-RU" w:eastAsia="ru-RU"/>
        </w:rPr>
        <w:t>Теоретичні</w:t>
      </w:r>
      <w:proofErr w:type="spellEnd"/>
      <w:r w:rsidRPr="00500585">
        <w:rPr>
          <w:lang w:val="ru-RU" w:eastAsia="ru-RU"/>
        </w:rPr>
        <w:t xml:space="preserve"> </w:t>
      </w:r>
      <w:proofErr w:type="spellStart"/>
      <w:r w:rsidRPr="00500585">
        <w:rPr>
          <w:lang w:val="ru-RU" w:eastAsia="ru-RU"/>
        </w:rPr>
        <w:t>проблеми</w:t>
      </w:r>
      <w:proofErr w:type="spellEnd"/>
      <w:r w:rsidRPr="00500585">
        <w:rPr>
          <w:lang w:val="ru-RU" w:eastAsia="ru-RU"/>
        </w:rPr>
        <w:t xml:space="preserve"> </w:t>
      </w:r>
      <w:proofErr w:type="spellStart"/>
      <w:r w:rsidRPr="00500585">
        <w:rPr>
          <w:lang w:val="ru-RU" w:eastAsia="ru-RU"/>
        </w:rPr>
        <w:t>цивільного</w:t>
      </w:r>
      <w:proofErr w:type="spellEnd"/>
      <w:r w:rsidRPr="00500585">
        <w:rPr>
          <w:lang w:val="ru-RU" w:eastAsia="ru-RU"/>
        </w:rPr>
        <w:t xml:space="preserve"> </w:t>
      </w:r>
      <w:proofErr w:type="spellStart"/>
      <w:r w:rsidRPr="00500585">
        <w:rPr>
          <w:lang w:val="ru-RU" w:eastAsia="ru-RU"/>
        </w:rPr>
        <w:t>процесуального</w:t>
      </w:r>
      <w:proofErr w:type="spellEnd"/>
      <w:r w:rsidRPr="00500585">
        <w:rPr>
          <w:lang w:val="ru-RU" w:eastAsia="ru-RU"/>
        </w:rPr>
        <w:t xml:space="preserve"> права: </w:t>
      </w:r>
      <w:proofErr w:type="spellStart"/>
      <w:proofErr w:type="gramStart"/>
      <w:r w:rsidRPr="00500585">
        <w:rPr>
          <w:lang w:val="ru-RU" w:eastAsia="ru-RU"/>
        </w:rPr>
        <w:t>П</w:t>
      </w:r>
      <w:proofErr w:type="gramEnd"/>
      <w:r w:rsidRPr="00500585">
        <w:rPr>
          <w:lang w:val="ru-RU" w:eastAsia="ru-RU"/>
        </w:rPr>
        <w:t>ідручник</w:t>
      </w:r>
      <w:proofErr w:type="spellEnd"/>
      <w:r w:rsidRPr="00500585">
        <w:rPr>
          <w:lang w:val="ru-RU" w:eastAsia="ru-RU"/>
        </w:rPr>
        <w:t xml:space="preserve"> / М.М.</w:t>
      </w:r>
      <w:r>
        <w:rPr>
          <w:lang w:val="ru-RU" w:eastAsia="ru-RU"/>
        </w:rPr>
        <w:t xml:space="preserve"> </w:t>
      </w:r>
      <w:proofErr w:type="spellStart"/>
      <w:r w:rsidRPr="00500585">
        <w:rPr>
          <w:lang w:val="ru-RU" w:eastAsia="ru-RU"/>
        </w:rPr>
        <w:t>Ясинок</w:t>
      </w:r>
      <w:proofErr w:type="spellEnd"/>
      <w:r w:rsidRPr="00500585">
        <w:rPr>
          <w:lang w:val="ru-RU" w:eastAsia="ru-RU"/>
        </w:rPr>
        <w:t>, М.П.</w:t>
      </w:r>
      <w:r>
        <w:rPr>
          <w:lang w:val="ru-RU" w:eastAsia="ru-RU"/>
        </w:rPr>
        <w:t xml:space="preserve"> </w:t>
      </w:r>
      <w:r w:rsidRPr="00500585">
        <w:rPr>
          <w:lang w:val="ru-RU" w:eastAsia="ru-RU"/>
        </w:rPr>
        <w:t>Курило, О.В.</w:t>
      </w:r>
      <w:r>
        <w:rPr>
          <w:lang w:val="ru-RU" w:eastAsia="ru-RU"/>
        </w:rPr>
        <w:t xml:space="preserve"> </w:t>
      </w:r>
      <w:proofErr w:type="spellStart"/>
      <w:r w:rsidRPr="00500585">
        <w:rPr>
          <w:lang w:val="ru-RU" w:eastAsia="ru-RU"/>
        </w:rPr>
        <w:t>Кіріяк</w:t>
      </w:r>
      <w:proofErr w:type="spellEnd"/>
      <w:r w:rsidRPr="00500585">
        <w:rPr>
          <w:lang w:val="ru-RU" w:eastAsia="ru-RU"/>
        </w:rPr>
        <w:t>, О.О.</w:t>
      </w:r>
      <w:r>
        <w:rPr>
          <w:lang w:val="ru-RU" w:eastAsia="ru-RU"/>
        </w:rPr>
        <w:t xml:space="preserve"> </w:t>
      </w:r>
      <w:proofErr w:type="spellStart"/>
      <w:r w:rsidRPr="00500585">
        <w:rPr>
          <w:lang w:val="ru-RU" w:eastAsia="ru-RU"/>
        </w:rPr>
        <w:t>Кармаза</w:t>
      </w:r>
      <w:proofErr w:type="spellEnd"/>
      <w:r w:rsidRPr="00500585">
        <w:rPr>
          <w:lang w:val="ru-RU" w:eastAsia="ru-RU"/>
        </w:rPr>
        <w:t xml:space="preserve">, </w:t>
      </w:r>
      <w:proofErr w:type="spellStart"/>
      <w:r w:rsidRPr="00500585">
        <w:rPr>
          <w:lang w:val="ru-RU" w:eastAsia="ru-RU"/>
        </w:rPr>
        <w:t>С.І.Запара</w:t>
      </w:r>
      <w:proofErr w:type="spellEnd"/>
      <w:r w:rsidRPr="00500585">
        <w:rPr>
          <w:lang w:val="ru-RU" w:eastAsia="ru-RU"/>
        </w:rPr>
        <w:t xml:space="preserve"> та </w:t>
      </w:r>
      <w:proofErr w:type="spellStart"/>
      <w:r w:rsidRPr="00500585">
        <w:rPr>
          <w:lang w:val="ru-RU" w:eastAsia="ru-RU"/>
        </w:rPr>
        <w:t>ін</w:t>
      </w:r>
      <w:proofErr w:type="spellEnd"/>
      <w:r w:rsidRPr="00500585">
        <w:rPr>
          <w:lang w:val="ru-RU" w:eastAsia="ru-RU"/>
        </w:rPr>
        <w:t xml:space="preserve">.; За </w:t>
      </w:r>
      <w:proofErr w:type="spellStart"/>
      <w:r w:rsidRPr="00500585">
        <w:rPr>
          <w:lang w:val="ru-RU" w:eastAsia="ru-RU"/>
        </w:rPr>
        <w:t>заг</w:t>
      </w:r>
      <w:proofErr w:type="spellEnd"/>
      <w:r w:rsidRPr="00500585">
        <w:rPr>
          <w:lang w:val="ru-RU" w:eastAsia="ru-RU"/>
        </w:rPr>
        <w:t xml:space="preserve">. ред. </w:t>
      </w:r>
      <w:proofErr w:type="spellStart"/>
      <w:r w:rsidRPr="00500585">
        <w:rPr>
          <w:lang w:val="ru-RU" w:eastAsia="ru-RU"/>
        </w:rPr>
        <w:t>д.ю.н</w:t>
      </w:r>
      <w:proofErr w:type="spellEnd"/>
      <w:r w:rsidRPr="00500585">
        <w:rPr>
          <w:lang w:val="ru-RU" w:eastAsia="ru-RU"/>
        </w:rPr>
        <w:t xml:space="preserve">. </w:t>
      </w:r>
      <w:proofErr w:type="spellStart"/>
      <w:r w:rsidRPr="00500585">
        <w:rPr>
          <w:lang w:val="ru-RU" w:eastAsia="ru-RU"/>
        </w:rPr>
        <w:t>професора</w:t>
      </w:r>
      <w:proofErr w:type="spellEnd"/>
      <w:r w:rsidRPr="00500585">
        <w:rPr>
          <w:lang w:val="ru-RU" w:eastAsia="ru-RU"/>
        </w:rPr>
        <w:t xml:space="preserve"> М.М. </w:t>
      </w:r>
      <w:proofErr w:type="spellStart"/>
      <w:r w:rsidRPr="00500585">
        <w:rPr>
          <w:lang w:val="ru-RU" w:eastAsia="ru-RU"/>
        </w:rPr>
        <w:t>Ясинка</w:t>
      </w:r>
      <w:proofErr w:type="spellEnd"/>
      <w:r w:rsidRPr="00500585">
        <w:rPr>
          <w:lang w:val="ru-RU" w:eastAsia="ru-RU"/>
        </w:rPr>
        <w:t xml:space="preserve">. – К.: </w:t>
      </w:r>
      <w:proofErr w:type="spellStart"/>
      <w:r w:rsidRPr="00500585">
        <w:rPr>
          <w:lang w:val="ru-RU" w:eastAsia="ru-RU"/>
        </w:rPr>
        <w:t>Алерта</w:t>
      </w:r>
      <w:proofErr w:type="spellEnd"/>
      <w:r w:rsidRPr="00500585">
        <w:rPr>
          <w:lang w:val="ru-RU" w:eastAsia="ru-RU"/>
        </w:rPr>
        <w:t xml:space="preserve">, 2016. -  с. 554 </w:t>
      </w:r>
    </w:p>
    <w:p w:rsidR="005D6EB9" w:rsidRPr="00500585" w:rsidRDefault="005D6EB9" w:rsidP="005D6EB9">
      <w:pPr>
        <w:pStyle w:val="a3"/>
        <w:ind w:firstLine="709"/>
        <w:jc w:val="both"/>
        <w:rPr>
          <w:szCs w:val="28"/>
          <w:lang w:val="ru-RU"/>
        </w:rPr>
      </w:pPr>
    </w:p>
    <w:p w:rsidR="005D6EB9" w:rsidRPr="003064BA" w:rsidRDefault="005D6EB9" w:rsidP="005D6EB9">
      <w:pPr>
        <w:ind w:firstLine="709"/>
        <w:jc w:val="both"/>
        <w:rPr>
          <w:szCs w:val="28"/>
          <w:lang w:val="uk-UA"/>
        </w:rPr>
      </w:pPr>
      <w:r w:rsidRPr="003064BA">
        <w:rPr>
          <w:b/>
          <w:szCs w:val="28"/>
        </w:rPr>
        <w:lastRenderedPageBreak/>
        <w:t xml:space="preserve">Рекомендована </w:t>
      </w:r>
      <w:proofErr w:type="spellStart"/>
      <w:r w:rsidRPr="003064BA">
        <w:rPr>
          <w:b/>
          <w:szCs w:val="28"/>
        </w:rPr>
        <w:t>література</w:t>
      </w:r>
      <w:proofErr w:type="spellEnd"/>
      <w:r w:rsidRPr="003064BA">
        <w:rPr>
          <w:b/>
          <w:szCs w:val="28"/>
        </w:rPr>
        <w:t xml:space="preserve"> до</w:t>
      </w:r>
      <w:proofErr w:type="gramStart"/>
      <w:r w:rsidRPr="003064BA">
        <w:rPr>
          <w:b/>
          <w:szCs w:val="28"/>
        </w:rPr>
        <w:t xml:space="preserve"> Т</w:t>
      </w:r>
      <w:proofErr w:type="gramEnd"/>
      <w:r w:rsidRPr="003064BA">
        <w:rPr>
          <w:b/>
          <w:szCs w:val="28"/>
        </w:rPr>
        <w:t xml:space="preserve">еми </w:t>
      </w:r>
      <w:r w:rsidRPr="003064BA">
        <w:rPr>
          <w:b/>
          <w:szCs w:val="28"/>
          <w:lang w:val="uk-UA"/>
        </w:rPr>
        <w:t>3</w:t>
      </w:r>
      <w:r w:rsidRPr="003064BA">
        <w:rPr>
          <w:b/>
          <w:szCs w:val="28"/>
        </w:rPr>
        <w:t>:</w:t>
      </w:r>
    </w:p>
    <w:p w:rsidR="005D6EB9" w:rsidRPr="00551F15" w:rsidRDefault="005D6EB9" w:rsidP="005D6EB9">
      <w:pPr>
        <w:pStyle w:val="a3"/>
        <w:numPr>
          <w:ilvl w:val="0"/>
          <w:numId w:val="9"/>
        </w:numPr>
        <w:suppressAutoHyphens/>
        <w:ind w:left="0" w:firstLine="709"/>
        <w:jc w:val="both"/>
        <w:rPr>
          <w:iCs/>
          <w:szCs w:val="28"/>
        </w:rPr>
      </w:pPr>
      <w:r w:rsidRPr="00551F15">
        <w:rPr>
          <w:iCs/>
          <w:szCs w:val="28"/>
        </w:rPr>
        <w:t>Рішення Конституційного Суду України у справі за конституційним поданням 50 народних депутатів України щодо офіційного тлумачення окремих положень частини першої статті 4 Цивільного процесуального кодексу України (справа про охоронюваний законом інтерес) від 1 грудня 2004 р. № 18-рп</w:t>
      </w:r>
      <w:r w:rsidRPr="00551F15">
        <w:rPr>
          <w:iCs/>
          <w:szCs w:val="28"/>
          <w:lang w:val="ru-RU"/>
        </w:rPr>
        <w:t>/2004.</w:t>
      </w:r>
    </w:p>
    <w:p w:rsidR="005D6EB9" w:rsidRPr="00551F15" w:rsidRDefault="005D6EB9" w:rsidP="005D6EB9">
      <w:pPr>
        <w:pStyle w:val="a3"/>
        <w:numPr>
          <w:ilvl w:val="0"/>
          <w:numId w:val="9"/>
        </w:numPr>
        <w:tabs>
          <w:tab w:val="num" w:pos="525"/>
        </w:tabs>
        <w:suppressAutoHyphens/>
        <w:ind w:left="0" w:firstLine="709"/>
        <w:jc w:val="both"/>
        <w:rPr>
          <w:iCs/>
          <w:szCs w:val="28"/>
        </w:rPr>
      </w:pPr>
      <w:r w:rsidRPr="00551F15">
        <w:rPr>
          <w:iCs/>
          <w:szCs w:val="28"/>
        </w:rPr>
        <w:t>Про застосування Конституції України при здійсненні правосуддя. Постанова Пленуму Верховного Суду України від 1 листопада 1996 року № 9.</w:t>
      </w:r>
    </w:p>
    <w:p w:rsidR="005D6EB9" w:rsidRPr="00551F15" w:rsidRDefault="005D6EB9" w:rsidP="005D6EB9">
      <w:pPr>
        <w:pStyle w:val="a3"/>
        <w:numPr>
          <w:ilvl w:val="0"/>
          <w:numId w:val="9"/>
        </w:numPr>
        <w:tabs>
          <w:tab w:val="num" w:pos="525"/>
        </w:tabs>
        <w:suppressAutoHyphens/>
        <w:ind w:left="0" w:firstLine="709"/>
        <w:jc w:val="both"/>
        <w:rPr>
          <w:iCs/>
          <w:szCs w:val="28"/>
        </w:rPr>
      </w:pPr>
      <w:r w:rsidRPr="00551F15">
        <w:rPr>
          <w:iCs/>
          <w:szCs w:val="28"/>
        </w:rPr>
        <w:t xml:space="preserve">Про незалежність судової влади. Постанова Пленуму Верховного Суду України  від 13 червня 2006 р. № 8. </w:t>
      </w:r>
    </w:p>
    <w:p w:rsidR="005D6EB9" w:rsidRPr="00500585" w:rsidRDefault="005D6EB9" w:rsidP="005D6EB9">
      <w:pPr>
        <w:pStyle w:val="a3"/>
        <w:numPr>
          <w:ilvl w:val="0"/>
          <w:numId w:val="9"/>
        </w:numPr>
        <w:tabs>
          <w:tab w:val="clear" w:pos="928"/>
          <w:tab w:val="num" w:pos="993"/>
        </w:tabs>
        <w:ind w:left="0" w:firstLine="709"/>
        <w:jc w:val="both"/>
        <w:rPr>
          <w:lang w:val="ru-RU" w:eastAsia="ru-RU"/>
        </w:rPr>
      </w:pPr>
      <w:r w:rsidRPr="00500585">
        <w:rPr>
          <w:lang w:eastAsia="ru-RU"/>
        </w:rPr>
        <w:t xml:space="preserve">Виконавче провадження: хрестоматія (галузь знань 0304 «Право», освітньо-кваліфікаційний рівень «Бакалавр», напрям підготовки 6.030401 «Правознавство») для студентів факультету № 4 / уклад.: В. В. Комаров, Д.М. </w:t>
      </w:r>
      <w:proofErr w:type="spellStart"/>
      <w:r w:rsidRPr="00500585">
        <w:rPr>
          <w:lang w:eastAsia="ru-RU"/>
        </w:rPr>
        <w:t>Сібільов</w:t>
      </w:r>
      <w:proofErr w:type="spellEnd"/>
      <w:r w:rsidRPr="00500585">
        <w:rPr>
          <w:lang w:eastAsia="ru-RU"/>
        </w:rPr>
        <w:t>, С. О. Кравцов, О. І. Попов. – Х.: Нац. ун-т “</w:t>
      </w:r>
      <w:proofErr w:type="spellStart"/>
      <w:r w:rsidRPr="00500585">
        <w:rPr>
          <w:lang w:eastAsia="ru-RU"/>
        </w:rPr>
        <w:t>Юрид</w:t>
      </w:r>
      <w:proofErr w:type="spellEnd"/>
      <w:r w:rsidRPr="00500585">
        <w:rPr>
          <w:lang w:eastAsia="ru-RU"/>
        </w:rPr>
        <w:t xml:space="preserve">. акад. </w:t>
      </w:r>
      <w:proofErr w:type="spellStart"/>
      <w:r w:rsidRPr="00500585">
        <w:rPr>
          <w:lang w:val="ru-RU" w:eastAsia="ru-RU"/>
        </w:rPr>
        <w:t>України</w:t>
      </w:r>
      <w:proofErr w:type="spellEnd"/>
      <w:r w:rsidRPr="00500585">
        <w:rPr>
          <w:lang w:val="ru-RU" w:eastAsia="ru-RU"/>
        </w:rPr>
        <w:t xml:space="preserve"> </w:t>
      </w:r>
      <w:proofErr w:type="spellStart"/>
      <w:r w:rsidRPr="00500585">
        <w:rPr>
          <w:lang w:val="ru-RU" w:eastAsia="ru-RU"/>
        </w:rPr>
        <w:t>ім</w:t>
      </w:r>
      <w:proofErr w:type="spellEnd"/>
      <w:r w:rsidRPr="00500585">
        <w:rPr>
          <w:lang w:val="ru-RU" w:eastAsia="ru-RU"/>
        </w:rPr>
        <w:t>. Ярослава Мудрого”, 2013. – 730 с.</w:t>
      </w:r>
    </w:p>
    <w:p w:rsidR="005D6EB9" w:rsidRPr="00500585" w:rsidRDefault="005D6EB9" w:rsidP="005D6EB9">
      <w:pPr>
        <w:pStyle w:val="a3"/>
        <w:numPr>
          <w:ilvl w:val="0"/>
          <w:numId w:val="9"/>
        </w:numPr>
        <w:tabs>
          <w:tab w:val="clear" w:pos="928"/>
          <w:tab w:val="num" w:pos="993"/>
        </w:tabs>
        <w:ind w:left="0" w:firstLine="709"/>
        <w:jc w:val="both"/>
        <w:rPr>
          <w:lang w:val="ru-RU" w:eastAsia="ru-RU"/>
        </w:rPr>
      </w:pPr>
      <w:r w:rsidRPr="00500585">
        <w:rPr>
          <w:lang w:val="ru-RU" w:eastAsia="ru-RU"/>
        </w:rPr>
        <w:t xml:space="preserve">Масюк В. В. </w:t>
      </w:r>
      <w:proofErr w:type="spellStart"/>
      <w:r w:rsidRPr="00500585">
        <w:rPr>
          <w:lang w:val="ru-RU" w:eastAsia="ru-RU"/>
        </w:rPr>
        <w:t>Виконавче</w:t>
      </w:r>
      <w:proofErr w:type="spellEnd"/>
      <w:r w:rsidRPr="00500585">
        <w:rPr>
          <w:lang w:val="ru-RU" w:eastAsia="ru-RU"/>
        </w:rPr>
        <w:t xml:space="preserve"> </w:t>
      </w:r>
      <w:proofErr w:type="spellStart"/>
      <w:r w:rsidRPr="00500585">
        <w:rPr>
          <w:lang w:val="ru-RU" w:eastAsia="ru-RU"/>
        </w:rPr>
        <w:t>провадження</w:t>
      </w:r>
      <w:proofErr w:type="spellEnd"/>
      <w:r w:rsidRPr="00500585">
        <w:rPr>
          <w:lang w:val="ru-RU" w:eastAsia="ru-RU"/>
        </w:rPr>
        <w:t xml:space="preserve"> у схемах і </w:t>
      </w:r>
      <w:proofErr w:type="spellStart"/>
      <w:r w:rsidRPr="00500585">
        <w:rPr>
          <w:lang w:val="ru-RU" w:eastAsia="ru-RU"/>
        </w:rPr>
        <w:t>таблицях</w:t>
      </w:r>
      <w:proofErr w:type="spellEnd"/>
      <w:r w:rsidRPr="00500585">
        <w:rPr>
          <w:lang w:val="ru-RU" w:eastAsia="ru-RU"/>
        </w:rPr>
        <w:t xml:space="preserve"> : </w:t>
      </w:r>
      <w:proofErr w:type="spellStart"/>
      <w:r w:rsidRPr="00500585">
        <w:rPr>
          <w:lang w:val="ru-RU" w:eastAsia="ru-RU"/>
        </w:rPr>
        <w:t>навч</w:t>
      </w:r>
      <w:proofErr w:type="spellEnd"/>
      <w:r w:rsidRPr="00500585">
        <w:rPr>
          <w:lang w:val="ru-RU" w:eastAsia="ru-RU"/>
        </w:rPr>
        <w:t xml:space="preserve">. </w:t>
      </w:r>
      <w:proofErr w:type="spellStart"/>
      <w:proofErr w:type="gramStart"/>
      <w:r w:rsidRPr="00500585">
        <w:rPr>
          <w:lang w:val="ru-RU" w:eastAsia="ru-RU"/>
        </w:rPr>
        <w:t>пос</w:t>
      </w:r>
      <w:proofErr w:type="gramEnd"/>
      <w:r w:rsidRPr="00500585">
        <w:rPr>
          <w:lang w:val="ru-RU" w:eastAsia="ru-RU"/>
        </w:rPr>
        <w:t>іб</w:t>
      </w:r>
      <w:proofErr w:type="spellEnd"/>
      <w:r w:rsidRPr="00500585">
        <w:rPr>
          <w:lang w:val="ru-RU" w:eastAsia="ru-RU"/>
        </w:rPr>
        <w:t>. /В. В.</w:t>
      </w:r>
      <w:r>
        <w:rPr>
          <w:lang w:val="ru-RU" w:eastAsia="ru-RU"/>
        </w:rPr>
        <w:t xml:space="preserve"> Масюк, М. Ю. Акулова. – </w:t>
      </w:r>
      <w:proofErr w:type="spellStart"/>
      <w:r>
        <w:rPr>
          <w:lang w:val="ru-RU" w:eastAsia="ru-RU"/>
        </w:rPr>
        <w:t>Харків</w:t>
      </w:r>
      <w:proofErr w:type="spellEnd"/>
      <w:r w:rsidRPr="00500585">
        <w:rPr>
          <w:lang w:val="ru-RU" w:eastAsia="ru-RU"/>
        </w:rPr>
        <w:t>: Право, 2017. – 126 с.</w:t>
      </w:r>
    </w:p>
    <w:p w:rsidR="005D6EB9" w:rsidRPr="00500585" w:rsidRDefault="005D6EB9" w:rsidP="005D6EB9">
      <w:pPr>
        <w:pStyle w:val="a3"/>
        <w:numPr>
          <w:ilvl w:val="0"/>
          <w:numId w:val="9"/>
        </w:numPr>
        <w:tabs>
          <w:tab w:val="clear" w:pos="928"/>
          <w:tab w:val="num" w:pos="993"/>
        </w:tabs>
        <w:ind w:left="0" w:firstLine="709"/>
        <w:jc w:val="both"/>
        <w:rPr>
          <w:lang w:val="ru-RU" w:eastAsia="ru-RU"/>
        </w:rPr>
      </w:pPr>
      <w:proofErr w:type="spellStart"/>
      <w:r w:rsidRPr="00500585">
        <w:rPr>
          <w:lang w:val="ru-RU" w:eastAsia="ru-RU"/>
        </w:rPr>
        <w:t>Виконавче</w:t>
      </w:r>
      <w:proofErr w:type="spellEnd"/>
      <w:r w:rsidRPr="00500585">
        <w:rPr>
          <w:lang w:val="ru-RU" w:eastAsia="ru-RU"/>
        </w:rPr>
        <w:t xml:space="preserve"> </w:t>
      </w:r>
      <w:proofErr w:type="spellStart"/>
      <w:r w:rsidRPr="00500585">
        <w:rPr>
          <w:lang w:val="ru-RU" w:eastAsia="ru-RU"/>
        </w:rPr>
        <w:t>провадження</w:t>
      </w:r>
      <w:proofErr w:type="spellEnd"/>
      <w:r w:rsidRPr="00500585">
        <w:rPr>
          <w:lang w:val="ru-RU" w:eastAsia="ru-RU"/>
        </w:rPr>
        <w:t xml:space="preserve"> : </w:t>
      </w:r>
      <w:proofErr w:type="spellStart"/>
      <w:r w:rsidRPr="00500585">
        <w:rPr>
          <w:lang w:val="ru-RU" w:eastAsia="ru-RU"/>
        </w:rPr>
        <w:t>навч</w:t>
      </w:r>
      <w:proofErr w:type="spellEnd"/>
      <w:r w:rsidRPr="00500585">
        <w:rPr>
          <w:lang w:val="ru-RU" w:eastAsia="ru-RU"/>
        </w:rPr>
        <w:t xml:space="preserve">. </w:t>
      </w:r>
      <w:proofErr w:type="spellStart"/>
      <w:proofErr w:type="gramStart"/>
      <w:r w:rsidRPr="00500585">
        <w:rPr>
          <w:lang w:val="ru-RU" w:eastAsia="ru-RU"/>
        </w:rPr>
        <w:t>пос</w:t>
      </w:r>
      <w:proofErr w:type="gramEnd"/>
      <w:r w:rsidRPr="00500585">
        <w:rPr>
          <w:lang w:val="ru-RU" w:eastAsia="ru-RU"/>
        </w:rPr>
        <w:t>іб</w:t>
      </w:r>
      <w:proofErr w:type="spellEnd"/>
      <w:r w:rsidRPr="00500585">
        <w:rPr>
          <w:lang w:val="ru-RU" w:eastAsia="ru-RU"/>
        </w:rPr>
        <w:t xml:space="preserve">. для </w:t>
      </w:r>
      <w:proofErr w:type="spellStart"/>
      <w:r w:rsidRPr="00500585">
        <w:rPr>
          <w:lang w:val="ru-RU" w:eastAsia="ru-RU"/>
        </w:rPr>
        <w:t>здобувачів</w:t>
      </w:r>
      <w:proofErr w:type="spellEnd"/>
      <w:r w:rsidRPr="00500585">
        <w:rPr>
          <w:lang w:val="ru-RU" w:eastAsia="ru-RU"/>
        </w:rPr>
        <w:t xml:space="preserve"> </w:t>
      </w:r>
      <w:proofErr w:type="spellStart"/>
      <w:r w:rsidRPr="00500585">
        <w:rPr>
          <w:lang w:val="ru-RU" w:eastAsia="ru-RU"/>
        </w:rPr>
        <w:t>вищ</w:t>
      </w:r>
      <w:proofErr w:type="spellEnd"/>
      <w:r w:rsidRPr="00500585">
        <w:rPr>
          <w:lang w:val="ru-RU" w:eastAsia="ru-RU"/>
        </w:rPr>
        <w:t xml:space="preserve">. </w:t>
      </w:r>
      <w:proofErr w:type="spellStart"/>
      <w:r w:rsidRPr="00500585">
        <w:rPr>
          <w:lang w:val="ru-RU" w:eastAsia="ru-RU"/>
        </w:rPr>
        <w:t>освіти</w:t>
      </w:r>
      <w:proofErr w:type="spellEnd"/>
      <w:r w:rsidRPr="00500585">
        <w:rPr>
          <w:lang w:val="ru-RU" w:eastAsia="ru-RU"/>
        </w:rPr>
        <w:t xml:space="preserve">/ уклад.: К. В. Гусаров, М. Є. </w:t>
      </w:r>
      <w:proofErr w:type="spellStart"/>
      <w:r w:rsidRPr="00500585">
        <w:rPr>
          <w:lang w:val="ru-RU" w:eastAsia="ru-RU"/>
        </w:rPr>
        <w:t>Червинська</w:t>
      </w:r>
      <w:proofErr w:type="spellEnd"/>
      <w:r w:rsidRPr="00500585">
        <w:rPr>
          <w:lang w:val="ru-RU" w:eastAsia="ru-RU"/>
        </w:rPr>
        <w:t xml:space="preserve">, Л. М. </w:t>
      </w:r>
      <w:proofErr w:type="spellStart"/>
      <w:r w:rsidRPr="00500585">
        <w:rPr>
          <w:lang w:val="ru-RU" w:eastAsia="ru-RU"/>
        </w:rPr>
        <w:t>Мазур</w:t>
      </w:r>
      <w:proofErr w:type="spellEnd"/>
      <w:r w:rsidRPr="00500585">
        <w:rPr>
          <w:lang w:val="ru-RU" w:eastAsia="ru-RU"/>
        </w:rPr>
        <w:t xml:space="preserve"> та </w:t>
      </w:r>
      <w:proofErr w:type="spellStart"/>
      <w:r w:rsidRPr="00500585">
        <w:rPr>
          <w:lang w:val="ru-RU" w:eastAsia="ru-RU"/>
        </w:rPr>
        <w:t>ін</w:t>
      </w:r>
      <w:proofErr w:type="spellEnd"/>
      <w:r w:rsidRPr="00500585">
        <w:rPr>
          <w:lang w:val="ru-RU" w:eastAsia="ru-RU"/>
        </w:rPr>
        <w:t>. – Х.: Право, 2017. – 186 с.</w:t>
      </w:r>
    </w:p>
    <w:p w:rsidR="005D6EB9" w:rsidRPr="00500585" w:rsidRDefault="005D6EB9" w:rsidP="005D6EB9">
      <w:pPr>
        <w:pStyle w:val="a3"/>
        <w:numPr>
          <w:ilvl w:val="0"/>
          <w:numId w:val="9"/>
        </w:numPr>
        <w:tabs>
          <w:tab w:val="clear" w:pos="928"/>
          <w:tab w:val="num" w:pos="993"/>
        </w:tabs>
        <w:ind w:left="0" w:firstLine="709"/>
        <w:jc w:val="both"/>
        <w:rPr>
          <w:lang w:val="ru-RU" w:eastAsia="ru-RU"/>
        </w:rPr>
      </w:pPr>
      <w:proofErr w:type="spellStart"/>
      <w:r w:rsidRPr="00500585">
        <w:rPr>
          <w:lang w:val="ru-RU" w:eastAsia="ru-RU"/>
        </w:rPr>
        <w:t>Теоретичні</w:t>
      </w:r>
      <w:proofErr w:type="spellEnd"/>
      <w:r w:rsidRPr="00500585">
        <w:rPr>
          <w:lang w:val="ru-RU" w:eastAsia="ru-RU"/>
        </w:rPr>
        <w:t xml:space="preserve"> </w:t>
      </w:r>
      <w:proofErr w:type="spellStart"/>
      <w:r w:rsidRPr="00500585">
        <w:rPr>
          <w:lang w:val="ru-RU" w:eastAsia="ru-RU"/>
        </w:rPr>
        <w:t>проблеми</w:t>
      </w:r>
      <w:proofErr w:type="spellEnd"/>
      <w:r w:rsidRPr="00500585">
        <w:rPr>
          <w:lang w:val="ru-RU" w:eastAsia="ru-RU"/>
        </w:rPr>
        <w:t xml:space="preserve"> </w:t>
      </w:r>
      <w:proofErr w:type="spellStart"/>
      <w:r w:rsidRPr="00500585">
        <w:rPr>
          <w:lang w:val="ru-RU" w:eastAsia="ru-RU"/>
        </w:rPr>
        <w:t>цивільного</w:t>
      </w:r>
      <w:proofErr w:type="spellEnd"/>
      <w:r w:rsidRPr="00500585">
        <w:rPr>
          <w:lang w:val="ru-RU" w:eastAsia="ru-RU"/>
        </w:rPr>
        <w:t xml:space="preserve"> </w:t>
      </w:r>
      <w:proofErr w:type="spellStart"/>
      <w:r w:rsidRPr="00500585">
        <w:rPr>
          <w:lang w:val="ru-RU" w:eastAsia="ru-RU"/>
        </w:rPr>
        <w:t>процесуального</w:t>
      </w:r>
      <w:proofErr w:type="spellEnd"/>
      <w:r w:rsidRPr="00500585">
        <w:rPr>
          <w:lang w:val="ru-RU" w:eastAsia="ru-RU"/>
        </w:rPr>
        <w:t xml:space="preserve"> права: </w:t>
      </w:r>
      <w:proofErr w:type="spellStart"/>
      <w:proofErr w:type="gramStart"/>
      <w:r w:rsidRPr="00500585">
        <w:rPr>
          <w:lang w:val="ru-RU" w:eastAsia="ru-RU"/>
        </w:rPr>
        <w:t>П</w:t>
      </w:r>
      <w:proofErr w:type="gramEnd"/>
      <w:r w:rsidRPr="00500585">
        <w:rPr>
          <w:lang w:val="ru-RU" w:eastAsia="ru-RU"/>
        </w:rPr>
        <w:t>ідручник</w:t>
      </w:r>
      <w:proofErr w:type="spellEnd"/>
      <w:r w:rsidRPr="00500585">
        <w:rPr>
          <w:lang w:val="ru-RU" w:eastAsia="ru-RU"/>
        </w:rPr>
        <w:t xml:space="preserve"> / М.М.</w:t>
      </w:r>
      <w:r>
        <w:rPr>
          <w:lang w:val="ru-RU" w:eastAsia="ru-RU"/>
        </w:rPr>
        <w:t xml:space="preserve"> </w:t>
      </w:r>
      <w:proofErr w:type="spellStart"/>
      <w:r w:rsidRPr="00500585">
        <w:rPr>
          <w:lang w:val="ru-RU" w:eastAsia="ru-RU"/>
        </w:rPr>
        <w:t>Ясинок</w:t>
      </w:r>
      <w:proofErr w:type="spellEnd"/>
      <w:r w:rsidRPr="00500585">
        <w:rPr>
          <w:lang w:val="ru-RU" w:eastAsia="ru-RU"/>
        </w:rPr>
        <w:t>, М.П.</w:t>
      </w:r>
      <w:r>
        <w:rPr>
          <w:lang w:val="ru-RU" w:eastAsia="ru-RU"/>
        </w:rPr>
        <w:t xml:space="preserve"> </w:t>
      </w:r>
      <w:r w:rsidRPr="00500585">
        <w:rPr>
          <w:lang w:val="ru-RU" w:eastAsia="ru-RU"/>
        </w:rPr>
        <w:t>Курило, О.В.</w:t>
      </w:r>
      <w:r>
        <w:rPr>
          <w:lang w:val="ru-RU" w:eastAsia="ru-RU"/>
        </w:rPr>
        <w:t xml:space="preserve"> </w:t>
      </w:r>
      <w:proofErr w:type="spellStart"/>
      <w:r w:rsidRPr="00500585">
        <w:rPr>
          <w:lang w:val="ru-RU" w:eastAsia="ru-RU"/>
        </w:rPr>
        <w:t>Кіріяк</w:t>
      </w:r>
      <w:proofErr w:type="spellEnd"/>
      <w:r w:rsidRPr="00500585">
        <w:rPr>
          <w:lang w:val="ru-RU" w:eastAsia="ru-RU"/>
        </w:rPr>
        <w:t>, О.О.</w:t>
      </w:r>
      <w:r>
        <w:rPr>
          <w:lang w:val="ru-RU" w:eastAsia="ru-RU"/>
        </w:rPr>
        <w:t xml:space="preserve"> </w:t>
      </w:r>
      <w:proofErr w:type="spellStart"/>
      <w:r w:rsidRPr="00500585">
        <w:rPr>
          <w:lang w:val="ru-RU" w:eastAsia="ru-RU"/>
        </w:rPr>
        <w:t>Кармаза</w:t>
      </w:r>
      <w:proofErr w:type="spellEnd"/>
      <w:r w:rsidRPr="00500585">
        <w:rPr>
          <w:lang w:val="ru-RU" w:eastAsia="ru-RU"/>
        </w:rPr>
        <w:t xml:space="preserve">, </w:t>
      </w:r>
      <w:proofErr w:type="spellStart"/>
      <w:r w:rsidRPr="00500585">
        <w:rPr>
          <w:lang w:val="ru-RU" w:eastAsia="ru-RU"/>
        </w:rPr>
        <w:t>С.І.Запара</w:t>
      </w:r>
      <w:proofErr w:type="spellEnd"/>
      <w:r w:rsidRPr="00500585">
        <w:rPr>
          <w:lang w:val="ru-RU" w:eastAsia="ru-RU"/>
        </w:rPr>
        <w:t xml:space="preserve"> та </w:t>
      </w:r>
      <w:proofErr w:type="spellStart"/>
      <w:r w:rsidRPr="00500585">
        <w:rPr>
          <w:lang w:val="ru-RU" w:eastAsia="ru-RU"/>
        </w:rPr>
        <w:t>ін</w:t>
      </w:r>
      <w:proofErr w:type="spellEnd"/>
      <w:r w:rsidRPr="00500585">
        <w:rPr>
          <w:lang w:val="ru-RU" w:eastAsia="ru-RU"/>
        </w:rPr>
        <w:t xml:space="preserve">.; За </w:t>
      </w:r>
      <w:proofErr w:type="spellStart"/>
      <w:r w:rsidRPr="00500585">
        <w:rPr>
          <w:lang w:val="ru-RU" w:eastAsia="ru-RU"/>
        </w:rPr>
        <w:t>заг</w:t>
      </w:r>
      <w:proofErr w:type="spellEnd"/>
      <w:r w:rsidRPr="00500585">
        <w:rPr>
          <w:lang w:val="ru-RU" w:eastAsia="ru-RU"/>
        </w:rPr>
        <w:t xml:space="preserve">. ред. </w:t>
      </w:r>
      <w:proofErr w:type="spellStart"/>
      <w:r w:rsidRPr="00500585">
        <w:rPr>
          <w:lang w:val="ru-RU" w:eastAsia="ru-RU"/>
        </w:rPr>
        <w:t>д.ю.н</w:t>
      </w:r>
      <w:proofErr w:type="spellEnd"/>
      <w:r w:rsidRPr="00500585">
        <w:rPr>
          <w:lang w:val="ru-RU" w:eastAsia="ru-RU"/>
        </w:rPr>
        <w:t xml:space="preserve">. </w:t>
      </w:r>
      <w:proofErr w:type="spellStart"/>
      <w:r w:rsidRPr="00500585">
        <w:rPr>
          <w:lang w:val="ru-RU" w:eastAsia="ru-RU"/>
        </w:rPr>
        <w:t>професора</w:t>
      </w:r>
      <w:proofErr w:type="spellEnd"/>
      <w:r w:rsidRPr="00500585">
        <w:rPr>
          <w:lang w:val="ru-RU" w:eastAsia="ru-RU"/>
        </w:rPr>
        <w:t xml:space="preserve"> М.М. </w:t>
      </w:r>
      <w:proofErr w:type="spellStart"/>
      <w:r w:rsidRPr="00500585">
        <w:rPr>
          <w:lang w:val="ru-RU" w:eastAsia="ru-RU"/>
        </w:rPr>
        <w:t>Ясинка</w:t>
      </w:r>
      <w:proofErr w:type="spellEnd"/>
      <w:r w:rsidRPr="00500585">
        <w:rPr>
          <w:lang w:val="ru-RU" w:eastAsia="ru-RU"/>
        </w:rPr>
        <w:t xml:space="preserve">. – К.: </w:t>
      </w:r>
      <w:proofErr w:type="spellStart"/>
      <w:r w:rsidRPr="00500585">
        <w:rPr>
          <w:lang w:val="ru-RU" w:eastAsia="ru-RU"/>
        </w:rPr>
        <w:t>Алерта</w:t>
      </w:r>
      <w:proofErr w:type="spellEnd"/>
      <w:r w:rsidRPr="00500585">
        <w:rPr>
          <w:lang w:val="ru-RU" w:eastAsia="ru-RU"/>
        </w:rPr>
        <w:t xml:space="preserve">, 2016. -  с. 554 </w:t>
      </w:r>
    </w:p>
    <w:p w:rsidR="005D6EB9" w:rsidRDefault="005D6EB9" w:rsidP="005D6EB9">
      <w:pPr>
        <w:pStyle w:val="a3"/>
        <w:tabs>
          <w:tab w:val="num" w:pos="993"/>
        </w:tabs>
        <w:ind w:firstLine="709"/>
        <w:jc w:val="both"/>
        <w:rPr>
          <w:szCs w:val="28"/>
          <w:lang w:val="ru-RU"/>
        </w:rPr>
      </w:pPr>
    </w:p>
    <w:p w:rsidR="005D6EB9" w:rsidRDefault="005D6EB9" w:rsidP="005D6EB9">
      <w:pPr>
        <w:pStyle w:val="a3"/>
        <w:tabs>
          <w:tab w:val="num" w:pos="993"/>
        </w:tabs>
        <w:ind w:firstLine="709"/>
        <w:jc w:val="both"/>
        <w:rPr>
          <w:b/>
          <w:szCs w:val="28"/>
          <w:lang w:val="ru-RU"/>
        </w:rPr>
      </w:pPr>
    </w:p>
    <w:p w:rsidR="005D6EB9" w:rsidRPr="00D72171" w:rsidRDefault="005D6EB9" w:rsidP="005D6EB9">
      <w:pPr>
        <w:pStyle w:val="a3"/>
        <w:tabs>
          <w:tab w:val="num" w:pos="993"/>
        </w:tabs>
        <w:ind w:firstLine="709"/>
        <w:jc w:val="both"/>
        <w:rPr>
          <w:b/>
          <w:szCs w:val="28"/>
          <w:lang w:val="ru-RU"/>
        </w:rPr>
      </w:pPr>
      <w:r w:rsidRPr="00D72171">
        <w:rPr>
          <w:b/>
          <w:szCs w:val="28"/>
          <w:lang w:val="ru-RU"/>
        </w:rPr>
        <w:t xml:space="preserve">Рекомендована </w:t>
      </w:r>
      <w:proofErr w:type="spellStart"/>
      <w:r w:rsidRPr="00D72171">
        <w:rPr>
          <w:b/>
          <w:szCs w:val="28"/>
          <w:lang w:val="ru-RU"/>
        </w:rPr>
        <w:t>література</w:t>
      </w:r>
      <w:proofErr w:type="spellEnd"/>
      <w:r w:rsidRPr="00D72171">
        <w:rPr>
          <w:b/>
          <w:szCs w:val="28"/>
          <w:lang w:val="ru-RU"/>
        </w:rPr>
        <w:t xml:space="preserve"> до</w:t>
      </w:r>
      <w:proofErr w:type="gramStart"/>
      <w:r w:rsidRPr="00D72171">
        <w:rPr>
          <w:b/>
          <w:szCs w:val="28"/>
          <w:lang w:val="ru-RU"/>
        </w:rPr>
        <w:t xml:space="preserve"> Т</w:t>
      </w:r>
      <w:proofErr w:type="gramEnd"/>
      <w:r w:rsidRPr="00D72171">
        <w:rPr>
          <w:b/>
          <w:szCs w:val="28"/>
          <w:lang w:val="ru-RU"/>
        </w:rPr>
        <w:t>еми 4:</w:t>
      </w:r>
    </w:p>
    <w:p w:rsidR="005D6EB9" w:rsidRPr="00D72171" w:rsidRDefault="005D6EB9" w:rsidP="005D6EB9">
      <w:pPr>
        <w:pStyle w:val="a3"/>
        <w:ind w:firstLine="709"/>
        <w:jc w:val="both"/>
        <w:rPr>
          <w:szCs w:val="28"/>
          <w:lang w:val="ru-RU"/>
        </w:rPr>
      </w:pPr>
      <w:r>
        <w:rPr>
          <w:szCs w:val="28"/>
          <w:lang w:val="ru-RU"/>
        </w:rPr>
        <w:t xml:space="preserve">1. </w:t>
      </w:r>
      <w:proofErr w:type="spellStart"/>
      <w:proofErr w:type="gramStart"/>
      <w:r w:rsidRPr="00D72171">
        <w:rPr>
          <w:szCs w:val="28"/>
          <w:lang w:val="ru-RU"/>
        </w:rPr>
        <w:t>Р</w:t>
      </w:r>
      <w:proofErr w:type="gramEnd"/>
      <w:r w:rsidRPr="00D72171">
        <w:rPr>
          <w:szCs w:val="28"/>
          <w:lang w:val="ru-RU"/>
        </w:rPr>
        <w:t>ішення</w:t>
      </w:r>
      <w:proofErr w:type="spellEnd"/>
      <w:r w:rsidRPr="00D72171">
        <w:rPr>
          <w:szCs w:val="28"/>
          <w:lang w:val="ru-RU"/>
        </w:rPr>
        <w:t xml:space="preserve"> </w:t>
      </w:r>
      <w:proofErr w:type="spellStart"/>
      <w:r w:rsidRPr="00D72171">
        <w:rPr>
          <w:szCs w:val="28"/>
          <w:lang w:val="ru-RU"/>
        </w:rPr>
        <w:t>Конституційного</w:t>
      </w:r>
      <w:proofErr w:type="spellEnd"/>
      <w:r w:rsidRPr="00D72171">
        <w:rPr>
          <w:szCs w:val="28"/>
          <w:lang w:val="ru-RU"/>
        </w:rPr>
        <w:t xml:space="preserve"> Суду </w:t>
      </w:r>
      <w:proofErr w:type="spellStart"/>
      <w:r w:rsidRPr="00D72171">
        <w:rPr>
          <w:szCs w:val="28"/>
          <w:lang w:val="ru-RU"/>
        </w:rPr>
        <w:t>України</w:t>
      </w:r>
      <w:proofErr w:type="spellEnd"/>
      <w:r w:rsidRPr="00D72171">
        <w:rPr>
          <w:szCs w:val="28"/>
          <w:lang w:val="ru-RU"/>
        </w:rPr>
        <w:t xml:space="preserve"> у </w:t>
      </w:r>
      <w:proofErr w:type="spellStart"/>
      <w:r w:rsidRPr="00D72171">
        <w:rPr>
          <w:szCs w:val="28"/>
          <w:lang w:val="ru-RU"/>
        </w:rPr>
        <w:t>справі</w:t>
      </w:r>
      <w:proofErr w:type="spellEnd"/>
      <w:r w:rsidRPr="00D72171">
        <w:rPr>
          <w:szCs w:val="28"/>
          <w:lang w:val="ru-RU"/>
        </w:rPr>
        <w:t xml:space="preserve"> за </w:t>
      </w:r>
      <w:proofErr w:type="spellStart"/>
      <w:r w:rsidRPr="00D72171">
        <w:rPr>
          <w:szCs w:val="28"/>
          <w:lang w:val="ru-RU"/>
        </w:rPr>
        <w:t>конституційним</w:t>
      </w:r>
      <w:proofErr w:type="spellEnd"/>
      <w:r w:rsidRPr="00D72171">
        <w:rPr>
          <w:szCs w:val="28"/>
          <w:lang w:val="ru-RU"/>
        </w:rPr>
        <w:t xml:space="preserve"> </w:t>
      </w:r>
      <w:proofErr w:type="spellStart"/>
      <w:r w:rsidRPr="00D72171">
        <w:rPr>
          <w:szCs w:val="28"/>
          <w:lang w:val="ru-RU"/>
        </w:rPr>
        <w:t>поданням</w:t>
      </w:r>
      <w:proofErr w:type="spellEnd"/>
      <w:r w:rsidRPr="00D72171">
        <w:rPr>
          <w:szCs w:val="28"/>
          <w:lang w:val="ru-RU"/>
        </w:rPr>
        <w:t xml:space="preserve"> 50 </w:t>
      </w:r>
      <w:proofErr w:type="spellStart"/>
      <w:r w:rsidRPr="00D72171">
        <w:rPr>
          <w:szCs w:val="28"/>
          <w:lang w:val="ru-RU"/>
        </w:rPr>
        <w:t>народних</w:t>
      </w:r>
      <w:proofErr w:type="spellEnd"/>
      <w:r w:rsidRPr="00D72171">
        <w:rPr>
          <w:szCs w:val="28"/>
          <w:lang w:val="ru-RU"/>
        </w:rPr>
        <w:t xml:space="preserve"> </w:t>
      </w:r>
      <w:proofErr w:type="spellStart"/>
      <w:r w:rsidRPr="00D72171">
        <w:rPr>
          <w:szCs w:val="28"/>
          <w:lang w:val="ru-RU"/>
        </w:rPr>
        <w:t>депутатів</w:t>
      </w:r>
      <w:proofErr w:type="spellEnd"/>
      <w:r w:rsidRPr="00D72171">
        <w:rPr>
          <w:szCs w:val="28"/>
          <w:lang w:val="ru-RU"/>
        </w:rPr>
        <w:t xml:space="preserve"> </w:t>
      </w:r>
      <w:proofErr w:type="spellStart"/>
      <w:r w:rsidRPr="00D72171">
        <w:rPr>
          <w:szCs w:val="28"/>
          <w:lang w:val="ru-RU"/>
        </w:rPr>
        <w:t>України</w:t>
      </w:r>
      <w:proofErr w:type="spellEnd"/>
      <w:r w:rsidRPr="00D72171">
        <w:rPr>
          <w:szCs w:val="28"/>
          <w:lang w:val="ru-RU"/>
        </w:rPr>
        <w:t xml:space="preserve"> </w:t>
      </w:r>
      <w:proofErr w:type="spellStart"/>
      <w:r w:rsidRPr="00D72171">
        <w:rPr>
          <w:szCs w:val="28"/>
          <w:lang w:val="ru-RU"/>
        </w:rPr>
        <w:t>щодо</w:t>
      </w:r>
      <w:proofErr w:type="spellEnd"/>
      <w:r w:rsidRPr="00D72171">
        <w:rPr>
          <w:szCs w:val="28"/>
          <w:lang w:val="ru-RU"/>
        </w:rPr>
        <w:t xml:space="preserve"> </w:t>
      </w:r>
      <w:proofErr w:type="spellStart"/>
      <w:r w:rsidRPr="00D72171">
        <w:rPr>
          <w:szCs w:val="28"/>
          <w:lang w:val="ru-RU"/>
        </w:rPr>
        <w:t>офіційного</w:t>
      </w:r>
      <w:proofErr w:type="spellEnd"/>
      <w:r w:rsidRPr="00D72171">
        <w:rPr>
          <w:szCs w:val="28"/>
          <w:lang w:val="ru-RU"/>
        </w:rPr>
        <w:t xml:space="preserve"> </w:t>
      </w:r>
      <w:proofErr w:type="spellStart"/>
      <w:r w:rsidRPr="00D72171">
        <w:rPr>
          <w:szCs w:val="28"/>
          <w:lang w:val="ru-RU"/>
        </w:rPr>
        <w:t>тлумачення</w:t>
      </w:r>
      <w:proofErr w:type="spellEnd"/>
      <w:r w:rsidRPr="00D72171">
        <w:rPr>
          <w:szCs w:val="28"/>
          <w:lang w:val="ru-RU"/>
        </w:rPr>
        <w:t xml:space="preserve"> </w:t>
      </w:r>
      <w:proofErr w:type="spellStart"/>
      <w:r w:rsidRPr="00D72171">
        <w:rPr>
          <w:szCs w:val="28"/>
          <w:lang w:val="ru-RU"/>
        </w:rPr>
        <w:t>окремих</w:t>
      </w:r>
      <w:proofErr w:type="spellEnd"/>
      <w:r w:rsidRPr="00D72171">
        <w:rPr>
          <w:szCs w:val="28"/>
          <w:lang w:val="ru-RU"/>
        </w:rPr>
        <w:t xml:space="preserve"> </w:t>
      </w:r>
      <w:proofErr w:type="spellStart"/>
      <w:r w:rsidRPr="00D72171">
        <w:rPr>
          <w:szCs w:val="28"/>
          <w:lang w:val="ru-RU"/>
        </w:rPr>
        <w:t>положень</w:t>
      </w:r>
      <w:proofErr w:type="spellEnd"/>
      <w:r w:rsidRPr="00D72171">
        <w:rPr>
          <w:szCs w:val="28"/>
          <w:lang w:val="ru-RU"/>
        </w:rPr>
        <w:t xml:space="preserve"> </w:t>
      </w:r>
      <w:proofErr w:type="spellStart"/>
      <w:r w:rsidRPr="00D72171">
        <w:rPr>
          <w:szCs w:val="28"/>
          <w:lang w:val="ru-RU"/>
        </w:rPr>
        <w:t>частини</w:t>
      </w:r>
      <w:proofErr w:type="spellEnd"/>
      <w:r w:rsidRPr="00D72171">
        <w:rPr>
          <w:szCs w:val="28"/>
          <w:lang w:val="ru-RU"/>
        </w:rPr>
        <w:t xml:space="preserve"> </w:t>
      </w:r>
      <w:proofErr w:type="spellStart"/>
      <w:r w:rsidRPr="00D72171">
        <w:rPr>
          <w:szCs w:val="28"/>
          <w:lang w:val="ru-RU"/>
        </w:rPr>
        <w:t>першої</w:t>
      </w:r>
      <w:proofErr w:type="spellEnd"/>
      <w:r w:rsidRPr="00D72171">
        <w:rPr>
          <w:szCs w:val="28"/>
          <w:lang w:val="ru-RU"/>
        </w:rPr>
        <w:t xml:space="preserve"> </w:t>
      </w:r>
      <w:proofErr w:type="spellStart"/>
      <w:r w:rsidRPr="00D72171">
        <w:rPr>
          <w:szCs w:val="28"/>
          <w:lang w:val="ru-RU"/>
        </w:rPr>
        <w:t>статті</w:t>
      </w:r>
      <w:proofErr w:type="spellEnd"/>
      <w:r w:rsidRPr="00D72171">
        <w:rPr>
          <w:szCs w:val="28"/>
          <w:lang w:val="ru-RU"/>
        </w:rPr>
        <w:t xml:space="preserve"> 4 </w:t>
      </w:r>
      <w:proofErr w:type="spellStart"/>
      <w:r w:rsidRPr="00D72171">
        <w:rPr>
          <w:szCs w:val="28"/>
          <w:lang w:val="ru-RU"/>
        </w:rPr>
        <w:t>Цивільного</w:t>
      </w:r>
      <w:proofErr w:type="spellEnd"/>
      <w:r w:rsidRPr="00D72171">
        <w:rPr>
          <w:szCs w:val="28"/>
          <w:lang w:val="ru-RU"/>
        </w:rPr>
        <w:t xml:space="preserve"> </w:t>
      </w:r>
      <w:proofErr w:type="spellStart"/>
      <w:r w:rsidRPr="00D72171">
        <w:rPr>
          <w:szCs w:val="28"/>
          <w:lang w:val="ru-RU"/>
        </w:rPr>
        <w:t>процесуального</w:t>
      </w:r>
      <w:proofErr w:type="spellEnd"/>
      <w:r w:rsidRPr="00D72171">
        <w:rPr>
          <w:szCs w:val="28"/>
          <w:lang w:val="ru-RU"/>
        </w:rPr>
        <w:t xml:space="preserve"> кодексу </w:t>
      </w:r>
      <w:proofErr w:type="spellStart"/>
      <w:r w:rsidRPr="00D72171">
        <w:rPr>
          <w:szCs w:val="28"/>
          <w:lang w:val="ru-RU"/>
        </w:rPr>
        <w:t>України</w:t>
      </w:r>
      <w:proofErr w:type="spellEnd"/>
      <w:r w:rsidRPr="00D72171">
        <w:rPr>
          <w:szCs w:val="28"/>
          <w:lang w:val="ru-RU"/>
        </w:rPr>
        <w:t xml:space="preserve"> (справа про </w:t>
      </w:r>
      <w:proofErr w:type="spellStart"/>
      <w:r w:rsidRPr="00D72171">
        <w:rPr>
          <w:szCs w:val="28"/>
          <w:lang w:val="ru-RU"/>
        </w:rPr>
        <w:t>охоронюваний</w:t>
      </w:r>
      <w:proofErr w:type="spellEnd"/>
      <w:r w:rsidRPr="00D72171">
        <w:rPr>
          <w:szCs w:val="28"/>
          <w:lang w:val="ru-RU"/>
        </w:rPr>
        <w:t xml:space="preserve"> законом </w:t>
      </w:r>
      <w:proofErr w:type="spellStart"/>
      <w:r w:rsidRPr="00D72171">
        <w:rPr>
          <w:szCs w:val="28"/>
          <w:lang w:val="ru-RU"/>
        </w:rPr>
        <w:t>інтерес</w:t>
      </w:r>
      <w:proofErr w:type="spellEnd"/>
      <w:r w:rsidRPr="00D72171">
        <w:rPr>
          <w:szCs w:val="28"/>
          <w:lang w:val="ru-RU"/>
        </w:rPr>
        <w:t xml:space="preserve">) </w:t>
      </w:r>
      <w:proofErr w:type="spellStart"/>
      <w:r w:rsidRPr="00D72171">
        <w:rPr>
          <w:szCs w:val="28"/>
          <w:lang w:val="ru-RU"/>
        </w:rPr>
        <w:t>від</w:t>
      </w:r>
      <w:proofErr w:type="spellEnd"/>
      <w:r w:rsidRPr="00D72171">
        <w:rPr>
          <w:szCs w:val="28"/>
          <w:lang w:val="ru-RU"/>
        </w:rPr>
        <w:t xml:space="preserve"> 1 </w:t>
      </w:r>
      <w:proofErr w:type="spellStart"/>
      <w:r w:rsidRPr="00D72171">
        <w:rPr>
          <w:szCs w:val="28"/>
          <w:lang w:val="ru-RU"/>
        </w:rPr>
        <w:t>грудня</w:t>
      </w:r>
      <w:proofErr w:type="spellEnd"/>
      <w:r w:rsidRPr="00D72171">
        <w:rPr>
          <w:szCs w:val="28"/>
          <w:lang w:val="ru-RU"/>
        </w:rPr>
        <w:t xml:space="preserve"> 2004 р. № 18-рп/2004.</w:t>
      </w:r>
    </w:p>
    <w:p w:rsidR="005D6EB9" w:rsidRPr="00D72171" w:rsidRDefault="005D6EB9" w:rsidP="005D6EB9">
      <w:pPr>
        <w:pStyle w:val="a3"/>
        <w:ind w:firstLine="709"/>
        <w:jc w:val="both"/>
        <w:rPr>
          <w:szCs w:val="28"/>
          <w:lang w:val="ru-RU"/>
        </w:rPr>
      </w:pPr>
      <w:r>
        <w:rPr>
          <w:szCs w:val="28"/>
          <w:lang w:val="ru-RU"/>
        </w:rPr>
        <w:t xml:space="preserve">2. </w:t>
      </w:r>
      <w:r w:rsidRPr="00D72171">
        <w:rPr>
          <w:szCs w:val="28"/>
          <w:lang w:val="ru-RU"/>
        </w:rPr>
        <w:t xml:space="preserve">Про </w:t>
      </w:r>
      <w:proofErr w:type="spellStart"/>
      <w:r w:rsidRPr="00D72171">
        <w:rPr>
          <w:szCs w:val="28"/>
          <w:lang w:val="ru-RU"/>
        </w:rPr>
        <w:t>застосування</w:t>
      </w:r>
      <w:proofErr w:type="spellEnd"/>
      <w:r w:rsidRPr="00D72171">
        <w:rPr>
          <w:szCs w:val="28"/>
          <w:lang w:val="ru-RU"/>
        </w:rPr>
        <w:t xml:space="preserve"> </w:t>
      </w:r>
      <w:proofErr w:type="spellStart"/>
      <w:r w:rsidRPr="00D72171">
        <w:rPr>
          <w:szCs w:val="28"/>
          <w:lang w:val="ru-RU"/>
        </w:rPr>
        <w:t>Конституції</w:t>
      </w:r>
      <w:proofErr w:type="spellEnd"/>
      <w:r w:rsidRPr="00D72171">
        <w:rPr>
          <w:szCs w:val="28"/>
          <w:lang w:val="ru-RU"/>
        </w:rPr>
        <w:t xml:space="preserve"> </w:t>
      </w:r>
      <w:proofErr w:type="spellStart"/>
      <w:r w:rsidRPr="00D72171">
        <w:rPr>
          <w:szCs w:val="28"/>
          <w:lang w:val="ru-RU"/>
        </w:rPr>
        <w:t>України</w:t>
      </w:r>
      <w:proofErr w:type="spellEnd"/>
      <w:r w:rsidRPr="00D72171">
        <w:rPr>
          <w:szCs w:val="28"/>
          <w:lang w:val="ru-RU"/>
        </w:rPr>
        <w:t xml:space="preserve"> при </w:t>
      </w:r>
      <w:proofErr w:type="spellStart"/>
      <w:r w:rsidRPr="00D72171">
        <w:rPr>
          <w:szCs w:val="28"/>
          <w:lang w:val="ru-RU"/>
        </w:rPr>
        <w:t>здійсненні</w:t>
      </w:r>
      <w:proofErr w:type="spellEnd"/>
      <w:r w:rsidRPr="00D72171">
        <w:rPr>
          <w:szCs w:val="28"/>
          <w:lang w:val="ru-RU"/>
        </w:rPr>
        <w:t xml:space="preserve"> </w:t>
      </w:r>
      <w:proofErr w:type="spellStart"/>
      <w:r w:rsidRPr="00D72171">
        <w:rPr>
          <w:szCs w:val="28"/>
          <w:lang w:val="ru-RU"/>
        </w:rPr>
        <w:t>правосуддя</w:t>
      </w:r>
      <w:proofErr w:type="spellEnd"/>
      <w:r w:rsidRPr="00D72171">
        <w:rPr>
          <w:szCs w:val="28"/>
          <w:lang w:val="ru-RU"/>
        </w:rPr>
        <w:t xml:space="preserve">. Постанова Пленуму Верховного Суду </w:t>
      </w:r>
      <w:proofErr w:type="spellStart"/>
      <w:r w:rsidRPr="00D72171">
        <w:rPr>
          <w:szCs w:val="28"/>
          <w:lang w:val="ru-RU"/>
        </w:rPr>
        <w:t>України</w:t>
      </w:r>
      <w:proofErr w:type="spellEnd"/>
      <w:r w:rsidRPr="00D72171">
        <w:rPr>
          <w:szCs w:val="28"/>
          <w:lang w:val="ru-RU"/>
        </w:rPr>
        <w:t xml:space="preserve"> </w:t>
      </w:r>
      <w:proofErr w:type="spellStart"/>
      <w:r w:rsidRPr="00D72171">
        <w:rPr>
          <w:szCs w:val="28"/>
          <w:lang w:val="ru-RU"/>
        </w:rPr>
        <w:t>від</w:t>
      </w:r>
      <w:proofErr w:type="spellEnd"/>
      <w:r w:rsidRPr="00D72171">
        <w:rPr>
          <w:szCs w:val="28"/>
          <w:lang w:val="ru-RU"/>
        </w:rPr>
        <w:t xml:space="preserve"> 1 листопада 1996 року № 9.</w:t>
      </w:r>
    </w:p>
    <w:p w:rsidR="005D6EB9" w:rsidRPr="00D72171" w:rsidRDefault="005D6EB9" w:rsidP="005D6EB9">
      <w:pPr>
        <w:pStyle w:val="a3"/>
        <w:ind w:firstLine="709"/>
        <w:jc w:val="both"/>
        <w:rPr>
          <w:szCs w:val="28"/>
          <w:lang w:val="ru-RU"/>
        </w:rPr>
      </w:pPr>
      <w:r>
        <w:rPr>
          <w:szCs w:val="28"/>
          <w:lang w:val="ru-RU"/>
        </w:rPr>
        <w:t xml:space="preserve">3. </w:t>
      </w:r>
      <w:r w:rsidRPr="00D72171">
        <w:rPr>
          <w:szCs w:val="28"/>
          <w:lang w:val="ru-RU"/>
        </w:rPr>
        <w:t xml:space="preserve">Про </w:t>
      </w:r>
      <w:proofErr w:type="spellStart"/>
      <w:r w:rsidRPr="00D72171">
        <w:rPr>
          <w:szCs w:val="28"/>
          <w:lang w:val="ru-RU"/>
        </w:rPr>
        <w:t>незалежність</w:t>
      </w:r>
      <w:proofErr w:type="spellEnd"/>
      <w:r w:rsidRPr="00D72171">
        <w:rPr>
          <w:szCs w:val="28"/>
          <w:lang w:val="ru-RU"/>
        </w:rPr>
        <w:t xml:space="preserve"> </w:t>
      </w:r>
      <w:proofErr w:type="spellStart"/>
      <w:r w:rsidRPr="00D72171">
        <w:rPr>
          <w:szCs w:val="28"/>
          <w:lang w:val="ru-RU"/>
        </w:rPr>
        <w:t>судової</w:t>
      </w:r>
      <w:proofErr w:type="spellEnd"/>
      <w:r w:rsidRPr="00D72171">
        <w:rPr>
          <w:szCs w:val="28"/>
          <w:lang w:val="ru-RU"/>
        </w:rPr>
        <w:t xml:space="preserve"> </w:t>
      </w:r>
      <w:proofErr w:type="spellStart"/>
      <w:r w:rsidRPr="00D72171">
        <w:rPr>
          <w:szCs w:val="28"/>
          <w:lang w:val="ru-RU"/>
        </w:rPr>
        <w:t>влади</w:t>
      </w:r>
      <w:proofErr w:type="spellEnd"/>
      <w:r w:rsidRPr="00D72171">
        <w:rPr>
          <w:szCs w:val="28"/>
          <w:lang w:val="ru-RU"/>
        </w:rPr>
        <w:t xml:space="preserve">. Постанова Пленуму Верховного Суду </w:t>
      </w:r>
      <w:proofErr w:type="spellStart"/>
      <w:r w:rsidRPr="00D72171">
        <w:rPr>
          <w:szCs w:val="28"/>
          <w:lang w:val="ru-RU"/>
        </w:rPr>
        <w:t>України</w:t>
      </w:r>
      <w:proofErr w:type="spellEnd"/>
      <w:r w:rsidRPr="00D72171">
        <w:rPr>
          <w:szCs w:val="28"/>
          <w:lang w:val="ru-RU"/>
        </w:rPr>
        <w:t xml:space="preserve">  </w:t>
      </w:r>
      <w:proofErr w:type="spellStart"/>
      <w:r w:rsidRPr="00D72171">
        <w:rPr>
          <w:szCs w:val="28"/>
          <w:lang w:val="ru-RU"/>
        </w:rPr>
        <w:t>від</w:t>
      </w:r>
      <w:proofErr w:type="spellEnd"/>
      <w:r w:rsidRPr="00D72171">
        <w:rPr>
          <w:szCs w:val="28"/>
          <w:lang w:val="ru-RU"/>
        </w:rPr>
        <w:t xml:space="preserve"> 13 </w:t>
      </w:r>
      <w:proofErr w:type="spellStart"/>
      <w:r w:rsidRPr="00D72171">
        <w:rPr>
          <w:szCs w:val="28"/>
          <w:lang w:val="ru-RU"/>
        </w:rPr>
        <w:t>червня</w:t>
      </w:r>
      <w:proofErr w:type="spellEnd"/>
      <w:r w:rsidRPr="00D72171">
        <w:rPr>
          <w:szCs w:val="28"/>
          <w:lang w:val="ru-RU"/>
        </w:rPr>
        <w:t xml:space="preserve"> 2006 р. № 8. </w:t>
      </w:r>
    </w:p>
    <w:p w:rsidR="005D6EB9" w:rsidRPr="00D72171" w:rsidRDefault="005D6EB9" w:rsidP="005D6EB9">
      <w:pPr>
        <w:pStyle w:val="a3"/>
        <w:tabs>
          <w:tab w:val="num" w:pos="993"/>
        </w:tabs>
        <w:ind w:firstLine="709"/>
        <w:jc w:val="both"/>
        <w:rPr>
          <w:szCs w:val="28"/>
          <w:lang w:val="ru-RU"/>
        </w:rPr>
      </w:pPr>
    </w:p>
    <w:p w:rsidR="005D6EB9" w:rsidRPr="00D72171" w:rsidRDefault="005D6EB9" w:rsidP="005D6EB9">
      <w:pPr>
        <w:pStyle w:val="a3"/>
        <w:tabs>
          <w:tab w:val="num" w:pos="993"/>
        </w:tabs>
        <w:ind w:firstLine="709"/>
        <w:jc w:val="both"/>
        <w:rPr>
          <w:szCs w:val="28"/>
          <w:lang w:val="ru-RU"/>
        </w:rPr>
      </w:pPr>
      <w:proofErr w:type="spellStart"/>
      <w:proofErr w:type="gramStart"/>
      <w:r w:rsidRPr="00D72171">
        <w:rPr>
          <w:szCs w:val="28"/>
          <w:lang w:val="ru-RU"/>
        </w:rPr>
        <w:t>П</w:t>
      </w:r>
      <w:proofErr w:type="gramEnd"/>
      <w:r w:rsidRPr="00D72171">
        <w:rPr>
          <w:szCs w:val="28"/>
          <w:lang w:val="ru-RU"/>
        </w:rPr>
        <w:t>ідручники</w:t>
      </w:r>
      <w:proofErr w:type="spellEnd"/>
      <w:r w:rsidRPr="00D72171">
        <w:rPr>
          <w:szCs w:val="28"/>
          <w:lang w:val="ru-RU"/>
        </w:rPr>
        <w:t xml:space="preserve">, </w:t>
      </w:r>
      <w:proofErr w:type="spellStart"/>
      <w:r w:rsidRPr="00D72171">
        <w:rPr>
          <w:szCs w:val="28"/>
          <w:lang w:val="ru-RU"/>
        </w:rPr>
        <w:t>навчальні</w:t>
      </w:r>
      <w:proofErr w:type="spellEnd"/>
      <w:r w:rsidRPr="00D72171">
        <w:rPr>
          <w:szCs w:val="28"/>
          <w:lang w:val="ru-RU"/>
        </w:rPr>
        <w:t xml:space="preserve"> </w:t>
      </w:r>
      <w:proofErr w:type="spellStart"/>
      <w:r w:rsidRPr="00D72171">
        <w:rPr>
          <w:szCs w:val="28"/>
          <w:lang w:val="ru-RU"/>
        </w:rPr>
        <w:t>посібники</w:t>
      </w:r>
      <w:proofErr w:type="spellEnd"/>
      <w:r w:rsidRPr="00D72171">
        <w:rPr>
          <w:szCs w:val="28"/>
          <w:lang w:val="ru-RU"/>
        </w:rPr>
        <w:t xml:space="preserve">, </w:t>
      </w:r>
      <w:proofErr w:type="spellStart"/>
      <w:r w:rsidRPr="00D72171">
        <w:rPr>
          <w:szCs w:val="28"/>
          <w:lang w:val="ru-RU"/>
        </w:rPr>
        <w:t>інші</w:t>
      </w:r>
      <w:proofErr w:type="spellEnd"/>
      <w:r w:rsidRPr="00D72171">
        <w:rPr>
          <w:szCs w:val="28"/>
          <w:lang w:val="ru-RU"/>
        </w:rPr>
        <w:t xml:space="preserve"> </w:t>
      </w:r>
      <w:proofErr w:type="spellStart"/>
      <w:r w:rsidRPr="00D72171">
        <w:rPr>
          <w:szCs w:val="28"/>
          <w:lang w:val="ru-RU"/>
        </w:rPr>
        <w:t>дидактичні</w:t>
      </w:r>
      <w:proofErr w:type="spellEnd"/>
      <w:r w:rsidRPr="00D72171">
        <w:rPr>
          <w:szCs w:val="28"/>
          <w:lang w:val="ru-RU"/>
        </w:rPr>
        <w:t xml:space="preserve"> та </w:t>
      </w:r>
      <w:proofErr w:type="spellStart"/>
      <w:r w:rsidRPr="00D72171">
        <w:rPr>
          <w:szCs w:val="28"/>
          <w:lang w:val="ru-RU"/>
        </w:rPr>
        <w:t>методичні</w:t>
      </w:r>
      <w:proofErr w:type="spellEnd"/>
      <w:r w:rsidRPr="00D72171">
        <w:rPr>
          <w:szCs w:val="28"/>
          <w:lang w:val="ru-RU"/>
        </w:rPr>
        <w:t xml:space="preserve"> </w:t>
      </w:r>
      <w:proofErr w:type="spellStart"/>
      <w:r w:rsidRPr="00D72171">
        <w:rPr>
          <w:szCs w:val="28"/>
          <w:lang w:val="ru-RU"/>
        </w:rPr>
        <w:t>матеріали</w:t>
      </w:r>
      <w:proofErr w:type="spellEnd"/>
    </w:p>
    <w:p w:rsidR="005D6EB9" w:rsidRPr="00D72171" w:rsidRDefault="005D6EB9" w:rsidP="005D6EB9">
      <w:pPr>
        <w:pStyle w:val="a3"/>
        <w:tabs>
          <w:tab w:val="num" w:pos="993"/>
        </w:tabs>
        <w:ind w:firstLine="709"/>
        <w:jc w:val="both"/>
        <w:rPr>
          <w:szCs w:val="28"/>
          <w:lang w:val="ru-RU"/>
        </w:rPr>
      </w:pPr>
    </w:p>
    <w:p w:rsidR="005D6EB9" w:rsidRPr="00D72171" w:rsidRDefault="005D6EB9" w:rsidP="005D6EB9">
      <w:pPr>
        <w:pStyle w:val="a3"/>
        <w:ind w:firstLine="709"/>
        <w:jc w:val="both"/>
        <w:rPr>
          <w:szCs w:val="28"/>
          <w:lang w:val="ru-RU"/>
        </w:rPr>
      </w:pPr>
      <w:r>
        <w:rPr>
          <w:szCs w:val="28"/>
          <w:lang w:val="ru-RU"/>
        </w:rPr>
        <w:t xml:space="preserve">1. </w:t>
      </w:r>
      <w:proofErr w:type="spellStart"/>
      <w:r w:rsidRPr="00D72171">
        <w:rPr>
          <w:szCs w:val="28"/>
          <w:lang w:val="ru-RU"/>
        </w:rPr>
        <w:t>Виконавче</w:t>
      </w:r>
      <w:proofErr w:type="spellEnd"/>
      <w:r w:rsidRPr="00D72171">
        <w:rPr>
          <w:szCs w:val="28"/>
          <w:lang w:val="ru-RU"/>
        </w:rPr>
        <w:t xml:space="preserve"> </w:t>
      </w:r>
      <w:proofErr w:type="spellStart"/>
      <w:r w:rsidRPr="00D72171">
        <w:rPr>
          <w:szCs w:val="28"/>
          <w:lang w:val="ru-RU"/>
        </w:rPr>
        <w:t>провадження</w:t>
      </w:r>
      <w:proofErr w:type="spellEnd"/>
      <w:r w:rsidRPr="00D72171">
        <w:rPr>
          <w:szCs w:val="28"/>
          <w:lang w:val="ru-RU"/>
        </w:rPr>
        <w:t xml:space="preserve">: </w:t>
      </w:r>
      <w:proofErr w:type="spellStart"/>
      <w:r w:rsidRPr="00D72171">
        <w:rPr>
          <w:szCs w:val="28"/>
          <w:lang w:val="ru-RU"/>
        </w:rPr>
        <w:t>хрестоматія</w:t>
      </w:r>
      <w:proofErr w:type="spellEnd"/>
      <w:r w:rsidRPr="00D72171">
        <w:rPr>
          <w:szCs w:val="28"/>
          <w:lang w:val="ru-RU"/>
        </w:rPr>
        <w:t xml:space="preserve"> (</w:t>
      </w:r>
      <w:proofErr w:type="spellStart"/>
      <w:r w:rsidRPr="00D72171">
        <w:rPr>
          <w:szCs w:val="28"/>
          <w:lang w:val="ru-RU"/>
        </w:rPr>
        <w:t>галузь</w:t>
      </w:r>
      <w:proofErr w:type="spellEnd"/>
      <w:r w:rsidRPr="00D72171">
        <w:rPr>
          <w:szCs w:val="28"/>
          <w:lang w:val="ru-RU"/>
        </w:rPr>
        <w:t xml:space="preserve"> </w:t>
      </w:r>
      <w:proofErr w:type="spellStart"/>
      <w:r w:rsidRPr="00D72171">
        <w:rPr>
          <w:szCs w:val="28"/>
          <w:lang w:val="ru-RU"/>
        </w:rPr>
        <w:t>знань</w:t>
      </w:r>
      <w:proofErr w:type="spellEnd"/>
      <w:r w:rsidRPr="00D72171">
        <w:rPr>
          <w:szCs w:val="28"/>
          <w:lang w:val="ru-RU"/>
        </w:rPr>
        <w:t xml:space="preserve"> 0304 «Право», </w:t>
      </w:r>
      <w:proofErr w:type="spellStart"/>
      <w:r w:rsidRPr="00D72171">
        <w:rPr>
          <w:szCs w:val="28"/>
          <w:lang w:val="ru-RU"/>
        </w:rPr>
        <w:t>освітньо-кваліфікаційний</w:t>
      </w:r>
      <w:proofErr w:type="spellEnd"/>
      <w:r w:rsidRPr="00D72171">
        <w:rPr>
          <w:szCs w:val="28"/>
          <w:lang w:val="ru-RU"/>
        </w:rPr>
        <w:t xml:space="preserve"> </w:t>
      </w:r>
      <w:proofErr w:type="spellStart"/>
      <w:proofErr w:type="gramStart"/>
      <w:r w:rsidRPr="00D72171">
        <w:rPr>
          <w:szCs w:val="28"/>
          <w:lang w:val="ru-RU"/>
        </w:rPr>
        <w:t>р</w:t>
      </w:r>
      <w:proofErr w:type="gramEnd"/>
      <w:r w:rsidRPr="00D72171">
        <w:rPr>
          <w:szCs w:val="28"/>
          <w:lang w:val="ru-RU"/>
        </w:rPr>
        <w:t>івень</w:t>
      </w:r>
      <w:proofErr w:type="spellEnd"/>
      <w:r w:rsidRPr="00D72171">
        <w:rPr>
          <w:szCs w:val="28"/>
          <w:lang w:val="ru-RU"/>
        </w:rPr>
        <w:t xml:space="preserve"> «Бакалавр», </w:t>
      </w:r>
      <w:proofErr w:type="spellStart"/>
      <w:r w:rsidRPr="00D72171">
        <w:rPr>
          <w:szCs w:val="28"/>
          <w:lang w:val="ru-RU"/>
        </w:rPr>
        <w:t>напрям</w:t>
      </w:r>
      <w:proofErr w:type="spellEnd"/>
      <w:r w:rsidRPr="00D72171">
        <w:rPr>
          <w:szCs w:val="28"/>
          <w:lang w:val="ru-RU"/>
        </w:rPr>
        <w:t xml:space="preserve"> </w:t>
      </w:r>
      <w:proofErr w:type="spellStart"/>
      <w:r w:rsidRPr="00D72171">
        <w:rPr>
          <w:szCs w:val="28"/>
          <w:lang w:val="ru-RU"/>
        </w:rPr>
        <w:t>підготовки</w:t>
      </w:r>
      <w:proofErr w:type="spellEnd"/>
      <w:r w:rsidRPr="00D72171">
        <w:rPr>
          <w:szCs w:val="28"/>
          <w:lang w:val="ru-RU"/>
        </w:rPr>
        <w:t xml:space="preserve"> 6.030401 «</w:t>
      </w:r>
      <w:proofErr w:type="spellStart"/>
      <w:r w:rsidRPr="00D72171">
        <w:rPr>
          <w:szCs w:val="28"/>
          <w:lang w:val="ru-RU"/>
        </w:rPr>
        <w:t>Правознавство</w:t>
      </w:r>
      <w:proofErr w:type="spellEnd"/>
      <w:r w:rsidRPr="00D72171">
        <w:rPr>
          <w:szCs w:val="28"/>
          <w:lang w:val="ru-RU"/>
        </w:rPr>
        <w:t xml:space="preserve">») для </w:t>
      </w:r>
      <w:proofErr w:type="spellStart"/>
      <w:r w:rsidRPr="00D72171">
        <w:rPr>
          <w:szCs w:val="28"/>
          <w:lang w:val="ru-RU"/>
        </w:rPr>
        <w:t>студентів</w:t>
      </w:r>
      <w:proofErr w:type="spellEnd"/>
      <w:r w:rsidRPr="00D72171">
        <w:rPr>
          <w:szCs w:val="28"/>
          <w:lang w:val="ru-RU"/>
        </w:rPr>
        <w:t xml:space="preserve"> факультету № 4 / уклад.: В. В. Комаров, Д.М. </w:t>
      </w:r>
      <w:proofErr w:type="spellStart"/>
      <w:r w:rsidRPr="00D72171">
        <w:rPr>
          <w:szCs w:val="28"/>
          <w:lang w:val="ru-RU"/>
        </w:rPr>
        <w:lastRenderedPageBreak/>
        <w:t>Сібільов</w:t>
      </w:r>
      <w:proofErr w:type="spellEnd"/>
      <w:r w:rsidRPr="00D72171">
        <w:rPr>
          <w:szCs w:val="28"/>
          <w:lang w:val="ru-RU"/>
        </w:rPr>
        <w:t>, С. О. Кравцов, О. І. Попов. – Х.: Нац. ун-т “</w:t>
      </w:r>
      <w:proofErr w:type="spellStart"/>
      <w:r w:rsidRPr="00D72171">
        <w:rPr>
          <w:szCs w:val="28"/>
          <w:lang w:val="ru-RU"/>
        </w:rPr>
        <w:t>Юрид</w:t>
      </w:r>
      <w:proofErr w:type="spellEnd"/>
      <w:r w:rsidRPr="00D72171">
        <w:rPr>
          <w:szCs w:val="28"/>
          <w:lang w:val="ru-RU"/>
        </w:rPr>
        <w:t xml:space="preserve">. акад. </w:t>
      </w:r>
      <w:proofErr w:type="spellStart"/>
      <w:r w:rsidRPr="00D72171">
        <w:rPr>
          <w:szCs w:val="28"/>
          <w:lang w:val="ru-RU"/>
        </w:rPr>
        <w:t>України</w:t>
      </w:r>
      <w:proofErr w:type="spellEnd"/>
      <w:r w:rsidRPr="00D72171">
        <w:rPr>
          <w:szCs w:val="28"/>
          <w:lang w:val="ru-RU"/>
        </w:rPr>
        <w:t xml:space="preserve"> </w:t>
      </w:r>
      <w:proofErr w:type="spellStart"/>
      <w:r w:rsidRPr="00D72171">
        <w:rPr>
          <w:szCs w:val="28"/>
          <w:lang w:val="ru-RU"/>
        </w:rPr>
        <w:t>ім</w:t>
      </w:r>
      <w:proofErr w:type="spellEnd"/>
      <w:r w:rsidRPr="00D72171">
        <w:rPr>
          <w:szCs w:val="28"/>
          <w:lang w:val="ru-RU"/>
        </w:rPr>
        <w:t>. Ярослава Мудрого”, 2013. – 730 с.</w:t>
      </w:r>
    </w:p>
    <w:p w:rsidR="005D6EB9" w:rsidRPr="00D72171" w:rsidRDefault="005D6EB9" w:rsidP="005D6EB9">
      <w:pPr>
        <w:pStyle w:val="a3"/>
        <w:ind w:firstLine="709"/>
        <w:jc w:val="both"/>
        <w:rPr>
          <w:szCs w:val="28"/>
          <w:lang w:val="ru-RU"/>
        </w:rPr>
      </w:pPr>
      <w:r>
        <w:rPr>
          <w:szCs w:val="28"/>
          <w:lang w:val="ru-RU"/>
        </w:rPr>
        <w:t xml:space="preserve">2. </w:t>
      </w:r>
      <w:r w:rsidRPr="00D72171">
        <w:rPr>
          <w:szCs w:val="28"/>
          <w:lang w:val="ru-RU"/>
        </w:rPr>
        <w:t xml:space="preserve">Масюк В. В. </w:t>
      </w:r>
      <w:proofErr w:type="spellStart"/>
      <w:r w:rsidRPr="00D72171">
        <w:rPr>
          <w:szCs w:val="28"/>
          <w:lang w:val="ru-RU"/>
        </w:rPr>
        <w:t>Виконавче</w:t>
      </w:r>
      <w:proofErr w:type="spellEnd"/>
      <w:r w:rsidRPr="00D72171">
        <w:rPr>
          <w:szCs w:val="28"/>
          <w:lang w:val="ru-RU"/>
        </w:rPr>
        <w:t xml:space="preserve"> </w:t>
      </w:r>
      <w:proofErr w:type="spellStart"/>
      <w:r w:rsidRPr="00D72171">
        <w:rPr>
          <w:szCs w:val="28"/>
          <w:lang w:val="ru-RU"/>
        </w:rPr>
        <w:t>провадження</w:t>
      </w:r>
      <w:proofErr w:type="spellEnd"/>
      <w:r w:rsidRPr="00D72171">
        <w:rPr>
          <w:szCs w:val="28"/>
          <w:lang w:val="ru-RU"/>
        </w:rPr>
        <w:t xml:space="preserve"> у схемах і </w:t>
      </w:r>
      <w:proofErr w:type="spellStart"/>
      <w:r w:rsidRPr="00D72171">
        <w:rPr>
          <w:szCs w:val="28"/>
          <w:lang w:val="ru-RU"/>
        </w:rPr>
        <w:t>таблицях</w:t>
      </w:r>
      <w:proofErr w:type="spellEnd"/>
      <w:r w:rsidRPr="00D72171">
        <w:rPr>
          <w:szCs w:val="28"/>
          <w:lang w:val="ru-RU"/>
        </w:rPr>
        <w:t xml:space="preserve"> : </w:t>
      </w:r>
      <w:proofErr w:type="spellStart"/>
      <w:r w:rsidRPr="00D72171">
        <w:rPr>
          <w:szCs w:val="28"/>
          <w:lang w:val="ru-RU"/>
        </w:rPr>
        <w:t>навч</w:t>
      </w:r>
      <w:proofErr w:type="spellEnd"/>
      <w:r w:rsidRPr="00D72171">
        <w:rPr>
          <w:szCs w:val="28"/>
          <w:lang w:val="ru-RU"/>
        </w:rPr>
        <w:t xml:space="preserve">. </w:t>
      </w:r>
      <w:proofErr w:type="spellStart"/>
      <w:proofErr w:type="gramStart"/>
      <w:r w:rsidRPr="00D72171">
        <w:rPr>
          <w:szCs w:val="28"/>
          <w:lang w:val="ru-RU"/>
        </w:rPr>
        <w:t>пос</w:t>
      </w:r>
      <w:proofErr w:type="gramEnd"/>
      <w:r w:rsidRPr="00D72171">
        <w:rPr>
          <w:szCs w:val="28"/>
          <w:lang w:val="ru-RU"/>
        </w:rPr>
        <w:t>іб</w:t>
      </w:r>
      <w:proofErr w:type="spellEnd"/>
      <w:r w:rsidRPr="00D72171">
        <w:rPr>
          <w:szCs w:val="28"/>
          <w:lang w:val="ru-RU"/>
        </w:rPr>
        <w:t xml:space="preserve">. /В. В. Масюк, М. Ю. Акулова. – </w:t>
      </w:r>
      <w:proofErr w:type="spellStart"/>
      <w:r w:rsidRPr="00D72171">
        <w:rPr>
          <w:szCs w:val="28"/>
          <w:lang w:val="ru-RU"/>
        </w:rPr>
        <w:t>Харків</w:t>
      </w:r>
      <w:proofErr w:type="spellEnd"/>
      <w:r w:rsidRPr="00D72171">
        <w:rPr>
          <w:szCs w:val="28"/>
          <w:lang w:val="ru-RU"/>
        </w:rPr>
        <w:t>: Право, 2017. – 126 с.</w:t>
      </w:r>
    </w:p>
    <w:p w:rsidR="005D6EB9" w:rsidRPr="00D72171" w:rsidRDefault="005D6EB9" w:rsidP="005D6EB9">
      <w:pPr>
        <w:pStyle w:val="a3"/>
        <w:ind w:firstLine="709"/>
        <w:jc w:val="both"/>
        <w:rPr>
          <w:szCs w:val="28"/>
          <w:lang w:val="ru-RU"/>
        </w:rPr>
      </w:pPr>
      <w:r>
        <w:rPr>
          <w:szCs w:val="28"/>
          <w:lang w:val="ru-RU"/>
        </w:rPr>
        <w:t xml:space="preserve">3. </w:t>
      </w:r>
      <w:proofErr w:type="spellStart"/>
      <w:r w:rsidRPr="00D72171">
        <w:rPr>
          <w:szCs w:val="28"/>
          <w:lang w:val="ru-RU"/>
        </w:rPr>
        <w:t>Виконавче</w:t>
      </w:r>
      <w:proofErr w:type="spellEnd"/>
      <w:r w:rsidRPr="00D72171">
        <w:rPr>
          <w:szCs w:val="28"/>
          <w:lang w:val="ru-RU"/>
        </w:rPr>
        <w:t xml:space="preserve"> </w:t>
      </w:r>
      <w:proofErr w:type="spellStart"/>
      <w:r w:rsidRPr="00D72171">
        <w:rPr>
          <w:szCs w:val="28"/>
          <w:lang w:val="ru-RU"/>
        </w:rPr>
        <w:t>провадження</w:t>
      </w:r>
      <w:proofErr w:type="spellEnd"/>
      <w:r w:rsidRPr="00D72171">
        <w:rPr>
          <w:szCs w:val="28"/>
          <w:lang w:val="ru-RU"/>
        </w:rPr>
        <w:t xml:space="preserve"> : </w:t>
      </w:r>
      <w:proofErr w:type="spellStart"/>
      <w:r w:rsidRPr="00D72171">
        <w:rPr>
          <w:szCs w:val="28"/>
          <w:lang w:val="ru-RU"/>
        </w:rPr>
        <w:t>навч</w:t>
      </w:r>
      <w:proofErr w:type="spellEnd"/>
      <w:r w:rsidRPr="00D72171">
        <w:rPr>
          <w:szCs w:val="28"/>
          <w:lang w:val="ru-RU"/>
        </w:rPr>
        <w:t xml:space="preserve">. </w:t>
      </w:r>
      <w:proofErr w:type="spellStart"/>
      <w:proofErr w:type="gramStart"/>
      <w:r w:rsidRPr="00D72171">
        <w:rPr>
          <w:szCs w:val="28"/>
          <w:lang w:val="ru-RU"/>
        </w:rPr>
        <w:t>пос</w:t>
      </w:r>
      <w:proofErr w:type="gramEnd"/>
      <w:r w:rsidRPr="00D72171">
        <w:rPr>
          <w:szCs w:val="28"/>
          <w:lang w:val="ru-RU"/>
        </w:rPr>
        <w:t>іб</w:t>
      </w:r>
      <w:proofErr w:type="spellEnd"/>
      <w:r w:rsidRPr="00D72171">
        <w:rPr>
          <w:szCs w:val="28"/>
          <w:lang w:val="ru-RU"/>
        </w:rPr>
        <w:t xml:space="preserve">. для </w:t>
      </w:r>
      <w:proofErr w:type="spellStart"/>
      <w:r w:rsidRPr="00D72171">
        <w:rPr>
          <w:szCs w:val="28"/>
          <w:lang w:val="ru-RU"/>
        </w:rPr>
        <w:t>здобувачів</w:t>
      </w:r>
      <w:proofErr w:type="spellEnd"/>
      <w:r w:rsidRPr="00D72171">
        <w:rPr>
          <w:szCs w:val="28"/>
          <w:lang w:val="ru-RU"/>
        </w:rPr>
        <w:t xml:space="preserve"> </w:t>
      </w:r>
      <w:proofErr w:type="spellStart"/>
      <w:r w:rsidRPr="00D72171">
        <w:rPr>
          <w:szCs w:val="28"/>
          <w:lang w:val="ru-RU"/>
        </w:rPr>
        <w:t>вищ</w:t>
      </w:r>
      <w:proofErr w:type="spellEnd"/>
      <w:r w:rsidRPr="00D72171">
        <w:rPr>
          <w:szCs w:val="28"/>
          <w:lang w:val="ru-RU"/>
        </w:rPr>
        <w:t xml:space="preserve">. </w:t>
      </w:r>
      <w:proofErr w:type="spellStart"/>
      <w:r w:rsidRPr="00D72171">
        <w:rPr>
          <w:szCs w:val="28"/>
          <w:lang w:val="ru-RU"/>
        </w:rPr>
        <w:t>освіти</w:t>
      </w:r>
      <w:proofErr w:type="spellEnd"/>
      <w:r w:rsidRPr="00D72171">
        <w:rPr>
          <w:szCs w:val="28"/>
          <w:lang w:val="ru-RU"/>
        </w:rPr>
        <w:t xml:space="preserve">/ уклад.: К. В. Гусаров, М. Є. </w:t>
      </w:r>
      <w:proofErr w:type="spellStart"/>
      <w:r w:rsidRPr="00D72171">
        <w:rPr>
          <w:szCs w:val="28"/>
          <w:lang w:val="ru-RU"/>
        </w:rPr>
        <w:t>Червинська</w:t>
      </w:r>
      <w:proofErr w:type="spellEnd"/>
      <w:r w:rsidRPr="00D72171">
        <w:rPr>
          <w:szCs w:val="28"/>
          <w:lang w:val="ru-RU"/>
        </w:rPr>
        <w:t xml:space="preserve">, Л. М. </w:t>
      </w:r>
      <w:proofErr w:type="spellStart"/>
      <w:r w:rsidRPr="00D72171">
        <w:rPr>
          <w:szCs w:val="28"/>
          <w:lang w:val="ru-RU"/>
        </w:rPr>
        <w:t>Мазур</w:t>
      </w:r>
      <w:proofErr w:type="spellEnd"/>
      <w:r w:rsidRPr="00D72171">
        <w:rPr>
          <w:szCs w:val="28"/>
          <w:lang w:val="ru-RU"/>
        </w:rPr>
        <w:t xml:space="preserve"> та </w:t>
      </w:r>
      <w:proofErr w:type="spellStart"/>
      <w:r w:rsidRPr="00D72171">
        <w:rPr>
          <w:szCs w:val="28"/>
          <w:lang w:val="ru-RU"/>
        </w:rPr>
        <w:t>ін</w:t>
      </w:r>
      <w:proofErr w:type="spellEnd"/>
      <w:r w:rsidRPr="00D72171">
        <w:rPr>
          <w:szCs w:val="28"/>
          <w:lang w:val="ru-RU"/>
        </w:rPr>
        <w:t>. – Х.: Право, 2017. – 186 с.</w:t>
      </w:r>
    </w:p>
    <w:p w:rsidR="005D6EB9" w:rsidRPr="00D72171" w:rsidRDefault="005D6EB9" w:rsidP="005D6EB9">
      <w:pPr>
        <w:pStyle w:val="a3"/>
        <w:ind w:firstLine="709"/>
        <w:jc w:val="both"/>
        <w:rPr>
          <w:szCs w:val="28"/>
          <w:lang w:val="ru-RU"/>
        </w:rPr>
      </w:pPr>
      <w:r>
        <w:rPr>
          <w:szCs w:val="28"/>
          <w:lang w:val="ru-RU"/>
        </w:rPr>
        <w:t xml:space="preserve">4. </w:t>
      </w:r>
      <w:proofErr w:type="spellStart"/>
      <w:r w:rsidRPr="00D72171">
        <w:rPr>
          <w:szCs w:val="28"/>
          <w:lang w:val="ru-RU"/>
        </w:rPr>
        <w:t>Теоретичні</w:t>
      </w:r>
      <w:proofErr w:type="spellEnd"/>
      <w:r w:rsidRPr="00D72171">
        <w:rPr>
          <w:szCs w:val="28"/>
          <w:lang w:val="ru-RU"/>
        </w:rPr>
        <w:t xml:space="preserve"> </w:t>
      </w:r>
      <w:proofErr w:type="spellStart"/>
      <w:r w:rsidRPr="00D72171">
        <w:rPr>
          <w:szCs w:val="28"/>
          <w:lang w:val="ru-RU"/>
        </w:rPr>
        <w:t>проблеми</w:t>
      </w:r>
      <w:proofErr w:type="spellEnd"/>
      <w:r w:rsidRPr="00D72171">
        <w:rPr>
          <w:szCs w:val="28"/>
          <w:lang w:val="ru-RU"/>
        </w:rPr>
        <w:t xml:space="preserve"> </w:t>
      </w:r>
      <w:proofErr w:type="spellStart"/>
      <w:r w:rsidRPr="00D72171">
        <w:rPr>
          <w:szCs w:val="28"/>
          <w:lang w:val="ru-RU"/>
        </w:rPr>
        <w:t>цивільного</w:t>
      </w:r>
      <w:proofErr w:type="spellEnd"/>
      <w:r w:rsidRPr="00D72171">
        <w:rPr>
          <w:szCs w:val="28"/>
          <w:lang w:val="ru-RU"/>
        </w:rPr>
        <w:t xml:space="preserve"> </w:t>
      </w:r>
      <w:proofErr w:type="spellStart"/>
      <w:r w:rsidRPr="00D72171">
        <w:rPr>
          <w:szCs w:val="28"/>
          <w:lang w:val="ru-RU"/>
        </w:rPr>
        <w:t>процесуального</w:t>
      </w:r>
      <w:proofErr w:type="spellEnd"/>
      <w:r w:rsidRPr="00D72171">
        <w:rPr>
          <w:szCs w:val="28"/>
          <w:lang w:val="ru-RU"/>
        </w:rPr>
        <w:t xml:space="preserve"> права: </w:t>
      </w:r>
      <w:proofErr w:type="spellStart"/>
      <w:proofErr w:type="gramStart"/>
      <w:r w:rsidRPr="00D72171">
        <w:rPr>
          <w:szCs w:val="28"/>
          <w:lang w:val="ru-RU"/>
        </w:rPr>
        <w:t>П</w:t>
      </w:r>
      <w:proofErr w:type="gramEnd"/>
      <w:r w:rsidRPr="00D72171">
        <w:rPr>
          <w:szCs w:val="28"/>
          <w:lang w:val="ru-RU"/>
        </w:rPr>
        <w:t>ідручник</w:t>
      </w:r>
      <w:proofErr w:type="spellEnd"/>
      <w:r w:rsidRPr="00D72171">
        <w:rPr>
          <w:szCs w:val="28"/>
          <w:lang w:val="ru-RU"/>
        </w:rPr>
        <w:t xml:space="preserve"> / М.М. </w:t>
      </w:r>
      <w:proofErr w:type="spellStart"/>
      <w:r w:rsidRPr="00D72171">
        <w:rPr>
          <w:szCs w:val="28"/>
          <w:lang w:val="ru-RU"/>
        </w:rPr>
        <w:t>Ясинок</w:t>
      </w:r>
      <w:proofErr w:type="spellEnd"/>
      <w:r w:rsidRPr="00D72171">
        <w:rPr>
          <w:szCs w:val="28"/>
          <w:lang w:val="ru-RU"/>
        </w:rPr>
        <w:t xml:space="preserve">, М.П. Курило, О.В. </w:t>
      </w:r>
      <w:proofErr w:type="spellStart"/>
      <w:r w:rsidRPr="00D72171">
        <w:rPr>
          <w:szCs w:val="28"/>
          <w:lang w:val="ru-RU"/>
        </w:rPr>
        <w:t>Кіріяк</w:t>
      </w:r>
      <w:proofErr w:type="spellEnd"/>
      <w:r w:rsidRPr="00D72171">
        <w:rPr>
          <w:szCs w:val="28"/>
          <w:lang w:val="ru-RU"/>
        </w:rPr>
        <w:t xml:space="preserve">, О.О. </w:t>
      </w:r>
      <w:proofErr w:type="spellStart"/>
      <w:r w:rsidRPr="00D72171">
        <w:rPr>
          <w:szCs w:val="28"/>
          <w:lang w:val="ru-RU"/>
        </w:rPr>
        <w:t>Кармаза</w:t>
      </w:r>
      <w:proofErr w:type="spellEnd"/>
      <w:r w:rsidRPr="00D72171">
        <w:rPr>
          <w:szCs w:val="28"/>
          <w:lang w:val="ru-RU"/>
        </w:rPr>
        <w:t xml:space="preserve">, </w:t>
      </w:r>
      <w:proofErr w:type="spellStart"/>
      <w:r w:rsidRPr="00D72171">
        <w:rPr>
          <w:szCs w:val="28"/>
          <w:lang w:val="ru-RU"/>
        </w:rPr>
        <w:t>С.І.Запара</w:t>
      </w:r>
      <w:proofErr w:type="spellEnd"/>
      <w:r w:rsidRPr="00D72171">
        <w:rPr>
          <w:szCs w:val="28"/>
          <w:lang w:val="ru-RU"/>
        </w:rPr>
        <w:t xml:space="preserve"> та </w:t>
      </w:r>
      <w:proofErr w:type="spellStart"/>
      <w:r w:rsidRPr="00D72171">
        <w:rPr>
          <w:szCs w:val="28"/>
          <w:lang w:val="ru-RU"/>
        </w:rPr>
        <w:t>ін</w:t>
      </w:r>
      <w:proofErr w:type="spellEnd"/>
      <w:r w:rsidRPr="00D72171">
        <w:rPr>
          <w:szCs w:val="28"/>
          <w:lang w:val="ru-RU"/>
        </w:rPr>
        <w:t xml:space="preserve">.; За </w:t>
      </w:r>
      <w:proofErr w:type="spellStart"/>
      <w:r w:rsidRPr="00D72171">
        <w:rPr>
          <w:szCs w:val="28"/>
          <w:lang w:val="ru-RU"/>
        </w:rPr>
        <w:t>заг</w:t>
      </w:r>
      <w:proofErr w:type="spellEnd"/>
      <w:r w:rsidRPr="00D72171">
        <w:rPr>
          <w:szCs w:val="28"/>
          <w:lang w:val="ru-RU"/>
        </w:rPr>
        <w:t xml:space="preserve">. ред. </w:t>
      </w:r>
      <w:proofErr w:type="spellStart"/>
      <w:r w:rsidRPr="00D72171">
        <w:rPr>
          <w:szCs w:val="28"/>
          <w:lang w:val="ru-RU"/>
        </w:rPr>
        <w:t>д.ю.н</w:t>
      </w:r>
      <w:proofErr w:type="spellEnd"/>
      <w:r w:rsidRPr="00D72171">
        <w:rPr>
          <w:szCs w:val="28"/>
          <w:lang w:val="ru-RU"/>
        </w:rPr>
        <w:t xml:space="preserve">. </w:t>
      </w:r>
      <w:proofErr w:type="spellStart"/>
      <w:r w:rsidRPr="00D72171">
        <w:rPr>
          <w:szCs w:val="28"/>
          <w:lang w:val="ru-RU"/>
        </w:rPr>
        <w:t>професора</w:t>
      </w:r>
      <w:proofErr w:type="spellEnd"/>
      <w:r w:rsidRPr="00D72171">
        <w:rPr>
          <w:szCs w:val="28"/>
          <w:lang w:val="ru-RU"/>
        </w:rPr>
        <w:t xml:space="preserve"> М.М. </w:t>
      </w:r>
      <w:proofErr w:type="spellStart"/>
      <w:r w:rsidRPr="00D72171">
        <w:rPr>
          <w:szCs w:val="28"/>
          <w:lang w:val="ru-RU"/>
        </w:rPr>
        <w:t>Ясинка</w:t>
      </w:r>
      <w:proofErr w:type="spellEnd"/>
      <w:r w:rsidRPr="00D72171">
        <w:rPr>
          <w:szCs w:val="28"/>
          <w:lang w:val="ru-RU"/>
        </w:rPr>
        <w:t xml:space="preserve">. – К.: </w:t>
      </w:r>
      <w:proofErr w:type="spellStart"/>
      <w:r w:rsidRPr="00D72171">
        <w:rPr>
          <w:szCs w:val="28"/>
          <w:lang w:val="ru-RU"/>
        </w:rPr>
        <w:t>Алерта</w:t>
      </w:r>
      <w:proofErr w:type="spellEnd"/>
      <w:r w:rsidRPr="00D72171">
        <w:rPr>
          <w:szCs w:val="28"/>
          <w:lang w:val="ru-RU"/>
        </w:rPr>
        <w:t>, 2016. -  с. 554</w:t>
      </w:r>
    </w:p>
    <w:p w:rsidR="005D6EB9" w:rsidRPr="00500585" w:rsidRDefault="005D6EB9" w:rsidP="005D6EB9">
      <w:pPr>
        <w:pStyle w:val="a3"/>
        <w:tabs>
          <w:tab w:val="num" w:pos="993"/>
        </w:tabs>
        <w:ind w:firstLine="709"/>
        <w:jc w:val="both"/>
        <w:rPr>
          <w:szCs w:val="28"/>
          <w:lang w:val="ru-RU"/>
        </w:rPr>
      </w:pPr>
    </w:p>
    <w:p w:rsidR="005D6EB9" w:rsidRPr="003F6DBD" w:rsidRDefault="005D6EB9" w:rsidP="005D6EB9">
      <w:pPr>
        <w:ind w:firstLine="709"/>
        <w:jc w:val="both"/>
        <w:rPr>
          <w:b/>
          <w:szCs w:val="28"/>
          <w:lang w:val="uk-UA"/>
        </w:rPr>
      </w:pPr>
      <w:r w:rsidRPr="003F6DBD">
        <w:rPr>
          <w:b/>
          <w:szCs w:val="28"/>
          <w:lang w:val="uk-UA"/>
        </w:rPr>
        <w:t>Рекомендована література до Теми 5:</w:t>
      </w:r>
    </w:p>
    <w:p w:rsidR="005D6EB9" w:rsidRPr="003F6DBD" w:rsidRDefault="005D6EB9" w:rsidP="005D6EB9">
      <w:pPr>
        <w:numPr>
          <w:ilvl w:val="0"/>
          <w:numId w:val="10"/>
        </w:numPr>
        <w:tabs>
          <w:tab w:val="left" w:pos="851"/>
        </w:tabs>
        <w:ind w:left="0" w:firstLine="567"/>
        <w:jc w:val="both"/>
        <w:rPr>
          <w:szCs w:val="28"/>
          <w:lang w:val="uk-UA"/>
        </w:rPr>
      </w:pPr>
      <w:r w:rsidRPr="003F6DBD">
        <w:rPr>
          <w:szCs w:val="28"/>
          <w:lang w:val="uk-UA"/>
        </w:rPr>
        <w:t>Інструкція з організації примусового виконання рішень, затверджена Наказом Міністерства юстиції України від 02 квітня 2012 № 512/5 // Офіційний вісник України. – 2012. – № 27 (17.04.2012). – ст. 1018 (Електронна адреса доступу – http://zakon2.rada.gov.ua/laws/show/z0489-12).</w:t>
      </w:r>
    </w:p>
    <w:p w:rsidR="005D6EB9" w:rsidRPr="003F6DBD" w:rsidRDefault="005D6EB9" w:rsidP="005D6EB9">
      <w:pPr>
        <w:numPr>
          <w:ilvl w:val="0"/>
          <w:numId w:val="10"/>
        </w:numPr>
        <w:tabs>
          <w:tab w:val="left" w:pos="851"/>
        </w:tabs>
        <w:ind w:left="0" w:firstLine="567"/>
        <w:jc w:val="both"/>
        <w:rPr>
          <w:szCs w:val="28"/>
          <w:lang w:val="uk-UA"/>
        </w:rPr>
      </w:pPr>
      <w:r w:rsidRPr="003F6DBD">
        <w:rPr>
          <w:szCs w:val="28"/>
          <w:lang w:val="uk-UA"/>
        </w:rPr>
        <w:t xml:space="preserve">Інструкція про виконання в Україні Конвенції про стягнення аліментів за кордоном, затверджена Наказом Міністерства юстиції України від 29 грудня 2006 р. № 121/5 // Офіційний вісник України. – 2007. – № 1 (19.01.2007). – ст. 57 (Електронна адреса доступу – </w:t>
      </w:r>
      <w:proofErr w:type="spellStart"/>
      <w:r w:rsidRPr="003F6DBD">
        <w:rPr>
          <w:szCs w:val="28"/>
        </w:rPr>
        <w:t>http</w:t>
      </w:r>
      <w:proofErr w:type="spellEnd"/>
      <w:r w:rsidRPr="003F6DBD">
        <w:rPr>
          <w:szCs w:val="28"/>
          <w:lang w:val="uk-UA"/>
        </w:rPr>
        <w:t>://</w:t>
      </w:r>
      <w:proofErr w:type="spellStart"/>
      <w:r w:rsidRPr="003F6DBD">
        <w:rPr>
          <w:szCs w:val="28"/>
        </w:rPr>
        <w:t>zakon</w:t>
      </w:r>
      <w:proofErr w:type="spellEnd"/>
      <w:r w:rsidRPr="003F6DBD">
        <w:rPr>
          <w:szCs w:val="28"/>
          <w:lang w:val="uk-UA"/>
        </w:rPr>
        <w:t>2.</w:t>
      </w:r>
      <w:proofErr w:type="spellStart"/>
      <w:r w:rsidRPr="003F6DBD">
        <w:rPr>
          <w:szCs w:val="28"/>
        </w:rPr>
        <w:t>rada</w:t>
      </w:r>
      <w:proofErr w:type="spellEnd"/>
      <w:r w:rsidRPr="003F6DBD">
        <w:rPr>
          <w:szCs w:val="28"/>
          <w:lang w:val="uk-UA"/>
        </w:rPr>
        <w:t>.</w:t>
      </w:r>
      <w:proofErr w:type="spellStart"/>
      <w:r w:rsidRPr="003F6DBD">
        <w:rPr>
          <w:szCs w:val="28"/>
        </w:rPr>
        <w:t>gov</w:t>
      </w:r>
      <w:proofErr w:type="spellEnd"/>
      <w:r w:rsidRPr="003F6DBD">
        <w:rPr>
          <w:szCs w:val="28"/>
          <w:lang w:val="uk-UA"/>
        </w:rPr>
        <w:t>.</w:t>
      </w:r>
      <w:proofErr w:type="spellStart"/>
      <w:r w:rsidRPr="003F6DBD">
        <w:rPr>
          <w:szCs w:val="28"/>
        </w:rPr>
        <w:t>ua</w:t>
      </w:r>
      <w:proofErr w:type="spellEnd"/>
      <w:r w:rsidRPr="003F6DBD">
        <w:rPr>
          <w:szCs w:val="28"/>
          <w:lang w:val="uk-UA"/>
        </w:rPr>
        <w:t>/</w:t>
      </w:r>
      <w:proofErr w:type="spellStart"/>
      <w:r w:rsidRPr="003F6DBD">
        <w:rPr>
          <w:szCs w:val="28"/>
        </w:rPr>
        <w:t>laws</w:t>
      </w:r>
      <w:proofErr w:type="spellEnd"/>
      <w:r w:rsidRPr="003F6DBD">
        <w:rPr>
          <w:szCs w:val="28"/>
          <w:lang w:val="uk-UA"/>
        </w:rPr>
        <w:t>/</w:t>
      </w:r>
      <w:proofErr w:type="spellStart"/>
      <w:r w:rsidRPr="003F6DBD">
        <w:rPr>
          <w:szCs w:val="28"/>
        </w:rPr>
        <w:t>show</w:t>
      </w:r>
      <w:proofErr w:type="spellEnd"/>
      <w:r w:rsidRPr="003F6DBD">
        <w:rPr>
          <w:szCs w:val="28"/>
          <w:lang w:val="uk-UA"/>
        </w:rPr>
        <w:t>/</w:t>
      </w:r>
      <w:r w:rsidRPr="003F6DBD">
        <w:rPr>
          <w:szCs w:val="28"/>
        </w:rPr>
        <w:t>z</w:t>
      </w:r>
      <w:r w:rsidRPr="003F6DBD">
        <w:rPr>
          <w:szCs w:val="28"/>
          <w:lang w:val="uk-UA"/>
        </w:rPr>
        <w:t>1390-06).</w:t>
      </w:r>
    </w:p>
    <w:p w:rsidR="005D6EB9" w:rsidRPr="003F6DBD" w:rsidRDefault="005D6EB9" w:rsidP="005D6EB9">
      <w:pPr>
        <w:numPr>
          <w:ilvl w:val="0"/>
          <w:numId w:val="10"/>
        </w:numPr>
        <w:tabs>
          <w:tab w:val="left" w:pos="851"/>
        </w:tabs>
        <w:ind w:left="0" w:firstLine="567"/>
        <w:jc w:val="both"/>
        <w:rPr>
          <w:szCs w:val="28"/>
        </w:rPr>
      </w:pPr>
      <w:r w:rsidRPr="003F6DBD">
        <w:rPr>
          <w:szCs w:val="28"/>
        </w:rPr>
        <w:t xml:space="preserve">Про </w:t>
      </w:r>
      <w:proofErr w:type="spellStart"/>
      <w:r w:rsidRPr="003F6DBD">
        <w:rPr>
          <w:szCs w:val="28"/>
        </w:rPr>
        <w:t>затвердження</w:t>
      </w:r>
      <w:proofErr w:type="spellEnd"/>
      <w:r w:rsidRPr="003F6DBD">
        <w:rPr>
          <w:szCs w:val="28"/>
        </w:rPr>
        <w:t xml:space="preserve"> Порядку </w:t>
      </w:r>
      <w:proofErr w:type="spellStart"/>
      <w:r w:rsidRPr="003F6DBD">
        <w:rPr>
          <w:szCs w:val="28"/>
        </w:rPr>
        <w:t>розшуку</w:t>
      </w:r>
      <w:proofErr w:type="spellEnd"/>
      <w:r w:rsidRPr="003F6DBD">
        <w:rPr>
          <w:szCs w:val="28"/>
        </w:rPr>
        <w:t xml:space="preserve"> </w:t>
      </w:r>
      <w:proofErr w:type="spellStart"/>
      <w:r w:rsidRPr="003F6DBD">
        <w:rPr>
          <w:szCs w:val="28"/>
        </w:rPr>
        <w:t>боржника</w:t>
      </w:r>
      <w:proofErr w:type="spellEnd"/>
      <w:r w:rsidRPr="003F6DBD">
        <w:rPr>
          <w:szCs w:val="28"/>
        </w:rPr>
        <w:t xml:space="preserve"> - </w:t>
      </w:r>
      <w:proofErr w:type="spellStart"/>
      <w:r w:rsidRPr="003F6DBD">
        <w:rPr>
          <w:szCs w:val="28"/>
        </w:rPr>
        <w:t>фізичної</w:t>
      </w:r>
      <w:proofErr w:type="spellEnd"/>
      <w:r w:rsidRPr="003F6DBD">
        <w:rPr>
          <w:szCs w:val="28"/>
        </w:rPr>
        <w:t xml:space="preserve"> особи. Наказ </w:t>
      </w:r>
      <w:proofErr w:type="spellStart"/>
      <w:r w:rsidRPr="003F6DBD">
        <w:rPr>
          <w:szCs w:val="28"/>
        </w:rPr>
        <w:t>Міністерства</w:t>
      </w:r>
      <w:proofErr w:type="spellEnd"/>
      <w:r w:rsidRPr="003F6DBD">
        <w:rPr>
          <w:szCs w:val="28"/>
        </w:rPr>
        <w:t xml:space="preserve"> </w:t>
      </w:r>
      <w:proofErr w:type="spellStart"/>
      <w:r w:rsidRPr="003F6DBD">
        <w:rPr>
          <w:szCs w:val="28"/>
        </w:rPr>
        <w:t>внутрішніх</w:t>
      </w:r>
      <w:proofErr w:type="spellEnd"/>
      <w:r w:rsidRPr="003F6DBD">
        <w:rPr>
          <w:szCs w:val="28"/>
        </w:rPr>
        <w:t xml:space="preserve"> справ </w:t>
      </w:r>
      <w:proofErr w:type="spellStart"/>
      <w:r w:rsidRPr="003F6DBD">
        <w:rPr>
          <w:szCs w:val="28"/>
        </w:rPr>
        <w:t>України</w:t>
      </w:r>
      <w:proofErr w:type="spellEnd"/>
      <w:r w:rsidRPr="003F6DBD">
        <w:rPr>
          <w:szCs w:val="28"/>
        </w:rPr>
        <w:t xml:space="preserve"> </w:t>
      </w:r>
      <w:proofErr w:type="spellStart"/>
      <w:r w:rsidRPr="003F6DBD">
        <w:rPr>
          <w:szCs w:val="28"/>
        </w:rPr>
        <w:t>в</w:t>
      </w:r>
      <w:proofErr w:type="gramStart"/>
      <w:r w:rsidRPr="003F6DBD">
        <w:rPr>
          <w:szCs w:val="28"/>
        </w:rPr>
        <w:t>i</w:t>
      </w:r>
      <w:proofErr w:type="gramEnd"/>
      <w:r w:rsidRPr="003F6DBD">
        <w:rPr>
          <w:szCs w:val="28"/>
        </w:rPr>
        <w:t>д</w:t>
      </w:r>
      <w:proofErr w:type="spellEnd"/>
      <w:r w:rsidRPr="003F6DBD">
        <w:rPr>
          <w:szCs w:val="28"/>
        </w:rPr>
        <w:t xml:space="preserve"> 27 </w:t>
      </w:r>
      <w:proofErr w:type="spellStart"/>
      <w:r w:rsidRPr="003F6DBD">
        <w:rPr>
          <w:szCs w:val="28"/>
        </w:rPr>
        <w:t>серпня</w:t>
      </w:r>
      <w:proofErr w:type="spellEnd"/>
      <w:r w:rsidRPr="003F6DBD">
        <w:rPr>
          <w:szCs w:val="28"/>
        </w:rPr>
        <w:t xml:space="preserve"> 2008 р. № 408 // http://zakon2.rada.gov.ua/laws/show/z1078-08</w:t>
      </w:r>
    </w:p>
    <w:p w:rsidR="005D6EB9" w:rsidRPr="003F6DBD" w:rsidRDefault="005D6EB9" w:rsidP="005D6EB9">
      <w:pPr>
        <w:tabs>
          <w:tab w:val="left" w:pos="851"/>
        </w:tabs>
        <w:ind w:firstLine="567"/>
        <w:jc w:val="both"/>
        <w:rPr>
          <w:b/>
          <w:szCs w:val="28"/>
        </w:rPr>
      </w:pPr>
      <w:proofErr w:type="spellStart"/>
      <w:proofErr w:type="gramStart"/>
      <w:r w:rsidRPr="003F6DBD">
        <w:rPr>
          <w:b/>
          <w:szCs w:val="28"/>
        </w:rPr>
        <w:t>П</w:t>
      </w:r>
      <w:proofErr w:type="gramEnd"/>
      <w:r w:rsidRPr="003F6DBD">
        <w:rPr>
          <w:b/>
          <w:szCs w:val="28"/>
        </w:rPr>
        <w:t>ідручники</w:t>
      </w:r>
      <w:proofErr w:type="spellEnd"/>
      <w:r w:rsidRPr="003F6DBD">
        <w:rPr>
          <w:b/>
          <w:szCs w:val="28"/>
        </w:rPr>
        <w:t xml:space="preserve">, </w:t>
      </w:r>
      <w:proofErr w:type="spellStart"/>
      <w:r w:rsidRPr="003F6DBD">
        <w:rPr>
          <w:b/>
          <w:szCs w:val="28"/>
        </w:rPr>
        <w:t>навчальні</w:t>
      </w:r>
      <w:proofErr w:type="spellEnd"/>
      <w:r w:rsidRPr="003F6DBD">
        <w:rPr>
          <w:b/>
          <w:szCs w:val="28"/>
        </w:rPr>
        <w:t xml:space="preserve"> </w:t>
      </w:r>
      <w:proofErr w:type="spellStart"/>
      <w:r w:rsidRPr="003F6DBD">
        <w:rPr>
          <w:b/>
          <w:szCs w:val="28"/>
        </w:rPr>
        <w:t>посібники</w:t>
      </w:r>
      <w:proofErr w:type="spellEnd"/>
      <w:r w:rsidRPr="003F6DBD">
        <w:rPr>
          <w:b/>
          <w:szCs w:val="28"/>
        </w:rPr>
        <w:t xml:space="preserve">, </w:t>
      </w:r>
      <w:proofErr w:type="spellStart"/>
      <w:r w:rsidRPr="003F6DBD">
        <w:rPr>
          <w:b/>
          <w:szCs w:val="28"/>
        </w:rPr>
        <w:t>інші</w:t>
      </w:r>
      <w:proofErr w:type="spellEnd"/>
      <w:r w:rsidRPr="003F6DBD">
        <w:rPr>
          <w:b/>
          <w:szCs w:val="28"/>
        </w:rPr>
        <w:t xml:space="preserve"> </w:t>
      </w:r>
      <w:proofErr w:type="spellStart"/>
      <w:r w:rsidRPr="003F6DBD">
        <w:rPr>
          <w:b/>
          <w:szCs w:val="28"/>
        </w:rPr>
        <w:t>дидактичні</w:t>
      </w:r>
      <w:proofErr w:type="spellEnd"/>
      <w:r w:rsidRPr="003F6DBD">
        <w:rPr>
          <w:b/>
          <w:szCs w:val="28"/>
        </w:rPr>
        <w:t xml:space="preserve"> та </w:t>
      </w:r>
      <w:proofErr w:type="spellStart"/>
      <w:r w:rsidRPr="003F6DBD">
        <w:rPr>
          <w:b/>
          <w:szCs w:val="28"/>
        </w:rPr>
        <w:t>методичні</w:t>
      </w:r>
      <w:proofErr w:type="spellEnd"/>
      <w:r w:rsidRPr="003F6DBD">
        <w:rPr>
          <w:b/>
          <w:szCs w:val="28"/>
        </w:rPr>
        <w:t xml:space="preserve"> </w:t>
      </w:r>
      <w:proofErr w:type="spellStart"/>
      <w:r w:rsidRPr="003F6DBD">
        <w:rPr>
          <w:b/>
          <w:szCs w:val="28"/>
        </w:rPr>
        <w:t>матеріали</w:t>
      </w:r>
      <w:proofErr w:type="spellEnd"/>
      <w:r w:rsidRPr="003F6DBD">
        <w:rPr>
          <w:b/>
          <w:szCs w:val="28"/>
        </w:rPr>
        <w:t xml:space="preserve"> </w:t>
      </w:r>
    </w:p>
    <w:p w:rsidR="005D6EB9" w:rsidRPr="003F6DBD" w:rsidRDefault="005D6EB9" w:rsidP="005D6EB9">
      <w:pPr>
        <w:numPr>
          <w:ilvl w:val="0"/>
          <w:numId w:val="10"/>
        </w:numPr>
        <w:tabs>
          <w:tab w:val="left" w:pos="851"/>
        </w:tabs>
        <w:ind w:left="0" w:firstLine="567"/>
        <w:jc w:val="both"/>
        <w:rPr>
          <w:szCs w:val="28"/>
        </w:rPr>
      </w:pPr>
      <w:r w:rsidRPr="003F6DBD">
        <w:rPr>
          <w:szCs w:val="28"/>
          <w:lang w:val="uk-UA"/>
        </w:rPr>
        <w:t xml:space="preserve">Виконавче провадження: хрестоматія (галузь знань 0304 «Право», освітньо-кваліфікаційний рівень «Бакалавр», напрям підготовки 6.030401 «Правознавство») для студентів факультету № 4 / уклад.: В. В. Комаров, Д.М. </w:t>
      </w:r>
      <w:proofErr w:type="spellStart"/>
      <w:r w:rsidRPr="003F6DBD">
        <w:rPr>
          <w:szCs w:val="28"/>
          <w:lang w:val="uk-UA"/>
        </w:rPr>
        <w:t>Сібільов</w:t>
      </w:r>
      <w:proofErr w:type="spellEnd"/>
      <w:r w:rsidRPr="003F6DBD">
        <w:rPr>
          <w:szCs w:val="28"/>
          <w:lang w:val="uk-UA"/>
        </w:rPr>
        <w:t>, С. О. Кравцов, О. І. Попов. – Х.: Нац. ун-т “</w:t>
      </w:r>
      <w:proofErr w:type="spellStart"/>
      <w:r w:rsidRPr="003F6DBD">
        <w:rPr>
          <w:szCs w:val="28"/>
          <w:lang w:val="uk-UA"/>
        </w:rPr>
        <w:t>Юрид</w:t>
      </w:r>
      <w:proofErr w:type="spellEnd"/>
      <w:r w:rsidRPr="003F6DBD">
        <w:rPr>
          <w:szCs w:val="28"/>
          <w:lang w:val="uk-UA"/>
        </w:rPr>
        <w:t xml:space="preserve">. акад. </w:t>
      </w:r>
      <w:proofErr w:type="spellStart"/>
      <w:r w:rsidRPr="003F6DBD">
        <w:rPr>
          <w:szCs w:val="28"/>
        </w:rPr>
        <w:t>України</w:t>
      </w:r>
      <w:proofErr w:type="spellEnd"/>
      <w:r w:rsidRPr="003F6DBD">
        <w:rPr>
          <w:szCs w:val="28"/>
        </w:rPr>
        <w:t xml:space="preserve"> </w:t>
      </w:r>
      <w:proofErr w:type="spellStart"/>
      <w:r w:rsidRPr="003F6DBD">
        <w:rPr>
          <w:szCs w:val="28"/>
        </w:rPr>
        <w:t>ім</w:t>
      </w:r>
      <w:proofErr w:type="spellEnd"/>
      <w:r w:rsidRPr="003F6DBD">
        <w:rPr>
          <w:szCs w:val="28"/>
        </w:rPr>
        <w:t>. Ярослава Мудрого”, 2013. – 730 с.</w:t>
      </w:r>
    </w:p>
    <w:p w:rsidR="005D6EB9" w:rsidRPr="003F6DBD" w:rsidRDefault="005D6EB9" w:rsidP="005D6EB9">
      <w:pPr>
        <w:numPr>
          <w:ilvl w:val="0"/>
          <w:numId w:val="10"/>
        </w:numPr>
        <w:tabs>
          <w:tab w:val="left" w:pos="851"/>
        </w:tabs>
        <w:ind w:left="0" w:firstLine="567"/>
        <w:jc w:val="both"/>
        <w:rPr>
          <w:szCs w:val="28"/>
        </w:rPr>
      </w:pPr>
      <w:r w:rsidRPr="003F6DBD">
        <w:rPr>
          <w:szCs w:val="28"/>
        </w:rPr>
        <w:t xml:space="preserve">Масюк В. В. </w:t>
      </w:r>
      <w:proofErr w:type="spellStart"/>
      <w:r w:rsidRPr="003F6DBD">
        <w:rPr>
          <w:szCs w:val="28"/>
        </w:rPr>
        <w:t>Виконавче</w:t>
      </w:r>
      <w:proofErr w:type="spellEnd"/>
      <w:r w:rsidRPr="003F6DBD">
        <w:rPr>
          <w:szCs w:val="28"/>
        </w:rPr>
        <w:t xml:space="preserve"> </w:t>
      </w:r>
      <w:proofErr w:type="spellStart"/>
      <w:r w:rsidRPr="003F6DBD">
        <w:rPr>
          <w:szCs w:val="28"/>
        </w:rPr>
        <w:t>провадження</w:t>
      </w:r>
      <w:proofErr w:type="spellEnd"/>
      <w:r w:rsidRPr="003F6DBD">
        <w:rPr>
          <w:szCs w:val="28"/>
        </w:rPr>
        <w:t xml:space="preserve"> у схемах і </w:t>
      </w:r>
      <w:proofErr w:type="spellStart"/>
      <w:r w:rsidRPr="003F6DBD">
        <w:rPr>
          <w:szCs w:val="28"/>
        </w:rPr>
        <w:t>таблицях</w:t>
      </w:r>
      <w:proofErr w:type="spellEnd"/>
      <w:r w:rsidRPr="003F6DBD">
        <w:rPr>
          <w:szCs w:val="28"/>
        </w:rPr>
        <w:t xml:space="preserve"> : </w:t>
      </w:r>
      <w:proofErr w:type="spellStart"/>
      <w:r w:rsidRPr="003F6DBD">
        <w:rPr>
          <w:szCs w:val="28"/>
        </w:rPr>
        <w:t>навч</w:t>
      </w:r>
      <w:proofErr w:type="spellEnd"/>
      <w:r w:rsidRPr="003F6DBD">
        <w:rPr>
          <w:szCs w:val="28"/>
        </w:rPr>
        <w:t xml:space="preserve">. </w:t>
      </w:r>
      <w:proofErr w:type="spellStart"/>
      <w:proofErr w:type="gramStart"/>
      <w:r w:rsidRPr="003F6DBD">
        <w:rPr>
          <w:szCs w:val="28"/>
        </w:rPr>
        <w:t>пос</w:t>
      </w:r>
      <w:proofErr w:type="gramEnd"/>
      <w:r w:rsidRPr="003F6DBD">
        <w:rPr>
          <w:szCs w:val="28"/>
        </w:rPr>
        <w:t>іб</w:t>
      </w:r>
      <w:proofErr w:type="spellEnd"/>
      <w:r w:rsidRPr="003F6DBD">
        <w:rPr>
          <w:szCs w:val="28"/>
        </w:rPr>
        <w:t xml:space="preserve">. /В. В. Масюк, М. Ю. Акулова. – </w:t>
      </w:r>
      <w:proofErr w:type="spellStart"/>
      <w:r w:rsidRPr="003F6DBD">
        <w:rPr>
          <w:szCs w:val="28"/>
        </w:rPr>
        <w:t>Харків</w:t>
      </w:r>
      <w:proofErr w:type="spellEnd"/>
      <w:proofErr w:type="gramStart"/>
      <w:r w:rsidRPr="003F6DBD">
        <w:rPr>
          <w:szCs w:val="28"/>
        </w:rPr>
        <w:t xml:space="preserve"> :</w:t>
      </w:r>
      <w:proofErr w:type="gramEnd"/>
      <w:r w:rsidRPr="003F6DBD">
        <w:rPr>
          <w:szCs w:val="28"/>
        </w:rPr>
        <w:t xml:space="preserve"> Право, 2017. – 126 с.</w:t>
      </w:r>
    </w:p>
    <w:p w:rsidR="005D6EB9" w:rsidRPr="003F6DBD" w:rsidRDefault="005D6EB9" w:rsidP="005D6EB9">
      <w:pPr>
        <w:numPr>
          <w:ilvl w:val="0"/>
          <w:numId w:val="10"/>
        </w:numPr>
        <w:tabs>
          <w:tab w:val="left" w:pos="851"/>
        </w:tabs>
        <w:ind w:left="0" w:firstLine="567"/>
        <w:jc w:val="both"/>
        <w:rPr>
          <w:szCs w:val="28"/>
        </w:rPr>
      </w:pPr>
      <w:proofErr w:type="spellStart"/>
      <w:r w:rsidRPr="003F6DBD">
        <w:rPr>
          <w:szCs w:val="28"/>
        </w:rPr>
        <w:t>Виконавче</w:t>
      </w:r>
      <w:proofErr w:type="spellEnd"/>
      <w:r w:rsidRPr="003F6DBD">
        <w:rPr>
          <w:szCs w:val="28"/>
        </w:rPr>
        <w:t xml:space="preserve"> </w:t>
      </w:r>
      <w:proofErr w:type="spellStart"/>
      <w:r w:rsidRPr="003F6DBD">
        <w:rPr>
          <w:szCs w:val="28"/>
        </w:rPr>
        <w:t>провадження</w:t>
      </w:r>
      <w:proofErr w:type="spellEnd"/>
      <w:r w:rsidRPr="003F6DBD">
        <w:rPr>
          <w:szCs w:val="28"/>
        </w:rPr>
        <w:t xml:space="preserve"> : </w:t>
      </w:r>
      <w:proofErr w:type="spellStart"/>
      <w:r w:rsidRPr="003F6DBD">
        <w:rPr>
          <w:szCs w:val="28"/>
        </w:rPr>
        <w:t>навч</w:t>
      </w:r>
      <w:proofErr w:type="spellEnd"/>
      <w:r w:rsidRPr="003F6DBD">
        <w:rPr>
          <w:szCs w:val="28"/>
        </w:rPr>
        <w:t xml:space="preserve">. </w:t>
      </w:r>
      <w:proofErr w:type="spellStart"/>
      <w:proofErr w:type="gramStart"/>
      <w:r w:rsidRPr="003F6DBD">
        <w:rPr>
          <w:szCs w:val="28"/>
        </w:rPr>
        <w:t>пос</w:t>
      </w:r>
      <w:proofErr w:type="gramEnd"/>
      <w:r w:rsidRPr="003F6DBD">
        <w:rPr>
          <w:szCs w:val="28"/>
        </w:rPr>
        <w:t>іб</w:t>
      </w:r>
      <w:proofErr w:type="spellEnd"/>
      <w:r w:rsidRPr="003F6DBD">
        <w:rPr>
          <w:szCs w:val="28"/>
        </w:rPr>
        <w:t xml:space="preserve">. для </w:t>
      </w:r>
      <w:proofErr w:type="spellStart"/>
      <w:r w:rsidRPr="003F6DBD">
        <w:rPr>
          <w:szCs w:val="28"/>
        </w:rPr>
        <w:t>здобувачів</w:t>
      </w:r>
      <w:proofErr w:type="spellEnd"/>
      <w:r w:rsidRPr="003F6DBD">
        <w:rPr>
          <w:szCs w:val="28"/>
        </w:rPr>
        <w:t xml:space="preserve"> </w:t>
      </w:r>
      <w:proofErr w:type="spellStart"/>
      <w:r w:rsidRPr="003F6DBD">
        <w:rPr>
          <w:szCs w:val="28"/>
        </w:rPr>
        <w:t>вищ</w:t>
      </w:r>
      <w:proofErr w:type="spellEnd"/>
      <w:r w:rsidRPr="003F6DBD">
        <w:rPr>
          <w:szCs w:val="28"/>
        </w:rPr>
        <w:t xml:space="preserve">. </w:t>
      </w:r>
      <w:proofErr w:type="spellStart"/>
      <w:r w:rsidRPr="003F6DBD">
        <w:rPr>
          <w:szCs w:val="28"/>
        </w:rPr>
        <w:t>освіти</w:t>
      </w:r>
      <w:proofErr w:type="spellEnd"/>
      <w:r w:rsidRPr="003F6DBD">
        <w:rPr>
          <w:szCs w:val="28"/>
        </w:rPr>
        <w:t xml:space="preserve">/ уклад.: К. В. Гусаров, М. Є. </w:t>
      </w:r>
      <w:proofErr w:type="spellStart"/>
      <w:r w:rsidRPr="003F6DBD">
        <w:rPr>
          <w:szCs w:val="28"/>
        </w:rPr>
        <w:t>Червинська</w:t>
      </w:r>
      <w:proofErr w:type="spellEnd"/>
      <w:r w:rsidRPr="003F6DBD">
        <w:rPr>
          <w:szCs w:val="28"/>
        </w:rPr>
        <w:t xml:space="preserve">, Л. М. </w:t>
      </w:r>
      <w:proofErr w:type="spellStart"/>
      <w:r w:rsidRPr="003F6DBD">
        <w:rPr>
          <w:szCs w:val="28"/>
        </w:rPr>
        <w:t>Мазур</w:t>
      </w:r>
      <w:proofErr w:type="spellEnd"/>
      <w:r w:rsidRPr="003F6DBD">
        <w:rPr>
          <w:szCs w:val="28"/>
        </w:rPr>
        <w:t xml:space="preserve"> та </w:t>
      </w:r>
      <w:proofErr w:type="spellStart"/>
      <w:r w:rsidRPr="003F6DBD">
        <w:rPr>
          <w:szCs w:val="28"/>
        </w:rPr>
        <w:t>ін</w:t>
      </w:r>
      <w:proofErr w:type="spellEnd"/>
      <w:r w:rsidRPr="003F6DBD">
        <w:rPr>
          <w:szCs w:val="28"/>
        </w:rPr>
        <w:t>. – Х.: Право, 2017. – 186 с.</w:t>
      </w:r>
    </w:p>
    <w:p w:rsidR="005D6EB9" w:rsidRPr="003F6DBD" w:rsidRDefault="005D6EB9" w:rsidP="005D6EB9">
      <w:pPr>
        <w:numPr>
          <w:ilvl w:val="0"/>
          <w:numId w:val="10"/>
        </w:numPr>
        <w:tabs>
          <w:tab w:val="left" w:pos="851"/>
        </w:tabs>
        <w:ind w:left="0" w:firstLine="567"/>
        <w:jc w:val="both"/>
        <w:rPr>
          <w:szCs w:val="28"/>
          <w:lang w:val="uk-UA"/>
        </w:rPr>
      </w:pPr>
      <w:r w:rsidRPr="003F6DBD">
        <w:rPr>
          <w:szCs w:val="28"/>
          <w:lang w:val="uk-UA"/>
        </w:rPr>
        <w:t>Теоретичні проблеми цивільного процесуального права : Підручник / М.М.</w:t>
      </w:r>
      <w:proofErr w:type="spellStart"/>
      <w:r w:rsidRPr="003F6DBD">
        <w:rPr>
          <w:szCs w:val="28"/>
          <w:lang w:val="uk-UA"/>
        </w:rPr>
        <w:t>Ясинок</w:t>
      </w:r>
      <w:proofErr w:type="spellEnd"/>
      <w:r w:rsidRPr="003F6DBD">
        <w:rPr>
          <w:szCs w:val="28"/>
          <w:lang w:val="uk-UA"/>
        </w:rPr>
        <w:t>, М.П.Курило, О.В.</w:t>
      </w:r>
      <w:proofErr w:type="spellStart"/>
      <w:r w:rsidRPr="003F6DBD">
        <w:rPr>
          <w:szCs w:val="28"/>
          <w:lang w:val="uk-UA"/>
        </w:rPr>
        <w:t>Кіріяк</w:t>
      </w:r>
      <w:proofErr w:type="spellEnd"/>
      <w:r w:rsidRPr="003F6DBD">
        <w:rPr>
          <w:szCs w:val="28"/>
          <w:lang w:val="uk-UA"/>
        </w:rPr>
        <w:t>, О.О.</w:t>
      </w:r>
      <w:proofErr w:type="spellStart"/>
      <w:r w:rsidRPr="003F6DBD">
        <w:rPr>
          <w:szCs w:val="28"/>
          <w:lang w:val="uk-UA"/>
        </w:rPr>
        <w:t>Кармаза</w:t>
      </w:r>
      <w:proofErr w:type="spellEnd"/>
      <w:r w:rsidRPr="003F6DBD">
        <w:rPr>
          <w:szCs w:val="28"/>
          <w:lang w:val="uk-UA"/>
        </w:rPr>
        <w:t xml:space="preserve">, С.І.Запара та ін.; За </w:t>
      </w:r>
      <w:proofErr w:type="spellStart"/>
      <w:r w:rsidRPr="003F6DBD">
        <w:rPr>
          <w:szCs w:val="28"/>
          <w:lang w:val="uk-UA"/>
        </w:rPr>
        <w:t>заг</w:t>
      </w:r>
      <w:proofErr w:type="spellEnd"/>
      <w:r w:rsidRPr="003F6DBD">
        <w:rPr>
          <w:szCs w:val="28"/>
          <w:lang w:val="uk-UA"/>
        </w:rPr>
        <w:t xml:space="preserve">. ред. </w:t>
      </w:r>
      <w:proofErr w:type="spellStart"/>
      <w:r w:rsidRPr="003F6DBD">
        <w:rPr>
          <w:szCs w:val="28"/>
          <w:lang w:val="uk-UA"/>
        </w:rPr>
        <w:t>д.ю.н</w:t>
      </w:r>
      <w:proofErr w:type="spellEnd"/>
      <w:r w:rsidRPr="003F6DBD">
        <w:rPr>
          <w:szCs w:val="28"/>
          <w:lang w:val="uk-UA"/>
        </w:rPr>
        <w:t xml:space="preserve">. професора М.М. </w:t>
      </w:r>
      <w:proofErr w:type="spellStart"/>
      <w:r w:rsidRPr="003F6DBD">
        <w:rPr>
          <w:szCs w:val="28"/>
          <w:lang w:val="uk-UA"/>
        </w:rPr>
        <w:t>Ясинка</w:t>
      </w:r>
      <w:proofErr w:type="spellEnd"/>
      <w:r w:rsidRPr="003F6DBD">
        <w:rPr>
          <w:szCs w:val="28"/>
          <w:lang w:val="uk-UA"/>
        </w:rPr>
        <w:t xml:space="preserve">. – К.: </w:t>
      </w:r>
      <w:proofErr w:type="spellStart"/>
      <w:r w:rsidRPr="003F6DBD">
        <w:rPr>
          <w:szCs w:val="28"/>
          <w:lang w:val="uk-UA"/>
        </w:rPr>
        <w:t>Алерта</w:t>
      </w:r>
      <w:proofErr w:type="spellEnd"/>
      <w:r w:rsidRPr="003F6DBD">
        <w:rPr>
          <w:szCs w:val="28"/>
          <w:lang w:val="uk-UA"/>
        </w:rPr>
        <w:t xml:space="preserve">, 2016. -  с. 554 </w:t>
      </w:r>
    </w:p>
    <w:p w:rsidR="005D6EB9" w:rsidRDefault="005D6EB9" w:rsidP="005D6EB9">
      <w:pPr>
        <w:pStyle w:val="a3"/>
        <w:ind w:firstLine="709"/>
        <w:rPr>
          <w:b/>
          <w:szCs w:val="28"/>
        </w:rPr>
      </w:pPr>
    </w:p>
    <w:p w:rsidR="005D6EB9" w:rsidRPr="00C1380C" w:rsidRDefault="005D6EB9" w:rsidP="005D6EB9">
      <w:pPr>
        <w:ind w:firstLine="709"/>
        <w:jc w:val="both"/>
        <w:rPr>
          <w:b/>
          <w:szCs w:val="28"/>
          <w:lang w:val="uk-UA"/>
        </w:rPr>
      </w:pPr>
      <w:r w:rsidRPr="00C1380C">
        <w:rPr>
          <w:b/>
          <w:szCs w:val="28"/>
          <w:lang w:val="uk-UA"/>
        </w:rPr>
        <w:t>Рекомендована література до Теми 6:</w:t>
      </w:r>
    </w:p>
    <w:p w:rsidR="005D6EB9" w:rsidRPr="00C1380C" w:rsidRDefault="005D6EB9" w:rsidP="005D6EB9">
      <w:pPr>
        <w:numPr>
          <w:ilvl w:val="0"/>
          <w:numId w:val="5"/>
        </w:numPr>
        <w:ind w:left="0" w:firstLine="284"/>
        <w:jc w:val="both"/>
        <w:rPr>
          <w:szCs w:val="28"/>
          <w:lang w:val="uk-UA"/>
        </w:rPr>
      </w:pPr>
      <w:r w:rsidRPr="00C1380C">
        <w:rPr>
          <w:szCs w:val="28"/>
          <w:lang w:val="uk-UA"/>
        </w:rPr>
        <w:t xml:space="preserve">Виконавче провадження: хрестоматія (галузь знань 0304 «Право», освітньо-кваліфікаційний рівень «Бакалавр», напрям підготовки 6.030401 «Правознавство») для студентів факультету № 4 / уклад.: В. В. Комаров, Д.М. </w:t>
      </w:r>
      <w:proofErr w:type="spellStart"/>
      <w:r w:rsidRPr="00C1380C">
        <w:rPr>
          <w:szCs w:val="28"/>
          <w:lang w:val="uk-UA"/>
        </w:rPr>
        <w:lastRenderedPageBreak/>
        <w:t>Сібільов</w:t>
      </w:r>
      <w:proofErr w:type="spellEnd"/>
      <w:r w:rsidRPr="00C1380C">
        <w:rPr>
          <w:szCs w:val="28"/>
          <w:lang w:val="uk-UA"/>
        </w:rPr>
        <w:t>, С. О. Кравцов, О. І. Попов. – Х.: Нац. ун-т “</w:t>
      </w:r>
      <w:proofErr w:type="spellStart"/>
      <w:r w:rsidRPr="00C1380C">
        <w:rPr>
          <w:szCs w:val="28"/>
          <w:lang w:val="uk-UA"/>
        </w:rPr>
        <w:t>Юрид</w:t>
      </w:r>
      <w:proofErr w:type="spellEnd"/>
      <w:r w:rsidRPr="00C1380C">
        <w:rPr>
          <w:szCs w:val="28"/>
          <w:lang w:val="uk-UA"/>
        </w:rPr>
        <w:t>. акад. України ім. Ярослава Мудрого”, 2013. – 730 с.</w:t>
      </w:r>
    </w:p>
    <w:p w:rsidR="005D6EB9" w:rsidRPr="00C1380C" w:rsidRDefault="005D6EB9" w:rsidP="005D6EB9">
      <w:pPr>
        <w:numPr>
          <w:ilvl w:val="0"/>
          <w:numId w:val="5"/>
        </w:numPr>
        <w:ind w:left="0" w:firstLine="284"/>
        <w:jc w:val="both"/>
        <w:rPr>
          <w:szCs w:val="28"/>
          <w:lang w:val="uk-UA"/>
        </w:rPr>
      </w:pPr>
      <w:r w:rsidRPr="00C1380C">
        <w:rPr>
          <w:szCs w:val="28"/>
          <w:lang w:val="uk-UA"/>
        </w:rPr>
        <w:t>[Електронний ресурс]. – Режим доступу: http://setam.gov.ua/electronic-auction</w:t>
      </w:r>
    </w:p>
    <w:p w:rsidR="005D6EB9" w:rsidRPr="00C1380C" w:rsidRDefault="005D6EB9" w:rsidP="005D6EB9">
      <w:pPr>
        <w:numPr>
          <w:ilvl w:val="0"/>
          <w:numId w:val="5"/>
        </w:numPr>
        <w:ind w:left="0" w:firstLine="284"/>
        <w:jc w:val="both"/>
        <w:rPr>
          <w:szCs w:val="28"/>
          <w:lang w:val="uk-UA"/>
        </w:rPr>
      </w:pPr>
      <w:r w:rsidRPr="00C1380C">
        <w:rPr>
          <w:szCs w:val="28"/>
          <w:lang w:val="uk-UA"/>
        </w:rPr>
        <w:t>Наказ Про затвердження Порядку реалізації арештованого майна, зареєстровано в Міністерстві юстиції України 30 вересня 2016 р. за № 1301/29431 [Електронний ресурс]. – Режим доступу: http://zakon2.rada.gov.ua/laws/show/z1301-16</w:t>
      </w:r>
    </w:p>
    <w:p w:rsidR="005D6EB9" w:rsidRDefault="005D6EB9" w:rsidP="005D6EB9">
      <w:pPr>
        <w:pStyle w:val="a3"/>
        <w:ind w:firstLine="709"/>
        <w:rPr>
          <w:b/>
          <w:szCs w:val="28"/>
        </w:rPr>
      </w:pPr>
    </w:p>
    <w:p w:rsidR="005D6EB9" w:rsidRDefault="005D6EB9" w:rsidP="005D6EB9">
      <w:pPr>
        <w:pStyle w:val="a3"/>
        <w:ind w:firstLine="709"/>
        <w:rPr>
          <w:b/>
          <w:szCs w:val="28"/>
        </w:rPr>
      </w:pPr>
    </w:p>
    <w:p w:rsidR="005D6EB9" w:rsidRDefault="005D6EB9" w:rsidP="005D6EB9">
      <w:pPr>
        <w:pStyle w:val="a3"/>
        <w:ind w:firstLine="709"/>
        <w:rPr>
          <w:b/>
          <w:szCs w:val="28"/>
        </w:rPr>
      </w:pPr>
    </w:p>
    <w:p w:rsidR="005D6EB9" w:rsidRDefault="005D6EB9" w:rsidP="005D6EB9">
      <w:pPr>
        <w:pStyle w:val="a3"/>
        <w:ind w:firstLine="709"/>
        <w:rPr>
          <w:b/>
          <w:szCs w:val="28"/>
        </w:rPr>
      </w:pPr>
    </w:p>
    <w:p w:rsidR="00E21F0B" w:rsidRPr="005D6EB9" w:rsidRDefault="00E21F0B">
      <w:pPr>
        <w:rPr>
          <w:lang w:val="uk-UA"/>
        </w:rPr>
      </w:pPr>
      <w:bookmarkStart w:id="0" w:name="_GoBack"/>
      <w:bookmarkEnd w:id="0"/>
    </w:p>
    <w:sectPr w:rsidR="00E21F0B" w:rsidRPr="005D6E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PetersburgC">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68B1"/>
    <w:multiLevelType w:val="hybridMultilevel"/>
    <w:tmpl w:val="E906074C"/>
    <w:lvl w:ilvl="0" w:tplc="5BC893D6">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25573E0"/>
    <w:multiLevelType w:val="hybridMultilevel"/>
    <w:tmpl w:val="0E6819EA"/>
    <w:lvl w:ilvl="0" w:tplc="99F4B1A2">
      <w:numFmt w:val="bullet"/>
      <w:lvlText w:val="-"/>
      <w:lvlJc w:val="left"/>
      <w:pPr>
        <w:ind w:left="1095" w:hanging="360"/>
      </w:pPr>
      <w:rPr>
        <w:rFonts w:ascii="Times New Roman" w:eastAsia="Times New Roman" w:hAnsi="Times New Roman" w:cs="Times New Roman"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2">
    <w:nsid w:val="223F1306"/>
    <w:multiLevelType w:val="multilevel"/>
    <w:tmpl w:val="FB161B5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22D5051D"/>
    <w:multiLevelType w:val="hybridMultilevel"/>
    <w:tmpl w:val="80CEDF84"/>
    <w:lvl w:ilvl="0" w:tplc="5C9A06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CA62737"/>
    <w:multiLevelType w:val="hybridMultilevel"/>
    <w:tmpl w:val="43F80B3E"/>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5">
    <w:nsid w:val="2EA36FDD"/>
    <w:multiLevelType w:val="hybridMultilevel"/>
    <w:tmpl w:val="0B0C42CE"/>
    <w:lvl w:ilvl="0" w:tplc="616CC9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1290B79"/>
    <w:multiLevelType w:val="hybridMultilevel"/>
    <w:tmpl w:val="3D4E3BE6"/>
    <w:lvl w:ilvl="0" w:tplc="5106ED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D296C63"/>
    <w:multiLevelType w:val="hybridMultilevel"/>
    <w:tmpl w:val="1E1C9106"/>
    <w:lvl w:ilvl="0" w:tplc="0419000F">
      <w:start w:val="1"/>
      <w:numFmt w:val="decimal"/>
      <w:lvlText w:val="%1."/>
      <w:lvlJc w:val="left"/>
      <w:pPr>
        <w:tabs>
          <w:tab w:val="num" w:pos="720"/>
        </w:tabs>
        <w:ind w:left="720" w:hanging="360"/>
      </w:pPr>
    </w:lvl>
    <w:lvl w:ilvl="1" w:tplc="FE0CAFC4">
      <w:start w:val="3"/>
      <w:numFmt w:val="bullet"/>
      <w:lvlText w:val="-"/>
      <w:lvlJc w:val="left"/>
      <w:pPr>
        <w:tabs>
          <w:tab w:val="num" w:pos="502"/>
        </w:tabs>
        <w:ind w:left="502" w:hanging="360"/>
      </w:pPr>
      <w:rPr>
        <w:rFonts w:ascii="Times New Roman" w:eastAsia="Times New Roman" w:hAnsi="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5D3F7E43"/>
    <w:multiLevelType w:val="hybridMultilevel"/>
    <w:tmpl w:val="DE2CD836"/>
    <w:lvl w:ilvl="0" w:tplc="7AF821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68B3FC7"/>
    <w:multiLevelType w:val="hybridMultilevel"/>
    <w:tmpl w:val="CC7C62BE"/>
    <w:lvl w:ilvl="0" w:tplc="0406B5D2">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0">
    <w:nsid w:val="78576FDA"/>
    <w:multiLevelType w:val="hybridMultilevel"/>
    <w:tmpl w:val="7E2E08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7"/>
  </w:num>
  <w:num w:numId="3">
    <w:abstractNumId w:val="5"/>
  </w:num>
  <w:num w:numId="4">
    <w:abstractNumId w:val="9"/>
  </w:num>
  <w:num w:numId="5">
    <w:abstractNumId w:val="6"/>
  </w:num>
  <w:num w:numId="6">
    <w:abstractNumId w:val="8"/>
  </w:num>
  <w:num w:numId="7">
    <w:abstractNumId w:val="0"/>
  </w:num>
  <w:num w:numId="8">
    <w:abstractNumId w:val="2"/>
  </w:num>
  <w:num w:numId="9">
    <w:abstractNumId w:val="4"/>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1E5"/>
    <w:rsid w:val="005D6EB9"/>
    <w:rsid w:val="0063683C"/>
    <w:rsid w:val="00B761E5"/>
    <w:rsid w:val="00E21F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EB9"/>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aliases w:val="Мой стиль"/>
    <w:basedOn w:val="a"/>
    <w:link w:val="a4"/>
    <w:qFormat/>
    <w:rsid w:val="005D6EB9"/>
    <w:pPr>
      <w:jc w:val="center"/>
    </w:pPr>
    <w:rPr>
      <w:szCs w:val="20"/>
      <w:lang w:val="uk-UA" w:eastAsia="x-none"/>
    </w:rPr>
  </w:style>
  <w:style w:type="character" w:customStyle="1" w:styleId="a4">
    <w:name w:val="Название Знак"/>
    <w:aliases w:val="Мой стиль Знак"/>
    <w:basedOn w:val="a0"/>
    <w:link w:val="a3"/>
    <w:rsid w:val="005D6EB9"/>
    <w:rPr>
      <w:rFonts w:ascii="Times New Roman" w:eastAsia="Times New Roman" w:hAnsi="Times New Roman" w:cs="Times New Roman"/>
      <w:sz w:val="28"/>
      <w:szCs w:val="20"/>
      <w:lang w:val="uk-UA" w:eastAsia="x-none"/>
    </w:rPr>
  </w:style>
  <w:style w:type="paragraph" w:customStyle="1" w:styleId="Heading4">
    <w:name w:val="Heading 4"/>
    <w:basedOn w:val="a"/>
    <w:uiPriority w:val="1"/>
    <w:qFormat/>
    <w:rsid w:val="005D6EB9"/>
    <w:pPr>
      <w:widowControl w:val="0"/>
      <w:autoSpaceDE w:val="0"/>
      <w:autoSpaceDN w:val="0"/>
      <w:ind w:left="322"/>
      <w:outlineLvl w:val="4"/>
    </w:pPr>
    <w:rPr>
      <w:b/>
      <w:bCs/>
      <w:szCs w:val="28"/>
      <w:lang w:val="uk-UA"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EB9"/>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aliases w:val="Мой стиль"/>
    <w:basedOn w:val="a"/>
    <w:link w:val="a4"/>
    <w:qFormat/>
    <w:rsid w:val="005D6EB9"/>
    <w:pPr>
      <w:jc w:val="center"/>
    </w:pPr>
    <w:rPr>
      <w:szCs w:val="20"/>
      <w:lang w:val="uk-UA" w:eastAsia="x-none"/>
    </w:rPr>
  </w:style>
  <w:style w:type="character" w:customStyle="1" w:styleId="a4">
    <w:name w:val="Название Знак"/>
    <w:aliases w:val="Мой стиль Знак"/>
    <w:basedOn w:val="a0"/>
    <w:link w:val="a3"/>
    <w:rsid w:val="005D6EB9"/>
    <w:rPr>
      <w:rFonts w:ascii="Times New Roman" w:eastAsia="Times New Roman" w:hAnsi="Times New Roman" w:cs="Times New Roman"/>
      <w:sz w:val="28"/>
      <w:szCs w:val="20"/>
      <w:lang w:val="uk-UA" w:eastAsia="x-none"/>
    </w:rPr>
  </w:style>
  <w:style w:type="paragraph" w:customStyle="1" w:styleId="Heading4">
    <w:name w:val="Heading 4"/>
    <w:basedOn w:val="a"/>
    <w:uiPriority w:val="1"/>
    <w:qFormat/>
    <w:rsid w:val="005D6EB9"/>
    <w:pPr>
      <w:widowControl w:val="0"/>
      <w:autoSpaceDE w:val="0"/>
      <w:autoSpaceDN w:val="0"/>
      <w:ind w:left="322"/>
      <w:outlineLvl w:val="4"/>
    </w:pPr>
    <w:rPr>
      <w:b/>
      <w:bCs/>
      <w:szCs w:val="28"/>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4455</Words>
  <Characters>25396</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2019-08-30T09:43:00Z</dcterms:created>
  <dcterms:modified xsi:type="dcterms:W3CDTF">2019-08-30T09:58:00Z</dcterms:modified>
</cp:coreProperties>
</file>