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F4DD8" w14:textId="77777777" w:rsidR="00810989" w:rsidRPr="00772F20" w:rsidRDefault="00810989" w:rsidP="00810989">
      <w:pPr>
        <w:jc w:val="center"/>
        <w:rPr>
          <w:rFonts w:ascii="Times New Roman" w:hAnsi="Times New Roman" w:cs="Times New Roman"/>
          <w:b/>
          <w:sz w:val="28"/>
          <w:szCs w:val="28"/>
          <w:lang w:val="uk-UA"/>
        </w:rPr>
      </w:pPr>
      <w:r w:rsidRPr="00772F20">
        <w:rPr>
          <w:rFonts w:ascii="Times New Roman" w:hAnsi="Times New Roman" w:cs="Times New Roman"/>
          <w:b/>
          <w:sz w:val="28"/>
          <w:szCs w:val="28"/>
          <w:lang w:val="uk-UA"/>
        </w:rPr>
        <w:t>МІНІСТЕРСТВО ВНУТРІШНІХ СПРАВ УКРАЇНИ</w:t>
      </w:r>
    </w:p>
    <w:p w14:paraId="5B4A2D8F" w14:textId="77777777" w:rsidR="00810989" w:rsidRPr="00772F20" w:rsidRDefault="00810989" w:rsidP="00810989">
      <w:pPr>
        <w:jc w:val="center"/>
        <w:rPr>
          <w:rFonts w:ascii="Times New Roman" w:hAnsi="Times New Roman" w:cs="Times New Roman"/>
          <w:b/>
          <w:sz w:val="28"/>
          <w:szCs w:val="28"/>
          <w:lang w:val="uk-UA"/>
        </w:rPr>
      </w:pPr>
      <w:r w:rsidRPr="00772F20">
        <w:rPr>
          <w:rFonts w:ascii="Times New Roman" w:hAnsi="Times New Roman" w:cs="Times New Roman"/>
          <w:b/>
          <w:sz w:val="28"/>
          <w:szCs w:val="28"/>
          <w:lang w:val="uk-UA"/>
        </w:rPr>
        <w:t>ДНІПРОПЕТРОВСЬКИЙ ДЕРЖАВНИЙ УНІВЕРСИТЕТ ВНУТРІШНІХ СПРАВ</w:t>
      </w:r>
    </w:p>
    <w:p w14:paraId="47C2BBD6" w14:textId="77777777" w:rsidR="00810989" w:rsidRPr="00772F20" w:rsidRDefault="00810989" w:rsidP="00810989">
      <w:pPr>
        <w:jc w:val="center"/>
        <w:rPr>
          <w:rFonts w:ascii="Times New Roman" w:hAnsi="Times New Roman" w:cs="Times New Roman"/>
          <w:b/>
          <w:sz w:val="28"/>
          <w:szCs w:val="28"/>
          <w:lang w:val="uk-UA"/>
        </w:rPr>
      </w:pPr>
      <w:r w:rsidRPr="00772F20">
        <w:rPr>
          <w:rFonts w:ascii="Times New Roman" w:hAnsi="Times New Roman" w:cs="Times New Roman"/>
          <w:b/>
          <w:sz w:val="28"/>
          <w:szCs w:val="28"/>
          <w:lang w:val="uk-UA"/>
        </w:rPr>
        <w:t>ФАКУЛЬТЕТ</w:t>
      </w:r>
      <w:r w:rsidR="008C147B" w:rsidRPr="008C147B">
        <w:rPr>
          <w:rFonts w:ascii="Times New Roman" w:hAnsi="Times New Roman" w:cs="Times New Roman"/>
          <w:b/>
          <w:sz w:val="28"/>
          <w:szCs w:val="28"/>
          <w:lang w:val="uk-UA"/>
        </w:rPr>
        <w:t xml:space="preserve"> </w:t>
      </w:r>
      <w:r w:rsidR="008C147B" w:rsidRPr="00772F20">
        <w:rPr>
          <w:rFonts w:ascii="Times New Roman" w:hAnsi="Times New Roman" w:cs="Times New Roman"/>
          <w:b/>
          <w:sz w:val="28"/>
          <w:szCs w:val="28"/>
          <w:lang w:val="uk-UA"/>
        </w:rPr>
        <w:t>ЮРИДИЧНИЙ</w:t>
      </w:r>
    </w:p>
    <w:p w14:paraId="14ACE85F" w14:textId="77777777" w:rsidR="00810989" w:rsidRPr="00772F20" w:rsidRDefault="00810989" w:rsidP="00810989">
      <w:pPr>
        <w:jc w:val="center"/>
        <w:rPr>
          <w:rFonts w:ascii="Times New Roman" w:hAnsi="Times New Roman" w:cs="Times New Roman"/>
          <w:b/>
          <w:sz w:val="28"/>
          <w:szCs w:val="28"/>
          <w:lang w:val="uk-UA"/>
        </w:rPr>
      </w:pPr>
      <w:r w:rsidRPr="00772F20">
        <w:rPr>
          <w:rFonts w:ascii="Times New Roman" w:hAnsi="Times New Roman" w:cs="Times New Roman"/>
          <w:b/>
          <w:sz w:val="28"/>
          <w:szCs w:val="28"/>
          <w:lang w:val="uk-UA"/>
        </w:rPr>
        <w:t>КАФЕДРА ЦИВІЛЬНО-ПРАВОВИХ ДИСЦИПЛІН</w:t>
      </w:r>
    </w:p>
    <w:p w14:paraId="485B4001"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6FB348BE"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4BFA8DD2" w14:textId="77777777" w:rsidR="00810989" w:rsidRPr="00772F20" w:rsidRDefault="00810989" w:rsidP="00810989">
      <w:pPr>
        <w:ind w:left="4395"/>
        <w:rPr>
          <w:rFonts w:ascii="Times New Roman" w:hAnsi="Times New Roman" w:cs="Times New Roman"/>
          <w:b/>
          <w:sz w:val="28"/>
          <w:szCs w:val="28"/>
          <w:lang w:val="uk-UA"/>
        </w:rPr>
      </w:pPr>
      <w:r w:rsidRPr="00772F20">
        <w:rPr>
          <w:rFonts w:ascii="Times New Roman" w:hAnsi="Times New Roman" w:cs="Times New Roman"/>
          <w:b/>
          <w:sz w:val="28"/>
          <w:szCs w:val="28"/>
          <w:lang w:val="uk-UA"/>
        </w:rPr>
        <w:t xml:space="preserve">ЗАТВЕРДЖУЮ </w:t>
      </w:r>
    </w:p>
    <w:p w14:paraId="661F813C" w14:textId="77777777" w:rsidR="00810989" w:rsidRPr="001D0F8C" w:rsidRDefault="00810989" w:rsidP="00810989">
      <w:pPr>
        <w:pStyle w:val="a3"/>
        <w:ind w:left="4395"/>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Ректор Дніпропетровського </w:t>
      </w:r>
    </w:p>
    <w:p w14:paraId="61ADD3BB" w14:textId="77777777" w:rsidR="00810989" w:rsidRPr="001D0F8C" w:rsidRDefault="00810989" w:rsidP="00810989">
      <w:pPr>
        <w:pStyle w:val="a3"/>
        <w:ind w:left="4395"/>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державного університету </w:t>
      </w:r>
    </w:p>
    <w:p w14:paraId="64A08D37" w14:textId="77777777" w:rsidR="00810989" w:rsidRPr="001D0F8C" w:rsidRDefault="00810989" w:rsidP="00810989">
      <w:pPr>
        <w:pStyle w:val="a3"/>
        <w:ind w:left="4395"/>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внутрішніх справ </w:t>
      </w:r>
    </w:p>
    <w:p w14:paraId="7E56607A" w14:textId="77777777" w:rsidR="00810989" w:rsidRPr="001D0F8C" w:rsidRDefault="00810989" w:rsidP="00810989">
      <w:pPr>
        <w:ind w:left="4395"/>
        <w:rPr>
          <w:rFonts w:ascii="Times New Roman" w:hAnsi="Times New Roman" w:cs="Times New Roman"/>
          <w:sz w:val="28"/>
          <w:szCs w:val="28"/>
          <w:lang w:val="uk-UA"/>
        </w:rPr>
      </w:pPr>
    </w:p>
    <w:p w14:paraId="52C01EEE" w14:textId="77777777" w:rsidR="00810989" w:rsidRPr="001D0F8C" w:rsidRDefault="00810989" w:rsidP="00810989">
      <w:pPr>
        <w:ind w:left="4395"/>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________________ </w:t>
      </w:r>
      <w:r w:rsidRPr="00772F20">
        <w:rPr>
          <w:rFonts w:ascii="Times New Roman" w:hAnsi="Times New Roman" w:cs="Times New Roman"/>
          <w:b/>
          <w:sz w:val="28"/>
          <w:szCs w:val="28"/>
          <w:lang w:val="uk-UA"/>
        </w:rPr>
        <w:t>А</w:t>
      </w:r>
      <w:r w:rsidR="008C147B">
        <w:rPr>
          <w:rFonts w:ascii="Times New Roman" w:hAnsi="Times New Roman" w:cs="Times New Roman"/>
          <w:b/>
          <w:sz w:val="28"/>
          <w:szCs w:val="28"/>
          <w:lang w:val="uk-UA"/>
        </w:rPr>
        <w:t xml:space="preserve">ндрій </w:t>
      </w:r>
      <w:r w:rsidR="008C147B" w:rsidRPr="00772F20">
        <w:rPr>
          <w:rFonts w:ascii="Times New Roman" w:hAnsi="Times New Roman" w:cs="Times New Roman"/>
          <w:b/>
          <w:sz w:val="28"/>
          <w:szCs w:val="28"/>
          <w:lang w:val="uk-UA"/>
        </w:rPr>
        <w:t>ФОМЕНКО</w:t>
      </w:r>
    </w:p>
    <w:p w14:paraId="2F6F7EFB"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636739F3" w14:textId="77777777" w:rsidR="00810989" w:rsidRPr="00772F20" w:rsidRDefault="00810989" w:rsidP="00810989">
      <w:pPr>
        <w:jc w:val="center"/>
        <w:rPr>
          <w:rFonts w:ascii="Times New Roman" w:hAnsi="Times New Roman" w:cs="Times New Roman"/>
          <w:b/>
          <w:sz w:val="28"/>
          <w:szCs w:val="28"/>
          <w:lang w:val="uk-UA"/>
        </w:rPr>
      </w:pPr>
      <w:r w:rsidRPr="00772F20">
        <w:rPr>
          <w:rFonts w:ascii="Times New Roman" w:hAnsi="Times New Roman" w:cs="Times New Roman"/>
          <w:b/>
          <w:sz w:val="28"/>
          <w:szCs w:val="28"/>
          <w:lang w:val="uk-UA"/>
        </w:rPr>
        <w:t>РОБОЧА ПРОГРАМА НАВЧАЛЬНОЇ ДИСЦИПЛІНИ</w:t>
      </w:r>
    </w:p>
    <w:p w14:paraId="0A270628" w14:textId="77777777" w:rsidR="00810989" w:rsidRPr="001D0F8C" w:rsidRDefault="00810989" w:rsidP="00E72B2B">
      <w:pPr>
        <w:jc w:val="center"/>
        <w:rPr>
          <w:rFonts w:ascii="Times New Roman" w:hAnsi="Times New Roman" w:cs="Times New Roman"/>
          <w:sz w:val="28"/>
          <w:szCs w:val="28"/>
          <w:lang w:val="uk-UA"/>
        </w:rPr>
      </w:pPr>
      <w:r w:rsidRPr="001D0F8C">
        <w:rPr>
          <w:rFonts w:ascii="Times New Roman" w:hAnsi="Times New Roman" w:cs="Times New Roman"/>
          <w:b/>
          <w:sz w:val="28"/>
          <w:szCs w:val="28"/>
          <w:lang w:val="uk-UA"/>
        </w:rPr>
        <w:t>ТЕОРЕТИКО-ПРИКЛАДНІ ПРОБЛЕМИ ТРУДОВОГО ПРАВА</w:t>
      </w:r>
    </w:p>
    <w:p w14:paraId="1623EF12"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7B974467" w14:textId="77777777" w:rsidR="00E72B2B" w:rsidRPr="001D0F8C" w:rsidRDefault="00E72B2B" w:rsidP="00E72B2B">
      <w:pPr>
        <w:pStyle w:val="a3"/>
        <w:jc w:val="center"/>
        <w:rPr>
          <w:rFonts w:ascii="Times New Roman" w:hAnsi="Times New Roman" w:cs="Times New Roman"/>
          <w:sz w:val="28"/>
          <w:szCs w:val="28"/>
          <w:lang w:val="uk-UA"/>
        </w:rPr>
      </w:pPr>
    </w:p>
    <w:p w14:paraId="75280C77" w14:textId="77777777" w:rsidR="00E72B2B" w:rsidRPr="001D0F8C" w:rsidRDefault="00E72B2B" w:rsidP="00E72B2B">
      <w:pPr>
        <w:pStyle w:val="a3"/>
        <w:jc w:val="center"/>
        <w:rPr>
          <w:rFonts w:ascii="Times New Roman" w:hAnsi="Times New Roman" w:cs="Times New Roman"/>
          <w:sz w:val="28"/>
          <w:szCs w:val="28"/>
          <w:lang w:val="uk-UA"/>
        </w:rPr>
      </w:pPr>
    </w:p>
    <w:p w14:paraId="1C73248C" w14:textId="77777777" w:rsidR="00810989" w:rsidRPr="001D0F8C" w:rsidRDefault="00810989" w:rsidP="00E72B2B">
      <w:pPr>
        <w:pStyle w:val="a3"/>
        <w:jc w:val="center"/>
        <w:rPr>
          <w:rFonts w:ascii="Times New Roman" w:hAnsi="Times New Roman" w:cs="Times New Roman"/>
          <w:sz w:val="28"/>
          <w:szCs w:val="28"/>
          <w:u w:val="single"/>
          <w:lang w:val="uk-UA"/>
        </w:rPr>
      </w:pPr>
      <w:r w:rsidRPr="001D0F8C">
        <w:rPr>
          <w:rFonts w:ascii="Times New Roman" w:hAnsi="Times New Roman" w:cs="Times New Roman"/>
          <w:sz w:val="28"/>
          <w:szCs w:val="28"/>
          <w:lang w:val="uk-UA"/>
        </w:rPr>
        <w:t>Освітній ступінь</w:t>
      </w:r>
      <w:r w:rsidR="00E72B2B" w:rsidRPr="001D0F8C">
        <w:rPr>
          <w:rFonts w:ascii="Times New Roman" w:hAnsi="Times New Roman" w:cs="Times New Roman"/>
          <w:sz w:val="28"/>
          <w:szCs w:val="28"/>
          <w:u w:val="single"/>
          <w:lang w:val="uk-UA"/>
        </w:rPr>
        <w:t xml:space="preserve">:    </w:t>
      </w:r>
      <w:r w:rsidRPr="001D0F8C">
        <w:rPr>
          <w:rFonts w:ascii="Times New Roman" w:hAnsi="Times New Roman" w:cs="Times New Roman"/>
          <w:sz w:val="28"/>
          <w:szCs w:val="28"/>
          <w:u w:val="single"/>
          <w:lang w:val="uk-UA"/>
        </w:rPr>
        <w:t xml:space="preserve"> </w:t>
      </w:r>
      <w:r w:rsidR="0068454E" w:rsidRPr="001D0F8C">
        <w:rPr>
          <w:rFonts w:ascii="Times New Roman" w:hAnsi="Times New Roman" w:cs="Times New Roman"/>
          <w:sz w:val="28"/>
          <w:szCs w:val="28"/>
          <w:u w:val="single"/>
          <w:lang w:val="uk-UA"/>
        </w:rPr>
        <w:t>(другий)  магістерський</w:t>
      </w:r>
    </w:p>
    <w:p w14:paraId="084DD752" w14:textId="77777777" w:rsidR="00810989" w:rsidRPr="001861ED" w:rsidRDefault="00810989" w:rsidP="00E72B2B">
      <w:pPr>
        <w:pStyle w:val="a3"/>
        <w:jc w:val="center"/>
        <w:rPr>
          <w:rFonts w:ascii="Times New Roman" w:hAnsi="Times New Roman" w:cs="Times New Roman"/>
          <w:sz w:val="20"/>
          <w:szCs w:val="20"/>
          <w:lang w:val="uk-UA"/>
        </w:rPr>
      </w:pPr>
      <w:r w:rsidRPr="001861ED">
        <w:rPr>
          <w:rFonts w:ascii="Times New Roman" w:hAnsi="Times New Roman" w:cs="Times New Roman"/>
          <w:sz w:val="20"/>
          <w:szCs w:val="20"/>
          <w:lang w:val="uk-UA"/>
        </w:rPr>
        <w:t>(назва ступеня вищої освіти)</w:t>
      </w:r>
    </w:p>
    <w:p w14:paraId="2D4A0AB4" w14:textId="77777777" w:rsidR="00E72B2B" w:rsidRPr="001D0F8C" w:rsidRDefault="00E72B2B" w:rsidP="00E72B2B">
      <w:pPr>
        <w:pStyle w:val="a3"/>
        <w:jc w:val="center"/>
        <w:rPr>
          <w:rFonts w:ascii="Times New Roman" w:hAnsi="Times New Roman" w:cs="Times New Roman"/>
          <w:sz w:val="28"/>
          <w:szCs w:val="28"/>
          <w:lang w:val="uk-UA"/>
        </w:rPr>
      </w:pPr>
    </w:p>
    <w:p w14:paraId="0C8971C9" w14:textId="77777777" w:rsidR="00E72B2B" w:rsidRPr="001D0F8C" w:rsidRDefault="00810989" w:rsidP="00E72B2B">
      <w:pPr>
        <w:pStyle w:val="a3"/>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Спеціальність </w:t>
      </w:r>
      <w:r w:rsidR="00E72B2B" w:rsidRPr="001D0F8C">
        <w:rPr>
          <w:rFonts w:ascii="Times New Roman" w:hAnsi="Times New Roman" w:cs="Times New Roman"/>
          <w:sz w:val="28"/>
          <w:szCs w:val="28"/>
          <w:u w:val="single"/>
          <w:lang w:val="uk-UA"/>
        </w:rPr>
        <w:t>081 Право</w:t>
      </w:r>
    </w:p>
    <w:p w14:paraId="0FDEF00F" w14:textId="77777777" w:rsidR="00E72B2B" w:rsidRPr="001861ED" w:rsidRDefault="00810989" w:rsidP="00E72B2B">
      <w:pPr>
        <w:pStyle w:val="a3"/>
        <w:jc w:val="center"/>
        <w:rPr>
          <w:rFonts w:ascii="Times New Roman" w:hAnsi="Times New Roman" w:cs="Times New Roman"/>
          <w:sz w:val="20"/>
          <w:szCs w:val="20"/>
          <w:lang w:val="uk-UA"/>
        </w:rPr>
      </w:pPr>
      <w:r w:rsidRPr="001861ED">
        <w:rPr>
          <w:rFonts w:ascii="Times New Roman" w:hAnsi="Times New Roman" w:cs="Times New Roman"/>
          <w:sz w:val="20"/>
          <w:szCs w:val="20"/>
          <w:lang w:val="uk-UA"/>
        </w:rPr>
        <w:t>(шифр і назва)</w:t>
      </w:r>
    </w:p>
    <w:p w14:paraId="76AC2039" w14:textId="77777777" w:rsidR="00E72B2B" w:rsidRPr="001D0F8C" w:rsidRDefault="00810989" w:rsidP="00E72B2B">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Освітня програма </w:t>
      </w:r>
      <w:r w:rsidR="003F285D">
        <w:rPr>
          <w:rFonts w:ascii="Times New Roman" w:hAnsi="Times New Roman" w:cs="Times New Roman"/>
          <w:sz w:val="28"/>
          <w:szCs w:val="28"/>
          <w:u w:val="single"/>
          <w:lang w:val="uk-UA"/>
        </w:rPr>
        <w:t xml:space="preserve">№ 463 «Право» від 30 </w:t>
      </w:r>
      <w:r w:rsidR="00E72B2B" w:rsidRPr="001D0F8C">
        <w:rPr>
          <w:rFonts w:ascii="Times New Roman" w:hAnsi="Times New Roman" w:cs="Times New Roman"/>
          <w:sz w:val="28"/>
          <w:szCs w:val="28"/>
          <w:u w:val="single"/>
          <w:lang w:val="uk-UA"/>
        </w:rPr>
        <w:t>серпня 2016</w:t>
      </w:r>
      <w:r w:rsidRPr="001D0F8C">
        <w:rPr>
          <w:rFonts w:ascii="Times New Roman" w:hAnsi="Times New Roman" w:cs="Times New Roman"/>
          <w:sz w:val="28"/>
          <w:szCs w:val="28"/>
          <w:u w:val="single"/>
          <w:lang w:val="uk-UA"/>
        </w:rPr>
        <w:t xml:space="preserve"> </w:t>
      </w:r>
      <w:r w:rsidRPr="001D0F8C">
        <w:rPr>
          <w:rFonts w:ascii="Times New Roman" w:hAnsi="Times New Roman" w:cs="Times New Roman"/>
          <w:sz w:val="28"/>
          <w:szCs w:val="28"/>
          <w:lang w:val="uk-UA"/>
        </w:rPr>
        <w:t xml:space="preserve">                                                  </w:t>
      </w:r>
      <w:r w:rsidR="00E72B2B" w:rsidRPr="001D0F8C">
        <w:rPr>
          <w:rFonts w:ascii="Times New Roman" w:hAnsi="Times New Roman" w:cs="Times New Roman"/>
          <w:sz w:val="28"/>
          <w:szCs w:val="28"/>
          <w:lang w:val="uk-UA"/>
        </w:rPr>
        <w:t xml:space="preserve">                                          </w:t>
      </w:r>
      <w:r w:rsidRPr="001861ED">
        <w:rPr>
          <w:rFonts w:ascii="Times New Roman" w:hAnsi="Times New Roman" w:cs="Times New Roman"/>
          <w:sz w:val="20"/>
          <w:szCs w:val="20"/>
          <w:lang w:val="uk-UA"/>
        </w:rPr>
        <w:t>(назва, дата і № наказу про затвердження ОП)</w:t>
      </w:r>
    </w:p>
    <w:p w14:paraId="445D346D" w14:textId="77777777" w:rsidR="00E72B2B" w:rsidRPr="001D0F8C" w:rsidRDefault="00810989" w:rsidP="00E72B2B">
      <w:pPr>
        <w:pStyle w:val="a3"/>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Статус навчальної дисципліни</w:t>
      </w:r>
      <w:r w:rsidR="00E72B2B" w:rsidRPr="001D0F8C">
        <w:rPr>
          <w:rFonts w:ascii="Times New Roman" w:hAnsi="Times New Roman" w:cs="Times New Roman"/>
          <w:sz w:val="28"/>
          <w:szCs w:val="28"/>
          <w:lang w:val="uk-UA"/>
        </w:rPr>
        <w:t>:</w:t>
      </w:r>
      <w:r w:rsidRPr="001D0F8C">
        <w:rPr>
          <w:rFonts w:ascii="Times New Roman" w:hAnsi="Times New Roman" w:cs="Times New Roman"/>
          <w:sz w:val="28"/>
          <w:szCs w:val="28"/>
          <w:lang w:val="uk-UA"/>
        </w:rPr>
        <w:t xml:space="preserve"> </w:t>
      </w:r>
      <w:r w:rsidR="00E72B2B" w:rsidRPr="001D0F8C">
        <w:rPr>
          <w:rFonts w:ascii="Times New Roman" w:hAnsi="Times New Roman" w:cs="Times New Roman"/>
          <w:sz w:val="28"/>
          <w:szCs w:val="28"/>
          <w:u w:val="single"/>
          <w:lang w:val="uk-UA"/>
        </w:rPr>
        <w:t>вибіркова</w:t>
      </w:r>
    </w:p>
    <w:p w14:paraId="46B10E0B" w14:textId="77777777" w:rsidR="00E72B2B" w:rsidRPr="001861ED" w:rsidRDefault="00E72B2B" w:rsidP="00E72B2B">
      <w:pPr>
        <w:pStyle w:val="a3"/>
        <w:jc w:val="center"/>
        <w:rPr>
          <w:rFonts w:ascii="Times New Roman" w:hAnsi="Times New Roman" w:cs="Times New Roman"/>
          <w:sz w:val="20"/>
          <w:szCs w:val="20"/>
          <w:lang w:val="uk-UA"/>
        </w:rPr>
      </w:pPr>
      <w:r w:rsidRPr="001D0F8C">
        <w:rPr>
          <w:rFonts w:ascii="Times New Roman" w:hAnsi="Times New Roman" w:cs="Times New Roman"/>
          <w:sz w:val="28"/>
          <w:szCs w:val="28"/>
          <w:lang w:val="uk-UA"/>
        </w:rPr>
        <w:t xml:space="preserve">                                                 </w:t>
      </w:r>
      <w:r w:rsidR="00810989" w:rsidRPr="001D0F8C">
        <w:rPr>
          <w:rFonts w:ascii="Times New Roman" w:hAnsi="Times New Roman" w:cs="Times New Roman"/>
          <w:sz w:val="28"/>
          <w:szCs w:val="28"/>
          <w:lang w:val="uk-UA"/>
        </w:rPr>
        <w:t>(</w:t>
      </w:r>
      <w:r w:rsidR="00810989" w:rsidRPr="001861ED">
        <w:rPr>
          <w:rFonts w:ascii="Times New Roman" w:hAnsi="Times New Roman" w:cs="Times New Roman"/>
          <w:sz w:val="20"/>
          <w:szCs w:val="20"/>
          <w:lang w:val="uk-UA"/>
        </w:rPr>
        <w:t>обов’язкова або вибіркова)</w:t>
      </w:r>
    </w:p>
    <w:p w14:paraId="11748AAD" w14:textId="77777777" w:rsidR="00E72B2B" w:rsidRPr="001D0F8C" w:rsidRDefault="00E72B2B" w:rsidP="00E72B2B">
      <w:pPr>
        <w:jc w:val="center"/>
        <w:rPr>
          <w:rFonts w:ascii="Times New Roman" w:hAnsi="Times New Roman" w:cs="Times New Roman"/>
          <w:sz w:val="28"/>
          <w:szCs w:val="28"/>
          <w:lang w:val="uk-UA"/>
        </w:rPr>
      </w:pPr>
    </w:p>
    <w:p w14:paraId="3EF8B7AF" w14:textId="77777777" w:rsidR="00810989" w:rsidRPr="001D0F8C" w:rsidRDefault="00810989" w:rsidP="00E72B2B">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Мова навчання: </w:t>
      </w:r>
      <w:r w:rsidR="00E72B2B" w:rsidRPr="001D0F8C">
        <w:rPr>
          <w:rFonts w:ascii="Times New Roman" w:hAnsi="Times New Roman" w:cs="Times New Roman"/>
          <w:sz w:val="28"/>
          <w:szCs w:val="28"/>
          <w:u w:val="single"/>
          <w:lang w:val="uk-UA"/>
        </w:rPr>
        <w:t>українська</w:t>
      </w:r>
    </w:p>
    <w:p w14:paraId="66AB8E30"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5E7AAA91" w14:textId="77777777" w:rsidR="00810989" w:rsidRPr="001D0F8C" w:rsidRDefault="00E72B2B" w:rsidP="00E72B2B">
      <w:pPr>
        <w:jc w:val="center"/>
        <w:rPr>
          <w:rFonts w:ascii="Times New Roman" w:hAnsi="Times New Roman" w:cs="Times New Roman"/>
          <w:b/>
          <w:sz w:val="28"/>
          <w:szCs w:val="28"/>
          <w:lang w:val="uk-UA"/>
        </w:rPr>
      </w:pPr>
      <w:r w:rsidRPr="001D0F8C">
        <w:rPr>
          <w:rFonts w:ascii="Times New Roman" w:hAnsi="Times New Roman" w:cs="Times New Roman"/>
          <w:b/>
          <w:sz w:val="28"/>
          <w:szCs w:val="28"/>
          <w:lang w:val="uk-UA"/>
        </w:rPr>
        <w:t>Дніпро-2019</w:t>
      </w:r>
    </w:p>
    <w:p w14:paraId="22EE626E" w14:textId="77777777" w:rsidR="00E72B2B" w:rsidRPr="001D0F8C" w:rsidRDefault="00E72B2B" w:rsidP="00E72B2B">
      <w:pPr>
        <w:jc w:val="both"/>
        <w:rPr>
          <w:rFonts w:ascii="Times New Roman" w:hAnsi="Times New Roman" w:cs="Times New Roman"/>
          <w:sz w:val="28"/>
          <w:szCs w:val="28"/>
          <w:lang w:val="uk-UA"/>
        </w:rPr>
      </w:pPr>
      <w:r w:rsidRPr="001D0F8C">
        <w:rPr>
          <w:rFonts w:ascii="Times New Roman" w:hAnsi="Times New Roman" w:cs="Times New Roman"/>
          <w:sz w:val="28"/>
          <w:szCs w:val="28"/>
          <w:lang w:val="uk-UA"/>
        </w:rPr>
        <w:lastRenderedPageBreak/>
        <w:t xml:space="preserve">Теоретико-прикладні проблеми трудового права// Робоча програма навчальної дисципліни. – Дніпро:  Дніпропетровський державний університет внутрішніх справ, 2019. – </w:t>
      </w:r>
      <w:r w:rsidR="00F65239">
        <w:rPr>
          <w:rFonts w:ascii="Times New Roman" w:hAnsi="Times New Roman" w:cs="Times New Roman"/>
          <w:sz w:val="28"/>
          <w:szCs w:val="28"/>
          <w:lang w:val="uk-UA"/>
        </w:rPr>
        <w:t xml:space="preserve"> </w:t>
      </w:r>
      <w:r w:rsidR="003F285D">
        <w:rPr>
          <w:rFonts w:ascii="Times New Roman" w:hAnsi="Times New Roman" w:cs="Times New Roman"/>
          <w:sz w:val="28"/>
          <w:szCs w:val="28"/>
          <w:lang w:val="uk-UA"/>
        </w:rPr>
        <w:t>1</w:t>
      </w:r>
      <w:r w:rsidR="00FC63A3">
        <w:rPr>
          <w:rFonts w:ascii="Times New Roman" w:hAnsi="Times New Roman" w:cs="Times New Roman"/>
          <w:sz w:val="28"/>
          <w:szCs w:val="28"/>
          <w:lang w:val="uk-UA"/>
        </w:rPr>
        <w:t>4</w:t>
      </w:r>
      <w:r w:rsidR="00F65239">
        <w:rPr>
          <w:rFonts w:ascii="Times New Roman" w:hAnsi="Times New Roman" w:cs="Times New Roman"/>
          <w:sz w:val="28"/>
          <w:szCs w:val="28"/>
          <w:lang w:val="uk-UA"/>
        </w:rPr>
        <w:t xml:space="preserve"> </w:t>
      </w:r>
      <w:r w:rsidRPr="001D0F8C">
        <w:rPr>
          <w:rFonts w:ascii="Times New Roman" w:hAnsi="Times New Roman" w:cs="Times New Roman"/>
          <w:sz w:val="28"/>
          <w:szCs w:val="28"/>
          <w:lang w:val="uk-UA"/>
        </w:rPr>
        <w:t xml:space="preserve">с. </w:t>
      </w:r>
    </w:p>
    <w:p w14:paraId="2E42E310" w14:textId="77777777" w:rsidR="00E72B2B" w:rsidRPr="001D0F8C" w:rsidRDefault="00E72B2B" w:rsidP="00E72B2B">
      <w:pPr>
        <w:jc w:val="both"/>
        <w:rPr>
          <w:rFonts w:ascii="Times New Roman" w:hAnsi="Times New Roman" w:cs="Times New Roman"/>
          <w:sz w:val="28"/>
          <w:szCs w:val="28"/>
          <w:lang w:val="uk-UA"/>
        </w:rPr>
      </w:pPr>
    </w:p>
    <w:p w14:paraId="570DB321" w14:textId="77777777" w:rsidR="00E72B2B" w:rsidRPr="001D0F8C" w:rsidRDefault="00E72B2B" w:rsidP="00E72B2B">
      <w:pPr>
        <w:jc w:val="both"/>
        <w:rPr>
          <w:rFonts w:ascii="Times New Roman" w:hAnsi="Times New Roman" w:cs="Times New Roman"/>
          <w:sz w:val="28"/>
          <w:szCs w:val="28"/>
          <w:lang w:val="uk-UA"/>
        </w:rPr>
      </w:pPr>
    </w:p>
    <w:p w14:paraId="439DDC6B" w14:textId="77777777" w:rsidR="00E72B2B" w:rsidRPr="001D0F8C" w:rsidRDefault="00E72B2B" w:rsidP="00E72B2B">
      <w:pPr>
        <w:rPr>
          <w:rFonts w:ascii="Times New Roman" w:hAnsi="Times New Roman" w:cs="Times New Roman"/>
          <w:sz w:val="28"/>
          <w:szCs w:val="28"/>
          <w:lang w:val="uk-UA"/>
        </w:rPr>
      </w:pPr>
      <w:r w:rsidRPr="001D0F8C">
        <w:rPr>
          <w:rFonts w:ascii="Times New Roman" w:hAnsi="Times New Roman" w:cs="Times New Roman"/>
          <w:b/>
          <w:sz w:val="28"/>
          <w:szCs w:val="28"/>
          <w:lang w:val="uk-UA"/>
        </w:rPr>
        <w:t>РОЗРОБНИК</w:t>
      </w:r>
      <w:r w:rsidRPr="00772F20">
        <w:rPr>
          <w:rFonts w:ascii="Times New Roman" w:hAnsi="Times New Roman" w:cs="Times New Roman"/>
          <w:b/>
          <w:sz w:val="28"/>
          <w:szCs w:val="28"/>
          <w:lang w:val="uk-UA"/>
        </w:rPr>
        <w:t>:</w:t>
      </w:r>
    </w:p>
    <w:p w14:paraId="1A1DD023"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r w:rsidR="00E72B2B" w:rsidRPr="001D0F8C">
        <w:rPr>
          <w:rFonts w:ascii="Times New Roman" w:hAnsi="Times New Roman" w:cs="Times New Roman"/>
          <w:sz w:val="28"/>
          <w:szCs w:val="28"/>
          <w:lang w:val="uk-UA"/>
        </w:rPr>
        <w:t>Тимченко Л.М.. старший викладач кафедри цивільно-правових дисциплін</w:t>
      </w:r>
    </w:p>
    <w:p w14:paraId="04C68B56"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4FDC13B2" w14:textId="77777777" w:rsidR="00810989" w:rsidRPr="001D0F8C" w:rsidRDefault="00810989" w:rsidP="004F2FF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48EC6902"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3085474C" w14:textId="77777777" w:rsidR="004F2FF5" w:rsidRPr="00772F20" w:rsidRDefault="00810989" w:rsidP="00810989">
      <w:pPr>
        <w:rPr>
          <w:rFonts w:ascii="Times New Roman" w:hAnsi="Times New Roman" w:cs="Times New Roman"/>
          <w:b/>
          <w:sz w:val="28"/>
          <w:szCs w:val="28"/>
          <w:lang w:val="uk-UA"/>
        </w:rPr>
      </w:pPr>
      <w:r w:rsidRPr="00772F20">
        <w:rPr>
          <w:rFonts w:ascii="Times New Roman" w:hAnsi="Times New Roman" w:cs="Times New Roman"/>
          <w:b/>
          <w:sz w:val="28"/>
          <w:szCs w:val="28"/>
          <w:lang w:val="uk-UA"/>
        </w:rPr>
        <w:t xml:space="preserve">РЕЦЕНЗЕНТИ:  </w:t>
      </w:r>
    </w:p>
    <w:p w14:paraId="040CF2B9" w14:textId="77777777" w:rsidR="00BB590B" w:rsidRPr="001C0339" w:rsidRDefault="00BB590B" w:rsidP="00BB590B">
      <w:pPr>
        <w:jc w:val="both"/>
        <w:rPr>
          <w:rFonts w:ascii="Times New Roman" w:hAnsi="Times New Roman" w:cs="Times New Roman"/>
          <w:sz w:val="28"/>
          <w:szCs w:val="28"/>
          <w:lang w:val="uk-UA"/>
        </w:rPr>
      </w:pPr>
      <w:r w:rsidRPr="00BB590B">
        <w:rPr>
          <w:rFonts w:ascii="Times New Roman" w:hAnsi="Times New Roman" w:cs="Times New Roman"/>
          <w:sz w:val="28"/>
          <w:szCs w:val="28"/>
          <w:lang w:val="uk-UA"/>
        </w:rPr>
        <w:t>Алфьорова Т.М.</w:t>
      </w:r>
      <w:r w:rsidRPr="00BB590B">
        <w:rPr>
          <w:rFonts w:ascii="Times New Roman" w:hAnsi="Times New Roman" w:cs="Times New Roman"/>
          <w:b/>
          <w:sz w:val="28"/>
          <w:szCs w:val="28"/>
          <w:lang w:val="uk-UA"/>
        </w:rPr>
        <w:t xml:space="preserve"> </w:t>
      </w:r>
      <w:r w:rsidRPr="00BB590B">
        <w:rPr>
          <w:rFonts w:ascii="Times New Roman" w:hAnsi="Times New Roman" w:cs="Times New Roman"/>
          <w:sz w:val="28"/>
          <w:szCs w:val="28"/>
          <w:lang w:val="uk-UA"/>
        </w:rPr>
        <w:t>– к.ю.н., доцент, доцент кафедри цивільно-правових дисциплін Дніпропетровського гуманітарного університету</w:t>
      </w:r>
    </w:p>
    <w:p w14:paraId="7FC85AF3" w14:textId="77777777" w:rsidR="001861ED" w:rsidRPr="003F285D" w:rsidRDefault="001861ED" w:rsidP="00BB590B">
      <w:pPr>
        <w:jc w:val="both"/>
        <w:rPr>
          <w:rFonts w:ascii="Times New Roman" w:hAnsi="Times New Roman" w:cs="Times New Roman"/>
          <w:b/>
          <w:sz w:val="28"/>
          <w:szCs w:val="28"/>
        </w:rPr>
      </w:pPr>
      <w:proofErr w:type="spellStart"/>
      <w:r w:rsidRPr="003F285D">
        <w:rPr>
          <w:rFonts w:ascii="Times New Roman" w:hAnsi="Times New Roman" w:cs="Times New Roman"/>
          <w:sz w:val="28"/>
          <w:szCs w:val="28"/>
        </w:rPr>
        <w:t>Бублейник</w:t>
      </w:r>
      <w:proofErr w:type="spellEnd"/>
      <w:r w:rsidRPr="003F285D">
        <w:rPr>
          <w:rFonts w:ascii="Times New Roman" w:hAnsi="Times New Roman" w:cs="Times New Roman"/>
          <w:sz w:val="28"/>
          <w:szCs w:val="28"/>
        </w:rPr>
        <w:t xml:space="preserve"> В.А.</w:t>
      </w:r>
      <w:r w:rsidRPr="003F285D">
        <w:rPr>
          <w:rFonts w:ascii="Times New Roman" w:hAnsi="Times New Roman" w:cs="Times New Roman"/>
          <w:b/>
          <w:sz w:val="28"/>
          <w:szCs w:val="28"/>
        </w:rPr>
        <w:t xml:space="preserve"> - </w:t>
      </w:r>
      <w:r w:rsidRPr="003F285D">
        <w:rPr>
          <w:rFonts w:ascii="Times New Roman" w:hAnsi="Times New Roman" w:cs="Times New Roman"/>
          <w:sz w:val="28"/>
          <w:szCs w:val="28"/>
        </w:rPr>
        <w:t xml:space="preserve">адвокат, кандидат </w:t>
      </w:r>
      <w:proofErr w:type="spellStart"/>
      <w:r w:rsidRPr="003F285D">
        <w:rPr>
          <w:rFonts w:ascii="Times New Roman" w:hAnsi="Times New Roman" w:cs="Times New Roman"/>
          <w:sz w:val="28"/>
          <w:szCs w:val="28"/>
        </w:rPr>
        <w:t>юридичних</w:t>
      </w:r>
      <w:proofErr w:type="spellEnd"/>
      <w:r w:rsidRPr="003F285D">
        <w:rPr>
          <w:rFonts w:ascii="Times New Roman" w:hAnsi="Times New Roman" w:cs="Times New Roman"/>
          <w:sz w:val="28"/>
          <w:szCs w:val="28"/>
        </w:rPr>
        <w:t xml:space="preserve"> наук</w:t>
      </w:r>
    </w:p>
    <w:p w14:paraId="445621E0" w14:textId="77777777" w:rsidR="00810989" w:rsidRPr="001D0F8C" w:rsidRDefault="00810989" w:rsidP="001861ED">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375E631F"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3B0D6072" w14:textId="77777777" w:rsidR="00810989" w:rsidRPr="001D0F8C" w:rsidRDefault="00810989" w:rsidP="004F2FF5">
      <w:pPr>
        <w:rPr>
          <w:rFonts w:ascii="Times New Roman" w:hAnsi="Times New Roman" w:cs="Times New Roman"/>
          <w:sz w:val="28"/>
          <w:szCs w:val="28"/>
          <w:lang w:val="uk-UA"/>
        </w:rPr>
      </w:pPr>
    </w:p>
    <w:p w14:paraId="0B39DA7F"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Розглянуто на засіданні кафедри </w:t>
      </w:r>
      <w:r w:rsidR="004F2FF5" w:rsidRPr="001D0F8C">
        <w:rPr>
          <w:rFonts w:ascii="Times New Roman" w:hAnsi="Times New Roman" w:cs="Times New Roman"/>
          <w:sz w:val="28"/>
          <w:szCs w:val="28"/>
          <w:lang w:val="uk-UA"/>
        </w:rPr>
        <w:t xml:space="preserve">цивільно-правових дисциплін </w:t>
      </w:r>
      <w:r w:rsidR="001861ED">
        <w:rPr>
          <w:rFonts w:ascii="Times New Roman" w:hAnsi="Times New Roman" w:cs="Times New Roman"/>
          <w:sz w:val="28"/>
          <w:szCs w:val="28"/>
          <w:lang w:val="uk-UA"/>
        </w:rPr>
        <w:t>__</w:t>
      </w:r>
      <w:r w:rsidR="004F2FF5" w:rsidRPr="001D0F8C">
        <w:rPr>
          <w:rFonts w:ascii="Times New Roman" w:hAnsi="Times New Roman" w:cs="Times New Roman"/>
          <w:sz w:val="28"/>
          <w:szCs w:val="28"/>
          <w:lang w:val="uk-UA"/>
        </w:rPr>
        <w:t>.06</w:t>
      </w:r>
      <w:r w:rsidRPr="001D0F8C">
        <w:rPr>
          <w:rFonts w:ascii="Times New Roman" w:hAnsi="Times New Roman" w:cs="Times New Roman"/>
          <w:sz w:val="28"/>
          <w:szCs w:val="28"/>
          <w:lang w:val="uk-UA"/>
        </w:rPr>
        <w:t>.20</w:t>
      </w:r>
      <w:r w:rsidR="004F2FF5" w:rsidRPr="001D0F8C">
        <w:rPr>
          <w:rFonts w:ascii="Times New Roman" w:hAnsi="Times New Roman" w:cs="Times New Roman"/>
          <w:sz w:val="28"/>
          <w:szCs w:val="28"/>
          <w:lang w:val="uk-UA"/>
        </w:rPr>
        <w:t>19</w:t>
      </w:r>
      <w:r w:rsidRPr="001D0F8C">
        <w:rPr>
          <w:rFonts w:ascii="Times New Roman" w:hAnsi="Times New Roman" w:cs="Times New Roman"/>
          <w:sz w:val="28"/>
          <w:szCs w:val="28"/>
          <w:lang w:val="uk-UA"/>
        </w:rPr>
        <w:t>, протокол №</w:t>
      </w:r>
      <w:r w:rsidR="004F2FF5" w:rsidRPr="001D0F8C">
        <w:rPr>
          <w:rFonts w:ascii="Times New Roman" w:hAnsi="Times New Roman" w:cs="Times New Roman"/>
          <w:sz w:val="28"/>
          <w:szCs w:val="28"/>
          <w:lang w:val="uk-UA"/>
        </w:rPr>
        <w:t xml:space="preserve"> </w:t>
      </w:r>
      <w:r w:rsidRPr="001D0F8C">
        <w:rPr>
          <w:rFonts w:ascii="Times New Roman" w:hAnsi="Times New Roman" w:cs="Times New Roman"/>
          <w:sz w:val="28"/>
          <w:szCs w:val="28"/>
          <w:lang w:val="uk-UA"/>
        </w:rPr>
        <w:t xml:space="preserve">__ </w:t>
      </w:r>
    </w:p>
    <w:p w14:paraId="457FEEE3"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57FC4F82"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Рекомендовано Науково-методичною радою університету __.__.20__, протокол №__ </w:t>
      </w:r>
    </w:p>
    <w:p w14:paraId="05830E4A" w14:textId="77777777" w:rsidR="004F2FF5"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0FC7DB1E"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012DC427"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Схвалено Вченою радою університету, рекомендовано для використання в освітньому процесі протягом ________ років. « __»_______20__, протокол №__</w:t>
      </w:r>
      <w:r w:rsidR="00772F20">
        <w:rPr>
          <w:rFonts w:ascii="Times New Roman" w:hAnsi="Times New Roman" w:cs="Times New Roman"/>
          <w:sz w:val="28"/>
          <w:szCs w:val="28"/>
          <w:lang w:val="uk-UA"/>
        </w:rPr>
        <w:t>__</w:t>
      </w:r>
      <w:r w:rsidRPr="001D0F8C">
        <w:rPr>
          <w:rFonts w:ascii="Times New Roman" w:hAnsi="Times New Roman" w:cs="Times New Roman"/>
          <w:sz w:val="28"/>
          <w:szCs w:val="28"/>
          <w:lang w:val="uk-UA"/>
        </w:rPr>
        <w:t xml:space="preserve">  </w:t>
      </w:r>
    </w:p>
    <w:p w14:paraId="53CAACC3" w14:textId="77777777" w:rsidR="00810989" w:rsidRPr="001D0F8C" w:rsidRDefault="00810989" w:rsidP="00810989">
      <w:pPr>
        <w:rPr>
          <w:rFonts w:ascii="Times New Roman" w:hAnsi="Times New Roman" w:cs="Times New Roman"/>
          <w:sz w:val="28"/>
          <w:szCs w:val="28"/>
          <w:lang w:val="uk-UA"/>
        </w:rPr>
      </w:pPr>
    </w:p>
    <w:p w14:paraId="21528F35" w14:textId="77777777" w:rsidR="00810989" w:rsidRPr="001D0F8C" w:rsidRDefault="00810989" w:rsidP="00886B27">
      <w:pPr>
        <w:spacing w:line="240" w:lineRule="auto"/>
        <w:ind w:firstLine="851"/>
        <w:jc w:val="both"/>
        <w:rPr>
          <w:rFonts w:ascii="Times New Roman" w:hAnsi="Times New Roman" w:cs="Times New Roman"/>
          <w:sz w:val="28"/>
          <w:szCs w:val="28"/>
          <w:lang w:val="uk-UA"/>
        </w:rPr>
      </w:pPr>
      <w:r w:rsidRPr="001D0F8C">
        <w:rPr>
          <w:rFonts w:ascii="Times New Roman" w:hAnsi="Times New Roman" w:cs="Times New Roman"/>
          <w:b/>
          <w:sz w:val="28"/>
          <w:szCs w:val="28"/>
          <w:lang w:val="uk-UA"/>
        </w:rPr>
        <w:lastRenderedPageBreak/>
        <w:t>Метою</w:t>
      </w:r>
      <w:r w:rsidRPr="001D0F8C">
        <w:rPr>
          <w:rFonts w:ascii="Times New Roman" w:hAnsi="Times New Roman" w:cs="Times New Roman"/>
          <w:sz w:val="28"/>
          <w:szCs w:val="28"/>
          <w:lang w:val="uk-UA"/>
        </w:rPr>
        <w:t xml:space="preserve"> вивчення навчальної дисципліни </w:t>
      </w:r>
      <w:r w:rsidRPr="001D0F8C">
        <w:rPr>
          <w:rFonts w:ascii="Times New Roman" w:hAnsi="Times New Roman" w:cs="Times New Roman"/>
          <w:b/>
          <w:sz w:val="28"/>
          <w:szCs w:val="28"/>
          <w:lang w:val="uk-UA"/>
        </w:rPr>
        <w:t>«</w:t>
      </w:r>
      <w:r w:rsidR="00C344D5" w:rsidRPr="001D0F8C">
        <w:rPr>
          <w:rFonts w:ascii="Times New Roman" w:hAnsi="Times New Roman" w:cs="Times New Roman"/>
          <w:b/>
          <w:sz w:val="28"/>
          <w:szCs w:val="28"/>
          <w:lang w:val="uk-UA"/>
        </w:rPr>
        <w:t>Теоретико-прикладні проблеми трудового права</w:t>
      </w:r>
      <w:r w:rsidRPr="001D0F8C">
        <w:rPr>
          <w:rFonts w:ascii="Times New Roman" w:hAnsi="Times New Roman" w:cs="Times New Roman"/>
          <w:b/>
          <w:sz w:val="28"/>
          <w:szCs w:val="28"/>
          <w:lang w:val="uk-UA"/>
        </w:rPr>
        <w:t>»</w:t>
      </w:r>
      <w:r w:rsidRPr="001D0F8C">
        <w:rPr>
          <w:rFonts w:ascii="Times New Roman" w:hAnsi="Times New Roman" w:cs="Times New Roman"/>
          <w:sz w:val="28"/>
          <w:szCs w:val="28"/>
          <w:lang w:val="uk-UA"/>
        </w:rPr>
        <w:t xml:space="preserve"> є  </w:t>
      </w:r>
      <w:r w:rsidR="004F2FF5" w:rsidRPr="001D0F8C">
        <w:rPr>
          <w:rFonts w:ascii="Times New Roman" w:hAnsi="Times New Roman" w:cs="Times New Roman"/>
          <w:sz w:val="28"/>
          <w:szCs w:val="28"/>
          <w:lang w:val="uk-UA"/>
        </w:rPr>
        <w:t xml:space="preserve">набуття та поглиблення знань основних категорій трудового права, формування вмінь та навичок, що будуть сприяти майбутньому фахівцю у складанні текстів трудових договорів, складанні інших документів, пов’язаних із реалізацією трудових відносин, правильного тлумачення та реалізації норм трудового законодавства.  </w:t>
      </w:r>
    </w:p>
    <w:p w14:paraId="774CA570" w14:textId="77777777" w:rsidR="005A2669" w:rsidRDefault="00810989" w:rsidP="00886B27">
      <w:pPr>
        <w:spacing w:line="240" w:lineRule="auto"/>
        <w:ind w:firstLine="851"/>
        <w:jc w:val="both"/>
        <w:rPr>
          <w:rFonts w:ascii="Times New Roman" w:hAnsi="Times New Roman" w:cs="Times New Roman"/>
          <w:sz w:val="28"/>
          <w:szCs w:val="28"/>
          <w:lang w:val="uk-UA"/>
        </w:rPr>
      </w:pPr>
      <w:r w:rsidRPr="00772F20">
        <w:rPr>
          <w:rFonts w:ascii="Times New Roman" w:hAnsi="Times New Roman" w:cs="Times New Roman"/>
          <w:b/>
          <w:sz w:val="28"/>
          <w:szCs w:val="28"/>
          <w:lang w:val="uk-UA"/>
        </w:rPr>
        <w:t>Передумови для вивчення навчальної дисципліни</w:t>
      </w:r>
      <w:r w:rsidRPr="001D0F8C">
        <w:rPr>
          <w:rFonts w:ascii="Times New Roman" w:hAnsi="Times New Roman" w:cs="Times New Roman"/>
          <w:sz w:val="28"/>
          <w:szCs w:val="28"/>
          <w:lang w:val="uk-UA"/>
        </w:rPr>
        <w:t xml:space="preserve">  </w:t>
      </w:r>
    </w:p>
    <w:p w14:paraId="5273BAF0" w14:textId="77777777" w:rsidR="00810989" w:rsidRPr="001D0F8C" w:rsidRDefault="00886B27" w:rsidP="00886B27">
      <w:pPr>
        <w:spacing w:line="240" w:lineRule="auto"/>
        <w:ind w:firstLine="851"/>
        <w:jc w:val="both"/>
        <w:rPr>
          <w:rFonts w:ascii="Times New Roman" w:hAnsi="Times New Roman" w:cs="Times New Roman"/>
          <w:sz w:val="28"/>
          <w:szCs w:val="28"/>
          <w:lang w:val="uk-UA"/>
        </w:rPr>
      </w:pPr>
      <w:r w:rsidRPr="005A2669">
        <w:rPr>
          <w:rFonts w:ascii="Times New Roman" w:hAnsi="Times New Roman" w:cs="Times New Roman"/>
          <w:b/>
          <w:sz w:val="28"/>
          <w:szCs w:val="28"/>
          <w:lang w:val="uk-UA"/>
        </w:rPr>
        <w:t>«Теоретико-прикладні проблеми трудового права»</w:t>
      </w:r>
      <w:r w:rsidR="00772F20">
        <w:rPr>
          <w:rFonts w:ascii="Times New Roman" w:hAnsi="Times New Roman" w:cs="Times New Roman"/>
          <w:sz w:val="28"/>
          <w:szCs w:val="28"/>
          <w:lang w:val="uk-UA"/>
        </w:rPr>
        <w:t xml:space="preserve"> є засвоєння</w:t>
      </w:r>
      <w:r w:rsidR="00772F20" w:rsidRPr="00772F20">
        <w:rPr>
          <w:rFonts w:ascii="Times New Roman" w:hAnsi="Times New Roman" w:cs="Times New Roman"/>
          <w:sz w:val="28"/>
          <w:szCs w:val="28"/>
        </w:rPr>
        <w:t xml:space="preserve"> </w:t>
      </w:r>
      <w:r w:rsidR="00772F20">
        <w:rPr>
          <w:rFonts w:ascii="Times New Roman" w:hAnsi="Times New Roman" w:cs="Times New Roman"/>
          <w:sz w:val="28"/>
          <w:szCs w:val="28"/>
          <w:lang w:val="uk-UA"/>
        </w:rPr>
        <w:t xml:space="preserve">наступних </w:t>
      </w:r>
      <w:r w:rsidRPr="001D0F8C">
        <w:rPr>
          <w:rFonts w:ascii="Times New Roman" w:hAnsi="Times New Roman" w:cs="Times New Roman"/>
          <w:sz w:val="28"/>
          <w:szCs w:val="28"/>
          <w:lang w:val="uk-UA"/>
        </w:rPr>
        <w:t>дисциплін</w:t>
      </w:r>
      <w:r w:rsidR="00772F20">
        <w:rPr>
          <w:rFonts w:ascii="Times New Roman" w:hAnsi="Times New Roman" w:cs="Times New Roman"/>
          <w:sz w:val="28"/>
          <w:szCs w:val="28"/>
          <w:lang w:val="uk-UA"/>
        </w:rPr>
        <w:t>:</w:t>
      </w:r>
      <w:r w:rsidRPr="001D0F8C">
        <w:rPr>
          <w:rFonts w:ascii="Times New Roman" w:hAnsi="Times New Roman" w:cs="Times New Roman"/>
          <w:sz w:val="28"/>
          <w:szCs w:val="28"/>
          <w:lang w:val="uk-UA"/>
        </w:rPr>
        <w:t xml:space="preserve"> «Конституційне право», «Трудове право», «Цивільне право».</w:t>
      </w:r>
      <w:r w:rsidRPr="001D0F8C">
        <w:rPr>
          <w:rFonts w:ascii="Times New Roman" w:hAnsi="Times New Roman" w:cs="Times New Roman"/>
          <w:b/>
          <w:sz w:val="28"/>
          <w:szCs w:val="28"/>
          <w:lang w:val="uk-UA"/>
        </w:rPr>
        <w:t xml:space="preserve"> </w:t>
      </w:r>
    </w:p>
    <w:p w14:paraId="3CD76FC4" w14:textId="77777777" w:rsidR="00C344D5" w:rsidRPr="001D0F8C" w:rsidRDefault="009F30B4" w:rsidP="00886B27">
      <w:pPr>
        <w:spacing w:line="240" w:lineRule="auto"/>
        <w:ind w:firstLine="851"/>
        <w:jc w:val="both"/>
        <w:rPr>
          <w:rFonts w:ascii="Times New Roman" w:hAnsi="Times New Roman" w:cs="Times New Roman"/>
          <w:sz w:val="28"/>
          <w:szCs w:val="28"/>
          <w:lang w:val="uk-UA"/>
        </w:rPr>
      </w:pPr>
      <w:r w:rsidRPr="001D0F8C">
        <w:rPr>
          <w:rFonts w:ascii="Times New Roman" w:hAnsi="Times New Roman" w:cs="Times New Roman"/>
          <w:b/>
          <w:sz w:val="28"/>
          <w:szCs w:val="28"/>
          <w:lang w:val="uk-UA"/>
        </w:rPr>
        <w:t xml:space="preserve">Результати </w:t>
      </w:r>
      <w:r w:rsidRPr="001D0F8C">
        <w:rPr>
          <w:rFonts w:ascii="Times New Roman" w:hAnsi="Times New Roman" w:cs="Times New Roman"/>
          <w:sz w:val="28"/>
          <w:szCs w:val="28"/>
          <w:lang w:val="uk-UA"/>
        </w:rPr>
        <w:t>вивчення навчальної дисципліни «Теоретико-прикладні проблеми трудового права»</w:t>
      </w:r>
      <w:r>
        <w:rPr>
          <w:rFonts w:ascii="Times New Roman" w:hAnsi="Times New Roman" w:cs="Times New Roman"/>
          <w:sz w:val="28"/>
          <w:szCs w:val="28"/>
          <w:lang w:val="uk-UA"/>
        </w:rPr>
        <w:t>.</w:t>
      </w:r>
      <w:r w:rsidRPr="001D0F8C">
        <w:rPr>
          <w:rFonts w:ascii="Times New Roman" w:hAnsi="Times New Roman" w:cs="Times New Roman"/>
          <w:sz w:val="28"/>
          <w:szCs w:val="28"/>
          <w:lang w:val="uk-UA"/>
        </w:rPr>
        <w:t xml:space="preserve"> </w:t>
      </w:r>
      <w:r w:rsidRPr="00042CC9">
        <w:rPr>
          <w:rFonts w:ascii="Times New Roman" w:hAnsi="Times New Roman" w:cs="Times New Roman"/>
          <w:sz w:val="28"/>
          <w:szCs w:val="28"/>
          <w:lang w:val="uk-UA"/>
        </w:rPr>
        <w:t>Згідно з вимогами освітньої програми Здобувачі повинні</w:t>
      </w:r>
      <w:r w:rsidRPr="00042CC9">
        <w:rPr>
          <w:rFonts w:ascii="Times New Roman" w:hAnsi="Times New Roman" w:cs="Times New Roman"/>
          <w:b/>
          <w:sz w:val="28"/>
          <w:szCs w:val="28"/>
          <w:lang w:val="uk-UA"/>
        </w:rPr>
        <w:t xml:space="preserve"> </w:t>
      </w:r>
      <w:r w:rsidRPr="001D0F8C">
        <w:rPr>
          <w:rFonts w:ascii="Times New Roman" w:hAnsi="Times New Roman" w:cs="Times New Roman"/>
          <w:b/>
          <w:sz w:val="28"/>
          <w:szCs w:val="28"/>
          <w:lang w:val="uk-UA"/>
        </w:rPr>
        <w:t>знати:</w:t>
      </w:r>
    </w:p>
    <w:p w14:paraId="2FE77F3B" w14:textId="77777777" w:rsidR="00C344D5" w:rsidRPr="001D0F8C" w:rsidRDefault="00C344D5" w:rsidP="00886B27">
      <w:pPr>
        <w:pStyle w:val="FR2"/>
        <w:spacing w:before="0"/>
        <w:ind w:firstLine="851"/>
        <w:jc w:val="both"/>
        <w:rPr>
          <w:rFonts w:ascii="Times New Roman" w:hAnsi="Times New Roman" w:cs="Times New Roman"/>
          <w:sz w:val="28"/>
          <w:szCs w:val="28"/>
        </w:rPr>
      </w:pPr>
      <w:r w:rsidRPr="001D0F8C">
        <w:rPr>
          <w:rFonts w:ascii="Times New Roman" w:hAnsi="Times New Roman" w:cs="Times New Roman"/>
          <w:b/>
          <w:sz w:val="28"/>
          <w:szCs w:val="28"/>
        </w:rPr>
        <w:t>1) на понятійному рівні:</w:t>
      </w:r>
      <w:r w:rsidRPr="001D0F8C">
        <w:rPr>
          <w:rFonts w:ascii="Times New Roman" w:hAnsi="Times New Roman" w:cs="Times New Roman"/>
          <w:i/>
          <w:sz w:val="28"/>
          <w:szCs w:val="28"/>
        </w:rPr>
        <w:t xml:space="preserve"> </w:t>
      </w:r>
      <w:r w:rsidRPr="001D0F8C">
        <w:rPr>
          <w:rFonts w:ascii="Times New Roman" w:hAnsi="Times New Roman" w:cs="Times New Roman"/>
          <w:spacing w:val="-2"/>
          <w:sz w:val="28"/>
          <w:szCs w:val="28"/>
        </w:rPr>
        <w:t xml:space="preserve"> </w:t>
      </w:r>
      <w:r w:rsidRPr="001D0F8C">
        <w:rPr>
          <w:rFonts w:ascii="Times New Roman" w:hAnsi="Times New Roman" w:cs="Times New Roman"/>
          <w:sz w:val="28"/>
          <w:szCs w:val="28"/>
        </w:rPr>
        <w:t>поняття, значення та види трудового договору. Проблеми застосування контрактної форми трудового договору в Україні. Особливості порядку прийому на роботу різних категорій працівників. Поняття і види переводів на іншу роботу. Істотні умови праці. Припинення трудового договору. Проблеми судової практики при розірванні трудового договору за ініціативою власника або уповноваженого ним органу. Забезпечення  зайнятості вивільнених працівників. Трудовий договір як засіб реалізації прав громадян на працю, який закріплений в Конституції. Сторони і зміст трудового договору. Різниця між переводом і переміщенням.</w:t>
      </w:r>
    </w:p>
    <w:p w14:paraId="5F08C9C8" w14:textId="77777777" w:rsidR="00C344D5" w:rsidRPr="001D0F8C" w:rsidRDefault="00C344D5" w:rsidP="00886B27">
      <w:pPr>
        <w:spacing w:line="240" w:lineRule="auto"/>
        <w:ind w:firstLine="851"/>
        <w:jc w:val="both"/>
        <w:rPr>
          <w:rFonts w:ascii="Times New Roman" w:hAnsi="Times New Roman" w:cs="Times New Roman"/>
          <w:spacing w:val="-6"/>
          <w:sz w:val="28"/>
          <w:szCs w:val="28"/>
          <w:lang w:val="uk-UA"/>
        </w:rPr>
      </w:pPr>
      <w:r w:rsidRPr="001D0F8C">
        <w:rPr>
          <w:rFonts w:ascii="Times New Roman" w:hAnsi="Times New Roman" w:cs="Times New Roman"/>
          <w:b/>
          <w:sz w:val="28"/>
          <w:szCs w:val="28"/>
          <w:lang w:val="uk-UA"/>
        </w:rPr>
        <w:t>2) на фундаментальному рівні:</w:t>
      </w:r>
      <w:r w:rsidRPr="001D0F8C">
        <w:rPr>
          <w:rFonts w:ascii="Times New Roman" w:hAnsi="Times New Roman" w:cs="Times New Roman"/>
          <w:spacing w:val="-6"/>
          <w:sz w:val="28"/>
          <w:szCs w:val="28"/>
          <w:lang w:val="uk-UA"/>
        </w:rPr>
        <w:t xml:space="preserve"> парадигму та методологію пізнання </w:t>
      </w:r>
      <w:r w:rsidRPr="001D0F8C">
        <w:rPr>
          <w:rFonts w:ascii="Times New Roman" w:hAnsi="Times New Roman" w:cs="Times New Roman"/>
          <w:sz w:val="28"/>
          <w:szCs w:val="28"/>
          <w:lang w:val="uk-UA"/>
        </w:rPr>
        <w:t>проблеми застосування трудового законодавства</w:t>
      </w:r>
      <w:r w:rsidRPr="001D0F8C">
        <w:rPr>
          <w:rFonts w:ascii="Times New Roman" w:hAnsi="Times New Roman" w:cs="Times New Roman"/>
          <w:spacing w:val="-6"/>
          <w:sz w:val="28"/>
          <w:szCs w:val="28"/>
          <w:lang w:val="uk-UA"/>
        </w:rPr>
        <w:t xml:space="preserve">; основні світоглядні ідеї, доктринальні положення науки </w:t>
      </w:r>
      <w:r w:rsidRPr="001D0F8C">
        <w:rPr>
          <w:rFonts w:ascii="Times New Roman" w:hAnsi="Times New Roman" w:cs="Times New Roman"/>
          <w:sz w:val="28"/>
          <w:szCs w:val="28"/>
          <w:lang w:val="uk-UA"/>
        </w:rPr>
        <w:t>проблеми застосування трудового законодавства</w:t>
      </w:r>
      <w:r w:rsidRPr="001D0F8C">
        <w:rPr>
          <w:rFonts w:ascii="Times New Roman" w:hAnsi="Times New Roman" w:cs="Times New Roman"/>
          <w:spacing w:val="-6"/>
          <w:sz w:val="28"/>
          <w:szCs w:val="28"/>
          <w:lang w:val="uk-UA"/>
        </w:rPr>
        <w:t xml:space="preserve">; основні, наріжні загальноприйняті у </w:t>
      </w:r>
      <w:r w:rsidRPr="001D0F8C">
        <w:rPr>
          <w:rFonts w:ascii="Times New Roman" w:hAnsi="Times New Roman" w:cs="Times New Roman"/>
          <w:sz w:val="28"/>
          <w:szCs w:val="28"/>
          <w:lang w:val="uk-UA"/>
        </w:rPr>
        <w:t>проблеми застосування трудового законодавства</w:t>
      </w:r>
      <w:r w:rsidRPr="001D0F8C">
        <w:rPr>
          <w:rFonts w:ascii="Times New Roman" w:hAnsi="Times New Roman" w:cs="Times New Roman"/>
          <w:spacing w:val="-6"/>
          <w:sz w:val="28"/>
          <w:szCs w:val="28"/>
          <w:lang w:val="uk-UA"/>
        </w:rPr>
        <w:t xml:space="preserve"> наукові ідеї як найвищі форми розвитку наукового вчення про право соціального забезпечення;</w:t>
      </w:r>
    </w:p>
    <w:p w14:paraId="6F31E534" w14:textId="77777777" w:rsidR="00C344D5" w:rsidRPr="001D0F8C" w:rsidRDefault="00C344D5" w:rsidP="00886B27">
      <w:pPr>
        <w:spacing w:line="240" w:lineRule="auto"/>
        <w:ind w:firstLine="851"/>
        <w:jc w:val="both"/>
        <w:rPr>
          <w:rFonts w:ascii="Times New Roman" w:hAnsi="Times New Roman" w:cs="Times New Roman"/>
          <w:spacing w:val="-1"/>
          <w:sz w:val="28"/>
          <w:szCs w:val="28"/>
          <w:lang w:val="uk-UA"/>
        </w:rPr>
      </w:pPr>
      <w:r w:rsidRPr="001D0F8C">
        <w:rPr>
          <w:rFonts w:ascii="Times New Roman" w:hAnsi="Times New Roman" w:cs="Times New Roman"/>
          <w:b/>
          <w:sz w:val="28"/>
          <w:szCs w:val="28"/>
          <w:lang w:val="uk-UA"/>
        </w:rPr>
        <w:t>3) на практично-творчому рівні:</w:t>
      </w:r>
      <w:r w:rsidRPr="001D0F8C">
        <w:rPr>
          <w:rFonts w:ascii="Times New Roman" w:hAnsi="Times New Roman" w:cs="Times New Roman"/>
          <w:sz w:val="28"/>
          <w:szCs w:val="28"/>
          <w:lang w:val="uk-UA"/>
        </w:rPr>
        <w:t xml:space="preserve"> </w:t>
      </w:r>
      <w:r w:rsidRPr="001D0F8C">
        <w:rPr>
          <w:rFonts w:ascii="Times New Roman" w:hAnsi="Times New Roman" w:cs="Times New Roman"/>
          <w:spacing w:val="-1"/>
          <w:sz w:val="28"/>
          <w:szCs w:val="28"/>
          <w:lang w:val="uk-UA"/>
        </w:rPr>
        <w:t>способи та методи орієнтування та пошуку норм права</w:t>
      </w:r>
      <w:r w:rsidRPr="001D0F8C">
        <w:rPr>
          <w:rFonts w:ascii="Times New Roman" w:hAnsi="Times New Roman" w:cs="Times New Roman"/>
          <w:sz w:val="28"/>
          <w:szCs w:val="28"/>
          <w:lang w:val="uk-UA"/>
        </w:rPr>
        <w:t xml:space="preserve"> соціального забезпечення</w:t>
      </w:r>
      <w:r w:rsidRPr="001D0F8C">
        <w:rPr>
          <w:rFonts w:ascii="Times New Roman" w:hAnsi="Times New Roman" w:cs="Times New Roman"/>
          <w:spacing w:val="-1"/>
          <w:sz w:val="28"/>
          <w:szCs w:val="28"/>
          <w:lang w:val="uk-UA"/>
        </w:rPr>
        <w:t xml:space="preserve"> у системі законодавства України; методику вирішення практичних завдань з </w:t>
      </w:r>
      <w:r w:rsidRPr="001D0F8C">
        <w:rPr>
          <w:rFonts w:ascii="Times New Roman" w:hAnsi="Times New Roman" w:cs="Times New Roman"/>
          <w:sz w:val="28"/>
          <w:szCs w:val="28"/>
          <w:lang w:val="uk-UA"/>
        </w:rPr>
        <w:t>проблем застосування трудового законодавства</w:t>
      </w:r>
      <w:r w:rsidRPr="001D0F8C">
        <w:rPr>
          <w:rFonts w:ascii="Times New Roman" w:hAnsi="Times New Roman" w:cs="Times New Roman"/>
          <w:spacing w:val="-1"/>
          <w:sz w:val="28"/>
          <w:szCs w:val="28"/>
          <w:lang w:val="uk-UA"/>
        </w:rPr>
        <w:t>; методику тлумачення і застосування його норм, в тому числі системно з нормами суміжних галузей права;</w:t>
      </w:r>
    </w:p>
    <w:p w14:paraId="6832FD24" w14:textId="77777777" w:rsidR="00C344D5" w:rsidRPr="001D0F8C" w:rsidRDefault="00C344D5" w:rsidP="00886B27">
      <w:pPr>
        <w:spacing w:line="240" w:lineRule="auto"/>
        <w:ind w:firstLine="851"/>
        <w:jc w:val="both"/>
        <w:rPr>
          <w:rFonts w:ascii="Times New Roman" w:hAnsi="Times New Roman" w:cs="Times New Roman"/>
          <w:b/>
          <w:sz w:val="28"/>
          <w:szCs w:val="28"/>
          <w:lang w:val="uk-UA"/>
        </w:rPr>
      </w:pPr>
      <w:r w:rsidRPr="001D0F8C">
        <w:rPr>
          <w:rFonts w:ascii="Times New Roman" w:hAnsi="Times New Roman" w:cs="Times New Roman"/>
          <w:b/>
          <w:spacing w:val="-10"/>
          <w:sz w:val="28"/>
          <w:szCs w:val="28"/>
          <w:lang w:val="uk-UA"/>
        </w:rPr>
        <w:t>вміти:</w:t>
      </w:r>
    </w:p>
    <w:p w14:paraId="072634A9" w14:textId="77777777" w:rsidR="00C344D5" w:rsidRPr="001D0F8C" w:rsidRDefault="00C344D5" w:rsidP="00886B27">
      <w:pPr>
        <w:pStyle w:val="a5"/>
        <w:ind w:firstLine="851"/>
        <w:jc w:val="both"/>
        <w:rPr>
          <w:sz w:val="28"/>
          <w:szCs w:val="28"/>
          <w:lang w:val="uk-UA"/>
        </w:rPr>
      </w:pPr>
      <w:r w:rsidRPr="001D0F8C">
        <w:rPr>
          <w:b/>
          <w:sz w:val="28"/>
          <w:szCs w:val="28"/>
          <w:lang w:val="uk-UA"/>
        </w:rPr>
        <w:t>1) на репродуктивному рівні:</w:t>
      </w:r>
      <w:r w:rsidRPr="001D0F8C">
        <w:rPr>
          <w:sz w:val="28"/>
          <w:szCs w:val="28"/>
          <w:lang w:val="uk-UA"/>
        </w:rPr>
        <w:t xml:space="preserve"> відтворювати основні поняття та конструкції проблем застосування трудового законодавства; вирішувати тести та виконувати індивідуальні завдання;</w:t>
      </w:r>
    </w:p>
    <w:p w14:paraId="5FBEDE0E" w14:textId="77777777" w:rsidR="00C344D5" w:rsidRPr="001D0F8C" w:rsidRDefault="00C344D5" w:rsidP="00886B27">
      <w:pPr>
        <w:pStyle w:val="a5"/>
        <w:ind w:firstLine="851"/>
        <w:jc w:val="both"/>
        <w:rPr>
          <w:i/>
          <w:sz w:val="28"/>
          <w:szCs w:val="28"/>
          <w:lang w:val="uk-UA"/>
        </w:rPr>
      </w:pPr>
      <w:r w:rsidRPr="001D0F8C">
        <w:rPr>
          <w:b/>
          <w:sz w:val="28"/>
          <w:szCs w:val="28"/>
          <w:lang w:val="uk-UA"/>
        </w:rPr>
        <w:t>2) на алгоритмічному рівні:</w:t>
      </w:r>
      <w:r w:rsidRPr="001D0F8C">
        <w:rPr>
          <w:rStyle w:val="1"/>
          <w:sz w:val="28"/>
          <w:szCs w:val="28"/>
        </w:rPr>
        <w:t xml:space="preserve"> </w:t>
      </w:r>
      <w:r w:rsidRPr="001D0F8C">
        <w:rPr>
          <w:rStyle w:val="rvts14"/>
          <w:sz w:val="28"/>
          <w:szCs w:val="28"/>
          <w:lang w:val="uk-UA"/>
        </w:rPr>
        <w:t xml:space="preserve">застосовувати загальні та спеціальні алгоритми аналізу інститутів </w:t>
      </w:r>
      <w:r w:rsidRPr="001D0F8C">
        <w:rPr>
          <w:sz w:val="28"/>
          <w:szCs w:val="28"/>
          <w:lang w:val="uk-UA"/>
        </w:rPr>
        <w:t>проблем застосування трудового законодавства</w:t>
      </w:r>
      <w:r w:rsidRPr="001D0F8C">
        <w:rPr>
          <w:rStyle w:val="rvts14"/>
          <w:sz w:val="28"/>
          <w:szCs w:val="28"/>
          <w:lang w:val="uk-UA"/>
        </w:rPr>
        <w:t xml:space="preserve">, </w:t>
      </w:r>
      <w:r w:rsidRPr="001D0F8C">
        <w:rPr>
          <w:sz w:val="28"/>
          <w:szCs w:val="28"/>
          <w:lang w:val="uk-UA"/>
        </w:rPr>
        <w:t>самостійно працювати з нормативно-правовими актами</w:t>
      </w:r>
      <w:r w:rsidRPr="001D0F8C">
        <w:rPr>
          <w:rStyle w:val="rvts14"/>
          <w:sz w:val="28"/>
          <w:szCs w:val="28"/>
          <w:lang w:val="uk-UA"/>
        </w:rPr>
        <w:t>;</w:t>
      </w:r>
    </w:p>
    <w:p w14:paraId="3859B4CD" w14:textId="77777777" w:rsidR="00C344D5" w:rsidRPr="001D0F8C" w:rsidRDefault="00C344D5" w:rsidP="00C344D5">
      <w:pPr>
        <w:ind w:firstLine="720"/>
        <w:jc w:val="both"/>
        <w:rPr>
          <w:rFonts w:ascii="Times New Roman" w:hAnsi="Times New Roman" w:cs="Times New Roman"/>
          <w:spacing w:val="-5"/>
          <w:sz w:val="28"/>
          <w:szCs w:val="28"/>
          <w:lang w:val="uk-UA"/>
        </w:rPr>
      </w:pPr>
      <w:r w:rsidRPr="001D0F8C">
        <w:rPr>
          <w:rFonts w:ascii="Times New Roman" w:hAnsi="Times New Roman" w:cs="Times New Roman"/>
          <w:b/>
          <w:sz w:val="28"/>
          <w:szCs w:val="28"/>
          <w:lang w:val="uk-UA"/>
        </w:rPr>
        <w:lastRenderedPageBreak/>
        <w:t>3) на евристичному рівні:</w:t>
      </w:r>
      <w:r w:rsidRPr="001D0F8C">
        <w:rPr>
          <w:rFonts w:ascii="Times New Roman" w:hAnsi="Times New Roman" w:cs="Times New Roman"/>
          <w:i/>
          <w:sz w:val="28"/>
          <w:szCs w:val="28"/>
          <w:lang w:val="uk-UA"/>
        </w:rPr>
        <w:t xml:space="preserve"> </w:t>
      </w:r>
      <w:r w:rsidRPr="001D0F8C">
        <w:rPr>
          <w:rStyle w:val="1"/>
          <w:rFonts w:ascii="Times New Roman" w:hAnsi="Times New Roman"/>
          <w:sz w:val="28"/>
          <w:szCs w:val="28"/>
        </w:rPr>
        <w:t xml:space="preserve">аналізувати положення та інститути </w:t>
      </w:r>
      <w:r w:rsidRPr="001D0F8C">
        <w:rPr>
          <w:rFonts w:ascii="Times New Roman" w:hAnsi="Times New Roman" w:cs="Times New Roman"/>
          <w:sz w:val="28"/>
          <w:szCs w:val="28"/>
          <w:lang w:val="uk-UA"/>
        </w:rPr>
        <w:t>проблем застосування трудового законодавства</w:t>
      </w:r>
      <w:r w:rsidRPr="001D0F8C">
        <w:rPr>
          <w:rStyle w:val="1"/>
          <w:rFonts w:ascii="Times New Roman" w:hAnsi="Times New Roman"/>
          <w:sz w:val="28"/>
          <w:szCs w:val="28"/>
        </w:rPr>
        <w:t xml:space="preserve">; </w:t>
      </w:r>
      <w:r w:rsidRPr="001D0F8C">
        <w:rPr>
          <w:rFonts w:ascii="Times New Roman" w:hAnsi="Times New Roman" w:cs="Times New Roman"/>
          <w:spacing w:val="-3"/>
          <w:sz w:val="28"/>
          <w:szCs w:val="28"/>
          <w:lang w:val="uk-UA"/>
        </w:rPr>
        <w:t>визначати зміст відносин</w:t>
      </w:r>
      <w:r w:rsidRPr="001D0F8C">
        <w:rPr>
          <w:rFonts w:ascii="Times New Roman" w:hAnsi="Times New Roman" w:cs="Times New Roman"/>
          <w:sz w:val="28"/>
          <w:szCs w:val="28"/>
          <w:lang w:val="uk-UA"/>
        </w:rPr>
        <w:t xml:space="preserve"> застосування трудового законодавства</w:t>
      </w:r>
      <w:r w:rsidRPr="001D0F8C">
        <w:rPr>
          <w:rFonts w:ascii="Times New Roman" w:hAnsi="Times New Roman" w:cs="Times New Roman"/>
          <w:spacing w:val="-3"/>
          <w:sz w:val="28"/>
          <w:szCs w:val="28"/>
          <w:lang w:val="uk-UA"/>
        </w:rPr>
        <w:t>; давати вірну юридичну кваліфікацію означеним фактичним відноси</w:t>
      </w:r>
      <w:r w:rsidRPr="001D0F8C">
        <w:rPr>
          <w:rFonts w:ascii="Times New Roman" w:hAnsi="Times New Roman" w:cs="Times New Roman"/>
          <w:spacing w:val="-8"/>
          <w:sz w:val="28"/>
          <w:szCs w:val="28"/>
          <w:lang w:val="uk-UA"/>
        </w:rPr>
        <w:t xml:space="preserve">нам; </w:t>
      </w:r>
      <w:r w:rsidRPr="001D0F8C">
        <w:rPr>
          <w:rFonts w:ascii="Times New Roman" w:hAnsi="Times New Roman" w:cs="Times New Roman"/>
          <w:spacing w:val="-3"/>
          <w:sz w:val="28"/>
          <w:szCs w:val="28"/>
          <w:lang w:val="uk-UA"/>
        </w:rPr>
        <w:t>тлумачити чинне законодавство, а так само і локальні нормативні акти</w:t>
      </w:r>
      <w:r w:rsidRPr="001D0F8C">
        <w:rPr>
          <w:rFonts w:ascii="Times New Roman" w:hAnsi="Times New Roman" w:cs="Times New Roman"/>
          <w:spacing w:val="-4"/>
          <w:sz w:val="28"/>
          <w:szCs w:val="28"/>
          <w:lang w:val="uk-UA"/>
        </w:rPr>
        <w:t>; застосовувати чинне законодавство;</w:t>
      </w:r>
      <w:r w:rsidRPr="001D0F8C">
        <w:rPr>
          <w:rFonts w:ascii="Times New Roman" w:hAnsi="Times New Roman" w:cs="Times New Roman"/>
          <w:spacing w:val="-8"/>
          <w:sz w:val="28"/>
          <w:szCs w:val="28"/>
          <w:lang w:val="uk-UA"/>
        </w:rPr>
        <w:t xml:space="preserve"> </w:t>
      </w:r>
      <w:r w:rsidRPr="001D0F8C">
        <w:rPr>
          <w:rStyle w:val="1"/>
          <w:rFonts w:ascii="Times New Roman" w:hAnsi="Times New Roman"/>
          <w:sz w:val="28"/>
          <w:szCs w:val="28"/>
        </w:rPr>
        <w:t xml:space="preserve">виступати експертом та консультантом у навчанні інших; </w:t>
      </w:r>
      <w:r w:rsidRPr="001D0F8C">
        <w:rPr>
          <w:rFonts w:ascii="Times New Roman" w:hAnsi="Times New Roman" w:cs="Times New Roman"/>
          <w:spacing w:val="-3"/>
          <w:sz w:val="28"/>
          <w:szCs w:val="28"/>
          <w:lang w:val="uk-UA"/>
        </w:rPr>
        <w:t xml:space="preserve">розробляти проекти процедурних, </w:t>
      </w:r>
      <w:r w:rsidRPr="001D0F8C">
        <w:rPr>
          <w:rFonts w:ascii="Times New Roman" w:hAnsi="Times New Roman" w:cs="Times New Roman"/>
          <w:spacing w:val="-5"/>
          <w:sz w:val="28"/>
          <w:szCs w:val="28"/>
          <w:lang w:val="uk-UA"/>
        </w:rPr>
        <w:t>процесуальних документів та інших юридичних документів.</w:t>
      </w:r>
    </w:p>
    <w:p w14:paraId="6479DDA9" w14:textId="77777777" w:rsidR="00C344D5" w:rsidRPr="001D0F8C" w:rsidRDefault="00C344D5" w:rsidP="00C344D5">
      <w:pPr>
        <w:pStyle w:val="a5"/>
        <w:ind w:firstLine="709"/>
        <w:jc w:val="both"/>
        <w:rPr>
          <w:sz w:val="28"/>
          <w:szCs w:val="28"/>
          <w:lang w:val="uk-UA"/>
        </w:rPr>
      </w:pPr>
      <w:r w:rsidRPr="001D0F8C">
        <w:rPr>
          <w:b/>
          <w:sz w:val="28"/>
          <w:szCs w:val="28"/>
          <w:lang w:val="uk-UA"/>
        </w:rPr>
        <w:t>4) на творчому рівні:</w:t>
      </w:r>
      <w:r w:rsidRPr="001D0F8C">
        <w:rPr>
          <w:rStyle w:val="rvts14"/>
          <w:sz w:val="28"/>
          <w:szCs w:val="28"/>
          <w:lang w:val="uk-UA"/>
        </w:rPr>
        <w:t xml:space="preserve"> вичерпно, логічно та творчо викладати інформацію в усній і письмовій формі; ґрунтовно висловлюватися та дискувати, пов’язуючи при цьому теоретичний матеріал з проблем </w:t>
      </w:r>
      <w:r w:rsidRPr="001D0F8C">
        <w:rPr>
          <w:sz w:val="28"/>
          <w:szCs w:val="28"/>
          <w:lang w:val="uk-UA"/>
        </w:rPr>
        <w:t>застосування трудового законодавства</w:t>
      </w:r>
      <w:r w:rsidRPr="001D0F8C">
        <w:rPr>
          <w:rStyle w:val="rvts14"/>
          <w:sz w:val="28"/>
          <w:szCs w:val="28"/>
          <w:lang w:val="uk-UA"/>
        </w:rPr>
        <w:t xml:space="preserve"> із конкретними практичними питаннями регулювання  відносин </w:t>
      </w:r>
      <w:r w:rsidRPr="001D0F8C">
        <w:rPr>
          <w:sz w:val="28"/>
          <w:szCs w:val="28"/>
          <w:lang w:val="uk-UA"/>
        </w:rPr>
        <w:t>застосування трудового законодавства</w:t>
      </w:r>
      <w:r w:rsidRPr="001D0F8C">
        <w:rPr>
          <w:rStyle w:val="rvts14"/>
          <w:sz w:val="28"/>
          <w:szCs w:val="28"/>
          <w:lang w:val="uk-UA"/>
        </w:rPr>
        <w:t>.</w:t>
      </w:r>
    </w:p>
    <w:p w14:paraId="32397749"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61A1EBA8" w14:textId="77777777" w:rsidR="003F285D" w:rsidRDefault="00810989" w:rsidP="00810989">
      <w:pPr>
        <w:rPr>
          <w:rFonts w:ascii="Times New Roman" w:hAnsi="Times New Roman" w:cs="Times New Roman"/>
          <w:sz w:val="28"/>
          <w:szCs w:val="28"/>
          <w:lang w:val="uk-UA"/>
        </w:rPr>
      </w:pPr>
      <w:r w:rsidRPr="003F285D">
        <w:rPr>
          <w:rFonts w:ascii="Times New Roman" w:hAnsi="Times New Roman" w:cs="Times New Roman"/>
          <w:b/>
          <w:sz w:val="28"/>
          <w:szCs w:val="28"/>
          <w:lang w:val="uk-UA"/>
        </w:rPr>
        <w:t>Обсяг навчальної дисципліни:</w:t>
      </w:r>
      <w:r w:rsidRPr="001D0F8C">
        <w:rPr>
          <w:rFonts w:ascii="Times New Roman" w:hAnsi="Times New Roman" w:cs="Times New Roman"/>
          <w:sz w:val="28"/>
          <w:szCs w:val="28"/>
          <w:lang w:val="uk-UA"/>
        </w:rPr>
        <w:t xml:space="preserve"> </w:t>
      </w:r>
      <w:r w:rsidR="003F285D" w:rsidRPr="001D0F8C">
        <w:rPr>
          <w:rFonts w:ascii="Times New Roman" w:hAnsi="Times New Roman" w:cs="Times New Roman"/>
          <w:sz w:val="28"/>
          <w:szCs w:val="28"/>
          <w:lang w:val="uk-UA"/>
        </w:rPr>
        <w:t xml:space="preserve">3  </w:t>
      </w:r>
      <w:proofErr w:type="spellStart"/>
      <w:r w:rsidR="003F285D" w:rsidRPr="001D0F8C">
        <w:rPr>
          <w:rFonts w:ascii="Times New Roman" w:hAnsi="Times New Roman" w:cs="Times New Roman"/>
          <w:sz w:val="28"/>
          <w:szCs w:val="28"/>
          <w:lang w:val="uk-UA"/>
        </w:rPr>
        <w:t>кредита</w:t>
      </w:r>
      <w:proofErr w:type="spellEnd"/>
      <w:r w:rsidR="003F285D">
        <w:rPr>
          <w:rFonts w:ascii="Times New Roman" w:hAnsi="Times New Roman" w:cs="Times New Roman"/>
          <w:sz w:val="28"/>
          <w:szCs w:val="28"/>
          <w:lang w:val="uk-UA"/>
        </w:rPr>
        <w:t xml:space="preserve"> ЄКТС </w:t>
      </w:r>
      <w:r w:rsidR="003F285D" w:rsidRPr="001D0F8C">
        <w:rPr>
          <w:rFonts w:ascii="Times New Roman" w:hAnsi="Times New Roman" w:cs="Times New Roman"/>
          <w:sz w:val="28"/>
          <w:szCs w:val="28"/>
          <w:lang w:val="uk-UA"/>
        </w:rPr>
        <w:t>90</w:t>
      </w:r>
      <w:r w:rsidR="003F285D">
        <w:rPr>
          <w:rFonts w:ascii="Times New Roman" w:hAnsi="Times New Roman" w:cs="Times New Roman"/>
          <w:sz w:val="28"/>
          <w:szCs w:val="28"/>
          <w:lang w:val="uk-UA"/>
        </w:rPr>
        <w:t xml:space="preserve"> годин</w:t>
      </w:r>
    </w:p>
    <w:p w14:paraId="1BDA7874"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Додатки 1.1, 1.2. (оновлюється щорічно).  </w:t>
      </w:r>
    </w:p>
    <w:p w14:paraId="274BCD9D"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221BC0DA" w14:textId="77777777" w:rsidR="00886B27" w:rsidRPr="001D0F8C" w:rsidRDefault="00886B27" w:rsidP="00810989">
      <w:pPr>
        <w:rPr>
          <w:rFonts w:ascii="Times New Roman" w:hAnsi="Times New Roman" w:cs="Times New Roman"/>
          <w:sz w:val="28"/>
          <w:szCs w:val="28"/>
          <w:lang w:val="uk-UA"/>
        </w:rPr>
      </w:pPr>
    </w:p>
    <w:p w14:paraId="1DC2233E" w14:textId="77777777" w:rsidR="00886B27" w:rsidRPr="001D0F8C" w:rsidRDefault="00886B27" w:rsidP="00810989">
      <w:pPr>
        <w:rPr>
          <w:rFonts w:ascii="Times New Roman" w:hAnsi="Times New Roman" w:cs="Times New Roman"/>
          <w:sz w:val="28"/>
          <w:szCs w:val="28"/>
          <w:lang w:val="uk-UA"/>
        </w:rPr>
      </w:pPr>
    </w:p>
    <w:p w14:paraId="3BCED645" w14:textId="77777777" w:rsidR="00886B27" w:rsidRPr="001D0F8C" w:rsidRDefault="00886B27" w:rsidP="00810989">
      <w:pPr>
        <w:rPr>
          <w:rFonts w:ascii="Times New Roman" w:hAnsi="Times New Roman" w:cs="Times New Roman"/>
          <w:sz w:val="28"/>
          <w:szCs w:val="28"/>
          <w:lang w:val="uk-UA"/>
        </w:rPr>
      </w:pPr>
    </w:p>
    <w:p w14:paraId="08FED941" w14:textId="77777777" w:rsidR="00886B27" w:rsidRPr="001D0F8C" w:rsidRDefault="00886B27" w:rsidP="00810989">
      <w:pPr>
        <w:rPr>
          <w:rFonts w:ascii="Times New Roman" w:hAnsi="Times New Roman" w:cs="Times New Roman"/>
          <w:sz w:val="28"/>
          <w:szCs w:val="28"/>
          <w:lang w:val="uk-UA"/>
        </w:rPr>
      </w:pPr>
    </w:p>
    <w:p w14:paraId="33E15154" w14:textId="77777777" w:rsidR="00886B27" w:rsidRPr="001D0F8C" w:rsidRDefault="00886B27" w:rsidP="00810989">
      <w:pPr>
        <w:rPr>
          <w:rFonts w:ascii="Times New Roman" w:hAnsi="Times New Roman" w:cs="Times New Roman"/>
          <w:sz w:val="28"/>
          <w:szCs w:val="28"/>
          <w:lang w:val="uk-UA"/>
        </w:rPr>
      </w:pPr>
    </w:p>
    <w:p w14:paraId="65F9DEA0" w14:textId="77777777" w:rsidR="00886B27" w:rsidRPr="001D0F8C" w:rsidRDefault="00886B27" w:rsidP="00810989">
      <w:pPr>
        <w:rPr>
          <w:rFonts w:ascii="Times New Roman" w:hAnsi="Times New Roman" w:cs="Times New Roman"/>
          <w:sz w:val="28"/>
          <w:szCs w:val="28"/>
          <w:lang w:val="uk-UA"/>
        </w:rPr>
      </w:pPr>
    </w:p>
    <w:p w14:paraId="3DDE9B88" w14:textId="77777777" w:rsidR="00886B27" w:rsidRPr="001D0F8C" w:rsidRDefault="00886B27" w:rsidP="00810989">
      <w:pPr>
        <w:rPr>
          <w:rFonts w:ascii="Times New Roman" w:hAnsi="Times New Roman" w:cs="Times New Roman"/>
          <w:sz w:val="28"/>
          <w:szCs w:val="28"/>
          <w:lang w:val="uk-UA"/>
        </w:rPr>
      </w:pPr>
    </w:p>
    <w:p w14:paraId="20019077" w14:textId="77777777" w:rsidR="00886B27" w:rsidRPr="001D0F8C" w:rsidRDefault="00886B27" w:rsidP="00810989">
      <w:pPr>
        <w:rPr>
          <w:rFonts w:ascii="Times New Roman" w:hAnsi="Times New Roman" w:cs="Times New Roman"/>
          <w:sz w:val="28"/>
          <w:szCs w:val="28"/>
          <w:lang w:val="uk-UA"/>
        </w:rPr>
      </w:pPr>
    </w:p>
    <w:p w14:paraId="770FF9D2" w14:textId="77777777" w:rsidR="00886B27" w:rsidRPr="001D0F8C" w:rsidRDefault="00886B27" w:rsidP="00810989">
      <w:pPr>
        <w:rPr>
          <w:rFonts w:ascii="Times New Roman" w:hAnsi="Times New Roman" w:cs="Times New Roman"/>
          <w:sz w:val="28"/>
          <w:szCs w:val="28"/>
          <w:lang w:val="uk-UA"/>
        </w:rPr>
      </w:pPr>
    </w:p>
    <w:p w14:paraId="3AEFF044" w14:textId="77777777" w:rsidR="00886B27" w:rsidRPr="001D0F8C" w:rsidRDefault="00886B27" w:rsidP="00810989">
      <w:pPr>
        <w:rPr>
          <w:rFonts w:ascii="Times New Roman" w:hAnsi="Times New Roman" w:cs="Times New Roman"/>
          <w:sz w:val="28"/>
          <w:szCs w:val="28"/>
          <w:lang w:val="uk-UA"/>
        </w:rPr>
      </w:pPr>
    </w:p>
    <w:p w14:paraId="21E127AA" w14:textId="77777777" w:rsidR="00886B27" w:rsidRPr="001D0F8C" w:rsidRDefault="00886B27" w:rsidP="00810989">
      <w:pPr>
        <w:rPr>
          <w:rFonts w:ascii="Times New Roman" w:hAnsi="Times New Roman" w:cs="Times New Roman"/>
          <w:sz w:val="28"/>
          <w:szCs w:val="28"/>
          <w:lang w:val="uk-UA"/>
        </w:rPr>
      </w:pPr>
    </w:p>
    <w:p w14:paraId="55BB58C2" w14:textId="77777777" w:rsidR="00886B27" w:rsidRPr="001D0F8C" w:rsidRDefault="00886B27" w:rsidP="00810989">
      <w:pPr>
        <w:rPr>
          <w:rFonts w:ascii="Times New Roman" w:hAnsi="Times New Roman" w:cs="Times New Roman"/>
          <w:sz w:val="28"/>
          <w:szCs w:val="28"/>
          <w:lang w:val="uk-UA"/>
        </w:rPr>
      </w:pPr>
    </w:p>
    <w:p w14:paraId="0F48E691" w14:textId="77777777" w:rsidR="00886B27" w:rsidRPr="001D0F8C" w:rsidRDefault="00886B27" w:rsidP="00810989">
      <w:pPr>
        <w:rPr>
          <w:rFonts w:ascii="Times New Roman" w:hAnsi="Times New Roman" w:cs="Times New Roman"/>
          <w:sz w:val="28"/>
          <w:szCs w:val="28"/>
          <w:lang w:val="uk-UA"/>
        </w:rPr>
      </w:pPr>
    </w:p>
    <w:p w14:paraId="7AC20537" w14:textId="77777777" w:rsidR="00886B27" w:rsidRPr="001D0F8C" w:rsidRDefault="00886B27" w:rsidP="00810989">
      <w:pPr>
        <w:rPr>
          <w:rFonts w:ascii="Times New Roman" w:hAnsi="Times New Roman" w:cs="Times New Roman"/>
          <w:sz w:val="28"/>
          <w:szCs w:val="28"/>
          <w:lang w:val="uk-UA"/>
        </w:rPr>
      </w:pPr>
    </w:p>
    <w:p w14:paraId="004F0632" w14:textId="77777777" w:rsidR="00810989" w:rsidRPr="001D0F8C" w:rsidRDefault="00810989" w:rsidP="00024F8E">
      <w:pPr>
        <w:jc w:val="center"/>
        <w:rPr>
          <w:rFonts w:ascii="Times New Roman" w:hAnsi="Times New Roman" w:cs="Times New Roman"/>
          <w:b/>
          <w:sz w:val="28"/>
          <w:szCs w:val="28"/>
          <w:lang w:val="uk-UA"/>
        </w:rPr>
      </w:pPr>
      <w:r w:rsidRPr="001D0F8C">
        <w:rPr>
          <w:rFonts w:ascii="Times New Roman" w:hAnsi="Times New Roman" w:cs="Times New Roman"/>
          <w:b/>
          <w:sz w:val="28"/>
          <w:szCs w:val="28"/>
          <w:lang w:val="uk-UA"/>
        </w:rPr>
        <w:lastRenderedPageBreak/>
        <w:t>Програма навчальної дисципліни</w:t>
      </w:r>
    </w:p>
    <w:p w14:paraId="72AD5F56"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002F68C6" w14:textId="77777777" w:rsidR="00024F8E" w:rsidRPr="001D0F8C" w:rsidRDefault="00024F8E" w:rsidP="00487AEF">
      <w:pPr>
        <w:spacing w:line="240" w:lineRule="auto"/>
        <w:jc w:val="both"/>
        <w:rPr>
          <w:rFonts w:ascii="Times New Roman" w:eastAsia="Times New Roman" w:hAnsi="Times New Roman" w:cs="Times New Roman"/>
          <w:sz w:val="28"/>
          <w:szCs w:val="28"/>
          <w:lang w:val="uk-UA"/>
        </w:rPr>
      </w:pPr>
      <w:r w:rsidRPr="001D0F8C">
        <w:rPr>
          <w:rFonts w:ascii="Times New Roman" w:hAnsi="Times New Roman" w:cs="Times New Roman"/>
          <w:b/>
          <w:sz w:val="28"/>
          <w:szCs w:val="28"/>
          <w:lang w:val="uk-UA"/>
        </w:rPr>
        <w:t xml:space="preserve">ТЕМА 1. </w:t>
      </w:r>
      <w:r w:rsidRPr="001D0F8C">
        <w:rPr>
          <w:rFonts w:ascii="Times New Roman" w:eastAsia="Times New Roman" w:hAnsi="Times New Roman" w:cs="Times New Roman"/>
          <w:b/>
          <w:sz w:val="28"/>
          <w:szCs w:val="28"/>
          <w:lang w:val="uk-UA"/>
        </w:rPr>
        <w:t>СУЧАСНИЙ СТАН РОЗВИТКУ ТРУДОВОГО ПРАВА ТА ЗАКОНОДАВСТВ</w:t>
      </w:r>
      <w:r w:rsidR="00DA2DB6" w:rsidRPr="001D0F8C">
        <w:rPr>
          <w:rFonts w:ascii="Times New Roman" w:eastAsia="Times New Roman" w:hAnsi="Times New Roman" w:cs="Times New Roman"/>
          <w:b/>
          <w:sz w:val="28"/>
          <w:szCs w:val="28"/>
          <w:lang w:val="uk-UA"/>
        </w:rPr>
        <w:t>А УКРАЇНИ: ПРОБЛЕМИ КОДИФІКАЦІЇ</w:t>
      </w:r>
      <w:r w:rsidRPr="001D0F8C">
        <w:rPr>
          <w:rFonts w:ascii="Times New Roman" w:eastAsia="Times New Roman" w:hAnsi="Times New Roman" w:cs="Times New Roman"/>
          <w:b/>
          <w:sz w:val="28"/>
          <w:szCs w:val="28"/>
          <w:lang w:val="uk-UA"/>
        </w:rPr>
        <w:t xml:space="preserve"> </w:t>
      </w:r>
    </w:p>
    <w:p w14:paraId="35D31F77" w14:textId="77777777" w:rsidR="00D2273C" w:rsidRPr="001D0F8C" w:rsidRDefault="00024F8E" w:rsidP="00487AEF">
      <w:pPr>
        <w:pStyle w:val="FR2"/>
        <w:tabs>
          <w:tab w:val="num" w:pos="1080"/>
        </w:tabs>
        <w:spacing w:before="0"/>
        <w:ind w:firstLine="527"/>
        <w:jc w:val="both"/>
        <w:rPr>
          <w:rFonts w:ascii="Times New Roman" w:hAnsi="Times New Roman" w:cs="Times New Roman"/>
          <w:sz w:val="28"/>
          <w:szCs w:val="28"/>
        </w:rPr>
      </w:pPr>
      <w:r w:rsidRPr="001D0F8C">
        <w:rPr>
          <w:rFonts w:ascii="Times New Roman" w:hAnsi="Times New Roman" w:cs="Times New Roman"/>
          <w:sz w:val="28"/>
          <w:szCs w:val="28"/>
        </w:rPr>
        <w:t xml:space="preserve">Предмет та методи дисципліни «Теоретико-прикладні проблеми трудового права». Джерела трудового права України.  Кодифікація трудового законодавства України. Положення трудового законодавства, що не відповідають реаліям функціонування ринкової економіки. Співвідношення поняття трудового права та законодавства. Проект трудового кодексу України. </w:t>
      </w:r>
    </w:p>
    <w:p w14:paraId="7F6AE029" w14:textId="77777777" w:rsidR="00487AEF" w:rsidRPr="00772F20" w:rsidRDefault="00024F8E" w:rsidP="00772F20">
      <w:pPr>
        <w:pStyle w:val="a3"/>
        <w:ind w:firstLine="567"/>
        <w:jc w:val="both"/>
        <w:rPr>
          <w:rFonts w:ascii="Times New Roman" w:hAnsi="Times New Roman" w:cs="Times New Roman"/>
          <w:sz w:val="28"/>
          <w:szCs w:val="28"/>
          <w:lang w:val="uk-UA"/>
        </w:rPr>
      </w:pPr>
      <w:r w:rsidRPr="00772F20">
        <w:rPr>
          <w:rFonts w:ascii="Times New Roman" w:hAnsi="Times New Roman" w:cs="Times New Roman"/>
          <w:sz w:val="28"/>
          <w:szCs w:val="28"/>
          <w:lang w:val="uk-UA"/>
        </w:rPr>
        <w:t>Розширення трудових прав працівників та роботодавців.</w:t>
      </w:r>
      <w:r w:rsidR="00DA2DB6" w:rsidRPr="00772F20">
        <w:rPr>
          <w:rFonts w:ascii="Times New Roman" w:hAnsi="Times New Roman" w:cs="Times New Roman"/>
          <w:sz w:val="28"/>
          <w:szCs w:val="28"/>
          <w:lang w:val="uk-UA"/>
        </w:rPr>
        <w:t xml:space="preserve"> Інші суб’єкти трудових правовідносин та їх правовий статус. </w:t>
      </w:r>
      <w:r w:rsidRPr="00772F20">
        <w:rPr>
          <w:rFonts w:ascii="Times New Roman" w:hAnsi="Times New Roman" w:cs="Times New Roman"/>
          <w:sz w:val="28"/>
          <w:szCs w:val="28"/>
          <w:lang w:val="uk-UA"/>
        </w:rPr>
        <w:t xml:space="preserve"> </w:t>
      </w:r>
      <w:r w:rsidR="00487AEF" w:rsidRPr="00772F20">
        <w:rPr>
          <w:rFonts w:ascii="Times New Roman" w:hAnsi="Times New Roman" w:cs="Times New Roman"/>
          <w:sz w:val="28"/>
          <w:szCs w:val="28"/>
          <w:lang w:val="uk-UA"/>
        </w:rPr>
        <w:t>Соціальний діалог як один зі способів покращення правового регулювання трудових відносин. Принципи соціального діалогу. Рівні та сторони соціального діалогу. Загальні критерії репрезентативності. Визначення критеріїв репрезентативності на рівнях соціального діалогу. Форми здійснення соціального діалогу. Правова основа створення та функціонування органів соціального діалогу.</w:t>
      </w:r>
    </w:p>
    <w:p w14:paraId="42267B82" w14:textId="77777777" w:rsidR="00024F8E" w:rsidRPr="00772F20" w:rsidRDefault="00024F8E" w:rsidP="00772F20">
      <w:pPr>
        <w:pStyle w:val="a3"/>
        <w:ind w:firstLine="567"/>
        <w:jc w:val="both"/>
        <w:rPr>
          <w:rFonts w:ascii="Times New Roman" w:hAnsi="Times New Roman" w:cs="Times New Roman"/>
          <w:sz w:val="28"/>
          <w:szCs w:val="28"/>
        </w:rPr>
      </w:pPr>
      <w:r w:rsidRPr="00772F20">
        <w:rPr>
          <w:rFonts w:ascii="Times New Roman" w:hAnsi="Times New Roman" w:cs="Times New Roman"/>
          <w:sz w:val="28"/>
          <w:szCs w:val="28"/>
        </w:rPr>
        <w:t xml:space="preserve">Європейські традиції захисту трудових прав працюючих та їх імплементація у трудове законодавство України.  Напрями вдосконалення трудового законодавства України </w:t>
      </w:r>
      <w:proofErr w:type="gramStart"/>
      <w:r w:rsidRPr="00772F20">
        <w:rPr>
          <w:rFonts w:ascii="Times New Roman" w:hAnsi="Times New Roman" w:cs="Times New Roman"/>
          <w:sz w:val="28"/>
          <w:szCs w:val="28"/>
        </w:rPr>
        <w:t>на шляху</w:t>
      </w:r>
      <w:proofErr w:type="gramEnd"/>
      <w:r w:rsidRPr="00772F20">
        <w:rPr>
          <w:rFonts w:ascii="Times New Roman" w:hAnsi="Times New Roman" w:cs="Times New Roman"/>
          <w:sz w:val="28"/>
          <w:szCs w:val="28"/>
        </w:rPr>
        <w:t xml:space="preserve"> до Європейської інтеграції.</w:t>
      </w:r>
    </w:p>
    <w:p w14:paraId="595CF262" w14:textId="77777777" w:rsidR="00024F8E" w:rsidRPr="001D0F8C" w:rsidRDefault="00024F8E" w:rsidP="00487AEF">
      <w:pPr>
        <w:spacing w:line="240" w:lineRule="auto"/>
        <w:rPr>
          <w:rFonts w:ascii="Times New Roman" w:hAnsi="Times New Roman" w:cs="Times New Roman"/>
          <w:sz w:val="28"/>
          <w:szCs w:val="28"/>
          <w:lang w:val="uk-UA"/>
        </w:rPr>
      </w:pPr>
    </w:p>
    <w:p w14:paraId="5DCB705E" w14:textId="77777777" w:rsidR="00024F8E" w:rsidRPr="001D0F8C" w:rsidRDefault="00024F8E" w:rsidP="00487AEF">
      <w:pPr>
        <w:spacing w:line="240" w:lineRule="auto"/>
        <w:jc w:val="both"/>
        <w:rPr>
          <w:rFonts w:ascii="Times New Roman" w:hAnsi="Times New Roman" w:cs="Times New Roman"/>
          <w:b/>
          <w:sz w:val="28"/>
          <w:szCs w:val="28"/>
          <w:lang w:val="uk-UA"/>
        </w:rPr>
      </w:pPr>
      <w:r w:rsidRPr="001D0F8C">
        <w:rPr>
          <w:rFonts w:ascii="Times New Roman" w:hAnsi="Times New Roman" w:cs="Times New Roman"/>
          <w:b/>
          <w:sz w:val="28"/>
          <w:szCs w:val="28"/>
          <w:lang w:val="uk-UA"/>
        </w:rPr>
        <w:t xml:space="preserve">ТЕМА 2. </w:t>
      </w:r>
      <w:r w:rsidR="00DA2DB6" w:rsidRPr="001D0F8C">
        <w:rPr>
          <w:rFonts w:ascii="Times New Roman" w:hAnsi="Times New Roman" w:cs="Times New Roman"/>
          <w:b/>
          <w:sz w:val="28"/>
          <w:szCs w:val="28"/>
          <w:lang w:val="uk-UA"/>
        </w:rPr>
        <w:t>УКЛАДЕННЯ ТРУДОВОГО ДОГОВОРУ ТА ЗМІНА ЙОГО УМОВ: СУЧАСНІ ПРОБЛЕМИ</w:t>
      </w:r>
    </w:p>
    <w:p w14:paraId="60A2AD06" w14:textId="77777777" w:rsidR="00D2273C" w:rsidRPr="001D0F8C" w:rsidRDefault="00DA2DB6" w:rsidP="00487AEF">
      <w:pPr>
        <w:pStyle w:val="FR2"/>
        <w:tabs>
          <w:tab w:val="num" w:pos="1080"/>
        </w:tabs>
        <w:spacing w:before="0"/>
        <w:ind w:firstLine="527"/>
        <w:jc w:val="both"/>
        <w:rPr>
          <w:rFonts w:ascii="Times New Roman" w:hAnsi="Times New Roman" w:cs="Times New Roman"/>
          <w:sz w:val="28"/>
          <w:szCs w:val="28"/>
        </w:rPr>
      </w:pPr>
      <w:r w:rsidRPr="001D0F8C">
        <w:rPr>
          <w:rFonts w:ascii="Times New Roman" w:hAnsi="Times New Roman" w:cs="Times New Roman"/>
          <w:sz w:val="28"/>
          <w:szCs w:val="28"/>
        </w:rPr>
        <w:t xml:space="preserve">Трудовий договір як засіб реалізації прав громадян на працю, який закріплений в Конституції. </w:t>
      </w:r>
      <w:r w:rsidR="00024F8E" w:rsidRPr="001D0F8C">
        <w:rPr>
          <w:rFonts w:ascii="Times New Roman" w:hAnsi="Times New Roman" w:cs="Times New Roman"/>
          <w:sz w:val="28"/>
          <w:szCs w:val="28"/>
        </w:rPr>
        <w:t xml:space="preserve">Поняття, значення та види трудового договору. </w:t>
      </w:r>
      <w:r w:rsidRPr="001D0F8C">
        <w:rPr>
          <w:rFonts w:ascii="Times New Roman" w:hAnsi="Times New Roman" w:cs="Times New Roman"/>
          <w:sz w:val="28"/>
          <w:szCs w:val="28"/>
        </w:rPr>
        <w:t>Сторони і зміст трудового договору.</w:t>
      </w:r>
      <w:r w:rsidR="00D2273C" w:rsidRPr="001D0F8C">
        <w:rPr>
          <w:rFonts w:ascii="Times New Roman" w:hAnsi="Times New Roman" w:cs="Times New Roman"/>
          <w:sz w:val="28"/>
          <w:szCs w:val="28"/>
        </w:rPr>
        <w:t xml:space="preserve"> Правове регулювання відносин з добору кадрів. Конкурс на заміщення вакантної посади. Загальні вимоги щодо подання документів під час укладення трудового договору. Порядок укладення трудового договору. Випробування під час прийняття на роботу. Необґрунтована відмова при прийнятті на роботу. Підстави відмови у прийнятті на роботу. </w:t>
      </w:r>
      <w:r w:rsidRPr="001D0F8C">
        <w:rPr>
          <w:rFonts w:ascii="Times New Roman" w:hAnsi="Times New Roman" w:cs="Times New Roman"/>
          <w:sz w:val="28"/>
          <w:szCs w:val="28"/>
        </w:rPr>
        <w:t xml:space="preserve"> </w:t>
      </w:r>
      <w:r w:rsidR="00024F8E" w:rsidRPr="001D0F8C">
        <w:rPr>
          <w:rFonts w:ascii="Times New Roman" w:hAnsi="Times New Roman" w:cs="Times New Roman"/>
          <w:sz w:val="28"/>
          <w:szCs w:val="28"/>
        </w:rPr>
        <w:t xml:space="preserve">Проблеми застосування контрактної форми трудового договору в Україні. Особливості порядку прийому на роботу різних категорій працівників. </w:t>
      </w:r>
      <w:r w:rsidRPr="001D0F8C">
        <w:rPr>
          <w:rFonts w:ascii="Times New Roman" w:hAnsi="Times New Roman" w:cs="Times New Roman"/>
          <w:sz w:val="28"/>
          <w:szCs w:val="28"/>
        </w:rPr>
        <w:t xml:space="preserve"> </w:t>
      </w:r>
    </w:p>
    <w:p w14:paraId="5BD4A814" w14:textId="77777777" w:rsidR="00024F8E" w:rsidRPr="001D0F8C" w:rsidRDefault="00DA2DB6" w:rsidP="00487AEF">
      <w:pPr>
        <w:pStyle w:val="FR2"/>
        <w:tabs>
          <w:tab w:val="num" w:pos="1080"/>
        </w:tabs>
        <w:spacing w:before="0"/>
        <w:ind w:firstLine="527"/>
        <w:jc w:val="both"/>
        <w:rPr>
          <w:rFonts w:ascii="Times New Roman" w:hAnsi="Times New Roman" w:cs="Times New Roman"/>
          <w:sz w:val="28"/>
          <w:szCs w:val="28"/>
        </w:rPr>
      </w:pPr>
      <w:r w:rsidRPr="001D0F8C">
        <w:rPr>
          <w:rFonts w:ascii="Times New Roman" w:hAnsi="Times New Roman" w:cs="Times New Roman"/>
          <w:sz w:val="28"/>
          <w:szCs w:val="28"/>
        </w:rPr>
        <w:t xml:space="preserve">Договір про роботу за сумісництвом. Поняття суміщення професій. Поняття та види строкового трудового договору. Правове регулювання праці на дому. </w:t>
      </w:r>
      <w:r w:rsidR="00024F8E" w:rsidRPr="001D0F8C">
        <w:rPr>
          <w:rFonts w:ascii="Times New Roman" w:hAnsi="Times New Roman" w:cs="Times New Roman"/>
          <w:sz w:val="28"/>
          <w:szCs w:val="28"/>
        </w:rPr>
        <w:t xml:space="preserve">Поняття і види переводів на іншу роботу. </w:t>
      </w:r>
      <w:r w:rsidRPr="001D0F8C">
        <w:rPr>
          <w:rFonts w:ascii="Times New Roman" w:hAnsi="Times New Roman" w:cs="Times New Roman"/>
          <w:sz w:val="28"/>
          <w:szCs w:val="28"/>
        </w:rPr>
        <w:t xml:space="preserve">Різниця між переводом і переміщенням. </w:t>
      </w:r>
      <w:r w:rsidR="00024F8E" w:rsidRPr="001D0F8C">
        <w:rPr>
          <w:rFonts w:ascii="Times New Roman" w:hAnsi="Times New Roman" w:cs="Times New Roman"/>
          <w:sz w:val="28"/>
          <w:szCs w:val="28"/>
        </w:rPr>
        <w:t>Істотні умови праці.</w:t>
      </w:r>
      <w:r w:rsidRPr="001D0F8C">
        <w:rPr>
          <w:rFonts w:ascii="Times New Roman" w:hAnsi="Times New Roman" w:cs="Times New Roman"/>
          <w:sz w:val="28"/>
          <w:szCs w:val="28"/>
        </w:rPr>
        <w:t xml:space="preserve"> Проблеми судової практики застосування інституту зміни умов трудового договору. Напрями вдосконалення правового регулювання змісту і порядку укладення </w:t>
      </w:r>
      <w:r w:rsidR="00D2273C" w:rsidRPr="001D0F8C">
        <w:rPr>
          <w:rFonts w:ascii="Times New Roman" w:hAnsi="Times New Roman" w:cs="Times New Roman"/>
          <w:sz w:val="28"/>
          <w:szCs w:val="28"/>
        </w:rPr>
        <w:t>трудового договору. Новітні види трудового договору.</w:t>
      </w:r>
    </w:p>
    <w:p w14:paraId="0840EC7F" w14:textId="77777777" w:rsidR="00024F8E" w:rsidRPr="001D0F8C" w:rsidRDefault="00024F8E" w:rsidP="00487AEF">
      <w:pPr>
        <w:pStyle w:val="FR2"/>
        <w:spacing w:before="0"/>
        <w:ind w:left="20" w:firstLine="0"/>
        <w:jc w:val="both"/>
        <w:rPr>
          <w:rFonts w:ascii="Times New Roman" w:hAnsi="Times New Roman" w:cs="Times New Roman"/>
          <w:sz w:val="28"/>
          <w:szCs w:val="28"/>
        </w:rPr>
      </w:pPr>
      <w:r w:rsidRPr="001D0F8C">
        <w:rPr>
          <w:rFonts w:ascii="Times New Roman" w:hAnsi="Times New Roman" w:cs="Times New Roman"/>
          <w:sz w:val="28"/>
          <w:szCs w:val="28"/>
        </w:rPr>
        <w:t>.</w:t>
      </w:r>
    </w:p>
    <w:p w14:paraId="3DBD86D3" w14:textId="77777777" w:rsidR="00D2273C" w:rsidRPr="001D0F8C" w:rsidRDefault="00D2273C" w:rsidP="00487AEF">
      <w:pPr>
        <w:spacing w:line="240" w:lineRule="auto"/>
        <w:jc w:val="both"/>
        <w:rPr>
          <w:rFonts w:ascii="Times New Roman" w:hAnsi="Times New Roman" w:cs="Times New Roman"/>
          <w:b/>
          <w:sz w:val="28"/>
          <w:szCs w:val="28"/>
          <w:lang w:val="uk-UA"/>
        </w:rPr>
      </w:pPr>
      <w:r w:rsidRPr="001D0F8C">
        <w:rPr>
          <w:rFonts w:ascii="Times New Roman" w:hAnsi="Times New Roman" w:cs="Times New Roman"/>
          <w:b/>
          <w:sz w:val="28"/>
          <w:szCs w:val="28"/>
          <w:lang w:val="uk-UA"/>
        </w:rPr>
        <w:lastRenderedPageBreak/>
        <w:t>ТЕМА 3. ВИДИ ТА ФОРМИ ОПЛАТИ ПРАЦІ В УМОВАХ РІЗНОМАНІТНИХ ФОРМ ВЛАСНОСТІ. ГАРАНТІЙНІ ТА КОМПЕНСАЦІЙНІ ВИПЛАТИ. ПРАВОВЕ РЕГУЛЮВАННЯ РОБОЧОГО ЧАСУ ТА ЧАСУ ВІДПОЧИНКУ</w:t>
      </w:r>
    </w:p>
    <w:p w14:paraId="2AEA1975" w14:textId="77777777" w:rsidR="00D2273C" w:rsidRPr="001D0F8C" w:rsidRDefault="00D2273C" w:rsidP="00772F20">
      <w:pPr>
        <w:pStyle w:val="FR2"/>
        <w:tabs>
          <w:tab w:val="num" w:pos="1080"/>
        </w:tabs>
        <w:spacing w:before="0"/>
        <w:ind w:firstLine="527"/>
        <w:jc w:val="both"/>
        <w:rPr>
          <w:rFonts w:ascii="Times New Roman" w:hAnsi="Times New Roman" w:cs="Times New Roman"/>
          <w:sz w:val="28"/>
          <w:szCs w:val="28"/>
        </w:rPr>
      </w:pPr>
      <w:r w:rsidRPr="001D0F8C">
        <w:rPr>
          <w:rFonts w:ascii="Times New Roman" w:hAnsi="Times New Roman" w:cs="Times New Roman"/>
          <w:sz w:val="28"/>
          <w:szCs w:val="28"/>
        </w:rPr>
        <w:t xml:space="preserve">Заробітна плата як соціальна категорія. Проблеми застосування законодавства про оплату праці в сучасних умовах Тарифні ставки і сітки. Посадові оклади. </w:t>
      </w:r>
    </w:p>
    <w:p w14:paraId="71DF57F2" w14:textId="77777777" w:rsidR="00D2273C" w:rsidRPr="001D0F8C" w:rsidRDefault="00D2273C" w:rsidP="00487AEF">
      <w:pPr>
        <w:pStyle w:val="FR2"/>
        <w:tabs>
          <w:tab w:val="num" w:pos="1080"/>
        </w:tabs>
        <w:spacing w:before="0"/>
        <w:ind w:left="20" w:firstLine="0"/>
        <w:jc w:val="both"/>
        <w:rPr>
          <w:rFonts w:ascii="Times New Roman" w:hAnsi="Times New Roman" w:cs="Times New Roman"/>
          <w:sz w:val="28"/>
          <w:szCs w:val="28"/>
        </w:rPr>
      </w:pPr>
      <w:r w:rsidRPr="001D0F8C">
        <w:rPr>
          <w:rFonts w:ascii="Times New Roman" w:hAnsi="Times New Roman" w:cs="Times New Roman"/>
          <w:sz w:val="28"/>
          <w:szCs w:val="28"/>
        </w:rPr>
        <w:t>Системи оплати  праці: погодинна, відрядна. Гарантійні  виплати і доплати. Компенсаційні виплати. Особливості здійснення гарантійних і компенсаційних виплат у приватному секторі економіки. Система заробітної плати та її види. Обмеження утримань із заробітної плати. Реформа оплати праці в Україні. Індексація заробітної плати. Премії і винагороди за підсумками роботи.</w:t>
      </w:r>
    </w:p>
    <w:p w14:paraId="203DD2D5" w14:textId="77777777" w:rsidR="00D2273C" w:rsidRPr="001D0F8C" w:rsidRDefault="00D2273C" w:rsidP="00487AEF">
      <w:pPr>
        <w:pStyle w:val="a7"/>
        <w:ind w:firstLine="720"/>
        <w:jc w:val="both"/>
        <w:rPr>
          <w:sz w:val="28"/>
          <w:szCs w:val="28"/>
          <w:lang w:val="uk-UA"/>
        </w:rPr>
      </w:pPr>
      <w:r w:rsidRPr="001D0F8C">
        <w:rPr>
          <w:sz w:val="28"/>
          <w:szCs w:val="28"/>
          <w:lang w:val="uk-UA"/>
        </w:rPr>
        <w:t>Значення робочого часу та його види. Ненормований робочий час. Надурочні роботи. Особливості залучення працівників до роботи у надурочний час, ведення підсумованого обліку надурочних робіт.</w:t>
      </w:r>
    </w:p>
    <w:p w14:paraId="7ECDE8DA" w14:textId="77777777" w:rsidR="00D2273C" w:rsidRPr="001D0F8C" w:rsidRDefault="00D2273C" w:rsidP="00487AEF">
      <w:pPr>
        <w:pStyle w:val="a7"/>
        <w:ind w:firstLine="720"/>
        <w:jc w:val="both"/>
        <w:rPr>
          <w:sz w:val="28"/>
          <w:szCs w:val="28"/>
          <w:lang w:val="uk-UA"/>
        </w:rPr>
      </w:pPr>
      <w:r w:rsidRPr="001D0F8C">
        <w:rPr>
          <w:sz w:val="28"/>
          <w:szCs w:val="28"/>
          <w:lang w:val="uk-UA"/>
        </w:rPr>
        <w:t xml:space="preserve">Поняття і види часу відпочинку. Види відпусток. Щорічні відпустки. Особливості надання адміністративних відпусток в сучасний період. Нормальна і скорочена тривалість робочого часу. Режим та облік робочого часу і порядок його встановлення. </w:t>
      </w:r>
    </w:p>
    <w:p w14:paraId="3C6AEB3B" w14:textId="77777777" w:rsidR="00D2273C" w:rsidRPr="001D0F8C" w:rsidRDefault="00D2273C" w:rsidP="00487AEF">
      <w:pPr>
        <w:spacing w:line="240" w:lineRule="auto"/>
        <w:jc w:val="both"/>
        <w:rPr>
          <w:rFonts w:ascii="Times New Roman" w:hAnsi="Times New Roman" w:cs="Times New Roman"/>
          <w:sz w:val="28"/>
          <w:szCs w:val="28"/>
          <w:lang w:val="uk-UA"/>
        </w:rPr>
      </w:pPr>
    </w:p>
    <w:p w14:paraId="6CCF0FF8" w14:textId="77777777" w:rsidR="00D2273C" w:rsidRPr="001D0F8C" w:rsidRDefault="00D2273C" w:rsidP="00487AEF">
      <w:pPr>
        <w:spacing w:line="240" w:lineRule="auto"/>
        <w:jc w:val="both"/>
        <w:rPr>
          <w:rFonts w:ascii="Times New Roman" w:hAnsi="Times New Roman" w:cs="Times New Roman"/>
          <w:b/>
          <w:sz w:val="28"/>
          <w:szCs w:val="28"/>
          <w:lang w:val="uk-UA"/>
        </w:rPr>
      </w:pPr>
      <w:r w:rsidRPr="001D0F8C">
        <w:rPr>
          <w:rFonts w:ascii="Times New Roman" w:hAnsi="Times New Roman" w:cs="Times New Roman"/>
          <w:b/>
          <w:sz w:val="28"/>
          <w:szCs w:val="28"/>
          <w:lang w:val="uk-UA"/>
        </w:rPr>
        <w:t xml:space="preserve">ТЕМА 4. ПРИПИНЕННЯ ТРУДОВИХ ВІДНОСИН В СУЧАСНИХ УМОВАХ </w:t>
      </w:r>
    </w:p>
    <w:p w14:paraId="5EA49F9E" w14:textId="77777777" w:rsidR="00487AEF" w:rsidRPr="001D0F8C" w:rsidRDefault="00D2273C" w:rsidP="00772F20">
      <w:pPr>
        <w:pStyle w:val="FR2"/>
        <w:tabs>
          <w:tab w:val="num" w:pos="1080"/>
        </w:tabs>
        <w:spacing w:before="0"/>
        <w:ind w:firstLine="527"/>
        <w:jc w:val="both"/>
        <w:rPr>
          <w:rFonts w:ascii="Times New Roman" w:hAnsi="Times New Roman" w:cs="Times New Roman"/>
          <w:sz w:val="28"/>
          <w:szCs w:val="28"/>
        </w:rPr>
      </w:pPr>
      <w:r w:rsidRPr="001D0F8C">
        <w:rPr>
          <w:rFonts w:ascii="Times New Roman" w:hAnsi="Times New Roman" w:cs="Times New Roman"/>
          <w:sz w:val="28"/>
          <w:szCs w:val="28"/>
        </w:rPr>
        <w:t xml:space="preserve">Наукова і законодавча класифікація підстав припинення трудового договору. </w:t>
      </w:r>
      <w:r w:rsidR="00487AEF" w:rsidRPr="001D0F8C">
        <w:rPr>
          <w:rFonts w:ascii="Times New Roman" w:hAnsi="Times New Roman" w:cs="Times New Roman"/>
          <w:sz w:val="28"/>
          <w:szCs w:val="28"/>
        </w:rPr>
        <w:t xml:space="preserve"> Поняття припинення й розірвання трудового договору. Підстави припинення трудового договору. </w:t>
      </w:r>
      <w:r w:rsidR="00487AEF" w:rsidRPr="001D0F8C">
        <w:rPr>
          <w:rFonts w:ascii="Times New Roman" w:hAnsi="Times New Roman" w:cs="Times New Roman"/>
          <w:sz w:val="28"/>
          <w:szCs w:val="28"/>
          <w:shd w:val="clear" w:color="auto" w:fill="FFFFFF"/>
        </w:rPr>
        <w:t xml:space="preserve">Продовження дії строкового трудового договору на невизначений строк. </w:t>
      </w:r>
    </w:p>
    <w:p w14:paraId="6C8C5A6B" w14:textId="77777777" w:rsidR="00487AEF" w:rsidRPr="001D0F8C" w:rsidRDefault="00487AEF" w:rsidP="00487AEF">
      <w:pPr>
        <w:shd w:val="clear" w:color="auto" w:fill="FFFFFF"/>
        <w:spacing w:line="240" w:lineRule="auto"/>
        <w:ind w:firstLine="709"/>
        <w:jc w:val="both"/>
        <w:rPr>
          <w:rFonts w:ascii="Times New Roman" w:hAnsi="Times New Roman" w:cs="Times New Roman"/>
          <w:sz w:val="28"/>
          <w:szCs w:val="28"/>
          <w:lang w:val="uk-UA"/>
        </w:rPr>
      </w:pPr>
      <w:r w:rsidRPr="001D0F8C">
        <w:rPr>
          <w:rFonts w:ascii="Times New Roman" w:hAnsi="Times New Roman" w:cs="Times New Roman"/>
          <w:sz w:val="28"/>
          <w:szCs w:val="28"/>
          <w:shd w:val="clear" w:color="auto" w:fill="FFFFFF"/>
          <w:lang w:val="uk-UA"/>
        </w:rPr>
        <w:t>Розірвання трудового договору з ініціативи працівника.</w:t>
      </w:r>
      <w:r w:rsidRPr="001D0F8C">
        <w:rPr>
          <w:rFonts w:ascii="Times New Roman" w:hAnsi="Times New Roman" w:cs="Times New Roman"/>
          <w:sz w:val="28"/>
          <w:szCs w:val="28"/>
          <w:lang w:val="uk-UA"/>
        </w:rPr>
        <w:t xml:space="preserve"> Розірвання трудового до говору з ініціативи власника або уповноваженого ним органу. </w:t>
      </w:r>
      <w:r w:rsidRPr="001D0F8C">
        <w:rPr>
          <w:rFonts w:ascii="Times New Roman" w:hAnsi="Times New Roman" w:cs="Times New Roman"/>
          <w:sz w:val="28"/>
          <w:szCs w:val="28"/>
          <w:shd w:val="clear" w:color="auto" w:fill="FFFFFF"/>
          <w:lang w:val="uk-UA"/>
        </w:rPr>
        <w:t xml:space="preserve">Додаткові підстави розірвання трудового договору з ініціативи власника або уповноваженого ним органу з окремими категоріями працівників за певних умов. Переважне право на залишення на роботі при вивільненні працівників у зв’язку із змінами в організації виробництва і праці. </w:t>
      </w:r>
      <w:r w:rsidRPr="001D0F8C">
        <w:rPr>
          <w:rFonts w:ascii="Times New Roman" w:hAnsi="Times New Roman" w:cs="Times New Roman"/>
          <w:sz w:val="28"/>
          <w:szCs w:val="28"/>
          <w:lang w:val="uk-UA"/>
        </w:rPr>
        <w:t xml:space="preserve">Розірвання трудового договору з ініціативи осіб, які не є стороною трудового договору. Відсторонення від роботи. Порядок розірвання трудового договору з ініціативи власника або уповноваженого ним органу. Порядок оформлення звільнення. Трудова книжка та її оформлення. Строки розрахунку із звільненим працівником. Вихідна допомога. </w:t>
      </w:r>
      <w:r w:rsidRPr="001D0F8C">
        <w:rPr>
          <w:rFonts w:ascii="Times New Roman" w:hAnsi="Times New Roman" w:cs="Times New Roman"/>
          <w:sz w:val="28"/>
          <w:szCs w:val="28"/>
          <w:shd w:val="clear" w:color="auto" w:fill="FFFFFF"/>
          <w:lang w:val="uk-UA"/>
        </w:rPr>
        <w:t>Видача довідки про роботу та заробітну плату.</w:t>
      </w:r>
    </w:p>
    <w:p w14:paraId="5F75BBE5" w14:textId="77777777" w:rsidR="001861ED" w:rsidRDefault="001861ED" w:rsidP="005C2DB8">
      <w:pPr>
        <w:pStyle w:val="2"/>
        <w:spacing w:after="0" w:line="240" w:lineRule="auto"/>
        <w:rPr>
          <w:rFonts w:ascii="Times New Roman" w:hAnsi="Times New Roman" w:cs="Times New Roman"/>
          <w:b/>
          <w:sz w:val="28"/>
          <w:szCs w:val="28"/>
          <w:lang w:val="uk-UA"/>
        </w:rPr>
      </w:pPr>
    </w:p>
    <w:p w14:paraId="42B6384D" w14:textId="77777777" w:rsidR="001861ED" w:rsidRDefault="001861ED" w:rsidP="005C2DB8">
      <w:pPr>
        <w:pStyle w:val="2"/>
        <w:spacing w:after="0" w:line="240" w:lineRule="auto"/>
        <w:rPr>
          <w:rFonts w:ascii="Times New Roman" w:hAnsi="Times New Roman" w:cs="Times New Roman"/>
          <w:b/>
          <w:sz w:val="28"/>
          <w:szCs w:val="28"/>
          <w:lang w:val="uk-UA"/>
        </w:rPr>
      </w:pPr>
    </w:p>
    <w:p w14:paraId="639AC254" w14:textId="77777777" w:rsidR="00487AEF" w:rsidRPr="001D0F8C" w:rsidRDefault="00487AEF" w:rsidP="003F285D">
      <w:pPr>
        <w:pStyle w:val="2"/>
        <w:spacing w:after="0" w:line="240" w:lineRule="auto"/>
        <w:jc w:val="both"/>
        <w:rPr>
          <w:rFonts w:ascii="Times New Roman" w:hAnsi="Times New Roman" w:cs="Times New Roman"/>
          <w:b/>
          <w:sz w:val="28"/>
          <w:szCs w:val="28"/>
          <w:lang w:val="uk-UA"/>
        </w:rPr>
      </w:pPr>
      <w:r w:rsidRPr="001D0F8C">
        <w:rPr>
          <w:rFonts w:ascii="Times New Roman" w:hAnsi="Times New Roman" w:cs="Times New Roman"/>
          <w:b/>
          <w:sz w:val="28"/>
          <w:szCs w:val="28"/>
          <w:lang w:val="uk-UA"/>
        </w:rPr>
        <w:lastRenderedPageBreak/>
        <w:t>ТЕМА 5. МАТЕРІАЛЬНА ТА ДИСЦИПЛІНАРНА ВІДПОВІДАЛЬНІСТЬ СТОРІН ТРУДОВИХ ПРАВОВІДНОСИН</w:t>
      </w:r>
    </w:p>
    <w:p w14:paraId="431E00FC" w14:textId="77777777" w:rsidR="00487AEF" w:rsidRPr="001D0F8C" w:rsidRDefault="00487AEF" w:rsidP="00487AEF">
      <w:pPr>
        <w:pStyle w:val="2"/>
        <w:spacing w:after="0" w:line="240" w:lineRule="auto"/>
        <w:jc w:val="both"/>
        <w:rPr>
          <w:rFonts w:ascii="Times New Roman" w:hAnsi="Times New Roman" w:cs="Times New Roman"/>
          <w:sz w:val="28"/>
          <w:szCs w:val="28"/>
          <w:highlight w:val="yellow"/>
          <w:lang w:val="uk-UA"/>
        </w:rPr>
      </w:pPr>
    </w:p>
    <w:p w14:paraId="71188FAC" w14:textId="77777777" w:rsidR="00487AEF" w:rsidRPr="00772F20" w:rsidRDefault="00487AEF" w:rsidP="00772F20">
      <w:pPr>
        <w:pStyle w:val="a3"/>
        <w:ind w:firstLine="567"/>
        <w:jc w:val="both"/>
        <w:rPr>
          <w:rFonts w:ascii="Times New Roman" w:hAnsi="Times New Roman" w:cs="Times New Roman"/>
          <w:sz w:val="28"/>
          <w:szCs w:val="28"/>
          <w:lang w:val="uk-UA"/>
        </w:rPr>
      </w:pPr>
      <w:r w:rsidRPr="00772F20">
        <w:rPr>
          <w:rFonts w:ascii="Times New Roman" w:hAnsi="Times New Roman" w:cs="Times New Roman"/>
          <w:sz w:val="28"/>
          <w:szCs w:val="28"/>
          <w:lang w:val="uk-UA"/>
        </w:rPr>
        <w:t>Значення, функції матеріальної відповідальності сторін трудового договору. Види матеріальної відповідальності працівників. Визначення розміру шкоди, яка підлягає відшкодуванню працівником. Порядок відшкодування шкоди, заподіяної працівником.</w:t>
      </w:r>
    </w:p>
    <w:p w14:paraId="564CA84D" w14:textId="77777777" w:rsidR="00487AEF" w:rsidRPr="00772F20" w:rsidRDefault="00487AEF" w:rsidP="00772F20">
      <w:pPr>
        <w:pStyle w:val="a3"/>
        <w:ind w:firstLine="567"/>
        <w:jc w:val="both"/>
        <w:rPr>
          <w:rFonts w:ascii="Times New Roman" w:hAnsi="Times New Roman" w:cs="Times New Roman"/>
          <w:sz w:val="28"/>
          <w:szCs w:val="28"/>
          <w:lang w:val="uk-UA"/>
        </w:rPr>
      </w:pPr>
      <w:r w:rsidRPr="00772F20">
        <w:rPr>
          <w:rFonts w:ascii="Times New Roman" w:hAnsi="Times New Roman" w:cs="Times New Roman"/>
          <w:sz w:val="28"/>
          <w:szCs w:val="28"/>
          <w:lang w:val="uk-UA"/>
        </w:rPr>
        <w:t xml:space="preserve">Підстава, умови і види матеріальної відповідальності підприємства, установи, організації за шкоду, заподіяну працівникові. Відмінність відшкодування шкоди за трудовим та цивільним законодавством. </w:t>
      </w:r>
    </w:p>
    <w:p w14:paraId="55E184B0" w14:textId="77777777" w:rsidR="00487AEF" w:rsidRPr="00772F20" w:rsidRDefault="00487AEF" w:rsidP="00772F20">
      <w:pPr>
        <w:pStyle w:val="a3"/>
        <w:ind w:firstLine="567"/>
        <w:jc w:val="both"/>
        <w:rPr>
          <w:rFonts w:ascii="Times New Roman" w:hAnsi="Times New Roman" w:cs="Times New Roman"/>
          <w:sz w:val="28"/>
          <w:szCs w:val="28"/>
          <w:lang w:val="uk-UA"/>
        </w:rPr>
      </w:pPr>
      <w:r w:rsidRPr="00772F20">
        <w:rPr>
          <w:rFonts w:ascii="Times New Roman" w:hAnsi="Times New Roman" w:cs="Times New Roman"/>
          <w:sz w:val="28"/>
          <w:szCs w:val="28"/>
          <w:lang w:val="uk-UA"/>
        </w:rPr>
        <w:t>Види матеріальної відповідальності робітників (обмежена, повна). Порядок відшкодування шкоди,  яка  заподіяна робітником підприємству, установі, організації.</w:t>
      </w:r>
    </w:p>
    <w:p w14:paraId="47AC314C" w14:textId="77777777" w:rsidR="00487AEF" w:rsidRPr="00772F20" w:rsidRDefault="00487AEF" w:rsidP="00772F20">
      <w:pPr>
        <w:pStyle w:val="a3"/>
        <w:ind w:firstLine="567"/>
        <w:jc w:val="both"/>
        <w:rPr>
          <w:rFonts w:ascii="Times New Roman" w:hAnsi="Times New Roman" w:cs="Times New Roman"/>
          <w:sz w:val="28"/>
          <w:szCs w:val="28"/>
        </w:rPr>
      </w:pPr>
      <w:r w:rsidRPr="00772F20">
        <w:rPr>
          <w:rFonts w:ascii="Times New Roman" w:hAnsi="Times New Roman" w:cs="Times New Roman"/>
          <w:sz w:val="28"/>
          <w:szCs w:val="28"/>
        </w:rPr>
        <w:t>Поняття трудової дисципліни та методи її забезпечення. Правове регулювання внутрішнього трудового розпорядку. Правила внутрішнього трудового розпорядку,  їх види, порядок затвердження і зміст. Поняття, підстави, види заохочень і порядок їх застосування. Поняття і види дисциплінарної відповідальності робітників. Дисциплінарне стягнення: порядок накладення, оскарження та зняття. Правові засоби забезпечення дисципліни праці. Трудові обов’язки найманого працівника та роботодавця. Система стимулювання праці за трудовим правом. Поняття дисциплінарного проступку та відмежування його від адміністративного правопорушення.</w:t>
      </w:r>
    </w:p>
    <w:p w14:paraId="33EC16E3" w14:textId="77777777" w:rsidR="00024F8E" w:rsidRPr="001D0F8C" w:rsidRDefault="00024F8E" w:rsidP="00810989">
      <w:pPr>
        <w:rPr>
          <w:rFonts w:ascii="Times New Roman" w:hAnsi="Times New Roman" w:cs="Times New Roman"/>
          <w:sz w:val="28"/>
          <w:szCs w:val="28"/>
          <w:lang w:val="uk-UA"/>
        </w:rPr>
      </w:pPr>
    </w:p>
    <w:p w14:paraId="0336D9FC" w14:textId="77777777" w:rsidR="00487AEF" w:rsidRPr="001D0F8C" w:rsidRDefault="00487AEF" w:rsidP="00487AEF">
      <w:pPr>
        <w:tabs>
          <w:tab w:val="left" w:pos="851"/>
        </w:tabs>
        <w:spacing w:line="264" w:lineRule="auto"/>
        <w:jc w:val="both"/>
        <w:rPr>
          <w:rFonts w:ascii="Times New Roman" w:hAnsi="Times New Roman" w:cs="Times New Roman"/>
          <w:b/>
          <w:sz w:val="28"/>
          <w:szCs w:val="28"/>
          <w:lang w:val="uk-UA"/>
        </w:rPr>
      </w:pPr>
      <w:r w:rsidRPr="001D0F8C">
        <w:rPr>
          <w:rFonts w:ascii="Times New Roman" w:hAnsi="Times New Roman" w:cs="Times New Roman"/>
          <w:b/>
          <w:sz w:val="28"/>
          <w:szCs w:val="28"/>
          <w:lang w:val="uk-UA"/>
        </w:rPr>
        <w:t>ТЕМА 6.</w:t>
      </w:r>
      <w:r w:rsidRPr="001D0F8C">
        <w:rPr>
          <w:rFonts w:ascii="Times New Roman" w:hAnsi="Times New Roman" w:cs="Times New Roman"/>
          <w:b/>
          <w:i/>
          <w:sz w:val="28"/>
          <w:szCs w:val="28"/>
          <w:lang w:val="uk-UA"/>
        </w:rPr>
        <w:t xml:space="preserve">  </w:t>
      </w:r>
      <w:r w:rsidRPr="001D0F8C">
        <w:rPr>
          <w:rFonts w:ascii="Times New Roman" w:hAnsi="Times New Roman" w:cs="Times New Roman"/>
          <w:b/>
          <w:sz w:val="28"/>
          <w:szCs w:val="28"/>
          <w:lang w:val="uk-UA"/>
        </w:rPr>
        <w:t>ТРУДОВІ СПОРИ (КОНФЛІКТИ) І ПОРЯДОК ЇХ ВИРІШЕННЯ. СУЧАСНА ПРАКТИКА РОЗГЛЯДУ ТРУДОВИХ СПОРІВ В СУДАХ УКРАЇНИ</w:t>
      </w:r>
    </w:p>
    <w:p w14:paraId="6A555204" w14:textId="77777777" w:rsidR="00487AEF" w:rsidRPr="00772F20" w:rsidRDefault="00487AEF" w:rsidP="00772F20">
      <w:pPr>
        <w:pStyle w:val="a3"/>
        <w:ind w:firstLine="567"/>
        <w:jc w:val="both"/>
        <w:rPr>
          <w:rFonts w:ascii="Times New Roman" w:hAnsi="Times New Roman" w:cs="Times New Roman"/>
          <w:sz w:val="28"/>
          <w:szCs w:val="28"/>
          <w:shd w:val="clear" w:color="auto" w:fill="FFFFFF"/>
          <w:lang w:val="uk-UA"/>
        </w:rPr>
      </w:pPr>
      <w:r w:rsidRPr="00772F20">
        <w:rPr>
          <w:rFonts w:ascii="Times New Roman" w:hAnsi="Times New Roman" w:cs="Times New Roman"/>
          <w:sz w:val="28"/>
          <w:szCs w:val="28"/>
          <w:shd w:val="clear" w:color="auto" w:fill="FFFFFF"/>
          <w:lang w:val="uk-UA"/>
        </w:rPr>
        <w:t xml:space="preserve">Поняття трудових спорів та трудових конфліктів. Види трудових спорів. Причини й обставини виникнення трудових спорів. Принципи розгляду трудових спорів. Індивідуальні трудові спори. </w:t>
      </w:r>
    </w:p>
    <w:p w14:paraId="66384981" w14:textId="77777777" w:rsidR="00487AEF" w:rsidRPr="00772F20" w:rsidRDefault="00487AEF" w:rsidP="00772F20">
      <w:pPr>
        <w:pStyle w:val="a3"/>
        <w:ind w:firstLine="567"/>
        <w:jc w:val="both"/>
        <w:rPr>
          <w:rFonts w:ascii="Times New Roman" w:hAnsi="Times New Roman" w:cs="Times New Roman"/>
          <w:sz w:val="28"/>
          <w:szCs w:val="28"/>
          <w:shd w:val="clear" w:color="auto" w:fill="FFFFFF"/>
          <w:lang w:val="uk-UA"/>
        </w:rPr>
      </w:pPr>
      <w:r w:rsidRPr="00772F20">
        <w:rPr>
          <w:rFonts w:ascii="Times New Roman" w:hAnsi="Times New Roman" w:cs="Times New Roman"/>
          <w:sz w:val="28"/>
          <w:szCs w:val="28"/>
          <w:shd w:val="clear" w:color="auto" w:fill="FFFFFF"/>
          <w:lang w:val="uk-UA"/>
        </w:rPr>
        <w:t xml:space="preserve">Органи, що розглядають індивідуальні трудові спори. Комісії по трудових спорах (КТС) як органи, що розглядають трудові спори; порядок їх формування і компетенція. Компетенція судів щодо розгляду та вирішення трудових спорів. Трудові спори, що належать виключно до судовою компетенції. Юрисдикція та підсудність справ, що випливають з трудових правовідносин. </w:t>
      </w:r>
    </w:p>
    <w:p w14:paraId="1868D9D8" w14:textId="77777777" w:rsidR="00487AEF" w:rsidRPr="00772F20" w:rsidRDefault="00487AEF" w:rsidP="00772F20">
      <w:pPr>
        <w:pStyle w:val="a3"/>
        <w:ind w:firstLine="567"/>
        <w:jc w:val="both"/>
        <w:rPr>
          <w:rFonts w:ascii="Times New Roman" w:hAnsi="Times New Roman" w:cs="Times New Roman"/>
          <w:sz w:val="28"/>
          <w:szCs w:val="28"/>
          <w:shd w:val="clear" w:color="auto" w:fill="FFFFFF"/>
          <w:lang w:val="uk-UA"/>
        </w:rPr>
      </w:pPr>
      <w:r w:rsidRPr="00772F20">
        <w:rPr>
          <w:rFonts w:ascii="Times New Roman" w:hAnsi="Times New Roman" w:cs="Times New Roman"/>
          <w:sz w:val="28"/>
          <w:szCs w:val="28"/>
          <w:shd w:val="clear" w:color="auto" w:fill="FFFFFF"/>
          <w:lang w:val="uk-UA"/>
        </w:rPr>
        <w:t xml:space="preserve">Строки звернення до КТС, суду за вирішенням трудових спорів. Порядок та строки розгляду та вирішення трудових спорів КТС. Оскарження та виконання рішень КТС. Особливості порядку та строків судового розгляду трудових спорів. Особливості виконання судових рішень по трудових спорах. Особливості розгляду окремих видів трудових спорів. </w:t>
      </w:r>
    </w:p>
    <w:p w14:paraId="0979F03D" w14:textId="77777777" w:rsidR="00487AEF" w:rsidRPr="00772F20" w:rsidRDefault="00487AEF" w:rsidP="00772F20">
      <w:pPr>
        <w:pStyle w:val="a3"/>
        <w:ind w:firstLine="567"/>
        <w:jc w:val="both"/>
        <w:rPr>
          <w:rFonts w:ascii="Times New Roman" w:hAnsi="Times New Roman" w:cs="Times New Roman"/>
          <w:sz w:val="28"/>
          <w:szCs w:val="28"/>
          <w:shd w:val="clear" w:color="auto" w:fill="FFFFFF"/>
          <w:lang w:val="uk-UA"/>
        </w:rPr>
      </w:pPr>
      <w:r w:rsidRPr="00772F20">
        <w:rPr>
          <w:rFonts w:ascii="Times New Roman" w:hAnsi="Times New Roman" w:cs="Times New Roman"/>
          <w:sz w:val="28"/>
          <w:szCs w:val="28"/>
          <w:shd w:val="clear" w:color="auto" w:fill="FFFFFF"/>
          <w:lang w:val="uk-UA"/>
        </w:rPr>
        <w:t xml:space="preserve">Поняття та види способів захисту трудових прав. Поновлення на роботі. Оплата вимушеного прогулу або виконання </w:t>
      </w:r>
      <w:proofErr w:type="spellStart"/>
      <w:r w:rsidRPr="00772F20">
        <w:rPr>
          <w:rFonts w:ascii="Times New Roman" w:hAnsi="Times New Roman" w:cs="Times New Roman"/>
          <w:sz w:val="28"/>
          <w:szCs w:val="28"/>
          <w:shd w:val="clear" w:color="auto" w:fill="FFFFFF"/>
          <w:lang w:val="uk-UA"/>
        </w:rPr>
        <w:t>нижчеоплачуваної</w:t>
      </w:r>
      <w:proofErr w:type="spellEnd"/>
      <w:r w:rsidRPr="00772F20">
        <w:rPr>
          <w:rFonts w:ascii="Times New Roman" w:hAnsi="Times New Roman" w:cs="Times New Roman"/>
          <w:sz w:val="28"/>
          <w:szCs w:val="28"/>
          <w:shd w:val="clear" w:color="auto" w:fill="FFFFFF"/>
          <w:lang w:val="uk-UA"/>
        </w:rPr>
        <w:t xml:space="preserve"> роботи. Зміна дати і/або формулювання причин звільнення. Оформлення трудових відносин </w:t>
      </w:r>
      <w:r w:rsidRPr="00772F20">
        <w:rPr>
          <w:rFonts w:ascii="Times New Roman" w:hAnsi="Times New Roman" w:cs="Times New Roman"/>
          <w:sz w:val="28"/>
          <w:szCs w:val="28"/>
          <w:shd w:val="clear" w:color="auto" w:fill="FFFFFF"/>
          <w:lang w:val="uk-UA"/>
        </w:rPr>
        <w:lastRenderedPageBreak/>
        <w:t>з працівником, який виконував роботу без укладення трудового договору, та встановлення періоду такої роботи. Визнання дій та рішень незаконними. Визнання недійсним умов договорів про працю, колективних договорів.</w:t>
      </w:r>
    </w:p>
    <w:p w14:paraId="2602138D" w14:textId="77777777" w:rsidR="00487AEF" w:rsidRPr="00772F20" w:rsidRDefault="00487AEF" w:rsidP="00772F20">
      <w:pPr>
        <w:pStyle w:val="a3"/>
        <w:ind w:firstLine="567"/>
        <w:jc w:val="both"/>
        <w:rPr>
          <w:rFonts w:ascii="Times New Roman" w:hAnsi="Times New Roman" w:cs="Times New Roman"/>
          <w:sz w:val="28"/>
          <w:szCs w:val="28"/>
          <w:shd w:val="clear" w:color="auto" w:fill="FFFFFF"/>
          <w:lang w:val="uk-UA"/>
        </w:rPr>
      </w:pPr>
      <w:r w:rsidRPr="00772F20">
        <w:rPr>
          <w:rFonts w:ascii="Times New Roman" w:hAnsi="Times New Roman" w:cs="Times New Roman"/>
          <w:sz w:val="28"/>
          <w:szCs w:val="28"/>
          <w:shd w:val="clear" w:color="auto" w:fill="FFFFFF"/>
          <w:lang w:val="uk-UA"/>
        </w:rPr>
        <w:t>Особливості виконання судових рішень по трудовим спорам. Виконання рішень про поновлення на роботі та наслідки затримки його виконання. Обмеження повороту виконання рішень по трудових спорах.</w:t>
      </w:r>
    </w:p>
    <w:p w14:paraId="38B4D553" w14:textId="77777777" w:rsidR="00487AEF" w:rsidRPr="00772F20" w:rsidRDefault="00487AEF" w:rsidP="00772F20">
      <w:pPr>
        <w:pStyle w:val="a3"/>
        <w:ind w:firstLine="567"/>
        <w:jc w:val="both"/>
        <w:rPr>
          <w:rFonts w:ascii="Times New Roman" w:hAnsi="Times New Roman" w:cs="Times New Roman"/>
          <w:sz w:val="28"/>
          <w:szCs w:val="28"/>
          <w:shd w:val="clear" w:color="auto" w:fill="FFFFFF"/>
          <w:lang w:val="uk-UA"/>
        </w:rPr>
      </w:pPr>
      <w:r w:rsidRPr="00772F20">
        <w:rPr>
          <w:rFonts w:ascii="Times New Roman" w:hAnsi="Times New Roman" w:cs="Times New Roman"/>
          <w:sz w:val="28"/>
          <w:szCs w:val="28"/>
          <w:shd w:val="clear" w:color="auto" w:fill="FFFFFF"/>
          <w:lang w:val="uk-UA"/>
        </w:rPr>
        <w:t>Поняття колективних трудових спорів, їх предмет, сторони. Порядок проведення примирних процедур, розв’язання колективних трудових спорів.</w:t>
      </w:r>
    </w:p>
    <w:p w14:paraId="0C68A779" w14:textId="77777777" w:rsidR="00487AEF" w:rsidRPr="001D0F8C" w:rsidRDefault="00487AEF" w:rsidP="00772F20">
      <w:pPr>
        <w:pStyle w:val="a3"/>
        <w:ind w:firstLine="567"/>
        <w:jc w:val="both"/>
        <w:rPr>
          <w:shd w:val="clear" w:color="auto" w:fill="FFFFFF"/>
          <w:lang w:val="uk-UA"/>
        </w:rPr>
      </w:pPr>
      <w:r w:rsidRPr="00772F20">
        <w:rPr>
          <w:rFonts w:ascii="Times New Roman" w:hAnsi="Times New Roman" w:cs="Times New Roman"/>
          <w:sz w:val="28"/>
          <w:szCs w:val="28"/>
          <w:shd w:val="clear" w:color="auto" w:fill="FFFFFF"/>
          <w:lang w:val="uk-UA"/>
        </w:rPr>
        <w:t xml:space="preserve">Органи, що вирішують колективні трудові спори, їх правовий статус, порядок формування, компетенція та повноваження. Правове положення незалежного посередника. Правове положення Національної служби посередництва і примирення. Примирна комісія, її склад і компетенція. Трудовий арбітраж, його склад і компетенція. </w:t>
      </w:r>
    </w:p>
    <w:p w14:paraId="25ED8A07" w14:textId="77777777" w:rsidR="00024F8E" w:rsidRPr="001D0F8C" w:rsidRDefault="00024F8E" w:rsidP="00487AEF">
      <w:pPr>
        <w:ind w:firstLine="720"/>
        <w:jc w:val="both"/>
        <w:rPr>
          <w:rFonts w:ascii="Times New Roman" w:hAnsi="Times New Roman" w:cs="Times New Roman"/>
          <w:sz w:val="28"/>
          <w:szCs w:val="28"/>
          <w:lang w:val="uk-UA"/>
        </w:rPr>
      </w:pPr>
    </w:p>
    <w:p w14:paraId="24D4E372" w14:textId="77777777" w:rsidR="005C2DB8" w:rsidRPr="001D0F8C" w:rsidRDefault="005C2DB8" w:rsidP="00810989">
      <w:pPr>
        <w:rPr>
          <w:rFonts w:ascii="Times New Roman" w:hAnsi="Times New Roman" w:cs="Times New Roman"/>
          <w:b/>
          <w:sz w:val="28"/>
          <w:szCs w:val="28"/>
          <w:lang w:val="uk-UA"/>
        </w:rPr>
      </w:pPr>
    </w:p>
    <w:p w14:paraId="16264909" w14:textId="77777777" w:rsidR="00810989" w:rsidRPr="001D0F8C" w:rsidRDefault="00810989" w:rsidP="00810989">
      <w:pPr>
        <w:rPr>
          <w:rFonts w:ascii="Times New Roman" w:hAnsi="Times New Roman" w:cs="Times New Roman"/>
          <w:b/>
          <w:sz w:val="28"/>
          <w:szCs w:val="28"/>
          <w:lang w:val="uk-UA"/>
        </w:rPr>
      </w:pPr>
      <w:r w:rsidRPr="001D0F8C">
        <w:rPr>
          <w:rFonts w:ascii="Times New Roman" w:hAnsi="Times New Roman" w:cs="Times New Roman"/>
          <w:b/>
          <w:sz w:val="28"/>
          <w:szCs w:val="28"/>
          <w:lang w:val="uk-UA"/>
        </w:rPr>
        <w:t xml:space="preserve">Форма підсумкового контролю успішності навчання </w:t>
      </w:r>
    </w:p>
    <w:p w14:paraId="55CC8FB9" w14:textId="77777777" w:rsidR="00810989" w:rsidRPr="001D0F8C" w:rsidRDefault="00810989" w:rsidP="005A2669">
      <w:pPr>
        <w:ind w:firstLine="567"/>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r w:rsidR="00772F20" w:rsidRPr="00772F20">
        <w:rPr>
          <w:rFonts w:ascii="Times New Roman" w:hAnsi="Times New Roman" w:cs="Times New Roman"/>
          <w:sz w:val="28"/>
          <w:szCs w:val="28"/>
          <w:lang w:val="uk-UA"/>
        </w:rPr>
        <w:t>Підсумковий контроль – це перевірка рівня засвоєння знань, навичок, вмінь та інших компетентностей за певний пері</w:t>
      </w:r>
      <w:r w:rsidR="003F285D">
        <w:rPr>
          <w:rFonts w:ascii="Times New Roman" w:hAnsi="Times New Roman" w:cs="Times New Roman"/>
          <w:sz w:val="28"/>
          <w:szCs w:val="28"/>
          <w:lang w:val="uk-UA"/>
        </w:rPr>
        <w:t xml:space="preserve">од навчання </w:t>
      </w:r>
      <w:r w:rsidR="003F285D" w:rsidRPr="003F285D">
        <w:rPr>
          <w:rFonts w:ascii="Times New Roman" w:hAnsi="Times New Roman" w:cs="Times New Roman"/>
          <w:sz w:val="28"/>
          <w:szCs w:val="28"/>
          <w:lang w:val="uk-UA"/>
        </w:rPr>
        <w:t>(навчальний семестр, навчальний рік</w:t>
      </w:r>
      <w:r w:rsidR="00772F20" w:rsidRPr="00772F20">
        <w:rPr>
          <w:rFonts w:ascii="Times New Roman" w:hAnsi="Times New Roman" w:cs="Times New Roman"/>
          <w:sz w:val="28"/>
          <w:szCs w:val="28"/>
          <w:lang w:val="uk-UA"/>
        </w:rPr>
        <w:t>).</w:t>
      </w:r>
    </w:p>
    <w:p w14:paraId="23B2818D" w14:textId="77777777" w:rsidR="0068454E" w:rsidRPr="001D0F8C" w:rsidRDefault="00810989" w:rsidP="005A2669">
      <w:pPr>
        <w:ind w:firstLine="567"/>
        <w:jc w:val="both"/>
        <w:rPr>
          <w:rFonts w:ascii="Times New Roman" w:hAnsi="Times New Roman" w:cs="Times New Roman"/>
          <w:sz w:val="28"/>
          <w:szCs w:val="28"/>
          <w:lang w:val="uk-UA"/>
        </w:rPr>
      </w:pPr>
      <w:r w:rsidRPr="001D0F8C">
        <w:rPr>
          <w:rFonts w:ascii="Times New Roman" w:hAnsi="Times New Roman" w:cs="Times New Roman"/>
          <w:sz w:val="28"/>
          <w:szCs w:val="28"/>
          <w:lang w:val="uk-UA"/>
        </w:rPr>
        <w:t>З навчальної дисципліни «</w:t>
      </w:r>
      <w:r w:rsidR="00D30BE8" w:rsidRPr="001D0F8C">
        <w:rPr>
          <w:rFonts w:ascii="Times New Roman" w:hAnsi="Times New Roman" w:cs="Times New Roman"/>
          <w:b/>
          <w:sz w:val="28"/>
          <w:szCs w:val="28"/>
          <w:lang w:val="uk-UA"/>
        </w:rPr>
        <w:t>Теоретико-прикладні проблеми трудового права</w:t>
      </w:r>
      <w:r w:rsidRPr="001D0F8C">
        <w:rPr>
          <w:rFonts w:ascii="Times New Roman" w:hAnsi="Times New Roman" w:cs="Times New Roman"/>
          <w:sz w:val="28"/>
          <w:szCs w:val="28"/>
          <w:lang w:val="uk-UA"/>
        </w:rPr>
        <w:t xml:space="preserve">» передбачено: </w:t>
      </w:r>
    </w:p>
    <w:p w14:paraId="1220D3CB" w14:textId="77777777" w:rsidR="0068454E" w:rsidRPr="001D0F8C" w:rsidRDefault="00810989" w:rsidP="005A2669">
      <w:pPr>
        <w:ind w:firstLine="567"/>
        <w:jc w:val="both"/>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для денної форми навчання – </w:t>
      </w:r>
      <w:r w:rsidR="00D30BE8" w:rsidRPr="001D0F8C">
        <w:rPr>
          <w:rFonts w:ascii="Times New Roman" w:hAnsi="Times New Roman" w:cs="Times New Roman"/>
          <w:sz w:val="28"/>
          <w:szCs w:val="28"/>
          <w:lang w:val="uk-UA"/>
        </w:rPr>
        <w:t>залік</w:t>
      </w:r>
      <w:r w:rsidR="00FC63A3">
        <w:rPr>
          <w:rFonts w:ascii="Times New Roman" w:hAnsi="Times New Roman" w:cs="Times New Roman"/>
          <w:sz w:val="28"/>
          <w:szCs w:val="28"/>
          <w:lang w:val="uk-UA"/>
        </w:rPr>
        <w:t>.</w:t>
      </w:r>
      <w:r w:rsidRPr="001D0F8C">
        <w:rPr>
          <w:rFonts w:ascii="Times New Roman" w:hAnsi="Times New Roman" w:cs="Times New Roman"/>
          <w:sz w:val="28"/>
          <w:szCs w:val="28"/>
          <w:lang w:val="uk-UA"/>
        </w:rPr>
        <w:t xml:space="preserve"> </w:t>
      </w:r>
    </w:p>
    <w:p w14:paraId="1069D6DC" w14:textId="77777777" w:rsidR="00810989" w:rsidRPr="001D0F8C" w:rsidRDefault="00810989" w:rsidP="00810989">
      <w:pPr>
        <w:rPr>
          <w:rFonts w:ascii="Times New Roman" w:hAnsi="Times New Roman" w:cs="Times New Roman"/>
          <w:sz w:val="28"/>
          <w:szCs w:val="28"/>
          <w:lang w:val="uk-UA"/>
        </w:rPr>
      </w:pPr>
    </w:p>
    <w:p w14:paraId="47646DAB" w14:textId="77777777" w:rsidR="0068454E" w:rsidRPr="001D0F8C" w:rsidRDefault="0068454E" w:rsidP="00810989">
      <w:pPr>
        <w:rPr>
          <w:rFonts w:ascii="Times New Roman" w:hAnsi="Times New Roman" w:cs="Times New Roman"/>
          <w:sz w:val="28"/>
          <w:szCs w:val="28"/>
          <w:lang w:val="uk-UA"/>
        </w:rPr>
      </w:pPr>
    </w:p>
    <w:p w14:paraId="72D0185A" w14:textId="77777777" w:rsidR="005C2DB8" w:rsidRPr="001D0F8C" w:rsidRDefault="005C2DB8" w:rsidP="0068454E">
      <w:pPr>
        <w:jc w:val="center"/>
        <w:rPr>
          <w:rFonts w:ascii="Times New Roman" w:hAnsi="Times New Roman" w:cs="Times New Roman"/>
          <w:b/>
          <w:sz w:val="28"/>
          <w:szCs w:val="28"/>
          <w:lang w:val="uk-UA"/>
        </w:rPr>
      </w:pPr>
    </w:p>
    <w:p w14:paraId="34432FBB" w14:textId="77777777" w:rsidR="001861ED" w:rsidRDefault="001861ED" w:rsidP="0068454E">
      <w:pPr>
        <w:jc w:val="center"/>
        <w:rPr>
          <w:rFonts w:ascii="Times New Roman" w:hAnsi="Times New Roman" w:cs="Times New Roman"/>
          <w:b/>
          <w:sz w:val="28"/>
          <w:szCs w:val="28"/>
          <w:lang w:val="uk-UA"/>
        </w:rPr>
      </w:pPr>
    </w:p>
    <w:p w14:paraId="108AD64E" w14:textId="77777777" w:rsidR="00772F20" w:rsidRDefault="00772F20" w:rsidP="0068454E">
      <w:pPr>
        <w:jc w:val="center"/>
        <w:rPr>
          <w:rFonts w:ascii="Times New Roman" w:hAnsi="Times New Roman" w:cs="Times New Roman"/>
          <w:b/>
          <w:sz w:val="28"/>
          <w:szCs w:val="28"/>
          <w:lang w:val="uk-UA"/>
        </w:rPr>
      </w:pPr>
    </w:p>
    <w:p w14:paraId="394C18BF" w14:textId="77777777" w:rsidR="00772F20" w:rsidRDefault="00772F20" w:rsidP="0068454E">
      <w:pPr>
        <w:jc w:val="center"/>
        <w:rPr>
          <w:rFonts w:ascii="Times New Roman" w:hAnsi="Times New Roman" w:cs="Times New Roman"/>
          <w:b/>
          <w:sz w:val="28"/>
          <w:szCs w:val="28"/>
          <w:lang w:val="uk-UA"/>
        </w:rPr>
      </w:pPr>
    </w:p>
    <w:p w14:paraId="375E29E2" w14:textId="77777777" w:rsidR="00772F20" w:rsidRDefault="00772F20" w:rsidP="0068454E">
      <w:pPr>
        <w:jc w:val="center"/>
        <w:rPr>
          <w:rFonts w:ascii="Times New Roman" w:hAnsi="Times New Roman" w:cs="Times New Roman"/>
          <w:b/>
          <w:sz w:val="28"/>
          <w:szCs w:val="28"/>
          <w:lang w:val="uk-UA"/>
        </w:rPr>
      </w:pPr>
    </w:p>
    <w:p w14:paraId="32799C6B" w14:textId="77777777" w:rsidR="00772F20" w:rsidRDefault="00772F20" w:rsidP="0068454E">
      <w:pPr>
        <w:jc w:val="center"/>
        <w:rPr>
          <w:rFonts w:ascii="Times New Roman" w:hAnsi="Times New Roman" w:cs="Times New Roman"/>
          <w:b/>
          <w:sz w:val="28"/>
          <w:szCs w:val="28"/>
          <w:lang w:val="uk-UA"/>
        </w:rPr>
      </w:pPr>
    </w:p>
    <w:p w14:paraId="7E727C20" w14:textId="77777777" w:rsidR="00772F20" w:rsidRDefault="00772F20" w:rsidP="0068454E">
      <w:pPr>
        <w:jc w:val="center"/>
        <w:rPr>
          <w:rFonts w:ascii="Times New Roman" w:hAnsi="Times New Roman" w:cs="Times New Roman"/>
          <w:b/>
          <w:sz w:val="28"/>
          <w:szCs w:val="28"/>
          <w:lang w:val="uk-UA"/>
        </w:rPr>
      </w:pPr>
    </w:p>
    <w:p w14:paraId="0910CDDE" w14:textId="77777777" w:rsidR="00772F20" w:rsidRDefault="00772F20" w:rsidP="0068454E">
      <w:pPr>
        <w:jc w:val="center"/>
        <w:rPr>
          <w:rFonts w:ascii="Times New Roman" w:hAnsi="Times New Roman" w:cs="Times New Roman"/>
          <w:b/>
          <w:sz w:val="28"/>
          <w:szCs w:val="28"/>
          <w:lang w:val="uk-UA"/>
        </w:rPr>
      </w:pPr>
    </w:p>
    <w:p w14:paraId="64B66309" w14:textId="77777777" w:rsidR="00810989" w:rsidRPr="001D0F8C" w:rsidRDefault="00810989" w:rsidP="0068454E">
      <w:pPr>
        <w:jc w:val="center"/>
        <w:rPr>
          <w:rFonts w:ascii="Times New Roman" w:hAnsi="Times New Roman" w:cs="Times New Roman"/>
          <w:b/>
          <w:sz w:val="28"/>
          <w:szCs w:val="28"/>
          <w:lang w:val="uk-UA"/>
        </w:rPr>
      </w:pPr>
      <w:r w:rsidRPr="001D0F8C">
        <w:rPr>
          <w:rFonts w:ascii="Times New Roman" w:hAnsi="Times New Roman" w:cs="Times New Roman"/>
          <w:b/>
          <w:sz w:val="28"/>
          <w:szCs w:val="28"/>
          <w:lang w:val="uk-UA"/>
        </w:rPr>
        <w:lastRenderedPageBreak/>
        <w:t>Критерії та засоби оцінювання успішності навчання</w:t>
      </w:r>
    </w:p>
    <w:p w14:paraId="22685A86" w14:textId="77777777" w:rsidR="00772F20" w:rsidRDefault="00772F20" w:rsidP="0058773A">
      <w:pPr>
        <w:rPr>
          <w:rFonts w:ascii="Times New Roman" w:hAnsi="Times New Roman" w:cs="Times New Roman"/>
          <w:sz w:val="28"/>
          <w:szCs w:val="28"/>
          <w:lang w:val="uk-UA"/>
        </w:rPr>
      </w:pPr>
    </w:p>
    <w:p w14:paraId="1865895E" w14:textId="77777777" w:rsidR="002370E5" w:rsidRPr="001D0F8C" w:rsidRDefault="002370E5" w:rsidP="002370E5">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Розрахунок підсумкової оцінки з навчальної дисципліни «</w:t>
      </w:r>
      <w:r w:rsidRPr="001D0F8C">
        <w:rPr>
          <w:rFonts w:ascii="Times New Roman" w:hAnsi="Times New Roman" w:cs="Times New Roman"/>
          <w:b/>
          <w:sz w:val="28"/>
          <w:szCs w:val="28"/>
          <w:lang w:val="uk-UA"/>
        </w:rPr>
        <w:t>Теоретико-прикладні проблеми трудового права</w:t>
      </w:r>
      <w:r w:rsidRPr="001D0F8C">
        <w:rPr>
          <w:rFonts w:ascii="Times New Roman" w:hAnsi="Times New Roman" w:cs="Times New Roman"/>
          <w:sz w:val="28"/>
          <w:szCs w:val="28"/>
          <w:lang w:val="uk-UA"/>
        </w:rPr>
        <w:t xml:space="preserve">» здійснюється відповідно до формули: </w:t>
      </w:r>
    </w:p>
    <w:p w14:paraId="0A53A7F4" w14:textId="77777777" w:rsidR="002370E5" w:rsidRPr="001D0F8C" w:rsidRDefault="002370E5" w:rsidP="002370E5">
      <w:pPr>
        <w:jc w:val="center"/>
        <w:rPr>
          <w:rFonts w:ascii="Times New Roman" w:hAnsi="Times New Roman" w:cs="Times New Roman"/>
          <w:b/>
          <w:sz w:val="28"/>
          <w:szCs w:val="28"/>
          <w:lang w:val="uk-UA"/>
        </w:rPr>
      </w:pPr>
      <w:r w:rsidRPr="001D0F8C">
        <w:rPr>
          <w:rFonts w:ascii="Times New Roman" w:hAnsi="Times New Roman" w:cs="Times New Roman"/>
          <w:b/>
          <w:sz w:val="28"/>
          <w:szCs w:val="28"/>
          <w:lang w:val="uk-UA"/>
        </w:rPr>
        <w:t>П=ПК+З≤100,</w:t>
      </w:r>
    </w:p>
    <w:p w14:paraId="465EF616" w14:textId="77777777" w:rsidR="002370E5" w:rsidRPr="001D0F8C" w:rsidRDefault="002370E5" w:rsidP="002370E5">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де ПК – бали за поточний контроль (40-60 балів),      </w:t>
      </w:r>
    </w:p>
    <w:p w14:paraId="4413778B" w14:textId="77777777" w:rsidR="0068454E" w:rsidRPr="001D0F8C" w:rsidRDefault="002370E5" w:rsidP="002370E5">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З – бали за результатами складання заліку</w:t>
      </w:r>
    </w:p>
    <w:tbl>
      <w:tblPr>
        <w:tblStyle w:val="a9"/>
        <w:tblW w:w="0" w:type="auto"/>
        <w:tblLook w:val="04A0" w:firstRow="1" w:lastRow="0" w:firstColumn="1" w:lastColumn="0" w:noHBand="0" w:noVBand="1"/>
      </w:tblPr>
      <w:tblGrid>
        <w:gridCol w:w="2392"/>
        <w:gridCol w:w="2393"/>
        <w:gridCol w:w="2393"/>
        <w:gridCol w:w="2393"/>
      </w:tblGrid>
      <w:tr w:rsidR="0020641E" w:rsidRPr="001D0F8C" w14:paraId="2C63AA14" w14:textId="77777777" w:rsidTr="00345601">
        <w:tc>
          <w:tcPr>
            <w:tcW w:w="7178" w:type="dxa"/>
            <w:gridSpan w:val="3"/>
          </w:tcPr>
          <w:p w14:paraId="39DDE943" w14:textId="77777777" w:rsidR="0020641E" w:rsidRPr="001D0F8C" w:rsidRDefault="0020641E" w:rsidP="0020641E">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Поточний контроль (ПК)</w:t>
            </w:r>
          </w:p>
        </w:tc>
        <w:tc>
          <w:tcPr>
            <w:tcW w:w="2393" w:type="dxa"/>
            <w:vMerge w:val="restart"/>
          </w:tcPr>
          <w:p w14:paraId="114A7A0C" w14:textId="77777777" w:rsidR="0020641E" w:rsidRPr="001D0F8C" w:rsidRDefault="0020641E" w:rsidP="0020641E">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Підсумковий контроль</w:t>
            </w:r>
          </w:p>
          <w:p w14:paraId="7138D581" w14:textId="77777777" w:rsidR="0020641E" w:rsidRPr="001D0F8C" w:rsidRDefault="0020641E" w:rsidP="0020641E">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ЗАЛІК (З)</w:t>
            </w:r>
          </w:p>
        </w:tc>
      </w:tr>
      <w:tr w:rsidR="0020641E" w:rsidRPr="001D0F8C" w14:paraId="06A50516" w14:textId="77777777" w:rsidTr="0020641E">
        <w:tc>
          <w:tcPr>
            <w:tcW w:w="2392" w:type="dxa"/>
          </w:tcPr>
          <w:p w14:paraId="0680909E" w14:textId="77777777" w:rsidR="0020641E" w:rsidRPr="001D0F8C" w:rsidRDefault="0020641E" w:rsidP="0020641E">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Аудиторна робота</w:t>
            </w:r>
          </w:p>
        </w:tc>
        <w:tc>
          <w:tcPr>
            <w:tcW w:w="2393" w:type="dxa"/>
          </w:tcPr>
          <w:p w14:paraId="0D38BE97" w14:textId="77777777" w:rsidR="0020641E" w:rsidRPr="001D0F8C" w:rsidRDefault="0020641E" w:rsidP="0020641E">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Самостійна робота</w:t>
            </w:r>
          </w:p>
        </w:tc>
        <w:tc>
          <w:tcPr>
            <w:tcW w:w="2393" w:type="dxa"/>
          </w:tcPr>
          <w:p w14:paraId="54F45B61" w14:textId="77777777" w:rsidR="0020641E" w:rsidRPr="001D0F8C" w:rsidRDefault="0020641E" w:rsidP="0020641E">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Індивідуальна робота</w:t>
            </w:r>
          </w:p>
        </w:tc>
        <w:tc>
          <w:tcPr>
            <w:tcW w:w="2393" w:type="dxa"/>
            <w:vMerge/>
          </w:tcPr>
          <w:p w14:paraId="3D627EBE" w14:textId="77777777" w:rsidR="0020641E" w:rsidRPr="001D0F8C" w:rsidRDefault="0020641E" w:rsidP="00810989">
            <w:pPr>
              <w:rPr>
                <w:rFonts w:ascii="Times New Roman" w:hAnsi="Times New Roman" w:cs="Times New Roman"/>
                <w:sz w:val="28"/>
                <w:szCs w:val="28"/>
                <w:lang w:val="uk-UA"/>
              </w:rPr>
            </w:pPr>
          </w:p>
        </w:tc>
      </w:tr>
      <w:tr w:rsidR="0020641E" w:rsidRPr="001D0F8C" w14:paraId="1C37464E" w14:textId="77777777" w:rsidTr="0020641E">
        <w:tc>
          <w:tcPr>
            <w:tcW w:w="2392" w:type="dxa"/>
          </w:tcPr>
          <w:p w14:paraId="03C0CA1A" w14:textId="77777777" w:rsidR="0020641E" w:rsidRPr="001D0F8C" w:rsidRDefault="0020641E" w:rsidP="0020641E">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 30</w:t>
            </w:r>
          </w:p>
        </w:tc>
        <w:tc>
          <w:tcPr>
            <w:tcW w:w="2393" w:type="dxa"/>
          </w:tcPr>
          <w:p w14:paraId="16160843" w14:textId="77777777" w:rsidR="0020641E" w:rsidRPr="001D0F8C" w:rsidRDefault="0020641E" w:rsidP="0020641E">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 15</w:t>
            </w:r>
          </w:p>
        </w:tc>
        <w:tc>
          <w:tcPr>
            <w:tcW w:w="2393" w:type="dxa"/>
          </w:tcPr>
          <w:p w14:paraId="6647AA62" w14:textId="77777777" w:rsidR="0020641E" w:rsidRPr="001D0F8C" w:rsidRDefault="0020641E" w:rsidP="0020641E">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 15</w:t>
            </w:r>
          </w:p>
        </w:tc>
        <w:tc>
          <w:tcPr>
            <w:tcW w:w="2393" w:type="dxa"/>
            <w:vMerge/>
          </w:tcPr>
          <w:p w14:paraId="66606CB5" w14:textId="77777777" w:rsidR="0020641E" w:rsidRPr="001D0F8C" w:rsidRDefault="0020641E" w:rsidP="0020641E">
            <w:pPr>
              <w:jc w:val="center"/>
              <w:rPr>
                <w:rFonts w:ascii="Times New Roman" w:hAnsi="Times New Roman" w:cs="Times New Roman"/>
                <w:sz w:val="28"/>
                <w:szCs w:val="28"/>
                <w:lang w:val="uk-UA"/>
              </w:rPr>
            </w:pPr>
          </w:p>
        </w:tc>
      </w:tr>
      <w:tr w:rsidR="0020641E" w:rsidRPr="001D0F8C" w14:paraId="30E1E4C9" w14:textId="77777777" w:rsidTr="00345601">
        <w:tc>
          <w:tcPr>
            <w:tcW w:w="7178" w:type="dxa"/>
            <w:gridSpan w:val="3"/>
          </w:tcPr>
          <w:p w14:paraId="0F90DD0E" w14:textId="77777777" w:rsidR="0020641E" w:rsidRPr="001D0F8C" w:rsidRDefault="0020641E" w:rsidP="0020641E">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 60</w:t>
            </w:r>
          </w:p>
        </w:tc>
        <w:tc>
          <w:tcPr>
            <w:tcW w:w="2393" w:type="dxa"/>
          </w:tcPr>
          <w:p w14:paraId="437D16D6" w14:textId="77777777" w:rsidR="0020641E" w:rsidRPr="001D0F8C" w:rsidRDefault="0020641E" w:rsidP="0020641E">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 40</w:t>
            </w:r>
          </w:p>
        </w:tc>
      </w:tr>
    </w:tbl>
    <w:p w14:paraId="6512D313" w14:textId="77777777" w:rsidR="00810989" w:rsidRPr="001D0F8C" w:rsidRDefault="00810989" w:rsidP="00810989">
      <w:pPr>
        <w:rPr>
          <w:rFonts w:ascii="Times New Roman" w:hAnsi="Times New Roman" w:cs="Times New Roman"/>
          <w:sz w:val="28"/>
          <w:szCs w:val="28"/>
          <w:lang w:val="uk-UA"/>
        </w:rPr>
      </w:pPr>
    </w:p>
    <w:p w14:paraId="1E387ADD" w14:textId="77777777" w:rsidR="002370E5" w:rsidRPr="001D0F8C" w:rsidRDefault="002370E5" w:rsidP="00810989">
      <w:pPr>
        <w:rPr>
          <w:rFonts w:ascii="Times New Roman" w:hAnsi="Times New Roman" w:cs="Times New Roman"/>
          <w:sz w:val="28"/>
          <w:szCs w:val="28"/>
          <w:lang w:val="uk-UA"/>
        </w:rPr>
      </w:pPr>
    </w:p>
    <w:p w14:paraId="77CE2688" w14:textId="77777777" w:rsidR="00810989" w:rsidRPr="001D0F8C" w:rsidRDefault="00810989" w:rsidP="005C2DB8">
      <w:pPr>
        <w:jc w:val="both"/>
        <w:rPr>
          <w:rFonts w:ascii="Times New Roman" w:hAnsi="Times New Roman" w:cs="Times New Roman"/>
          <w:sz w:val="28"/>
          <w:szCs w:val="28"/>
          <w:lang w:val="uk-UA"/>
        </w:rPr>
      </w:pPr>
      <w:r w:rsidRPr="001D0F8C">
        <w:rPr>
          <w:rFonts w:ascii="Times New Roman" w:hAnsi="Times New Roman" w:cs="Times New Roman"/>
          <w:sz w:val="28"/>
          <w:szCs w:val="28"/>
          <w:lang w:val="uk-UA"/>
        </w:rPr>
        <w:t>Для навчальної дисципліни «</w:t>
      </w:r>
      <w:r w:rsidR="0020641E" w:rsidRPr="001D0F8C">
        <w:rPr>
          <w:rFonts w:ascii="Times New Roman" w:hAnsi="Times New Roman" w:cs="Times New Roman"/>
          <w:b/>
          <w:sz w:val="28"/>
          <w:szCs w:val="28"/>
          <w:lang w:val="uk-UA"/>
        </w:rPr>
        <w:t>Теоретико-прикладні проблеми трудового права</w:t>
      </w:r>
      <w:r w:rsidRPr="001D0F8C">
        <w:rPr>
          <w:rFonts w:ascii="Times New Roman" w:hAnsi="Times New Roman" w:cs="Times New Roman"/>
          <w:sz w:val="28"/>
          <w:szCs w:val="28"/>
          <w:lang w:val="uk-UA"/>
        </w:rPr>
        <w:t xml:space="preserve">» засобами діагностики знань (успішності навчання) виступають: </w:t>
      </w:r>
      <w:r w:rsidR="005C2DB8" w:rsidRPr="001D0F8C">
        <w:rPr>
          <w:rFonts w:ascii="Times New Roman" w:hAnsi="Times New Roman" w:cs="Times New Roman"/>
          <w:sz w:val="28"/>
          <w:szCs w:val="28"/>
          <w:lang w:val="uk-UA"/>
        </w:rPr>
        <w:t>поточний контроль (може проводитись усно, письмово або у формі комп’ютерного тестування зокрема з використанням системи управління дистанційним навчанням «</w:t>
      </w:r>
      <w:proofErr w:type="spellStart"/>
      <w:r w:rsidR="005C2DB8" w:rsidRPr="001D0F8C">
        <w:rPr>
          <w:rFonts w:ascii="Times New Roman" w:hAnsi="Times New Roman" w:cs="Times New Roman"/>
          <w:sz w:val="28"/>
          <w:szCs w:val="28"/>
          <w:lang w:val="uk-UA"/>
        </w:rPr>
        <w:t>Moodle</w:t>
      </w:r>
      <w:proofErr w:type="spellEnd"/>
      <w:r w:rsidR="005C2DB8" w:rsidRPr="001D0F8C">
        <w:rPr>
          <w:rFonts w:ascii="Times New Roman" w:hAnsi="Times New Roman" w:cs="Times New Roman"/>
          <w:sz w:val="28"/>
          <w:szCs w:val="28"/>
          <w:lang w:val="uk-UA"/>
        </w:rPr>
        <w:t>», колоквіуму, виступу на семінарських заняттях, ділових ігор, рефератів, есе).</w:t>
      </w:r>
      <w:r w:rsidRPr="001D0F8C">
        <w:rPr>
          <w:rFonts w:ascii="Times New Roman" w:hAnsi="Times New Roman" w:cs="Times New Roman"/>
          <w:sz w:val="28"/>
          <w:szCs w:val="28"/>
          <w:lang w:val="uk-UA"/>
        </w:rPr>
        <w:t xml:space="preserve"> </w:t>
      </w:r>
    </w:p>
    <w:p w14:paraId="3AA91CBA" w14:textId="77777777" w:rsidR="008C147B" w:rsidRPr="00471296" w:rsidRDefault="008C147B" w:rsidP="008C147B">
      <w:pPr>
        <w:rPr>
          <w:rFonts w:ascii="Times New Roman" w:hAnsi="Times New Roman" w:cs="Times New Roman"/>
          <w:sz w:val="28"/>
          <w:szCs w:val="28"/>
          <w:u w:val="single"/>
          <w:lang w:val="uk-UA"/>
        </w:rPr>
      </w:pPr>
      <w:r w:rsidRPr="00471296">
        <w:rPr>
          <w:rFonts w:ascii="Times New Roman" w:hAnsi="Times New Roman" w:cs="Times New Roman"/>
          <w:sz w:val="28"/>
          <w:szCs w:val="28"/>
          <w:u w:val="single"/>
          <w:lang w:val="uk-UA"/>
        </w:rPr>
        <w:t>Самостійна та індивідуальна робота оцінюється:</w:t>
      </w:r>
    </w:p>
    <w:p w14:paraId="04BFE603" w14:textId="77777777" w:rsidR="008C147B" w:rsidRDefault="008C147B" w:rsidP="008C147B">
      <w:pPr>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15 балів – тези (есе), </w:t>
      </w:r>
      <w:r w:rsidRPr="0003349D">
        <w:rPr>
          <w:rFonts w:ascii="Times New Roman" w:eastAsia="Calibri" w:hAnsi="Times New Roman" w:cs="Times New Roman"/>
          <w:sz w:val="28"/>
          <w:szCs w:val="28"/>
          <w:lang w:val="uk-UA"/>
        </w:rPr>
        <w:t>в яких висвітлюються сучасні проблеми господарського права</w:t>
      </w:r>
      <w:r>
        <w:rPr>
          <w:rFonts w:ascii="Times New Roman" w:eastAsia="Calibri" w:hAnsi="Times New Roman" w:cs="Times New Roman"/>
          <w:sz w:val="28"/>
          <w:szCs w:val="28"/>
          <w:lang w:val="uk-UA"/>
        </w:rPr>
        <w:t>;</w:t>
      </w:r>
    </w:p>
    <w:p w14:paraId="50E7BDC8" w14:textId="77777777" w:rsidR="008C147B" w:rsidRDefault="008C147B" w:rsidP="008C147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 балів – </w:t>
      </w:r>
      <w:r w:rsidRPr="0003349D">
        <w:rPr>
          <w:rFonts w:ascii="Times New Roman" w:hAnsi="Times New Roman" w:cs="Times New Roman"/>
          <w:sz w:val="28"/>
          <w:szCs w:val="28"/>
          <w:lang w:val="uk-UA"/>
        </w:rPr>
        <w:t>мультимедійн</w:t>
      </w:r>
      <w:r>
        <w:rPr>
          <w:rFonts w:ascii="Times New Roman" w:hAnsi="Times New Roman" w:cs="Times New Roman"/>
          <w:sz w:val="28"/>
          <w:szCs w:val="28"/>
          <w:lang w:val="uk-UA"/>
        </w:rPr>
        <w:t>а</w:t>
      </w:r>
      <w:r w:rsidRPr="0003349D">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презентація по одній темі дисципліни;</w:t>
      </w:r>
    </w:p>
    <w:p w14:paraId="65688070" w14:textId="77777777" w:rsidR="008C147B" w:rsidRDefault="008C147B" w:rsidP="008C147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 балів – 10 задач по одній темі дисципліни;</w:t>
      </w:r>
    </w:p>
    <w:p w14:paraId="75144045" w14:textId="77777777" w:rsidR="008C147B" w:rsidRDefault="008C147B" w:rsidP="008C147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 балів – розробка 20  тестів по одній темі дисципліни;</w:t>
      </w:r>
    </w:p>
    <w:p w14:paraId="24F29360" w14:textId="77777777" w:rsidR="008C147B" w:rsidRDefault="008C147B" w:rsidP="008C147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 балів – публікація наукової статті у фаховому науковому виданні.</w:t>
      </w:r>
    </w:p>
    <w:p w14:paraId="090C8A8B" w14:textId="77777777" w:rsidR="008C147B" w:rsidRDefault="008C147B" w:rsidP="008C147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Вид роботи обирає студент.</w:t>
      </w:r>
    </w:p>
    <w:p w14:paraId="412BA09B" w14:textId="77777777" w:rsidR="008C147B" w:rsidRPr="00471296" w:rsidRDefault="008C147B" w:rsidP="008C147B">
      <w:pPr>
        <w:rPr>
          <w:rFonts w:ascii="Times New Roman" w:eastAsia="Calibri" w:hAnsi="Times New Roman" w:cs="Times New Roman"/>
          <w:sz w:val="28"/>
          <w:szCs w:val="28"/>
          <w:u w:val="single"/>
          <w:lang w:val="uk-UA"/>
        </w:rPr>
      </w:pPr>
      <w:r w:rsidRPr="00471296">
        <w:rPr>
          <w:rFonts w:ascii="Times New Roman" w:eastAsia="Calibri" w:hAnsi="Times New Roman" w:cs="Times New Roman"/>
          <w:sz w:val="28"/>
          <w:szCs w:val="28"/>
          <w:u w:val="single"/>
          <w:lang w:val="uk-UA"/>
        </w:rPr>
        <w:t>Аудиторна робота оцінюється за одну тему дисципліни:</w:t>
      </w:r>
    </w:p>
    <w:p w14:paraId="41BD374B" w14:textId="77777777" w:rsidR="008C147B" w:rsidRDefault="008C147B" w:rsidP="008C147B">
      <w:pPr>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lastRenderedPageBreak/>
        <w:t xml:space="preserve">2 бали – за роботу на семінарському/практичному занятті, якщо </w:t>
      </w:r>
      <w:r w:rsidRPr="001D0F8C">
        <w:rPr>
          <w:rFonts w:ascii="Times New Roman" w:hAnsi="Times New Roman" w:cs="Times New Roman"/>
          <w:sz w:val="28"/>
          <w:szCs w:val="28"/>
          <w:lang w:val="uk-UA"/>
        </w:rPr>
        <w:t>практичні навички та вміння сформовані недостатньо; більшість навчальних завдань виконано, деякі з виконаних завдань містять істотні помилки, які</w:t>
      </w:r>
      <w:r>
        <w:rPr>
          <w:rFonts w:ascii="Times New Roman" w:hAnsi="Times New Roman" w:cs="Times New Roman"/>
          <w:sz w:val="28"/>
          <w:szCs w:val="28"/>
          <w:lang w:val="uk-UA"/>
        </w:rPr>
        <w:t xml:space="preserve"> потребують подальшого усунення;</w:t>
      </w:r>
    </w:p>
    <w:p w14:paraId="12FF220C" w14:textId="77777777" w:rsidR="008C147B" w:rsidRDefault="008C147B" w:rsidP="008C147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бали - </w:t>
      </w:r>
      <w:r>
        <w:rPr>
          <w:rFonts w:ascii="Times New Roman" w:eastAsia="Calibri" w:hAnsi="Times New Roman" w:cs="Times New Roman"/>
          <w:sz w:val="28"/>
          <w:szCs w:val="28"/>
          <w:lang w:val="uk-UA"/>
        </w:rPr>
        <w:t xml:space="preserve">за роботу на семінарському/практичному занятті, якщо </w:t>
      </w:r>
      <w:r w:rsidRPr="001D0F8C">
        <w:rPr>
          <w:rFonts w:ascii="Times New Roman" w:hAnsi="Times New Roman" w:cs="Times New Roman"/>
          <w:sz w:val="28"/>
          <w:szCs w:val="28"/>
          <w:lang w:val="uk-UA"/>
        </w:rPr>
        <w:t>практичні навички та вміння мають поверхневий характер, потребують подальшого напрацювання та закріплення; навчальні завдання, передбачені планом заняття, виконані, деякі види завдань виконані з помилками</w:t>
      </w:r>
      <w:r>
        <w:rPr>
          <w:rFonts w:ascii="Times New Roman" w:hAnsi="Times New Roman" w:cs="Times New Roman"/>
          <w:sz w:val="28"/>
          <w:szCs w:val="28"/>
          <w:lang w:val="uk-UA"/>
        </w:rPr>
        <w:t>;</w:t>
      </w:r>
    </w:p>
    <w:p w14:paraId="60C9EC1E" w14:textId="77777777" w:rsidR="008C147B" w:rsidRDefault="008C147B" w:rsidP="008C147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бали - </w:t>
      </w:r>
      <w:r>
        <w:rPr>
          <w:rFonts w:ascii="Times New Roman" w:eastAsia="Calibri" w:hAnsi="Times New Roman" w:cs="Times New Roman"/>
          <w:sz w:val="28"/>
          <w:szCs w:val="28"/>
          <w:lang w:val="uk-UA"/>
        </w:rPr>
        <w:t xml:space="preserve">за роботу на семінарському/практичному занятті, якщо </w:t>
      </w:r>
      <w:r w:rsidRPr="001D0F8C">
        <w:rPr>
          <w:rFonts w:ascii="Times New Roman" w:hAnsi="Times New Roman" w:cs="Times New Roman"/>
          <w:sz w:val="28"/>
          <w:szCs w:val="28"/>
          <w:lang w:val="uk-UA"/>
        </w:rPr>
        <w:t>сформовані необхідні практичні навички та вміння; всі передбачені планом заняття навчальні завдання виконані в повному обсязі з неістотними неточностями.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переважно ґрунтується на знанні чинного законодавства, теорії та правозастосовної практики</w:t>
      </w:r>
      <w:r>
        <w:rPr>
          <w:rFonts w:ascii="Times New Roman" w:hAnsi="Times New Roman" w:cs="Times New Roman"/>
          <w:sz w:val="28"/>
          <w:szCs w:val="28"/>
          <w:lang w:val="uk-UA"/>
        </w:rPr>
        <w:t>.</w:t>
      </w:r>
    </w:p>
    <w:p w14:paraId="3D7418DC" w14:textId="77777777" w:rsidR="00810989" w:rsidRPr="001D0F8C" w:rsidRDefault="008C147B" w:rsidP="008C147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балів - </w:t>
      </w:r>
      <w:r>
        <w:rPr>
          <w:rFonts w:ascii="Times New Roman" w:eastAsia="Calibri" w:hAnsi="Times New Roman" w:cs="Times New Roman"/>
          <w:sz w:val="28"/>
          <w:szCs w:val="28"/>
          <w:lang w:val="uk-UA"/>
        </w:rPr>
        <w:t>за роботу на семінарському/практичному занятті, якщо</w:t>
      </w:r>
      <w:r w:rsidRPr="008C147B">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1D0F8C">
        <w:rPr>
          <w:rFonts w:ascii="Times New Roman" w:hAnsi="Times New Roman" w:cs="Times New Roman"/>
          <w:sz w:val="28"/>
          <w:szCs w:val="28"/>
          <w:lang w:val="uk-UA"/>
        </w:rPr>
        <w:t>итання, винесені на розгляд, засвоєні у повному обсязі; на високому рівні сформовані необхідні практичні навички та вміння; всі навчальні завдання, передбачені планом заняття, виконані 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на глибокому знанні чинного законодавства, теорії та правозастосовної практики.</w:t>
      </w:r>
    </w:p>
    <w:p w14:paraId="29EA8139"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246C1E42" w14:textId="77777777" w:rsidR="00810989" w:rsidRPr="001D0F8C" w:rsidRDefault="00810989" w:rsidP="00810989">
      <w:pPr>
        <w:rPr>
          <w:rFonts w:ascii="Times New Roman" w:hAnsi="Times New Roman" w:cs="Times New Roman"/>
          <w:sz w:val="28"/>
          <w:szCs w:val="28"/>
          <w:lang w:val="uk-UA"/>
        </w:rPr>
      </w:pPr>
    </w:p>
    <w:p w14:paraId="62D18671" w14:textId="77777777" w:rsidR="005C2DB8" w:rsidRPr="001D0F8C" w:rsidRDefault="005C2DB8" w:rsidP="00810989">
      <w:pPr>
        <w:rPr>
          <w:rFonts w:ascii="Times New Roman" w:hAnsi="Times New Roman" w:cs="Times New Roman"/>
          <w:sz w:val="28"/>
          <w:szCs w:val="28"/>
          <w:lang w:val="uk-UA"/>
        </w:rPr>
      </w:pPr>
    </w:p>
    <w:p w14:paraId="1B1F8D4C" w14:textId="77777777" w:rsidR="005C2DB8" w:rsidRPr="001D0F8C" w:rsidRDefault="005C2DB8" w:rsidP="00810989">
      <w:pPr>
        <w:rPr>
          <w:rFonts w:ascii="Times New Roman" w:hAnsi="Times New Roman" w:cs="Times New Roman"/>
          <w:sz w:val="28"/>
          <w:szCs w:val="28"/>
          <w:lang w:val="uk-UA"/>
        </w:rPr>
      </w:pPr>
    </w:p>
    <w:p w14:paraId="247C53D5" w14:textId="77777777" w:rsidR="005C2DB8" w:rsidRPr="001D0F8C" w:rsidRDefault="005C2DB8" w:rsidP="00810989">
      <w:pPr>
        <w:rPr>
          <w:rFonts w:ascii="Times New Roman" w:hAnsi="Times New Roman" w:cs="Times New Roman"/>
          <w:sz w:val="28"/>
          <w:szCs w:val="28"/>
          <w:lang w:val="uk-UA"/>
        </w:rPr>
      </w:pPr>
    </w:p>
    <w:p w14:paraId="50A8E732" w14:textId="77777777" w:rsidR="005C2DB8" w:rsidRPr="001D0F8C" w:rsidRDefault="005C2DB8" w:rsidP="00810989">
      <w:pPr>
        <w:rPr>
          <w:rFonts w:ascii="Times New Roman" w:hAnsi="Times New Roman" w:cs="Times New Roman"/>
          <w:sz w:val="28"/>
          <w:szCs w:val="28"/>
          <w:lang w:val="uk-UA"/>
        </w:rPr>
      </w:pPr>
    </w:p>
    <w:p w14:paraId="7ABA5AAD" w14:textId="77777777" w:rsidR="005C2DB8" w:rsidRPr="001D0F8C" w:rsidRDefault="005C2DB8" w:rsidP="00810989">
      <w:pPr>
        <w:rPr>
          <w:rFonts w:ascii="Times New Roman" w:hAnsi="Times New Roman" w:cs="Times New Roman"/>
          <w:sz w:val="28"/>
          <w:szCs w:val="28"/>
          <w:lang w:val="uk-UA"/>
        </w:rPr>
      </w:pPr>
    </w:p>
    <w:p w14:paraId="5A35A62B" w14:textId="77777777" w:rsidR="005C2DB8" w:rsidRPr="001D0F8C" w:rsidRDefault="005C2DB8" w:rsidP="00810989">
      <w:pPr>
        <w:rPr>
          <w:rFonts w:ascii="Times New Roman" w:hAnsi="Times New Roman" w:cs="Times New Roman"/>
          <w:sz w:val="28"/>
          <w:szCs w:val="28"/>
          <w:lang w:val="uk-UA"/>
        </w:rPr>
      </w:pPr>
    </w:p>
    <w:p w14:paraId="57349B42" w14:textId="77777777" w:rsidR="001861ED" w:rsidRDefault="001861ED" w:rsidP="00FF6407">
      <w:pPr>
        <w:pStyle w:val="a3"/>
        <w:ind w:left="4536"/>
        <w:rPr>
          <w:rFonts w:ascii="Times New Roman" w:hAnsi="Times New Roman" w:cs="Times New Roman"/>
          <w:sz w:val="28"/>
          <w:szCs w:val="28"/>
          <w:lang w:val="uk-UA"/>
        </w:rPr>
      </w:pPr>
    </w:p>
    <w:p w14:paraId="7581EFC5" w14:textId="77777777" w:rsidR="008C147B" w:rsidRDefault="008C147B" w:rsidP="0058773A">
      <w:pPr>
        <w:pStyle w:val="a3"/>
        <w:rPr>
          <w:rFonts w:ascii="Times New Roman" w:hAnsi="Times New Roman" w:cs="Times New Roman"/>
          <w:sz w:val="28"/>
          <w:szCs w:val="28"/>
          <w:lang w:val="uk-UA"/>
        </w:rPr>
      </w:pPr>
      <w:bookmarkStart w:id="0" w:name="_GoBack"/>
      <w:bookmarkEnd w:id="0"/>
    </w:p>
    <w:p w14:paraId="14D842E5" w14:textId="77777777" w:rsidR="00FF6407" w:rsidRPr="001D0F8C" w:rsidRDefault="00810989" w:rsidP="00FF640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lastRenderedPageBreak/>
        <w:t xml:space="preserve">Додаток 1.1. </w:t>
      </w:r>
    </w:p>
    <w:p w14:paraId="478AF514" w14:textId="77777777" w:rsidR="00FF6407" w:rsidRPr="001D0F8C" w:rsidRDefault="00810989" w:rsidP="00FF640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до Робочої програми з навчальної </w:t>
      </w:r>
    </w:p>
    <w:p w14:paraId="38E8C859" w14:textId="77777777" w:rsidR="00810989" w:rsidRPr="001D0F8C" w:rsidRDefault="00810989" w:rsidP="00FF640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дисципліни  </w:t>
      </w:r>
    </w:p>
    <w:p w14:paraId="555ACE21" w14:textId="77777777" w:rsidR="00FF6407" w:rsidRPr="001D0F8C" w:rsidRDefault="00FF6407" w:rsidP="00FF6407">
      <w:pPr>
        <w:pStyle w:val="a3"/>
        <w:ind w:left="4536"/>
        <w:rPr>
          <w:rFonts w:ascii="Times New Roman" w:hAnsi="Times New Roman" w:cs="Times New Roman"/>
          <w:b/>
          <w:sz w:val="28"/>
          <w:szCs w:val="28"/>
          <w:lang w:val="uk-UA"/>
        </w:rPr>
      </w:pPr>
    </w:p>
    <w:p w14:paraId="17A2B2FD" w14:textId="77777777" w:rsidR="00FF6407" w:rsidRPr="001D0F8C" w:rsidRDefault="00810989" w:rsidP="00FF6407">
      <w:pPr>
        <w:pStyle w:val="a3"/>
        <w:ind w:left="4536"/>
        <w:rPr>
          <w:rFonts w:ascii="Times New Roman" w:hAnsi="Times New Roman" w:cs="Times New Roman"/>
          <w:b/>
          <w:sz w:val="28"/>
          <w:szCs w:val="28"/>
          <w:lang w:val="uk-UA"/>
        </w:rPr>
      </w:pPr>
      <w:r w:rsidRPr="001D0F8C">
        <w:rPr>
          <w:rFonts w:ascii="Times New Roman" w:hAnsi="Times New Roman" w:cs="Times New Roman"/>
          <w:b/>
          <w:sz w:val="28"/>
          <w:szCs w:val="28"/>
          <w:lang w:val="uk-UA"/>
        </w:rPr>
        <w:t xml:space="preserve">ЗАТВЕРДЖУЮ </w:t>
      </w:r>
    </w:p>
    <w:p w14:paraId="57B95612" w14:textId="77777777" w:rsidR="00FF6407" w:rsidRPr="001D0F8C" w:rsidRDefault="00810989" w:rsidP="00FF640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Проректор Дніпропетровського </w:t>
      </w:r>
    </w:p>
    <w:p w14:paraId="7C27D949" w14:textId="77777777" w:rsidR="00810989" w:rsidRPr="001D0F8C" w:rsidRDefault="00810989" w:rsidP="00FF640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державного університету внутрішніх справ </w:t>
      </w:r>
    </w:p>
    <w:p w14:paraId="1FC7C32D" w14:textId="77777777" w:rsidR="00810989" w:rsidRPr="001D0F8C" w:rsidRDefault="008C147B" w:rsidP="00FF6407">
      <w:pPr>
        <w:pStyle w:val="a3"/>
        <w:ind w:left="4536"/>
        <w:rPr>
          <w:rFonts w:ascii="Times New Roman" w:hAnsi="Times New Roman" w:cs="Times New Roman"/>
          <w:sz w:val="28"/>
          <w:szCs w:val="28"/>
          <w:lang w:val="uk-UA"/>
        </w:rPr>
      </w:pPr>
      <w:r>
        <w:rPr>
          <w:rFonts w:ascii="Times New Roman" w:hAnsi="Times New Roman" w:cs="Times New Roman"/>
          <w:sz w:val="28"/>
          <w:szCs w:val="28"/>
          <w:lang w:val="uk-UA"/>
        </w:rPr>
        <w:t>_____________</w:t>
      </w:r>
      <w:r w:rsidR="00FF6407" w:rsidRPr="001D0F8C">
        <w:rPr>
          <w:rFonts w:ascii="Times New Roman" w:hAnsi="Times New Roman" w:cs="Times New Roman"/>
          <w:sz w:val="28"/>
          <w:szCs w:val="28"/>
          <w:lang w:val="uk-UA"/>
        </w:rPr>
        <w:t xml:space="preserve"> </w:t>
      </w:r>
      <w:r w:rsidR="00FF6407" w:rsidRPr="001D0F8C">
        <w:rPr>
          <w:rFonts w:ascii="Times New Roman" w:hAnsi="Times New Roman" w:cs="Times New Roman"/>
          <w:b/>
          <w:sz w:val="28"/>
          <w:szCs w:val="28"/>
          <w:lang w:val="uk-UA"/>
        </w:rPr>
        <w:t>Л</w:t>
      </w:r>
      <w:r>
        <w:rPr>
          <w:rFonts w:ascii="Times New Roman" w:hAnsi="Times New Roman" w:cs="Times New Roman"/>
          <w:b/>
          <w:sz w:val="28"/>
          <w:szCs w:val="28"/>
          <w:lang w:val="uk-UA"/>
        </w:rPr>
        <w:t xml:space="preserve">ариса </w:t>
      </w:r>
      <w:r w:rsidRPr="001D0F8C">
        <w:rPr>
          <w:rFonts w:ascii="Times New Roman" w:hAnsi="Times New Roman" w:cs="Times New Roman"/>
          <w:b/>
          <w:sz w:val="28"/>
          <w:szCs w:val="28"/>
          <w:lang w:val="uk-UA"/>
        </w:rPr>
        <w:t>НАЛИВАЙКО</w:t>
      </w:r>
    </w:p>
    <w:p w14:paraId="4D97605A"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43582FB7" w14:textId="77777777" w:rsidR="001861ED" w:rsidRDefault="001861ED" w:rsidP="001861ED">
      <w:pPr>
        <w:spacing w:line="240" w:lineRule="auto"/>
        <w:jc w:val="center"/>
        <w:rPr>
          <w:rFonts w:ascii="Times New Roman" w:hAnsi="Times New Roman" w:cs="Times New Roman"/>
          <w:b/>
          <w:sz w:val="28"/>
          <w:szCs w:val="28"/>
          <w:lang w:val="uk-UA"/>
        </w:rPr>
      </w:pPr>
    </w:p>
    <w:p w14:paraId="292B6336" w14:textId="77777777" w:rsidR="00810989" w:rsidRPr="001D0F8C" w:rsidRDefault="00810989" w:rsidP="001861ED">
      <w:pPr>
        <w:spacing w:line="240" w:lineRule="auto"/>
        <w:jc w:val="center"/>
        <w:rPr>
          <w:rFonts w:ascii="Times New Roman" w:hAnsi="Times New Roman" w:cs="Times New Roman"/>
          <w:b/>
          <w:sz w:val="28"/>
          <w:szCs w:val="28"/>
          <w:lang w:val="uk-UA"/>
        </w:rPr>
      </w:pPr>
      <w:r w:rsidRPr="001D0F8C">
        <w:rPr>
          <w:rFonts w:ascii="Times New Roman" w:hAnsi="Times New Roman" w:cs="Times New Roman"/>
          <w:b/>
          <w:sz w:val="28"/>
          <w:szCs w:val="28"/>
          <w:lang w:val="uk-UA"/>
        </w:rPr>
        <w:t>ОБСЯГ НАВЧАЛЬНОЇ ДИСЦИПЛІНИ</w:t>
      </w:r>
    </w:p>
    <w:p w14:paraId="0089DF65" w14:textId="77777777" w:rsidR="00FF6407" w:rsidRPr="001D0F8C" w:rsidRDefault="00FF6407" w:rsidP="001861ED">
      <w:pPr>
        <w:spacing w:line="240" w:lineRule="auto"/>
        <w:jc w:val="center"/>
        <w:rPr>
          <w:rFonts w:ascii="Times New Roman" w:hAnsi="Times New Roman" w:cs="Times New Roman"/>
          <w:sz w:val="28"/>
          <w:szCs w:val="28"/>
          <w:lang w:val="uk-UA"/>
        </w:rPr>
      </w:pPr>
      <w:r w:rsidRPr="001D0F8C">
        <w:rPr>
          <w:rFonts w:ascii="Times New Roman" w:hAnsi="Times New Roman" w:cs="Times New Roman"/>
          <w:b/>
          <w:sz w:val="28"/>
          <w:szCs w:val="28"/>
          <w:lang w:val="uk-UA"/>
        </w:rPr>
        <w:t>ТЕОРЕТИКО-ПРИКЛАДНІ ПРОБЛЕМИ ТРУДОВОГО ПРАВА</w:t>
      </w:r>
    </w:p>
    <w:p w14:paraId="444BD1D3" w14:textId="77777777" w:rsidR="002C45A8" w:rsidRPr="001D0F8C" w:rsidRDefault="002C45A8" w:rsidP="002C45A8">
      <w:pPr>
        <w:pStyle w:val="a3"/>
        <w:jc w:val="both"/>
        <w:rPr>
          <w:rFonts w:ascii="Times New Roman" w:hAnsi="Times New Roman" w:cs="Times New Roman"/>
          <w:sz w:val="28"/>
          <w:szCs w:val="28"/>
          <w:lang w:val="uk-UA"/>
        </w:rPr>
      </w:pPr>
    </w:p>
    <w:p w14:paraId="2BBD64F8" w14:textId="77777777" w:rsidR="002C45A8" w:rsidRPr="001D0F8C" w:rsidRDefault="002C45A8" w:rsidP="001861ED">
      <w:pPr>
        <w:pStyle w:val="a3"/>
        <w:jc w:val="both"/>
        <w:rPr>
          <w:rFonts w:ascii="Times New Roman" w:hAnsi="Times New Roman" w:cs="Times New Roman"/>
          <w:sz w:val="28"/>
          <w:szCs w:val="28"/>
          <w:u w:val="single"/>
          <w:lang w:val="uk-UA"/>
        </w:rPr>
      </w:pPr>
      <w:r w:rsidRPr="001D0F8C">
        <w:rPr>
          <w:rFonts w:ascii="Times New Roman" w:hAnsi="Times New Roman" w:cs="Times New Roman"/>
          <w:sz w:val="28"/>
          <w:szCs w:val="28"/>
          <w:lang w:val="uk-UA"/>
        </w:rPr>
        <w:t>Освітній ступінь</w:t>
      </w:r>
      <w:r w:rsidRPr="001D0F8C">
        <w:rPr>
          <w:rFonts w:ascii="Times New Roman" w:hAnsi="Times New Roman" w:cs="Times New Roman"/>
          <w:sz w:val="28"/>
          <w:szCs w:val="28"/>
          <w:u w:val="single"/>
          <w:lang w:val="uk-UA"/>
        </w:rPr>
        <w:t>: (другий)  магістерський</w:t>
      </w:r>
      <w:r w:rsidRPr="001D0F8C">
        <w:rPr>
          <w:rFonts w:ascii="Times New Roman" w:hAnsi="Times New Roman" w:cs="Times New Roman"/>
          <w:sz w:val="28"/>
          <w:szCs w:val="28"/>
          <w:lang w:val="uk-UA"/>
        </w:rPr>
        <w:t xml:space="preserve">               Спеціальність </w:t>
      </w:r>
      <w:r w:rsidRPr="001D0F8C">
        <w:rPr>
          <w:rFonts w:ascii="Times New Roman" w:hAnsi="Times New Roman" w:cs="Times New Roman"/>
          <w:sz w:val="28"/>
          <w:szCs w:val="28"/>
          <w:u w:val="single"/>
          <w:lang w:val="uk-UA"/>
        </w:rPr>
        <w:t>081 Право</w:t>
      </w:r>
    </w:p>
    <w:p w14:paraId="1BD750D1" w14:textId="77777777" w:rsidR="002C45A8" w:rsidRPr="001861ED" w:rsidRDefault="002C45A8" w:rsidP="001861ED">
      <w:pPr>
        <w:pStyle w:val="a3"/>
        <w:rPr>
          <w:rFonts w:ascii="Times New Roman" w:hAnsi="Times New Roman" w:cs="Times New Roman"/>
          <w:sz w:val="20"/>
          <w:szCs w:val="20"/>
          <w:lang w:val="uk-UA"/>
        </w:rPr>
      </w:pPr>
      <w:r w:rsidRPr="001861ED">
        <w:rPr>
          <w:rFonts w:ascii="Times New Roman" w:hAnsi="Times New Roman" w:cs="Times New Roman"/>
          <w:sz w:val="20"/>
          <w:szCs w:val="20"/>
          <w:lang w:val="uk-UA"/>
        </w:rPr>
        <w:t xml:space="preserve">                  </w:t>
      </w:r>
      <w:r w:rsidR="001861ED" w:rsidRPr="001861ED">
        <w:rPr>
          <w:rFonts w:ascii="Times New Roman" w:hAnsi="Times New Roman" w:cs="Times New Roman"/>
          <w:sz w:val="20"/>
          <w:szCs w:val="20"/>
          <w:lang w:val="uk-UA"/>
        </w:rPr>
        <w:t xml:space="preserve">           </w:t>
      </w:r>
      <w:r w:rsidR="001861ED">
        <w:rPr>
          <w:rFonts w:ascii="Times New Roman" w:hAnsi="Times New Roman" w:cs="Times New Roman"/>
          <w:sz w:val="20"/>
          <w:szCs w:val="20"/>
          <w:lang w:val="uk-UA"/>
        </w:rPr>
        <w:t xml:space="preserve">             </w:t>
      </w:r>
      <w:r w:rsidRPr="001861ED">
        <w:rPr>
          <w:rFonts w:ascii="Times New Roman" w:hAnsi="Times New Roman" w:cs="Times New Roman"/>
          <w:sz w:val="20"/>
          <w:szCs w:val="20"/>
          <w:lang w:val="uk-UA"/>
        </w:rPr>
        <w:t xml:space="preserve">(назва ступеня вищої освіти)   </w:t>
      </w:r>
      <w:r w:rsidR="001861ED" w:rsidRPr="001861ED">
        <w:rPr>
          <w:rFonts w:ascii="Times New Roman" w:hAnsi="Times New Roman" w:cs="Times New Roman"/>
          <w:sz w:val="20"/>
          <w:szCs w:val="20"/>
          <w:lang w:val="uk-UA"/>
        </w:rPr>
        <w:t xml:space="preserve">                     </w:t>
      </w:r>
      <w:r w:rsidR="001861ED">
        <w:rPr>
          <w:rFonts w:ascii="Times New Roman" w:hAnsi="Times New Roman" w:cs="Times New Roman"/>
          <w:sz w:val="20"/>
          <w:szCs w:val="20"/>
          <w:lang w:val="uk-UA"/>
        </w:rPr>
        <w:t xml:space="preserve">                                           </w:t>
      </w:r>
      <w:r w:rsidR="001861ED" w:rsidRPr="001861ED">
        <w:rPr>
          <w:rFonts w:ascii="Times New Roman" w:hAnsi="Times New Roman" w:cs="Times New Roman"/>
          <w:sz w:val="20"/>
          <w:szCs w:val="20"/>
          <w:lang w:val="uk-UA"/>
        </w:rPr>
        <w:t>(шифр і назва)</w:t>
      </w:r>
      <w:r w:rsidRPr="001861ED">
        <w:rPr>
          <w:rFonts w:ascii="Times New Roman" w:hAnsi="Times New Roman" w:cs="Times New Roman"/>
          <w:sz w:val="20"/>
          <w:szCs w:val="20"/>
          <w:lang w:val="uk-UA"/>
        </w:rPr>
        <w:t xml:space="preserve">                       </w:t>
      </w:r>
      <w:r w:rsidR="001861ED" w:rsidRPr="001861ED">
        <w:rPr>
          <w:rFonts w:ascii="Times New Roman" w:hAnsi="Times New Roman" w:cs="Times New Roman"/>
          <w:sz w:val="20"/>
          <w:szCs w:val="20"/>
          <w:lang w:val="uk-UA"/>
        </w:rPr>
        <w:t xml:space="preserve">                             </w:t>
      </w:r>
    </w:p>
    <w:p w14:paraId="2E4429C9" w14:textId="77777777" w:rsidR="00810989" w:rsidRPr="001D0F8C" w:rsidRDefault="00810989" w:rsidP="002C45A8">
      <w:pPr>
        <w:spacing w:line="360" w:lineRule="auto"/>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на </w:t>
      </w:r>
      <w:r w:rsidRPr="001D0F8C">
        <w:rPr>
          <w:rFonts w:ascii="Times New Roman" w:hAnsi="Times New Roman" w:cs="Times New Roman"/>
          <w:sz w:val="28"/>
          <w:szCs w:val="28"/>
          <w:u w:val="single"/>
          <w:lang w:val="uk-UA"/>
        </w:rPr>
        <w:t>20</w:t>
      </w:r>
      <w:r w:rsidR="000F5596" w:rsidRPr="001D0F8C">
        <w:rPr>
          <w:rFonts w:ascii="Times New Roman" w:hAnsi="Times New Roman" w:cs="Times New Roman"/>
          <w:sz w:val="28"/>
          <w:szCs w:val="28"/>
          <w:u w:val="single"/>
          <w:lang w:val="uk-UA"/>
        </w:rPr>
        <w:t>19</w:t>
      </w:r>
      <w:r w:rsidRPr="001D0F8C">
        <w:rPr>
          <w:rFonts w:ascii="Times New Roman" w:hAnsi="Times New Roman" w:cs="Times New Roman"/>
          <w:sz w:val="28"/>
          <w:szCs w:val="28"/>
          <w:u w:val="single"/>
          <w:lang w:val="uk-UA"/>
        </w:rPr>
        <w:t>/20</w:t>
      </w:r>
      <w:r w:rsidR="000F5596" w:rsidRPr="001D0F8C">
        <w:rPr>
          <w:rFonts w:ascii="Times New Roman" w:hAnsi="Times New Roman" w:cs="Times New Roman"/>
          <w:sz w:val="28"/>
          <w:szCs w:val="28"/>
          <w:u w:val="single"/>
          <w:lang w:val="uk-UA"/>
        </w:rPr>
        <w:t>20</w:t>
      </w:r>
      <w:r w:rsidRPr="001D0F8C">
        <w:rPr>
          <w:rFonts w:ascii="Times New Roman" w:hAnsi="Times New Roman" w:cs="Times New Roman"/>
          <w:sz w:val="28"/>
          <w:szCs w:val="28"/>
          <w:lang w:val="uk-UA"/>
        </w:rPr>
        <w:t xml:space="preserve"> навчальний рік </w:t>
      </w:r>
    </w:p>
    <w:p w14:paraId="0803BEEB" w14:textId="77777777" w:rsidR="00810989" w:rsidRPr="001D0F8C" w:rsidRDefault="00810989" w:rsidP="002C45A8">
      <w:pPr>
        <w:spacing w:line="360" w:lineRule="auto"/>
        <w:rPr>
          <w:rFonts w:ascii="Times New Roman" w:hAnsi="Times New Roman" w:cs="Times New Roman"/>
          <w:sz w:val="28"/>
          <w:szCs w:val="28"/>
          <w:lang w:val="uk-UA"/>
        </w:rPr>
      </w:pPr>
      <w:r w:rsidRPr="00772F20">
        <w:rPr>
          <w:rFonts w:ascii="Times New Roman" w:hAnsi="Times New Roman" w:cs="Times New Roman"/>
          <w:b/>
          <w:sz w:val="28"/>
          <w:szCs w:val="28"/>
          <w:lang w:val="uk-UA"/>
        </w:rPr>
        <w:t xml:space="preserve">Форма навчання  ДЕННА </w:t>
      </w:r>
      <w:r w:rsidRPr="001D0F8C">
        <w:rPr>
          <w:rFonts w:ascii="Times New Roman" w:hAnsi="Times New Roman" w:cs="Times New Roman"/>
          <w:sz w:val="28"/>
          <w:szCs w:val="28"/>
          <w:lang w:val="uk-UA"/>
        </w:rPr>
        <w:t xml:space="preserve">    Обсяг   </w:t>
      </w:r>
      <w:r w:rsidR="000F5596" w:rsidRPr="001D0F8C">
        <w:rPr>
          <w:rFonts w:ascii="Times New Roman" w:hAnsi="Times New Roman" w:cs="Times New Roman"/>
          <w:sz w:val="28"/>
          <w:szCs w:val="28"/>
          <w:lang w:val="uk-UA"/>
        </w:rPr>
        <w:t>3</w:t>
      </w:r>
      <w:r w:rsidRPr="001D0F8C">
        <w:rPr>
          <w:rFonts w:ascii="Times New Roman" w:hAnsi="Times New Roman" w:cs="Times New Roman"/>
          <w:sz w:val="28"/>
          <w:szCs w:val="28"/>
          <w:lang w:val="uk-UA"/>
        </w:rPr>
        <w:t xml:space="preserve">  </w:t>
      </w:r>
      <w:proofErr w:type="spellStart"/>
      <w:r w:rsidRPr="001D0F8C">
        <w:rPr>
          <w:rFonts w:ascii="Times New Roman" w:hAnsi="Times New Roman" w:cs="Times New Roman"/>
          <w:sz w:val="28"/>
          <w:szCs w:val="28"/>
          <w:lang w:val="uk-UA"/>
        </w:rPr>
        <w:t>кредит</w:t>
      </w:r>
      <w:r w:rsidR="000F5596" w:rsidRPr="001D0F8C">
        <w:rPr>
          <w:rFonts w:ascii="Times New Roman" w:hAnsi="Times New Roman" w:cs="Times New Roman"/>
          <w:sz w:val="28"/>
          <w:szCs w:val="28"/>
          <w:lang w:val="uk-UA"/>
        </w:rPr>
        <w:t>а</w:t>
      </w:r>
      <w:proofErr w:type="spellEnd"/>
      <w:r w:rsidRPr="001D0F8C">
        <w:rPr>
          <w:rFonts w:ascii="Times New Roman" w:hAnsi="Times New Roman" w:cs="Times New Roman"/>
          <w:sz w:val="28"/>
          <w:szCs w:val="28"/>
          <w:lang w:val="uk-UA"/>
        </w:rPr>
        <w:t xml:space="preserve"> ЄКТС (</w:t>
      </w:r>
      <w:r w:rsidR="000F5596" w:rsidRPr="001D0F8C">
        <w:rPr>
          <w:rFonts w:ascii="Times New Roman" w:hAnsi="Times New Roman" w:cs="Times New Roman"/>
          <w:sz w:val="28"/>
          <w:szCs w:val="28"/>
          <w:lang w:val="uk-UA"/>
        </w:rPr>
        <w:t>90</w:t>
      </w:r>
      <w:r w:rsidRPr="001D0F8C">
        <w:rPr>
          <w:rFonts w:ascii="Times New Roman" w:hAnsi="Times New Roman" w:cs="Times New Roman"/>
          <w:sz w:val="28"/>
          <w:szCs w:val="28"/>
          <w:lang w:val="uk-UA"/>
        </w:rPr>
        <w:t xml:space="preserve"> годин). </w:t>
      </w:r>
    </w:p>
    <w:p w14:paraId="12BFE802" w14:textId="77777777" w:rsidR="000F5596" w:rsidRPr="001D0F8C" w:rsidRDefault="00810989" w:rsidP="002C45A8">
      <w:pPr>
        <w:spacing w:line="360" w:lineRule="auto"/>
        <w:rPr>
          <w:rFonts w:ascii="Times New Roman" w:hAnsi="Times New Roman" w:cs="Times New Roman"/>
          <w:sz w:val="28"/>
          <w:szCs w:val="28"/>
          <w:lang w:val="uk-UA"/>
        </w:rPr>
      </w:pPr>
      <w:r w:rsidRPr="001D0F8C">
        <w:rPr>
          <w:rFonts w:ascii="Times New Roman" w:hAnsi="Times New Roman" w:cs="Times New Roman"/>
          <w:sz w:val="28"/>
          <w:szCs w:val="28"/>
          <w:lang w:val="uk-UA"/>
        </w:rPr>
        <w:t>Факультет</w:t>
      </w:r>
      <w:r w:rsidR="000F5596" w:rsidRPr="001D0F8C">
        <w:rPr>
          <w:rFonts w:ascii="Times New Roman" w:hAnsi="Times New Roman" w:cs="Times New Roman"/>
          <w:sz w:val="28"/>
          <w:szCs w:val="28"/>
          <w:lang w:val="uk-UA"/>
        </w:rPr>
        <w:t xml:space="preserve"> Юридичний </w:t>
      </w:r>
    </w:p>
    <w:p w14:paraId="673455C3" w14:textId="77777777" w:rsidR="002C45A8" w:rsidRPr="001D0F8C" w:rsidRDefault="00810989" w:rsidP="002C45A8">
      <w:pPr>
        <w:spacing w:line="360" w:lineRule="auto"/>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Курс </w:t>
      </w:r>
      <w:r w:rsidR="000248FB" w:rsidRPr="001D0F8C">
        <w:rPr>
          <w:rFonts w:ascii="Times New Roman" w:hAnsi="Times New Roman" w:cs="Times New Roman"/>
          <w:sz w:val="28"/>
          <w:szCs w:val="28"/>
          <w:lang w:val="uk-UA"/>
        </w:rPr>
        <w:t>1</w:t>
      </w:r>
      <w:r w:rsidRPr="001D0F8C">
        <w:rPr>
          <w:rFonts w:ascii="Times New Roman" w:hAnsi="Times New Roman" w:cs="Times New Roman"/>
          <w:sz w:val="28"/>
          <w:szCs w:val="28"/>
          <w:lang w:val="uk-UA"/>
        </w:rPr>
        <w:t xml:space="preserve">   Групи  </w:t>
      </w:r>
      <w:r w:rsidR="000248FB" w:rsidRPr="001D0F8C">
        <w:rPr>
          <w:rFonts w:ascii="Times New Roman" w:hAnsi="Times New Roman" w:cs="Times New Roman"/>
          <w:sz w:val="28"/>
          <w:szCs w:val="28"/>
          <w:lang w:val="uk-UA"/>
        </w:rPr>
        <w:t>М-ЮД-921, М-ЮД-922</w:t>
      </w:r>
    </w:p>
    <w:tbl>
      <w:tblPr>
        <w:tblStyle w:val="a9"/>
        <w:tblW w:w="0" w:type="auto"/>
        <w:tblLayout w:type="fixed"/>
        <w:tblLook w:val="04A0" w:firstRow="1" w:lastRow="0" w:firstColumn="1" w:lastColumn="0" w:noHBand="0" w:noVBand="1"/>
      </w:tblPr>
      <w:tblGrid>
        <w:gridCol w:w="675"/>
        <w:gridCol w:w="3686"/>
        <w:gridCol w:w="992"/>
        <w:gridCol w:w="851"/>
        <w:gridCol w:w="708"/>
        <w:gridCol w:w="709"/>
        <w:gridCol w:w="753"/>
        <w:gridCol w:w="1197"/>
      </w:tblGrid>
      <w:tr w:rsidR="000F5596" w:rsidRPr="001D0F8C" w14:paraId="33483148" w14:textId="77777777" w:rsidTr="00193442">
        <w:tc>
          <w:tcPr>
            <w:tcW w:w="675" w:type="dxa"/>
            <w:vMerge w:val="restart"/>
            <w:textDirection w:val="btLr"/>
          </w:tcPr>
          <w:p w14:paraId="5DCB0D27" w14:textId="77777777" w:rsidR="000F5596" w:rsidRPr="001D0F8C" w:rsidRDefault="000F5596" w:rsidP="000F5596">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 теми згідно з РПНД</w:t>
            </w:r>
          </w:p>
        </w:tc>
        <w:tc>
          <w:tcPr>
            <w:tcW w:w="3686" w:type="dxa"/>
            <w:vMerge w:val="restart"/>
            <w:textDirection w:val="btLr"/>
          </w:tcPr>
          <w:p w14:paraId="51C47FE9" w14:textId="77777777" w:rsidR="000F5596" w:rsidRPr="001D0F8C" w:rsidRDefault="000F5596" w:rsidP="000F5596">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Назва теми  (згідно з РПНД)</w:t>
            </w:r>
          </w:p>
        </w:tc>
        <w:tc>
          <w:tcPr>
            <w:tcW w:w="992" w:type="dxa"/>
            <w:vMerge w:val="restart"/>
            <w:textDirection w:val="btLr"/>
          </w:tcPr>
          <w:p w14:paraId="7A6BF950" w14:textId="77777777" w:rsidR="000F5596" w:rsidRPr="001D0F8C" w:rsidRDefault="000F5596" w:rsidP="000F5596">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Загальний обсяг годин</w:t>
            </w:r>
          </w:p>
        </w:tc>
        <w:tc>
          <w:tcPr>
            <w:tcW w:w="3021" w:type="dxa"/>
            <w:gridSpan w:val="4"/>
          </w:tcPr>
          <w:p w14:paraId="1B4872F1" w14:textId="77777777"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Аудиторна робота</w:t>
            </w:r>
          </w:p>
        </w:tc>
        <w:tc>
          <w:tcPr>
            <w:tcW w:w="1197" w:type="dxa"/>
          </w:tcPr>
          <w:p w14:paraId="456E4B36" w14:textId="77777777" w:rsidR="000F5596" w:rsidRPr="001D0F8C" w:rsidRDefault="000F5596" w:rsidP="000F5596">
            <w:pPr>
              <w:rPr>
                <w:rFonts w:ascii="Times New Roman" w:hAnsi="Times New Roman" w:cs="Times New Roman"/>
                <w:sz w:val="28"/>
                <w:szCs w:val="28"/>
                <w:lang w:val="uk-UA"/>
              </w:rPr>
            </w:pPr>
          </w:p>
        </w:tc>
      </w:tr>
      <w:tr w:rsidR="000F5596" w:rsidRPr="001D0F8C" w14:paraId="195C3F09" w14:textId="77777777" w:rsidTr="00193442">
        <w:trPr>
          <w:cantSplit/>
          <w:trHeight w:val="2599"/>
        </w:trPr>
        <w:tc>
          <w:tcPr>
            <w:tcW w:w="675" w:type="dxa"/>
            <w:vMerge/>
          </w:tcPr>
          <w:p w14:paraId="739768C0" w14:textId="77777777" w:rsidR="000F5596" w:rsidRPr="001D0F8C" w:rsidRDefault="000F5596" w:rsidP="000F5596">
            <w:pPr>
              <w:rPr>
                <w:rFonts w:ascii="Times New Roman" w:hAnsi="Times New Roman" w:cs="Times New Roman"/>
                <w:sz w:val="28"/>
                <w:szCs w:val="28"/>
                <w:lang w:val="uk-UA"/>
              </w:rPr>
            </w:pPr>
          </w:p>
        </w:tc>
        <w:tc>
          <w:tcPr>
            <w:tcW w:w="3686" w:type="dxa"/>
            <w:vMerge/>
          </w:tcPr>
          <w:p w14:paraId="129A868A" w14:textId="77777777" w:rsidR="000F5596" w:rsidRPr="001D0F8C" w:rsidRDefault="000F5596" w:rsidP="000F5596">
            <w:pPr>
              <w:rPr>
                <w:rFonts w:ascii="Times New Roman" w:hAnsi="Times New Roman" w:cs="Times New Roman"/>
                <w:sz w:val="28"/>
                <w:szCs w:val="28"/>
                <w:lang w:val="uk-UA"/>
              </w:rPr>
            </w:pPr>
          </w:p>
        </w:tc>
        <w:tc>
          <w:tcPr>
            <w:tcW w:w="992" w:type="dxa"/>
            <w:vMerge/>
          </w:tcPr>
          <w:p w14:paraId="4D28081E" w14:textId="77777777" w:rsidR="000F5596" w:rsidRPr="001D0F8C" w:rsidRDefault="000F5596" w:rsidP="000F5596">
            <w:pPr>
              <w:rPr>
                <w:rFonts w:ascii="Times New Roman" w:hAnsi="Times New Roman" w:cs="Times New Roman"/>
                <w:sz w:val="28"/>
                <w:szCs w:val="28"/>
                <w:lang w:val="uk-UA"/>
              </w:rPr>
            </w:pPr>
          </w:p>
        </w:tc>
        <w:tc>
          <w:tcPr>
            <w:tcW w:w="851" w:type="dxa"/>
            <w:textDirection w:val="btLr"/>
          </w:tcPr>
          <w:p w14:paraId="13CC3248" w14:textId="77777777" w:rsidR="000F5596" w:rsidRPr="00772F20" w:rsidRDefault="000F5596" w:rsidP="000F5596">
            <w:pPr>
              <w:ind w:left="113" w:right="113"/>
              <w:rPr>
                <w:rFonts w:ascii="Times New Roman" w:hAnsi="Times New Roman" w:cs="Times New Roman"/>
                <w:sz w:val="28"/>
                <w:szCs w:val="28"/>
                <w:lang w:val="uk-UA"/>
              </w:rPr>
            </w:pPr>
            <w:r w:rsidRPr="00772F20">
              <w:rPr>
                <w:rFonts w:ascii="Times New Roman" w:hAnsi="Times New Roman" w:cs="Times New Roman"/>
                <w:sz w:val="28"/>
                <w:szCs w:val="28"/>
                <w:lang w:val="uk-UA"/>
              </w:rPr>
              <w:t>Всього</w:t>
            </w:r>
          </w:p>
        </w:tc>
        <w:tc>
          <w:tcPr>
            <w:tcW w:w="708" w:type="dxa"/>
            <w:textDirection w:val="btLr"/>
          </w:tcPr>
          <w:p w14:paraId="1BB19D4B" w14:textId="77777777" w:rsidR="000F5596" w:rsidRPr="001D0F8C" w:rsidRDefault="000F5596" w:rsidP="000F5596">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Лекції</w:t>
            </w:r>
          </w:p>
        </w:tc>
        <w:tc>
          <w:tcPr>
            <w:tcW w:w="709" w:type="dxa"/>
            <w:textDirection w:val="btLr"/>
          </w:tcPr>
          <w:p w14:paraId="07EC1560" w14:textId="77777777" w:rsidR="000F5596" w:rsidRPr="001D0F8C" w:rsidRDefault="000F5596" w:rsidP="000F5596">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Семінари</w:t>
            </w:r>
          </w:p>
        </w:tc>
        <w:tc>
          <w:tcPr>
            <w:tcW w:w="753" w:type="dxa"/>
            <w:textDirection w:val="btLr"/>
          </w:tcPr>
          <w:p w14:paraId="06FCB029" w14:textId="77777777" w:rsidR="000F5596" w:rsidRPr="001D0F8C" w:rsidRDefault="000F5596" w:rsidP="000F5596">
            <w:pPr>
              <w:ind w:left="113" w:right="113"/>
              <w:rPr>
                <w:rFonts w:ascii="Times New Roman" w:hAnsi="Times New Roman" w:cs="Times New Roman"/>
                <w:sz w:val="28"/>
                <w:szCs w:val="28"/>
                <w:lang w:val="uk-UA"/>
              </w:rPr>
            </w:pPr>
            <w:proofErr w:type="spellStart"/>
            <w:r w:rsidRPr="001D0F8C">
              <w:rPr>
                <w:rFonts w:ascii="Times New Roman" w:hAnsi="Times New Roman" w:cs="Times New Roman"/>
                <w:sz w:val="28"/>
                <w:szCs w:val="28"/>
                <w:lang w:val="uk-UA"/>
              </w:rPr>
              <w:t>Практ.заняття</w:t>
            </w:r>
            <w:proofErr w:type="spellEnd"/>
          </w:p>
        </w:tc>
        <w:tc>
          <w:tcPr>
            <w:tcW w:w="1197" w:type="dxa"/>
            <w:textDirection w:val="btLr"/>
          </w:tcPr>
          <w:p w14:paraId="26FED5C9" w14:textId="77777777" w:rsidR="000F5596" w:rsidRPr="001D0F8C" w:rsidRDefault="000F5596" w:rsidP="000F5596">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Самостійна та індивідуальна робота</w:t>
            </w:r>
          </w:p>
        </w:tc>
      </w:tr>
      <w:tr w:rsidR="000F5596" w:rsidRPr="001D0F8C" w14:paraId="385C6873" w14:textId="77777777" w:rsidTr="00193442">
        <w:tc>
          <w:tcPr>
            <w:tcW w:w="675" w:type="dxa"/>
          </w:tcPr>
          <w:p w14:paraId="02EB0CE5" w14:textId="77777777"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w:t>
            </w:r>
          </w:p>
        </w:tc>
        <w:tc>
          <w:tcPr>
            <w:tcW w:w="3686" w:type="dxa"/>
          </w:tcPr>
          <w:p w14:paraId="0E5A71C1" w14:textId="77777777"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992" w:type="dxa"/>
          </w:tcPr>
          <w:p w14:paraId="3ECAB44F" w14:textId="77777777"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3</w:t>
            </w:r>
          </w:p>
        </w:tc>
        <w:tc>
          <w:tcPr>
            <w:tcW w:w="851" w:type="dxa"/>
          </w:tcPr>
          <w:p w14:paraId="01741837" w14:textId="77777777"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4</w:t>
            </w:r>
          </w:p>
        </w:tc>
        <w:tc>
          <w:tcPr>
            <w:tcW w:w="708" w:type="dxa"/>
          </w:tcPr>
          <w:p w14:paraId="5DD19D77" w14:textId="77777777"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5</w:t>
            </w:r>
          </w:p>
        </w:tc>
        <w:tc>
          <w:tcPr>
            <w:tcW w:w="709" w:type="dxa"/>
          </w:tcPr>
          <w:p w14:paraId="4D92D3DE" w14:textId="77777777"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6</w:t>
            </w:r>
          </w:p>
        </w:tc>
        <w:tc>
          <w:tcPr>
            <w:tcW w:w="753" w:type="dxa"/>
          </w:tcPr>
          <w:p w14:paraId="14D6D7B3" w14:textId="77777777"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7</w:t>
            </w:r>
          </w:p>
        </w:tc>
        <w:tc>
          <w:tcPr>
            <w:tcW w:w="1197" w:type="dxa"/>
          </w:tcPr>
          <w:p w14:paraId="111D9EA9" w14:textId="77777777"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8</w:t>
            </w:r>
          </w:p>
        </w:tc>
      </w:tr>
      <w:tr w:rsidR="000F5596" w:rsidRPr="001D0F8C" w14:paraId="358ADC18" w14:textId="77777777" w:rsidTr="00193442">
        <w:tc>
          <w:tcPr>
            <w:tcW w:w="675" w:type="dxa"/>
          </w:tcPr>
          <w:p w14:paraId="4C1FE050" w14:textId="77777777" w:rsidR="000F5596" w:rsidRPr="001D0F8C" w:rsidRDefault="000248FB" w:rsidP="000F5596">
            <w:pPr>
              <w:rPr>
                <w:rFonts w:ascii="Times New Roman" w:hAnsi="Times New Roman" w:cs="Times New Roman"/>
                <w:sz w:val="28"/>
                <w:szCs w:val="28"/>
                <w:lang w:val="uk-UA"/>
              </w:rPr>
            </w:pPr>
            <w:r w:rsidRPr="001D0F8C">
              <w:rPr>
                <w:rFonts w:ascii="Times New Roman" w:hAnsi="Times New Roman" w:cs="Times New Roman"/>
                <w:sz w:val="28"/>
                <w:szCs w:val="28"/>
                <w:lang w:val="uk-UA"/>
              </w:rPr>
              <w:t>1</w:t>
            </w:r>
          </w:p>
        </w:tc>
        <w:tc>
          <w:tcPr>
            <w:tcW w:w="3686" w:type="dxa"/>
          </w:tcPr>
          <w:p w14:paraId="7DED4369" w14:textId="77777777" w:rsidR="00193442" w:rsidRPr="001D0F8C" w:rsidRDefault="00193442" w:rsidP="00193442">
            <w:pPr>
              <w:jc w:val="both"/>
              <w:rPr>
                <w:rFonts w:ascii="Times New Roman" w:eastAsia="Times New Roman" w:hAnsi="Times New Roman" w:cs="Times New Roman"/>
                <w:sz w:val="28"/>
                <w:szCs w:val="28"/>
                <w:lang w:val="uk-UA"/>
              </w:rPr>
            </w:pPr>
            <w:r w:rsidRPr="001D0F8C">
              <w:rPr>
                <w:rFonts w:ascii="Times New Roman" w:eastAsia="Times New Roman" w:hAnsi="Times New Roman" w:cs="Times New Roman"/>
                <w:sz w:val="28"/>
                <w:szCs w:val="28"/>
                <w:lang w:val="uk-UA"/>
              </w:rPr>
              <w:t xml:space="preserve">Сучасний стан розвитку трудового права та законодавства </w:t>
            </w:r>
            <w:r w:rsidR="00A5098C" w:rsidRPr="001D0F8C">
              <w:rPr>
                <w:rFonts w:ascii="Times New Roman" w:eastAsia="Times New Roman" w:hAnsi="Times New Roman" w:cs="Times New Roman"/>
                <w:sz w:val="28"/>
                <w:szCs w:val="28"/>
                <w:lang w:val="uk-UA"/>
              </w:rPr>
              <w:t>України</w:t>
            </w:r>
            <w:r w:rsidRPr="001D0F8C">
              <w:rPr>
                <w:rFonts w:ascii="Times New Roman" w:eastAsia="Times New Roman" w:hAnsi="Times New Roman" w:cs="Times New Roman"/>
                <w:sz w:val="28"/>
                <w:szCs w:val="28"/>
                <w:lang w:val="uk-UA"/>
              </w:rPr>
              <w:t xml:space="preserve">: проблеми кодифікації </w:t>
            </w:r>
          </w:p>
          <w:p w14:paraId="124017FF" w14:textId="77777777" w:rsidR="000F5596" w:rsidRPr="001D0F8C" w:rsidRDefault="000F5596" w:rsidP="000F5596">
            <w:pPr>
              <w:rPr>
                <w:rFonts w:ascii="Times New Roman" w:hAnsi="Times New Roman" w:cs="Times New Roman"/>
                <w:sz w:val="28"/>
                <w:szCs w:val="28"/>
                <w:lang w:val="uk-UA"/>
              </w:rPr>
            </w:pPr>
          </w:p>
        </w:tc>
        <w:tc>
          <w:tcPr>
            <w:tcW w:w="992" w:type="dxa"/>
          </w:tcPr>
          <w:p w14:paraId="3FE54710" w14:textId="77777777" w:rsidR="000F5596" w:rsidRPr="001D0F8C" w:rsidRDefault="00772F20"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851" w:type="dxa"/>
          </w:tcPr>
          <w:p w14:paraId="59E3F7D8" w14:textId="77777777" w:rsidR="000F5596" w:rsidRPr="001D0F8C" w:rsidRDefault="00772F20"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 w:type="dxa"/>
          </w:tcPr>
          <w:p w14:paraId="19A7FACE" w14:textId="77777777" w:rsidR="000F5596" w:rsidRPr="001D0F8C" w:rsidRDefault="000248FB"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709" w:type="dxa"/>
          </w:tcPr>
          <w:p w14:paraId="5C4D6270" w14:textId="77777777" w:rsidR="000F5596"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753" w:type="dxa"/>
          </w:tcPr>
          <w:p w14:paraId="1FC645F8" w14:textId="77777777" w:rsidR="000F5596" w:rsidRPr="001D0F8C" w:rsidRDefault="000F5596" w:rsidP="00772F20">
            <w:pPr>
              <w:jc w:val="center"/>
              <w:rPr>
                <w:rFonts w:ascii="Times New Roman" w:hAnsi="Times New Roman" w:cs="Times New Roman"/>
                <w:sz w:val="28"/>
                <w:szCs w:val="28"/>
                <w:lang w:val="uk-UA"/>
              </w:rPr>
            </w:pPr>
          </w:p>
        </w:tc>
        <w:tc>
          <w:tcPr>
            <w:tcW w:w="1197" w:type="dxa"/>
          </w:tcPr>
          <w:p w14:paraId="1477086C" w14:textId="77777777" w:rsidR="000F5596"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10</w:t>
            </w:r>
          </w:p>
        </w:tc>
      </w:tr>
      <w:tr w:rsidR="000F5596" w:rsidRPr="001D0F8C" w14:paraId="73A1B822" w14:textId="77777777" w:rsidTr="00193442">
        <w:tc>
          <w:tcPr>
            <w:tcW w:w="675" w:type="dxa"/>
          </w:tcPr>
          <w:p w14:paraId="2B2A5BC9" w14:textId="77777777" w:rsidR="000F5596" w:rsidRPr="001D0F8C" w:rsidRDefault="000248FB" w:rsidP="000F5596">
            <w:pP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3686" w:type="dxa"/>
          </w:tcPr>
          <w:p w14:paraId="13100A69" w14:textId="77777777" w:rsidR="002C45A8" w:rsidRPr="001861ED" w:rsidRDefault="000248FB" w:rsidP="000248FB">
            <w:pPr>
              <w:jc w:val="both"/>
              <w:rPr>
                <w:rFonts w:ascii="Times New Roman" w:hAnsi="Times New Roman" w:cs="Times New Roman"/>
                <w:sz w:val="28"/>
                <w:szCs w:val="28"/>
                <w:lang w:val="uk-UA"/>
              </w:rPr>
            </w:pPr>
            <w:r w:rsidRPr="001D0F8C">
              <w:rPr>
                <w:rFonts w:ascii="Times New Roman" w:hAnsi="Times New Roman" w:cs="Times New Roman"/>
                <w:sz w:val="28"/>
                <w:szCs w:val="28"/>
                <w:lang w:val="uk-UA"/>
              </w:rPr>
              <w:t>Укладення трудового договору та зміна його умов:</w:t>
            </w:r>
            <w:r w:rsidRPr="001D0F8C">
              <w:rPr>
                <w:rFonts w:ascii="Times New Roman" w:hAnsi="Times New Roman" w:cs="Times New Roman"/>
                <w:b/>
                <w:sz w:val="28"/>
                <w:szCs w:val="28"/>
                <w:lang w:val="uk-UA"/>
              </w:rPr>
              <w:t xml:space="preserve"> </w:t>
            </w:r>
            <w:r w:rsidRPr="001D0F8C">
              <w:rPr>
                <w:rFonts w:ascii="Times New Roman" w:hAnsi="Times New Roman" w:cs="Times New Roman"/>
                <w:sz w:val="28"/>
                <w:szCs w:val="28"/>
                <w:lang w:val="uk-UA"/>
              </w:rPr>
              <w:t>сучасні проблеми</w:t>
            </w:r>
          </w:p>
        </w:tc>
        <w:tc>
          <w:tcPr>
            <w:tcW w:w="992" w:type="dxa"/>
          </w:tcPr>
          <w:p w14:paraId="696C1032" w14:textId="77777777" w:rsidR="000F5596" w:rsidRPr="001D0F8C" w:rsidRDefault="00772F20"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851" w:type="dxa"/>
          </w:tcPr>
          <w:p w14:paraId="71B634E3" w14:textId="77777777" w:rsidR="000F5596" w:rsidRPr="001D0F8C" w:rsidRDefault="00772F20"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 w:type="dxa"/>
          </w:tcPr>
          <w:p w14:paraId="7617E9CA" w14:textId="77777777" w:rsidR="000F5596" w:rsidRPr="001D0F8C" w:rsidRDefault="000248FB"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709" w:type="dxa"/>
          </w:tcPr>
          <w:p w14:paraId="0E70D802" w14:textId="77777777" w:rsidR="000F5596"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753" w:type="dxa"/>
          </w:tcPr>
          <w:p w14:paraId="1A1B6E50" w14:textId="77777777" w:rsidR="000F5596"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1197" w:type="dxa"/>
          </w:tcPr>
          <w:p w14:paraId="2963C5A3" w14:textId="77777777" w:rsidR="000F5596"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10</w:t>
            </w:r>
          </w:p>
        </w:tc>
      </w:tr>
      <w:tr w:rsidR="002C45A8" w:rsidRPr="001D0F8C" w14:paraId="01C4E0FE" w14:textId="77777777" w:rsidTr="00193442">
        <w:tc>
          <w:tcPr>
            <w:tcW w:w="675" w:type="dxa"/>
          </w:tcPr>
          <w:p w14:paraId="1E21D9DA" w14:textId="77777777" w:rsidR="002C45A8" w:rsidRPr="001D0F8C" w:rsidRDefault="002C45A8" w:rsidP="002C45A8">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lastRenderedPageBreak/>
              <w:t>1</w:t>
            </w:r>
          </w:p>
        </w:tc>
        <w:tc>
          <w:tcPr>
            <w:tcW w:w="3686" w:type="dxa"/>
          </w:tcPr>
          <w:p w14:paraId="13AF5072" w14:textId="77777777" w:rsidR="002C45A8" w:rsidRPr="001D0F8C" w:rsidRDefault="002C45A8" w:rsidP="002C45A8">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992" w:type="dxa"/>
          </w:tcPr>
          <w:p w14:paraId="47ADED7F" w14:textId="77777777" w:rsidR="002C45A8" w:rsidRPr="001D0F8C" w:rsidRDefault="002C45A8" w:rsidP="002C45A8">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3</w:t>
            </w:r>
          </w:p>
        </w:tc>
        <w:tc>
          <w:tcPr>
            <w:tcW w:w="851" w:type="dxa"/>
          </w:tcPr>
          <w:p w14:paraId="767CF0EF" w14:textId="77777777" w:rsidR="002C45A8" w:rsidRPr="001D0F8C" w:rsidRDefault="002C45A8" w:rsidP="002C45A8">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4</w:t>
            </w:r>
          </w:p>
        </w:tc>
        <w:tc>
          <w:tcPr>
            <w:tcW w:w="708" w:type="dxa"/>
          </w:tcPr>
          <w:p w14:paraId="3233EBD3" w14:textId="77777777" w:rsidR="002C45A8" w:rsidRPr="001D0F8C" w:rsidRDefault="002C45A8" w:rsidP="002C45A8">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5</w:t>
            </w:r>
          </w:p>
        </w:tc>
        <w:tc>
          <w:tcPr>
            <w:tcW w:w="709" w:type="dxa"/>
          </w:tcPr>
          <w:p w14:paraId="0CEABFD1" w14:textId="77777777" w:rsidR="002C45A8" w:rsidRPr="001D0F8C" w:rsidRDefault="002C45A8" w:rsidP="002C45A8">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6</w:t>
            </w:r>
          </w:p>
        </w:tc>
        <w:tc>
          <w:tcPr>
            <w:tcW w:w="753" w:type="dxa"/>
          </w:tcPr>
          <w:p w14:paraId="24CD7750" w14:textId="77777777" w:rsidR="002C45A8" w:rsidRPr="001D0F8C" w:rsidRDefault="002C45A8" w:rsidP="002C45A8">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7</w:t>
            </w:r>
          </w:p>
        </w:tc>
        <w:tc>
          <w:tcPr>
            <w:tcW w:w="1197" w:type="dxa"/>
          </w:tcPr>
          <w:p w14:paraId="79670F5A" w14:textId="77777777" w:rsidR="002C45A8" w:rsidRPr="001D0F8C" w:rsidRDefault="002C45A8" w:rsidP="002C45A8">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8</w:t>
            </w:r>
          </w:p>
        </w:tc>
      </w:tr>
      <w:tr w:rsidR="000F5596" w:rsidRPr="001D0F8C" w14:paraId="7CC218B9" w14:textId="77777777" w:rsidTr="00193442">
        <w:tc>
          <w:tcPr>
            <w:tcW w:w="675" w:type="dxa"/>
          </w:tcPr>
          <w:p w14:paraId="78F815F6" w14:textId="77777777" w:rsidR="000F5596" w:rsidRPr="001D0F8C" w:rsidRDefault="000248FB" w:rsidP="000F5596">
            <w:pPr>
              <w:rPr>
                <w:rFonts w:ascii="Times New Roman" w:hAnsi="Times New Roman" w:cs="Times New Roman"/>
                <w:sz w:val="28"/>
                <w:szCs w:val="28"/>
                <w:lang w:val="uk-UA"/>
              </w:rPr>
            </w:pPr>
            <w:r w:rsidRPr="001D0F8C">
              <w:rPr>
                <w:rFonts w:ascii="Times New Roman" w:hAnsi="Times New Roman" w:cs="Times New Roman"/>
                <w:sz w:val="28"/>
                <w:szCs w:val="28"/>
                <w:lang w:val="uk-UA"/>
              </w:rPr>
              <w:t>3</w:t>
            </w:r>
          </w:p>
        </w:tc>
        <w:tc>
          <w:tcPr>
            <w:tcW w:w="3686" w:type="dxa"/>
          </w:tcPr>
          <w:p w14:paraId="606F6638" w14:textId="77777777" w:rsidR="000F5596" w:rsidRPr="001D0F8C" w:rsidRDefault="000248FB" w:rsidP="000F5596">
            <w:pPr>
              <w:rPr>
                <w:rFonts w:ascii="Times New Roman" w:hAnsi="Times New Roman" w:cs="Times New Roman"/>
                <w:sz w:val="28"/>
                <w:szCs w:val="28"/>
                <w:lang w:val="uk-UA"/>
              </w:rPr>
            </w:pPr>
            <w:r w:rsidRPr="001D0F8C">
              <w:rPr>
                <w:rFonts w:ascii="Times New Roman" w:hAnsi="Times New Roman" w:cs="Times New Roman"/>
                <w:sz w:val="28"/>
                <w:szCs w:val="28"/>
                <w:lang w:val="uk-UA"/>
              </w:rPr>
              <w:t>Види та форми оплати праці в умовах різноманітних форм власності. Гарантійні та компенсаційні виплати. Правове регулювання робочого часу та часу відпочинку</w:t>
            </w:r>
          </w:p>
        </w:tc>
        <w:tc>
          <w:tcPr>
            <w:tcW w:w="992" w:type="dxa"/>
          </w:tcPr>
          <w:p w14:paraId="2CB159D2" w14:textId="77777777" w:rsidR="000F5596" w:rsidRPr="001D0F8C" w:rsidRDefault="00772F20"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851" w:type="dxa"/>
          </w:tcPr>
          <w:p w14:paraId="2ACFA136" w14:textId="77777777" w:rsidR="000F5596" w:rsidRPr="001D0F8C" w:rsidRDefault="00772F20"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 w:type="dxa"/>
          </w:tcPr>
          <w:p w14:paraId="7A6858E0" w14:textId="77777777" w:rsidR="000F5596" w:rsidRPr="001D0F8C" w:rsidRDefault="000248FB"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709" w:type="dxa"/>
          </w:tcPr>
          <w:p w14:paraId="1026756D" w14:textId="77777777" w:rsidR="000F5596" w:rsidRPr="001D0F8C" w:rsidRDefault="000F5596" w:rsidP="00772F20">
            <w:pPr>
              <w:jc w:val="center"/>
              <w:rPr>
                <w:rFonts w:ascii="Times New Roman" w:hAnsi="Times New Roman" w:cs="Times New Roman"/>
                <w:sz w:val="28"/>
                <w:szCs w:val="28"/>
                <w:lang w:val="uk-UA"/>
              </w:rPr>
            </w:pPr>
          </w:p>
        </w:tc>
        <w:tc>
          <w:tcPr>
            <w:tcW w:w="753" w:type="dxa"/>
          </w:tcPr>
          <w:p w14:paraId="2E738761" w14:textId="77777777" w:rsidR="000F5596"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1197" w:type="dxa"/>
          </w:tcPr>
          <w:p w14:paraId="211D513B" w14:textId="77777777" w:rsidR="000F5596"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10</w:t>
            </w:r>
          </w:p>
        </w:tc>
      </w:tr>
      <w:tr w:rsidR="000F5596" w:rsidRPr="001D0F8C" w14:paraId="7D28E563" w14:textId="77777777" w:rsidTr="00193442">
        <w:tc>
          <w:tcPr>
            <w:tcW w:w="675" w:type="dxa"/>
          </w:tcPr>
          <w:p w14:paraId="3D3B7EAC" w14:textId="77777777" w:rsidR="000F5596" w:rsidRPr="001D0F8C" w:rsidRDefault="000248FB" w:rsidP="000F5596">
            <w:pPr>
              <w:rPr>
                <w:rFonts w:ascii="Times New Roman" w:hAnsi="Times New Roman" w:cs="Times New Roman"/>
                <w:sz w:val="28"/>
                <w:szCs w:val="28"/>
                <w:lang w:val="uk-UA"/>
              </w:rPr>
            </w:pPr>
            <w:r w:rsidRPr="001D0F8C">
              <w:rPr>
                <w:rFonts w:ascii="Times New Roman" w:hAnsi="Times New Roman" w:cs="Times New Roman"/>
                <w:sz w:val="28"/>
                <w:szCs w:val="28"/>
                <w:lang w:val="uk-UA"/>
              </w:rPr>
              <w:t>4</w:t>
            </w:r>
          </w:p>
        </w:tc>
        <w:tc>
          <w:tcPr>
            <w:tcW w:w="3686" w:type="dxa"/>
          </w:tcPr>
          <w:p w14:paraId="2E7763ED" w14:textId="77777777" w:rsidR="000248FB" w:rsidRPr="001D0F8C" w:rsidRDefault="000248FB" w:rsidP="000248FB">
            <w:pPr>
              <w:jc w:val="both"/>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Припинення трудових відносин в сучасних умовах </w:t>
            </w:r>
          </w:p>
          <w:p w14:paraId="354153F7" w14:textId="77777777" w:rsidR="000F5596" w:rsidRPr="001D0F8C" w:rsidRDefault="000F5596" w:rsidP="000F5596">
            <w:pPr>
              <w:rPr>
                <w:rFonts w:ascii="Times New Roman" w:hAnsi="Times New Roman" w:cs="Times New Roman"/>
                <w:sz w:val="28"/>
                <w:szCs w:val="28"/>
                <w:lang w:val="uk-UA"/>
              </w:rPr>
            </w:pPr>
          </w:p>
        </w:tc>
        <w:tc>
          <w:tcPr>
            <w:tcW w:w="992" w:type="dxa"/>
          </w:tcPr>
          <w:p w14:paraId="263EEE8B" w14:textId="77777777" w:rsidR="000F5596" w:rsidRPr="001D0F8C" w:rsidRDefault="00772F20"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851" w:type="dxa"/>
          </w:tcPr>
          <w:p w14:paraId="57520CBB" w14:textId="77777777" w:rsidR="000F5596" w:rsidRPr="001D0F8C" w:rsidRDefault="00772F20"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 w:type="dxa"/>
          </w:tcPr>
          <w:p w14:paraId="01BF51A8" w14:textId="77777777" w:rsidR="000F5596" w:rsidRPr="001D0F8C" w:rsidRDefault="000248FB"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709" w:type="dxa"/>
          </w:tcPr>
          <w:p w14:paraId="23AC46D7" w14:textId="77777777" w:rsidR="000F5596" w:rsidRPr="001D0F8C" w:rsidRDefault="000F5596" w:rsidP="00772F20">
            <w:pPr>
              <w:jc w:val="center"/>
              <w:rPr>
                <w:rFonts w:ascii="Times New Roman" w:hAnsi="Times New Roman" w:cs="Times New Roman"/>
                <w:sz w:val="28"/>
                <w:szCs w:val="28"/>
                <w:lang w:val="uk-UA"/>
              </w:rPr>
            </w:pPr>
          </w:p>
        </w:tc>
        <w:tc>
          <w:tcPr>
            <w:tcW w:w="753" w:type="dxa"/>
          </w:tcPr>
          <w:p w14:paraId="2326716A" w14:textId="77777777" w:rsidR="000F5596"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4</w:t>
            </w:r>
          </w:p>
        </w:tc>
        <w:tc>
          <w:tcPr>
            <w:tcW w:w="1197" w:type="dxa"/>
          </w:tcPr>
          <w:p w14:paraId="14D9A8AE" w14:textId="77777777" w:rsidR="000F5596"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10</w:t>
            </w:r>
          </w:p>
        </w:tc>
      </w:tr>
      <w:tr w:rsidR="000248FB" w:rsidRPr="001D0F8C" w14:paraId="75345FAE" w14:textId="77777777" w:rsidTr="00193442">
        <w:tc>
          <w:tcPr>
            <w:tcW w:w="675" w:type="dxa"/>
          </w:tcPr>
          <w:p w14:paraId="24F5006D" w14:textId="77777777" w:rsidR="000248FB" w:rsidRPr="001D0F8C" w:rsidRDefault="000248FB" w:rsidP="000F5596">
            <w:pPr>
              <w:rPr>
                <w:rFonts w:ascii="Times New Roman" w:hAnsi="Times New Roman" w:cs="Times New Roman"/>
                <w:sz w:val="28"/>
                <w:szCs w:val="28"/>
                <w:lang w:val="uk-UA"/>
              </w:rPr>
            </w:pPr>
            <w:r w:rsidRPr="001D0F8C">
              <w:rPr>
                <w:rFonts w:ascii="Times New Roman" w:hAnsi="Times New Roman" w:cs="Times New Roman"/>
                <w:sz w:val="28"/>
                <w:szCs w:val="28"/>
                <w:lang w:val="uk-UA"/>
              </w:rPr>
              <w:t>5</w:t>
            </w:r>
          </w:p>
        </w:tc>
        <w:tc>
          <w:tcPr>
            <w:tcW w:w="3686" w:type="dxa"/>
          </w:tcPr>
          <w:p w14:paraId="661E1A01" w14:textId="77777777" w:rsidR="000248FB" w:rsidRPr="001D0F8C" w:rsidRDefault="000248FB" w:rsidP="000248FB">
            <w:pPr>
              <w:pStyle w:val="2"/>
              <w:spacing w:after="0" w:line="240" w:lineRule="auto"/>
              <w:rPr>
                <w:rFonts w:ascii="Times New Roman" w:hAnsi="Times New Roman" w:cs="Times New Roman"/>
                <w:sz w:val="28"/>
                <w:szCs w:val="28"/>
                <w:lang w:val="uk-UA"/>
              </w:rPr>
            </w:pPr>
            <w:r w:rsidRPr="001D0F8C">
              <w:rPr>
                <w:rFonts w:ascii="Times New Roman" w:hAnsi="Times New Roman" w:cs="Times New Roman"/>
                <w:sz w:val="28"/>
                <w:szCs w:val="28"/>
                <w:lang w:val="uk-UA"/>
              </w:rPr>
              <w:t>Матеріальна та дисциплінарна відповідальність сторін трудових правовідносин</w:t>
            </w:r>
          </w:p>
          <w:p w14:paraId="2BD89259" w14:textId="77777777" w:rsidR="000248FB" w:rsidRPr="001D0F8C" w:rsidRDefault="000248FB" w:rsidP="000F5596">
            <w:pPr>
              <w:rPr>
                <w:rFonts w:ascii="Times New Roman" w:hAnsi="Times New Roman" w:cs="Times New Roman"/>
                <w:sz w:val="28"/>
                <w:szCs w:val="28"/>
                <w:lang w:val="uk-UA"/>
              </w:rPr>
            </w:pPr>
          </w:p>
        </w:tc>
        <w:tc>
          <w:tcPr>
            <w:tcW w:w="992" w:type="dxa"/>
          </w:tcPr>
          <w:p w14:paraId="2E732F15" w14:textId="77777777" w:rsidR="000248FB" w:rsidRPr="001D0F8C" w:rsidRDefault="00772F20"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851" w:type="dxa"/>
          </w:tcPr>
          <w:p w14:paraId="13E20ECD" w14:textId="77777777" w:rsidR="000248FB" w:rsidRPr="001D0F8C" w:rsidRDefault="00772F20"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 w:type="dxa"/>
          </w:tcPr>
          <w:p w14:paraId="625E7D9A" w14:textId="77777777" w:rsidR="000248FB" w:rsidRPr="001D0F8C" w:rsidRDefault="000248FB"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709" w:type="dxa"/>
          </w:tcPr>
          <w:p w14:paraId="5E056073" w14:textId="77777777" w:rsidR="000248FB" w:rsidRPr="001D0F8C" w:rsidRDefault="000248FB" w:rsidP="00772F20">
            <w:pPr>
              <w:jc w:val="center"/>
              <w:rPr>
                <w:rFonts w:ascii="Times New Roman" w:hAnsi="Times New Roman" w:cs="Times New Roman"/>
                <w:sz w:val="28"/>
                <w:szCs w:val="28"/>
                <w:lang w:val="uk-UA"/>
              </w:rPr>
            </w:pPr>
          </w:p>
        </w:tc>
        <w:tc>
          <w:tcPr>
            <w:tcW w:w="753" w:type="dxa"/>
          </w:tcPr>
          <w:p w14:paraId="0F51FE03" w14:textId="77777777" w:rsidR="000248FB"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4</w:t>
            </w:r>
          </w:p>
        </w:tc>
        <w:tc>
          <w:tcPr>
            <w:tcW w:w="1197" w:type="dxa"/>
          </w:tcPr>
          <w:p w14:paraId="578A7196" w14:textId="77777777" w:rsidR="000248FB"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10</w:t>
            </w:r>
          </w:p>
        </w:tc>
      </w:tr>
      <w:tr w:rsidR="000248FB" w:rsidRPr="001D0F8C" w14:paraId="11562F9E" w14:textId="77777777" w:rsidTr="00193442">
        <w:tc>
          <w:tcPr>
            <w:tcW w:w="675" w:type="dxa"/>
          </w:tcPr>
          <w:p w14:paraId="75478E65" w14:textId="77777777" w:rsidR="000248FB" w:rsidRPr="001D0F8C" w:rsidRDefault="000248FB" w:rsidP="000F5596">
            <w:pPr>
              <w:rPr>
                <w:rFonts w:ascii="Times New Roman" w:hAnsi="Times New Roman" w:cs="Times New Roman"/>
                <w:sz w:val="28"/>
                <w:szCs w:val="28"/>
                <w:lang w:val="uk-UA"/>
              </w:rPr>
            </w:pPr>
            <w:r w:rsidRPr="001D0F8C">
              <w:rPr>
                <w:rFonts w:ascii="Times New Roman" w:hAnsi="Times New Roman" w:cs="Times New Roman"/>
                <w:sz w:val="28"/>
                <w:szCs w:val="28"/>
                <w:lang w:val="uk-UA"/>
              </w:rPr>
              <w:t>6</w:t>
            </w:r>
          </w:p>
        </w:tc>
        <w:tc>
          <w:tcPr>
            <w:tcW w:w="3686" w:type="dxa"/>
          </w:tcPr>
          <w:p w14:paraId="552EA004" w14:textId="77777777" w:rsidR="000248FB" w:rsidRPr="001D0F8C" w:rsidRDefault="000248FB" w:rsidP="000F5596">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Трудові спори (конфлікти) і порядок їх вирішення. Сучасна практика розгляду трудових спорів в судах </w:t>
            </w:r>
            <w:proofErr w:type="spellStart"/>
            <w:r w:rsidRPr="001D0F8C">
              <w:rPr>
                <w:rFonts w:ascii="Times New Roman" w:hAnsi="Times New Roman" w:cs="Times New Roman"/>
                <w:sz w:val="28"/>
                <w:szCs w:val="28"/>
                <w:lang w:val="uk-UA"/>
              </w:rPr>
              <w:t>україни</w:t>
            </w:r>
            <w:proofErr w:type="spellEnd"/>
          </w:p>
        </w:tc>
        <w:tc>
          <w:tcPr>
            <w:tcW w:w="992" w:type="dxa"/>
          </w:tcPr>
          <w:p w14:paraId="78BDA5DF" w14:textId="77777777" w:rsidR="000248FB" w:rsidRPr="001D0F8C" w:rsidRDefault="00772F20"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851" w:type="dxa"/>
          </w:tcPr>
          <w:p w14:paraId="1E9155D9" w14:textId="77777777" w:rsidR="000248FB" w:rsidRPr="001D0F8C" w:rsidRDefault="00772F20"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 w:type="dxa"/>
          </w:tcPr>
          <w:p w14:paraId="489726CB" w14:textId="77777777" w:rsidR="000248FB" w:rsidRPr="001D0F8C" w:rsidRDefault="000248FB" w:rsidP="00772F20">
            <w:pPr>
              <w:jc w:val="center"/>
              <w:rPr>
                <w:rFonts w:ascii="Times New Roman" w:hAnsi="Times New Roman" w:cs="Times New Roman"/>
                <w:sz w:val="28"/>
                <w:szCs w:val="28"/>
                <w:lang w:val="uk-UA"/>
              </w:rPr>
            </w:pPr>
          </w:p>
        </w:tc>
        <w:tc>
          <w:tcPr>
            <w:tcW w:w="709" w:type="dxa"/>
          </w:tcPr>
          <w:p w14:paraId="69B82617" w14:textId="77777777" w:rsidR="000248FB" w:rsidRPr="001D0F8C" w:rsidRDefault="000248FB" w:rsidP="00772F20">
            <w:pPr>
              <w:jc w:val="center"/>
              <w:rPr>
                <w:rFonts w:ascii="Times New Roman" w:hAnsi="Times New Roman" w:cs="Times New Roman"/>
                <w:sz w:val="28"/>
                <w:szCs w:val="28"/>
                <w:lang w:val="uk-UA"/>
              </w:rPr>
            </w:pPr>
          </w:p>
        </w:tc>
        <w:tc>
          <w:tcPr>
            <w:tcW w:w="753" w:type="dxa"/>
          </w:tcPr>
          <w:p w14:paraId="589A3338" w14:textId="77777777" w:rsidR="000248FB"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4</w:t>
            </w:r>
          </w:p>
        </w:tc>
        <w:tc>
          <w:tcPr>
            <w:tcW w:w="1197" w:type="dxa"/>
          </w:tcPr>
          <w:p w14:paraId="2EABD6A4" w14:textId="77777777" w:rsidR="000248FB"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10</w:t>
            </w:r>
          </w:p>
        </w:tc>
      </w:tr>
      <w:tr w:rsidR="00193442" w:rsidRPr="001D0F8C" w14:paraId="67E6CA8B" w14:textId="77777777" w:rsidTr="00193442">
        <w:tc>
          <w:tcPr>
            <w:tcW w:w="675" w:type="dxa"/>
          </w:tcPr>
          <w:p w14:paraId="326D724D" w14:textId="77777777" w:rsidR="00193442" w:rsidRPr="001D0F8C" w:rsidRDefault="00193442" w:rsidP="000F5596">
            <w:pPr>
              <w:rPr>
                <w:rFonts w:ascii="Times New Roman" w:hAnsi="Times New Roman" w:cs="Times New Roman"/>
                <w:sz w:val="28"/>
                <w:szCs w:val="28"/>
                <w:lang w:val="uk-UA"/>
              </w:rPr>
            </w:pPr>
          </w:p>
        </w:tc>
        <w:tc>
          <w:tcPr>
            <w:tcW w:w="3686" w:type="dxa"/>
          </w:tcPr>
          <w:p w14:paraId="2BC6CCC4" w14:textId="77777777" w:rsidR="00193442" w:rsidRPr="001D0F8C" w:rsidRDefault="00193442" w:rsidP="00193442">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Разом за семестр</w:t>
            </w:r>
          </w:p>
        </w:tc>
        <w:tc>
          <w:tcPr>
            <w:tcW w:w="992" w:type="dxa"/>
          </w:tcPr>
          <w:p w14:paraId="04AA380D" w14:textId="77777777" w:rsidR="00193442" w:rsidRPr="001D0F8C" w:rsidRDefault="00193442" w:rsidP="00193442">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90</w:t>
            </w:r>
          </w:p>
        </w:tc>
        <w:tc>
          <w:tcPr>
            <w:tcW w:w="851" w:type="dxa"/>
          </w:tcPr>
          <w:p w14:paraId="1134EAB8" w14:textId="77777777" w:rsidR="00193442" w:rsidRPr="001D0F8C" w:rsidRDefault="00193442" w:rsidP="00193442">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30</w:t>
            </w:r>
          </w:p>
        </w:tc>
        <w:tc>
          <w:tcPr>
            <w:tcW w:w="708" w:type="dxa"/>
          </w:tcPr>
          <w:p w14:paraId="361D5DD3" w14:textId="77777777" w:rsidR="00193442" w:rsidRPr="001D0F8C" w:rsidRDefault="00193442" w:rsidP="00193442">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10</w:t>
            </w:r>
          </w:p>
        </w:tc>
        <w:tc>
          <w:tcPr>
            <w:tcW w:w="709" w:type="dxa"/>
          </w:tcPr>
          <w:p w14:paraId="1FA53E59" w14:textId="77777777" w:rsidR="00193442" w:rsidRPr="001D0F8C" w:rsidRDefault="00193442" w:rsidP="00193442">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4</w:t>
            </w:r>
          </w:p>
        </w:tc>
        <w:tc>
          <w:tcPr>
            <w:tcW w:w="753" w:type="dxa"/>
          </w:tcPr>
          <w:p w14:paraId="215595E1" w14:textId="77777777" w:rsidR="00193442" w:rsidRPr="001D0F8C" w:rsidRDefault="00193442" w:rsidP="00193442">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16</w:t>
            </w:r>
          </w:p>
        </w:tc>
        <w:tc>
          <w:tcPr>
            <w:tcW w:w="1197" w:type="dxa"/>
          </w:tcPr>
          <w:p w14:paraId="6B639F65" w14:textId="77777777" w:rsidR="00193442" w:rsidRPr="001D0F8C" w:rsidRDefault="00193442" w:rsidP="00193442">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60</w:t>
            </w:r>
          </w:p>
        </w:tc>
      </w:tr>
      <w:tr w:rsidR="00193442" w:rsidRPr="001D0F8C" w14:paraId="14BAB061" w14:textId="77777777" w:rsidTr="00193442">
        <w:tc>
          <w:tcPr>
            <w:tcW w:w="675" w:type="dxa"/>
          </w:tcPr>
          <w:p w14:paraId="1BF52338" w14:textId="77777777" w:rsidR="00193442" w:rsidRPr="001D0F8C" w:rsidRDefault="00193442" w:rsidP="000F5596">
            <w:pPr>
              <w:rPr>
                <w:rFonts w:ascii="Times New Roman" w:hAnsi="Times New Roman" w:cs="Times New Roman"/>
                <w:sz w:val="28"/>
                <w:szCs w:val="28"/>
                <w:lang w:val="uk-UA"/>
              </w:rPr>
            </w:pPr>
          </w:p>
        </w:tc>
        <w:tc>
          <w:tcPr>
            <w:tcW w:w="3686" w:type="dxa"/>
          </w:tcPr>
          <w:p w14:paraId="2654E453" w14:textId="77777777" w:rsidR="00193442" w:rsidRPr="001D0F8C" w:rsidRDefault="00193442" w:rsidP="00193442">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Форма підсумкового контролю</w:t>
            </w:r>
          </w:p>
        </w:tc>
        <w:tc>
          <w:tcPr>
            <w:tcW w:w="5210" w:type="dxa"/>
            <w:gridSpan w:val="6"/>
          </w:tcPr>
          <w:p w14:paraId="21C81AD9" w14:textId="77777777" w:rsidR="00193442" w:rsidRPr="001D0F8C" w:rsidRDefault="00193442" w:rsidP="00193442">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залік</w:t>
            </w:r>
          </w:p>
        </w:tc>
      </w:tr>
    </w:tbl>
    <w:p w14:paraId="590D3FE5" w14:textId="77777777" w:rsidR="00810989" w:rsidRPr="001D0F8C" w:rsidRDefault="00810989" w:rsidP="000F5596">
      <w:pPr>
        <w:rPr>
          <w:rFonts w:ascii="Times New Roman" w:hAnsi="Times New Roman" w:cs="Times New Roman"/>
          <w:sz w:val="28"/>
          <w:szCs w:val="28"/>
          <w:lang w:val="uk-UA"/>
        </w:rPr>
      </w:pPr>
    </w:p>
    <w:p w14:paraId="6C59190B" w14:textId="77777777" w:rsidR="00927893" w:rsidRPr="001D0F8C" w:rsidRDefault="00927893" w:rsidP="00927893">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Розглянуто і схвалено на засіданні кафедри </w:t>
      </w:r>
      <w:r w:rsidR="00193442" w:rsidRPr="001D0F8C">
        <w:rPr>
          <w:rFonts w:ascii="Times New Roman" w:hAnsi="Times New Roman" w:cs="Times New Roman"/>
          <w:sz w:val="28"/>
          <w:szCs w:val="28"/>
          <w:lang w:val="uk-UA"/>
        </w:rPr>
        <w:t>цив</w:t>
      </w:r>
      <w:r w:rsidR="00F65239">
        <w:rPr>
          <w:rFonts w:ascii="Times New Roman" w:hAnsi="Times New Roman" w:cs="Times New Roman"/>
          <w:sz w:val="28"/>
          <w:szCs w:val="28"/>
          <w:lang w:val="uk-UA"/>
        </w:rPr>
        <w:t>і</w:t>
      </w:r>
      <w:r w:rsidR="00193442" w:rsidRPr="001D0F8C">
        <w:rPr>
          <w:rFonts w:ascii="Times New Roman" w:hAnsi="Times New Roman" w:cs="Times New Roman"/>
          <w:sz w:val="28"/>
          <w:szCs w:val="28"/>
          <w:lang w:val="uk-UA"/>
        </w:rPr>
        <w:t>льно-правових дисципл</w:t>
      </w:r>
      <w:r w:rsidR="00F65239">
        <w:rPr>
          <w:rFonts w:ascii="Times New Roman" w:hAnsi="Times New Roman" w:cs="Times New Roman"/>
          <w:sz w:val="28"/>
          <w:szCs w:val="28"/>
          <w:lang w:val="uk-UA"/>
        </w:rPr>
        <w:t>і</w:t>
      </w:r>
      <w:r w:rsidR="00193442" w:rsidRPr="001D0F8C">
        <w:rPr>
          <w:rFonts w:ascii="Times New Roman" w:hAnsi="Times New Roman" w:cs="Times New Roman"/>
          <w:sz w:val="28"/>
          <w:szCs w:val="28"/>
          <w:lang w:val="uk-UA"/>
        </w:rPr>
        <w:t>н</w:t>
      </w:r>
      <w:r w:rsidRPr="001D0F8C">
        <w:rPr>
          <w:rFonts w:ascii="Times New Roman" w:hAnsi="Times New Roman" w:cs="Times New Roman"/>
          <w:sz w:val="28"/>
          <w:szCs w:val="28"/>
          <w:lang w:val="uk-UA"/>
        </w:rPr>
        <w:t xml:space="preserve">,          протокол від «___» __________ 20___ № ____. </w:t>
      </w:r>
    </w:p>
    <w:p w14:paraId="3122A792" w14:textId="77777777" w:rsidR="00927893" w:rsidRPr="001D0F8C" w:rsidRDefault="00927893" w:rsidP="00927893">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19834729" w14:textId="77777777" w:rsidR="00927893" w:rsidRPr="001D0F8C" w:rsidRDefault="00927893" w:rsidP="00927893">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5C4DAF6F" w14:textId="77777777" w:rsidR="00810989" w:rsidRPr="00772F20" w:rsidRDefault="00927893" w:rsidP="00927893">
      <w:pPr>
        <w:rPr>
          <w:rFonts w:ascii="Times New Roman" w:hAnsi="Times New Roman" w:cs="Times New Roman"/>
          <w:b/>
          <w:sz w:val="28"/>
          <w:szCs w:val="28"/>
          <w:lang w:val="uk-UA"/>
        </w:rPr>
      </w:pPr>
      <w:r w:rsidRPr="00772F20">
        <w:rPr>
          <w:rFonts w:ascii="Times New Roman" w:hAnsi="Times New Roman" w:cs="Times New Roman"/>
          <w:b/>
          <w:sz w:val="28"/>
          <w:szCs w:val="28"/>
          <w:lang w:val="uk-UA"/>
        </w:rPr>
        <w:t xml:space="preserve">Керівник кафедри                              </w:t>
      </w:r>
      <w:r w:rsidR="000248FB" w:rsidRPr="00772F20">
        <w:rPr>
          <w:rFonts w:ascii="Times New Roman" w:hAnsi="Times New Roman" w:cs="Times New Roman"/>
          <w:b/>
          <w:sz w:val="28"/>
          <w:szCs w:val="28"/>
          <w:lang w:val="uk-UA"/>
        </w:rPr>
        <w:t xml:space="preserve">  </w:t>
      </w:r>
      <w:r w:rsidR="008C147B">
        <w:rPr>
          <w:rFonts w:ascii="Times New Roman" w:hAnsi="Times New Roman" w:cs="Times New Roman"/>
          <w:b/>
          <w:sz w:val="28"/>
          <w:szCs w:val="28"/>
          <w:lang w:val="uk-UA"/>
        </w:rPr>
        <w:t xml:space="preserve">                             </w:t>
      </w:r>
      <w:r w:rsidR="000248FB" w:rsidRPr="00772F20">
        <w:rPr>
          <w:rFonts w:ascii="Times New Roman" w:hAnsi="Times New Roman" w:cs="Times New Roman"/>
          <w:b/>
          <w:sz w:val="28"/>
          <w:szCs w:val="28"/>
          <w:lang w:val="uk-UA"/>
        </w:rPr>
        <w:t xml:space="preserve"> </w:t>
      </w:r>
      <w:r w:rsidR="008C147B" w:rsidRPr="00795474">
        <w:rPr>
          <w:rFonts w:ascii="Times New Roman" w:hAnsi="Times New Roman" w:cs="Times New Roman"/>
          <w:b/>
          <w:sz w:val="28"/>
          <w:szCs w:val="28"/>
          <w:lang w:val="uk-UA"/>
        </w:rPr>
        <w:t>Л</w:t>
      </w:r>
      <w:r w:rsidR="008C147B">
        <w:rPr>
          <w:rFonts w:ascii="Times New Roman" w:hAnsi="Times New Roman" w:cs="Times New Roman"/>
          <w:b/>
          <w:sz w:val="28"/>
          <w:szCs w:val="28"/>
          <w:lang w:val="uk-UA"/>
        </w:rPr>
        <w:t xml:space="preserve">ілія </w:t>
      </w:r>
      <w:r w:rsidR="008C147B" w:rsidRPr="00795474">
        <w:rPr>
          <w:rFonts w:ascii="Times New Roman" w:hAnsi="Times New Roman" w:cs="Times New Roman"/>
          <w:b/>
          <w:sz w:val="28"/>
          <w:szCs w:val="28"/>
          <w:lang w:val="uk-UA"/>
        </w:rPr>
        <w:t>ЗОЛОТУХІНА</w:t>
      </w:r>
    </w:p>
    <w:p w14:paraId="2B50105D"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39908DDC"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799F1519" w14:textId="77777777"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66F95AAA" w14:textId="77777777" w:rsidR="00810989" w:rsidRDefault="00810989" w:rsidP="00810989">
      <w:pPr>
        <w:rPr>
          <w:rFonts w:ascii="Times New Roman" w:hAnsi="Times New Roman" w:cs="Times New Roman"/>
          <w:sz w:val="28"/>
          <w:szCs w:val="28"/>
          <w:lang w:val="uk-UA"/>
        </w:rPr>
      </w:pPr>
    </w:p>
    <w:p w14:paraId="07180BE5" w14:textId="77777777" w:rsidR="00FC63A3" w:rsidRDefault="00FC63A3" w:rsidP="00810989">
      <w:pPr>
        <w:rPr>
          <w:rFonts w:ascii="Times New Roman" w:hAnsi="Times New Roman" w:cs="Times New Roman"/>
          <w:sz w:val="28"/>
          <w:szCs w:val="28"/>
          <w:lang w:val="uk-UA"/>
        </w:rPr>
      </w:pPr>
    </w:p>
    <w:p w14:paraId="408D0564" w14:textId="77777777" w:rsidR="00FC63A3" w:rsidRDefault="00FC63A3" w:rsidP="00810989">
      <w:pPr>
        <w:rPr>
          <w:rFonts w:ascii="Times New Roman" w:hAnsi="Times New Roman" w:cs="Times New Roman"/>
          <w:sz w:val="28"/>
          <w:szCs w:val="28"/>
          <w:lang w:val="uk-UA"/>
        </w:rPr>
      </w:pPr>
    </w:p>
    <w:p w14:paraId="7D14A5D1" w14:textId="77777777" w:rsidR="00FC63A3" w:rsidRPr="00FC63A3" w:rsidRDefault="00FC63A3" w:rsidP="00FC63A3">
      <w:pPr>
        <w:jc w:val="center"/>
        <w:rPr>
          <w:rFonts w:ascii="Times New Roman" w:hAnsi="Times New Roman" w:cs="Times New Roman"/>
          <w:b/>
          <w:sz w:val="28"/>
          <w:szCs w:val="28"/>
          <w:lang w:val="uk-UA"/>
        </w:rPr>
      </w:pPr>
      <w:r w:rsidRPr="00FC63A3">
        <w:rPr>
          <w:rFonts w:ascii="Times New Roman" w:hAnsi="Times New Roman" w:cs="Times New Roman"/>
          <w:b/>
          <w:sz w:val="28"/>
          <w:szCs w:val="28"/>
          <w:lang w:val="uk-UA"/>
        </w:rPr>
        <w:lastRenderedPageBreak/>
        <w:t>Інформаційне та методичне забезпечення навчальної дисципліни (рекомендовані джерела інформації)</w:t>
      </w:r>
    </w:p>
    <w:p w14:paraId="1C2A30A0" w14:textId="77777777" w:rsidR="00FC63A3" w:rsidRPr="00FC63A3" w:rsidRDefault="00FC63A3" w:rsidP="00FC63A3">
      <w:pPr>
        <w:jc w:val="center"/>
        <w:rPr>
          <w:rFonts w:ascii="Times New Roman" w:hAnsi="Times New Roman" w:cs="Times New Roman"/>
          <w:sz w:val="28"/>
          <w:szCs w:val="28"/>
          <w:lang w:val="uk-UA"/>
        </w:rPr>
      </w:pPr>
    </w:p>
    <w:p w14:paraId="19981A9B" w14:textId="77777777" w:rsidR="00FC63A3" w:rsidRPr="001D0F8C" w:rsidRDefault="00FC63A3" w:rsidP="00FC63A3">
      <w:pPr>
        <w:jc w:val="center"/>
        <w:rPr>
          <w:rFonts w:ascii="Times New Roman" w:hAnsi="Times New Roman" w:cs="Times New Roman"/>
          <w:sz w:val="28"/>
          <w:szCs w:val="28"/>
          <w:lang w:val="uk-UA"/>
        </w:rPr>
      </w:pPr>
      <w:r w:rsidRPr="00FC63A3">
        <w:rPr>
          <w:rFonts w:ascii="Times New Roman" w:hAnsi="Times New Roman" w:cs="Times New Roman"/>
          <w:sz w:val="28"/>
          <w:szCs w:val="28"/>
          <w:lang w:val="uk-UA"/>
        </w:rPr>
        <w:t>Додаток 2 (оновлюється щорічно та/або в разі необхідності)</w:t>
      </w:r>
    </w:p>
    <w:sectPr w:rsidR="00FC63A3" w:rsidRPr="001D0F8C" w:rsidSect="00D30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B4F"/>
    <w:multiLevelType w:val="hybridMultilevel"/>
    <w:tmpl w:val="08DC2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A69DC"/>
    <w:multiLevelType w:val="multilevel"/>
    <w:tmpl w:val="9C6EBB90"/>
    <w:lvl w:ilvl="0">
      <w:start w:val="1"/>
      <w:numFmt w:val="decimal"/>
      <w:lvlText w:val="%1."/>
      <w:lvlJc w:val="left"/>
      <w:pPr>
        <w:ind w:left="1287" w:hanging="360"/>
      </w:pPr>
    </w:lvl>
    <w:lvl w:ilvl="1">
      <w:start w:val="3"/>
      <w:numFmt w:val="decimal"/>
      <w:isLgl/>
      <w:lvlText w:val="%1.%2"/>
      <w:lvlJc w:val="left"/>
      <w:pPr>
        <w:ind w:left="2382" w:hanging="1455"/>
      </w:pPr>
      <w:rPr>
        <w:rFonts w:hint="default"/>
      </w:rPr>
    </w:lvl>
    <w:lvl w:ilvl="2">
      <w:start w:val="16"/>
      <w:numFmt w:val="decimal"/>
      <w:isLgl/>
      <w:lvlText w:val="%1.%2.%3"/>
      <w:lvlJc w:val="left"/>
      <w:pPr>
        <w:ind w:left="2382" w:hanging="1455"/>
      </w:pPr>
      <w:rPr>
        <w:rFonts w:hint="default"/>
      </w:rPr>
    </w:lvl>
    <w:lvl w:ilvl="3">
      <w:start w:val="1"/>
      <w:numFmt w:val="decimal"/>
      <w:isLgl/>
      <w:lvlText w:val="%1.%2.%3.%4"/>
      <w:lvlJc w:val="left"/>
      <w:pPr>
        <w:ind w:left="2382" w:hanging="1455"/>
      </w:pPr>
      <w:rPr>
        <w:rFonts w:hint="default"/>
      </w:rPr>
    </w:lvl>
    <w:lvl w:ilvl="4">
      <w:start w:val="1"/>
      <w:numFmt w:val="decimal"/>
      <w:isLgl/>
      <w:lvlText w:val="%1.%2.%3.%4.%5"/>
      <w:lvlJc w:val="left"/>
      <w:pPr>
        <w:ind w:left="2382" w:hanging="1455"/>
      </w:pPr>
      <w:rPr>
        <w:rFonts w:hint="default"/>
      </w:rPr>
    </w:lvl>
    <w:lvl w:ilvl="5">
      <w:start w:val="1"/>
      <w:numFmt w:val="decimal"/>
      <w:isLgl/>
      <w:lvlText w:val="%1.%2.%3.%4.%5.%6"/>
      <w:lvlJc w:val="left"/>
      <w:pPr>
        <w:ind w:left="2382" w:hanging="1455"/>
      </w:pPr>
      <w:rPr>
        <w:rFonts w:hint="default"/>
      </w:rPr>
    </w:lvl>
    <w:lvl w:ilvl="6">
      <w:start w:val="1"/>
      <w:numFmt w:val="decimal"/>
      <w:isLgl/>
      <w:lvlText w:val="%1.%2.%3.%4.%5.%6.%7"/>
      <w:lvlJc w:val="left"/>
      <w:pPr>
        <w:ind w:left="2382" w:hanging="1455"/>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 w15:restartNumberingAfterBreak="0">
    <w:nsid w:val="0F403565"/>
    <w:multiLevelType w:val="hybridMultilevel"/>
    <w:tmpl w:val="83921C64"/>
    <w:lvl w:ilvl="0" w:tplc="03AADDA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ED1633"/>
    <w:multiLevelType w:val="multilevel"/>
    <w:tmpl w:val="C5E6C06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AE441CA"/>
    <w:multiLevelType w:val="multilevel"/>
    <w:tmpl w:val="9C6EBB90"/>
    <w:lvl w:ilvl="0">
      <w:start w:val="1"/>
      <w:numFmt w:val="decimal"/>
      <w:lvlText w:val="%1."/>
      <w:lvlJc w:val="left"/>
      <w:pPr>
        <w:ind w:left="1287" w:hanging="360"/>
      </w:pPr>
    </w:lvl>
    <w:lvl w:ilvl="1">
      <w:start w:val="3"/>
      <w:numFmt w:val="decimal"/>
      <w:isLgl/>
      <w:lvlText w:val="%1.%2"/>
      <w:lvlJc w:val="left"/>
      <w:pPr>
        <w:ind w:left="2382" w:hanging="1455"/>
      </w:pPr>
      <w:rPr>
        <w:rFonts w:hint="default"/>
      </w:rPr>
    </w:lvl>
    <w:lvl w:ilvl="2">
      <w:start w:val="16"/>
      <w:numFmt w:val="decimal"/>
      <w:isLgl/>
      <w:lvlText w:val="%1.%2.%3"/>
      <w:lvlJc w:val="left"/>
      <w:pPr>
        <w:ind w:left="2382" w:hanging="1455"/>
      </w:pPr>
      <w:rPr>
        <w:rFonts w:hint="default"/>
      </w:rPr>
    </w:lvl>
    <w:lvl w:ilvl="3">
      <w:start w:val="1"/>
      <w:numFmt w:val="decimal"/>
      <w:isLgl/>
      <w:lvlText w:val="%1.%2.%3.%4"/>
      <w:lvlJc w:val="left"/>
      <w:pPr>
        <w:ind w:left="2382" w:hanging="1455"/>
      </w:pPr>
      <w:rPr>
        <w:rFonts w:hint="default"/>
      </w:rPr>
    </w:lvl>
    <w:lvl w:ilvl="4">
      <w:start w:val="1"/>
      <w:numFmt w:val="decimal"/>
      <w:isLgl/>
      <w:lvlText w:val="%1.%2.%3.%4.%5"/>
      <w:lvlJc w:val="left"/>
      <w:pPr>
        <w:ind w:left="2382" w:hanging="1455"/>
      </w:pPr>
      <w:rPr>
        <w:rFonts w:hint="default"/>
      </w:rPr>
    </w:lvl>
    <w:lvl w:ilvl="5">
      <w:start w:val="1"/>
      <w:numFmt w:val="decimal"/>
      <w:isLgl/>
      <w:lvlText w:val="%1.%2.%3.%4.%5.%6"/>
      <w:lvlJc w:val="left"/>
      <w:pPr>
        <w:ind w:left="2382" w:hanging="1455"/>
      </w:pPr>
      <w:rPr>
        <w:rFonts w:hint="default"/>
      </w:rPr>
    </w:lvl>
    <w:lvl w:ilvl="6">
      <w:start w:val="1"/>
      <w:numFmt w:val="decimal"/>
      <w:isLgl/>
      <w:lvlText w:val="%1.%2.%3.%4.%5.%6.%7"/>
      <w:lvlJc w:val="left"/>
      <w:pPr>
        <w:ind w:left="2382" w:hanging="1455"/>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 w15:restartNumberingAfterBreak="0">
    <w:nsid w:val="1E0305C0"/>
    <w:multiLevelType w:val="multilevel"/>
    <w:tmpl w:val="1B86478A"/>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20251F0"/>
    <w:multiLevelType w:val="multilevel"/>
    <w:tmpl w:val="9C6EBB90"/>
    <w:lvl w:ilvl="0">
      <w:start w:val="1"/>
      <w:numFmt w:val="decimal"/>
      <w:lvlText w:val="%1."/>
      <w:lvlJc w:val="left"/>
      <w:pPr>
        <w:ind w:left="1287" w:hanging="360"/>
      </w:pPr>
    </w:lvl>
    <w:lvl w:ilvl="1">
      <w:start w:val="3"/>
      <w:numFmt w:val="decimal"/>
      <w:isLgl/>
      <w:lvlText w:val="%1.%2"/>
      <w:lvlJc w:val="left"/>
      <w:pPr>
        <w:ind w:left="2382" w:hanging="1455"/>
      </w:pPr>
      <w:rPr>
        <w:rFonts w:hint="default"/>
      </w:rPr>
    </w:lvl>
    <w:lvl w:ilvl="2">
      <w:start w:val="16"/>
      <w:numFmt w:val="decimal"/>
      <w:isLgl/>
      <w:lvlText w:val="%1.%2.%3"/>
      <w:lvlJc w:val="left"/>
      <w:pPr>
        <w:ind w:left="2382" w:hanging="1455"/>
      </w:pPr>
      <w:rPr>
        <w:rFonts w:hint="default"/>
      </w:rPr>
    </w:lvl>
    <w:lvl w:ilvl="3">
      <w:start w:val="1"/>
      <w:numFmt w:val="decimal"/>
      <w:isLgl/>
      <w:lvlText w:val="%1.%2.%3.%4"/>
      <w:lvlJc w:val="left"/>
      <w:pPr>
        <w:ind w:left="2382" w:hanging="1455"/>
      </w:pPr>
      <w:rPr>
        <w:rFonts w:hint="default"/>
      </w:rPr>
    </w:lvl>
    <w:lvl w:ilvl="4">
      <w:start w:val="1"/>
      <w:numFmt w:val="decimal"/>
      <w:isLgl/>
      <w:lvlText w:val="%1.%2.%3.%4.%5"/>
      <w:lvlJc w:val="left"/>
      <w:pPr>
        <w:ind w:left="2382" w:hanging="1455"/>
      </w:pPr>
      <w:rPr>
        <w:rFonts w:hint="default"/>
      </w:rPr>
    </w:lvl>
    <w:lvl w:ilvl="5">
      <w:start w:val="1"/>
      <w:numFmt w:val="decimal"/>
      <w:isLgl/>
      <w:lvlText w:val="%1.%2.%3.%4.%5.%6"/>
      <w:lvlJc w:val="left"/>
      <w:pPr>
        <w:ind w:left="2382" w:hanging="1455"/>
      </w:pPr>
      <w:rPr>
        <w:rFonts w:hint="default"/>
      </w:rPr>
    </w:lvl>
    <w:lvl w:ilvl="6">
      <w:start w:val="1"/>
      <w:numFmt w:val="decimal"/>
      <w:isLgl/>
      <w:lvlText w:val="%1.%2.%3.%4.%5.%6.%7"/>
      <w:lvlJc w:val="left"/>
      <w:pPr>
        <w:ind w:left="2382" w:hanging="1455"/>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15:restartNumberingAfterBreak="0">
    <w:nsid w:val="22610E39"/>
    <w:multiLevelType w:val="hybridMultilevel"/>
    <w:tmpl w:val="DEC256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F43558"/>
    <w:multiLevelType w:val="hybridMultilevel"/>
    <w:tmpl w:val="5D68B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F037F0"/>
    <w:multiLevelType w:val="hybridMultilevel"/>
    <w:tmpl w:val="6B5AB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5A754A"/>
    <w:multiLevelType w:val="hybridMultilevel"/>
    <w:tmpl w:val="F78EA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1B00E6"/>
    <w:multiLevelType w:val="hybridMultilevel"/>
    <w:tmpl w:val="5E8816E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15:restartNumberingAfterBreak="0">
    <w:nsid w:val="2E9E2922"/>
    <w:multiLevelType w:val="hybridMultilevel"/>
    <w:tmpl w:val="4CE2F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2A2EA8"/>
    <w:multiLevelType w:val="hybridMultilevel"/>
    <w:tmpl w:val="3D4CF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B677D9"/>
    <w:multiLevelType w:val="multilevel"/>
    <w:tmpl w:val="5802DC0E"/>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1455" w:hanging="375"/>
      </w:pPr>
      <w:rPr>
        <w:rFonts w:hint="default"/>
        <w:color w:val="auto"/>
      </w:rPr>
    </w:lvl>
    <w:lvl w:ilvl="2">
      <w:start w:val="1"/>
      <w:numFmt w:val="decimal"/>
      <w:isLgl/>
      <w:lvlText w:val="%1.%2.%3"/>
      <w:lvlJc w:val="left"/>
      <w:pPr>
        <w:ind w:left="2880" w:hanging="720"/>
      </w:pPr>
      <w:rPr>
        <w:rFonts w:hint="default"/>
        <w:color w:val="auto"/>
      </w:rPr>
    </w:lvl>
    <w:lvl w:ilvl="3">
      <w:start w:val="1"/>
      <w:numFmt w:val="decimal"/>
      <w:isLgl/>
      <w:lvlText w:val="%1.%2.%3.%4"/>
      <w:lvlJc w:val="left"/>
      <w:pPr>
        <w:ind w:left="3960" w:hanging="720"/>
      </w:pPr>
      <w:rPr>
        <w:rFonts w:hint="default"/>
        <w:color w:val="auto"/>
      </w:rPr>
    </w:lvl>
    <w:lvl w:ilvl="4">
      <w:start w:val="1"/>
      <w:numFmt w:val="decimal"/>
      <w:isLgl/>
      <w:lvlText w:val="%1.%2.%3.%4.%5"/>
      <w:lvlJc w:val="left"/>
      <w:pPr>
        <w:ind w:left="5400" w:hanging="1080"/>
      </w:pPr>
      <w:rPr>
        <w:rFonts w:hint="default"/>
        <w:color w:val="auto"/>
      </w:rPr>
    </w:lvl>
    <w:lvl w:ilvl="5">
      <w:start w:val="1"/>
      <w:numFmt w:val="decimal"/>
      <w:isLgl/>
      <w:lvlText w:val="%1.%2.%3.%4.%5.%6"/>
      <w:lvlJc w:val="left"/>
      <w:pPr>
        <w:ind w:left="6480" w:hanging="1080"/>
      </w:pPr>
      <w:rPr>
        <w:rFonts w:hint="default"/>
        <w:color w:val="auto"/>
      </w:rPr>
    </w:lvl>
    <w:lvl w:ilvl="6">
      <w:start w:val="1"/>
      <w:numFmt w:val="decimal"/>
      <w:isLgl/>
      <w:lvlText w:val="%1.%2.%3.%4.%5.%6.%7"/>
      <w:lvlJc w:val="left"/>
      <w:pPr>
        <w:ind w:left="7920" w:hanging="1440"/>
      </w:pPr>
      <w:rPr>
        <w:rFonts w:hint="default"/>
        <w:color w:val="auto"/>
      </w:rPr>
    </w:lvl>
    <w:lvl w:ilvl="7">
      <w:start w:val="1"/>
      <w:numFmt w:val="decimal"/>
      <w:isLgl/>
      <w:lvlText w:val="%1.%2.%3.%4.%5.%6.%7.%8"/>
      <w:lvlJc w:val="left"/>
      <w:pPr>
        <w:ind w:left="9000" w:hanging="1440"/>
      </w:pPr>
      <w:rPr>
        <w:rFonts w:hint="default"/>
        <w:color w:val="auto"/>
      </w:rPr>
    </w:lvl>
    <w:lvl w:ilvl="8">
      <w:start w:val="1"/>
      <w:numFmt w:val="decimal"/>
      <w:isLgl/>
      <w:lvlText w:val="%1.%2.%3.%4.%5.%6.%7.%8.%9"/>
      <w:lvlJc w:val="left"/>
      <w:pPr>
        <w:ind w:left="10440" w:hanging="1800"/>
      </w:pPr>
      <w:rPr>
        <w:rFonts w:hint="default"/>
        <w:color w:val="auto"/>
      </w:rPr>
    </w:lvl>
  </w:abstractNum>
  <w:abstractNum w:abstractNumId="15" w15:restartNumberingAfterBreak="0">
    <w:nsid w:val="530A60A5"/>
    <w:multiLevelType w:val="hybridMultilevel"/>
    <w:tmpl w:val="BB403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464F70"/>
    <w:multiLevelType w:val="multilevel"/>
    <w:tmpl w:val="210A0082"/>
    <w:lvl w:ilvl="0">
      <w:start w:val="1"/>
      <w:numFmt w:val="decimal"/>
      <w:lvlText w:val="%1."/>
      <w:lvlJc w:val="left"/>
      <w:pPr>
        <w:ind w:left="1365" w:hanging="360"/>
      </w:pPr>
    </w:lvl>
    <w:lvl w:ilvl="1">
      <w:start w:val="3"/>
      <w:numFmt w:val="decimal"/>
      <w:isLgl/>
      <w:lvlText w:val="%1.%2"/>
      <w:lvlJc w:val="left"/>
      <w:pPr>
        <w:ind w:left="2310" w:hanging="1305"/>
      </w:pPr>
      <w:rPr>
        <w:rFonts w:hint="default"/>
      </w:rPr>
    </w:lvl>
    <w:lvl w:ilvl="2">
      <w:start w:val="1"/>
      <w:numFmt w:val="decimal"/>
      <w:isLgl/>
      <w:lvlText w:val="%1.%2.%3"/>
      <w:lvlJc w:val="left"/>
      <w:pPr>
        <w:ind w:left="2310" w:hanging="1305"/>
      </w:pPr>
      <w:rPr>
        <w:rFonts w:hint="default"/>
      </w:rPr>
    </w:lvl>
    <w:lvl w:ilvl="3">
      <w:start w:val="1"/>
      <w:numFmt w:val="decimal"/>
      <w:isLgl/>
      <w:lvlText w:val="%1.%2.%3.%4"/>
      <w:lvlJc w:val="left"/>
      <w:pPr>
        <w:ind w:left="2310" w:hanging="1305"/>
      </w:pPr>
      <w:rPr>
        <w:rFonts w:hint="default"/>
      </w:rPr>
    </w:lvl>
    <w:lvl w:ilvl="4">
      <w:start w:val="1"/>
      <w:numFmt w:val="decimal"/>
      <w:isLgl/>
      <w:lvlText w:val="%1.%2.%3.%4.%5"/>
      <w:lvlJc w:val="left"/>
      <w:pPr>
        <w:ind w:left="2310" w:hanging="1305"/>
      </w:pPr>
      <w:rPr>
        <w:rFonts w:hint="default"/>
      </w:rPr>
    </w:lvl>
    <w:lvl w:ilvl="5">
      <w:start w:val="1"/>
      <w:numFmt w:val="decimal"/>
      <w:isLgl/>
      <w:lvlText w:val="%1.%2.%3.%4.%5.%6"/>
      <w:lvlJc w:val="left"/>
      <w:pPr>
        <w:ind w:left="2445" w:hanging="144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805" w:hanging="1800"/>
      </w:pPr>
      <w:rPr>
        <w:rFonts w:hint="default"/>
      </w:rPr>
    </w:lvl>
    <w:lvl w:ilvl="8">
      <w:start w:val="1"/>
      <w:numFmt w:val="decimal"/>
      <w:isLgl/>
      <w:lvlText w:val="%1.%2.%3.%4.%5.%6.%7.%8.%9"/>
      <w:lvlJc w:val="left"/>
      <w:pPr>
        <w:ind w:left="3165" w:hanging="2160"/>
      </w:pPr>
      <w:rPr>
        <w:rFonts w:hint="default"/>
      </w:rPr>
    </w:lvl>
  </w:abstractNum>
  <w:abstractNum w:abstractNumId="17" w15:restartNumberingAfterBreak="0">
    <w:nsid w:val="6A022188"/>
    <w:multiLevelType w:val="hybridMultilevel"/>
    <w:tmpl w:val="3B6CF8D0"/>
    <w:lvl w:ilvl="0" w:tplc="03AADDA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84149C"/>
    <w:multiLevelType w:val="multilevel"/>
    <w:tmpl w:val="90B861A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num w:numId="1">
    <w:abstractNumId w:val="7"/>
  </w:num>
  <w:num w:numId="2">
    <w:abstractNumId w:val="3"/>
  </w:num>
  <w:num w:numId="3">
    <w:abstractNumId w:val="5"/>
  </w:num>
  <w:num w:numId="4">
    <w:abstractNumId w:val="18"/>
  </w:num>
  <w:num w:numId="5">
    <w:abstractNumId w:val="13"/>
  </w:num>
  <w:num w:numId="6">
    <w:abstractNumId w:val="14"/>
  </w:num>
  <w:num w:numId="7">
    <w:abstractNumId w:val="12"/>
  </w:num>
  <w:num w:numId="8">
    <w:abstractNumId w:val="0"/>
  </w:num>
  <w:num w:numId="9">
    <w:abstractNumId w:val="10"/>
  </w:num>
  <w:num w:numId="10">
    <w:abstractNumId w:val="15"/>
  </w:num>
  <w:num w:numId="11">
    <w:abstractNumId w:val="11"/>
  </w:num>
  <w:num w:numId="12">
    <w:abstractNumId w:val="8"/>
  </w:num>
  <w:num w:numId="13">
    <w:abstractNumId w:val="16"/>
  </w:num>
  <w:num w:numId="14">
    <w:abstractNumId w:val="1"/>
  </w:num>
  <w:num w:numId="15">
    <w:abstractNumId w:val="6"/>
  </w:num>
  <w:num w:numId="16">
    <w:abstractNumId w:val="4"/>
  </w:num>
  <w:num w:numId="17">
    <w:abstractNumId w:val="9"/>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24F66"/>
    <w:rsid w:val="000248FB"/>
    <w:rsid w:val="00024F8E"/>
    <w:rsid w:val="000F5596"/>
    <w:rsid w:val="0011381F"/>
    <w:rsid w:val="001861ED"/>
    <w:rsid w:val="00193442"/>
    <w:rsid w:val="001A5B36"/>
    <w:rsid w:val="001D0F8C"/>
    <w:rsid w:val="0020641E"/>
    <w:rsid w:val="002370E5"/>
    <w:rsid w:val="002C45A8"/>
    <w:rsid w:val="00345601"/>
    <w:rsid w:val="003A5255"/>
    <w:rsid w:val="003E3E6F"/>
    <w:rsid w:val="003F285D"/>
    <w:rsid w:val="00482912"/>
    <w:rsid w:val="00487AEF"/>
    <w:rsid w:val="00497751"/>
    <w:rsid w:val="004A4DA7"/>
    <w:rsid w:val="004F2FF5"/>
    <w:rsid w:val="005217D5"/>
    <w:rsid w:val="0058773A"/>
    <w:rsid w:val="005A2669"/>
    <w:rsid w:val="005C2DB8"/>
    <w:rsid w:val="00647B88"/>
    <w:rsid w:val="006515DE"/>
    <w:rsid w:val="0068454E"/>
    <w:rsid w:val="00697BCC"/>
    <w:rsid w:val="006C7C42"/>
    <w:rsid w:val="00772F20"/>
    <w:rsid w:val="00795474"/>
    <w:rsid w:val="00810989"/>
    <w:rsid w:val="0081398B"/>
    <w:rsid w:val="00820C26"/>
    <w:rsid w:val="00847706"/>
    <w:rsid w:val="00875EF2"/>
    <w:rsid w:val="00886B27"/>
    <w:rsid w:val="008C147B"/>
    <w:rsid w:val="00927893"/>
    <w:rsid w:val="00985DB9"/>
    <w:rsid w:val="009F30B4"/>
    <w:rsid w:val="00A24F66"/>
    <w:rsid w:val="00A348F8"/>
    <w:rsid w:val="00A5098C"/>
    <w:rsid w:val="00A81B19"/>
    <w:rsid w:val="00A9662B"/>
    <w:rsid w:val="00AB66BD"/>
    <w:rsid w:val="00BB590B"/>
    <w:rsid w:val="00C17BD3"/>
    <w:rsid w:val="00C344D5"/>
    <w:rsid w:val="00CF14AC"/>
    <w:rsid w:val="00D2273C"/>
    <w:rsid w:val="00D30814"/>
    <w:rsid w:val="00D30BE8"/>
    <w:rsid w:val="00DA2DB6"/>
    <w:rsid w:val="00E72B2B"/>
    <w:rsid w:val="00EA400B"/>
    <w:rsid w:val="00F170E7"/>
    <w:rsid w:val="00F65239"/>
    <w:rsid w:val="00FC63A3"/>
    <w:rsid w:val="00FF6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F12A"/>
  <w15:docId w15:val="{39F0F059-81C9-4F8F-8C69-A8CBACAF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308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0989"/>
    <w:pPr>
      <w:spacing w:after="0" w:line="240" w:lineRule="auto"/>
    </w:pPr>
  </w:style>
  <w:style w:type="paragraph" w:styleId="a4">
    <w:name w:val="List Paragraph"/>
    <w:basedOn w:val="a"/>
    <w:uiPriority w:val="99"/>
    <w:qFormat/>
    <w:rsid w:val="00C344D5"/>
    <w:pPr>
      <w:ind w:left="720"/>
      <w:contextualSpacing/>
    </w:pPr>
  </w:style>
  <w:style w:type="paragraph" w:styleId="a5">
    <w:name w:val="footnote text"/>
    <w:basedOn w:val="a"/>
    <w:link w:val="a6"/>
    <w:uiPriority w:val="99"/>
    <w:semiHidden/>
    <w:rsid w:val="00C344D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C344D5"/>
    <w:rPr>
      <w:rFonts w:ascii="Times New Roman" w:eastAsia="Times New Roman" w:hAnsi="Times New Roman" w:cs="Times New Roman"/>
      <w:sz w:val="20"/>
      <w:szCs w:val="20"/>
      <w:lang w:eastAsia="ru-RU"/>
    </w:rPr>
  </w:style>
  <w:style w:type="character" w:customStyle="1" w:styleId="rvts14">
    <w:name w:val="rvts14"/>
    <w:uiPriority w:val="99"/>
    <w:rsid w:val="00C344D5"/>
    <w:rPr>
      <w:rFonts w:ascii="Times New Roman" w:hAnsi="Times New Roman" w:cs="Times New Roman"/>
      <w:sz w:val="24"/>
      <w:szCs w:val="24"/>
    </w:rPr>
  </w:style>
  <w:style w:type="paragraph" w:customStyle="1" w:styleId="FR2">
    <w:name w:val="FR2"/>
    <w:rsid w:val="00C344D5"/>
    <w:pPr>
      <w:widowControl w:val="0"/>
      <w:autoSpaceDE w:val="0"/>
      <w:autoSpaceDN w:val="0"/>
      <w:adjustRightInd w:val="0"/>
      <w:spacing w:before="220" w:after="0" w:line="240" w:lineRule="auto"/>
      <w:ind w:left="40" w:hanging="20"/>
    </w:pPr>
    <w:rPr>
      <w:rFonts w:ascii="Arial" w:eastAsia="Calibri" w:hAnsi="Arial" w:cs="Arial"/>
      <w:sz w:val="18"/>
      <w:szCs w:val="18"/>
      <w:lang w:val="uk-UA" w:eastAsia="uk-UA"/>
    </w:rPr>
  </w:style>
  <w:style w:type="character" w:customStyle="1" w:styleId="1">
    <w:name w:val="Знак Знак1"/>
    <w:uiPriority w:val="99"/>
    <w:locked/>
    <w:rsid w:val="00C344D5"/>
    <w:rPr>
      <w:rFonts w:cs="Times New Roman"/>
      <w:sz w:val="24"/>
      <w:lang w:val="uk-UA" w:eastAsia="ru-RU" w:bidi="ar-SA"/>
    </w:rPr>
  </w:style>
  <w:style w:type="paragraph" w:styleId="a7">
    <w:name w:val="Body Text"/>
    <w:basedOn w:val="a"/>
    <w:link w:val="a8"/>
    <w:uiPriority w:val="99"/>
    <w:rsid w:val="00D2273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uiPriority w:val="99"/>
    <w:rsid w:val="00D2273C"/>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487AEF"/>
    <w:pPr>
      <w:spacing w:after="120" w:line="480" w:lineRule="auto"/>
    </w:pPr>
  </w:style>
  <w:style w:type="character" w:customStyle="1" w:styleId="20">
    <w:name w:val="Основной текст 2 Знак"/>
    <w:basedOn w:val="a0"/>
    <w:link w:val="2"/>
    <w:uiPriority w:val="99"/>
    <w:semiHidden/>
    <w:rsid w:val="00487AEF"/>
  </w:style>
  <w:style w:type="table" w:styleId="a9">
    <w:name w:val="Table Grid"/>
    <w:basedOn w:val="a1"/>
    <w:uiPriority w:val="59"/>
    <w:rsid w:val="00237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345601"/>
    <w:pPr>
      <w:spacing w:after="120" w:line="480" w:lineRule="auto"/>
      <w:ind w:left="283"/>
    </w:pPr>
  </w:style>
  <w:style w:type="character" w:customStyle="1" w:styleId="22">
    <w:name w:val="Основной текст с отступом 2 Знак"/>
    <w:basedOn w:val="a0"/>
    <w:link w:val="21"/>
    <w:uiPriority w:val="99"/>
    <w:semiHidden/>
    <w:rsid w:val="00345601"/>
  </w:style>
  <w:style w:type="character" w:styleId="aa">
    <w:name w:val="Hyperlink"/>
    <w:uiPriority w:val="99"/>
    <w:rsid w:val="00345601"/>
    <w:rPr>
      <w:rFonts w:cs="Times New Roman"/>
      <w:color w:val="0000FF"/>
      <w:u w:val="single"/>
    </w:rPr>
  </w:style>
  <w:style w:type="character" w:styleId="HTML">
    <w:name w:val="HTML Cite"/>
    <w:basedOn w:val="a0"/>
    <w:uiPriority w:val="99"/>
    <w:semiHidden/>
    <w:unhideWhenUsed/>
    <w:rsid w:val="00345601"/>
    <w:rPr>
      <w:i/>
      <w:iCs/>
    </w:rPr>
  </w:style>
  <w:style w:type="paragraph" w:styleId="ab">
    <w:name w:val="Normal (Web)"/>
    <w:basedOn w:val="a"/>
    <w:uiPriority w:val="99"/>
    <w:semiHidden/>
    <w:unhideWhenUsed/>
    <w:rsid w:val="00345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6515DE"/>
    <w:rPr>
      <w:b/>
      <w:bCs/>
    </w:rPr>
  </w:style>
  <w:style w:type="character" w:styleId="ad">
    <w:name w:val="Emphasis"/>
    <w:basedOn w:val="a0"/>
    <w:uiPriority w:val="20"/>
    <w:qFormat/>
    <w:rsid w:val="00647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8281">
      <w:bodyDiv w:val="1"/>
      <w:marLeft w:val="0"/>
      <w:marRight w:val="0"/>
      <w:marTop w:val="0"/>
      <w:marBottom w:val="0"/>
      <w:divBdr>
        <w:top w:val="none" w:sz="0" w:space="0" w:color="auto"/>
        <w:left w:val="none" w:sz="0" w:space="0" w:color="auto"/>
        <w:bottom w:val="none" w:sz="0" w:space="0" w:color="auto"/>
        <w:right w:val="none" w:sz="0" w:space="0" w:color="auto"/>
      </w:divBdr>
    </w:div>
    <w:div w:id="464347189">
      <w:bodyDiv w:val="1"/>
      <w:marLeft w:val="0"/>
      <w:marRight w:val="0"/>
      <w:marTop w:val="0"/>
      <w:marBottom w:val="0"/>
      <w:divBdr>
        <w:top w:val="none" w:sz="0" w:space="0" w:color="auto"/>
        <w:left w:val="none" w:sz="0" w:space="0" w:color="auto"/>
        <w:bottom w:val="none" w:sz="0" w:space="0" w:color="auto"/>
        <w:right w:val="none" w:sz="0" w:space="0" w:color="auto"/>
      </w:divBdr>
    </w:div>
    <w:div w:id="1533837148">
      <w:bodyDiv w:val="1"/>
      <w:marLeft w:val="0"/>
      <w:marRight w:val="0"/>
      <w:marTop w:val="0"/>
      <w:marBottom w:val="0"/>
      <w:divBdr>
        <w:top w:val="none" w:sz="0" w:space="0" w:color="auto"/>
        <w:left w:val="none" w:sz="0" w:space="0" w:color="auto"/>
        <w:bottom w:val="none" w:sz="0" w:space="0" w:color="auto"/>
        <w:right w:val="none" w:sz="0" w:space="0" w:color="auto"/>
      </w:divBdr>
    </w:div>
    <w:div w:id="19147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13</Pages>
  <Words>2689</Words>
  <Characters>15333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Александр Бондярь</cp:lastModifiedBy>
  <cp:revision>21</cp:revision>
  <dcterms:created xsi:type="dcterms:W3CDTF">2019-05-28T09:13:00Z</dcterms:created>
  <dcterms:modified xsi:type="dcterms:W3CDTF">2019-09-04T06:45:00Z</dcterms:modified>
</cp:coreProperties>
</file>