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B8B5" w14:textId="77777777" w:rsidR="00177EE3" w:rsidRPr="009C54C3" w:rsidRDefault="00177EE3" w:rsidP="00177EE3">
      <w:pPr>
        <w:shd w:val="clear" w:color="auto" w:fill="FFFFFF"/>
        <w:jc w:val="center"/>
        <w:rPr>
          <w:b/>
          <w:bCs/>
          <w:szCs w:val="28"/>
        </w:rPr>
      </w:pPr>
      <w:r w:rsidRPr="009C54C3">
        <w:rPr>
          <w:b/>
          <w:bCs/>
          <w:szCs w:val="28"/>
        </w:rPr>
        <w:t>МІНІСТЕРСТВО ВНУТРІШНІХ СПРАВ УКРАЇНИ</w:t>
      </w:r>
    </w:p>
    <w:p w14:paraId="67C7C035" w14:textId="77777777" w:rsidR="00177EE3" w:rsidRPr="009C54C3" w:rsidRDefault="00177EE3" w:rsidP="00177EE3">
      <w:pPr>
        <w:shd w:val="clear" w:color="auto" w:fill="FFFFFF"/>
        <w:jc w:val="center"/>
        <w:rPr>
          <w:b/>
          <w:bCs/>
          <w:szCs w:val="28"/>
        </w:rPr>
      </w:pPr>
      <w:r w:rsidRPr="009C54C3">
        <w:rPr>
          <w:b/>
          <w:bCs/>
          <w:szCs w:val="28"/>
        </w:rPr>
        <w:t>ДНІПРОПЕТРОВСЬКИЙ ДЕРЖАВНИЙ УНІВЕРСИТЕТ</w:t>
      </w:r>
    </w:p>
    <w:p w14:paraId="7525A3E4" w14:textId="77777777" w:rsidR="00177EE3" w:rsidRPr="009C54C3" w:rsidRDefault="00177EE3" w:rsidP="00177EE3">
      <w:pPr>
        <w:shd w:val="clear" w:color="auto" w:fill="FFFFFF"/>
        <w:jc w:val="center"/>
        <w:rPr>
          <w:bCs/>
          <w:szCs w:val="28"/>
        </w:rPr>
      </w:pPr>
      <w:r w:rsidRPr="009C54C3">
        <w:rPr>
          <w:b/>
          <w:bCs/>
          <w:szCs w:val="28"/>
        </w:rPr>
        <w:t>ВНУТРІШНІХ СПРАВ</w:t>
      </w:r>
    </w:p>
    <w:p w14:paraId="400D5E96" w14:textId="77777777" w:rsidR="00177EE3" w:rsidRPr="009C54C3" w:rsidRDefault="00177EE3" w:rsidP="00177EE3">
      <w:pPr>
        <w:shd w:val="clear" w:color="auto" w:fill="FFFFFF"/>
        <w:jc w:val="center"/>
        <w:rPr>
          <w:bCs/>
          <w:szCs w:val="28"/>
        </w:rPr>
      </w:pPr>
    </w:p>
    <w:p w14:paraId="5BF2649A" w14:textId="77777777" w:rsidR="00177EE3" w:rsidRPr="009C54C3" w:rsidRDefault="00177EE3" w:rsidP="00177EE3">
      <w:pPr>
        <w:shd w:val="clear" w:color="auto" w:fill="FFFFFF"/>
        <w:jc w:val="center"/>
        <w:rPr>
          <w:bCs/>
          <w:szCs w:val="28"/>
        </w:rPr>
      </w:pPr>
    </w:p>
    <w:p w14:paraId="7D0A460D" w14:textId="77777777" w:rsidR="00177EE3" w:rsidRPr="009C54C3" w:rsidRDefault="00177EE3" w:rsidP="0062764A">
      <w:pPr>
        <w:shd w:val="clear" w:color="auto" w:fill="FFFFFF"/>
        <w:jc w:val="center"/>
        <w:rPr>
          <w:szCs w:val="28"/>
          <w:lang w:val="uk-UA"/>
        </w:rPr>
      </w:pPr>
      <w:r w:rsidRPr="009C54C3">
        <w:rPr>
          <w:b/>
          <w:bCs/>
          <w:szCs w:val="28"/>
        </w:rPr>
        <w:t xml:space="preserve">ФАКУЛЬТЕТ </w:t>
      </w:r>
      <w:r w:rsidR="0062764A" w:rsidRPr="009C54C3">
        <w:rPr>
          <w:b/>
          <w:szCs w:val="28"/>
          <w:lang w:val="uk-UA"/>
        </w:rPr>
        <w:t>ЮРИДИЧНИЙ</w:t>
      </w:r>
    </w:p>
    <w:p w14:paraId="0E2E6653" w14:textId="77777777" w:rsidR="00177EE3" w:rsidRPr="009C54C3" w:rsidRDefault="00177EE3" w:rsidP="00177EE3">
      <w:pPr>
        <w:shd w:val="clear" w:color="auto" w:fill="FFFFFF"/>
        <w:jc w:val="both"/>
        <w:rPr>
          <w:szCs w:val="28"/>
        </w:rPr>
      </w:pPr>
    </w:p>
    <w:p w14:paraId="25182C89" w14:textId="77777777" w:rsidR="00177EE3" w:rsidRPr="009C54C3" w:rsidRDefault="0062764A" w:rsidP="0062764A">
      <w:pPr>
        <w:shd w:val="clear" w:color="auto" w:fill="FFFFFF"/>
        <w:jc w:val="center"/>
        <w:rPr>
          <w:b/>
          <w:szCs w:val="28"/>
          <w:lang w:val="uk-UA"/>
        </w:rPr>
      </w:pPr>
      <w:r w:rsidRPr="009C54C3">
        <w:rPr>
          <w:b/>
          <w:bCs/>
          <w:szCs w:val="28"/>
        </w:rPr>
        <w:t xml:space="preserve">КАФЕДРА </w:t>
      </w:r>
      <w:r w:rsidRPr="009C54C3">
        <w:rPr>
          <w:b/>
          <w:szCs w:val="28"/>
          <w:lang w:val="uk-UA"/>
        </w:rPr>
        <w:t>ЦИВІЛЬНО-ПРАВОВИХ ДИСЦИПЛІН</w:t>
      </w:r>
    </w:p>
    <w:p w14:paraId="2B7147F5" w14:textId="77777777" w:rsidR="00177EE3" w:rsidRPr="009C54C3" w:rsidRDefault="00177EE3" w:rsidP="00177EE3">
      <w:pPr>
        <w:shd w:val="clear" w:color="auto" w:fill="FFFFFF"/>
        <w:jc w:val="both"/>
        <w:rPr>
          <w:szCs w:val="28"/>
        </w:rPr>
      </w:pPr>
    </w:p>
    <w:p w14:paraId="33E240B8" w14:textId="77777777" w:rsidR="00177EE3" w:rsidRPr="009C54C3" w:rsidRDefault="00177EE3" w:rsidP="00177EE3">
      <w:pPr>
        <w:shd w:val="clear" w:color="auto" w:fill="FFFFFF"/>
        <w:jc w:val="both"/>
        <w:rPr>
          <w:szCs w:val="28"/>
        </w:rPr>
      </w:pPr>
    </w:p>
    <w:p w14:paraId="09D9ADF6" w14:textId="77777777" w:rsidR="00177EE3" w:rsidRPr="009C54C3" w:rsidRDefault="00177EE3" w:rsidP="00177EE3">
      <w:pPr>
        <w:shd w:val="clear" w:color="auto" w:fill="FFFFFF"/>
        <w:jc w:val="center"/>
        <w:rPr>
          <w:b/>
          <w:bCs/>
          <w:szCs w:val="28"/>
        </w:rPr>
      </w:pPr>
      <w:r w:rsidRPr="009C54C3">
        <w:rPr>
          <w:b/>
          <w:bCs/>
          <w:szCs w:val="28"/>
        </w:rPr>
        <w:t>ПЛАНИ СЕМІНАРСЬКИХ (ПРАКТИЧНИХ) ЗАНЯТЬ</w:t>
      </w:r>
    </w:p>
    <w:p w14:paraId="7EF3650B" w14:textId="77777777" w:rsidR="00177EE3" w:rsidRPr="009C54C3" w:rsidRDefault="00177EE3" w:rsidP="00177EE3">
      <w:pPr>
        <w:shd w:val="clear" w:color="auto" w:fill="FFFFFF"/>
        <w:jc w:val="center"/>
        <w:rPr>
          <w:b/>
          <w:bCs/>
          <w:szCs w:val="28"/>
        </w:rPr>
      </w:pPr>
      <w:r w:rsidRPr="009C54C3">
        <w:rPr>
          <w:b/>
          <w:bCs/>
          <w:szCs w:val="28"/>
        </w:rPr>
        <w:t>НАВЧАЛЬНОЇ ДИСЦИПЛІНИ</w:t>
      </w:r>
    </w:p>
    <w:p w14:paraId="5A785D6B" w14:textId="77777777" w:rsidR="00177EE3" w:rsidRPr="009C54C3" w:rsidRDefault="00177EE3" w:rsidP="00177EE3">
      <w:pPr>
        <w:shd w:val="clear" w:color="auto" w:fill="FFFFFF"/>
        <w:jc w:val="center"/>
        <w:rPr>
          <w:szCs w:val="28"/>
          <w:lang w:val="uk-UA"/>
        </w:rPr>
      </w:pPr>
    </w:p>
    <w:p w14:paraId="56A4A69D" w14:textId="77777777" w:rsidR="00177EE3" w:rsidRPr="009C54C3" w:rsidRDefault="003E430A" w:rsidP="00177EE3">
      <w:pPr>
        <w:shd w:val="clear" w:color="auto" w:fill="FFFFFF"/>
        <w:jc w:val="center"/>
        <w:rPr>
          <w:b/>
          <w:szCs w:val="28"/>
          <w:lang w:val="uk-UA"/>
        </w:rPr>
      </w:pPr>
      <w:r>
        <w:rPr>
          <w:b/>
          <w:szCs w:val="28"/>
          <w:lang w:val="uk-UA"/>
        </w:rPr>
        <w:t>ТРУДОВЕ ПРАВО</w:t>
      </w:r>
    </w:p>
    <w:p w14:paraId="0598BF96" w14:textId="77777777" w:rsidR="00177EE3" w:rsidRPr="009C54C3" w:rsidRDefault="00177EE3" w:rsidP="00177EE3">
      <w:pPr>
        <w:shd w:val="clear" w:color="auto" w:fill="FFFFFF"/>
        <w:jc w:val="both"/>
        <w:rPr>
          <w:szCs w:val="28"/>
        </w:rPr>
      </w:pPr>
    </w:p>
    <w:p w14:paraId="4FFA9C35" w14:textId="77777777" w:rsidR="00177EE3" w:rsidRPr="009C54C3" w:rsidRDefault="00177EE3" w:rsidP="00177EE3">
      <w:pPr>
        <w:shd w:val="clear" w:color="auto" w:fill="FFFFFF"/>
        <w:jc w:val="center"/>
        <w:rPr>
          <w:szCs w:val="28"/>
        </w:rPr>
      </w:pPr>
      <w:r w:rsidRPr="009C54C3">
        <w:rPr>
          <w:szCs w:val="28"/>
        </w:rPr>
        <w:t xml:space="preserve">Освітній ступінь </w:t>
      </w:r>
      <w:r w:rsidRPr="00B373DA">
        <w:rPr>
          <w:szCs w:val="28"/>
          <w:u w:val="single"/>
          <w:lang w:val="uk-UA"/>
        </w:rPr>
        <w:t>перший (бакалаврський)</w:t>
      </w:r>
    </w:p>
    <w:p w14:paraId="5C47785E" w14:textId="77777777" w:rsidR="00177EE3" w:rsidRPr="009C54C3" w:rsidRDefault="00177EE3" w:rsidP="00177EE3">
      <w:pPr>
        <w:shd w:val="clear" w:color="auto" w:fill="FFFFFF"/>
        <w:jc w:val="both"/>
        <w:rPr>
          <w:szCs w:val="28"/>
        </w:rPr>
      </w:pPr>
    </w:p>
    <w:p w14:paraId="3CE18331" w14:textId="77777777" w:rsidR="00177EE3" w:rsidRPr="00B373DA" w:rsidRDefault="00177EE3" w:rsidP="00177EE3">
      <w:pPr>
        <w:shd w:val="clear" w:color="auto" w:fill="FFFFFF"/>
        <w:jc w:val="center"/>
        <w:rPr>
          <w:szCs w:val="28"/>
          <w:u w:val="single"/>
        </w:rPr>
      </w:pPr>
      <w:r w:rsidRPr="009C54C3">
        <w:rPr>
          <w:szCs w:val="28"/>
        </w:rPr>
        <w:t xml:space="preserve">Спеціальність </w:t>
      </w:r>
      <w:r w:rsidR="00784E77">
        <w:rPr>
          <w:szCs w:val="28"/>
          <w:u w:val="single"/>
          <w:lang w:val="uk-UA"/>
        </w:rPr>
        <w:t>262</w:t>
      </w:r>
      <w:r w:rsidRPr="00B373DA">
        <w:rPr>
          <w:szCs w:val="28"/>
          <w:u w:val="single"/>
          <w:lang w:val="uk-UA"/>
        </w:rPr>
        <w:t xml:space="preserve"> Право</w:t>
      </w:r>
      <w:r w:rsidR="00784E77">
        <w:rPr>
          <w:szCs w:val="28"/>
          <w:u w:val="single"/>
          <w:lang w:val="uk-UA"/>
        </w:rPr>
        <w:t>охоронна діяльність</w:t>
      </w:r>
    </w:p>
    <w:p w14:paraId="3272CEDC" w14:textId="77777777" w:rsidR="0062764A" w:rsidRPr="009C54C3" w:rsidRDefault="0062764A" w:rsidP="00177EE3">
      <w:pPr>
        <w:shd w:val="clear" w:color="auto" w:fill="FFFFFF"/>
        <w:jc w:val="center"/>
        <w:rPr>
          <w:szCs w:val="28"/>
        </w:rPr>
      </w:pPr>
    </w:p>
    <w:p w14:paraId="7976A283" w14:textId="77777777" w:rsidR="00177EE3" w:rsidRPr="00B373DA" w:rsidRDefault="00177EE3" w:rsidP="00B373DA">
      <w:pPr>
        <w:shd w:val="clear" w:color="auto" w:fill="FFFFFF"/>
        <w:jc w:val="center"/>
        <w:rPr>
          <w:szCs w:val="28"/>
          <w:lang w:val="uk-UA"/>
        </w:rPr>
      </w:pPr>
      <w:r w:rsidRPr="009C54C3">
        <w:rPr>
          <w:szCs w:val="28"/>
        </w:rPr>
        <w:t xml:space="preserve">Освітня програма </w:t>
      </w:r>
      <w:r w:rsidR="00B373DA" w:rsidRPr="00B373DA">
        <w:rPr>
          <w:szCs w:val="28"/>
          <w:u w:val="single"/>
          <w:lang w:val="uk-UA"/>
        </w:rPr>
        <w:t>30 серпня 2016 р. № 463</w:t>
      </w:r>
    </w:p>
    <w:p w14:paraId="57457E90" w14:textId="77777777" w:rsidR="00177EE3" w:rsidRPr="009C54C3" w:rsidRDefault="00177EE3" w:rsidP="00177EE3">
      <w:pPr>
        <w:shd w:val="clear" w:color="auto" w:fill="FFFFFF"/>
        <w:jc w:val="both"/>
        <w:rPr>
          <w:szCs w:val="28"/>
        </w:rPr>
      </w:pPr>
    </w:p>
    <w:p w14:paraId="201547A3" w14:textId="77777777" w:rsidR="00177EE3" w:rsidRPr="009C54C3" w:rsidRDefault="00177EE3" w:rsidP="00177EE3">
      <w:pPr>
        <w:shd w:val="clear" w:color="auto" w:fill="FFFFFF"/>
        <w:jc w:val="center"/>
        <w:rPr>
          <w:szCs w:val="28"/>
          <w:lang w:val="uk-UA"/>
        </w:rPr>
      </w:pPr>
      <w:r w:rsidRPr="009C54C3">
        <w:rPr>
          <w:szCs w:val="28"/>
        </w:rPr>
        <w:t xml:space="preserve">Форма навчання </w:t>
      </w:r>
      <w:r w:rsidR="00755D75">
        <w:rPr>
          <w:szCs w:val="28"/>
          <w:u w:val="single"/>
          <w:lang w:val="uk-UA"/>
        </w:rPr>
        <w:t>заочна</w:t>
      </w:r>
    </w:p>
    <w:p w14:paraId="6B69EC36" w14:textId="77777777" w:rsidR="0062764A" w:rsidRPr="009C54C3" w:rsidRDefault="0062764A" w:rsidP="00177EE3">
      <w:pPr>
        <w:shd w:val="clear" w:color="auto" w:fill="FFFFFF"/>
        <w:jc w:val="center"/>
        <w:rPr>
          <w:szCs w:val="28"/>
        </w:rPr>
      </w:pPr>
    </w:p>
    <w:p w14:paraId="5997D611" w14:textId="77777777" w:rsidR="00177EE3" w:rsidRPr="009C54C3" w:rsidRDefault="00177EE3" w:rsidP="00177EE3">
      <w:pPr>
        <w:shd w:val="clear" w:color="auto" w:fill="FFFFFF"/>
        <w:jc w:val="center"/>
        <w:rPr>
          <w:szCs w:val="28"/>
        </w:rPr>
      </w:pPr>
      <w:r w:rsidRPr="009C54C3">
        <w:rPr>
          <w:szCs w:val="28"/>
        </w:rPr>
        <w:t xml:space="preserve">у </w:t>
      </w:r>
      <w:r w:rsidRPr="009C54C3">
        <w:rPr>
          <w:szCs w:val="28"/>
          <w:lang w:val="uk-UA"/>
        </w:rPr>
        <w:t>2019</w:t>
      </w:r>
      <w:r w:rsidRPr="009C54C3">
        <w:rPr>
          <w:szCs w:val="28"/>
        </w:rPr>
        <w:t>/</w:t>
      </w:r>
      <w:r w:rsidRPr="009C54C3">
        <w:rPr>
          <w:szCs w:val="28"/>
          <w:lang w:val="uk-UA"/>
        </w:rPr>
        <w:t>2020</w:t>
      </w:r>
      <w:r w:rsidRPr="009C54C3">
        <w:rPr>
          <w:szCs w:val="28"/>
        </w:rPr>
        <w:t xml:space="preserve"> навчальному році</w:t>
      </w:r>
    </w:p>
    <w:p w14:paraId="30FC2D28" w14:textId="77777777" w:rsidR="00177EE3" w:rsidRPr="009C54C3" w:rsidRDefault="00177EE3" w:rsidP="00177EE3">
      <w:pPr>
        <w:shd w:val="clear" w:color="auto" w:fill="FFFFFF"/>
        <w:jc w:val="both"/>
        <w:rPr>
          <w:szCs w:val="28"/>
        </w:rPr>
      </w:pPr>
    </w:p>
    <w:p w14:paraId="555D2F59" w14:textId="77777777" w:rsidR="0062764A" w:rsidRPr="009C54C3" w:rsidRDefault="0062764A" w:rsidP="00177EE3">
      <w:pPr>
        <w:shd w:val="clear" w:color="auto" w:fill="FFFFFF"/>
        <w:jc w:val="both"/>
        <w:rPr>
          <w:szCs w:val="28"/>
        </w:rPr>
      </w:pPr>
    </w:p>
    <w:p w14:paraId="72EE3EAC" w14:textId="77777777" w:rsidR="0062764A" w:rsidRPr="009C54C3" w:rsidRDefault="0062764A" w:rsidP="00177EE3">
      <w:pPr>
        <w:shd w:val="clear" w:color="auto" w:fill="FFFFFF"/>
        <w:jc w:val="both"/>
        <w:rPr>
          <w:szCs w:val="28"/>
        </w:rPr>
      </w:pPr>
    </w:p>
    <w:p w14:paraId="38E7486B" w14:textId="77777777" w:rsidR="0062764A" w:rsidRPr="009C54C3" w:rsidRDefault="0062764A" w:rsidP="00177EE3">
      <w:pPr>
        <w:shd w:val="clear" w:color="auto" w:fill="FFFFFF"/>
        <w:jc w:val="both"/>
        <w:rPr>
          <w:szCs w:val="28"/>
        </w:rPr>
      </w:pPr>
    </w:p>
    <w:p w14:paraId="1BD1F522" w14:textId="77777777" w:rsidR="0062764A" w:rsidRPr="009C54C3" w:rsidRDefault="0062764A" w:rsidP="00177EE3">
      <w:pPr>
        <w:shd w:val="clear" w:color="auto" w:fill="FFFFFF"/>
        <w:jc w:val="both"/>
        <w:rPr>
          <w:szCs w:val="28"/>
        </w:rPr>
      </w:pPr>
    </w:p>
    <w:p w14:paraId="60B5DF09" w14:textId="77777777" w:rsidR="0062764A" w:rsidRPr="009C54C3" w:rsidRDefault="0062764A" w:rsidP="00177EE3">
      <w:pPr>
        <w:shd w:val="clear" w:color="auto" w:fill="FFFFFF"/>
        <w:jc w:val="both"/>
        <w:rPr>
          <w:szCs w:val="28"/>
        </w:rPr>
      </w:pPr>
    </w:p>
    <w:p w14:paraId="3C3A3343" w14:textId="77777777" w:rsidR="0062764A" w:rsidRPr="009C54C3" w:rsidRDefault="0062764A" w:rsidP="00177EE3">
      <w:pPr>
        <w:shd w:val="clear" w:color="auto" w:fill="FFFFFF"/>
        <w:jc w:val="both"/>
        <w:rPr>
          <w:szCs w:val="28"/>
        </w:rPr>
      </w:pPr>
    </w:p>
    <w:p w14:paraId="1FCD66C3" w14:textId="77777777" w:rsidR="00177EE3" w:rsidRPr="009C54C3" w:rsidRDefault="00177EE3" w:rsidP="00177EE3">
      <w:pPr>
        <w:shd w:val="clear" w:color="auto" w:fill="FFFFFF"/>
        <w:ind w:left="5245"/>
        <w:jc w:val="both"/>
        <w:rPr>
          <w:szCs w:val="28"/>
        </w:rPr>
      </w:pPr>
      <w:r w:rsidRPr="009C54C3">
        <w:rPr>
          <w:szCs w:val="28"/>
        </w:rPr>
        <w:t>Плани семінарських (практичних) занять</w:t>
      </w:r>
    </w:p>
    <w:p w14:paraId="25EBFD04" w14:textId="77777777" w:rsidR="00177EE3" w:rsidRPr="009C54C3" w:rsidRDefault="00177EE3" w:rsidP="00177EE3">
      <w:pPr>
        <w:shd w:val="clear" w:color="auto" w:fill="FFFFFF"/>
        <w:ind w:left="5245"/>
        <w:jc w:val="both"/>
        <w:rPr>
          <w:szCs w:val="28"/>
        </w:rPr>
      </w:pPr>
      <w:r w:rsidRPr="009C54C3">
        <w:rPr>
          <w:szCs w:val="28"/>
        </w:rPr>
        <w:t>обговорені та схвалені на засіданні</w:t>
      </w:r>
    </w:p>
    <w:p w14:paraId="69564271" w14:textId="77777777" w:rsidR="00177EE3" w:rsidRPr="009C54C3" w:rsidRDefault="00177EE3" w:rsidP="00177EE3">
      <w:pPr>
        <w:shd w:val="clear" w:color="auto" w:fill="FFFFFF"/>
        <w:ind w:left="5245"/>
        <w:jc w:val="both"/>
        <w:rPr>
          <w:szCs w:val="28"/>
          <w:lang w:val="uk-UA"/>
        </w:rPr>
      </w:pPr>
      <w:r w:rsidRPr="009C54C3">
        <w:rPr>
          <w:szCs w:val="28"/>
        </w:rPr>
        <w:t xml:space="preserve">кафедри </w:t>
      </w:r>
      <w:r w:rsidR="0062764A" w:rsidRPr="009C54C3">
        <w:rPr>
          <w:szCs w:val="28"/>
          <w:lang w:val="uk-UA"/>
        </w:rPr>
        <w:t>цивільно-правових дисциплін</w:t>
      </w:r>
    </w:p>
    <w:p w14:paraId="2D3FC789" w14:textId="77777777" w:rsidR="00177EE3" w:rsidRPr="009841B1" w:rsidRDefault="00177EE3" w:rsidP="00177EE3">
      <w:pPr>
        <w:shd w:val="clear" w:color="auto" w:fill="FFFFFF"/>
        <w:ind w:left="5245"/>
        <w:jc w:val="both"/>
        <w:rPr>
          <w:szCs w:val="28"/>
          <w:lang w:val="uk-UA"/>
        </w:rPr>
      </w:pPr>
      <w:r w:rsidRPr="009841B1">
        <w:rPr>
          <w:szCs w:val="28"/>
          <w:lang w:val="uk-UA"/>
        </w:rPr>
        <w:t>протокол від _________________ № ____</w:t>
      </w:r>
    </w:p>
    <w:p w14:paraId="02D6AE7C" w14:textId="77777777" w:rsidR="00C82769" w:rsidRPr="009841B1" w:rsidRDefault="00C82769" w:rsidP="00177EE3">
      <w:pPr>
        <w:shd w:val="clear" w:color="auto" w:fill="FFFFFF"/>
        <w:jc w:val="both"/>
        <w:rPr>
          <w:b/>
          <w:bCs/>
          <w:szCs w:val="28"/>
          <w:lang w:val="uk-UA"/>
        </w:rPr>
      </w:pPr>
    </w:p>
    <w:p w14:paraId="00F08B1D" w14:textId="77777777" w:rsidR="00C82769" w:rsidRPr="009841B1" w:rsidRDefault="00C82769" w:rsidP="00177EE3">
      <w:pPr>
        <w:shd w:val="clear" w:color="auto" w:fill="FFFFFF"/>
        <w:jc w:val="both"/>
        <w:rPr>
          <w:b/>
          <w:bCs/>
          <w:szCs w:val="28"/>
          <w:lang w:val="uk-UA"/>
        </w:rPr>
      </w:pPr>
    </w:p>
    <w:p w14:paraId="271596A1" w14:textId="77777777" w:rsidR="00177EE3" w:rsidRPr="009841B1" w:rsidRDefault="0062764A" w:rsidP="00C82769">
      <w:pPr>
        <w:shd w:val="clear" w:color="auto" w:fill="FFFFFF"/>
        <w:ind w:left="5245"/>
        <w:jc w:val="both"/>
        <w:rPr>
          <w:b/>
          <w:bCs/>
          <w:szCs w:val="28"/>
          <w:lang w:val="uk-UA"/>
        </w:rPr>
      </w:pPr>
      <w:r w:rsidRPr="009C54C3">
        <w:rPr>
          <w:b/>
          <w:bCs/>
          <w:szCs w:val="28"/>
          <w:lang w:val="uk-UA"/>
        </w:rPr>
        <w:t>Завідувач</w:t>
      </w:r>
      <w:r w:rsidR="00177EE3" w:rsidRPr="009841B1">
        <w:rPr>
          <w:b/>
          <w:bCs/>
          <w:szCs w:val="28"/>
          <w:lang w:val="uk-UA"/>
        </w:rPr>
        <w:t xml:space="preserve"> кафедри</w:t>
      </w:r>
    </w:p>
    <w:p w14:paraId="024066B8" w14:textId="48663597" w:rsidR="00177EE3" w:rsidRPr="009C54C3" w:rsidRDefault="009841B1" w:rsidP="009841B1">
      <w:pPr>
        <w:shd w:val="clear" w:color="auto" w:fill="FFFFFF"/>
        <w:ind w:left="7080"/>
        <w:jc w:val="both"/>
        <w:rPr>
          <w:b/>
          <w:bCs/>
          <w:szCs w:val="28"/>
          <w:lang w:val="uk-UA"/>
        </w:rPr>
      </w:pPr>
      <w:bookmarkStart w:id="0" w:name="_GoBack"/>
      <w:bookmarkEnd w:id="0"/>
      <w:r>
        <w:rPr>
          <w:b/>
          <w:bCs/>
          <w:lang w:val="uk-UA"/>
        </w:rPr>
        <w:t>Лілія ЗОЛОТУХІНА</w:t>
      </w:r>
    </w:p>
    <w:p w14:paraId="7BB14511" w14:textId="77777777" w:rsidR="00177EE3" w:rsidRPr="009C54C3" w:rsidRDefault="00177EE3" w:rsidP="00C82769">
      <w:pPr>
        <w:shd w:val="clear" w:color="auto" w:fill="FFFFFF"/>
        <w:ind w:left="5245"/>
        <w:jc w:val="both"/>
        <w:rPr>
          <w:szCs w:val="28"/>
        </w:rPr>
      </w:pPr>
      <w:r w:rsidRPr="009C54C3">
        <w:rPr>
          <w:szCs w:val="28"/>
        </w:rPr>
        <w:t>____________</w:t>
      </w:r>
    </w:p>
    <w:p w14:paraId="5AB3A9C8" w14:textId="77777777" w:rsidR="00C82769" w:rsidRPr="009C54C3" w:rsidRDefault="00C82769" w:rsidP="00C82769">
      <w:pPr>
        <w:shd w:val="clear" w:color="auto" w:fill="FFFFFF"/>
        <w:rPr>
          <w:b/>
          <w:bCs/>
          <w:szCs w:val="28"/>
        </w:rPr>
      </w:pPr>
    </w:p>
    <w:p w14:paraId="3985358C" w14:textId="77777777" w:rsidR="0062764A" w:rsidRPr="009C54C3" w:rsidRDefault="0062764A" w:rsidP="00C82769">
      <w:pPr>
        <w:shd w:val="clear" w:color="auto" w:fill="FFFFFF"/>
        <w:rPr>
          <w:b/>
          <w:bCs/>
          <w:szCs w:val="28"/>
        </w:rPr>
      </w:pPr>
    </w:p>
    <w:p w14:paraId="4664182C" w14:textId="77777777" w:rsidR="0062764A" w:rsidRPr="009C54C3" w:rsidRDefault="0062764A" w:rsidP="00C82769">
      <w:pPr>
        <w:shd w:val="clear" w:color="auto" w:fill="FFFFFF"/>
        <w:rPr>
          <w:b/>
          <w:bCs/>
          <w:szCs w:val="28"/>
        </w:rPr>
      </w:pPr>
    </w:p>
    <w:p w14:paraId="0900216F" w14:textId="77777777" w:rsidR="00177EE3" w:rsidRPr="009C54C3" w:rsidRDefault="00177EE3" w:rsidP="00C82769">
      <w:pPr>
        <w:shd w:val="clear" w:color="auto" w:fill="FFFFFF"/>
        <w:jc w:val="center"/>
        <w:rPr>
          <w:b/>
          <w:bCs/>
          <w:szCs w:val="28"/>
          <w:lang w:val="uk-UA"/>
        </w:rPr>
      </w:pPr>
      <w:r w:rsidRPr="009C54C3">
        <w:rPr>
          <w:b/>
          <w:bCs/>
          <w:szCs w:val="28"/>
        </w:rPr>
        <w:t>Дніпро – 20</w:t>
      </w:r>
      <w:r w:rsidR="00C82769" w:rsidRPr="009C54C3">
        <w:rPr>
          <w:b/>
          <w:bCs/>
          <w:szCs w:val="28"/>
          <w:lang w:val="uk-UA"/>
        </w:rPr>
        <w:t>19</w:t>
      </w:r>
    </w:p>
    <w:p w14:paraId="650F63CF" w14:textId="77777777" w:rsidR="00177EE3" w:rsidRPr="009C54C3" w:rsidRDefault="003E430A" w:rsidP="00C82769">
      <w:pPr>
        <w:shd w:val="clear" w:color="auto" w:fill="FFFFFF"/>
        <w:jc w:val="both"/>
        <w:rPr>
          <w:szCs w:val="28"/>
        </w:rPr>
      </w:pPr>
      <w:r>
        <w:rPr>
          <w:szCs w:val="28"/>
          <w:lang w:val="uk-UA"/>
        </w:rPr>
        <w:lastRenderedPageBreak/>
        <w:t>Трудове право</w:t>
      </w:r>
      <w:r w:rsidR="00177EE3" w:rsidRPr="009C54C3">
        <w:rPr>
          <w:szCs w:val="28"/>
        </w:rPr>
        <w:t xml:space="preserve"> // Плани семінарських (практичних) занять для</w:t>
      </w:r>
      <w:r w:rsidR="00C82769" w:rsidRPr="009C54C3">
        <w:rPr>
          <w:szCs w:val="28"/>
          <w:lang w:val="uk-UA"/>
        </w:rPr>
        <w:t xml:space="preserve"> </w:t>
      </w:r>
      <w:r w:rsidR="00177EE3" w:rsidRPr="009C54C3">
        <w:rPr>
          <w:szCs w:val="28"/>
        </w:rPr>
        <w:t>денної форми навчання. – Дніпро: Дніпропетровський державний</w:t>
      </w:r>
      <w:r w:rsidR="00C82769" w:rsidRPr="009C54C3">
        <w:rPr>
          <w:szCs w:val="28"/>
          <w:lang w:val="uk-UA"/>
        </w:rPr>
        <w:t xml:space="preserve"> </w:t>
      </w:r>
      <w:r w:rsidR="00177EE3" w:rsidRPr="009C54C3">
        <w:rPr>
          <w:szCs w:val="28"/>
        </w:rPr>
        <w:t>університет внутрішніх справ, 20</w:t>
      </w:r>
      <w:r w:rsidR="00C82769" w:rsidRPr="009C54C3">
        <w:rPr>
          <w:szCs w:val="28"/>
          <w:lang w:val="uk-UA"/>
        </w:rPr>
        <w:t>19</w:t>
      </w:r>
      <w:r w:rsidR="00177EE3" w:rsidRPr="009C54C3">
        <w:rPr>
          <w:szCs w:val="28"/>
        </w:rPr>
        <w:t xml:space="preserve">. - </w:t>
      </w:r>
      <w:r w:rsidR="004D63E8">
        <w:rPr>
          <w:szCs w:val="28"/>
          <w:lang w:val="uk-UA"/>
        </w:rPr>
        <w:t>22</w:t>
      </w:r>
      <w:r w:rsidR="00177EE3" w:rsidRPr="009C54C3">
        <w:rPr>
          <w:szCs w:val="28"/>
        </w:rPr>
        <w:t>с.</w:t>
      </w:r>
    </w:p>
    <w:p w14:paraId="1A74D6CA" w14:textId="77777777" w:rsidR="00C82769" w:rsidRPr="009C54C3" w:rsidRDefault="00C82769" w:rsidP="00177EE3">
      <w:pPr>
        <w:shd w:val="clear" w:color="auto" w:fill="FFFFFF"/>
        <w:jc w:val="both"/>
        <w:rPr>
          <w:b/>
          <w:bCs/>
          <w:szCs w:val="28"/>
        </w:rPr>
      </w:pPr>
    </w:p>
    <w:p w14:paraId="0F60CE04" w14:textId="77777777" w:rsidR="00C82769" w:rsidRPr="009C54C3" w:rsidRDefault="00C82769" w:rsidP="00177EE3">
      <w:pPr>
        <w:shd w:val="clear" w:color="auto" w:fill="FFFFFF"/>
        <w:jc w:val="both"/>
        <w:rPr>
          <w:b/>
          <w:bCs/>
          <w:szCs w:val="28"/>
        </w:rPr>
      </w:pPr>
    </w:p>
    <w:p w14:paraId="0FCC1FA3" w14:textId="77777777" w:rsidR="00C82769" w:rsidRPr="009C54C3" w:rsidRDefault="00C82769" w:rsidP="00177EE3">
      <w:pPr>
        <w:shd w:val="clear" w:color="auto" w:fill="FFFFFF"/>
        <w:jc w:val="both"/>
        <w:rPr>
          <w:b/>
          <w:bCs/>
          <w:szCs w:val="28"/>
        </w:rPr>
      </w:pPr>
    </w:p>
    <w:p w14:paraId="24E65BD3" w14:textId="77777777" w:rsidR="00177EE3" w:rsidRPr="009C54C3" w:rsidRDefault="00177EE3" w:rsidP="00177EE3">
      <w:pPr>
        <w:shd w:val="clear" w:color="auto" w:fill="FFFFFF"/>
        <w:jc w:val="both"/>
        <w:rPr>
          <w:szCs w:val="28"/>
        </w:rPr>
      </w:pPr>
      <w:r w:rsidRPr="009C54C3">
        <w:rPr>
          <w:b/>
          <w:bCs/>
          <w:szCs w:val="28"/>
        </w:rPr>
        <w:t>РОЗРОБНИКИ</w:t>
      </w:r>
      <w:r w:rsidRPr="009C54C3">
        <w:rPr>
          <w:szCs w:val="28"/>
        </w:rPr>
        <w:t>:</w:t>
      </w:r>
    </w:p>
    <w:p w14:paraId="345D7C8E" w14:textId="77777777" w:rsidR="0062764A" w:rsidRPr="009C54C3" w:rsidRDefault="0062764A" w:rsidP="0062764A">
      <w:pPr>
        <w:shd w:val="clear" w:color="auto" w:fill="FFFFFF"/>
        <w:ind w:firstLine="708"/>
        <w:jc w:val="both"/>
        <w:rPr>
          <w:szCs w:val="28"/>
          <w:lang w:val="uk-UA"/>
        </w:rPr>
      </w:pPr>
      <w:r w:rsidRPr="009C54C3">
        <w:rPr>
          <w:szCs w:val="28"/>
          <w:lang w:val="uk-UA"/>
        </w:rPr>
        <w:t>Золотухіна Л.О., завідувач кафедри цивільно-правових дисциплін юридичного факультету, кандидат юридичних наук, доцент</w:t>
      </w:r>
    </w:p>
    <w:p w14:paraId="01801155" w14:textId="77777777" w:rsidR="0062764A" w:rsidRPr="009C54C3" w:rsidRDefault="0062764A" w:rsidP="0062764A">
      <w:pPr>
        <w:shd w:val="clear" w:color="auto" w:fill="FFFFFF"/>
        <w:ind w:firstLine="708"/>
        <w:jc w:val="both"/>
        <w:rPr>
          <w:szCs w:val="28"/>
          <w:lang w:val="uk-UA"/>
        </w:rPr>
      </w:pPr>
      <w:r w:rsidRPr="009C54C3">
        <w:rPr>
          <w:szCs w:val="28"/>
          <w:lang w:val="uk-UA"/>
        </w:rPr>
        <w:t>Бондар О.С., старший викладач кафедри цивільно-правових дисциплін юридичного факультету, кандидат юридичних наук</w:t>
      </w:r>
    </w:p>
    <w:p w14:paraId="292590C5" w14:textId="77777777" w:rsidR="00C82769" w:rsidRPr="009C54C3" w:rsidRDefault="00C82769" w:rsidP="004A03BB">
      <w:pPr>
        <w:jc w:val="center"/>
        <w:rPr>
          <w:b/>
          <w:szCs w:val="28"/>
          <w:lang w:val="uk-UA"/>
        </w:rPr>
      </w:pPr>
    </w:p>
    <w:p w14:paraId="212F9376" w14:textId="77777777" w:rsidR="00C82769" w:rsidRPr="009C54C3" w:rsidRDefault="00C82769" w:rsidP="004A03BB">
      <w:pPr>
        <w:jc w:val="center"/>
        <w:rPr>
          <w:b/>
          <w:szCs w:val="28"/>
          <w:lang w:val="uk-UA"/>
        </w:rPr>
      </w:pPr>
    </w:p>
    <w:p w14:paraId="3938D632" w14:textId="77777777" w:rsidR="00C82769" w:rsidRPr="009C54C3" w:rsidRDefault="00C82769" w:rsidP="004A03BB">
      <w:pPr>
        <w:jc w:val="center"/>
        <w:rPr>
          <w:b/>
          <w:szCs w:val="28"/>
          <w:lang w:val="uk-UA"/>
        </w:rPr>
      </w:pPr>
    </w:p>
    <w:p w14:paraId="547E0076" w14:textId="77777777" w:rsidR="00C82769" w:rsidRPr="009C54C3" w:rsidRDefault="00C82769" w:rsidP="004A03BB">
      <w:pPr>
        <w:jc w:val="center"/>
        <w:rPr>
          <w:b/>
          <w:szCs w:val="28"/>
          <w:lang w:val="uk-UA"/>
        </w:rPr>
      </w:pPr>
    </w:p>
    <w:p w14:paraId="00E48B2F" w14:textId="77777777" w:rsidR="00C82769" w:rsidRPr="009C54C3" w:rsidRDefault="00C82769" w:rsidP="004A03BB">
      <w:pPr>
        <w:jc w:val="center"/>
        <w:rPr>
          <w:b/>
          <w:szCs w:val="28"/>
          <w:lang w:val="uk-UA"/>
        </w:rPr>
      </w:pPr>
    </w:p>
    <w:p w14:paraId="5ABC3528" w14:textId="77777777" w:rsidR="00C82769" w:rsidRPr="009C54C3" w:rsidRDefault="00C82769" w:rsidP="004A03BB">
      <w:pPr>
        <w:jc w:val="center"/>
        <w:rPr>
          <w:b/>
          <w:szCs w:val="28"/>
          <w:lang w:val="uk-UA"/>
        </w:rPr>
      </w:pPr>
    </w:p>
    <w:p w14:paraId="01502A62" w14:textId="77777777" w:rsidR="00C82769" w:rsidRPr="009C54C3" w:rsidRDefault="00C82769" w:rsidP="004A03BB">
      <w:pPr>
        <w:jc w:val="center"/>
        <w:rPr>
          <w:b/>
          <w:szCs w:val="28"/>
          <w:lang w:val="uk-UA"/>
        </w:rPr>
      </w:pPr>
    </w:p>
    <w:p w14:paraId="7B76B14A" w14:textId="77777777" w:rsidR="00C82769" w:rsidRPr="009C54C3" w:rsidRDefault="00C82769" w:rsidP="004A03BB">
      <w:pPr>
        <w:jc w:val="center"/>
        <w:rPr>
          <w:b/>
          <w:szCs w:val="28"/>
          <w:lang w:val="uk-UA"/>
        </w:rPr>
      </w:pPr>
    </w:p>
    <w:p w14:paraId="137C4CDD" w14:textId="77777777" w:rsidR="00C82769" w:rsidRPr="009C54C3" w:rsidRDefault="00C82769" w:rsidP="004A03BB">
      <w:pPr>
        <w:jc w:val="center"/>
        <w:rPr>
          <w:b/>
          <w:szCs w:val="28"/>
          <w:lang w:val="uk-UA"/>
        </w:rPr>
      </w:pPr>
    </w:p>
    <w:p w14:paraId="229D655F" w14:textId="77777777" w:rsidR="00C82769" w:rsidRPr="009C54C3" w:rsidRDefault="00C82769" w:rsidP="004A03BB">
      <w:pPr>
        <w:jc w:val="center"/>
        <w:rPr>
          <w:b/>
          <w:szCs w:val="28"/>
          <w:lang w:val="uk-UA"/>
        </w:rPr>
      </w:pPr>
    </w:p>
    <w:p w14:paraId="0B46B200" w14:textId="77777777" w:rsidR="00C82769" w:rsidRPr="009C54C3" w:rsidRDefault="00C82769" w:rsidP="004A03BB">
      <w:pPr>
        <w:jc w:val="center"/>
        <w:rPr>
          <w:b/>
          <w:szCs w:val="28"/>
          <w:lang w:val="uk-UA"/>
        </w:rPr>
      </w:pPr>
    </w:p>
    <w:p w14:paraId="32275E3A" w14:textId="77777777" w:rsidR="00C82769" w:rsidRPr="009C54C3" w:rsidRDefault="00C82769" w:rsidP="004A03BB">
      <w:pPr>
        <w:jc w:val="center"/>
        <w:rPr>
          <w:b/>
          <w:szCs w:val="28"/>
          <w:lang w:val="uk-UA"/>
        </w:rPr>
      </w:pPr>
    </w:p>
    <w:p w14:paraId="2B56A1B3" w14:textId="77777777" w:rsidR="00C82769" w:rsidRPr="009C54C3" w:rsidRDefault="00C82769" w:rsidP="004A03BB">
      <w:pPr>
        <w:jc w:val="center"/>
        <w:rPr>
          <w:b/>
          <w:szCs w:val="28"/>
          <w:lang w:val="uk-UA"/>
        </w:rPr>
      </w:pPr>
    </w:p>
    <w:p w14:paraId="35862692" w14:textId="77777777" w:rsidR="00C82769" w:rsidRPr="009C54C3" w:rsidRDefault="00C82769" w:rsidP="004A03BB">
      <w:pPr>
        <w:jc w:val="center"/>
        <w:rPr>
          <w:b/>
          <w:szCs w:val="28"/>
          <w:lang w:val="uk-UA"/>
        </w:rPr>
      </w:pPr>
    </w:p>
    <w:p w14:paraId="76828102" w14:textId="77777777" w:rsidR="00C82769" w:rsidRPr="009C54C3" w:rsidRDefault="00C82769" w:rsidP="004A03BB">
      <w:pPr>
        <w:jc w:val="center"/>
        <w:rPr>
          <w:b/>
          <w:szCs w:val="28"/>
          <w:lang w:val="uk-UA"/>
        </w:rPr>
      </w:pPr>
    </w:p>
    <w:p w14:paraId="079C1EFE" w14:textId="77777777" w:rsidR="00C82769" w:rsidRPr="009C54C3" w:rsidRDefault="00C82769" w:rsidP="004A03BB">
      <w:pPr>
        <w:jc w:val="center"/>
        <w:rPr>
          <w:b/>
          <w:szCs w:val="28"/>
          <w:lang w:val="uk-UA"/>
        </w:rPr>
      </w:pPr>
    </w:p>
    <w:p w14:paraId="0B5DB418" w14:textId="77777777" w:rsidR="00C82769" w:rsidRPr="009C54C3" w:rsidRDefault="00C82769" w:rsidP="004A03BB">
      <w:pPr>
        <w:jc w:val="center"/>
        <w:rPr>
          <w:b/>
          <w:szCs w:val="28"/>
          <w:lang w:val="uk-UA"/>
        </w:rPr>
      </w:pPr>
    </w:p>
    <w:p w14:paraId="24D2AA94" w14:textId="77777777" w:rsidR="00C82769" w:rsidRPr="009C54C3" w:rsidRDefault="00C82769" w:rsidP="004A03BB">
      <w:pPr>
        <w:jc w:val="center"/>
        <w:rPr>
          <w:b/>
          <w:szCs w:val="28"/>
          <w:lang w:val="uk-UA"/>
        </w:rPr>
      </w:pPr>
    </w:p>
    <w:p w14:paraId="40E6A989" w14:textId="77777777" w:rsidR="00C82769" w:rsidRPr="009C54C3" w:rsidRDefault="00C82769" w:rsidP="004A03BB">
      <w:pPr>
        <w:jc w:val="center"/>
        <w:rPr>
          <w:b/>
          <w:szCs w:val="28"/>
          <w:lang w:val="uk-UA"/>
        </w:rPr>
      </w:pPr>
    </w:p>
    <w:p w14:paraId="6C02C854" w14:textId="77777777" w:rsidR="00C82769" w:rsidRPr="009C54C3" w:rsidRDefault="00C82769" w:rsidP="004A03BB">
      <w:pPr>
        <w:jc w:val="center"/>
        <w:rPr>
          <w:b/>
          <w:szCs w:val="28"/>
          <w:lang w:val="uk-UA"/>
        </w:rPr>
      </w:pPr>
    </w:p>
    <w:p w14:paraId="41CC3D5F" w14:textId="77777777" w:rsidR="00C82769" w:rsidRPr="009C54C3" w:rsidRDefault="00C82769" w:rsidP="004A03BB">
      <w:pPr>
        <w:jc w:val="center"/>
        <w:rPr>
          <w:b/>
          <w:szCs w:val="28"/>
          <w:lang w:val="uk-UA"/>
        </w:rPr>
      </w:pPr>
    </w:p>
    <w:p w14:paraId="535B2CEB" w14:textId="77777777" w:rsidR="00C82769" w:rsidRPr="009C54C3" w:rsidRDefault="00C82769" w:rsidP="004A03BB">
      <w:pPr>
        <w:jc w:val="center"/>
        <w:rPr>
          <w:b/>
          <w:szCs w:val="28"/>
          <w:lang w:val="uk-UA"/>
        </w:rPr>
      </w:pPr>
    </w:p>
    <w:p w14:paraId="6BD7112E" w14:textId="77777777" w:rsidR="00C82769" w:rsidRPr="009C54C3" w:rsidRDefault="00C82769" w:rsidP="004A03BB">
      <w:pPr>
        <w:jc w:val="center"/>
        <w:rPr>
          <w:b/>
          <w:szCs w:val="28"/>
          <w:lang w:val="uk-UA"/>
        </w:rPr>
      </w:pPr>
    </w:p>
    <w:p w14:paraId="34BAFB70" w14:textId="77777777" w:rsidR="00C82769" w:rsidRPr="009C54C3" w:rsidRDefault="00C82769" w:rsidP="004A03BB">
      <w:pPr>
        <w:jc w:val="center"/>
        <w:rPr>
          <w:b/>
          <w:szCs w:val="28"/>
          <w:lang w:val="uk-UA"/>
        </w:rPr>
      </w:pPr>
    </w:p>
    <w:p w14:paraId="044CB68E" w14:textId="77777777" w:rsidR="00C82769" w:rsidRPr="009C54C3" w:rsidRDefault="00C82769" w:rsidP="004A03BB">
      <w:pPr>
        <w:jc w:val="center"/>
        <w:rPr>
          <w:b/>
          <w:szCs w:val="28"/>
          <w:lang w:val="uk-UA"/>
        </w:rPr>
      </w:pPr>
    </w:p>
    <w:p w14:paraId="0E042847" w14:textId="77777777" w:rsidR="00C82769" w:rsidRPr="009C54C3" w:rsidRDefault="00C82769" w:rsidP="004A03BB">
      <w:pPr>
        <w:jc w:val="center"/>
        <w:rPr>
          <w:b/>
          <w:szCs w:val="28"/>
          <w:lang w:val="uk-UA"/>
        </w:rPr>
      </w:pPr>
    </w:p>
    <w:p w14:paraId="5089D23B" w14:textId="77777777" w:rsidR="00C82769" w:rsidRPr="009C54C3" w:rsidRDefault="00C82769" w:rsidP="004A03BB">
      <w:pPr>
        <w:jc w:val="center"/>
        <w:rPr>
          <w:b/>
          <w:szCs w:val="28"/>
          <w:lang w:val="uk-UA"/>
        </w:rPr>
      </w:pPr>
    </w:p>
    <w:p w14:paraId="5253023D" w14:textId="77777777" w:rsidR="00C82769" w:rsidRPr="009C54C3" w:rsidRDefault="00C82769" w:rsidP="004A03BB">
      <w:pPr>
        <w:jc w:val="center"/>
        <w:rPr>
          <w:b/>
          <w:szCs w:val="28"/>
          <w:lang w:val="uk-UA"/>
        </w:rPr>
      </w:pPr>
    </w:p>
    <w:p w14:paraId="5589D213" w14:textId="77777777" w:rsidR="00C82769" w:rsidRPr="009C54C3" w:rsidRDefault="00C82769" w:rsidP="004A03BB">
      <w:pPr>
        <w:jc w:val="center"/>
        <w:rPr>
          <w:b/>
          <w:szCs w:val="28"/>
          <w:lang w:val="uk-UA"/>
        </w:rPr>
      </w:pPr>
    </w:p>
    <w:p w14:paraId="234CFCAB" w14:textId="77777777" w:rsidR="00C82769" w:rsidRPr="009C54C3" w:rsidRDefault="00C82769" w:rsidP="004A03BB">
      <w:pPr>
        <w:jc w:val="center"/>
        <w:rPr>
          <w:b/>
          <w:szCs w:val="28"/>
          <w:lang w:val="uk-UA"/>
        </w:rPr>
      </w:pPr>
    </w:p>
    <w:p w14:paraId="5B85F6D3" w14:textId="77777777" w:rsidR="00C82769" w:rsidRPr="009C54C3" w:rsidRDefault="00C82769" w:rsidP="004A03BB">
      <w:pPr>
        <w:jc w:val="center"/>
        <w:rPr>
          <w:b/>
          <w:szCs w:val="28"/>
          <w:lang w:val="uk-UA"/>
        </w:rPr>
      </w:pPr>
    </w:p>
    <w:p w14:paraId="3D5ADA2A" w14:textId="77777777" w:rsidR="00C82769" w:rsidRPr="009C54C3" w:rsidRDefault="00C82769" w:rsidP="004A03BB">
      <w:pPr>
        <w:jc w:val="center"/>
        <w:rPr>
          <w:b/>
          <w:szCs w:val="28"/>
          <w:lang w:val="uk-UA"/>
        </w:rPr>
      </w:pPr>
    </w:p>
    <w:p w14:paraId="61704B1B" w14:textId="77777777" w:rsidR="00C82769" w:rsidRPr="009C54C3" w:rsidRDefault="00C82769" w:rsidP="004A03BB">
      <w:pPr>
        <w:jc w:val="center"/>
        <w:rPr>
          <w:b/>
          <w:szCs w:val="28"/>
          <w:lang w:val="uk-UA"/>
        </w:rPr>
      </w:pPr>
    </w:p>
    <w:p w14:paraId="2BFE4073" w14:textId="77777777" w:rsidR="00C82769" w:rsidRPr="009C54C3" w:rsidRDefault="00C82769" w:rsidP="0062764A">
      <w:pPr>
        <w:jc w:val="center"/>
        <w:rPr>
          <w:b/>
          <w:szCs w:val="28"/>
          <w:lang w:val="uk-UA"/>
        </w:rPr>
      </w:pPr>
    </w:p>
    <w:p w14:paraId="53FB35FF" w14:textId="77777777" w:rsidR="004A03BB" w:rsidRPr="009C54C3" w:rsidRDefault="005E6D67" w:rsidP="0062764A">
      <w:pPr>
        <w:jc w:val="center"/>
        <w:rPr>
          <w:b/>
          <w:szCs w:val="28"/>
        </w:rPr>
      </w:pPr>
      <w:r w:rsidRPr="009C54C3">
        <w:rPr>
          <w:b/>
          <w:szCs w:val="28"/>
          <w:lang w:val="uk-UA"/>
        </w:rPr>
        <w:br w:type="page"/>
      </w:r>
      <w:r w:rsidR="004A03BB" w:rsidRPr="009C54C3">
        <w:rPr>
          <w:b/>
          <w:szCs w:val="28"/>
        </w:rPr>
        <w:lastRenderedPageBreak/>
        <w:t xml:space="preserve">ТЕМА 1. </w:t>
      </w:r>
      <w:r w:rsidR="00FB71D9" w:rsidRPr="00D85A7A">
        <w:rPr>
          <w:b/>
        </w:rPr>
        <w:t>Предмет, метод, си</w:t>
      </w:r>
      <w:r w:rsidR="00FB71D9">
        <w:rPr>
          <w:b/>
        </w:rPr>
        <w:t>стема</w:t>
      </w:r>
      <w:r w:rsidR="00FB71D9">
        <w:rPr>
          <w:b/>
          <w:lang w:val="uk-UA"/>
        </w:rPr>
        <w:t xml:space="preserve"> та джерела трудовго права</w:t>
      </w:r>
    </w:p>
    <w:p w14:paraId="675356A5" w14:textId="77777777" w:rsidR="00755D75" w:rsidRDefault="00755D75" w:rsidP="007566E0">
      <w:pPr>
        <w:ind w:firstLine="708"/>
        <w:rPr>
          <w:b/>
          <w:bCs/>
          <w:iCs/>
          <w:szCs w:val="28"/>
        </w:rPr>
      </w:pPr>
    </w:p>
    <w:p w14:paraId="032FDE13" w14:textId="77777777" w:rsidR="007566E0" w:rsidRPr="009C54C3" w:rsidRDefault="007566E0" w:rsidP="007566E0">
      <w:pPr>
        <w:ind w:firstLine="708"/>
        <w:rPr>
          <w:b/>
          <w:bCs/>
          <w:iCs/>
          <w:szCs w:val="28"/>
        </w:rPr>
      </w:pPr>
      <w:r w:rsidRPr="009C54C3">
        <w:rPr>
          <w:b/>
          <w:bCs/>
          <w:iCs/>
          <w:szCs w:val="28"/>
        </w:rPr>
        <w:t>Завдання для самостійної роботи до Теми 1:</w:t>
      </w:r>
    </w:p>
    <w:p w14:paraId="5E67221E" w14:textId="77777777" w:rsidR="00056408" w:rsidRPr="009C4E1C" w:rsidRDefault="00056408" w:rsidP="004D63E8">
      <w:pPr>
        <w:pStyle w:val="af6"/>
        <w:numPr>
          <w:ilvl w:val="0"/>
          <w:numId w:val="1"/>
        </w:numPr>
        <w:tabs>
          <w:tab w:val="clear" w:pos="360"/>
        </w:tabs>
        <w:ind w:left="0" w:firstLine="0"/>
        <w:jc w:val="both"/>
        <w:rPr>
          <w:sz w:val="28"/>
          <w:szCs w:val="28"/>
          <w:lang w:val="uk-UA"/>
        </w:rPr>
      </w:pPr>
      <w:r w:rsidRPr="009C4E1C">
        <w:rPr>
          <w:sz w:val="28"/>
          <w:szCs w:val="28"/>
          <w:lang w:val="uk-UA"/>
        </w:rPr>
        <w:t>Які відносини складають предмет трудового права?</w:t>
      </w:r>
    </w:p>
    <w:p w14:paraId="3594C0FA" w14:textId="77777777" w:rsidR="00056408" w:rsidRPr="009C4E1C" w:rsidRDefault="00056408" w:rsidP="004D63E8">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найманої праці та самостійної праці.</w:t>
      </w:r>
    </w:p>
    <w:p w14:paraId="26BC0CC4" w14:textId="77777777" w:rsidR="00056408" w:rsidRDefault="00056408" w:rsidP="004D63E8">
      <w:pPr>
        <w:numPr>
          <w:ilvl w:val="0"/>
          <w:numId w:val="1"/>
        </w:numPr>
        <w:tabs>
          <w:tab w:val="clear" w:pos="360"/>
        </w:tabs>
        <w:ind w:left="0" w:firstLine="0"/>
        <w:jc w:val="both"/>
      </w:pPr>
      <w:r>
        <w:t>Оціночні поняття в трудовому праві.</w:t>
      </w:r>
    </w:p>
    <w:p w14:paraId="17427BCB" w14:textId="77777777" w:rsidR="00056408" w:rsidRDefault="00056408" w:rsidP="004D63E8">
      <w:pPr>
        <w:numPr>
          <w:ilvl w:val="0"/>
          <w:numId w:val="1"/>
        </w:numPr>
        <w:tabs>
          <w:tab w:val="clear" w:pos="360"/>
        </w:tabs>
        <w:ind w:left="0" w:firstLine="0"/>
        <w:jc w:val="both"/>
      </w:pPr>
      <w:r>
        <w:t>Розмежування трудових правовідносин від цивільних, адміністративних, правовідносин по соціальному забезпеченню.</w:t>
      </w:r>
    </w:p>
    <w:p w14:paraId="6C93E440" w14:textId="77777777" w:rsidR="00056408" w:rsidRDefault="00056408" w:rsidP="004D63E8">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матеріальних та процедурних трудових правовідносин.</w:t>
      </w:r>
    </w:p>
    <w:p w14:paraId="00A84C5C" w14:textId="77777777" w:rsidR="00056408" w:rsidRDefault="00056408" w:rsidP="004D63E8">
      <w:pPr>
        <w:numPr>
          <w:ilvl w:val="0"/>
          <w:numId w:val="1"/>
        </w:numPr>
        <w:tabs>
          <w:tab w:val="clear" w:pos="360"/>
        </w:tabs>
        <w:ind w:left="0" w:firstLine="0"/>
        <w:jc w:val="both"/>
      </w:pPr>
      <w:r>
        <w:t>Поняття, види, особливості джерел трудового права.</w:t>
      </w:r>
    </w:p>
    <w:p w14:paraId="5386287B" w14:textId="77777777" w:rsidR="00056408" w:rsidRDefault="00056408" w:rsidP="004D63E8">
      <w:pPr>
        <w:numPr>
          <w:ilvl w:val="0"/>
          <w:numId w:val="1"/>
        </w:numPr>
        <w:tabs>
          <w:tab w:val="clear" w:pos="360"/>
        </w:tabs>
        <w:ind w:left="0" w:firstLine="0"/>
        <w:jc w:val="both"/>
      </w:pPr>
      <w:r>
        <w:t>Загальне і спеціальне трудове законодавство.</w:t>
      </w:r>
    </w:p>
    <w:p w14:paraId="5CCBE654" w14:textId="77777777" w:rsidR="007566E0" w:rsidRPr="00056408" w:rsidRDefault="00056408" w:rsidP="004D63E8">
      <w:pPr>
        <w:numPr>
          <w:ilvl w:val="0"/>
          <w:numId w:val="1"/>
        </w:numPr>
        <w:tabs>
          <w:tab w:val="clear" w:pos="360"/>
        </w:tabs>
        <w:ind w:left="0" w:firstLine="0"/>
        <w:jc w:val="both"/>
      </w:pPr>
      <w:r>
        <w:t>Акти Міжнародної організації праці.</w:t>
      </w:r>
    </w:p>
    <w:p w14:paraId="154FFC2F" w14:textId="77777777" w:rsidR="007566E0" w:rsidRPr="009C54C3" w:rsidRDefault="007566E0" w:rsidP="007566E0">
      <w:pPr>
        <w:rPr>
          <w:bCs/>
          <w:iCs/>
          <w:szCs w:val="28"/>
          <w:lang w:val="uk-UA"/>
        </w:rPr>
      </w:pPr>
    </w:p>
    <w:p w14:paraId="388A5E7B" w14:textId="77777777" w:rsidR="007566E0" w:rsidRPr="00A51652" w:rsidRDefault="007566E0" w:rsidP="007566E0">
      <w:pPr>
        <w:ind w:firstLine="708"/>
        <w:jc w:val="both"/>
        <w:rPr>
          <w:b/>
          <w:bCs/>
          <w:iCs/>
          <w:szCs w:val="28"/>
          <w:lang w:val="uk-UA"/>
        </w:rPr>
      </w:pPr>
      <w:r w:rsidRPr="00A51652">
        <w:rPr>
          <w:b/>
          <w:bCs/>
          <w:iCs/>
          <w:szCs w:val="28"/>
          <w:lang w:val="uk-UA"/>
        </w:rPr>
        <w:t>Індивідуальні завдання до Теми 1:</w:t>
      </w:r>
    </w:p>
    <w:p w14:paraId="2F57727F" w14:textId="77777777" w:rsidR="00056408" w:rsidRPr="00056408" w:rsidRDefault="00056408" w:rsidP="004D63E8">
      <w:pPr>
        <w:jc w:val="both"/>
        <w:rPr>
          <w:rFonts w:eastAsia="Calibri"/>
          <w:szCs w:val="28"/>
          <w:lang w:val="uk-UA" w:eastAsia="en-US"/>
        </w:rPr>
      </w:pPr>
      <w:r w:rsidRPr="00056408">
        <w:rPr>
          <w:szCs w:val="28"/>
          <w:lang w:val="uk-UA"/>
        </w:rPr>
        <w:t xml:space="preserve">1). </w:t>
      </w:r>
      <w:r w:rsidRPr="00056408">
        <w:rPr>
          <w:rFonts w:eastAsia="Calibri"/>
          <w:szCs w:val="28"/>
          <w:lang w:val="uk-UA" w:eastAsia="en-US"/>
        </w:rPr>
        <w:t>Підготуйте реферативні повідомлення за матеріалами публікацій в наукових періодичних виданнях, в яких висвітлюються сучасні трудового права.</w:t>
      </w:r>
    </w:p>
    <w:p w14:paraId="48D0357F" w14:textId="77777777" w:rsidR="00056408" w:rsidRPr="00056408" w:rsidRDefault="00056408" w:rsidP="004D63E8">
      <w:pPr>
        <w:jc w:val="both"/>
        <w:rPr>
          <w:szCs w:val="28"/>
          <w:lang w:val="uk-UA"/>
        </w:rPr>
      </w:pPr>
      <w:r w:rsidRPr="00056408">
        <w:rPr>
          <w:szCs w:val="28"/>
          <w:lang w:val="uk-UA"/>
        </w:rPr>
        <w:t>2) Підготуйте мультимедійну презентацію</w:t>
      </w:r>
      <w:r w:rsidRPr="00056408">
        <w:rPr>
          <w:b/>
          <w:szCs w:val="28"/>
          <w:lang w:val="uk-UA"/>
        </w:rPr>
        <w:t xml:space="preserve"> </w:t>
      </w:r>
      <w:r w:rsidRPr="00056408">
        <w:rPr>
          <w:szCs w:val="28"/>
          <w:lang w:val="uk-UA"/>
        </w:rPr>
        <w:t>за даною темою.</w:t>
      </w:r>
    </w:p>
    <w:p w14:paraId="76A12E49" w14:textId="77777777" w:rsidR="00056408" w:rsidRPr="00056408" w:rsidRDefault="00056408" w:rsidP="004D63E8">
      <w:pPr>
        <w:jc w:val="both"/>
        <w:rPr>
          <w:szCs w:val="28"/>
          <w:lang w:val="uk-UA"/>
        </w:rPr>
      </w:pPr>
      <w:r w:rsidRPr="00056408">
        <w:rPr>
          <w:szCs w:val="28"/>
          <w:lang w:val="uk-UA"/>
        </w:rPr>
        <w:t>3) Знайдіть у Кодексі законів про працю України норми відповідного виду і підготуйте схему.</w:t>
      </w:r>
    </w:p>
    <w:p w14:paraId="2079AEF7" w14:textId="77777777" w:rsidR="00056408" w:rsidRPr="00056408" w:rsidRDefault="00056408" w:rsidP="004D63E8">
      <w:pPr>
        <w:tabs>
          <w:tab w:val="left" w:pos="0"/>
        </w:tabs>
        <w:jc w:val="both"/>
        <w:rPr>
          <w:szCs w:val="28"/>
          <w:lang w:val="uk-UA"/>
        </w:rPr>
      </w:pPr>
      <w:r w:rsidRPr="00056408">
        <w:rPr>
          <w:szCs w:val="28"/>
          <w:lang w:val="uk-UA"/>
        </w:rPr>
        <w:t>- Уповноважуючі норми трудового права;</w:t>
      </w:r>
    </w:p>
    <w:p w14:paraId="773A0ABA" w14:textId="77777777" w:rsidR="00056408" w:rsidRPr="00056408" w:rsidRDefault="00056408" w:rsidP="004D63E8">
      <w:pPr>
        <w:jc w:val="both"/>
        <w:rPr>
          <w:szCs w:val="28"/>
          <w:lang w:val="uk-UA"/>
        </w:rPr>
      </w:pPr>
      <w:r w:rsidRPr="00056408">
        <w:rPr>
          <w:szCs w:val="28"/>
          <w:lang w:val="uk-UA"/>
        </w:rPr>
        <w:t>- Зобов’язуючі норми трудового права;</w:t>
      </w:r>
    </w:p>
    <w:p w14:paraId="08BA68FA" w14:textId="77777777" w:rsidR="00056408" w:rsidRPr="00056408" w:rsidRDefault="00056408" w:rsidP="004D63E8">
      <w:pPr>
        <w:tabs>
          <w:tab w:val="left" w:pos="0"/>
        </w:tabs>
        <w:jc w:val="both"/>
        <w:rPr>
          <w:szCs w:val="28"/>
          <w:lang w:val="uk-UA"/>
        </w:rPr>
      </w:pPr>
      <w:r w:rsidRPr="00056408">
        <w:rPr>
          <w:szCs w:val="28"/>
          <w:lang w:val="uk-UA"/>
        </w:rPr>
        <w:t>- Забороняючі норми трудового права;</w:t>
      </w:r>
    </w:p>
    <w:p w14:paraId="7259E568" w14:textId="77777777" w:rsidR="00056408" w:rsidRPr="00056408" w:rsidRDefault="00056408" w:rsidP="004D63E8">
      <w:pPr>
        <w:tabs>
          <w:tab w:val="left" w:pos="0"/>
        </w:tabs>
        <w:jc w:val="both"/>
        <w:rPr>
          <w:szCs w:val="28"/>
          <w:lang w:val="uk-UA"/>
        </w:rPr>
      </w:pPr>
      <w:r w:rsidRPr="00056408">
        <w:rPr>
          <w:szCs w:val="28"/>
          <w:lang w:val="uk-UA"/>
        </w:rPr>
        <w:t>- Імперативні норми трудового права;</w:t>
      </w:r>
    </w:p>
    <w:p w14:paraId="7DC2B586" w14:textId="77777777" w:rsidR="00056408" w:rsidRPr="00056408" w:rsidRDefault="00056408" w:rsidP="004D63E8">
      <w:pPr>
        <w:tabs>
          <w:tab w:val="left" w:pos="0"/>
        </w:tabs>
        <w:jc w:val="both"/>
        <w:rPr>
          <w:szCs w:val="28"/>
          <w:lang w:val="uk-UA"/>
        </w:rPr>
      </w:pPr>
      <w:r w:rsidRPr="00056408">
        <w:rPr>
          <w:szCs w:val="28"/>
          <w:lang w:val="uk-UA"/>
        </w:rPr>
        <w:t>- Диспозитивні норми трудового права;</w:t>
      </w:r>
    </w:p>
    <w:p w14:paraId="31BAC181" w14:textId="77777777" w:rsidR="00056408" w:rsidRPr="00056408" w:rsidRDefault="00056408" w:rsidP="004D63E8">
      <w:pPr>
        <w:tabs>
          <w:tab w:val="left" w:pos="0"/>
        </w:tabs>
        <w:jc w:val="both"/>
        <w:rPr>
          <w:szCs w:val="28"/>
          <w:lang w:val="uk-UA"/>
        </w:rPr>
      </w:pPr>
      <w:r w:rsidRPr="00056408">
        <w:rPr>
          <w:szCs w:val="28"/>
          <w:lang w:val="uk-UA"/>
        </w:rPr>
        <w:t>- Норми трудового права, які надають сторонам можливість врегулювати свої відносини договором</w:t>
      </w:r>
      <w:r>
        <w:rPr>
          <w:szCs w:val="28"/>
          <w:lang w:val="uk-UA"/>
        </w:rPr>
        <w:t>.</w:t>
      </w:r>
    </w:p>
    <w:p w14:paraId="649E3406" w14:textId="77777777" w:rsidR="00056408" w:rsidRPr="00056408" w:rsidRDefault="00056408" w:rsidP="004D63E8">
      <w:pPr>
        <w:tabs>
          <w:tab w:val="left" w:pos="0"/>
        </w:tabs>
        <w:jc w:val="both"/>
        <w:rPr>
          <w:szCs w:val="28"/>
          <w:lang w:val="uk-UA"/>
        </w:rPr>
      </w:pPr>
      <w:r w:rsidRPr="00056408">
        <w:rPr>
          <w:szCs w:val="28"/>
          <w:lang w:val="uk-UA"/>
        </w:rPr>
        <w:t>4) Подайте у вигляді схеми, таблиці або в іншій графічно-текстовій формі: 1) систему трудового права; 2) систему принципів трудового права; 3) систему функцій трудового права.</w:t>
      </w:r>
    </w:p>
    <w:p w14:paraId="243EB2EE" w14:textId="77777777" w:rsidR="007566E0" w:rsidRPr="009C54C3" w:rsidRDefault="007566E0" w:rsidP="00556F0F">
      <w:pPr>
        <w:jc w:val="both"/>
        <w:rPr>
          <w:bCs/>
          <w:iCs/>
          <w:szCs w:val="28"/>
          <w:lang w:val="uk-UA"/>
        </w:rPr>
      </w:pPr>
    </w:p>
    <w:p w14:paraId="14632BC1" w14:textId="77777777" w:rsidR="00755D75" w:rsidRDefault="00755D75" w:rsidP="004A03BB">
      <w:pPr>
        <w:pStyle w:val="31"/>
        <w:spacing w:after="0"/>
        <w:jc w:val="center"/>
        <w:rPr>
          <w:b/>
          <w:sz w:val="28"/>
          <w:szCs w:val="28"/>
          <w:lang w:val="uk-UA"/>
        </w:rPr>
      </w:pPr>
    </w:p>
    <w:p w14:paraId="3B92560B" w14:textId="77777777" w:rsidR="00755D75" w:rsidRDefault="00755D75" w:rsidP="004A03BB">
      <w:pPr>
        <w:pStyle w:val="31"/>
        <w:spacing w:after="0"/>
        <w:jc w:val="center"/>
        <w:rPr>
          <w:b/>
          <w:sz w:val="28"/>
          <w:szCs w:val="28"/>
          <w:lang w:val="uk-UA"/>
        </w:rPr>
      </w:pPr>
    </w:p>
    <w:p w14:paraId="77FBB00C" w14:textId="77777777" w:rsidR="00755D75" w:rsidRDefault="00755D75" w:rsidP="004A03BB">
      <w:pPr>
        <w:pStyle w:val="31"/>
        <w:spacing w:after="0"/>
        <w:jc w:val="center"/>
        <w:rPr>
          <w:b/>
          <w:sz w:val="28"/>
          <w:szCs w:val="28"/>
          <w:lang w:val="uk-UA"/>
        </w:rPr>
      </w:pPr>
    </w:p>
    <w:p w14:paraId="0D9DA437" w14:textId="77777777" w:rsidR="00755D75" w:rsidRDefault="00755D75" w:rsidP="004A03BB">
      <w:pPr>
        <w:pStyle w:val="31"/>
        <w:spacing w:after="0"/>
        <w:jc w:val="center"/>
        <w:rPr>
          <w:b/>
          <w:sz w:val="28"/>
          <w:szCs w:val="28"/>
          <w:lang w:val="uk-UA"/>
        </w:rPr>
      </w:pPr>
    </w:p>
    <w:p w14:paraId="73B17C2A" w14:textId="77777777" w:rsidR="00755D75" w:rsidRDefault="00755D75" w:rsidP="004A03BB">
      <w:pPr>
        <w:pStyle w:val="31"/>
        <w:spacing w:after="0"/>
        <w:jc w:val="center"/>
        <w:rPr>
          <w:b/>
          <w:sz w:val="28"/>
          <w:szCs w:val="28"/>
          <w:lang w:val="uk-UA"/>
        </w:rPr>
      </w:pPr>
    </w:p>
    <w:p w14:paraId="7AF53B35" w14:textId="77777777" w:rsidR="00755D75" w:rsidRDefault="00755D75" w:rsidP="004A03BB">
      <w:pPr>
        <w:pStyle w:val="31"/>
        <w:spacing w:after="0"/>
        <w:jc w:val="center"/>
        <w:rPr>
          <w:b/>
          <w:sz w:val="28"/>
          <w:szCs w:val="28"/>
          <w:lang w:val="uk-UA"/>
        </w:rPr>
      </w:pPr>
    </w:p>
    <w:p w14:paraId="2CED6C72" w14:textId="77777777" w:rsidR="00755D75" w:rsidRDefault="00755D75" w:rsidP="004A03BB">
      <w:pPr>
        <w:pStyle w:val="31"/>
        <w:spacing w:after="0"/>
        <w:jc w:val="center"/>
        <w:rPr>
          <w:b/>
          <w:sz w:val="28"/>
          <w:szCs w:val="28"/>
          <w:lang w:val="uk-UA"/>
        </w:rPr>
      </w:pPr>
    </w:p>
    <w:p w14:paraId="2B66258F" w14:textId="77777777" w:rsidR="00755D75" w:rsidRDefault="00755D75" w:rsidP="004A03BB">
      <w:pPr>
        <w:pStyle w:val="31"/>
        <w:spacing w:after="0"/>
        <w:jc w:val="center"/>
        <w:rPr>
          <w:b/>
          <w:sz w:val="28"/>
          <w:szCs w:val="28"/>
          <w:lang w:val="uk-UA"/>
        </w:rPr>
      </w:pPr>
    </w:p>
    <w:p w14:paraId="08BBB81E" w14:textId="77777777" w:rsidR="00755D75" w:rsidRDefault="00755D75" w:rsidP="004A03BB">
      <w:pPr>
        <w:pStyle w:val="31"/>
        <w:spacing w:after="0"/>
        <w:jc w:val="center"/>
        <w:rPr>
          <w:b/>
          <w:sz w:val="28"/>
          <w:szCs w:val="28"/>
          <w:lang w:val="uk-UA"/>
        </w:rPr>
      </w:pPr>
    </w:p>
    <w:p w14:paraId="24931038" w14:textId="77777777" w:rsidR="00755D75" w:rsidRDefault="00755D75" w:rsidP="004A03BB">
      <w:pPr>
        <w:pStyle w:val="31"/>
        <w:spacing w:after="0"/>
        <w:jc w:val="center"/>
        <w:rPr>
          <w:b/>
          <w:sz w:val="28"/>
          <w:szCs w:val="28"/>
          <w:lang w:val="uk-UA"/>
        </w:rPr>
      </w:pPr>
    </w:p>
    <w:p w14:paraId="38E20C76" w14:textId="77777777" w:rsidR="00755D75" w:rsidRDefault="00755D75" w:rsidP="004A03BB">
      <w:pPr>
        <w:pStyle w:val="31"/>
        <w:spacing w:after="0"/>
        <w:jc w:val="center"/>
        <w:rPr>
          <w:b/>
          <w:sz w:val="28"/>
          <w:szCs w:val="28"/>
          <w:lang w:val="uk-UA"/>
        </w:rPr>
      </w:pPr>
    </w:p>
    <w:p w14:paraId="5304D5B8" w14:textId="77777777" w:rsidR="00755D75" w:rsidRDefault="00755D75" w:rsidP="004A03BB">
      <w:pPr>
        <w:pStyle w:val="31"/>
        <w:spacing w:after="0"/>
        <w:jc w:val="center"/>
        <w:rPr>
          <w:b/>
          <w:sz w:val="28"/>
          <w:szCs w:val="28"/>
          <w:lang w:val="uk-UA"/>
        </w:rPr>
      </w:pPr>
    </w:p>
    <w:p w14:paraId="7B87DF4A" w14:textId="77777777" w:rsidR="00755D75" w:rsidRDefault="00755D75" w:rsidP="004A03BB">
      <w:pPr>
        <w:pStyle w:val="31"/>
        <w:spacing w:after="0"/>
        <w:jc w:val="center"/>
        <w:rPr>
          <w:b/>
          <w:sz w:val="28"/>
          <w:szCs w:val="28"/>
          <w:lang w:val="uk-UA"/>
        </w:rPr>
      </w:pPr>
    </w:p>
    <w:p w14:paraId="268E05DB" w14:textId="77777777" w:rsidR="00755D75" w:rsidRDefault="00755D75" w:rsidP="004A03BB">
      <w:pPr>
        <w:pStyle w:val="31"/>
        <w:spacing w:after="0"/>
        <w:jc w:val="center"/>
        <w:rPr>
          <w:b/>
          <w:sz w:val="28"/>
          <w:szCs w:val="28"/>
          <w:lang w:val="uk-UA"/>
        </w:rPr>
      </w:pPr>
    </w:p>
    <w:p w14:paraId="318372A8" w14:textId="77777777" w:rsidR="004D63E8" w:rsidRDefault="004D63E8" w:rsidP="004A03BB">
      <w:pPr>
        <w:pStyle w:val="31"/>
        <w:spacing w:after="0"/>
        <w:jc w:val="center"/>
        <w:rPr>
          <w:b/>
          <w:sz w:val="28"/>
          <w:szCs w:val="28"/>
          <w:lang w:val="uk-UA"/>
        </w:rPr>
      </w:pPr>
    </w:p>
    <w:p w14:paraId="1AD2778B" w14:textId="77777777" w:rsidR="004A03BB" w:rsidRPr="009C54C3" w:rsidRDefault="004A03BB" w:rsidP="004A03BB">
      <w:pPr>
        <w:pStyle w:val="31"/>
        <w:spacing w:after="0"/>
        <w:jc w:val="center"/>
        <w:rPr>
          <w:b/>
          <w:sz w:val="28"/>
          <w:szCs w:val="28"/>
          <w:lang w:val="uk-UA"/>
        </w:rPr>
      </w:pPr>
      <w:r w:rsidRPr="009C54C3">
        <w:rPr>
          <w:b/>
          <w:sz w:val="28"/>
          <w:szCs w:val="28"/>
          <w:lang w:val="uk-UA"/>
        </w:rPr>
        <w:lastRenderedPageBreak/>
        <w:t xml:space="preserve">ТЕМА 2. </w:t>
      </w:r>
      <w:r w:rsidR="00056408">
        <w:rPr>
          <w:b/>
          <w:sz w:val="28"/>
          <w:szCs w:val="28"/>
          <w:lang w:val="uk-UA"/>
        </w:rPr>
        <w:t>Трудові правовідносини</w:t>
      </w:r>
    </w:p>
    <w:p w14:paraId="1740C12D" w14:textId="77777777" w:rsidR="004A03BB" w:rsidRPr="009C54C3" w:rsidRDefault="004A03BB" w:rsidP="004A03BB">
      <w:pPr>
        <w:pStyle w:val="22"/>
        <w:spacing w:after="0" w:line="240" w:lineRule="auto"/>
        <w:jc w:val="right"/>
        <w:rPr>
          <w:b/>
          <w:i/>
          <w:szCs w:val="28"/>
        </w:rPr>
      </w:pPr>
    </w:p>
    <w:p w14:paraId="2A3F9F3C" w14:textId="77777777"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14:paraId="65CC8A00" w14:textId="77777777" w:rsidR="004A03BB" w:rsidRPr="009C54C3" w:rsidRDefault="004A03BB" w:rsidP="004A03BB">
      <w:pPr>
        <w:pStyle w:val="a7"/>
        <w:spacing w:after="0"/>
        <w:jc w:val="center"/>
        <w:rPr>
          <w:b/>
          <w:szCs w:val="28"/>
          <w:lang w:val="uk-UA"/>
        </w:rPr>
      </w:pPr>
    </w:p>
    <w:p w14:paraId="72D70D98" w14:textId="77777777" w:rsidR="004A03BB" w:rsidRPr="009C54C3" w:rsidRDefault="004A03BB" w:rsidP="004A03BB">
      <w:pPr>
        <w:pStyle w:val="a7"/>
        <w:spacing w:after="0"/>
        <w:jc w:val="center"/>
        <w:rPr>
          <w:b/>
          <w:szCs w:val="28"/>
          <w:lang w:val="uk-UA"/>
        </w:rPr>
      </w:pPr>
      <w:r w:rsidRPr="009C54C3">
        <w:rPr>
          <w:b/>
          <w:szCs w:val="28"/>
          <w:lang w:val="uk-UA"/>
        </w:rPr>
        <w:t>План:</w:t>
      </w:r>
    </w:p>
    <w:p w14:paraId="3F317A21" w14:textId="77777777" w:rsidR="00056408" w:rsidRPr="00056408" w:rsidRDefault="00056408" w:rsidP="004D63E8">
      <w:pPr>
        <w:numPr>
          <w:ilvl w:val="0"/>
          <w:numId w:val="6"/>
        </w:numPr>
        <w:tabs>
          <w:tab w:val="clear" w:pos="720"/>
        </w:tabs>
        <w:ind w:left="0" w:firstLine="0"/>
        <w:rPr>
          <w:szCs w:val="28"/>
          <w:lang w:val="x-none"/>
        </w:rPr>
      </w:pPr>
      <w:bookmarkStart w:id="1" w:name="_Hlk10463480"/>
      <w:r w:rsidRPr="00056408">
        <w:rPr>
          <w:szCs w:val="28"/>
          <w:lang w:val="x-none"/>
        </w:rPr>
        <w:t>Поняття трудових правовідносин.</w:t>
      </w:r>
    </w:p>
    <w:p w14:paraId="68270BD8" w14:textId="77777777" w:rsidR="00056408" w:rsidRPr="00056408" w:rsidRDefault="00056408" w:rsidP="004D63E8">
      <w:pPr>
        <w:numPr>
          <w:ilvl w:val="0"/>
          <w:numId w:val="6"/>
        </w:numPr>
        <w:tabs>
          <w:tab w:val="clear" w:pos="720"/>
        </w:tabs>
        <w:ind w:left="0" w:firstLine="0"/>
        <w:rPr>
          <w:szCs w:val="28"/>
          <w:lang w:val="x-none"/>
        </w:rPr>
      </w:pPr>
      <w:r w:rsidRPr="00056408">
        <w:rPr>
          <w:szCs w:val="28"/>
          <w:lang w:val="x-none"/>
        </w:rPr>
        <w:t>Елементи складу трудових правовідносин.</w:t>
      </w:r>
    </w:p>
    <w:p w14:paraId="3CFE3EBA" w14:textId="77777777" w:rsidR="00056408" w:rsidRPr="00056408" w:rsidRDefault="00056408" w:rsidP="004D63E8">
      <w:pPr>
        <w:numPr>
          <w:ilvl w:val="0"/>
          <w:numId w:val="6"/>
        </w:numPr>
        <w:ind w:left="0" w:firstLine="0"/>
        <w:rPr>
          <w:szCs w:val="28"/>
          <w:lang w:val="x-none"/>
        </w:rPr>
      </w:pPr>
      <w:r w:rsidRPr="00056408">
        <w:rPr>
          <w:szCs w:val="28"/>
          <w:lang w:val="x-none"/>
        </w:rPr>
        <w:t>Підстави виникнення трудових правовідносин.</w:t>
      </w:r>
    </w:p>
    <w:p w14:paraId="00B93692" w14:textId="77777777" w:rsidR="00056408" w:rsidRPr="00056408" w:rsidRDefault="00056408" w:rsidP="004D63E8">
      <w:pPr>
        <w:numPr>
          <w:ilvl w:val="0"/>
          <w:numId w:val="6"/>
        </w:numPr>
        <w:ind w:left="0" w:firstLine="0"/>
        <w:rPr>
          <w:szCs w:val="28"/>
          <w:lang w:val="x-none"/>
        </w:rPr>
      </w:pPr>
      <w:r w:rsidRPr="00056408">
        <w:rPr>
          <w:szCs w:val="28"/>
          <w:lang w:val="x-none"/>
        </w:rPr>
        <w:t>Зміст трудових правовідносин.</w:t>
      </w:r>
    </w:p>
    <w:p w14:paraId="5C6F4013" w14:textId="77777777" w:rsidR="00056408" w:rsidRPr="00056408" w:rsidRDefault="00056408" w:rsidP="004D63E8">
      <w:pPr>
        <w:numPr>
          <w:ilvl w:val="0"/>
          <w:numId w:val="6"/>
        </w:numPr>
        <w:ind w:left="0" w:firstLine="0"/>
        <w:rPr>
          <w:szCs w:val="28"/>
          <w:lang w:val="x-none"/>
        </w:rPr>
      </w:pPr>
      <w:r w:rsidRPr="00056408">
        <w:rPr>
          <w:szCs w:val="28"/>
          <w:lang w:val="x-none"/>
        </w:rPr>
        <w:t>Інші відносини в сфері праці.</w:t>
      </w:r>
    </w:p>
    <w:p w14:paraId="32FA0C38" w14:textId="77777777" w:rsidR="00056408" w:rsidRPr="00056408" w:rsidRDefault="00056408" w:rsidP="004D63E8">
      <w:pPr>
        <w:numPr>
          <w:ilvl w:val="0"/>
          <w:numId w:val="6"/>
        </w:numPr>
        <w:ind w:left="0" w:firstLine="0"/>
        <w:rPr>
          <w:szCs w:val="28"/>
        </w:rPr>
      </w:pPr>
      <w:r w:rsidRPr="00056408">
        <w:rPr>
          <w:szCs w:val="28"/>
        </w:rPr>
        <w:t>Поняття і класифікація суб’єктів трудового права.</w:t>
      </w:r>
    </w:p>
    <w:p w14:paraId="3DB39430" w14:textId="77777777" w:rsidR="00056408" w:rsidRPr="00056408" w:rsidRDefault="00056408" w:rsidP="004D63E8">
      <w:pPr>
        <w:numPr>
          <w:ilvl w:val="0"/>
          <w:numId w:val="6"/>
        </w:numPr>
        <w:ind w:left="0" w:firstLine="0"/>
        <w:rPr>
          <w:szCs w:val="28"/>
        </w:rPr>
      </w:pPr>
      <w:r w:rsidRPr="00056408">
        <w:rPr>
          <w:szCs w:val="28"/>
        </w:rPr>
        <w:t>Працівник і роботодавець - як суб’єкти трудових правовідносин</w:t>
      </w:r>
    </w:p>
    <w:p w14:paraId="2D48D918" w14:textId="77777777" w:rsidR="00056408" w:rsidRPr="00056408" w:rsidRDefault="00056408" w:rsidP="004D63E8">
      <w:pPr>
        <w:numPr>
          <w:ilvl w:val="0"/>
          <w:numId w:val="6"/>
        </w:numPr>
        <w:ind w:left="0" w:firstLine="0"/>
        <w:rPr>
          <w:szCs w:val="28"/>
        </w:rPr>
      </w:pPr>
      <w:r w:rsidRPr="00056408">
        <w:rPr>
          <w:szCs w:val="28"/>
        </w:rPr>
        <w:t>Поняття та повноваження трудових колективів, їх класифікація.</w:t>
      </w:r>
    </w:p>
    <w:p w14:paraId="5EBD3786" w14:textId="77777777" w:rsidR="00056408" w:rsidRPr="00056408" w:rsidRDefault="00056408" w:rsidP="004D63E8">
      <w:pPr>
        <w:numPr>
          <w:ilvl w:val="0"/>
          <w:numId w:val="6"/>
        </w:numPr>
        <w:ind w:left="0" w:firstLine="0"/>
        <w:rPr>
          <w:szCs w:val="28"/>
        </w:rPr>
      </w:pPr>
      <w:r w:rsidRPr="00056408">
        <w:rPr>
          <w:szCs w:val="28"/>
        </w:rPr>
        <w:t>Поняття профспілок, їх завдання і функції.</w:t>
      </w:r>
    </w:p>
    <w:p w14:paraId="1C07E64D" w14:textId="77777777" w:rsidR="004A03BB" w:rsidRPr="00056408" w:rsidRDefault="00056408" w:rsidP="004D63E8">
      <w:pPr>
        <w:numPr>
          <w:ilvl w:val="0"/>
          <w:numId w:val="6"/>
        </w:numPr>
        <w:ind w:left="0" w:firstLine="0"/>
        <w:rPr>
          <w:szCs w:val="28"/>
        </w:rPr>
      </w:pPr>
      <w:r w:rsidRPr="00056408">
        <w:rPr>
          <w:szCs w:val="28"/>
        </w:rPr>
        <w:t>Інші суб’єкти трудового права</w:t>
      </w:r>
    </w:p>
    <w:bookmarkEnd w:id="1"/>
    <w:p w14:paraId="761ACA8C" w14:textId="77777777" w:rsidR="004D63E8" w:rsidRDefault="004D63E8" w:rsidP="004D63E8">
      <w:pPr>
        <w:pStyle w:val="31"/>
        <w:spacing w:after="0"/>
        <w:jc w:val="both"/>
        <w:rPr>
          <w:b/>
          <w:bCs/>
          <w:i/>
          <w:iCs/>
          <w:sz w:val="28"/>
          <w:szCs w:val="28"/>
          <w:lang w:val="uk-UA"/>
        </w:rPr>
      </w:pPr>
    </w:p>
    <w:p w14:paraId="7CD94DFF" w14:textId="77777777" w:rsidR="004A03BB" w:rsidRPr="009C54C3" w:rsidRDefault="00E53606" w:rsidP="004D63E8">
      <w:pPr>
        <w:pStyle w:val="31"/>
        <w:spacing w:after="0"/>
        <w:jc w:val="both"/>
        <w:rPr>
          <w:b/>
          <w:sz w:val="28"/>
          <w:szCs w:val="28"/>
          <w:lang w:val="uk-UA"/>
        </w:rPr>
      </w:pPr>
      <w:r w:rsidRPr="009C54C3">
        <w:rPr>
          <w:b/>
          <w:bCs/>
          <w:i/>
          <w:iCs/>
          <w:sz w:val="28"/>
          <w:szCs w:val="28"/>
          <w:lang w:val="uk-UA"/>
        </w:rPr>
        <w:t>Основні поняття, терміни та категорії, що підлягають засвоєнню:</w:t>
      </w:r>
      <w:r w:rsidRPr="009C54C3">
        <w:rPr>
          <w:b/>
          <w:sz w:val="28"/>
          <w:szCs w:val="28"/>
          <w:lang w:val="uk-UA"/>
        </w:rPr>
        <w:t xml:space="preserve"> </w:t>
      </w:r>
      <w:r w:rsidR="00C36751" w:rsidRPr="004D63E8">
        <w:rPr>
          <w:sz w:val="28"/>
          <w:szCs w:val="28"/>
          <w:lang w:val="uk-UA" w:eastAsia="ru-RU"/>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угода з соціально-економічних питань, колективні переговори</w:t>
      </w:r>
      <w:r w:rsidRPr="009C54C3">
        <w:rPr>
          <w:sz w:val="28"/>
          <w:szCs w:val="28"/>
          <w:lang w:val="uk-UA"/>
        </w:rPr>
        <w:t>.</w:t>
      </w:r>
    </w:p>
    <w:p w14:paraId="37923AA1" w14:textId="77777777" w:rsidR="00755D75" w:rsidRPr="00755D75" w:rsidRDefault="00755D75" w:rsidP="00E53606">
      <w:pPr>
        <w:pStyle w:val="31"/>
        <w:spacing w:after="0"/>
        <w:ind w:firstLine="720"/>
        <w:jc w:val="both"/>
        <w:rPr>
          <w:bCs/>
          <w:iCs/>
          <w:sz w:val="28"/>
          <w:szCs w:val="28"/>
          <w:lang w:val="uk-UA"/>
        </w:rPr>
      </w:pPr>
    </w:p>
    <w:p w14:paraId="7FE00A3A" w14:textId="77777777" w:rsidR="00E53606" w:rsidRPr="009C54C3" w:rsidRDefault="00E53606" w:rsidP="00E53606">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2:</w:t>
      </w:r>
    </w:p>
    <w:p w14:paraId="50F547CF" w14:textId="77777777" w:rsidR="00D721C6" w:rsidRPr="00A641A1" w:rsidRDefault="00D721C6" w:rsidP="004D63E8">
      <w:pPr>
        <w:pStyle w:val="af5"/>
        <w:numPr>
          <w:ilvl w:val="0"/>
          <w:numId w:val="22"/>
        </w:numPr>
        <w:ind w:left="0" w:firstLine="0"/>
        <w:jc w:val="both"/>
        <w:rPr>
          <w:szCs w:val="28"/>
        </w:rPr>
      </w:pPr>
      <w:r w:rsidRPr="00A641A1">
        <w:rPr>
          <w:szCs w:val="28"/>
        </w:rPr>
        <w:t>Підстави виникнення, зміни та припинення трудових правовідносин.</w:t>
      </w:r>
    </w:p>
    <w:p w14:paraId="6CD0AA09" w14:textId="77777777" w:rsidR="00D721C6" w:rsidRDefault="00D721C6" w:rsidP="004D63E8">
      <w:pPr>
        <w:numPr>
          <w:ilvl w:val="0"/>
          <w:numId w:val="7"/>
        </w:numPr>
        <w:ind w:left="0" w:firstLine="0"/>
        <w:jc w:val="both"/>
        <w:rPr>
          <w:szCs w:val="28"/>
        </w:rPr>
      </w:pPr>
      <w:r w:rsidRPr="00AE743A">
        <w:rPr>
          <w:szCs w:val="28"/>
        </w:rPr>
        <w:t>Що розуміють під трудовими правовідносинами?</w:t>
      </w:r>
    </w:p>
    <w:p w14:paraId="1C18134F" w14:textId="77777777" w:rsidR="00D721C6" w:rsidRDefault="00D721C6" w:rsidP="004D63E8">
      <w:pPr>
        <w:numPr>
          <w:ilvl w:val="0"/>
          <w:numId w:val="7"/>
        </w:numPr>
        <w:ind w:left="0" w:firstLine="0"/>
        <w:jc w:val="both"/>
        <w:rPr>
          <w:szCs w:val="28"/>
        </w:rPr>
      </w:pPr>
      <w:r w:rsidRPr="00AE743A">
        <w:rPr>
          <w:szCs w:val="28"/>
        </w:rPr>
        <w:t xml:space="preserve">Які існують ознаки трудових правовідносин? </w:t>
      </w:r>
    </w:p>
    <w:p w14:paraId="62A970E0" w14:textId="77777777" w:rsidR="00D721C6" w:rsidRDefault="00D721C6" w:rsidP="004D63E8">
      <w:pPr>
        <w:numPr>
          <w:ilvl w:val="0"/>
          <w:numId w:val="7"/>
        </w:numPr>
        <w:ind w:left="0" w:firstLine="0"/>
        <w:jc w:val="both"/>
        <w:rPr>
          <w:szCs w:val="28"/>
        </w:rPr>
      </w:pPr>
      <w:r w:rsidRPr="00AE743A">
        <w:rPr>
          <w:szCs w:val="28"/>
        </w:rPr>
        <w:t>Які існують види трудових правовідносин?</w:t>
      </w:r>
    </w:p>
    <w:p w14:paraId="195C1D8A" w14:textId="77777777" w:rsidR="00D721C6" w:rsidRDefault="00D721C6" w:rsidP="004D63E8">
      <w:pPr>
        <w:numPr>
          <w:ilvl w:val="0"/>
          <w:numId w:val="7"/>
        </w:numPr>
        <w:ind w:left="0" w:firstLine="0"/>
        <w:jc w:val="both"/>
        <w:rPr>
          <w:szCs w:val="28"/>
        </w:rPr>
      </w:pPr>
      <w:r w:rsidRPr="00AE743A">
        <w:rPr>
          <w:szCs w:val="28"/>
        </w:rPr>
        <w:t>Що є характерними умовами виникнення трудових правовідносин?</w:t>
      </w:r>
    </w:p>
    <w:p w14:paraId="7DE5FAA4" w14:textId="77777777" w:rsidR="00D721C6" w:rsidRDefault="00D721C6" w:rsidP="004D63E8">
      <w:pPr>
        <w:numPr>
          <w:ilvl w:val="0"/>
          <w:numId w:val="7"/>
        </w:numPr>
        <w:ind w:left="0" w:firstLine="0"/>
        <w:jc w:val="both"/>
        <w:rPr>
          <w:szCs w:val="28"/>
        </w:rPr>
      </w:pPr>
      <w:r>
        <w:t>Роботодавці та наймані працівники як суб’єкти трудового права.</w:t>
      </w:r>
    </w:p>
    <w:p w14:paraId="7ACD58AA" w14:textId="77777777" w:rsidR="00D721C6" w:rsidRDefault="00D721C6" w:rsidP="004D63E8">
      <w:pPr>
        <w:numPr>
          <w:ilvl w:val="0"/>
          <w:numId w:val="7"/>
        </w:numPr>
        <w:ind w:left="0" w:firstLine="0"/>
        <w:jc w:val="both"/>
        <w:rPr>
          <w:szCs w:val="28"/>
        </w:rPr>
      </w:pPr>
      <w:r>
        <w:t>Поняття, порядок утворення та припинення профспілок, їх повноваження.</w:t>
      </w:r>
    </w:p>
    <w:p w14:paraId="32CF71F6" w14:textId="77777777" w:rsidR="00D721C6" w:rsidRDefault="00D721C6" w:rsidP="004D63E8">
      <w:pPr>
        <w:numPr>
          <w:ilvl w:val="0"/>
          <w:numId w:val="7"/>
        </w:numPr>
        <w:ind w:left="0" w:firstLine="0"/>
        <w:jc w:val="both"/>
        <w:rPr>
          <w:szCs w:val="28"/>
        </w:rPr>
      </w:pPr>
      <w:r>
        <w:t>Правове регулювання трудових відносин працюючих власників.</w:t>
      </w:r>
    </w:p>
    <w:p w14:paraId="5B53BC1D" w14:textId="77777777" w:rsidR="00D721C6" w:rsidRDefault="00D721C6" w:rsidP="004D63E8">
      <w:pPr>
        <w:numPr>
          <w:ilvl w:val="0"/>
          <w:numId w:val="7"/>
        </w:numPr>
        <w:ind w:left="0" w:firstLine="0"/>
        <w:jc w:val="both"/>
        <w:rPr>
          <w:szCs w:val="28"/>
        </w:rPr>
      </w:pPr>
      <w:r>
        <w:t>Загальна характеристика законодавства про трудові колективи та їх повноваження.</w:t>
      </w:r>
    </w:p>
    <w:p w14:paraId="366484E5" w14:textId="77777777" w:rsidR="00E53606" w:rsidRPr="00D721C6" w:rsidRDefault="00D721C6" w:rsidP="004D63E8">
      <w:pPr>
        <w:numPr>
          <w:ilvl w:val="0"/>
          <w:numId w:val="7"/>
        </w:numPr>
        <w:ind w:left="0" w:firstLine="0"/>
        <w:jc w:val="both"/>
        <w:rPr>
          <w:szCs w:val="28"/>
        </w:rPr>
      </w:pPr>
      <w:r>
        <w:t>Участь профспілок в розробці і реалізації планів економічного та соціального розвитку.</w:t>
      </w:r>
    </w:p>
    <w:p w14:paraId="494B0F4C" w14:textId="77777777" w:rsidR="00E53606" w:rsidRDefault="00E53606" w:rsidP="00E53606">
      <w:pPr>
        <w:pStyle w:val="31"/>
        <w:spacing w:after="0"/>
        <w:ind w:firstLine="720"/>
        <w:jc w:val="both"/>
        <w:rPr>
          <w:sz w:val="28"/>
          <w:szCs w:val="28"/>
          <w:lang w:val="uk-UA"/>
        </w:rPr>
      </w:pPr>
    </w:p>
    <w:p w14:paraId="5F96A2BC" w14:textId="77777777" w:rsidR="004D63E8" w:rsidRDefault="004D63E8" w:rsidP="00E53606">
      <w:pPr>
        <w:pStyle w:val="31"/>
        <w:spacing w:after="0"/>
        <w:ind w:firstLine="720"/>
        <w:jc w:val="both"/>
        <w:rPr>
          <w:sz w:val="28"/>
          <w:szCs w:val="28"/>
          <w:lang w:val="uk-UA"/>
        </w:rPr>
      </w:pPr>
    </w:p>
    <w:p w14:paraId="30EDF51E" w14:textId="77777777" w:rsidR="004D63E8" w:rsidRDefault="004D63E8" w:rsidP="00E53606">
      <w:pPr>
        <w:pStyle w:val="31"/>
        <w:spacing w:after="0"/>
        <w:ind w:firstLine="720"/>
        <w:jc w:val="both"/>
        <w:rPr>
          <w:sz w:val="28"/>
          <w:szCs w:val="28"/>
          <w:lang w:val="uk-UA"/>
        </w:rPr>
      </w:pPr>
    </w:p>
    <w:p w14:paraId="33E14C2D" w14:textId="77777777" w:rsidR="004D63E8" w:rsidRDefault="004D63E8" w:rsidP="00E53606">
      <w:pPr>
        <w:pStyle w:val="31"/>
        <w:spacing w:after="0"/>
        <w:ind w:firstLine="720"/>
        <w:jc w:val="both"/>
        <w:rPr>
          <w:sz w:val="28"/>
          <w:szCs w:val="28"/>
          <w:lang w:val="uk-UA"/>
        </w:rPr>
      </w:pPr>
    </w:p>
    <w:p w14:paraId="653430BD" w14:textId="77777777" w:rsidR="004D63E8" w:rsidRDefault="004D63E8" w:rsidP="00E53606">
      <w:pPr>
        <w:pStyle w:val="31"/>
        <w:spacing w:after="0"/>
        <w:ind w:firstLine="720"/>
        <w:jc w:val="both"/>
        <w:rPr>
          <w:sz w:val="28"/>
          <w:szCs w:val="28"/>
          <w:lang w:val="uk-UA"/>
        </w:rPr>
      </w:pPr>
    </w:p>
    <w:p w14:paraId="1E3EAD10" w14:textId="77777777" w:rsidR="004D63E8" w:rsidRDefault="004D63E8" w:rsidP="00E53606">
      <w:pPr>
        <w:pStyle w:val="31"/>
        <w:spacing w:after="0"/>
        <w:ind w:firstLine="720"/>
        <w:jc w:val="both"/>
        <w:rPr>
          <w:sz w:val="28"/>
          <w:szCs w:val="28"/>
          <w:lang w:val="uk-UA"/>
        </w:rPr>
      </w:pPr>
    </w:p>
    <w:p w14:paraId="6581EF97" w14:textId="77777777" w:rsidR="004D63E8" w:rsidRDefault="004D63E8" w:rsidP="00E53606">
      <w:pPr>
        <w:pStyle w:val="31"/>
        <w:spacing w:after="0"/>
        <w:ind w:firstLine="720"/>
        <w:jc w:val="both"/>
        <w:rPr>
          <w:sz w:val="28"/>
          <w:szCs w:val="28"/>
          <w:lang w:val="uk-UA"/>
        </w:rPr>
      </w:pPr>
    </w:p>
    <w:p w14:paraId="44D15736" w14:textId="77777777" w:rsidR="004D63E8" w:rsidRDefault="004D63E8" w:rsidP="00E53606">
      <w:pPr>
        <w:pStyle w:val="31"/>
        <w:spacing w:after="0"/>
        <w:ind w:firstLine="720"/>
        <w:jc w:val="both"/>
        <w:rPr>
          <w:sz w:val="28"/>
          <w:szCs w:val="28"/>
          <w:lang w:val="uk-UA"/>
        </w:rPr>
      </w:pPr>
    </w:p>
    <w:p w14:paraId="2E0B86EA" w14:textId="77777777" w:rsidR="004D63E8" w:rsidRDefault="004D63E8" w:rsidP="00E53606">
      <w:pPr>
        <w:pStyle w:val="31"/>
        <w:spacing w:after="0"/>
        <w:ind w:firstLine="720"/>
        <w:jc w:val="both"/>
        <w:rPr>
          <w:sz w:val="28"/>
          <w:szCs w:val="28"/>
          <w:lang w:val="uk-UA"/>
        </w:rPr>
      </w:pPr>
    </w:p>
    <w:p w14:paraId="0B437FC0" w14:textId="77777777" w:rsidR="004D63E8" w:rsidRPr="009C54C3" w:rsidRDefault="004D63E8" w:rsidP="00E53606">
      <w:pPr>
        <w:pStyle w:val="31"/>
        <w:spacing w:after="0"/>
        <w:ind w:firstLine="720"/>
        <w:jc w:val="both"/>
        <w:rPr>
          <w:sz w:val="28"/>
          <w:szCs w:val="28"/>
          <w:lang w:val="uk-UA"/>
        </w:rPr>
      </w:pPr>
    </w:p>
    <w:p w14:paraId="378899D4" w14:textId="77777777" w:rsidR="00E53606" w:rsidRPr="00A641A1" w:rsidRDefault="00E53606" w:rsidP="00E53606">
      <w:pPr>
        <w:pStyle w:val="31"/>
        <w:spacing w:after="0"/>
        <w:ind w:firstLine="720"/>
        <w:jc w:val="both"/>
        <w:rPr>
          <w:b/>
          <w:bCs/>
          <w:sz w:val="28"/>
          <w:szCs w:val="28"/>
          <w:lang w:val="uk-UA"/>
        </w:rPr>
      </w:pPr>
      <w:r w:rsidRPr="00A641A1">
        <w:rPr>
          <w:b/>
          <w:bCs/>
          <w:sz w:val="28"/>
          <w:szCs w:val="28"/>
          <w:lang w:val="uk-UA"/>
        </w:rPr>
        <w:lastRenderedPageBreak/>
        <w:t>Індивідуальні завдання до Теми 2:</w:t>
      </w:r>
    </w:p>
    <w:p w14:paraId="0E8232E2" w14:textId="77777777" w:rsidR="00D721C6" w:rsidRPr="00A641A1" w:rsidRDefault="00D721C6" w:rsidP="00D721C6">
      <w:pPr>
        <w:autoSpaceDE w:val="0"/>
        <w:autoSpaceDN w:val="0"/>
        <w:adjustRightInd w:val="0"/>
        <w:ind w:firstLine="708"/>
        <w:jc w:val="both"/>
        <w:rPr>
          <w:rFonts w:ascii="TimesNewRomanPSMT" w:hAnsi="TimesNewRomanPSMT" w:cs="TimesNewRomanPSMT"/>
          <w:szCs w:val="28"/>
          <w:lang w:val="uk-UA"/>
        </w:rPr>
      </w:pPr>
      <w:r w:rsidRPr="00A641A1">
        <w:rPr>
          <w:rFonts w:ascii="TimesNewRomanPSMT" w:hAnsi="TimesNewRomanPSMT" w:cs="TimesNewRomanPSMT"/>
          <w:szCs w:val="28"/>
          <w:lang w:val="uk-UA"/>
        </w:rPr>
        <w:t>Намалюйте та заповніть відповідну таблицю з посиланням на відповідні правові норми.</w:t>
      </w:r>
    </w:p>
    <w:p w14:paraId="33E6CBEA" w14:textId="77777777" w:rsidR="00D721C6" w:rsidRPr="00A641A1" w:rsidRDefault="00D721C6" w:rsidP="00D721C6">
      <w:pPr>
        <w:autoSpaceDE w:val="0"/>
        <w:autoSpaceDN w:val="0"/>
        <w:adjustRightInd w:val="0"/>
        <w:ind w:firstLine="708"/>
        <w:jc w:val="both"/>
        <w:rPr>
          <w:rFonts w:ascii="TimesNewRomanPSMT" w:hAnsi="TimesNewRomanPSMT" w:cs="TimesNewRomanPSMT"/>
          <w:b/>
          <w:szCs w:val="28"/>
          <w:lang w:val="uk-U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4961"/>
      </w:tblGrid>
      <w:tr w:rsidR="00D721C6" w:rsidRPr="00D721C6" w14:paraId="2DDC443E" w14:textId="77777777" w:rsidTr="00D721C6">
        <w:trPr>
          <w:trHeight w:val="449"/>
        </w:trPr>
        <w:tc>
          <w:tcPr>
            <w:tcW w:w="10235" w:type="dxa"/>
            <w:gridSpan w:val="2"/>
          </w:tcPr>
          <w:p w14:paraId="3829923F" w14:textId="77777777" w:rsidR="00D721C6" w:rsidRPr="00D721C6" w:rsidRDefault="00D721C6" w:rsidP="00D721C6">
            <w:pPr>
              <w:pStyle w:val="af9"/>
              <w:jc w:val="center"/>
              <w:rPr>
                <w:b/>
                <w:bCs/>
              </w:rPr>
            </w:pPr>
            <w:r w:rsidRPr="00D721C6">
              <w:rPr>
                <w:b/>
                <w:bCs/>
              </w:rPr>
              <w:t>Підстави припинення трудових правовідносин</w:t>
            </w:r>
          </w:p>
        </w:tc>
      </w:tr>
      <w:tr w:rsidR="00D721C6" w:rsidRPr="00D721C6" w14:paraId="156546B4" w14:textId="77777777" w:rsidTr="00D721C6">
        <w:trPr>
          <w:trHeight w:val="667"/>
        </w:trPr>
        <w:tc>
          <w:tcPr>
            <w:tcW w:w="5274" w:type="dxa"/>
          </w:tcPr>
          <w:p w14:paraId="7632D1B1" w14:textId="77777777" w:rsidR="00D721C6" w:rsidRPr="00D721C6" w:rsidRDefault="00D721C6" w:rsidP="00D721C6">
            <w:pPr>
              <w:pStyle w:val="af9"/>
            </w:pPr>
            <w:r w:rsidRPr="00D721C6">
              <w:t>1. В залежності від волевиявлення сторін</w:t>
            </w:r>
          </w:p>
        </w:tc>
        <w:tc>
          <w:tcPr>
            <w:tcW w:w="4961" w:type="dxa"/>
          </w:tcPr>
          <w:p w14:paraId="16A364F8" w14:textId="77777777" w:rsidR="00D721C6" w:rsidRPr="00D721C6" w:rsidRDefault="00D721C6" w:rsidP="00D721C6">
            <w:pPr>
              <w:pStyle w:val="af9"/>
            </w:pPr>
          </w:p>
        </w:tc>
      </w:tr>
      <w:tr w:rsidR="00D721C6" w:rsidRPr="00D721C6" w14:paraId="25479CA2" w14:textId="77777777" w:rsidTr="00D721C6">
        <w:trPr>
          <w:trHeight w:val="650"/>
        </w:trPr>
        <w:tc>
          <w:tcPr>
            <w:tcW w:w="5274" w:type="dxa"/>
          </w:tcPr>
          <w:p w14:paraId="69561B3D" w14:textId="77777777" w:rsidR="00D721C6" w:rsidRPr="00D721C6" w:rsidRDefault="00D721C6" w:rsidP="00D721C6">
            <w:pPr>
              <w:pStyle w:val="af9"/>
            </w:pPr>
            <w:r w:rsidRPr="00D721C6">
              <w:t>2. За ініціативою роботодавця</w:t>
            </w:r>
          </w:p>
        </w:tc>
        <w:tc>
          <w:tcPr>
            <w:tcW w:w="4961" w:type="dxa"/>
          </w:tcPr>
          <w:p w14:paraId="275FE7AD" w14:textId="77777777" w:rsidR="00D721C6" w:rsidRPr="00D721C6" w:rsidRDefault="00D721C6" w:rsidP="00D721C6">
            <w:pPr>
              <w:pStyle w:val="af9"/>
            </w:pPr>
          </w:p>
        </w:tc>
      </w:tr>
      <w:tr w:rsidR="00D721C6" w:rsidRPr="00D721C6" w14:paraId="28B12B10" w14:textId="77777777" w:rsidTr="00D721C6">
        <w:trPr>
          <w:trHeight w:val="678"/>
        </w:trPr>
        <w:tc>
          <w:tcPr>
            <w:tcW w:w="5274" w:type="dxa"/>
          </w:tcPr>
          <w:p w14:paraId="4750C2F3" w14:textId="77777777" w:rsidR="00D721C6" w:rsidRPr="00D721C6" w:rsidRDefault="00D721C6" w:rsidP="00D721C6">
            <w:pPr>
              <w:pStyle w:val="af9"/>
            </w:pPr>
            <w:r w:rsidRPr="00D721C6">
              <w:t>3. За ініціативою працівника</w:t>
            </w:r>
          </w:p>
        </w:tc>
        <w:tc>
          <w:tcPr>
            <w:tcW w:w="4961" w:type="dxa"/>
          </w:tcPr>
          <w:p w14:paraId="0053C4CA" w14:textId="77777777" w:rsidR="00D721C6" w:rsidRPr="00D721C6" w:rsidRDefault="00D721C6" w:rsidP="00D721C6">
            <w:pPr>
              <w:pStyle w:val="af9"/>
            </w:pPr>
          </w:p>
        </w:tc>
      </w:tr>
      <w:tr w:rsidR="00D721C6" w:rsidRPr="00D721C6" w14:paraId="09035E34" w14:textId="77777777" w:rsidTr="00D721C6">
        <w:trPr>
          <w:trHeight w:val="559"/>
        </w:trPr>
        <w:tc>
          <w:tcPr>
            <w:tcW w:w="5274" w:type="dxa"/>
          </w:tcPr>
          <w:p w14:paraId="2FCDC8B3" w14:textId="77777777" w:rsidR="00D721C6" w:rsidRPr="00D721C6" w:rsidRDefault="00D721C6" w:rsidP="00D721C6">
            <w:pPr>
              <w:pStyle w:val="af9"/>
            </w:pPr>
            <w:r w:rsidRPr="00D721C6">
              <w:t>3. За ініціативою третіх осіб</w:t>
            </w:r>
          </w:p>
        </w:tc>
        <w:tc>
          <w:tcPr>
            <w:tcW w:w="4961" w:type="dxa"/>
          </w:tcPr>
          <w:p w14:paraId="0499529F" w14:textId="77777777" w:rsidR="00D721C6" w:rsidRPr="00D721C6" w:rsidRDefault="00D721C6" w:rsidP="00D721C6">
            <w:pPr>
              <w:pStyle w:val="af9"/>
            </w:pPr>
          </w:p>
        </w:tc>
      </w:tr>
      <w:tr w:rsidR="00D721C6" w:rsidRPr="00D721C6" w14:paraId="268EACDF" w14:textId="77777777" w:rsidTr="00D721C6">
        <w:trPr>
          <w:trHeight w:val="699"/>
        </w:trPr>
        <w:tc>
          <w:tcPr>
            <w:tcW w:w="5274" w:type="dxa"/>
          </w:tcPr>
          <w:p w14:paraId="6141AC75" w14:textId="77777777" w:rsidR="00D721C6" w:rsidRPr="00D721C6" w:rsidRDefault="00D721C6" w:rsidP="00D721C6">
            <w:pPr>
              <w:pStyle w:val="af9"/>
            </w:pPr>
            <w:r w:rsidRPr="00D721C6">
              <w:t>4. Внаслідок вчинення неправомірних дій</w:t>
            </w:r>
          </w:p>
        </w:tc>
        <w:tc>
          <w:tcPr>
            <w:tcW w:w="4961" w:type="dxa"/>
          </w:tcPr>
          <w:p w14:paraId="2F81EDDB" w14:textId="77777777" w:rsidR="00D721C6" w:rsidRPr="00D721C6" w:rsidRDefault="00D721C6" w:rsidP="00D721C6">
            <w:pPr>
              <w:pStyle w:val="af9"/>
            </w:pPr>
          </w:p>
        </w:tc>
      </w:tr>
      <w:tr w:rsidR="00D721C6" w:rsidRPr="00D721C6" w14:paraId="3CDE61ED" w14:textId="77777777" w:rsidTr="00D721C6">
        <w:trPr>
          <w:trHeight w:val="725"/>
        </w:trPr>
        <w:tc>
          <w:tcPr>
            <w:tcW w:w="5274" w:type="dxa"/>
          </w:tcPr>
          <w:p w14:paraId="4A8AB756" w14:textId="77777777" w:rsidR="00D721C6" w:rsidRPr="00D721C6" w:rsidRDefault="00D721C6" w:rsidP="00D721C6">
            <w:pPr>
              <w:pStyle w:val="af9"/>
            </w:pPr>
            <w:r w:rsidRPr="00D721C6">
              <w:t>5. Незалежно від волі сторін</w:t>
            </w:r>
          </w:p>
        </w:tc>
        <w:tc>
          <w:tcPr>
            <w:tcW w:w="4961" w:type="dxa"/>
          </w:tcPr>
          <w:p w14:paraId="46A82D4B" w14:textId="77777777" w:rsidR="00D721C6" w:rsidRPr="00D721C6" w:rsidRDefault="00D721C6" w:rsidP="00D721C6">
            <w:pPr>
              <w:pStyle w:val="af9"/>
            </w:pPr>
          </w:p>
        </w:tc>
      </w:tr>
    </w:tbl>
    <w:p w14:paraId="3A5F861B" w14:textId="77777777" w:rsidR="00E53606" w:rsidRPr="009C54C3" w:rsidRDefault="00E53606" w:rsidP="00D721C6">
      <w:pPr>
        <w:pStyle w:val="31"/>
        <w:spacing w:after="0"/>
        <w:jc w:val="both"/>
        <w:rPr>
          <w:sz w:val="28"/>
          <w:szCs w:val="28"/>
          <w:lang w:val="uk-UA"/>
        </w:rPr>
      </w:pPr>
    </w:p>
    <w:p w14:paraId="7DA89ECF" w14:textId="77777777" w:rsidR="008A03EE" w:rsidRDefault="008A03EE" w:rsidP="008A03EE">
      <w:pPr>
        <w:pStyle w:val="af9"/>
        <w:jc w:val="center"/>
        <w:rPr>
          <w:b/>
          <w:bCs/>
        </w:rPr>
      </w:pPr>
      <w:bookmarkStart w:id="2" w:name="_Hlk10627794"/>
      <w:r w:rsidRPr="008A03EE">
        <w:rPr>
          <w:b/>
          <w:bCs/>
        </w:rPr>
        <w:t xml:space="preserve">ТЕМА </w:t>
      </w:r>
      <w:r w:rsidRPr="008A03EE">
        <w:rPr>
          <w:b/>
          <w:bCs/>
          <w:lang w:val="uk-UA"/>
        </w:rPr>
        <w:t>3</w:t>
      </w:r>
      <w:r w:rsidRPr="008A03EE">
        <w:rPr>
          <w:b/>
          <w:bCs/>
          <w:i/>
        </w:rPr>
        <w:t>.</w:t>
      </w:r>
      <w:r w:rsidRPr="008A03EE">
        <w:rPr>
          <w:b/>
          <w:bCs/>
        </w:rPr>
        <w:t xml:space="preserve"> Колективний договір</w:t>
      </w:r>
    </w:p>
    <w:p w14:paraId="48E165B5" w14:textId="77777777" w:rsidR="009B0F61" w:rsidRPr="009C54C3" w:rsidRDefault="009B0F61" w:rsidP="004A03BB">
      <w:pPr>
        <w:rPr>
          <w:bCs/>
          <w:szCs w:val="28"/>
          <w:lang w:val="uk-UA"/>
        </w:rPr>
      </w:pPr>
    </w:p>
    <w:p w14:paraId="0A07A9FF" w14:textId="77777777" w:rsidR="00E62F22" w:rsidRPr="009C54C3" w:rsidRDefault="00E62F22" w:rsidP="00E62F22">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3:</w:t>
      </w:r>
    </w:p>
    <w:p w14:paraId="63115BEC" w14:textId="77777777" w:rsidR="00A51C72" w:rsidRPr="00A51C72" w:rsidRDefault="00A51C72" w:rsidP="004D63E8">
      <w:pPr>
        <w:numPr>
          <w:ilvl w:val="0"/>
          <w:numId w:val="9"/>
        </w:numPr>
        <w:tabs>
          <w:tab w:val="clear" w:pos="720"/>
        </w:tabs>
        <w:ind w:left="0" w:firstLine="0"/>
        <w:jc w:val="both"/>
        <w:rPr>
          <w:szCs w:val="28"/>
        </w:rPr>
      </w:pPr>
      <w:r w:rsidRPr="00A51C72">
        <w:rPr>
          <w:szCs w:val="28"/>
        </w:rPr>
        <w:t>Порядок реєстрації колективного договору та угод</w:t>
      </w:r>
    </w:p>
    <w:p w14:paraId="2C006718" w14:textId="77777777" w:rsidR="00A51C72" w:rsidRPr="00A51C72" w:rsidRDefault="00A51C72" w:rsidP="004D63E8">
      <w:pPr>
        <w:numPr>
          <w:ilvl w:val="0"/>
          <w:numId w:val="9"/>
        </w:numPr>
        <w:tabs>
          <w:tab w:val="clear" w:pos="720"/>
        </w:tabs>
        <w:ind w:left="0" w:firstLine="0"/>
        <w:jc w:val="both"/>
        <w:rPr>
          <w:szCs w:val="28"/>
        </w:rPr>
      </w:pPr>
      <w:r w:rsidRPr="00A51C72">
        <w:rPr>
          <w:szCs w:val="28"/>
        </w:rPr>
        <w:t>Порядок укладення колективних договорів і угод.</w:t>
      </w:r>
    </w:p>
    <w:p w14:paraId="267FCEF3" w14:textId="77777777" w:rsidR="00A51C72" w:rsidRPr="00A51C72" w:rsidRDefault="00A51C72" w:rsidP="004D63E8">
      <w:pPr>
        <w:numPr>
          <w:ilvl w:val="0"/>
          <w:numId w:val="9"/>
        </w:numPr>
        <w:tabs>
          <w:tab w:val="clear" w:pos="720"/>
        </w:tabs>
        <w:ind w:left="0" w:firstLine="0"/>
        <w:jc w:val="both"/>
        <w:rPr>
          <w:szCs w:val="28"/>
        </w:rPr>
      </w:pPr>
      <w:r w:rsidRPr="00A51C72">
        <w:rPr>
          <w:szCs w:val="28"/>
        </w:rPr>
        <w:t>Відповідальність сторін колективних договорів і угод.</w:t>
      </w:r>
    </w:p>
    <w:p w14:paraId="103301D8" w14:textId="77777777" w:rsidR="00A51C72" w:rsidRPr="00A51C72" w:rsidRDefault="00A51C72" w:rsidP="004D63E8">
      <w:pPr>
        <w:numPr>
          <w:ilvl w:val="0"/>
          <w:numId w:val="9"/>
        </w:numPr>
        <w:tabs>
          <w:tab w:val="clear" w:pos="720"/>
        </w:tabs>
        <w:ind w:left="0" w:firstLine="0"/>
        <w:jc w:val="both"/>
        <w:rPr>
          <w:szCs w:val="28"/>
        </w:rPr>
      </w:pPr>
      <w:r w:rsidRPr="00A51C72">
        <w:rPr>
          <w:szCs w:val="28"/>
        </w:rPr>
        <w:t>Загальна характеристика законодавства про колективні договори і угоди, принципи їх розробки та укладення.</w:t>
      </w:r>
    </w:p>
    <w:p w14:paraId="0FDA6C7A" w14:textId="77777777" w:rsidR="00A51C72" w:rsidRPr="00A51C72" w:rsidRDefault="00A51C72" w:rsidP="004D63E8">
      <w:pPr>
        <w:numPr>
          <w:ilvl w:val="0"/>
          <w:numId w:val="9"/>
        </w:numPr>
        <w:tabs>
          <w:tab w:val="clear" w:pos="720"/>
        </w:tabs>
        <w:ind w:left="0" w:firstLine="0"/>
        <w:jc w:val="both"/>
        <w:rPr>
          <w:szCs w:val="28"/>
        </w:rPr>
      </w:pPr>
      <w:r w:rsidRPr="00A51C72">
        <w:rPr>
          <w:szCs w:val="28"/>
        </w:rPr>
        <w:t>Соціально-партнерські відносини по встановленню умов праці: суб’єкти, об’єкти; перспективи розвитку в Україні.</w:t>
      </w:r>
    </w:p>
    <w:p w14:paraId="49802FDA" w14:textId="77777777" w:rsidR="009B0F61" w:rsidRPr="00A51C72" w:rsidRDefault="009B0F61" w:rsidP="004A03BB">
      <w:pPr>
        <w:rPr>
          <w:bCs/>
          <w:szCs w:val="28"/>
        </w:rPr>
      </w:pPr>
    </w:p>
    <w:p w14:paraId="55B8AC7D" w14:textId="77777777" w:rsidR="009B0F61" w:rsidRPr="009C54C3" w:rsidRDefault="00E62F22" w:rsidP="00E62F22">
      <w:pPr>
        <w:ind w:firstLine="708"/>
        <w:rPr>
          <w:bCs/>
          <w:szCs w:val="28"/>
          <w:lang w:val="uk-UA"/>
        </w:rPr>
      </w:pPr>
      <w:r w:rsidRPr="009C54C3">
        <w:rPr>
          <w:b/>
          <w:bCs/>
          <w:szCs w:val="28"/>
        </w:rPr>
        <w:t>Індивідуальні завдання до Теми 3:</w:t>
      </w:r>
    </w:p>
    <w:p w14:paraId="28BE1FA3" w14:textId="77777777" w:rsidR="00E62F22" w:rsidRPr="00B373DA" w:rsidRDefault="00E62F22" w:rsidP="004D63E8">
      <w:pPr>
        <w:rPr>
          <w:bCs/>
          <w:szCs w:val="28"/>
          <w:lang w:val="uk-UA"/>
        </w:rPr>
      </w:pPr>
      <w:r w:rsidRPr="00B373DA">
        <w:rPr>
          <w:bCs/>
          <w:iCs/>
          <w:szCs w:val="28"/>
        </w:rPr>
        <w:t>Скласти термінологічний словник до теми.</w:t>
      </w:r>
    </w:p>
    <w:bookmarkEnd w:id="2"/>
    <w:p w14:paraId="20D07D18" w14:textId="77777777" w:rsidR="006F363F" w:rsidRPr="009C54C3" w:rsidRDefault="006F363F" w:rsidP="004A03BB">
      <w:pPr>
        <w:rPr>
          <w:bCs/>
          <w:szCs w:val="28"/>
          <w:lang w:val="uk-UA"/>
        </w:rPr>
      </w:pPr>
    </w:p>
    <w:p w14:paraId="795BC321" w14:textId="77777777" w:rsidR="004D63E8" w:rsidRDefault="004D63E8" w:rsidP="00A51C72">
      <w:pPr>
        <w:ind w:firstLine="720"/>
        <w:jc w:val="center"/>
        <w:rPr>
          <w:b/>
          <w:szCs w:val="28"/>
        </w:rPr>
      </w:pPr>
    </w:p>
    <w:p w14:paraId="5059B8C8" w14:textId="77777777" w:rsidR="004D63E8" w:rsidRDefault="004D63E8" w:rsidP="00A51C72">
      <w:pPr>
        <w:ind w:firstLine="720"/>
        <w:jc w:val="center"/>
        <w:rPr>
          <w:b/>
          <w:szCs w:val="28"/>
        </w:rPr>
      </w:pPr>
    </w:p>
    <w:p w14:paraId="1D12AACC" w14:textId="77777777" w:rsidR="004D63E8" w:rsidRDefault="004D63E8" w:rsidP="00A51C72">
      <w:pPr>
        <w:ind w:firstLine="720"/>
        <w:jc w:val="center"/>
        <w:rPr>
          <w:b/>
          <w:szCs w:val="28"/>
        </w:rPr>
      </w:pPr>
    </w:p>
    <w:p w14:paraId="702F1B4A" w14:textId="77777777" w:rsidR="004D63E8" w:rsidRDefault="004D63E8" w:rsidP="00A51C72">
      <w:pPr>
        <w:ind w:firstLine="720"/>
        <w:jc w:val="center"/>
        <w:rPr>
          <w:b/>
          <w:szCs w:val="28"/>
        </w:rPr>
      </w:pPr>
    </w:p>
    <w:p w14:paraId="5A36D526" w14:textId="77777777" w:rsidR="004D63E8" w:rsidRDefault="004D63E8" w:rsidP="00A51C72">
      <w:pPr>
        <w:ind w:firstLine="720"/>
        <w:jc w:val="center"/>
        <w:rPr>
          <w:b/>
          <w:szCs w:val="28"/>
        </w:rPr>
      </w:pPr>
    </w:p>
    <w:p w14:paraId="049C08F8" w14:textId="77777777" w:rsidR="004D63E8" w:rsidRDefault="004D63E8" w:rsidP="00A51C72">
      <w:pPr>
        <w:ind w:firstLine="720"/>
        <w:jc w:val="center"/>
        <w:rPr>
          <w:b/>
          <w:szCs w:val="28"/>
        </w:rPr>
      </w:pPr>
    </w:p>
    <w:p w14:paraId="7110D6BA" w14:textId="77777777" w:rsidR="004D63E8" w:rsidRDefault="004D63E8" w:rsidP="00A51C72">
      <w:pPr>
        <w:ind w:firstLine="720"/>
        <w:jc w:val="center"/>
        <w:rPr>
          <w:b/>
          <w:szCs w:val="28"/>
        </w:rPr>
      </w:pPr>
    </w:p>
    <w:p w14:paraId="2E0A8619" w14:textId="77777777" w:rsidR="004D63E8" w:rsidRDefault="004D63E8" w:rsidP="00A51C72">
      <w:pPr>
        <w:ind w:firstLine="720"/>
        <w:jc w:val="center"/>
        <w:rPr>
          <w:b/>
          <w:szCs w:val="28"/>
        </w:rPr>
      </w:pPr>
    </w:p>
    <w:p w14:paraId="64C72F8B" w14:textId="77777777" w:rsidR="004D63E8" w:rsidRDefault="004D63E8" w:rsidP="00A51C72">
      <w:pPr>
        <w:ind w:firstLine="720"/>
        <w:jc w:val="center"/>
        <w:rPr>
          <w:b/>
          <w:szCs w:val="28"/>
        </w:rPr>
      </w:pPr>
    </w:p>
    <w:p w14:paraId="4877C5C1" w14:textId="77777777" w:rsidR="004D63E8" w:rsidRDefault="004D63E8" w:rsidP="00A51C72">
      <w:pPr>
        <w:ind w:firstLine="720"/>
        <w:jc w:val="center"/>
        <w:rPr>
          <w:b/>
          <w:szCs w:val="28"/>
        </w:rPr>
      </w:pPr>
    </w:p>
    <w:p w14:paraId="35EA6A49" w14:textId="77777777" w:rsidR="004D63E8" w:rsidRDefault="004D63E8" w:rsidP="00A51C72">
      <w:pPr>
        <w:ind w:firstLine="720"/>
        <w:jc w:val="center"/>
        <w:rPr>
          <w:b/>
          <w:szCs w:val="28"/>
        </w:rPr>
      </w:pPr>
    </w:p>
    <w:p w14:paraId="7CFC3EF1" w14:textId="77777777" w:rsidR="004D63E8" w:rsidRDefault="004D63E8" w:rsidP="00A51C72">
      <w:pPr>
        <w:ind w:firstLine="720"/>
        <w:jc w:val="center"/>
        <w:rPr>
          <w:b/>
          <w:szCs w:val="28"/>
        </w:rPr>
      </w:pPr>
    </w:p>
    <w:p w14:paraId="7407AE3D" w14:textId="77777777" w:rsidR="00A51C72" w:rsidRPr="00A51C72" w:rsidRDefault="004A03BB" w:rsidP="00A51C72">
      <w:pPr>
        <w:ind w:firstLine="720"/>
        <w:jc w:val="center"/>
        <w:rPr>
          <w:b/>
          <w:bCs/>
          <w:spacing w:val="-9"/>
          <w:lang w:val="uk-UA"/>
        </w:rPr>
      </w:pPr>
      <w:r w:rsidRPr="009C54C3">
        <w:rPr>
          <w:b/>
          <w:szCs w:val="28"/>
        </w:rPr>
        <w:lastRenderedPageBreak/>
        <w:t>ТЕМА</w:t>
      </w:r>
      <w:r w:rsidR="009C54C3" w:rsidRPr="009C54C3">
        <w:rPr>
          <w:b/>
          <w:szCs w:val="28"/>
          <w:lang w:val="uk-UA"/>
        </w:rPr>
        <w:t xml:space="preserve"> </w:t>
      </w:r>
      <w:r w:rsidR="009C54C3" w:rsidRPr="009C54C3">
        <w:rPr>
          <w:b/>
          <w:szCs w:val="28"/>
        </w:rPr>
        <w:t>4</w:t>
      </w:r>
      <w:r w:rsidRPr="009C54C3">
        <w:rPr>
          <w:b/>
          <w:szCs w:val="28"/>
        </w:rPr>
        <w:t xml:space="preserve">. </w:t>
      </w:r>
      <w:r w:rsidR="00A51C72" w:rsidRPr="00A51C72">
        <w:rPr>
          <w:b/>
          <w:bCs/>
          <w:spacing w:val="-9"/>
        </w:rPr>
        <w:t>Правове регулювання зайнятості та працевлаштування</w:t>
      </w:r>
    </w:p>
    <w:p w14:paraId="65B462C1" w14:textId="77777777" w:rsidR="00A51C72" w:rsidRPr="00A51C72" w:rsidRDefault="00A51C72" w:rsidP="00A51C72">
      <w:pPr>
        <w:spacing w:after="120"/>
        <w:jc w:val="center"/>
        <w:rPr>
          <w:i/>
          <w:szCs w:val="28"/>
          <w:lang w:val="uk-UA" w:eastAsia="x-none"/>
        </w:rPr>
      </w:pPr>
    </w:p>
    <w:p w14:paraId="543D650C" w14:textId="77777777" w:rsidR="00A51C72" w:rsidRPr="00A51C72" w:rsidRDefault="00A51C72" w:rsidP="00A51C72">
      <w:pPr>
        <w:tabs>
          <w:tab w:val="left" w:pos="851"/>
        </w:tabs>
        <w:spacing w:line="264" w:lineRule="auto"/>
        <w:ind w:firstLine="284"/>
        <w:jc w:val="right"/>
        <w:rPr>
          <w:b/>
          <w:caps/>
          <w:lang w:val="uk-UA"/>
        </w:rPr>
      </w:pPr>
      <w:r w:rsidRPr="00A51C72">
        <w:rPr>
          <w:b/>
          <w:i/>
          <w:lang w:val="uk-UA"/>
        </w:rPr>
        <w:t>Семінарське заняття – 2 год.</w:t>
      </w:r>
    </w:p>
    <w:p w14:paraId="525A5C84" w14:textId="77777777" w:rsidR="00A51C72" w:rsidRPr="00A51C72" w:rsidRDefault="00A51C72" w:rsidP="00A51C72">
      <w:pPr>
        <w:spacing w:after="120"/>
        <w:jc w:val="center"/>
        <w:rPr>
          <w:b/>
          <w:szCs w:val="28"/>
          <w:lang w:val="x-none" w:eastAsia="x-none"/>
        </w:rPr>
      </w:pPr>
      <w:r w:rsidRPr="00A51C72">
        <w:rPr>
          <w:b/>
          <w:szCs w:val="28"/>
          <w:lang w:val="x-none" w:eastAsia="x-none"/>
        </w:rPr>
        <w:t>План:</w:t>
      </w:r>
    </w:p>
    <w:p w14:paraId="6F9C2804" w14:textId="77777777" w:rsidR="00A51C72" w:rsidRDefault="00A51C72" w:rsidP="004D63E8">
      <w:pPr>
        <w:numPr>
          <w:ilvl w:val="0"/>
          <w:numId w:val="10"/>
        </w:numPr>
        <w:tabs>
          <w:tab w:val="clear" w:pos="720"/>
        </w:tabs>
        <w:ind w:left="0" w:firstLine="0"/>
        <w:jc w:val="both"/>
        <w:rPr>
          <w:szCs w:val="28"/>
          <w:lang w:val="x-none" w:eastAsia="x-none"/>
        </w:rPr>
      </w:pPr>
      <w:bookmarkStart w:id="3" w:name="_Hlk10465832"/>
      <w:r w:rsidRPr="00A51C72">
        <w:rPr>
          <w:szCs w:val="28"/>
          <w:lang w:val="x-none" w:eastAsia="x-none"/>
        </w:rPr>
        <w:t>Правове регулювання зайнятості.</w:t>
      </w:r>
    </w:p>
    <w:p w14:paraId="54B80927" w14:textId="77777777" w:rsidR="00A51C72" w:rsidRDefault="00A51C72" w:rsidP="004D63E8">
      <w:pPr>
        <w:numPr>
          <w:ilvl w:val="0"/>
          <w:numId w:val="10"/>
        </w:numPr>
        <w:tabs>
          <w:tab w:val="clear" w:pos="720"/>
        </w:tabs>
        <w:ind w:left="0" w:firstLine="0"/>
        <w:jc w:val="both"/>
        <w:rPr>
          <w:szCs w:val="28"/>
          <w:lang w:val="x-none" w:eastAsia="x-none"/>
        </w:rPr>
      </w:pPr>
      <w:r w:rsidRPr="00A51C72">
        <w:rPr>
          <w:szCs w:val="28"/>
          <w:lang w:val="x-none" w:eastAsia="x-none"/>
        </w:rPr>
        <w:t>Поняття підходящої роботи.</w:t>
      </w:r>
    </w:p>
    <w:p w14:paraId="334405FE" w14:textId="77777777" w:rsidR="00A51C72" w:rsidRDefault="00A51C72" w:rsidP="004D63E8">
      <w:pPr>
        <w:numPr>
          <w:ilvl w:val="0"/>
          <w:numId w:val="10"/>
        </w:numPr>
        <w:tabs>
          <w:tab w:val="clear" w:pos="720"/>
        </w:tabs>
        <w:ind w:left="0" w:firstLine="0"/>
        <w:jc w:val="both"/>
        <w:rPr>
          <w:szCs w:val="28"/>
          <w:lang w:val="x-none" w:eastAsia="x-none"/>
        </w:rPr>
      </w:pPr>
      <w:r w:rsidRPr="00A51C72">
        <w:rPr>
          <w:szCs w:val="28"/>
          <w:lang w:val="x-none" w:eastAsia="x-none"/>
        </w:rPr>
        <w:t>Порядок визнання особи безробітної.</w:t>
      </w:r>
    </w:p>
    <w:p w14:paraId="53A6BF88" w14:textId="77777777" w:rsidR="00A51C72" w:rsidRDefault="00A51C72" w:rsidP="004D63E8">
      <w:pPr>
        <w:numPr>
          <w:ilvl w:val="0"/>
          <w:numId w:val="10"/>
        </w:numPr>
        <w:tabs>
          <w:tab w:val="clear" w:pos="720"/>
        </w:tabs>
        <w:ind w:left="0" w:firstLine="0"/>
        <w:jc w:val="both"/>
        <w:rPr>
          <w:szCs w:val="28"/>
          <w:lang w:val="x-none" w:eastAsia="x-none"/>
        </w:rPr>
      </w:pPr>
      <w:r w:rsidRPr="00A51C72">
        <w:rPr>
          <w:szCs w:val="28"/>
          <w:lang w:val="x-none" w:eastAsia="x-none"/>
        </w:rPr>
        <w:t>Бронювання робочих місць.</w:t>
      </w:r>
    </w:p>
    <w:p w14:paraId="3F0EB194" w14:textId="77777777" w:rsidR="00A51C72" w:rsidRPr="00A51C72" w:rsidRDefault="00A51C72" w:rsidP="004D63E8">
      <w:pPr>
        <w:numPr>
          <w:ilvl w:val="0"/>
          <w:numId w:val="10"/>
        </w:numPr>
        <w:tabs>
          <w:tab w:val="clear" w:pos="720"/>
        </w:tabs>
        <w:ind w:left="0" w:firstLine="0"/>
        <w:jc w:val="both"/>
        <w:rPr>
          <w:szCs w:val="28"/>
          <w:lang w:val="x-none" w:eastAsia="x-none"/>
        </w:rPr>
      </w:pPr>
      <w:r w:rsidRPr="00A51C72">
        <w:rPr>
          <w:szCs w:val="28"/>
          <w:lang w:val="x-none" w:eastAsia="x-none"/>
        </w:rPr>
        <w:t>Відповідальність за невиконання законодавства про зайнятість.</w:t>
      </w:r>
    </w:p>
    <w:bookmarkEnd w:id="3"/>
    <w:p w14:paraId="31BF4732" w14:textId="77777777" w:rsidR="004A03BB" w:rsidRPr="00A51C72" w:rsidRDefault="004A03BB" w:rsidP="00A51C72">
      <w:pPr>
        <w:pStyle w:val="22"/>
        <w:spacing w:after="0" w:line="240" w:lineRule="auto"/>
        <w:jc w:val="center"/>
        <w:rPr>
          <w:szCs w:val="28"/>
        </w:rPr>
      </w:pPr>
    </w:p>
    <w:p w14:paraId="121B0722" w14:textId="77777777" w:rsidR="004A03BB" w:rsidRPr="009C54C3" w:rsidRDefault="00E62F22" w:rsidP="004D63E8">
      <w:pPr>
        <w:pStyle w:val="20"/>
        <w:tabs>
          <w:tab w:val="left" w:pos="1080"/>
        </w:tabs>
        <w:spacing w:after="0" w:line="240" w:lineRule="auto"/>
        <w:ind w:left="0"/>
        <w:jc w:val="both"/>
        <w:rPr>
          <w:szCs w:val="28"/>
          <w:lang w:val="uk-UA"/>
        </w:rPr>
      </w:pPr>
      <w:r w:rsidRPr="009C54C3">
        <w:rPr>
          <w:b/>
          <w:bCs/>
          <w:i/>
          <w:iCs/>
          <w:szCs w:val="28"/>
          <w:lang w:val="uk-UA"/>
        </w:rPr>
        <w:t>Основні поняття, терміни та категорії, що підлягають засвоєнню:</w:t>
      </w:r>
      <w:r w:rsidR="004A03BB" w:rsidRPr="009C54C3">
        <w:rPr>
          <w:szCs w:val="28"/>
          <w:lang w:val="uk-UA"/>
        </w:rPr>
        <w:t xml:space="preserve"> </w:t>
      </w:r>
      <w:r w:rsidR="00370A40" w:rsidRPr="00370A40">
        <w:rPr>
          <w:szCs w:val="28"/>
          <w:lang w:val="ru-RU"/>
        </w:rPr>
        <w:t>зайняті особи, безробітні, підходяща робота, служба зайнятості, бронювання робочих місць, квота робочих місць</w:t>
      </w:r>
      <w:r w:rsidR="004A03BB" w:rsidRPr="009C54C3">
        <w:rPr>
          <w:szCs w:val="28"/>
          <w:lang w:val="uk-UA"/>
        </w:rPr>
        <w:t>.</w:t>
      </w:r>
    </w:p>
    <w:p w14:paraId="31ED5F25" w14:textId="77777777" w:rsidR="009C54C3" w:rsidRPr="00370A40" w:rsidRDefault="009C54C3" w:rsidP="00755D75">
      <w:pPr>
        <w:autoSpaceDE w:val="0"/>
        <w:autoSpaceDN w:val="0"/>
        <w:adjustRightInd w:val="0"/>
        <w:jc w:val="both"/>
        <w:rPr>
          <w:szCs w:val="28"/>
          <w:lang w:val="uk-UA"/>
        </w:rPr>
      </w:pPr>
    </w:p>
    <w:p w14:paraId="7A67E654" w14:textId="77777777" w:rsidR="009C54C3" w:rsidRDefault="009C54C3" w:rsidP="009C54C3">
      <w:pPr>
        <w:autoSpaceDE w:val="0"/>
        <w:autoSpaceDN w:val="0"/>
        <w:adjustRightInd w:val="0"/>
        <w:ind w:firstLine="708"/>
        <w:jc w:val="both"/>
        <w:rPr>
          <w:b/>
          <w:bCs/>
          <w:szCs w:val="28"/>
        </w:rPr>
      </w:pPr>
      <w:r w:rsidRPr="009C54C3">
        <w:rPr>
          <w:b/>
          <w:bCs/>
          <w:szCs w:val="28"/>
        </w:rPr>
        <w:t xml:space="preserve">Завдання </w:t>
      </w:r>
      <w:r w:rsidR="005D4BAA">
        <w:rPr>
          <w:b/>
          <w:bCs/>
          <w:szCs w:val="28"/>
        </w:rPr>
        <w:t>для самостійної роботи до Теми 4</w:t>
      </w:r>
      <w:r w:rsidRPr="009C54C3">
        <w:rPr>
          <w:b/>
          <w:bCs/>
          <w:szCs w:val="28"/>
        </w:rPr>
        <w:t>:</w:t>
      </w:r>
    </w:p>
    <w:p w14:paraId="7EFC2730" w14:textId="77777777" w:rsidR="00370A40" w:rsidRPr="00370A40" w:rsidRDefault="00370A40" w:rsidP="004D63E8">
      <w:pPr>
        <w:pStyle w:val="13"/>
        <w:numPr>
          <w:ilvl w:val="0"/>
          <w:numId w:val="12"/>
        </w:numPr>
        <w:ind w:left="0" w:firstLine="0"/>
        <w:jc w:val="both"/>
      </w:pPr>
      <w:r w:rsidRPr="00370A40">
        <w:t>Порядок надання допомоги по безробіттю.</w:t>
      </w:r>
    </w:p>
    <w:p w14:paraId="2A785440" w14:textId="77777777" w:rsidR="0097294B" w:rsidRDefault="00370A40" w:rsidP="004D63E8">
      <w:pPr>
        <w:numPr>
          <w:ilvl w:val="0"/>
          <w:numId w:val="12"/>
        </w:numPr>
        <w:ind w:left="0" w:firstLine="0"/>
        <w:contextualSpacing/>
        <w:jc w:val="both"/>
      </w:pPr>
      <w:r w:rsidRPr="00370A40">
        <w:t>Загальнообов’язкове державне соціальне страхування на випадок безробіття.</w:t>
      </w:r>
    </w:p>
    <w:p w14:paraId="6544DFCF" w14:textId="77777777" w:rsidR="0097294B" w:rsidRDefault="00370A40" w:rsidP="004D63E8">
      <w:pPr>
        <w:numPr>
          <w:ilvl w:val="0"/>
          <w:numId w:val="12"/>
        </w:numPr>
        <w:ind w:left="0" w:firstLine="0"/>
        <w:contextualSpacing/>
        <w:jc w:val="both"/>
      </w:pPr>
      <w:r w:rsidRPr="00370A40">
        <w:rPr>
          <w:szCs w:val="28"/>
        </w:rPr>
        <w:t>Надайте визначення понять «зайнятість» та «працевлаштування».</w:t>
      </w:r>
    </w:p>
    <w:p w14:paraId="1E4AE9C2" w14:textId="77777777" w:rsidR="0097294B" w:rsidRDefault="00370A40" w:rsidP="004D63E8">
      <w:pPr>
        <w:numPr>
          <w:ilvl w:val="0"/>
          <w:numId w:val="12"/>
        </w:numPr>
        <w:ind w:left="0" w:firstLine="0"/>
        <w:contextualSpacing/>
        <w:jc w:val="both"/>
      </w:pPr>
      <w:r w:rsidRPr="00370A40">
        <w:rPr>
          <w:szCs w:val="28"/>
        </w:rPr>
        <w:t>Як співвідносяться між собою «зайнятість» та «працевлаштування»?</w:t>
      </w:r>
    </w:p>
    <w:p w14:paraId="3AF67DFC" w14:textId="77777777" w:rsidR="0097294B" w:rsidRDefault="00370A40" w:rsidP="004D63E8">
      <w:pPr>
        <w:numPr>
          <w:ilvl w:val="0"/>
          <w:numId w:val="12"/>
        </w:numPr>
        <w:ind w:left="0" w:firstLine="0"/>
        <w:contextualSpacing/>
        <w:jc w:val="both"/>
      </w:pPr>
      <w:r w:rsidRPr="00370A40">
        <w:rPr>
          <w:szCs w:val="28"/>
        </w:rPr>
        <w:t>Назвіть категорії осіб, які мають право на зайнятість.</w:t>
      </w:r>
    </w:p>
    <w:p w14:paraId="1D4C0377" w14:textId="77777777" w:rsidR="0097294B" w:rsidRDefault="00370A40" w:rsidP="004D63E8">
      <w:pPr>
        <w:numPr>
          <w:ilvl w:val="0"/>
          <w:numId w:val="12"/>
        </w:numPr>
        <w:ind w:left="0" w:firstLine="0"/>
        <w:contextualSpacing/>
        <w:jc w:val="both"/>
      </w:pPr>
      <w:r w:rsidRPr="00370A40">
        <w:rPr>
          <w:szCs w:val="28"/>
        </w:rPr>
        <w:t>Які особи належать до зайнятого населення?</w:t>
      </w:r>
    </w:p>
    <w:p w14:paraId="082DBAAF" w14:textId="77777777" w:rsidR="0097294B" w:rsidRDefault="00370A40" w:rsidP="004D63E8">
      <w:pPr>
        <w:numPr>
          <w:ilvl w:val="0"/>
          <w:numId w:val="12"/>
        </w:numPr>
        <w:ind w:left="0" w:firstLine="0"/>
        <w:contextualSpacing/>
        <w:jc w:val="both"/>
      </w:pPr>
      <w:r w:rsidRPr="00370A40">
        <w:rPr>
          <w:szCs w:val="28"/>
        </w:rPr>
        <w:t>Які гарантії у сфері зайнятості населення ви можете назвати?</w:t>
      </w:r>
    </w:p>
    <w:p w14:paraId="5D5F85DE" w14:textId="77777777" w:rsidR="00370A40" w:rsidRPr="00370A40" w:rsidRDefault="00370A40" w:rsidP="004D63E8">
      <w:pPr>
        <w:numPr>
          <w:ilvl w:val="0"/>
          <w:numId w:val="12"/>
        </w:numPr>
        <w:ind w:left="0" w:firstLine="0"/>
        <w:contextualSpacing/>
        <w:jc w:val="both"/>
      </w:pPr>
      <w:r w:rsidRPr="00370A40">
        <w:rPr>
          <w:szCs w:val="28"/>
        </w:rPr>
        <w:t>Що розуміється під правом особи на соціальний захист у разі настання безробіття?</w:t>
      </w:r>
    </w:p>
    <w:p w14:paraId="349F7BA0" w14:textId="77777777" w:rsidR="009978D4" w:rsidRDefault="009978D4" w:rsidP="00755D75">
      <w:pPr>
        <w:autoSpaceDE w:val="0"/>
        <w:autoSpaceDN w:val="0"/>
        <w:adjustRightInd w:val="0"/>
        <w:jc w:val="both"/>
        <w:rPr>
          <w:szCs w:val="28"/>
        </w:rPr>
      </w:pPr>
    </w:p>
    <w:p w14:paraId="65568B21" w14:textId="77777777" w:rsidR="005D4BAA" w:rsidRPr="00B373DA" w:rsidRDefault="005D4BAA" w:rsidP="00B373DA">
      <w:pPr>
        <w:autoSpaceDE w:val="0"/>
        <w:autoSpaceDN w:val="0"/>
        <w:adjustRightInd w:val="0"/>
        <w:ind w:firstLine="708"/>
        <w:jc w:val="both"/>
        <w:rPr>
          <w:b/>
          <w:bCs/>
          <w:szCs w:val="28"/>
        </w:rPr>
      </w:pPr>
      <w:r w:rsidRPr="005D4BAA">
        <w:rPr>
          <w:b/>
          <w:bCs/>
          <w:szCs w:val="28"/>
        </w:rPr>
        <w:t xml:space="preserve">Індивідуальні завдання до Теми </w:t>
      </w:r>
      <w:r w:rsidR="006F363F">
        <w:rPr>
          <w:b/>
          <w:bCs/>
          <w:szCs w:val="28"/>
          <w:lang w:val="uk-UA"/>
        </w:rPr>
        <w:t>4</w:t>
      </w:r>
      <w:r w:rsidRPr="005D4BAA">
        <w:rPr>
          <w:b/>
          <w:bCs/>
          <w:szCs w:val="28"/>
        </w:rPr>
        <w:t>:</w:t>
      </w:r>
    </w:p>
    <w:p w14:paraId="4424614E" w14:textId="77777777" w:rsidR="004A03BB" w:rsidRDefault="005D4BAA" w:rsidP="004D63E8">
      <w:pPr>
        <w:autoSpaceDE w:val="0"/>
        <w:autoSpaceDN w:val="0"/>
        <w:adjustRightInd w:val="0"/>
        <w:jc w:val="both"/>
        <w:rPr>
          <w:szCs w:val="28"/>
        </w:rPr>
      </w:pPr>
      <w:r>
        <w:rPr>
          <w:szCs w:val="28"/>
          <w:lang w:val="uk-UA"/>
        </w:rPr>
        <w:t xml:space="preserve">1. </w:t>
      </w:r>
      <w:bookmarkStart w:id="4" w:name="_Hlk10467008"/>
      <w:r w:rsidR="00370A40">
        <w:rPr>
          <w:szCs w:val="28"/>
          <w:lang w:val="uk-UA"/>
        </w:rPr>
        <w:t>Складіть тести з даної теми з 10 питань, для кожного питання 4 варіанти відповіді.</w:t>
      </w:r>
    </w:p>
    <w:bookmarkEnd w:id="4"/>
    <w:p w14:paraId="42B5D1E4" w14:textId="77777777" w:rsidR="00370A40" w:rsidRPr="005D4BAA" w:rsidRDefault="00370A40" w:rsidP="00E625CB">
      <w:pPr>
        <w:autoSpaceDE w:val="0"/>
        <w:autoSpaceDN w:val="0"/>
        <w:adjustRightInd w:val="0"/>
        <w:jc w:val="both"/>
        <w:rPr>
          <w:szCs w:val="28"/>
        </w:rPr>
      </w:pPr>
    </w:p>
    <w:p w14:paraId="5441E886" w14:textId="77777777" w:rsidR="004D63E8" w:rsidRDefault="004D63E8" w:rsidP="004A03BB">
      <w:pPr>
        <w:pStyle w:val="20"/>
        <w:spacing w:after="0" w:line="240" w:lineRule="auto"/>
        <w:ind w:left="2430" w:hanging="1710"/>
        <w:jc w:val="center"/>
        <w:rPr>
          <w:b/>
          <w:szCs w:val="28"/>
          <w:lang w:val="ru-RU"/>
        </w:rPr>
      </w:pPr>
    </w:p>
    <w:p w14:paraId="7F824E91" w14:textId="77777777" w:rsidR="004D63E8" w:rsidRDefault="004D63E8" w:rsidP="004A03BB">
      <w:pPr>
        <w:pStyle w:val="20"/>
        <w:spacing w:after="0" w:line="240" w:lineRule="auto"/>
        <w:ind w:left="2430" w:hanging="1710"/>
        <w:jc w:val="center"/>
        <w:rPr>
          <w:b/>
          <w:szCs w:val="28"/>
          <w:lang w:val="ru-RU"/>
        </w:rPr>
      </w:pPr>
    </w:p>
    <w:p w14:paraId="450D147A" w14:textId="77777777" w:rsidR="004D63E8" w:rsidRDefault="004D63E8" w:rsidP="004A03BB">
      <w:pPr>
        <w:pStyle w:val="20"/>
        <w:spacing w:after="0" w:line="240" w:lineRule="auto"/>
        <w:ind w:left="2430" w:hanging="1710"/>
        <w:jc w:val="center"/>
        <w:rPr>
          <w:b/>
          <w:szCs w:val="28"/>
          <w:lang w:val="ru-RU"/>
        </w:rPr>
      </w:pPr>
    </w:p>
    <w:p w14:paraId="21D75348" w14:textId="77777777" w:rsidR="004D63E8" w:rsidRDefault="004D63E8" w:rsidP="004A03BB">
      <w:pPr>
        <w:pStyle w:val="20"/>
        <w:spacing w:after="0" w:line="240" w:lineRule="auto"/>
        <w:ind w:left="2430" w:hanging="1710"/>
        <w:jc w:val="center"/>
        <w:rPr>
          <w:b/>
          <w:szCs w:val="28"/>
          <w:lang w:val="ru-RU"/>
        </w:rPr>
      </w:pPr>
    </w:p>
    <w:p w14:paraId="5CA2A528" w14:textId="77777777" w:rsidR="004D63E8" w:rsidRDefault="004D63E8" w:rsidP="004A03BB">
      <w:pPr>
        <w:pStyle w:val="20"/>
        <w:spacing w:after="0" w:line="240" w:lineRule="auto"/>
        <w:ind w:left="2430" w:hanging="1710"/>
        <w:jc w:val="center"/>
        <w:rPr>
          <w:b/>
          <w:szCs w:val="28"/>
          <w:lang w:val="ru-RU"/>
        </w:rPr>
      </w:pPr>
    </w:p>
    <w:p w14:paraId="66A6CB9E" w14:textId="77777777" w:rsidR="004D63E8" w:rsidRDefault="004D63E8" w:rsidP="004A03BB">
      <w:pPr>
        <w:pStyle w:val="20"/>
        <w:spacing w:after="0" w:line="240" w:lineRule="auto"/>
        <w:ind w:left="2430" w:hanging="1710"/>
        <w:jc w:val="center"/>
        <w:rPr>
          <w:b/>
          <w:szCs w:val="28"/>
          <w:lang w:val="ru-RU"/>
        </w:rPr>
      </w:pPr>
    </w:p>
    <w:p w14:paraId="27DE4F4E" w14:textId="77777777" w:rsidR="004D63E8" w:rsidRDefault="004D63E8" w:rsidP="004A03BB">
      <w:pPr>
        <w:pStyle w:val="20"/>
        <w:spacing w:after="0" w:line="240" w:lineRule="auto"/>
        <w:ind w:left="2430" w:hanging="1710"/>
        <w:jc w:val="center"/>
        <w:rPr>
          <w:b/>
          <w:szCs w:val="28"/>
          <w:lang w:val="ru-RU"/>
        </w:rPr>
      </w:pPr>
    </w:p>
    <w:p w14:paraId="16953430" w14:textId="77777777" w:rsidR="004D63E8" w:rsidRDefault="004D63E8" w:rsidP="004A03BB">
      <w:pPr>
        <w:pStyle w:val="20"/>
        <w:spacing w:after="0" w:line="240" w:lineRule="auto"/>
        <w:ind w:left="2430" w:hanging="1710"/>
        <w:jc w:val="center"/>
        <w:rPr>
          <w:b/>
          <w:szCs w:val="28"/>
          <w:lang w:val="ru-RU"/>
        </w:rPr>
      </w:pPr>
    </w:p>
    <w:p w14:paraId="74FFC889" w14:textId="77777777" w:rsidR="004D63E8" w:rsidRDefault="004D63E8" w:rsidP="004A03BB">
      <w:pPr>
        <w:pStyle w:val="20"/>
        <w:spacing w:after="0" w:line="240" w:lineRule="auto"/>
        <w:ind w:left="2430" w:hanging="1710"/>
        <w:jc w:val="center"/>
        <w:rPr>
          <w:b/>
          <w:szCs w:val="28"/>
          <w:lang w:val="ru-RU"/>
        </w:rPr>
      </w:pPr>
    </w:p>
    <w:p w14:paraId="13BD2B54" w14:textId="77777777" w:rsidR="004D63E8" w:rsidRDefault="004D63E8" w:rsidP="004A03BB">
      <w:pPr>
        <w:pStyle w:val="20"/>
        <w:spacing w:after="0" w:line="240" w:lineRule="auto"/>
        <w:ind w:left="2430" w:hanging="1710"/>
        <w:jc w:val="center"/>
        <w:rPr>
          <w:b/>
          <w:szCs w:val="28"/>
          <w:lang w:val="ru-RU"/>
        </w:rPr>
      </w:pPr>
    </w:p>
    <w:p w14:paraId="5B33FD38" w14:textId="77777777" w:rsidR="004D63E8" w:rsidRDefault="004D63E8" w:rsidP="004A03BB">
      <w:pPr>
        <w:pStyle w:val="20"/>
        <w:spacing w:after="0" w:line="240" w:lineRule="auto"/>
        <w:ind w:left="2430" w:hanging="1710"/>
        <w:jc w:val="center"/>
        <w:rPr>
          <w:b/>
          <w:szCs w:val="28"/>
          <w:lang w:val="ru-RU"/>
        </w:rPr>
      </w:pPr>
    </w:p>
    <w:p w14:paraId="74864706" w14:textId="77777777" w:rsidR="004D63E8" w:rsidRDefault="004D63E8" w:rsidP="004A03BB">
      <w:pPr>
        <w:pStyle w:val="20"/>
        <w:spacing w:after="0" w:line="240" w:lineRule="auto"/>
        <w:ind w:left="2430" w:hanging="1710"/>
        <w:jc w:val="center"/>
        <w:rPr>
          <w:b/>
          <w:szCs w:val="28"/>
          <w:lang w:val="ru-RU"/>
        </w:rPr>
      </w:pPr>
    </w:p>
    <w:p w14:paraId="5E5FB0C8" w14:textId="77777777" w:rsidR="004D63E8" w:rsidRDefault="004D63E8" w:rsidP="004A03BB">
      <w:pPr>
        <w:pStyle w:val="20"/>
        <w:spacing w:after="0" w:line="240" w:lineRule="auto"/>
        <w:ind w:left="2430" w:hanging="1710"/>
        <w:jc w:val="center"/>
        <w:rPr>
          <w:b/>
          <w:szCs w:val="28"/>
          <w:lang w:val="ru-RU"/>
        </w:rPr>
      </w:pPr>
    </w:p>
    <w:p w14:paraId="180DCF63" w14:textId="77777777" w:rsidR="004D63E8" w:rsidRDefault="004D63E8" w:rsidP="004A03BB">
      <w:pPr>
        <w:pStyle w:val="20"/>
        <w:spacing w:after="0" w:line="240" w:lineRule="auto"/>
        <w:ind w:left="2430" w:hanging="1710"/>
        <w:jc w:val="center"/>
        <w:rPr>
          <w:b/>
          <w:szCs w:val="28"/>
          <w:lang w:val="ru-RU"/>
        </w:rPr>
      </w:pPr>
    </w:p>
    <w:p w14:paraId="64D9BD90" w14:textId="77777777" w:rsidR="004D63E8" w:rsidRDefault="004D63E8" w:rsidP="004A03BB">
      <w:pPr>
        <w:pStyle w:val="20"/>
        <w:spacing w:after="0" w:line="240" w:lineRule="auto"/>
        <w:ind w:left="2430" w:hanging="1710"/>
        <w:jc w:val="center"/>
        <w:rPr>
          <w:b/>
          <w:szCs w:val="28"/>
          <w:lang w:val="ru-RU"/>
        </w:rPr>
      </w:pPr>
    </w:p>
    <w:p w14:paraId="104A2AC9" w14:textId="77777777" w:rsidR="004D63E8" w:rsidRDefault="004D63E8" w:rsidP="004A03BB">
      <w:pPr>
        <w:pStyle w:val="20"/>
        <w:spacing w:after="0" w:line="240" w:lineRule="auto"/>
        <w:ind w:left="2430" w:hanging="1710"/>
        <w:jc w:val="center"/>
        <w:rPr>
          <w:b/>
          <w:szCs w:val="28"/>
          <w:lang w:val="ru-RU"/>
        </w:rPr>
      </w:pPr>
    </w:p>
    <w:p w14:paraId="085822F6" w14:textId="77777777" w:rsidR="004A03BB" w:rsidRPr="009C54C3" w:rsidRDefault="004A03BB" w:rsidP="004A03BB">
      <w:pPr>
        <w:pStyle w:val="20"/>
        <w:spacing w:after="0" w:line="240" w:lineRule="auto"/>
        <w:ind w:left="2430" w:hanging="1710"/>
        <w:jc w:val="center"/>
        <w:rPr>
          <w:b/>
          <w:szCs w:val="28"/>
          <w:lang w:val="uk-UA"/>
        </w:rPr>
      </w:pPr>
      <w:r w:rsidRPr="009C54C3">
        <w:rPr>
          <w:b/>
          <w:szCs w:val="28"/>
          <w:lang w:val="uk-UA"/>
        </w:rPr>
        <w:lastRenderedPageBreak/>
        <w:t xml:space="preserve">ТЕМА </w:t>
      </w:r>
      <w:r w:rsidR="00E625CB">
        <w:rPr>
          <w:b/>
          <w:szCs w:val="28"/>
          <w:lang w:val="uk-UA"/>
        </w:rPr>
        <w:t>5</w:t>
      </w:r>
      <w:r w:rsidRPr="009C54C3">
        <w:rPr>
          <w:b/>
          <w:szCs w:val="28"/>
          <w:lang w:val="uk-UA"/>
        </w:rPr>
        <w:t xml:space="preserve">. </w:t>
      </w:r>
      <w:r w:rsidR="00DA18EB" w:rsidRPr="00DA18EB">
        <w:rPr>
          <w:b/>
          <w:szCs w:val="28"/>
          <w:lang w:val="uk-UA"/>
        </w:rPr>
        <w:t>Поняття, зміст та види трудового договору</w:t>
      </w:r>
      <w:r w:rsidRPr="009C54C3">
        <w:rPr>
          <w:b/>
          <w:szCs w:val="28"/>
          <w:lang w:val="uk-UA"/>
        </w:rPr>
        <w:t>.</w:t>
      </w:r>
    </w:p>
    <w:p w14:paraId="3841E4D9" w14:textId="77777777" w:rsidR="004A03BB" w:rsidRPr="009C54C3" w:rsidRDefault="004A03BB" w:rsidP="004A03BB">
      <w:pPr>
        <w:pStyle w:val="22"/>
        <w:spacing w:after="0" w:line="240" w:lineRule="auto"/>
        <w:jc w:val="right"/>
        <w:rPr>
          <w:b/>
          <w:i/>
          <w:szCs w:val="28"/>
        </w:rPr>
      </w:pPr>
    </w:p>
    <w:p w14:paraId="52F53C7C" w14:textId="77777777" w:rsidR="00DA18EB" w:rsidRDefault="00DA18EB" w:rsidP="00E625CB">
      <w:pPr>
        <w:jc w:val="both"/>
        <w:rPr>
          <w:lang w:val="uk-UA"/>
        </w:rPr>
      </w:pPr>
    </w:p>
    <w:p w14:paraId="251E5137" w14:textId="77777777" w:rsidR="00E625CB" w:rsidRDefault="00E625CB" w:rsidP="00E625CB">
      <w:pPr>
        <w:ind w:firstLine="708"/>
        <w:jc w:val="both"/>
        <w:rPr>
          <w:lang w:val="uk-UA"/>
        </w:rPr>
      </w:pPr>
      <w:r w:rsidRPr="00D11E0B">
        <w:rPr>
          <w:b/>
          <w:bCs/>
          <w:lang w:val="uk-UA"/>
        </w:rPr>
        <w:t xml:space="preserve">Завдання для самостійної роботи до Теми </w:t>
      </w:r>
      <w:r>
        <w:rPr>
          <w:b/>
          <w:bCs/>
          <w:lang w:val="uk-UA"/>
        </w:rPr>
        <w:t>5</w:t>
      </w:r>
      <w:r w:rsidRPr="00D11E0B">
        <w:rPr>
          <w:b/>
          <w:bCs/>
          <w:lang w:val="uk-UA"/>
        </w:rPr>
        <w:t>:</w:t>
      </w:r>
    </w:p>
    <w:p w14:paraId="171E819A" w14:textId="77777777" w:rsidR="00DA18EB" w:rsidRPr="00DA18EB" w:rsidRDefault="00DA18EB" w:rsidP="004D63E8">
      <w:pPr>
        <w:numPr>
          <w:ilvl w:val="0"/>
          <w:numId w:val="15"/>
        </w:numPr>
        <w:tabs>
          <w:tab w:val="clear" w:pos="927"/>
        </w:tabs>
        <w:ind w:left="0" w:firstLine="0"/>
        <w:jc w:val="both"/>
      </w:pPr>
      <w:r w:rsidRPr="00DA18EB">
        <w:t>Трудовий договір як засіб реалізації прав громадян на працю, який закріплений в Конституції України.</w:t>
      </w:r>
    </w:p>
    <w:p w14:paraId="085EA387" w14:textId="77777777" w:rsidR="00DA18EB" w:rsidRPr="00DA18EB" w:rsidRDefault="00DA18EB" w:rsidP="004D63E8">
      <w:pPr>
        <w:numPr>
          <w:ilvl w:val="0"/>
          <w:numId w:val="15"/>
        </w:numPr>
        <w:tabs>
          <w:tab w:val="clear" w:pos="927"/>
        </w:tabs>
        <w:ind w:left="0" w:firstLine="0"/>
        <w:jc w:val="both"/>
      </w:pPr>
      <w:r w:rsidRPr="00DA18EB">
        <w:t>Поняття трудової функції та місця роботи за трудовим правом.</w:t>
      </w:r>
    </w:p>
    <w:p w14:paraId="31B41676" w14:textId="77777777" w:rsidR="00DA18EB" w:rsidRPr="00DA18EB" w:rsidRDefault="00DA18EB" w:rsidP="004D63E8">
      <w:pPr>
        <w:numPr>
          <w:ilvl w:val="0"/>
          <w:numId w:val="15"/>
        </w:numPr>
        <w:tabs>
          <w:tab w:val="clear" w:pos="927"/>
        </w:tabs>
        <w:ind w:left="0" w:firstLine="0"/>
        <w:jc w:val="both"/>
      </w:pPr>
      <w:r w:rsidRPr="00DA18EB">
        <w:t>Відмінність трудового договору від суміжних цивільно-правових договорів, які пов’язані з працею.</w:t>
      </w:r>
    </w:p>
    <w:p w14:paraId="64CE6AFB" w14:textId="77777777" w:rsidR="00DA18EB" w:rsidRPr="00DA18EB" w:rsidRDefault="00DA18EB" w:rsidP="004D63E8">
      <w:pPr>
        <w:numPr>
          <w:ilvl w:val="0"/>
          <w:numId w:val="15"/>
        </w:numPr>
        <w:tabs>
          <w:tab w:val="clear" w:pos="927"/>
        </w:tabs>
        <w:ind w:left="0" w:firstLine="0"/>
        <w:jc w:val="both"/>
      </w:pPr>
      <w:r w:rsidRPr="00DA18EB">
        <w:t>Недійсність умов трудового договору, які погіршують становище працівників порівняно з законодавством України про працю.</w:t>
      </w:r>
    </w:p>
    <w:p w14:paraId="5DEB0F46" w14:textId="77777777" w:rsidR="00DA18EB" w:rsidRDefault="00DA18EB" w:rsidP="004D63E8">
      <w:pPr>
        <w:numPr>
          <w:ilvl w:val="0"/>
          <w:numId w:val="15"/>
        </w:numPr>
        <w:tabs>
          <w:tab w:val="clear" w:pos="927"/>
        </w:tabs>
        <w:ind w:left="0" w:firstLine="0"/>
        <w:jc w:val="both"/>
      </w:pPr>
      <w:r w:rsidRPr="00DA18EB">
        <w:t>Трудова книжка працівника</w:t>
      </w:r>
    </w:p>
    <w:p w14:paraId="1DB5E672" w14:textId="77777777" w:rsidR="00DA18EB" w:rsidRDefault="00DA18EB" w:rsidP="004D63E8">
      <w:pPr>
        <w:numPr>
          <w:ilvl w:val="0"/>
          <w:numId w:val="15"/>
        </w:numPr>
        <w:tabs>
          <w:tab w:val="clear" w:pos="927"/>
        </w:tabs>
        <w:ind w:left="0" w:firstLine="0"/>
        <w:jc w:val="both"/>
      </w:pPr>
      <w:r w:rsidRPr="00DA18EB">
        <w:rPr>
          <w:bCs/>
          <w:szCs w:val="28"/>
        </w:rPr>
        <w:t>З чого складається зміст трудового договору</w:t>
      </w:r>
      <w:r w:rsidRPr="00DA18EB">
        <w:rPr>
          <w:szCs w:val="28"/>
        </w:rPr>
        <w:t xml:space="preserve">? </w:t>
      </w:r>
    </w:p>
    <w:p w14:paraId="66565A1C" w14:textId="77777777" w:rsidR="00DA18EB" w:rsidRDefault="00DA18EB" w:rsidP="004D63E8">
      <w:pPr>
        <w:numPr>
          <w:ilvl w:val="0"/>
          <w:numId w:val="15"/>
        </w:numPr>
        <w:tabs>
          <w:tab w:val="clear" w:pos="927"/>
        </w:tabs>
        <w:ind w:left="0" w:firstLine="0"/>
        <w:jc w:val="both"/>
      </w:pPr>
      <w:r w:rsidRPr="00DA18EB">
        <w:rPr>
          <w:szCs w:val="28"/>
        </w:rPr>
        <w:t>Які існують форми трудового договору?</w:t>
      </w:r>
    </w:p>
    <w:p w14:paraId="19CBD4F1" w14:textId="77777777" w:rsidR="00DA18EB" w:rsidRDefault="00DA18EB" w:rsidP="004D63E8">
      <w:pPr>
        <w:numPr>
          <w:ilvl w:val="0"/>
          <w:numId w:val="15"/>
        </w:numPr>
        <w:tabs>
          <w:tab w:val="clear" w:pos="927"/>
        </w:tabs>
        <w:ind w:left="0" w:firstLine="0"/>
        <w:jc w:val="both"/>
      </w:pPr>
      <w:r w:rsidRPr="00DA18EB">
        <w:rPr>
          <w:szCs w:val="28"/>
        </w:rPr>
        <w:t xml:space="preserve">Які існують загальні вимоги щодо подання документів під час укладення трудового договору? </w:t>
      </w:r>
    </w:p>
    <w:p w14:paraId="3BB4E330" w14:textId="77777777" w:rsidR="00DA18EB" w:rsidRDefault="00DA18EB" w:rsidP="004D63E8">
      <w:pPr>
        <w:numPr>
          <w:ilvl w:val="0"/>
          <w:numId w:val="15"/>
        </w:numPr>
        <w:tabs>
          <w:tab w:val="clear" w:pos="927"/>
        </w:tabs>
        <w:ind w:left="0" w:firstLine="0"/>
        <w:jc w:val="both"/>
      </w:pPr>
      <w:r w:rsidRPr="00DA18EB">
        <w:rPr>
          <w:szCs w:val="28"/>
        </w:rPr>
        <w:t>Який загальний порядок укладення трудового договору, контракту?</w:t>
      </w:r>
    </w:p>
    <w:p w14:paraId="257C86C6" w14:textId="77777777" w:rsidR="00DA18EB" w:rsidRDefault="00DA18EB" w:rsidP="004D63E8">
      <w:pPr>
        <w:numPr>
          <w:ilvl w:val="0"/>
          <w:numId w:val="15"/>
        </w:numPr>
        <w:tabs>
          <w:tab w:val="clear" w:pos="927"/>
        </w:tabs>
        <w:ind w:left="0" w:firstLine="0"/>
        <w:jc w:val="both"/>
      </w:pPr>
      <w:r w:rsidRPr="00DA18EB">
        <w:rPr>
          <w:szCs w:val="28"/>
        </w:rPr>
        <w:t>В чому особливості правового статусу іноземців та осіб без громадянства як сторони трудового договору?</w:t>
      </w:r>
    </w:p>
    <w:p w14:paraId="354B27B5" w14:textId="77777777" w:rsidR="00DA18EB" w:rsidRDefault="00DA18EB" w:rsidP="004D63E8">
      <w:pPr>
        <w:numPr>
          <w:ilvl w:val="0"/>
          <w:numId w:val="15"/>
        </w:numPr>
        <w:tabs>
          <w:tab w:val="clear" w:pos="927"/>
        </w:tabs>
        <w:ind w:left="0" w:firstLine="0"/>
        <w:jc w:val="both"/>
      </w:pPr>
      <w:r w:rsidRPr="00DA18EB">
        <w:rPr>
          <w:szCs w:val="28"/>
        </w:rPr>
        <w:t>Що таке трудова функція?</w:t>
      </w:r>
    </w:p>
    <w:p w14:paraId="1F3F1310" w14:textId="77777777" w:rsidR="00DA18EB" w:rsidRPr="00DA18EB" w:rsidRDefault="00DA18EB" w:rsidP="004D63E8">
      <w:pPr>
        <w:numPr>
          <w:ilvl w:val="0"/>
          <w:numId w:val="15"/>
        </w:numPr>
        <w:tabs>
          <w:tab w:val="clear" w:pos="927"/>
        </w:tabs>
        <w:ind w:left="0" w:firstLine="0"/>
        <w:jc w:val="both"/>
      </w:pPr>
      <w:r w:rsidRPr="00DA18EB">
        <w:rPr>
          <w:szCs w:val="28"/>
        </w:rPr>
        <w:t>Що входить до обов’язків працівника за трудовим договором?</w:t>
      </w:r>
    </w:p>
    <w:p w14:paraId="51CB0B27" w14:textId="77777777" w:rsidR="00E625CB" w:rsidRPr="00DA18EB" w:rsidRDefault="00E625CB" w:rsidP="00E625CB">
      <w:pPr>
        <w:jc w:val="both"/>
      </w:pPr>
    </w:p>
    <w:p w14:paraId="7577B5CD" w14:textId="77777777" w:rsidR="00E625CB" w:rsidRDefault="00E625CB" w:rsidP="00E625CB">
      <w:pPr>
        <w:ind w:firstLine="708"/>
        <w:jc w:val="both"/>
        <w:rPr>
          <w:lang w:val="uk-UA"/>
        </w:rPr>
      </w:pPr>
      <w:r w:rsidRPr="00E625CB">
        <w:rPr>
          <w:b/>
          <w:bCs/>
        </w:rPr>
        <w:t xml:space="preserve">Індивідуальні завдання до Теми </w:t>
      </w:r>
      <w:r>
        <w:rPr>
          <w:b/>
          <w:bCs/>
          <w:lang w:val="uk-UA"/>
        </w:rPr>
        <w:t>5</w:t>
      </w:r>
      <w:r w:rsidRPr="00E625CB">
        <w:rPr>
          <w:b/>
          <w:bCs/>
        </w:rPr>
        <w:t>:</w:t>
      </w:r>
    </w:p>
    <w:p w14:paraId="0C866320" w14:textId="77777777" w:rsidR="00E625CB" w:rsidRPr="00DA18EB" w:rsidRDefault="00DA18EB" w:rsidP="004D63E8">
      <w:pPr>
        <w:pStyle w:val="af5"/>
        <w:numPr>
          <w:ilvl w:val="0"/>
          <w:numId w:val="2"/>
        </w:numPr>
        <w:tabs>
          <w:tab w:val="clear" w:pos="720"/>
        </w:tabs>
        <w:autoSpaceDE w:val="0"/>
        <w:autoSpaceDN w:val="0"/>
        <w:adjustRightInd w:val="0"/>
        <w:ind w:left="0" w:firstLine="0"/>
        <w:jc w:val="both"/>
        <w:rPr>
          <w:szCs w:val="28"/>
        </w:rPr>
      </w:pPr>
      <w:r w:rsidRPr="00DA18EB">
        <w:rPr>
          <w:szCs w:val="28"/>
          <w:lang w:val="uk-UA"/>
        </w:rPr>
        <w:t>Складіть тести з даної теми з 10 питань, для кожного питання 4 варіанти відповіді.</w:t>
      </w:r>
    </w:p>
    <w:p w14:paraId="1A957A99" w14:textId="77777777" w:rsidR="00E625CB" w:rsidRDefault="00E625CB" w:rsidP="00E625CB">
      <w:pPr>
        <w:jc w:val="both"/>
        <w:rPr>
          <w:lang w:val="uk-UA"/>
        </w:rPr>
      </w:pPr>
    </w:p>
    <w:p w14:paraId="738D0D5B" w14:textId="77777777" w:rsidR="00DB23FC" w:rsidRDefault="00DB23FC" w:rsidP="00E625CB">
      <w:pPr>
        <w:jc w:val="both"/>
        <w:rPr>
          <w:lang w:val="uk-UA"/>
        </w:rPr>
      </w:pPr>
    </w:p>
    <w:p w14:paraId="05464ABB" w14:textId="77777777" w:rsidR="00DB23FC" w:rsidRDefault="00DB23FC" w:rsidP="00E625CB">
      <w:pPr>
        <w:jc w:val="both"/>
        <w:rPr>
          <w:lang w:val="uk-UA"/>
        </w:rPr>
      </w:pPr>
    </w:p>
    <w:p w14:paraId="74ADA659" w14:textId="77777777" w:rsidR="00DB23FC" w:rsidRDefault="00DB23FC" w:rsidP="00E625CB">
      <w:pPr>
        <w:jc w:val="both"/>
        <w:rPr>
          <w:lang w:val="uk-UA"/>
        </w:rPr>
      </w:pPr>
    </w:p>
    <w:p w14:paraId="44D389EF" w14:textId="77777777" w:rsidR="00DB23FC" w:rsidRDefault="00DB23FC" w:rsidP="00E625CB">
      <w:pPr>
        <w:jc w:val="both"/>
        <w:rPr>
          <w:lang w:val="uk-UA"/>
        </w:rPr>
      </w:pPr>
    </w:p>
    <w:p w14:paraId="025F7B5B" w14:textId="77777777" w:rsidR="00DB23FC" w:rsidRDefault="00DB23FC" w:rsidP="00E625CB">
      <w:pPr>
        <w:jc w:val="both"/>
        <w:rPr>
          <w:lang w:val="uk-UA"/>
        </w:rPr>
      </w:pPr>
    </w:p>
    <w:p w14:paraId="240C0A42" w14:textId="77777777" w:rsidR="00DB23FC" w:rsidRDefault="00DB23FC" w:rsidP="00E625CB">
      <w:pPr>
        <w:jc w:val="both"/>
        <w:rPr>
          <w:lang w:val="uk-UA"/>
        </w:rPr>
      </w:pPr>
    </w:p>
    <w:p w14:paraId="7CF2424B" w14:textId="77777777" w:rsidR="00DB23FC" w:rsidRDefault="00DB23FC" w:rsidP="00E625CB">
      <w:pPr>
        <w:jc w:val="both"/>
        <w:rPr>
          <w:lang w:val="uk-UA"/>
        </w:rPr>
      </w:pPr>
    </w:p>
    <w:p w14:paraId="74E6308D" w14:textId="77777777" w:rsidR="00DB23FC" w:rsidRDefault="00DB23FC" w:rsidP="00E625CB">
      <w:pPr>
        <w:jc w:val="both"/>
        <w:rPr>
          <w:lang w:val="uk-UA"/>
        </w:rPr>
      </w:pPr>
    </w:p>
    <w:p w14:paraId="3DE1946C" w14:textId="77777777" w:rsidR="00755D75" w:rsidRDefault="00755D75" w:rsidP="00E625CB">
      <w:pPr>
        <w:jc w:val="both"/>
        <w:rPr>
          <w:lang w:val="uk-UA"/>
        </w:rPr>
      </w:pPr>
    </w:p>
    <w:p w14:paraId="1207CF2D" w14:textId="77777777" w:rsidR="004D63E8" w:rsidRDefault="004D63E8" w:rsidP="00E625CB">
      <w:pPr>
        <w:jc w:val="both"/>
        <w:rPr>
          <w:lang w:val="uk-UA"/>
        </w:rPr>
      </w:pPr>
    </w:p>
    <w:p w14:paraId="50A39FF4" w14:textId="77777777" w:rsidR="004D63E8" w:rsidRDefault="004D63E8" w:rsidP="00E625CB">
      <w:pPr>
        <w:jc w:val="both"/>
        <w:rPr>
          <w:lang w:val="uk-UA"/>
        </w:rPr>
      </w:pPr>
    </w:p>
    <w:p w14:paraId="303C2CBB" w14:textId="77777777" w:rsidR="004D63E8" w:rsidRDefault="004D63E8" w:rsidP="00E625CB">
      <w:pPr>
        <w:jc w:val="both"/>
        <w:rPr>
          <w:lang w:val="uk-UA"/>
        </w:rPr>
      </w:pPr>
    </w:p>
    <w:p w14:paraId="0F8CDAA7" w14:textId="77777777" w:rsidR="004D63E8" w:rsidRDefault="004D63E8" w:rsidP="00E625CB">
      <w:pPr>
        <w:jc w:val="both"/>
        <w:rPr>
          <w:lang w:val="uk-UA"/>
        </w:rPr>
      </w:pPr>
    </w:p>
    <w:p w14:paraId="29ACEE8B" w14:textId="77777777" w:rsidR="004D63E8" w:rsidRDefault="004D63E8" w:rsidP="00E625CB">
      <w:pPr>
        <w:jc w:val="both"/>
        <w:rPr>
          <w:lang w:val="uk-UA"/>
        </w:rPr>
      </w:pPr>
    </w:p>
    <w:p w14:paraId="6A4814F9" w14:textId="77777777" w:rsidR="004D63E8" w:rsidRDefault="004D63E8" w:rsidP="00E625CB">
      <w:pPr>
        <w:jc w:val="both"/>
        <w:rPr>
          <w:lang w:val="uk-UA"/>
        </w:rPr>
      </w:pPr>
    </w:p>
    <w:p w14:paraId="6A59836C" w14:textId="77777777" w:rsidR="004D63E8" w:rsidRDefault="004D63E8" w:rsidP="00E625CB">
      <w:pPr>
        <w:jc w:val="both"/>
        <w:rPr>
          <w:lang w:val="uk-UA"/>
        </w:rPr>
      </w:pPr>
    </w:p>
    <w:p w14:paraId="0713C6D1" w14:textId="77777777" w:rsidR="004D63E8" w:rsidRDefault="004D63E8" w:rsidP="00E625CB">
      <w:pPr>
        <w:jc w:val="both"/>
        <w:rPr>
          <w:lang w:val="uk-UA"/>
        </w:rPr>
      </w:pPr>
    </w:p>
    <w:p w14:paraId="1CBEE7B7" w14:textId="77777777" w:rsidR="004D63E8" w:rsidRDefault="004D63E8" w:rsidP="00E625CB">
      <w:pPr>
        <w:jc w:val="both"/>
        <w:rPr>
          <w:lang w:val="uk-UA"/>
        </w:rPr>
      </w:pPr>
    </w:p>
    <w:p w14:paraId="62CC1C43" w14:textId="77777777" w:rsidR="004D63E8" w:rsidRPr="00E625CB" w:rsidRDefault="004D63E8" w:rsidP="00E625CB">
      <w:pPr>
        <w:jc w:val="both"/>
        <w:rPr>
          <w:lang w:val="uk-UA"/>
        </w:rPr>
      </w:pPr>
    </w:p>
    <w:p w14:paraId="4B652CCD" w14:textId="77777777" w:rsidR="004A03BB" w:rsidRPr="009C54C3" w:rsidRDefault="004A03BB" w:rsidP="004A03BB">
      <w:pPr>
        <w:pStyle w:val="20"/>
        <w:spacing w:after="0" w:line="240" w:lineRule="auto"/>
        <w:jc w:val="center"/>
        <w:rPr>
          <w:b/>
          <w:szCs w:val="28"/>
          <w:lang w:val="uk-UA"/>
        </w:rPr>
      </w:pPr>
      <w:r w:rsidRPr="009C54C3">
        <w:rPr>
          <w:b/>
          <w:szCs w:val="28"/>
          <w:lang w:val="uk-UA"/>
        </w:rPr>
        <w:lastRenderedPageBreak/>
        <w:t xml:space="preserve">ТЕМА </w:t>
      </w:r>
      <w:r w:rsidR="00D11E0B">
        <w:rPr>
          <w:b/>
          <w:szCs w:val="28"/>
          <w:lang w:val="uk-UA"/>
        </w:rPr>
        <w:t>6</w:t>
      </w:r>
      <w:r w:rsidRPr="009C54C3">
        <w:rPr>
          <w:b/>
          <w:szCs w:val="28"/>
          <w:lang w:val="uk-UA"/>
        </w:rPr>
        <w:t xml:space="preserve">. </w:t>
      </w:r>
      <w:r w:rsidR="00DB23FC" w:rsidRPr="00DB23FC">
        <w:rPr>
          <w:b/>
          <w:bCs/>
          <w:lang w:val="ru-RU" w:eastAsia="ru-RU"/>
        </w:rPr>
        <w:t xml:space="preserve">Зміна змісту </w:t>
      </w:r>
      <w:r w:rsidR="00DB23FC" w:rsidRPr="00DB23FC">
        <w:rPr>
          <w:b/>
          <w:bCs/>
          <w:lang w:val="uk-UA" w:eastAsia="ru-RU"/>
        </w:rPr>
        <w:t xml:space="preserve">та припинення </w:t>
      </w:r>
      <w:r w:rsidR="00DB23FC" w:rsidRPr="00DB23FC">
        <w:rPr>
          <w:b/>
          <w:bCs/>
          <w:lang w:val="ru-RU" w:eastAsia="ru-RU"/>
        </w:rPr>
        <w:t>трудового договору.</w:t>
      </w:r>
    </w:p>
    <w:p w14:paraId="037494FC" w14:textId="77777777" w:rsidR="004A03BB" w:rsidRPr="009C54C3" w:rsidRDefault="004A03BB" w:rsidP="004A03BB">
      <w:pPr>
        <w:pStyle w:val="22"/>
        <w:spacing w:after="0" w:line="240" w:lineRule="auto"/>
        <w:jc w:val="right"/>
        <w:rPr>
          <w:b/>
          <w:i/>
          <w:szCs w:val="28"/>
        </w:rPr>
      </w:pPr>
    </w:p>
    <w:p w14:paraId="2A84393A" w14:textId="77777777"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14:paraId="2D9429F5" w14:textId="77777777" w:rsidR="004A03BB" w:rsidRPr="009C54C3" w:rsidRDefault="004A03BB" w:rsidP="004A03BB">
      <w:pPr>
        <w:pStyle w:val="22"/>
        <w:spacing w:after="0" w:line="240" w:lineRule="auto"/>
        <w:jc w:val="right"/>
        <w:rPr>
          <w:b/>
          <w:i/>
          <w:szCs w:val="28"/>
        </w:rPr>
      </w:pPr>
    </w:p>
    <w:p w14:paraId="281A6536" w14:textId="77777777" w:rsidR="004A03BB" w:rsidRPr="009C54C3" w:rsidRDefault="004A03BB" w:rsidP="004A03BB">
      <w:pPr>
        <w:pStyle w:val="31"/>
        <w:spacing w:after="0"/>
        <w:ind w:firstLine="567"/>
        <w:jc w:val="center"/>
        <w:rPr>
          <w:b/>
          <w:sz w:val="28"/>
          <w:szCs w:val="28"/>
          <w:lang w:val="uk-UA"/>
        </w:rPr>
      </w:pPr>
      <w:r w:rsidRPr="009C54C3">
        <w:rPr>
          <w:b/>
          <w:sz w:val="28"/>
          <w:szCs w:val="28"/>
          <w:lang w:val="uk-UA"/>
        </w:rPr>
        <w:t>План:</w:t>
      </w:r>
    </w:p>
    <w:p w14:paraId="17A98DDB" w14:textId="77777777" w:rsidR="00DB23FC" w:rsidRPr="00DB23FC" w:rsidRDefault="00DB23FC" w:rsidP="004D63E8">
      <w:pPr>
        <w:pStyle w:val="af3"/>
        <w:numPr>
          <w:ilvl w:val="0"/>
          <w:numId w:val="16"/>
        </w:numPr>
        <w:tabs>
          <w:tab w:val="clear" w:pos="1210"/>
        </w:tabs>
        <w:ind w:left="0" w:firstLine="0"/>
        <w:jc w:val="both"/>
        <w:rPr>
          <w:rFonts w:ascii="Times New Roman" w:hAnsi="Times New Roman"/>
          <w:sz w:val="28"/>
          <w:szCs w:val="28"/>
        </w:rPr>
      </w:pPr>
      <w:r w:rsidRPr="00DB23FC">
        <w:rPr>
          <w:rFonts w:ascii="Times New Roman" w:hAnsi="Times New Roman"/>
          <w:sz w:val="28"/>
          <w:szCs w:val="28"/>
        </w:rPr>
        <w:t>Поняття, підстави й види переведень на іншу роботу.</w:t>
      </w:r>
    </w:p>
    <w:p w14:paraId="5EB3B7BD" w14:textId="77777777" w:rsidR="00DB23FC" w:rsidRPr="00DB23FC" w:rsidRDefault="00DB23FC" w:rsidP="004D63E8">
      <w:pPr>
        <w:numPr>
          <w:ilvl w:val="0"/>
          <w:numId w:val="16"/>
        </w:numPr>
        <w:tabs>
          <w:tab w:val="clear" w:pos="1210"/>
        </w:tabs>
        <w:ind w:left="0" w:firstLine="0"/>
        <w:jc w:val="both"/>
        <w:rPr>
          <w:szCs w:val="28"/>
          <w:lang w:val="uk-UA" w:eastAsia="x-none"/>
        </w:rPr>
      </w:pPr>
      <w:r w:rsidRPr="00DB23FC">
        <w:rPr>
          <w:szCs w:val="28"/>
          <w:lang w:val="uk-UA" w:eastAsia="x-none"/>
        </w:rPr>
        <w:t>Переміщення на іншу роботу.</w:t>
      </w:r>
    </w:p>
    <w:p w14:paraId="2F9CBBCE" w14:textId="77777777" w:rsidR="00DB23FC" w:rsidRPr="00DB23FC" w:rsidRDefault="00DB23FC" w:rsidP="004D63E8">
      <w:pPr>
        <w:numPr>
          <w:ilvl w:val="0"/>
          <w:numId w:val="16"/>
        </w:numPr>
        <w:tabs>
          <w:tab w:val="clear" w:pos="1210"/>
        </w:tabs>
        <w:ind w:left="0" w:firstLine="0"/>
        <w:jc w:val="both"/>
        <w:rPr>
          <w:szCs w:val="28"/>
          <w:lang w:val="uk-UA" w:eastAsia="x-none"/>
        </w:rPr>
      </w:pPr>
      <w:r w:rsidRPr="00DB23FC">
        <w:rPr>
          <w:szCs w:val="28"/>
          <w:lang w:val="uk-UA" w:eastAsia="x-none"/>
        </w:rPr>
        <w:t>Відмінність переведення від переміщення.</w:t>
      </w:r>
    </w:p>
    <w:p w14:paraId="2ADDA820" w14:textId="77777777" w:rsidR="00DB23FC" w:rsidRPr="00DB23FC" w:rsidRDefault="00DB23FC" w:rsidP="004D63E8">
      <w:pPr>
        <w:numPr>
          <w:ilvl w:val="0"/>
          <w:numId w:val="16"/>
        </w:numPr>
        <w:tabs>
          <w:tab w:val="clear" w:pos="1210"/>
        </w:tabs>
        <w:ind w:left="0" w:firstLine="0"/>
        <w:jc w:val="both"/>
        <w:rPr>
          <w:szCs w:val="28"/>
          <w:lang w:val="uk-UA" w:eastAsia="x-none"/>
        </w:rPr>
      </w:pPr>
      <w:r w:rsidRPr="00DB23FC">
        <w:rPr>
          <w:szCs w:val="28"/>
          <w:lang w:val="uk-UA" w:eastAsia="x-none"/>
        </w:rPr>
        <w:t>Зміна істотних умов праці.</w:t>
      </w:r>
    </w:p>
    <w:p w14:paraId="1487A8BF" w14:textId="77777777" w:rsidR="00DB23FC" w:rsidRPr="00DB23FC" w:rsidRDefault="00DB23FC" w:rsidP="004D63E8">
      <w:pPr>
        <w:numPr>
          <w:ilvl w:val="0"/>
          <w:numId w:val="16"/>
        </w:numPr>
        <w:tabs>
          <w:tab w:val="clear" w:pos="1210"/>
        </w:tabs>
        <w:ind w:left="0" w:firstLine="0"/>
        <w:jc w:val="both"/>
        <w:rPr>
          <w:szCs w:val="28"/>
          <w:lang w:val="uk-UA" w:eastAsia="x-none"/>
        </w:rPr>
      </w:pPr>
      <w:r w:rsidRPr="00DB23FC">
        <w:rPr>
          <w:szCs w:val="28"/>
          <w:lang w:val="uk-UA" w:eastAsia="x-none"/>
        </w:rPr>
        <w:t>Підстави припинення трудового договору при відмові працівника від переведення, переміщення та зміну істотних умов праці.</w:t>
      </w:r>
    </w:p>
    <w:p w14:paraId="3361680D" w14:textId="77777777" w:rsidR="00DB23FC" w:rsidRPr="00DB23FC" w:rsidRDefault="00DB23FC" w:rsidP="004D63E8">
      <w:pPr>
        <w:numPr>
          <w:ilvl w:val="0"/>
          <w:numId w:val="16"/>
        </w:numPr>
        <w:tabs>
          <w:tab w:val="clear" w:pos="1210"/>
        </w:tabs>
        <w:ind w:left="0" w:firstLine="0"/>
        <w:jc w:val="both"/>
      </w:pPr>
      <w:r w:rsidRPr="00DB23FC">
        <w:t>Загальні підстави припинення трудового договору.</w:t>
      </w:r>
    </w:p>
    <w:p w14:paraId="3AE18B32" w14:textId="77777777" w:rsidR="00DB23FC" w:rsidRPr="00DB23FC" w:rsidRDefault="00DB23FC" w:rsidP="004D63E8">
      <w:pPr>
        <w:numPr>
          <w:ilvl w:val="0"/>
          <w:numId w:val="16"/>
        </w:numPr>
        <w:tabs>
          <w:tab w:val="clear" w:pos="1210"/>
        </w:tabs>
        <w:ind w:left="0" w:firstLine="0"/>
        <w:jc w:val="both"/>
      </w:pPr>
      <w:r w:rsidRPr="00DB23FC">
        <w:t>Припинення трудового договору з ініціативи працівника.</w:t>
      </w:r>
    </w:p>
    <w:p w14:paraId="79A5DA26" w14:textId="77777777" w:rsidR="00DB23FC" w:rsidRPr="00DB23FC" w:rsidRDefault="00DB23FC" w:rsidP="004D63E8">
      <w:pPr>
        <w:numPr>
          <w:ilvl w:val="0"/>
          <w:numId w:val="16"/>
        </w:numPr>
        <w:tabs>
          <w:tab w:val="clear" w:pos="1210"/>
        </w:tabs>
        <w:ind w:left="0" w:firstLine="0"/>
        <w:jc w:val="both"/>
      </w:pPr>
      <w:r w:rsidRPr="00DB23FC">
        <w:t>Припинення трудового договору з ініціативи роботодавця.</w:t>
      </w:r>
    </w:p>
    <w:p w14:paraId="6AAECD9A" w14:textId="77777777" w:rsidR="00DB23FC" w:rsidRPr="00DB23FC" w:rsidRDefault="00DB23FC" w:rsidP="004D63E8">
      <w:pPr>
        <w:numPr>
          <w:ilvl w:val="0"/>
          <w:numId w:val="16"/>
        </w:numPr>
        <w:tabs>
          <w:tab w:val="clear" w:pos="1210"/>
        </w:tabs>
        <w:ind w:left="0" w:firstLine="0"/>
        <w:jc w:val="both"/>
      </w:pPr>
      <w:r w:rsidRPr="00DB23FC">
        <w:t>Припинення трудового договору з ініціативи третіх осіб.</w:t>
      </w:r>
    </w:p>
    <w:p w14:paraId="4F127911" w14:textId="77777777" w:rsidR="00DB23FC" w:rsidRDefault="00DB23FC" w:rsidP="004D63E8">
      <w:pPr>
        <w:numPr>
          <w:ilvl w:val="0"/>
          <w:numId w:val="16"/>
        </w:numPr>
        <w:tabs>
          <w:tab w:val="clear" w:pos="1210"/>
        </w:tabs>
        <w:ind w:left="0" w:firstLine="0"/>
        <w:jc w:val="both"/>
      </w:pPr>
      <w:r w:rsidRPr="00DB23FC">
        <w:t>Розрахунок при звільненні.</w:t>
      </w:r>
    </w:p>
    <w:p w14:paraId="12BB5F24" w14:textId="77777777" w:rsidR="00DB23FC" w:rsidRDefault="00DB23FC" w:rsidP="00DB23FC">
      <w:pPr>
        <w:ind w:firstLine="708"/>
        <w:jc w:val="both"/>
      </w:pPr>
    </w:p>
    <w:p w14:paraId="393D9303" w14:textId="77777777" w:rsidR="004A03BB" w:rsidRPr="00DB23FC" w:rsidRDefault="00D11E0B" w:rsidP="004D63E8">
      <w:pPr>
        <w:jc w:val="both"/>
      </w:pPr>
      <w:r w:rsidRPr="00DB23FC">
        <w:rPr>
          <w:b/>
          <w:bCs/>
          <w:i/>
          <w:iCs/>
          <w:szCs w:val="28"/>
          <w:lang w:val="uk-UA"/>
        </w:rPr>
        <w:t>Основні поняття, терміни та категорії, що підлягають засвоєнню:</w:t>
      </w:r>
      <w:r w:rsidR="004A03BB" w:rsidRPr="00DB23FC">
        <w:rPr>
          <w:b/>
          <w:szCs w:val="28"/>
          <w:lang w:val="uk-UA"/>
        </w:rPr>
        <w:t xml:space="preserve"> </w:t>
      </w:r>
      <w:r w:rsidR="00DB23FC" w:rsidRPr="00DB23FC">
        <w:rPr>
          <w:szCs w:val="28"/>
        </w:rPr>
        <w:t>трудовий договір, контракт, трудова функція, трудова книжка, суміщення професій, сумісництво, переведення та переміщення, випробувальний строк, відсторонення від роботи, прогул, вимушений прогул, припинення трудового договору, розірвання трудового договору, звільнення, вихідна допомога,  поновлення на роботі</w:t>
      </w:r>
      <w:r w:rsidR="004A03BB" w:rsidRPr="00DB23FC">
        <w:rPr>
          <w:szCs w:val="28"/>
          <w:lang w:val="uk-UA"/>
        </w:rPr>
        <w:t>.</w:t>
      </w:r>
    </w:p>
    <w:p w14:paraId="0A3DB701" w14:textId="77777777" w:rsidR="00851122" w:rsidRPr="00DB23FC" w:rsidRDefault="00851122" w:rsidP="00D11E0B">
      <w:pPr>
        <w:rPr>
          <w:b/>
          <w:szCs w:val="28"/>
        </w:rPr>
      </w:pPr>
    </w:p>
    <w:p w14:paraId="7CA25DD4" w14:textId="77777777" w:rsidR="00D11E0B" w:rsidRDefault="00D11E0B" w:rsidP="00ED1555">
      <w:pPr>
        <w:ind w:firstLine="708"/>
        <w:rPr>
          <w:b/>
          <w:szCs w:val="28"/>
          <w:lang w:val="uk-UA"/>
        </w:rPr>
      </w:pPr>
      <w:r w:rsidRPr="00D11E0B">
        <w:rPr>
          <w:b/>
          <w:bCs/>
          <w:szCs w:val="28"/>
        </w:rPr>
        <w:t xml:space="preserve">Завдання для самостійної роботи до Теми </w:t>
      </w:r>
      <w:r>
        <w:rPr>
          <w:b/>
          <w:bCs/>
          <w:szCs w:val="28"/>
          <w:lang w:val="uk-UA"/>
        </w:rPr>
        <w:t>6</w:t>
      </w:r>
      <w:r w:rsidRPr="00D11E0B">
        <w:rPr>
          <w:b/>
          <w:bCs/>
          <w:szCs w:val="28"/>
        </w:rPr>
        <w:t>:</w:t>
      </w:r>
    </w:p>
    <w:p w14:paraId="7BF67E41" w14:textId="77777777" w:rsidR="00DB23FC" w:rsidRPr="00DB23FC" w:rsidRDefault="00DB23FC" w:rsidP="00A04158">
      <w:pPr>
        <w:pStyle w:val="af9"/>
        <w:numPr>
          <w:ilvl w:val="0"/>
          <w:numId w:val="18"/>
        </w:numPr>
        <w:tabs>
          <w:tab w:val="clear" w:pos="1210"/>
        </w:tabs>
        <w:ind w:left="0" w:firstLine="0"/>
      </w:pPr>
      <w:r w:rsidRPr="00DB23FC">
        <w:t>Недійсність умов трудового договору, які погіршують становище працівників порівняно з законодавством України про пра</w:t>
      </w:r>
      <w:r w:rsidR="00ED1555">
        <w:rPr>
          <w:lang w:val="uk-UA"/>
        </w:rPr>
        <w:t>цю</w:t>
      </w:r>
    </w:p>
    <w:p w14:paraId="3A5687B6" w14:textId="77777777" w:rsidR="00DB23FC" w:rsidRPr="00DB23FC" w:rsidRDefault="00DB23FC" w:rsidP="00A04158">
      <w:pPr>
        <w:pStyle w:val="af9"/>
        <w:numPr>
          <w:ilvl w:val="0"/>
          <w:numId w:val="18"/>
        </w:numPr>
        <w:tabs>
          <w:tab w:val="clear" w:pos="1210"/>
        </w:tabs>
        <w:ind w:left="0" w:firstLine="0"/>
      </w:pPr>
      <w:r w:rsidRPr="00DB23FC">
        <w:t>Відмінність між переведенням і переміщенням.</w:t>
      </w:r>
    </w:p>
    <w:p w14:paraId="24A133F3" w14:textId="77777777" w:rsidR="00DB23FC" w:rsidRPr="00DB23FC" w:rsidRDefault="00DB23FC" w:rsidP="00A04158">
      <w:pPr>
        <w:pStyle w:val="af9"/>
        <w:numPr>
          <w:ilvl w:val="0"/>
          <w:numId w:val="18"/>
        </w:numPr>
        <w:tabs>
          <w:tab w:val="clear" w:pos="1210"/>
        </w:tabs>
        <w:ind w:left="0" w:firstLine="0"/>
      </w:pPr>
      <w:r w:rsidRPr="00DB23FC">
        <w:t>Випадки відсторонення від роботи.</w:t>
      </w:r>
    </w:p>
    <w:p w14:paraId="5752BB28"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зміни змісту трудового договору?</w:t>
      </w:r>
    </w:p>
    <w:p w14:paraId="1BE2CB1F"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Чи дозволяється зміна умов трудового договору в односторонньому порядку?</w:t>
      </w:r>
    </w:p>
    <w:p w14:paraId="669712B7"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Що таке переведення?</w:t>
      </w:r>
    </w:p>
    <w:p w14:paraId="4CB5E7FF"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 xml:space="preserve">Які умови трудового договору змінюються при переведенні працівника? </w:t>
      </w:r>
    </w:p>
    <w:p w14:paraId="79920297"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Які гарантії передбачені у чинному законодавстві при переведенні працівника?</w:t>
      </w:r>
    </w:p>
    <w:p w14:paraId="717A5CB4"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 відбувається переведення за ініціативою працівника?</w:t>
      </w:r>
    </w:p>
    <w:p w14:paraId="7E435D59"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Вкажіть порядок переведення працівника у зв’язку зі станом здоров’я?</w:t>
      </w:r>
    </w:p>
    <w:p w14:paraId="79611830"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Які існують гарантії при переведенні вагітних жінок та жінок, які мають дітей?</w:t>
      </w:r>
    </w:p>
    <w:p w14:paraId="1CE9E931"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здійснення переведення за ініціативою роботодавця?</w:t>
      </w:r>
    </w:p>
    <w:p w14:paraId="54A3CB1A" w14:textId="77777777" w:rsidR="00D11E0B" w:rsidRPr="00DB23FC" w:rsidRDefault="00D11E0B" w:rsidP="00D11E0B">
      <w:pPr>
        <w:rPr>
          <w:b/>
          <w:szCs w:val="28"/>
        </w:rPr>
      </w:pPr>
    </w:p>
    <w:p w14:paraId="2AB3772B" w14:textId="77777777" w:rsidR="00D11E0B" w:rsidRDefault="00D11E0B" w:rsidP="004D63E8">
      <w:pPr>
        <w:ind w:firstLine="708"/>
        <w:rPr>
          <w:b/>
          <w:szCs w:val="28"/>
          <w:lang w:val="uk-UA"/>
        </w:rPr>
      </w:pPr>
      <w:r w:rsidRPr="00D11E0B">
        <w:rPr>
          <w:b/>
          <w:bCs/>
          <w:szCs w:val="28"/>
        </w:rPr>
        <w:t xml:space="preserve">Індивідуальні завдання до Теми </w:t>
      </w:r>
      <w:r>
        <w:rPr>
          <w:b/>
          <w:bCs/>
          <w:szCs w:val="28"/>
          <w:lang w:val="uk-UA"/>
        </w:rPr>
        <w:t>6</w:t>
      </w:r>
      <w:r w:rsidRPr="00D11E0B">
        <w:rPr>
          <w:b/>
          <w:bCs/>
          <w:szCs w:val="28"/>
        </w:rPr>
        <w:t>:</w:t>
      </w:r>
    </w:p>
    <w:p w14:paraId="41EF747A" w14:textId="77777777" w:rsidR="00D11E0B" w:rsidRPr="00ED1555" w:rsidRDefault="00ED1555" w:rsidP="004D63E8">
      <w:pPr>
        <w:pStyle w:val="af5"/>
        <w:numPr>
          <w:ilvl w:val="0"/>
          <w:numId w:val="3"/>
        </w:numPr>
        <w:tabs>
          <w:tab w:val="clear" w:pos="720"/>
        </w:tabs>
        <w:autoSpaceDE w:val="0"/>
        <w:autoSpaceDN w:val="0"/>
        <w:adjustRightInd w:val="0"/>
        <w:ind w:left="0" w:firstLine="0"/>
        <w:jc w:val="both"/>
        <w:rPr>
          <w:rFonts w:ascii="TimesNewRomanPSMT" w:hAnsi="TimesNewRomanPSMT" w:cs="TimesNewRomanPSMT"/>
          <w:szCs w:val="22"/>
        </w:rPr>
      </w:pPr>
      <w:r>
        <w:rPr>
          <w:rFonts w:ascii="TimesNewRomanPSMT" w:hAnsi="TimesNewRomanPSMT" w:cs="TimesNewRomanPSMT"/>
          <w:szCs w:val="22"/>
          <w:lang w:val="uk-UA"/>
        </w:rPr>
        <w:t>Складіть презентацію з даної теми</w:t>
      </w:r>
      <w:r w:rsidR="00D11E0B" w:rsidRPr="00ED1555">
        <w:rPr>
          <w:rFonts w:ascii="TimesNewRomanPSMT" w:hAnsi="TimesNewRomanPSMT" w:cs="TimesNewRomanPSMT"/>
          <w:szCs w:val="22"/>
        </w:rPr>
        <w:t>.</w:t>
      </w:r>
    </w:p>
    <w:p w14:paraId="1A544D94" w14:textId="77777777" w:rsidR="00D11E0B" w:rsidRDefault="00D11E0B" w:rsidP="00ED1555">
      <w:pPr>
        <w:pStyle w:val="a7"/>
        <w:spacing w:after="0"/>
        <w:jc w:val="both"/>
        <w:rPr>
          <w:b/>
          <w:szCs w:val="28"/>
          <w:lang w:val="uk-UA"/>
        </w:rPr>
      </w:pPr>
    </w:p>
    <w:p w14:paraId="2F30F7C4" w14:textId="77777777" w:rsidR="009978D4" w:rsidRDefault="009978D4" w:rsidP="00ED1555">
      <w:pPr>
        <w:pStyle w:val="a7"/>
        <w:spacing w:after="0"/>
        <w:jc w:val="both"/>
        <w:rPr>
          <w:b/>
          <w:szCs w:val="28"/>
          <w:lang w:val="uk-UA"/>
        </w:rPr>
      </w:pPr>
    </w:p>
    <w:p w14:paraId="049DDB3F" w14:textId="77777777" w:rsidR="009978D4" w:rsidRDefault="009978D4" w:rsidP="00ED1555">
      <w:pPr>
        <w:pStyle w:val="a7"/>
        <w:spacing w:after="0"/>
        <w:jc w:val="both"/>
        <w:rPr>
          <w:b/>
          <w:szCs w:val="28"/>
          <w:lang w:val="uk-UA"/>
        </w:rPr>
      </w:pPr>
    </w:p>
    <w:p w14:paraId="36F0A67A" w14:textId="77777777" w:rsidR="00157171" w:rsidRDefault="00157171" w:rsidP="00157171">
      <w:pPr>
        <w:jc w:val="center"/>
        <w:rPr>
          <w:b/>
          <w:bCs/>
        </w:rPr>
      </w:pPr>
      <w:r w:rsidRPr="00157171">
        <w:rPr>
          <w:b/>
          <w:bCs/>
        </w:rPr>
        <w:lastRenderedPageBreak/>
        <w:t>РЕКОМЕНДОВАНА ЛІТЕРАТУРА</w:t>
      </w:r>
    </w:p>
    <w:p w14:paraId="492F5EB3" w14:textId="77777777" w:rsidR="00157171" w:rsidRPr="00157171" w:rsidRDefault="00157171" w:rsidP="00157171">
      <w:pPr>
        <w:jc w:val="center"/>
        <w:rPr>
          <w:b/>
          <w:bCs/>
        </w:rPr>
      </w:pPr>
    </w:p>
    <w:p w14:paraId="3950E4B3" w14:textId="77777777" w:rsidR="00157171" w:rsidRDefault="00157171" w:rsidP="00157171">
      <w:pPr>
        <w:jc w:val="both"/>
        <w:rPr>
          <w:b/>
          <w:bCs/>
        </w:rPr>
      </w:pPr>
      <w:r w:rsidRPr="00157171">
        <w:rPr>
          <w:b/>
          <w:bCs/>
        </w:rPr>
        <w:t>Рекомендована література до Теми 1:</w:t>
      </w:r>
    </w:p>
    <w:p w14:paraId="6F62818A" w14:textId="77777777" w:rsidR="001C544A" w:rsidRDefault="001C544A" w:rsidP="004D63E8">
      <w:pPr>
        <w:numPr>
          <w:ilvl w:val="0"/>
          <w:numId w:val="34"/>
        </w:numPr>
        <w:tabs>
          <w:tab w:val="clear" w:pos="720"/>
        </w:tabs>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14:paraId="31107528" w14:textId="77777777" w:rsidR="001C544A" w:rsidRDefault="001C544A" w:rsidP="004D63E8">
      <w:pPr>
        <w:numPr>
          <w:ilvl w:val="0"/>
          <w:numId w:val="34"/>
        </w:numPr>
        <w:tabs>
          <w:tab w:val="clear" w:pos="720"/>
        </w:tabs>
        <w:ind w:left="0" w:firstLine="0"/>
        <w:jc w:val="both"/>
        <w:rPr>
          <w:szCs w:val="28"/>
          <w:lang w:val="uk-UA" w:eastAsia="x-none"/>
        </w:rPr>
      </w:pPr>
      <w:r w:rsidRPr="001C544A">
        <w:rPr>
          <w:szCs w:val="28"/>
          <w:lang w:val="uk-UA" w:eastAsia="x-none"/>
        </w:rPr>
        <w:t xml:space="preserve">Проект Трудового кодексу України № 1658 від 27.12.2014 [Електронний ресурс] . – Режим доступу: </w:t>
      </w:r>
      <w:hyperlink r:id="rId7" w:history="1">
        <w:r w:rsidRPr="001C544A">
          <w:rPr>
            <w:rStyle w:val="a6"/>
            <w:szCs w:val="28"/>
            <w:lang w:val="uk-UA" w:eastAsia="x-none"/>
          </w:rPr>
          <w:t>http://w1.c1.rada.gov.ua/pls/zweb2/webproc34?id=&amp;pf3511=53221&amp;pf35401=322609</w:t>
        </w:r>
      </w:hyperlink>
    </w:p>
    <w:p w14:paraId="5F6B5A45" w14:textId="77777777" w:rsidR="001C544A" w:rsidRDefault="001C544A" w:rsidP="004D63E8">
      <w:pPr>
        <w:numPr>
          <w:ilvl w:val="0"/>
          <w:numId w:val="34"/>
        </w:numPr>
        <w:tabs>
          <w:tab w:val="clear" w:pos="720"/>
        </w:tabs>
        <w:ind w:left="0" w:firstLine="0"/>
        <w:jc w:val="both"/>
        <w:rPr>
          <w:szCs w:val="28"/>
          <w:lang w:val="uk-UA" w:eastAsia="x-none"/>
        </w:rPr>
      </w:pPr>
      <w:r w:rsidRPr="001C544A">
        <w:rPr>
          <w:bCs/>
          <w:szCs w:val="28"/>
          <w:lang w:eastAsia="uk-UA"/>
        </w:rPr>
        <w:t>Трудове</w:t>
      </w:r>
      <w:r w:rsidRPr="001C544A">
        <w:rPr>
          <w:szCs w:val="28"/>
          <w:lang w:eastAsia="uk-UA"/>
        </w:rPr>
        <w:t xml:space="preserve"> право : підручник / М. І. Іншин, В. І. Щербина, Д. </w:t>
      </w:r>
      <w:r w:rsidRPr="001C544A">
        <w:rPr>
          <w:bCs/>
          <w:szCs w:val="28"/>
          <w:lang w:eastAsia="uk-UA"/>
        </w:rPr>
        <w:t>І. </w:t>
      </w:r>
      <w:r w:rsidRPr="001C544A">
        <w:rPr>
          <w:szCs w:val="28"/>
          <w:lang w:eastAsia="uk-UA"/>
        </w:rPr>
        <w:t>Сіроха та ін. ; за ред. проф. М. І. Іншина та доц. В. І. Щербини. – X. : НікаНова, 2012. – 560 с.</w:t>
      </w:r>
    </w:p>
    <w:p w14:paraId="3472E1A2" w14:textId="77777777" w:rsidR="001C544A" w:rsidRDefault="001C544A" w:rsidP="004D63E8">
      <w:pPr>
        <w:numPr>
          <w:ilvl w:val="0"/>
          <w:numId w:val="34"/>
        </w:numPr>
        <w:tabs>
          <w:tab w:val="clear" w:pos="720"/>
        </w:tabs>
        <w:ind w:left="0" w:firstLine="0"/>
        <w:jc w:val="both"/>
        <w:rPr>
          <w:szCs w:val="28"/>
          <w:lang w:val="uk-UA" w:eastAsia="x-none"/>
        </w:rPr>
      </w:pPr>
      <w:r w:rsidRPr="001C544A">
        <w:rPr>
          <w:szCs w:val="28"/>
        </w:rPr>
        <w:t xml:space="preserve">Трудове право : підручник / В. В. Жернаков, С. М. Прилипко, О. М. Ярошенко та ін. ; за ред. В. В. Жернакова. – X. : Право, 2012. – 496 с. </w:t>
      </w:r>
    </w:p>
    <w:p w14:paraId="3646D227" w14:textId="77777777" w:rsidR="001C544A" w:rsidRDefault="001C544A" w:rsidP="004D63E8">
      <w:pPr>
        <w:numPr>
          <w:ilvl w:val="0"/>
          <w:numId w:val="34"/>
        </w:numPr>
        <w:tabs>
          <w:tab w:val="clear" w:pos="720"/>
        </w:tabs>
        <w:ind w:left="0" w:firstLine="0"/>
        <w:jc w:val="both"/>
        <w:rPr>
          <w:szCs w:val="28"/>
          <w:lang w:val="uk-UA" w:eastAsia="x-none"/>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14:paraId="55F8F4E3" w14:textId="77777777" w:rsidR="001C544A" w:rsidRDefault="001C544A" w:rsidP="004D63E8">
      <w:pPr>
        <w:numPr>
          <w:ilvl w:val="0"/>
          <w:numId w:val="34"/>
        </w:numPr>
        <w:tabs>
          <w:tab w:val="clear" w:pos="720"/>
        </w:tabs>
        <w:ind w:left="0" w:firstLine="0"/>
        <w:jc w:val="both"/>
        <w:rPr>
          <w:szCs w:val="28"/>
          <w:lang w:val="uk-UA" w:eastAsia="x-none"/>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14:paraId="4AD796AF" w14:textId="77777777" w:rsidR="001C544A" w:rsidRPr="001C544A" w:rsidRDefault="001C544A" w:rsidP="004D63E8">
      <w:pPr>
        <w:numPr>
          <w:ilvl w:val="0"/>
          <w:numId w:val="34"/>
        </w:numPr>
        <w:tabs>
          <w:tab w:val="clear" w:pos="720"/>
        </w:tabs>
        <w:ind w:left="0" w:firstLine="0"/>
        <w:jc w:val="both"/>
        <w:rPr>
          <w:szCs w:val="28"/>
          <w:lang w:val="uk-UA" w:eastAsia="x-none"/>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14:paraId="4BBC98D5" w14:textId="77777777" w:rsidR="00D6402A" w:rsidRDefault="00D6402A" w:rsidP="00157171">
      <w:pPr>
        <w:jc w:val="both"/>
        <w:rPr>
          <w:b/>
          <w:bCs/>
        </w:rPr>
      </w:pPr>
    </w:p>
    <w:p w14:paraId="1D3FF461" w14:textId="77777777" w:rsidR="00157171" w:rsidRPr="00157171" w:rsidRDefault="00157171" w:rsidP="00157171">
      <w:pPr>
        <w:jc w:val="both"/>
        <w:rPr>
          <w:b/>
          <w:bCs/>
        </w:rPr>
      </w:pPr>
      <w:r w:rsidRPr="00157171">
        <w:rPr>
          <w:b/>
          <w:bCs/>
        </w:rPr>
        <w:t>Рекомендована література до Теми 2:</w:t>
      </w:r>
    </w:p>
    <w:p w14:paraId="398EEE47" w14:textId="77777777"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14:paraId="3B57E6BF" w14:textId="77777777"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 xml:space="preserve">. Проект Трудового кодексу України № 1658 від 27.12.2014 [Електронний ресурс] . – Режим доступу: http://w1.c1.rada.gov.ua/pls/zweb2/webproc34?id=&amp;pf3511=53221&amp;pf35401=322609 </w:t>
      </w:r>
    </w:p>
    <w:p w14:paraId="363BF5C5" w14:textId="77777777"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14:paraId="35504BE0" w14:textId="77777777"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14:paraId="647BAAE3" w14:textId="77777777" w:rsidR="001C544A" w:rsidRPr="001C544A" w:rsidRDefault="001C544A" w:rsidP="00A04158">
      <w:pPr>
        <w:numPr>
          <w:ilvl w:val="0"/>
          <w:numId w:val="35"/>
        </w:numPr>
        <w:shd w:val="clear" w:color="auto" w:fill="FFFFFF"/>
        <w:ind w:left="0" w:right="142" w:firstLine="0"/>
        <w:jc w:val="both"/>
        <w:rPr>
          <w:szCs w:val="28"/>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14:paraId="7757B07C" w14:textId="77777777" w:rsidR="00B373DA" w:rsidRDefault="00B373DA" w:rsidP="00B373DA">
      <w:pPr>
        <w:pStyle w:val="af5"/>
        <w:ind w:left="0"/>
        <w:jc w:val="both"/>
      </w:pPr>
    </w:p>
    <w:p w14:paraId="7A1A8612" w14:textId="77777777" w:rsidR="00B373DA" w:rsidRPr="00157171" w:rsidRDefault="00B373DA" w:rsidP="00B373DA">
      <w:pPr>
        <w:jc w:val="both"/>
        <w:rPr>
          <w:b/>
          <w:bCs/>
        </w:rPr>
      </w:pPr>
      <w:r w:rsidRPr="00157171">
        <w:rPr>
          <w:b/>
          <w:bCs/>
        </w:rPr>
        <w:t xml:space="preserve">Рекомендована література до Теми </w:t>
      </w:r>
      <w:r>
        <w:rPr>
          <w:b/>
          <w:bCs/>
          <w:lang w:val="uk-UA"/>
        </w:rPr>
        <w:t>3</w:t>
      </w:r>
      <w:r w:rsidRPr="00157171">
        <w:rPr>
          <w:b/>
          <w:bCs/>
        </w:rPr>
        <w:t>:</w:t>
      </w:r>
    </w:p>
    <w:p w14:paraId="669658A6" w14:textId="77777777" w:rsidR="001C544A" w:rsidRPr="001C544A" w:rsidRDefault="001C544A" w:rsidP="00A04158">
      <w:pPr>
        <w:numPr>
          <w:ilvl w:val="0"/>
          <w:numId w:val="36"/>
        </w:numPr>
        <w:ind w:left="0" w:firstLine="0"/>
        <w:jc w:val="both"/>
        <w:rPr>
          <w:szCs w:val="28"/>
        </w:rPr>
      </w:pPr>
      <w:r w:rsidRPr="001C544A">
        <w:rPr>
          <w:szCs w:val="28"/>
        </w:rPr>
        <w:t>Венедіктов С. В. Роль колективного договору в правовому регулюванні трудових відносин / С. В. Венедіктов // Форум права. – 2007. – № 2 – С. 20–23.</w:t>
      </w:r>
    </w:p>
    <w:p w14:paraId="30D3B8BD" w14:textId="77777777" w:rsidR="001C544A" w:rsidRPr="001C544A" w:rsidRDefault="001C544A" w:rsidP="00A04158">
      <w:pPr>
        <w:numPr>
          <w:ilvl w:val="0"/>
          <w:numId w:val="36"/>
        </w:numPr>
        <w:ind w:left="0" w:firstLine="0"/>
        <w:jc w:val="both"/>
        <w:rPr>
          <w:szCs w:val="28"/>
        </w:rPr>
      </w:pPr>
      <w:r w:rsidRPr="001C544A">
        <w:rPr>
          <w:szCs w:val="28"/>
        </w:rPr>
        <w:t xml:space="preserve">Золотухіна Л. О. Забезпечення інтересів працівників у змісті колективного договору / Л. О. Золотухіна // Науковий вісник Дніпропетровського державного університету внутрішніх справ. – 2012. – № 2. – С. 194–202. </w:t>
      </w:r>
    </w:p>
    <w:p w14:paraId="4562FBBC" w14:textId="77777777" w:rsidR="001C544A" w:rsidRPr="001C544A" w:rsidRDefault="001C544A" w:rsidP="00A04158">
      <w:pPr>
        <w:numPr>
          <w:ilvl w:val="0"/>
          <w:numId w:val="36"/>
        </w:numPr>
        <w:ind w:left="0" w:firstLine="0"/>
        <w:jc w:val="both"/>
        <w:rPr>
          <w:szCs w:val="28"/>
        </w:rPr>
      </w:pPr>
      <w:r w:rsidRPr="001C544A">
        <w:rPr>
          <w:szCs w:val="28"/>
        </w:rPr>
        <w:t>Іншин М. І. Трудове право України : підручник / М. І. Іншин, В. І. Щербина. – Х. : Диса плюс, 2014. – 499 с.</w:t>
      </w:r>
    </w:p>
    <w:p w14:paraId="0160234F" w14:textId="77777777" w:rsidR="001C544A" w:rsidRPr="001C544A" w:rsidRDefault="001C544A" w:rsidP="00A04158">
      <w:pPr>
        <w:numPr>
          <w:ilvl w:val="0"/>
          <w:numId w:val="36"/>
        </w:numPr>
        <w:ind w:left="0" w:firstLine="0"/>
        <w:jc w:val="both"/>
        <w:rPr>
          <w:b/>
          <w:iCs/>
          <w:szCs w:val="28"/>
        </w:rPr>
      </w:pPr>
      <w:r w:rsidRPr="001C544A">
        <w:rPr>
          <w:szCs w:val="28"/>
        </w:rPr>
        <w:lastRenderedPageBreak/>
        <w:t>Колективні договори у вищих навчальних закладах ІІІ-ІV рівнів акредитації : схеми, таблиці, примірні форми, бібліографія, нормативно-правові акти та роз’яснення / за ред. О. М. Ярошенка. – Х. : Право, 2010. – 248 с.</w:t>
      </w:r>
    </w:p>
    <w:p w14:paraId="6037302A" w14:textId="77777777" w:rsidR="001C544A" w:rsidRPr="001C544A" w:rsidRDefault="001C544A" w:rsidP="00A04158">
      <w:pPr>
        <w:numPr>
          <w:ilvl w:val="0"/>
          <w:numId w:val="36"/>
        </w:numPr>
        <w:ind w:left="0" w:firstLine="0"/>
        <w:jc w:val="both"/>
        <w:rPr>
          <w:szCs w:val="28"/>
        </w:rPr>
      </w:pPr>
      <w:r w:rsidRPr="001C544A">
        <w:rPr>
          <w:szCs w:val="28"/>
          <w:shd w:val="clear" w:color="auto" w:fill="FFFFFF"/>
        </w:rPr>
        <w:t>Конституція України від 28.06.1996 № 254к/96-ВР //Відомості Верховної Ради України. – 1996. – № 30. – ст. 141.</w:t>
      </w:r>
    </w:p>
    <w:p w14:paraId="403FAA61" w14:textId="77777777" w:rsidR="001C544A" w:rsidRPr="001C544A" w:rsidRDefault="001C544A" w:rsidP="00A04158">
      <w:pPr>
        <w:numPr>
          <w:ilvl w:val="0"/>
          <w:numId w:val="36"/>
        </w:numPr>
        <w:ind w:left="0" w:firstLine="0"/>
        <w:jc w:val="both"/>
        <w:rPr>
          <w:szCs w:val="28"/>
        </w:rPr>
      </w:pPr>
      <w:r w:rsidRPr="001C544A">
        <w:rPr>
          <w:bCs/>
          <w:szCs w:val="28"/>
          <w:shd w:val="clear" w:color="auto" w:fill="FFFFFF"/>
        </w:rPr>
        <w:t>Про громадські об’єднання</w:t>
      </w:r>
      <w:r w:rsidRPr="001C544A">
        <w:rPr>
          <w:szCs w:val="28"/>
        </w:rPr>
        <w:t xml:space="preserve"> : Закон України </w:t>
      </w:r>
      <w:r w:rsidRPr="001C544A">
        <w:rPr>
          <w:szCs w:val="28"/>
          <w:shd w:val="clear" w:color="auto" w:fill="FFFFFF"/>
        </w:rPr>
        <w:t xml:space="preserve">від </w:t>
      </w:r>
      <w:r w:rsidRPr="001C544A">
        <w:rPr>
          <w:szCs w:val="28"/>
          <w:bdr w:val="none" w:sz="0" w:space="0" w:color="auto" w:frame="1"/>
          <w:shd w:val="clear" w:color="auto" w:fill="FFFFFF"/>
        </w:rPr>
        <w:t>22.03.2012</w:t>
      </w:r>
      <w:r w:rsidRPr="001C544A">
        <w:rPr>
          <w:szCs w:val="28"/>
          <w:shd w:val="clear" w:color="auto" w:fill="FFFFFF"/>
        </w:rPr>
        <w:t xml:space="preserve"> № </w:t>
      </w:r>
      <w:r w:rsidRPr="001C544A">
        <w:rPr>
          <w:bCs/>
          <w:szCs w:val="28"/>
          <w:bdr w:val="none" w:sz="0" w:space="0" w:color="auto" w:frame="1"/>
          <w:shd w:val="clear" w:color="auto" w:fill="FFFFFF"/>
        </w:rPr>
        <w:t>4572-VI</w:t>
      </w:r>
      <w:r w:rsidRPr="001C544A">
        <w:rPr>
          <w:szCs w:val="28"/>
        </w:rPr>
        <w:t xml:space="preserve"> // Відомості Верховної Ради України. – 2013.– № 1. – Ст. 1.</w:t>
      </w:r>
    </w:p>
    <w:p w14:paraId="6578187D" w14:textId="77777777" w:rsidR="001C544A" w:rsidRPr="001C544A" w:rsidRDefault="001C544A" w:rsidP="00A04158">
      <w:pPr>
        <w:numPr>
          <w:ilvl w:val="0"/>
          <w:numId w:val="36"/>
        </w:numPr>
        <w:ind w:left="0" w:firstLine="0"/>
        <w:jc w:val="both"/>
        <w:rPr>
          <w:szCs w:val="28"/>
        </w:rPr>
      </w:pPr>
      <w:r w:rsidRPr="001C544A">
        <w:rPr>
          <w:szCs w:val="28"/>
        </w:rPr>
        <w:t xml:space="preserve">Про колективні договори і угоди : Закон України </w:t>
      </w:r>
      <w:r w:rsidRPr="001C544A">
        <w:rPr>
          <w:szCs w:val="28"/>
          <w:shd w:val="clear" w:color="auto" w:fill="FFFFFF"/>
        </w:rPr>
        <w:t xml:space="preserve">від </w:t>
      </w:r>
      <w:r w:rsidRPr="001C544A">
        <w:rPr>
          <w:szCs w:val="28"/>
          <w:bdr w:val="none" w:sz="0" w:space="0" w:color="auto" w:frame="1"/>
          <w:shd w:val="clear" w:color="auto" w:fill="FFFFFF"/>
        </w:rPr>
        <w:t>01.07.1993</w:t>
      </w:r>
      <w:r w:rsidRPr="001C544A">
        <w:rPr>
          <w:szCs w:val="28"/>
          <w:shd w:val="clear" w:color="auto" w:fill="FFFFFF"/>
        </w:rPr>
        <w:t xml:space="preserve"> № </w:t>
      </w:r>
      <w:r w:rsidRPr="001C544A">
        <w:rPr>
          <w:bCs/>
          <w:szCs w:val="28"/>
          <w:bdr w:val="none" w:sz="0" w:space="0" w:color="auto" w:frame="1"/>
          <w:shd w:val="clear" w:color="auto" w:fill="FFFFFF"/>
        </w:rPr>
        <w:t>3356-XII</w:t>
      </w:r>
      <w:r w:rsidRPr="001C544A">
        <w:rPr>
          <w:szCs w:val="28"/>
        </w:rPr>
        <w:t xml:space="preserve"> // Відомості Верховної Ради України. – 1993. – № 36. – Ст. 361 </w:t>
      </w:r>
    </w:p>
    <w:p w14:paraId="4B5057AA" w14:textId="77777777" w:rsidR="001C544A" w:rsidRPr="001C544A" w:rsidRDefault="001C544A" w:rsidP="00A04158">
      <w:pPr>
        <w:numPr>
          <w:ilvl w:val="0"/>
          <w:numId w:val="36"/>
        </w:numPr>
        <w:ind w:left="0" w:firstLine="0"/>
        <w:jc w:val="both"/>
        <w:rPr>
          <w:szCs w:val="28"/>
        </w:rPr>
      </w:pPr>
      <w:r w:rsidRPr="001C544A">
        <w:rPr>
          <w:szCs w:val="28"/>
        </w:rPr>
        <w:t xml:space="preserve">Про Національну тристоронню соціально-економічну раду : Указ Президента України вiд 02.04.2011 за № 347/2011 // </w:t>
      </w:r>
      <w:r w:rsidRPr="001C544A">
        <w:rPr>
          <w:szCs w:val="28"/>
          <w:bdr w:val="none" w:sz="0" w:space="0" w:color="auto" w:frame="1"/>
        </w:rPr>
        <w:t xml:space="preserve">Офіційний вісник України. – </w:t>
      </w:r>
      <w:r w:rsidRPr="001C544A">
        <w:rPr>
          <w:szCs w:val="28"/>
        </w:rPr>
        <w:t>2011. – № 26. – Стор. 14.</w:t>
      </w:r>
    </w:p>
    <w:p w14:paraId="643FEFF2" w14:textId="77777777" w:rsidR="001C544A" w:rsidRPr="001C544A" w:rsidRDefault="001C544A" w:rsidP="00A04158">
      <w:pPr>
        <w:numPr>
          <w:ilvl w:val="0"/>
          <w:numId w:val="36"/>
        </w:numPr>
        <w:ind w:left="0" w:firstLine="0"/>
        <w:jc w:val="both"/>
        <w:rPr>
          <w:b/>
          <w:iCs/>
          <w:szCs w:val="28"/>
        </w:rPr>
      </w:pPr>
      <w:r w:rsidRPr="001C544A">
        <w:rPr>
          <w:szCs w:val="28"/>
        </w:rPr>
        <w:t xml:space="preserve">Про порядок вирішення колективних трудових спорів (конфліктів) : Закон України </w:t>
      </w:r>
      <w:r w:rsidRPr="001C544A">
        <w:rPr>
          <w:szCs w:val="28"/>
          <w:shd w:val="clear" w:color="auto" w:fill="FFFFFF"/>
        </w:rPr>
        <w:t xml:space="preserve">від </w:t>
      </w:r>
      <w:r w:rsidRPr="001C544A">
        <w:rPr>
          <w:szCs w:val="28"/>
          <w:bdr w:val="none" w:sz="0" w:space="0" w:color="auto" w:frame="1"/>
          <w:shd w:val="clear" w:color="auto" w:fill="FFFFFF"/>
        </w:rPr>
        <w:t>03.03.1998</w:t>
      </w:r>
      <w:r w:rsidRPr="001C544A">
        <w:rPr>
          <w:szCs w:val="28"/>
          <w:shd w:val="clear" w:color="auto" w:fill="FFFFFF"/>
        </w:rPr>
        <w:t xml:space="preserve"> № </w:t>
      </w:r>
      <w:r w:rsidRPr="001C544A">
        <w:rPr>
          <w:bCs/>
          <w:szCs w:val="28"/>
          <w:bdr w:val="none" w:sz="0" w:space="0" w:color="auto" w:frame="1"/>
          <w:shd w:val="clear" w:color="auto" w:fill="FFFFFF"/>
        </w:rPr>
        <w:t>137/98-ВР</w:t>
      </w:r>
      <w:r w:rsidRPr="001C544A">
        <w:rPr>
          <w:szCs w:val="28"/>
        </w:rPr>
        <w:t xml:space="preserve">// Відомості Верховної Ради України. – 1998.– № 34. – Ст.227. </w:t>
      </w:r>
    </w:p>
    <w:p w14:paraId="03E4F2EE" w14:textId="77777777" w:rsidR="001C544A" w:rsidRPr="001C544A" w:rsidRDefault="001C544A" w:rsidP="00A04158">
      <w:pPr>
        <w:numPr>
          <w:ilvl w:val="0"/>
          <w:numId w:val="36"/>
        </w:numPr>
        <w:ind w:left="0" w:firstLine="0"/>
        <w:jc w:val="both"/>
        <w:rPr>
          <w:szCs w:val="28"/>
        </w:rPr>
      </w:pPr>
      <w:r w:rsidRPr="001C544A">
        <w:rPr>
          <w:szCs w:val="28"/>
        </w:rPr>
        <w:t xml:space="preserve">Про професійні спілки, їх права та гарантії діяльності : Закон України </w:t>
      </w:r>
      <w:r w:rsidRPr="001C544A">
        <w:rPr>
          <w:szCs w:val="28"/>
          <w:shd w:val="clear" w:color="auto" w:fill="FFFFFF"/>
        </w:rPr>
        <w:t>від </w:t>
      </w:r>
      <w:r w:rsidRPr="001C544A">
        <w:rPr>
          <w:szCs w:val="28"/>
          <w:bdr w:val="none" w:sz="0" w:space="0" w:color="auto" w:frame="1"/>
          <w:shd w:val="clear" w:color="auto" w:fill="FFFFFF"/>
        </w:rPr>
        <w:t>15.09.1999</w:t>
      </w:r>
      <w:r w:rsidRPr="001C544A">
        <w:rPr>
          <w:szCs w:val="28"/>
          <w:shd w:val="clear" w:color="auto" w:fill="FFFFFF"/>
        </w:rPr>
        <w:t> № </w:t>
      </w:r>
      <w:r w:rsidRPr="001C544A">
        <w:rPr>
          <w:bCs/>
          <w:szCs w:val="28"/>
          <w:bdr w:val="none" w:sz="0" w:space="0" w:color="auto" w:frame="1"/>
          <w:shd w:val="clear" w:color="auto" w:fill="FFFFFF"/>
        </w:rPr>
        <w:t xml:space="preserve">1045-XIV // </w:t>
      </w:r>
      <w:r w:rsidRPr="001C544A">
        <w:rPr>
          <w:szCs w:val="28"/>
        </w:rPr>
        <w:t>Відомості Верховної Ради України. – 1999.– № 45. – Ст.397</w:t>
      </w:r>
    </w:p>
    <w:p w14:paraId="01484A0A" w14:textId="77777777" w:rsidR="001C544A" w:rsidRPr="001C544A" w:rsidRDefault="001C544A" w:rsidP="00A04158">
      <w:pPr>
        <w:numPr>
          <w:ilvl w:val="0"/>
          <w:numId w:val="36"/>
        </w:numPr>
        <w:ind w:left="0" w:firstLine="0"/>
        <w:jc w:val="both"/>
        <w:rPr>
          <w:szCs w:val="28"/>
        </w:rPr>
      </w:pPr>
      <w:r w:rsidRPr="001C544A">
        <w:rPr>
          <w:szCs w:val="28"/>
        </w:rPr>
        <w:t xml:space="preserve"> Про розвиток соціального діалогу в Україні: Указ Президента України від 29.12.2005 № 1871 // </w:t>
      </w:r>
      <w:r w:rsidRPr="001C544A">
        <w:rPr>
          <w:szCs w:val="28"/>
          <w:bdr w:val="none" w:sz="0" w:space="0" w:color="auto" w:frame="1"/>
        </w:rPr>
        <w:t xml:space="preserve">Офіційний вісник України. – </w:t>
      </w:r>
      <w:r w:rsidRPr="001C544A">
        <w:rPr>
          <w:szCs w:val="28"/>
        </w:rPr>
        <w:t>2005. –№ 52. – Стор. 318 (втратив чинність).</w:t>
      </w:r>
    </w:p>
    <w:p w14:paraId="4D4D103D" w14:textId="77777777" w:rsidR="001C544A" w:rsidRPr="001C544A" w:rsidRDefault="001C544A" w:rsidP="00A04158">
      <w:pPr>
        <w:numPr>
          <w:ilvl w:val="0"/>
          <w:numId w:val="36"/>
        </w:numPr>
        <w:ind w:left="0" w:firstLine="0"/>
        <w:jc w:val="both"/>
        <w:rPr>
          <w:szCs w:val="28"/>
        </w:rPr>
      </w:pPr>
      <w:r w:rsidRPr="001C544A">
        <w:rPr>
          <w:szCs w:val="28"/>
        </w:rPr>
        <w:t xml:space="preserve">Про соціальний діалог в Україні : Закон України від 23.12.2010 № 2862-VI // </w:t>
      </w:r>
      <w:r w:rsidRPr="001C544A">
        <w:rPr>
          <w:szCs w:val="28"/>
          <w:shd w:val="clear" w:color="auto" w:fill="FFFFFF"/>
        </w:rPr>
        <w:t>Відомості Верховної Ради України. – 2011. –№ 28. – Ст. 255.</w:t>
      </w:r>
    </w:p>
    <w:p w14:paraId="2074CD41" w14:textId="77777777" w:rsidR="00B373DA" w:rsidRDefault="00B373DA" w:rsidP="001C544A">
      <w:pPr>
        <w:pStyle w:val="af5"/>
        <w:ind w:left="0"/>
        <w:jc w:val="both"/>
      </w:pPr>
    </w:p>
    <w:p w14:paraId="3BF2F46E" w14:textId="77777777" w:rsidR="00766CFA" w:rsidRPr="00157171" w:rsidRDefault="00766CFA" w:rsidP="00766CFA">
      <w:pPr>
        <w:jc w:val="both"/>
        <w:rPr>
          <w:b/>
          <w:bCs/>
        </w:rPr>
      </w:pPr>
      <w:r w:rsidRPr="00157171">
        <w:rPr>
          <w:b/>
          <w:bCs/>
        </w:rPr>
        <w:t xml:space="preserve">Рекомендована література до Теми </w:t>
      </w:r>
      <w:r>
        <w:rPr>
          <w:b/>
          <w:bCs/>
          <w:lang w:val="uk-UA"/>
        </w:rPr>
        <w:t>4</w:t>
      </w:r>
      <w:r w:rsidRPr="00157171">
        <w:rPr>
          <w:b/>
          <w:bCs/>
        </w:rPr>
        <w:t>:</w:t>
      </w:r>
    </w:p>
    <w:p w14:paraId="7297F42D" w14:textId="77777777" w:rsidR="001C544A" w:rsidRDefault="001C544A" w:rsidP="00A04158">
      <w:pPr>
        <w:pStyle w:val="af5"/>
        <w:numPr>
          <w:ilvl w:val="0"/>
          <w:numId w:val="37"/>
        </w:numPr>
        <w:autoSpaceDE w:val="0"/>
        <w:autoSpaceDN w:val="0"/>
        <w:ind w:left="0" w:firstLine="0"/>
        <w:jc w:val="both"/>
        <w:rPr>
          <w:szCs w:val="28"/>
        </w:rPr>
      </w:pPr>
      <w:r w:rsidRPr="001C544A">
        <w:rPr>
          <w:szCs w:val="28"/>
          <w:lang w:val="uk-UA"/>
        </w:rPr>
        <w:t>Деякі питання державного управління у сфері зайнятості населення : Постанова Кабінету Міністрів України від 05.03.2014 №</w:t>
      </w:r>
      <w:r w:rsidRPr="001C544A">
        <w:rPr>
          <w:szCs w:val="28"/>
        </w:rPr>
        <w:t> </w:t>
      </w:r>
      <w:r w:rsidRPr="001C544A">
        <w:rPr>
          <w:szCs w:val="28"/>
          <w:lang w:val="uk-UA"/>
        </w:rPr>
        <w:t>90 // Офіційний вісник України. – 2014. – №</w:t>
      </w:r>
      <w:r w:rsidRPr="001C544A">
        <w:rPr>
          <w:szCs w:val="28"/>
        </w:rPr>
        <w:t> </w:t>
      </w:r>
      <w:r w:rsidRPr="001C544A">
        <w:rPr>
          <w:szCs w:val="28"/>
          <w:lang w:val="uk-UA"/>
        </w:rPr>
        <w:t xml:space="preserve">30. – стор. </w:t>
      </w:r>
      <w:r w:rsidRPr="001C544A">
        <w:rPr>
          <w:szCs w:val="28"/>
        </w:rPr>
        <w:t>11. – стаття 826.</w:t>
      </w:r>
    </w:p>
    <w:p w14:paraId="4A7F68D8" w14:textId="77777777" w:rsidR="001C544A" w:rsidRDefault="001C544A" w:rsidP="00A04158">
      <w:pPr>
        <w:pStyle w:val="af5"/>
        <w:numPr>
          <w:ilvl w:val="0"/>
          <w:numId w:val="37"/>
        </w:numPr>
        <w:autoSpaceDE w:val="0"/>
        <w:autoSpaceDN w:val="0"/>
        <w:ind w:left="0" w:firstLine="0"/>
        <w:jc w:val="both"/>
        <w:rPr>
          <w:szCs w:val="28"/>
        </w:rPr>
      </w:pPr>
      <w:r w:rsidRPr="001C544A">
        <w:rPr>
          <w:szCs w:val="28"/>
        </w:rPr>
        <w:t>Кайтанський О. С. Правове забезпечення соціального захисту молоді в Україні : автореф. дис. ... канд. юрид. наук : 12.00.05 / О. С. Кайтанський. – Одеса, 2015. – 20 c.</w:t>
      </w:r>
    </w:p>
    <w:p w14:paraId="14E6021C" w14:textId="77777777" w:rsidR="001C544A" w:rsidRDefault="00F93995" w:rsidP="00A04158">
      <w:pPr>
        <w:pStyle w:val="af5"/>
        <w:numPr>
          <w:ilvl w:val="0"/>
          <w:numId w:val="37"/>
        </w:numPr>
        <w:autoSpaceDE w:val="0"/>
        <w:autoSpaceDN w:val="0"/>
        <w:ind w:left="0" w:firstLine="0"/>
        <w:jc w:val="both"/>
        <w:rPr>
          <w:szCs w:val="28"/>
        </w:rPr>
      </w:pPr>
      <w:hyperlink r:id="rId8" w:tooltip="Пошук за автором" w:history="1">
        <w:r w:rsidR="001C544A" w:rsidRPr="001C544A">
          <w:rPr>
            <w:rStyle w:val="a6"/>
            <w:szCs w:val="28"/>
          </w:rPr>
          <w:t>Кайтанський О. С.</w:t>
        </w:r>
      </w:hyperlink>
      <w:r w:rsidR="001C544A" w:rsidRPr="001C544A">
        <w:rPr>
          <w:szCs w:val="28"/>
        </w:rPr>
        <w:t xml:space="preserve"> Працевлаштування молоді за законом України «Про зайнятість населення» / О. С. Кайтанський // </w:t>
      </w:r>
      <w:hyperlink r:id="rId9" w:tooltip="Періодичне видання" w:history="1">
        <w:r w:rsidR="001C544A" w:rsidRPr="001C544A">
          <w:rPr>
            <w:rStyle w:val="a6"/>
            <w:szCs w:val="28"/>
          </w:rPr>
          <w:t>Митна справа</w:t>
        </w:r>
      </w:hyperlink>
      <w:r w:rsidR="001C544A" w:rsidRPr="001C544A">
        <w:rPr>
          <w:szCs w:val="28"/>
        </w:rPr>
        <w:t>. – 2013. – № 4(2). – С. 314–318.</w:t>
      </w:r>
    </w:p>
    <w:p w14:paraId="56EBA544" w14:textId="77777777"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загальнообов’язкове державне пенсійне страхування : Закон України від 09.07.2003 №</w:t>
      </w:r>
      <w:r w:rsidRPr="001C544A">
        <w:rPr>
          <w:szCs w:val="28"/>
        </w:rPr>
        <w:t> </w:t>
      </w:r>
      <w:r w:rsidRPr="001C544A">
        <w:rPr>
          <w:szCs w:val="28"/>
          <w:lang w:val="uk-UA"/>
        </w:rPr>
        <w:t>1058-</w:t>
      </w:r>
      <w:r w:rsidRPr="001C544A">
        <w:rPr>
          <w:szCs w:val="28"/>
        </w:rPr>
        <w:t>VI</w:t>
      </w:r>
      <w:r w:rsidRPr="001C544A">
        <w:rPr>
          <w:szCs w:val="28"/>
          <w:lang w:val="uk-UA"/>
        </w:rPr>
        <w:t xml:space="preserve"> // Відомості Верховної Ради України. – 2003. – №</w:t>
      </w:r>
      <w:r w:rsidRPr="001C544A">
        <w:rPr>
          <w:szCs w:val="28"/>
        </w:rPr>
        <w:t> </w:t>
      </w:r>
      <w:r w:rsidRPr="001C544A">
        <w:rPr>
          <w:szCs w:val="28"/>
          <w:lang w:val="uk-UA"/>
        </w:rPr>
        <w:t>№</w:t>
      </w:r>
      <w:r w:rsidRPr="001C544A">
        <w:rPr>
          <w:szCs w:val="28"/>
        </w:rPr>
        <w:t> </w:t>
      </w:r>
      <w:r w:rsidRPr="001C544A">
        <w:rPr>
          <w:szCs w:val="28"/>
          <w:lang w:val="uk-UA"/>
        </w:rPr>
        <w:t>49-51. – ст. 376.</w:t>
      </w:r>
    </w:p>
    <w:p w14:paraId="29300B47" w14:textId="77777777"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зайнятість населення : Закон України від 05.07.2012 №</w:t>
      </w:r>
      <w:r w:rsidRPr="001C544A">
        <w:rPr>
          <w:szCs w:val="28"/>
        </w:rPr>
        <w:t> </w:t>
      </w:r>
      <w:r w:rsidRPr="001C544A">
        <w:rPr>
          <w:szCs w:val="28"/>
          <w:lang w:val="uk-UA"/>
        </w:rPr>
        <w:t>5067-</w:t>
      </w:r>
      <w:r w:rsidRPr="001C544A">
        <w:rPr>
          <w:szCs w:val="28"/>
        </w:rPr>
        <w:t>VI</w:t>
      </w:r>
      <w:r w:rsidRPr="001C544A">
        <w:rPr>
          <w:szCs w:val="28"/>
          <w:lang w:val="uk-UA"/>
        </w:rPr>
        <w:t xml:space="preserve"> // Відомості Верховної Ради України. – 2013. – №</w:t>
      </w:r>
      <w:r w:rsidRPr="001C544A">
        <w:rPr>
          <w:szCs w:val="28"/>
        </w:rPr>
        <w:t> </w:t>
      </w:r>
      <w:r w:rsidRPr="001C544A">
        <w:rPr>
          <w:szCs w:val="28"/>
          <w:lang w:val="uk-UA"/>
        </w:rPr>
        <w:t>24. – ст.243.</w:t>
      </w:r>
    </w:p>
    <w:p w14:paraId="332D7A03" w14:textId="77777777" w:rsidR="001C544A" w:rsidRDefault="001C544A" w:rsidP="00A04158">
      <w:pPr>
        <w:pStyle w:val="af5"/>
        <w:numPr>
          <w:ilvl w:val="0"/>
          <w:numId w:val="37"/>
        </w:numPr>
        <w:autoSpaceDE w:val="0"/>
        <w:autoSpaceDN w:val="0"/>
        <w:ind w:left="0" w:firstLine="0"/>
        <w:jc w:val="both"/>
        <w:rPr>
          <w:szCs w:val="28"/>
        </w:rPr>
      </w:pPr>
      <w:r w:rsidRPr="001C544A">
        <w:rPr>
          <w:szCs w:val="28"/>
        </w:rPr>
        <w:t xml:space="preserve">Проект Трудового кодексу України № 1658 від 27.12.2014 [Електронний ресурс] . – Режим доступу: http://w1.c1.rada.gov.ua/pls/zweb2/webproc34?id=&amp;pf3511=53221&amp;pf35401=322609 </w:t>
      </w:r>
    </w:p>
    <w:p w14:paraId="72AE890C" w14:textId="77777777" w:rsidR="00766CFA" w:rsidRPr="001C544A" w:rsidRDefault="001C544A" w:rsidP="00A04158">
      <w:pPr>
        <w:pStyle w:val="af5"/>
        <w:numPr>
          <w:ilvl w:val="0"/>
          <w:numId w:val="37"/>
        </w:numPr>
        <w:autoSpaceDE w:val="0"/>
        <w:autoSpaceDN w:val="0"/>
        <w:ind w:left="0" w:firstLine="0"/>
        <w:jc w:val="both"/>
        <w:rPr>
          <w:szCs w:val="28"/>
        </w:rPr>
      </w:pPr>
      <w:r w:rsidRPr="001C544A">
        <w:rPr>
          <w:szCs w:val="28"/>
        </w:rPr>
        <w:t>Резніченко В. М. Правове регулювання нестандартних форм зайнятості працівників в Україні : автореф. дис. ... канд. юрид. наук : 12.00.05 / В. М. Резніченко. – Київ, 2015. – 18 c.</w:t>
      </w:r>
    </w:p>
    <w:p w14:paraId="2CCC87E6" w14:textId="77777777" w:rsidR="00766CFA" w:rsidRPr="00157171" w:rsidRDefault="00766CFA" w:rsidP="00766CFA">
      <w:pPr>
        <w:jc w:val="both"/>
        <w:rPr>
          <w:b/>
          <w:bCs/>
        </w:rPr>
      </w:pPr>
      <w:r w:rsidRPr="00157171">
        <w:rPr>
          <w:b/>
          <w:bCs/>
        </w:rPr>
        <w:lastRenderedPageBreak/>
        <w:t xml:space="preserve">Рекомендована література до Теми </w:t>
      </w:r>
      <w:r>
        <w:rPr>
          <w:b/>
          <w:bCs/>
          <w:lang w:val="uk-UA"/>
        </w:rPr>
        <w:t>5</w:t>
      </w:r>
      <w:r w:rsidRPr="00157171">
        <w:rPr>
          <w:b/>
          <w:bCs/>
        </w:rPr>
        <w:t>:</w:t>
      </w:r>
    </w:p>
    <w:p w14:paraId="3D8643D1" w14:textId="77777777" w:rsid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Жернаков В. В. Трудове право : підручник / В. В. Жернаков, С. М. Прилипко, О. М. Ярошенко та ін.; за ред. В. В. Жернакова. – Х. : Право, 2012. – 496 с.</w:t>
      </w:r>
    </w:p>
    <w:p w14:paraId="62E48AC8"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Кодекс законів про працю України від 10.12.1971 № 322-VIII // Відомості Верховної Ради УРСР. – 1971 – додаток до № 50. – ст. 375.</w:t>
      </w:r>
    </w:p>
    <w:p w14:paraId="74ACFD09"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bCs/>
          <w:szCs w:val="28"/>
        </w:rPr>
        <w:t>Конвенція</w:t>
      </w:r>
      <w:r w:rsidRPr="001C544A">
        <w:rPr>
          <w:szCs w:val="28"/>
        </w:rPr>
        <w:t xml:space="preserve"> </w:t>
      </w:r>
      <w:r w:rsidRPr="001C544A">
        <w:rPr>
          <w:bCs/>
          <w:szCs w:val="28"/>
        </w:rPr>
        <w:t xml:space="preserve">Міжнародної організації праці про приватні агентства зайнятості від 19.06.1997 р., № 181 // </w:t>
      </w:r>
      <w:r w:rsidRPr="001C544A">
        <w:rPr>
          <w:szCs w:val="28"/>
        </w:rPr>
        <w:t xml:space="preserve">[Електрон. ресурс]. – Режим доступу: </w:t>
      </w:r>
      <w:r w:rsidRPr="001C544A">
        <w:rPr>
          <w:bCs/>
          <w:szCs w:val="28"/>
        </w:rPr>
        <w:t>//</w:t>
      </w:r>
      <w:r w:rsidRPr="001C544A">
        <w:rPr>
          <w:szCs w:val="28"/>
        </w:rPr>
        <w:t xml:space="preserve"> </w:t>
      </w:r>
      <w:hyperlink r:id="rId10" w:history="1">
        <w:r w:rsidRPr="001C544A">
          <w:rPr>
            <w:szCs w:val="28"/>
          </w:rPr>
          <w:t>http://zakon.rada.gov.ua/cgi-bin/laws/main.cgi?nreg=993_046</w:t>
        </w:r>
      </w:hyperlink>
      <w:r w:rsidRPr="001C544A">
        <w:rPr>
          <w:bCs/>
          <w:szCs w:val="28"/>
        </w:rPr>
        <w:t>.</w:t>
      </w:r>
    </w:p>
    <w:p w14:paraId="2B742F11"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Конституція України вiд 28.06.1996 № 254к/96-ВР // Відомості Верховної Ради України. − 1996. – № 30. – Ст. 141.</w:t>
      </w:r>
    </w:p>
    <w:p w14:paraId="233E6F20"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 xml:space="preserve">Лавріненко О. В. Суспільні відносини </w:t>
      </w:r>
    </w:p>
    <w:p w14:paraId="2D39F133" w14:textId="77777777"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14:paraId="22E6EB73" w14:textId="77777777" w:rsidR="001C544A" w:rsidRPr="001C544A" w:rsidRDefault="001C544A" w:rsidP="00A04158">
      <w:pPr>
        <w:numPr>
          <w:ilvl w:val="0"/>
          <w:numId w:val="38"/>
        </w:numPr>
        <w:shd w:val="clear" w:color="auto" w:fill="FFFFFF"/>
        <w:tabs>
          <w:tab w:val="clear" w:pos="1068"/>
        </w:tabs>
        <w:ind w:left="0" w:right="142" w:firstLine="0"/>
        <w:jc w:val="both"/>
        <w:rPr>
          <w:szCs w:val="28"/>
          <w:lang w:eastAsia="uk-UA"/>
        </w:rPr>
      </w:pPr>
      <w:r w:rsidRPr="001C544A">
        <w:rPr>
          <w:szCs w:val="28"/>
        </w:rPr>
        <w:t>Про затвердження Типової форми контракту з працівником</w:t>
      </w:r>
      <w:r w:rsidRPr="001C544A">
        <w:rPr>
          <w:bCs/>
          <w:szCs w:val="28"/>
          <w:lang w:eastAsia="uk-UA"/>
        </w:rPr>
        <w:t xml:space="preserve"> : наказ міністерства праці України від 15.04.1994 № 23 </w:t>
      </w:r>
      <w:r w:rsidRPr="001C544A">
        <w:rPr>
          <w:szCs w:val="28"/>
        </w:rPr>
        <w:t>[Електронний ресурс] . – Режим доступу: http://zakon5.rada.gov.ua/laws/show/z0084-94</w:t>
      </w:r>
    </w:p>
    <w:p w14:paraId="0FE35DEB" w14:textId="77777777"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14:paraId="2096AA42" w14:textId="77777777" w:rsidR="004D63E8" w:rsidRDefault="004D63E8" w:rsidP="00766CFA">
      <w:pPr>
        <w:jc w:val="both"/>
        <w:rPr>
          <w:b/>
          <w:bCs/>
        </w:rPr>
      </w:pPr>
    </w:p>
    <w:p w14:paraId="4F0E6E0F" w14:textId="77777777" w:rsidR="00766CFA" w:rsidRPr="00157171" w:rsidRDefault="00766CFA" w:rsidP="00766CFA">
      <w:pPr>
        <w:jc w:val="both"/>
        <w:rPr>
          <w:b/>
          <w:bCs/>
        </w:rPr>
      </w:pPr>
      <w:r w:rsidRPr="00157171">
        <w:rPr>
          <w:b/>
          <w:bCs/>
        </w:rPr>
        <w:t xml:space="preserve">Рекомендована література до Теми </w:t>
      </w:r>
      <w:r>
        <w:rPr>
          <w:b/>
          <w:bCs/>
          <w:lang w:val="uk-UA"/>
        </w:rPr>
        <w:t>6</w:t>
      </w:r>
      <w:r w:rsidRPr="00157171">
        <w:rPr>
          <w:b/>
          <w:bCs/>
        </w:rPr>
        <w:t>:</w:t>
      </w:r>
    </w:p>
    <w:p w14:paraId="77A1053F"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Жернаков В. В. Трудове право : підручник / В. В. Жернаков, С. М. Прилипко, О. М. Ярошенко та ін.; за ред. В. В. Жернакова. – Х. : Право, 2012. – 496 с.</w:t>
      </w:r>
    </w:p>
    <w:p w14:paraId="77532CE2"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Кодекс законів про працю України від 10.12.1971 № 322-VIII // Відомості Верховної Ради УРСР. – 1971 – додаток до № 50. – ст. 375.</w:t>
      </w:r>
    </w:p>
    <w:p w14:paraId="4CEDC2A0" w14:textId="77777777" w:rsidR="002A01B1" w:rsidRPr="002A01B1" w:rsidRDefault="002A01B1" w:rsidP="00A04158">
      <w:pPr>
        <w:numPr>
          <w:ilvl w:val="0"/>
          <w:numId w:val="39"/>
        </w:numPr>
        <w:shd w:val="clear" w:color="auto" w:fill="FFFFFF"/>
        <w:ind w:left="0" w:right="142" w:firstLine="0"/>
        <w:jc w:val="both"/>
        <w:rPr>
          <w:szCs w:val="28"/>
        </w:rPr>
      </w:pPr>
      <w:r w:rsidRPr="002A01B1">
        <w:rPr>
          <w:bCs/>
          <w:szCs w:val="28"/>
        </w:rPr>
        <w:t>Конвенція</w:t>
      </w:r>
      <w:r w:rsidRPr="002A01B1">
        <w:rPr>
          <w:szCs w:val="28"/>
        </w:rPr>
        <w:t xml:space="preserve"> </w:t>
      </w:r>
      <w:r w:rsidRPr="002A01B1">
        <w:rPr>
          <w:bCs/>
          <w:szCs w:val="28"/>
        </w:rPr>
        <w:t xml:space="preserve">Міжнародної організації праці про приватні агентства зайнятості від 19.06.1997 р., № 181 // </w:t>
      </w:r>
      <w:r w:rsidRPr="002A01B1">
        <w:rPr>
          <w:szCs w:val="28"/>
        </w:rPr>
        <w:t xml:space="preserve">[Електрон. ресурс]. – Режим доступу: </w:t>
      </w:r>
      <w:r w:rsidRPr="002A01B1">
        <w:rPr>
          <w:bCs/>
          <w:szCs w:val="28"/>
        </w:rPr>
        <w:t>//</w:t>
      </w:r>
      <w:r w:rsidRPr="002A01B1">
        <w:rPr>
          <w:szCs w:val="28"/>
        </w:rPr>
        <w:t xml:space="preserve"> </w:t>
      </w:r>
      <w:hyperlink r:id="rId11" w:history="1">
        <w:r w:rsidRPr="002A01B1">
          <w:rPr>
            <w:szCs w:val="28"/>
          </w:rPr>
          <w:t>http://zakon.rada.gov.ua/cgi-bin/laws/main.cgi?nreg=993_046</w:t>
        </w:r>
      </w:hyperlink>
      <w:r w:rsidRPr="002A01B1">
        <w:rPr>
          <w:bCs/>
          <w:szCs w:val="28"/>
        </w:rPr>
        <w:t>.</w:t>
      </w:r>
    </w:p>
    <w:p w14:paraId="58505CF3"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Конституція України вiд 28.06.1996 № 254к/96-ВР // Відомості Верховної Ради України. − 1996. – № 30. – Ст. 141.</w:t>
      </w:r>
    </w:p>
    <w:p w14:paraId="1E0AB48A"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 xml:space="preserve">Лавріненко О. В. Суспільні відносини </w:t>
      </w:r>
    </w:p>
    <w:p w14:paraId="1BBCD8F1" w14:textId="77777777"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14:paraId="36DB61FB" w14:textId="77777777" w:rsidR="002A01B1" w:rsidRPr="002A01B1" w:rsidRDefault="002A01B1" w:rsidP="00A04158">
      <w:pPr>
        <w:numPr>
          <w:ilvl w:val="0"/>
          <w:numId w:val="39"/>
        </w:numPr>
        <w:shd w:val="clear" w:color="auto" w:fill="FFFFFF"/>
        <w:ind w:left="0" w:right="142" w:firstLine="0"/>
        <w:jc w:val="both"/>
        <w:rPr>
          <w:szCs w:val="28"/>
          <w:lang w:eastAsia="uk-UA"/>
        </w:rPr>
      </w:pPr>
      <w:r w:rsidRPr="002A01B1">
        <w:rPr>
          <w:szCs w:val="28"/>
        </w:rPr>
        <w:t>Про затвердження Типової форми контракту з працівником</w:t>
      </w:r>
      <w:r w:rsidRPr="002A01B1">
        <w:rPr>
          <w:bCs/>
          <w:szCs w:val="28"/>
          <w:lang w:eastAsia="uk-UA"/>
        </w:rPr>
        <w:t xml:space="preserve"> : наказ міністерства праці України від 15.04.1994 № 23 </w:t>
      </w:r>
      <w:r w:rsidRPr="002A01B1">
        <w:rPr>
          <w:szCs w:val="28"/>
        </w:rPr>
        <w:t>[Електронний ресурс] . – Режим доступу: http://zakon5.rada.gov.ua/laws/show/z0084-94</w:t>
      </w:r>
    </w:p>
    <w:p w14:paraId="194A9827" w14:textId="77777777"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14:paraId="5DBBCBF6" w14:textId="77777777" w:rsidR="002A01B1" w:rsidRDefault="002A01B1" w:rsidP="002A01B1">
      <w:pPr>
        <w:pStyle w:val="af9"/>
        <w:rPr>
          <w:lang w:val="uk-UA"/>
        </w:rPr>
      </w:pPr>
    </w:p>
    <w:p w14:paraId="088C7443" w14:textId="77777777" w:rsidR="002A01B1" w:rsidRPr="002A01B1" w:rsidRDefault="002A01B1" w:rsidP="002A01B1">
      <w:pPr>
        <w:pStyle w:val="af9"/>
        <w:rPr>
          <w:lang w:val="uk-UA"/>
        </w:rPr>
      </w:pPr>
    </w:p>
    <w:p w14:paraId="0F54E44B" w14:textId="77777777" w:rsidR="00AA2902" w:rsidRPr="00AA2902" w:rsidRDefault="00AA2902" w:rsidP="00AA2902">
      <w:pPr>
        <w:pStyle w:val="af5"/>
        <w:ind w:left="0"/>
        <w:jc w:val="both"/>
        <w:rPr>
          <w:bCs/>
          <w:lang w:val="uk-UA"/>
        </w:rPr>
      </w:pPr>
      <w:bookmarkStart w:id="5" w:name="_Hlk10629946"/>
      <w:r w:rsidRPr="00157171">
        <w:rPr>
          <w:b/>
          <w:bCs/>
        </w:rPr>
        <w:lastRenderedPageBreak/>
        <w:t xml:space="preserve">Рекомендована література до Теми </w:t>
      </w:r>
      <w:r>
        <w:rPr>
          <w:b/>
          <w:bCs/>
          <w:lang w:val="uk-UA"/>
        </w:rPr>
        <w:t>7</w:t>
      </w:r>
      <w:r w:rsidRPr="00157171">
        <w:rPr>
          <w:b/>
          <w:bCs/>
        </w:rPr>
        <w:t>:</w:t>
      </w:r>
    </w:p>
    <w:bookmarkEnd w:id="5"/>
    <w:p w14:paraId="46C6BC54" w14:textId="77777777"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Вітовський В. С. Норми робочого часу як гарантія захисту права працівника на життя / В. С. Вітовський // Наука і практика. Адвокат. – 2010. – № 12(123). – С. 22–26.</w:t>
      </w:r>
    </w:p>
    <w:p w14:paraId="5133CD5D" w14:textId="77777777"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Дмитрієва К. Вчення про час відпочинку: концептуальні положення / К. Дмитрієва // Юридичний вісник. – 2013. – № 2. – С.131–135.</w:t>
      </w:r>
    </w:p>
    <w:p w14:paraId="4B5A4360" w14:textId="77777777" w:rsidR="002A01B1" w:rsidRPr="002A01B1" w:rsidRDefault="002A01B1" w:rsidP="00A04158">
      <w:pPr>
        <w:numPr>
          <w:ilvl w:val="0"/>
          <w:numId w:val="40"/>
        </w:numPr>
        <w:tabs>
          <w:tab w:val="clear" w:pos="1071"/>
          <w:tab w:val="num" w:pos="-54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14:paraId="60D78480" w14:textId="77777777" w:rsidR="002A01B1" w:rsidRPr="002A01B1" w:rsidRDefault="002A01B1" w:rsidP="00A04158">
      <w:pPr>
        <w:numPr>
          <w:ilvl w:val="0"/>
          <w:numId w:val="40"/>
        </w:numPr>
        <w:tabs>
          <w:tab w:val="clear" w:pos="1071"/>
          <w:tab w:val="num" w:pos="-540"/>
          <w:tab w:val="left" w:pos="540"/>
        </w:tabs>
        <w:ind w:left="0" w:firstLine="0"/>
        <w:jc w:val="both"/>
        <w:rPr>
          <w:szCs w:val="28"/>
          <w:lang w:val="uk-UA" w:eastAsia="x-none"/>
        </w:rPr>
      </w:pPr>
      <w:r w:rsidRPr="002A01B1">
        <w:rPr>
          <w:szCs w:val="28"/>
          <w:lang w:val="uk-UA" w:eastAsia="x-none"/>
        </w:rPr>
        <w:t xml:space="preserve">Про відпустки: Закон України від 15.11.1996 </w:t>
      </w:r>
      <w:r w:rsidRPr="002A01B1">
        <w:rPr>
          <w:color w:val="000000"/>
          <w:szCs w:val="28"/>
          <w:lang w:val="uk-UA" w:eastAsia="x-none"/>
        </w:rPr>
        <w:t xml:space="preserve">№ 504/96-ВР </w:t>
      </w:r>
      <w:r w:rsidRPr="002A01B1">
        <w:rPr>
          <w:szCs w:val="28"/>
          <w:lang w:val="uk-UA" w:eastAsia="x-none"/>
        </w:rPr>
        <w:t>// Відомості Верховної Ради України. – 1997. – № 2 . – Ст. 4 .</w:t>
      </w:r>
    </w:p>
    <w:p w14:paraId="47031F68" w14:textId="77777777"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lang w:val="uk-UA"/>
        </w:rPr>
        <w:t>Про затвердження умов, тривалості, порядку надання та оплати творчих відпусток : Постанова Кабінету Міністрів України від 9.01.1998 №</w:t>
      </w:r>
      <w:r w:rsidRPr="002A01B1">
        <w:rPr>
          <w:szCs w:val="28"/>
        </w:rPr>
        <w:t> </w:t>
      </w:r>
      <w:r w:rsidRPr="002A01B1">
        <w:rPr>
          <w:szCs w:val="28"/>
          <w:lang w:val="uk-UA"/>
        </w:rPr>
        <w:t>45 // Офіційний вісник України. – 1998. – №</w:t>
      </w:r>
      <w:r w:rsidRPr="002A01B1">
        <w:rPr>
          <w:szCs w:val="28"/>
        </w:rPr>
        <w:t> </w:t>
      </w:r>
      <w:r w:rsidRPr="002A01B1">
        <w:rPr>
          <w:szCs w:val="28"/>
          <w:lang w:val="uk-UA"/>
        </w:rPr>
        <w:t xml:space="preserve">3. – стор. </w:t>
      </w:r>
      <w:r w:rsidRPr="002A01B1">
        <w:rPr>
          <w:szCs w:val="28"/>
        </w:rPr>
        <w:t>198. – стаття 105.</w:t>
      </w:r>
    </w:p>
    <w:p w14:paraId="5DD8AAC0" w14:textId="77777777" w:rsidR="002A01B1" w:rsidRDefault="002A01B1" w:rsidP="00A04158">
      <w:pPr>
        <w:numPr>
          <w:ilvl w:val="0"/>
          <w:numId w:val="40"/>
        </w:numPr>
        <w:shd w:val="clear" w:color="auto" w:fill="FFFFFF"/>
        <w:tabs>
          <w:tab w:val="clear" w:pos="1071"/>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14:paraId="5C1B7D03" w14:textId="77777777" w:rsidR="002A01B1" w:rsidRDefault="002A01B1" w:rsidP="002A01B1">
      <w:pPr>
        <w:shd w:val="clear" w:color="auto" w:fill="FFFFFF"/>
        <w:jc w:val="both"/>
        <w:rPr>
          <w:szCs w:val="28"/>
          <w:lang w:eastAsia="uk-UA"/>
        </w:rPr>
      </w:pPr>
    </w:p>
    <w:p w14:paraId="2597C032"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8</w:t>
      </w:r>
      <w:r w:rsidRPr="00157171">
        <w:rPr>
          <w:b/>
          <w:bCs/>
        </w:rPr>
        <w:t>:</w:t>
      </w:r>
    </w:p>
    <w:p w14:paraId="49B50B6A" w14:textId="77777777" w:rsidR="002A01B1" w:rsidRPr="002A01B1" w:rsidRDefault="002A01B1" w:rsidP="00A04158">
      <w:pPr>
        <w:numPr>
          <w:ilvl w:val="0"/>
          <w:numId w:val="41"/>
        </w:numPr>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14:paraId="4183C5C3" w14:textId="77777777" w:rsidR="002A01B1" w:rsidRPr="002A01B1" w:rsidRDefault="002A01B1" w:rsidP="00A04158">
      <w:pPr>
        <w:numPr>
          <w:ilvl w:val="0"/>
          <w:numId w:val="41"/>
        </w:numPr>
        <w:tabs>
          <w:tab w:val="left" w:pos="540"/>
        </w:tabs>
        <w:ind w:left="0" w:firstLine="0"/>
        <w:jc w:val="both"/>
        <w:rPr>
          <w:szCs w:val="28"/>
          <w:lang w:val="uk-UA" w:eastAsia="x-none"/>
        </w:rPr>
      </w:pPr>
      <w:r w:rsidRPr="002A01B1">
        <w:rPr>
          <w:szCs w:val="28"/>
          <w:lang w:val="uk-UA" w:eastAsia="x-none"/>
        </w:rPr>
        <w:t>Про оплату праці : Закон України вiд 24.03.1995 № 108/95-ВР // Відомості Верховної Ради України. – 1995. – № 17. – ст. 121.</w:t>
      </w:r>
    </w:p>
    <w:p w14:paraId="7746A506" w14:textId="77777777"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14:paraId="6C35D98D" w14:textId="77777777"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Проект Трудового кодексу України № 1658 від 27.12.2014 [Електронний ресурс] . – Режим доступу: http://w1.c1.rada.gov.ua/pls/zweb2/webproc34?id=&amp;pf3511=53221&amp;pf35401=32260</w:t>
      </w:r>
    </w:p>
    <w:p w14:paraId="68E7F885" w14:textId="77777777" w:rsidR="002A01B1" w:rsidRPr="002A01B1" w:rsidRDefault="002A01B1" w:rsidP="00A04158">
      <w:pPr>
        <w:numPr>
          <w:ilvl w:val="0"/>
          <w:numId w:val="41"/>
        </w:numPr>
        <w:shd w:val="clear" w:color="auto" w:fill="FFFFFF"/>
        <w:tabs>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14:paraId="263601BA" w14:textId="77777777" w:rsidR="002A01B1" w:rsidRDefault="002A01B1" w:rsidP="002A01B1">
      <w:pPr>
        <w:shd w:val="clear" w:color="auto" w:fill="FFFFFF"/>
        <w:jc w:val="both"/>
        <w:rPr>
          <w:szCs w:val="28"/>
          <w:lang w:eastAsia="uk-UA"/>
        </w:rPr>
      </w:pPr>
    </w:p>
    <w:p w14:paraId="00ECF645"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9</w:t>
      </w:r>
      <w:r w:rsidRPr="00157171">
        <w:rPr>
          <w:b/>
          <w:bCs/>
        </w:rPr>
        <w:t>:</w:t>
      </w:r>
    </w:p>
    <w:p w14:paraId="1DB0634D"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lang w:val="uk-UA"/>
        </w:rPr>
      </w:pPr>
      <w:r w:rsidRPr="002A01B1">
        <w:rPr>
          <w:szCs w:val="28"/>
          <w:lang w:val="uk-UA"/>
        </w:rPr>
        <w:t>Кодекс законів про працю України: затверджено Законом Української РСР від 10.12.1971 №</w:t>
      </w:r>
      <w:r w:rsidRPr="002A01B1">
        <w:rPr>
          <w:szCs w:val="28"/>
        </w:rPr>
        <w:t> </w:t>
      </w:r>
      <w:r w:rsidRPr="002A01B1">
        <w:rPr>
          <w:szCs w:val="28"/>
          <w:lang w:val="uk-UA"/>
        </w:rPr>
        <w:t>322-</w:t>
      </w:r>
      <w:r w:rsidRPr="002A01B1">
        <w:rPr>
          <w:szCs w:val="28"/>
        </w:rPr>
        <w:t>VIII</w:t>
      </w:r>
      <w:r w:rsidRPr="002A01B1">
        <w:rPr>
          <w:szCs w:val="28"/>
          <w:lang w:val="uk-UA"/>
        </w:rPr>
        <w:t xml:space="preserve"> // Відомості Верховної Ради Української РСР. – 1971. – №</w:t>
      </w:r>
      <w:r w:rsidRPr="002A01B1">
        <w:rPr>
          <w:szCs w:val="28"/>
        </w:rPr>
        <w:t> </w:t>
      </w:r>
      <w:r w:rsidRPr="002A01B1">
        <w:rPr>
          <w:szCs w:val="28"/>
          <w:lang w:val="uk-UA"/>
        </w:rPr>
        <w:t>50 (Додаток). – Ст. 375.</w:t>
      </w:r>
    </w:p>
    <w:p w14:paraId="12DE373A"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lang w:val="uk-UA"/>
        </w:rPr>
        <w:t>Колєснік</w:t>
      </w:r>
      <w:r w:rsidRPr="002A01B1">
        <w:rPr>
          <w:szCs w:val="28"/>
        </w:rPr>
        <w:t> </w:t>
      </w:r>
      <w:r w:rsidRPr="002A01B1">
        <w:rPr>
          <w:szCs w:val="28"/>
          <w:lang w:val="uk-UA"/>
        </w:rPr>
        <w:t>Т.</w:t>
      </w:r>
      <w:r w:rsidRPr="002A01B1">
        <w:rPr>
          <w:szCs w:val="28"/>
        </w:rPr>
        <w:t> </w:t>
      </w:r>
      <w:r w:rsidRPr="002A01B1">
        <w:rPr>
          <w:szCs w:val="28"/>
          <w:lang w:val="uk-UA"/>
        </w:rPr>
        <w:t>В. Комбінування різних методів та способів при забезпеченні дисципліни праці / Т.</w:t>
      </w:r>
      <w:r w:rsidRPr="002A01B1">
        <w:rPr>
          <w:szCs w:val="28"/>
        </w:rPr>
        <w:t> </w:t>
      </w:r>
      <w:r w:rsidRPr="002A01B1">
        <w:rPr>
          <w:szCs w:val="28"/>
          <w:lang w:val="uk-UA"/>
        </w:rPr>
        <w:t>В.</w:t>
      </w:r>
      <w:r w:rsidRPr="002A01B1">
        <w:rPr>
          <w:szCs w:val="28"/>
        </w:rPr>
        <w:t> </w:t>
      </w:r>
      <w:r w:rsidRPr="002A01B1">
        <w:rPr>
          <w:szCs w:val="28"/>
          <w:lang w:val="uk-UA"/>
        </w:rPr>
        <w:t xml:space="preserve">Колєснік // Митна справа. </w:t>
      </w:r>
      <w:r w:rsidRPr="002A01B1">
        <w:rPr>
          <w:szCs w:val="28"/>
        </w:rPr>
        <w:t xml:space="preserve">− 2014. − № 5(2.2). − С. 45–49. </w:t>
      </w:r>
    </w:p>
    <w:p w14:paraId="71F9582A"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Колєснік Т. В. Переконання та заохочення як основні методи забезпечення дисципліни праці / Т. В. Колєснік // Митна справа. − 2013. − Спец. вип. − С. 160–164.</w:t>
      </w:r>
    </w:p>
    <w:p w14:paraId="05B82C46"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szCs w:val="28"/>
        </w:rPr>
        <w:t xml:space="preserve">Лежнєва Т.М. Догана як санкція трудового права: функціональний аналіз / Т.М. Лежнєва // Права людини: проблеми забезпечення реалізації та захисту: матеріали  Міжнародної науково-практичної конференції, м. Запоріжжя, 24 лютого 2012р. – Запоріжжя: у 4-х частинах. – Запоріжжя: Запорізька  міська громадська організація «Істина», 2012. – Ч.4. – 112 с. – С. 15-18. </w:t>
      </w:r>
    </w:p>
    <w:p w14:paraId="05872F9B"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color w:val="000000"/>
          <w:spacing w:val="-7"/>
          <w:szCs w:val="28"/>
        </w:rPr>
        <w:t xml:space="preserve">Лежнєва Т.М. </w:t>
      </w:r>
      <w:r w:rsidRPr="002A01B1">
        <w:rPr>
          <w:bCs/>
          <w:szCs w:val="28"/>
        </w:rPr>
        <w:t>Функціональний аналіз дисциплінарного звільнення</w:t>
      </w:r>
      <w:r w:rsidRPr="002A01B1">
        <w:rPr>
          <w:b/>
          <w:bCs/>
          <w:szCs w:val="28"/>
        </w:rPr>
        <w:t xml:space="preserve"> </w:t>
      </w:r>
      <w:r w:rsidRPr="002A01B1">
        <w:rPr>
          <w:bCs/>
          <w:szCs w:val="28"/>
        </w:rPr>
        <w:t>як санкції трудового права</w:t>
      </w:r>
      <w:r w:rsidRPr="002A01B1">
        <w:rPr>
          <w:color w:val="000000"/>
          <w:spacing w:val="-7"/>
          <w:szCs w:val="28"/>
        </w:rPr>
        <w:t xml:space="preserve"> </w:t>
      </w:r>
      <w:r w:rsidRPr="002A01B1">
        <w:rPr>
          <w:szCs w:val="28"/>
        </w:rPr>
        <w:t xml:space="preserve">/ Т.М. Лежнєва </w:t>
      </w:r>
      <w:r w:rsidRPr="002A01B1">
        <w:rPr>
          <w:color w:val="000000"/>
          <w:spacing w:val="-7"/>
          <w:szCs w:val="28"/>
        </w:rPr>
        <w:t xml:space="preserve">// </w:t>
      </w:r>
      <w:r w:rsidRPr="002A01B1">
        <w:rPr>
          <w:szCs w:val="28"/>
        </w:rPr>
        <w:t xml:space="preserve">Трудове право в контексті розбудови </w:t>
      </w:r>
      <w:r w:rsidRPr="002A01B1">
        <w:rPr>
          <w:szCs w:val="28"/>
        </w:rPr>
        <w:lastRenderedPageBreak/>
        <w:t>громадянського суспільства</w:t>
      </w:r>
      <w:r w:rsidRPr="002A01B1">
        <w:rPr>
          <w:spacing w:val="-7"/>
          <w:szCs w:val="28"/>
        </w:rPr>
        <w:t xml:space="preserve">: Матеріали науково-практичної конференції; м. Путивль, 14-16 червня 2012 р. / За ред. проф. В.С. Венедіктова. – Путивль: Українська асоціація фахівців трудового права, </w:t>
      </w:r>
      <w:r w:rsidRPr="002A01B1">
        <w:rPr>
          <w:szCs w:val="28"/>
        </w:rPr>
        <w:t>Путивльський коледж Сумського національного аграрного університету</w:t>
      </w:r>
      <w:r w:rsidRPr="002A01B1">
        <w:rPr>
          <w:spacing w:val="-7"/>
          <w:szCs w:val="28"/>
        </w:rPr>
        <w:t xml:space="preserve">. – 2012. – С. 189-192. </w:t>
      </w:r>
    </w:p>
    <w:p w14:paraId="2E3A0D4C"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Проблеми забезпечення дисципліни праці в нових умовах господарювання / І. В. Марченко // Актуальні проблеми права: теорія і практика. − 2014. − № 29. − С. 158–162. </w:t>
      </w:r>
    </w:p>
    <w:p w14:paraId="041CFB19"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Систематизація законодавства про дисципліну праці як важливий чинник його ефективності/ І. В. Марченко // Форум права. − 2014. − № 1. − С. 347–349. </w:t>
      </w:r>
    </w:p>
    <w:p w14:paraId="66D9A36E"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b/>
          <w:szCs w:val="28"/>
          <w:lang w:val="uk-UA"/>
        </w:rPr>
      </w:pPr>
      <w:r w:rsidRPr="002A01B1">
        <w:rPr>
          <w:szCs w:val="28"/>
        </w:rPr>
        <w:t>Трудове право : підручник / М. І. Іншин, В. І. Щербина, Д. І. Сіроха та ін.; за ред. проф. М. І. Іншина та доц. В. І. Щербини. – X. : НікаНова, 2012. – 560 с.</w:t>
      </w:r>
    </w:p>
    <w:p w14:paraId="465F9963" w14:textId="77777777" w:rsidR="002A01B1" w:rsidRDefault="002A01B1" w:rsidP="002A01B1">
      <w:pPr>
        <w:shd w:val="clear" w:color="auto" w:fill="FFFFFF"/>
        <w:jc w:val="both"/>
        <w:rPr>
          <w:szCs w:val="28"/>
          <w:lang w:eastAsia="uk-UA"/>
        </w:rPr>
      </w:pPr>
    </w:p>
    <w:p w14:paraId="5C8C506B"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10</w:t>
      </w:r>
      <w:r w:rsidRPr="00157171">
        <w:rPr>
          <w:b/>
          <w:bCs/>
        </w:rPr>
        <w:t>:</w:t>
      </w:r>
    </w:p>
    <w:p w14:paraId="0DF5F077" w14:textId="77777777" w:rsidR="002A01B1" w:rsidRPr="002A01B1" w:rsidRDefault="002A01B1" w:rsidP="00A04158">
      <w:pPr>
        <w:numPr>
          <w:ilvl w:val="0"/>
          <w:numId w:val="43"/>
        </w:numPr>
        <w:shd w:val="clear" w:color="auto" w:fill="FFFFFF"/>
        <w:tabs>
          <w:tab w:val="clear" w:pos="1440"/>
        </w:tabs>
        <w:ind w:left="0" w:right="142" w:firstLine="0"/>
        <w:jc w:val="both"/>
        <w:rPr>
          <w:szCs w:val="28"/>
          <w:lang w:val="uk-UA"/>
        </w:rPr>
      </w:pPr>
      <w:r w:rsidRPr="002A01B1">
        <w:rPr>
          <w:szCs w:val="28"/>
          <w:lang w:val="uk-UA"/>
        </w:rPr>
        <w:t>Кодекс цивільного захисту України від 02.10.2012 №</w:t>
      </w:r>
      <w:r w:rsidRPr="002A01B1">
        <w:rPr>
          <w:szCs w:val="28"/>
        </w:rPr>
        <w:t> </w:t>
      </w:r>
      <w:r w:rsidRPr="002A01B1">
        <w:rPr>
          <w:szCs w:val="28"/>
          <w:lang w:val="uk-UA"/>
        </w:rPr>
        <w:t>5403-</w:t>
      </w:r>
      <w:r w:rsidRPr="002A01B1">
        <w:rPr>
          <w:szCs w:val="28"/>
        </w:rPr>
        <w:t>VI</w:t>
      </w:r>
      <w:r w:rsidRPr="002A01B1">
        <w:rPr>
          <w:szCs w:val="28"/>
          <w:lang w:val="uk-UA"/>
        </w:rPr>
        <w:t xml:space="preserve"> // Відомості Верховної Ради України. – 2013. – №</w:t>
      </w:r>
      <w:r w:rsidRPr="002A01B1">
        <w:rPr>
          <w:szCs w:val="28"/>
        </w:rPr>
        <w:t> </w:t>
      </w:r>
      <w:r w:rsidRPr="002A01B1">
        <w:rPr>
          <w:szCs w:val="28"/>
          <w:lang w:val="uk-UA"/>
        </w:rPr>
        <w:t>34-35. – Ст. 458.</w:t>
      </w:r>
    </w:p>
    <w:p w14:paraId="2F16C5AC" w14:textId="77777777"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Основи законодавства України про охорону здоров’я : Закон України від 19.11.1992 № 2801-XII // Відомості Верховної Ради України. – 1993. – № 4. – Ст. 19.</w:t>
      </w:r>
    </w:p>
    <w:p w14:paraId="17AA130E" w14:textId="77777777"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 xml:space="preserve"> Прилипко С. М. Трудове право України : підручник / С. М. Прилипко, О. М. Ярошенко. – 2-ге вид., перероб. і доп. – Харків : Видавництво «ФІНН», 2009. – 728 с.</w:t>
      </w:r>
    </w:p>
    <w:p w14:paraId="72A9C312" w14:textId="77777777"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Про охорону праці : Закон України від 14.10.1992 № 2694-XII // Відомості Верховної Ради України. – 2003. – № 2. – ст. 10.</w:t>
      </w:r>
    </w:p>
    <w:p w14:paraId="75AD7236" w14:textId="77777777" w:rsidR="002A01B1" w:rsidRPr="002A01B1" w:rsidRDefault="002A01B1" w:rsidP="00A04158">
      <w:pPr>
        <w:numPr>
          <w:ilvl w:val="0"/>
          <w:numId w:val="43"/>
        </w:numPr>
        <w:tabs>
          <w:tab w:val="clear" w:pos="1440"/>
          <w:tab w:val="left" w:pos="900"/>
        </w:tabs>
        <w:ind w:left="0" w:firstLine="0"/>
        <w:jc w:val="both"/>
        <w:rPr>
          <w:szCs w:val="28"/>
        </w:rPr>
      </w:pPr>
      <w:r w:rsidRPr="002A01B1">
        <w:rPr>
          <w:szCs w:val="28"/>
        </w:rPr>
        <w:t>Смірнова О. О. Охорона праці як інститут сучасного трудового права / О. О. Смірнова // Соціальне право України : науковий збірник / Черніг. держ. технолог. ун-т, 2012. – № 1 (1). – С. 122–129.</w:t>
      </w:r>
    </w:p>
    <w:p w14:paraId="1A037862" w14:textId="77777777"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Трудове право : підручник для студ. юрид. спец. вищ. навч. закл. / В. В. Жернаков, С. М. Прилипко, О. М. Ярошенко та ін. ; за ред. В. В. Жернакова. – Х. : Право, 2012. – 496 с.</w:t>
      </w:r>
    </w:p>
    <w:p w14:paraId="122DF756" w14:textId="77777777"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 xml:space="preserve"> Трудове право України : підручник / М. І. Іншин, В. І. Щербина. – Х. : Диса плюс, 2014. – 500 с.</w:t>
      </w:r>
    </w:p>
    <w:p w14:paraId="08764668" w14:textId="77777777" w:rsidR="002A01B1" w:rsidRDefault="002A01B1" w:rsidP="002A01B1">
      <w:pPr>
        <w:shd w:val="clear" w:color="auto" w:fill="FFFFFF"/>
        <w:jc w:val="both"/>
        <w:rPr>
          <w:szCs w:val="28"/>
          <w:lang w:eastAsia="uk-UA"/>
        </w:rPr>
      </w:pPr>
    </w:p>
    <w:p w14:paraId="3C77C50B"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11</w:t>
      </w:r>
      <w:r w:rsidRPr="00157171">
        <w:rPr>
          <w:b/>
          <w:bCs/>
        </w:rPr>
        <w:t>:</w:t>
      </w:r>
    </w:p>
    <w:p w14:paraId="59CF18DA"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14:paraId="78F94593"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колективні договори і угоди : Закон України від 01.07.1993 № 3356-XII // Відомості Верховної Ради України. – 1993. – № 36. – ст. 361.</w:t>
      </w:r>
    </w:p>
    <w:p w14:paraId="0DEF0534"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організації роботодавців, їх об’єднання, права і гарантії їх діяльності : Закон України від 22.06.2012 № 5026-VI // Відомості Верховної Ради України. – 2013. – № 22. – ст. 216.</w:t>
      </w:r>
    </w:p>
    <w:p w14:paraId="25A7457A"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порядок вирішення колективних трудових спорів (конфліктів) : Закон України від 03.03.1998 № 137/98-ВР // Відомості Верховної Ради України. – 1998. – № 34. – ст. 227.</w:t>
      </w:r>
    </w:p>
    <w:p w14:paraId="1D212BE5"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lastRenderedPageBreak/>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14:paraId="1C9DAA1D"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професійні спілки, їх права та гарантії діяльності : Закон України від 15.09.1999 № 1045-XIV // Відомості Верховної Ради України. – 1999. – № 45. – ст.397.</w:t>
      </w:r>
    </w:p>
    <w:p w14:paraId="6793DDAB"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соціальний діалог в Україні : Закон України від 23.12.2010 № 2862-VI // Відомості Верховної Ради України. – 2011. – № 28. – ст. 255.</w:t>
      </w:r>
    </w:p>
    <w:p w14:paraId="2EABDFBC"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утворення Національної служби посередництва і примирення : Указ Президента України від 17.11.1998 № 1258/98 // Офіційний вісник України. – 1998. – № 46. – стор. 13.</w:t>
      </w:r>
    </w:p>
    <w:p w14:paraId="12B2F762"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 xml:space="preserve">Проект Трудового кодексу України № 1658 від 27.12.2014 [Електронний ресурс] . – Режим доступу: http://w1.c1.rada.gov.ua/pls/zweb2/webproc34?id=&amp;pf3511=53221&amp;pf35401=322609 </w:t>
      </w:r>
    </w:p>
    <w:p w14:paraId="76C91409"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Сокол М. В. Порядок вирішення колективних трудових спорів і конфліктів в Україні : автореф. дис. ... канд. юрид. наук : 12.00.05 / М. В. Сокол. – К., 2010. – 20 с</w:t>
      </w:r>
    </w:p>
    <w:p w14:paraId="1B128845" w14:textId="77777777" w:rsidR="002A01B1" w:rsidRPr="002A01B1" w:rsidRDefault="002A01B1" w:rsidP="00A04158">
      <w:pPr>
        <w:numPr>
          <w:ilvl w:val="0"/>
          <w:numId w:val="44"/>
        </w:numPr>
        <w:shd w:val="clear" w:color="auto" w:fill="FFFFFF"/>
        <w:tabs>
          <w:tab w:val="clear" w:pos="1800"/>
        </w:tabs>
        <w:ind w:left="0" w:right="142" w:firstLine="0"/>
        <w:jc w:val="both"/>
        <w:rPr>
          <w:szCs w:val="28"/>
          <w:lang w:val="uk-UA" w:eastAsia="uk-UA"/>
        </w:rPr>
      </w:pPr>
      <w:r w:rsidRPr="002A01B1">
        <w:rPr>
          <w:bCs/>
          <w:szCs w:val="28"/>
          <w:lang w:val="uk-UA" w:eastAsia="uk-UA"/>
        </w:rPr>
        <w:t>Трудове</w:t>
      </w:r>
      <w:r w:rsidRPr="002A01B1">
        <w:rPr>
          <w:szCs w:val="28"/>
          <w:lang w:val="uk-UA" w:eastAsia="uk-UA"/>
        </w:rPr>
        <w:t xml:space="preserve"> право : підручник / М. І. Іншин, В. І. Щербина, Д. </w:t>
      </w:r>
      <w:r w:rsidRPr="002A01B1">
        <w:rPr>
          <w:bCs/>
          <w:szCs w:val="28"/>
          <w:lang w:val="uk-UA" w:eastAsia="uk-UA"/>
        </w:rPr>
        <w:t>І. </w:t>
      </w:r>
      <w:r w:rsidRPr="002A01B1">
        <w:rPr>
          <w:szCs w:val="28"/>
          <w:lang w:val="uk-UA" w:eastAsia="uk-UA"/>
        </w:rPr>
        <w:t>Сіроха та ін.; за ред. проф. М. І. Іншина та доц. В. І. Щербини. – X. : НікаНова, 2012. – 560 с.</w:t>
      </w:r>
    </w:p>
    <w:p w14:paraId="3102813B"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Черноп’ятов С. В Деякі питання обсягу поняття охоронних трудових правовідносин / С. В. Черноп’ятов // Науковий вісник Дніпропетровського державного університету внутрішніх справ. – 2015. – № 2. – С. 129–137.</w:t>
      </w:r>
    </w:p>
    <w:p w14:paraId="482476D2" w14:textId="77777777" w:rsidR="002A01B1" w:rsidRDefault="002A01B1" w:rsidP="002A01B1">
      <w:pPr>
        <w:shd w:val="clear" w:color="auto" w:fill="FFFFFF"/>
        <w:jc w:val="both"/>
        <w:rPr>
          <w:szCs w:val="28"/>
          <w:lang w:eastAsia="uk-UA"/>
        </w:rPr>
      </w:pPr>
    </w:p>
    <w:p w14:paraId="39EF2D95" w14:textId="77777777" w:rsidR="002A01B1" w:rsidRDefault="002A01B1" w:rsidP="002A01B1">
      <w:pPr>
        <w:shd w:val="clear" w:color="auto" w:fill="FFFFFF"/>
        <w:jc w:val="both"/>
        <w:rPr>
          <w:szCs w:val="28"/>
          <w:lang w:eastAsia="uk-UA"/>
        </w:rPr>
      </w:pPr>
    </w:p>
    <w:p w14:paraId="27B4780F" w14:textId="77777777" w:rsidR="002A01B1" w:rsidRDefault="002A01B1" w:rsidP="002A01B1">
      <w:pPr>
        <w:shd w:val="clear" w:color="auto" w:fill="FFFFFF"/>
        <w:jc w:val="both"/>
        <w:rPr>
          <w:szCs w:val="28"/>
          <w:lang w:eastAsia="uk-UA"/>
        </w:rPr>
      </w:pPr>
    </w:p>
    <w:p w14:paraId="516EA380" w14:textId="77777777" w:rsidR="002A01B1" w:rsidRDefault="002A01B1" w:rsidP="002A01B1">
      <w:pPr>
        <w:shd w:val="clear" w:color="auto" w:fill="FFFFFF"/>
        <w:jc w:val="both"/>
        <w:rPr>
          <w:szCs w:val="28"/>
          <w:lang w:eastAsia="uk-UA"/>
        </w:rPr>
      </w:pPr>
    </w:p>
    <w:p w14:paraId="1C834D5A" w14:textId="77777777" w:rsidR="002A01B1" w:rsidRDefault="002A01B1" w:rsidP="002A01B1">
      <w:pPr>
        <w:shd w:val="clear" w:color="auto" w:fill="FFFFFF"/>
        <w:jc w:val="both"/>
        <w:rPr>
          <w:szCs w:val="28"/>
          <w:lang w:eastAsia="uk-UA"/>
        </w:rPr>
      </w:pPr>
    </w:p>
    <w:p w14:paraId="743B4617" w14:textId="77777777" w:rsidR="002A01B1" w:rsidRDefault="002A01B1" w:rsidP="002A01B1">
      <w:pPr>
        <w:shd w:val="clear" w:color="auto" w:fill="FFFFFF"/>
        <w:jc w:val="both"/>
        <w:rPr>
          <w:szCs w:val="28"/>
          <w:lang w:eastAsia="uk-UA"/>
        </w:rPr>
      </w:pPr>
    </w:p>
    <w:p w14:paraId="20FCDCBD" w14:textId="77777777" w:rsidR="002A01B1" w:rsidRDefault="002A01B1" w:rsidP="002A01B1">
      <w:pPr>
        <w:shd w:val="clear" w:color="auto" w:fill="FFFFFF"/>
        <w:jc w:val="both"/>
        <w:rPr>
          <w:szCs w:val="28"/>
          <w:lang w:eastAsia="uk-UA"/>
        </w:rPr>
      </w:pPr>
    </w:p>
    <w:p w14:paraId="1FAD0638" w14:textId="77777777" w:rsidR="002A01B1" w:rsidRDefault="002A01B1" w:rsidP="002A01B1">
      <w:pPr>
        <w:shd w:val="clear" w:color="auto" w:fill="FFFFFF"/>
        <w:jc w:val="both"/>
        <w:rPr>
          <w:szCs w:val="28"/>
          <w:lang w:eastAsia="uk-UA"/>
        </w:rPr>
      </w:pPr>
    </w:p>
    <w:p w14:paraId="4BD457BA" w14:textId="77777777" w:rsidR="002A01B1" w:rsidRDefault="002A01B1" w:rsidP="002A01B1">
      <w:pPr>
        <w:shd w:val="clear" w:color="auto" w:fill="FFFFFF"/>
        <w:jc w:val="both"/>
        <w:rPr>
          <w:szCs w:val="28"/>
          <w:lang w:eastAsia="uk-UA"/>
        </w:rPr>
      </w:pPr>
    </w:p>
    <w:p w14:paraId="2C365C0E" w14:textId="77777777" w:rsidR="002A01B1" w:rsidRDefault="002A01B1" w:rsidP="002A01B1">
      <w:pPr>
        <w:shd w:val="clear" w:color="auto" w:fill="FFFFFF"/>
        <w:jc w:val="both"/>
        <w:rPr>
          <w:szCs w:val="28"/>
          <w:lang w:eastAsia="uk-UA"/>
        </w:rPr>
      </w:pPr>
    </w:p>
    <w:p w14:paraId="3C7644A0" w14:textId="77777777" w:rsidR="002A01B1" w:rsidRDefault="002A01B1" w:rsidP="002A01B1">
      <w:pPr>
        <w:shd w:val="clear" w:color="auto" w:fill="FFFFFF"/>
        <w:jc w:val="both"/>
        <w:rPr>
          <w:szCs w:val="28"/>
          <w:lang w:eastAsia="uk-UA"/>
        </w:rPr>
      </w:pPr>
    </w:p>
    <w:p w14:paraId="2033892A" w14:textId="77777777" w:rsidR="002A01B1" w:rsidRPr="002A01B1" w:rsidRDefault="002A01B1" w:rsidP="002A01B1">
      <w:pPr>
        <w:shd w:val="clear" w:color="auto" w:fill="FFFFFF"/>
        <w:jc w:val="both"/>
        <w:rPr>
          <w:szCs w:val="28"/>
          <w:lang w:eastAsia="uk-UA"/>
        </w:rPr>
      </w:pPr>
    </w:p>
    <w:p w14:paraId="7421DE55" w14:textId="77777777" w:rsidR="00766CFA" w:rsidRDefault="00766CFA" w:rsidP="00B373DA">
      <w:pPr>
        <w:pStyle w:val="af5"/>
        <w:ind w:left="0"/>
        <w:jc w:val="both"/>
      </w:pPr>
    </w:p>
    <w:p w14:paraId="525B470F" w14:textId="77777777" w:rsidR="002A01B1" w:rsidRDefault="002A01B1" w:rsidP="00B373DA">
      <w:pPr>
        <w:pStyle w:val="af5"/>
        <w:ind w:left="0"/>
        <w:jc w:val="both"/>
      </w:pPr>
    </w:p>
    <w:p w14:paraId="12C1DEBF" w14:textId="77777777" w:rsidR="002A01B1" w:rsidRDefault="002A01B1" w:rsidP="00B373DA">
      <w:pPr>
        <w:pStyle w:val="af5"/>
        <w:ind w:left="0"/>
        <w:jc w:val="both"/>
      </w:pPr>
    </w:p>
    <w:p w14:paraId="328B0620" w14:textId="77777777" w:rsidR="002A01B1" w:rsidRDefault="002A01B1" w:rsidP="00B373DA">
      <w:pPr>
        <w:pStyle w:val="af5"/>
        <w:ind w:left="0"/>
        <w:jc w:val="both"/>
      </w:pPr>
    </w:p>
    <w:p w14:paraId="1A76D112" w14:textId="77777777" w:rsidR="002A01B1" w:rsidRDefault="002A01B1" w:rsidP="00B373DA">
      <w:pPr>
        <w:pStyle w:val="af5"/>
        <w:ind w:left="0"/>
        <w:jc w:val="both"/>
      </w:pPr>
    </w:p>
    <w:p w14:paraId="5B3F520A" w14:textId="77777777" w:rsidR="002A01B1" w:rsidRDefault="002A01B1" w:rsidP="00B373DA">
      <w:pPr>
        <w:pStyle w:val="af5"/>
        <w:ind w:left="0"/>
        <w:jc w:val="both"/>
      </w:pPr>
    </w:p>
    <w:p w14:paraId="273B33CF" w14:textId="77777777" w:rsidR="002A01B1" w:rsidRDefault="002A01B1" w:rsidP="00B373DA">
      <w:pPr>
        <w:pStyle w:val="af5"/>
        <w:ind w:left="0"/>
        <w:jc w:val="both"/>
      </w:pPr>
    </w:p>
    <w:p w14:paraId="253F4E70" w14:textId="77777777" w:rsidR="002A01B1" w:rsidRDefault="002A01B1" w:rsidP="00B373DA">
      <w:pPr>
        <w:pStyle w:val="af5"/>
        <w:ind w:left="0"/>
        <w:jc w:val="both"/>
      </w:pPr>
    </w:p>
    <w:p w14:paraId="08B0E80C" w14:textId="77777777" w:rsidR="002A01B1" w:rsidRDefault="002A01B1" w:rsidP="00B373DA">
      <w:pPr>
        <w:pStyle w:val="af5"/>
        <w:ind w:left="0"/>
        <w:jc w:val="both"/>
      </w:pPr>
    </w:p>
    <w:p w14:paraId="05C2C12C" w14:textId="77777777" w:rsidR="002A01B1" w:rsidRDefault="002A01B1" w:rsidP="00B373DA">
      <w:pPr>
        <w:pStyle w:val="af5"/>
        <w:ind w:left="0"/>
        <w:jc w:val="both"/>
      </w:pPr>
    </w:p>
    <w:p w14:paraId="1B7959ED" w14:textId="77777777" w:rsidR="002A01B1" w:rsidRDefault="002A01B1" w:rsidP="00B373DA">
      <w:pPr>
        <w:pStyle w:val="af5"/>
        <w:ind w:left="0"/>
        <w:jc w:val="both"/>
      </w:pPr>
    </w:p>
    <w:p w14:paraId="197BA1A2" w14:textId="77777777" w:rsidR="002A01B1" w:rsidRDefault="002A01B1" w:rsidP="00B373DA">
      <w:pPr>
        <w:pStyle w:val="af5"/>
        <w:ind w:left="0"/>
        <w:jc w:val="both"/>
      </w:pPr>
    </w:p>
    <w:p w14:paraId="36F470BC" w14:textId="77777777" w:rsidR="002A01B1" w:rsidRPr="002A01B1" w:rsidRDefault="002A01B1" w:rsidP="00B373DA">
      <w:pPr>
        <w:pStyle w:val="af5"/>
        <w:ind w:left="0"/>
        <w:jc w:val="both"/>
      </w:pPr>
    </w:p>
    <w:p w14:paraId="5A95AE91" w14:textId="77777777" w:rsidR="00AA2902" w:rsidRDefault="00AA2902" w:rsidP="00AA2902">
      <w:pPr>
        <w:pStyle w:val="af5"/>
        <w:ind w:left="0"/>
        <w:jc w:val="center"/>
        <w:rPr>
          <w:b/>
          <w:bCs/>
        </w:rPr>
      </w:pPr>
      <w:r w:rsidRPr="00AA2902">
        <w:rPr>
          <w:b/>
          <w:bCs/>
        </w:rPr>
        <w:lastRenderedPageBreak/>
        <w:t>ПИТАННЯ ДЛЯ ПІДСУМКОВОГО КОНТРОЛЮ</w:t>
      </w:r>
    </w:p>
    <w:p w14:paraId="3B56DB73" w14:textId="77777777" w:rsidR="002A01B1" w:rsidRPr="005B1961" w:rsidRDefault="002A01B1" w:rsidP="00A04158">
      <w:pPr>
        <w:numPr>
          <w:ilvl w:val="0"/>
          <w:numId w:val="45"/>
        </w:numPr>
        <w:jc w:val="both"/>
        <w:rPr>
          <w:szCs w:val="28"/>
        </w:rPr>
      </w:pPr>
      <w:r w:rsidRPr="005B1961">
        <w:rPr>
          <w:szCs w:val="28"/>
        </w:rPr>
        <w:t>Поняття, предмет, метод і функції трудового права.</w:t>
      </w:r>
    </w:p>
    <w:p w14:paraId="0E2D9E67" w14:textId="77777777" w:rsidR="002A01B1" w:rsidRPr="005B1961" w:rsidRDefault="002A01B1" w:rsidP="00A04158">
      <w:pPr>
        <w:numPr>
          <w:ilvl w:val="0"/>
          <w:numId w:val="45"/>
        </w:numPr>
        <w:jc w:val="both"/>
        <w:rPr>
          <w:szCs w:val="28"/>
        </w:rPr>
      </w:pPr>
      <w:r w:rsidRPr="005B1961">
        <w:rPr>
          <w:szCs w:val="28"/>
        </w:rPr>
        <w:t>Поняття, види, особливості джерел трудового права.</w:t>
      </w:r>
    </w:p>
    <w:p w14:paraId="07227DCF" w14:textId="77777777" w:rsidR="002A01B1" w:rsidRPr="005B1961" w:rsidRDefault="002A01B1" w:rsidP="00A04158">
      <w:pPr>
        <w:numPr>
          <w:ilvl w:val="0"/>
          <w:numId w:val="45"/>
        </w:numPr>
        <w:jc w:val="both"/>
        <w:rPr>
          <w:szCs w:val="28"/>
        </w:rPr>
      </w:pPr>
      <w:r w:rsidRPr="005B1961">
        <w:rPr>
          <w:szCs w:val="28"/>
        </w:rPr>
        <w:t>Система трудового права як галузі права.</w:t>
      </w:r>
    </w:p>
    <w:p w14:paraId="51411E01" w14:textId="77777777" w:rsidR="002A01B1" w:rsidRPr="005B1961" w:rsidRDefault="002A01B1" w:rsidP="00A04158">
      <w:pPr>
        <w:numPr>
          <w:ilvl w:val="0"/>
          <w:numId w:val="45"/>
        </w:numPr>
        <w:jc w:val="both"/>
        <w:rPr>
          <w:szCs w:val="28"/>
        </w:rPr>
      </w:pPr>
      <w:r w:rsidRPr="005B1961">
        <w:rPr>
          <w:szCs w:val="28"/>
        </w:rPr>
        <w:t>Загальне і спеціальне трудове законодавство.</w:t>
      </w:r>
    </w:p>
    <w:p w14:paraId="4A28E1DB" w14:textId="77777777" w:rsidR="002A01B1" w:rsidRPr="005B1961" w:rsidRDefault="002A01B1" w:rsidP="00A04158">
      <w:pPr>
        <w:numPr>
          <w:ilvl w:val="0"/>
          <w:numId w:val="45"/>
        </w:numPr>
        <w:jc w:val="both"/>
        <w:rPr>
          <w:szCs w:val="28"/>
        </w:rPr>
      </w:pPr>
      <w:r w:rsidRPr="005B1961">
        <w:rPr>
          <w:szCs w:val="28"/>
        </w:rPr>
        <w:t xml:space="preserve">Підстави виникнення, зміни та припинення трудових правовідносин. </w:t>
      </w:r>
    </w:p>
    <w:p w14:paraId="1D6D7211" w14:textId="77777777" w:rsidR="002A01B1" w:rsidRPr="005B1961" w:rsidRDefault="002A01B1" w:rsidP="00A04158">
      <w:pPr>
        <w:numPr>
          <w:ilvl w:val="0"/>
          <w:numId w:val="45"/>
        </w:numPr>
        <w:jc w:val="both"/>
        <w:rPr>
          <w:szCs w:val="28"/>
        </w:rPr>
      </w:pPr>
      <w:r w:rsidRPr="005B1961">
        <w:rPr>
          <w:szCs w:val="28"/>
        </w:rPr>
        <w:t>Соціально-партнерські відносини по встановленню умов праці: суб’єкти, об’єкти; перспективи розвитку в Україні.</w:t>
      </w:r>
    </w:p>
    <w:p w14:paraId="0ABDB20C" w14:textId="77777777" w:rsidR="002A01B1" w:rsidRPr="005B1961" w:rsidRDefault="002A01B1" w:rsidP="00A04158">
      <w:pPr>
        <w:numPr>
          <w:ilvl w:val="0"/>
          <w:numId w:val="45"/>
        </w:numPr>
        <w:jc w:val="both"/>
        <w:rPr>
          <w:szCs w:val="28"/>
        </w:rPr>
      </w:pPr>
      <w:r w:rsidRPr="005B1961">
        <w:rPr>
          <w:szCs w:val="28"/>
        </w:rPr>
        <w:t>Розмежування трудових правовідносин від цивільних, адміністративних, правовідносин по соціальному забезпеченню.</w:t>
      </w:r>
    </w:p>
    <w:p w14:paraId="2A642EDB" w14:textId="77777777"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14:paraId="60665FBF" w14:textId="77777777"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14:paraId="52741A92" w14:textId="77777777"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14:paraId="4B2C3A5D" w14:textId="77777777" w:rsidR="002A01B1" w:rsidRPr="005B1961" w:rsidRDefault="002A01B1" w:rsidP="00A04158">
      <w:pPr>
        <w:numPr>
          <w:ilvl w:val="0"/>
          <w:numId w:val="45"/>
        </w:numPr>
        <w:jc w:val="both"/>
        <w:rPr>
          <w:szCs w:val="28"/>
        </w:rPr>
      </w:pPr>
      <w:r w:rsidRPr="005B1961">
        <w:rPr>
          <w:szCs w:val="28"/>
        </w:rPr>
        <w:t>Правове регулювання трудових відносин працюючих власників.</w:t>
      </w:r>
    </w:p>
    <w:p w14:paraId="7AC7EE21" w14:textId="77777777"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14:paraId="63075ADA" w14:textId="77777777" w:rsidR="002A01B1" w:rsidRPr="005B1961" w:rsidRDefault="002A01B1" w:rsidP="00A04158">
      <w:pPr>
        <w:numPr>
          <w:ilvl w:val="0"/>
          <w:numId w:val="45"/>
        </w:numPr>
        <w:jc w:val="both"/>
        <w:rPr>
          <w:szCs w:val="28"/>
        </w:rPr>
      </w:pPr>
      <w:r w:rsidRPr="005B1961">
        <w:rPr>
          <w:szCs w:val="28"/>
        </w:rPr>
        <w:t>Участь профспілок в розробці і реалізації планів економічного та соціального розвитку.</w:t>
      </w:r>
    </w:p>
    <w:p w14:paraId="2C354892" w14:textId="77777777"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14:paraId="132DC7AF" w14:textId="77777777"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14:paraId="5E52325B" w14:textId="77777777"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14:paraId="1262A63A" w14:textId="77777777"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14:paraId="6D8FB863" w14:textId="77777777" w:rsidR="002A01B1" w:rsidRPr="005B1961" w:rsidRDefault="002A01B1" w:rsidP="00A04158">
      <w:pPr>
        <w:numPr>
          <w:ilvl w:val="0"/>
          <w:numId w:val="45"/>
        </w:numPr>
        <w:jc w:val="both"/>
        <w:rPr>
          <w:szCs w:val="28"/>
        </w:rPr>
      </w:pPr>
      <w:r w:rsidRPr="005B1961">
        <w:rPr>
          <w:szCs w:val="28"/>
        </w:rPr>
        <w:t>Порядок реєстрації колективного договору та угод</w:t>
      </w:r>
    </w:p>
    <w:p w14:paraId="3DA1AC72" w14:textId="77777777" w:rsidR="002A01B1" w:rsidRPr="005B1961" w:rsidRDefault="002A01B1" w:rsidP="00A04158">
      <w:pPr>
        <w:numPr>
          <w:ilvl w:val="0"/>
          <w:numId w:val="45"/>
        </w:numPr>
        <w:jc w:val="both"/>
        <w:rPr>
          <w:szCs w:val="28"/>
        </w:rPr>
      </w:pPr>
      <w:r w:rsidRPr="005B1961">
        <w:rPr>
          <w:szCs w:val="28"/>
        </w:rPr>
        <w:t>Поняття колективного договору та угоди.</w:t>
      </w:r>
    </w:p>
    <w:p w14:paraId="7E615C44" w14:textId="77777777" w:rsidR="002A01B1" w:rsidRPr="005B1961" w:rsidRDefault="002A01B1" w:rsidP="00A04158">
      <w:pPr>
        <w:numPr>
          <w:ilvl w:val="0"/>
          <w:numId w:val="45"/>
        </w:numPr>
        <w:jc w:val="both"/>
        <w:rPr>
          <w:szCs w:val="28"/>
        </w:rPr>
      </w:pPr>
      <w:r w:rsidRPr="005B1961">
        <w:rPr>
          <w:szCs w:val="28"/>
        </w:rPr>
        <w:t>Порядок укладення колективних договорів і угод.</w:t>
      </w:r>
    </w:p>
    <w:p w14:paraId="781D8826" w14:textId="77777777" w:rsidR="002A01B1" w:rsidRPr="005B1961" w:rsidRDefault="002A01B1" w:rsidP="00A04158">
      <w:pPr>
        <w:numPr>
          <w:ilvl w:val="0"/>
          <w:numId w:val="45"/>
        </w:numPr>
        <w:jc w:val="both"/>
        <w:rPr>
          <w:szCs w:val="28"/>
        </w:rPr>
      </w:pPr>
      <w:r w:rsidRPr="005B1961">
        <w:rPr>
          <w:szCs w:val="28"/>
        </w:rPr>
        <w:t>Відповідальність сторін колективних договорів і угод.</w:t>
      </w:r>
    </w:p>
    <w:p w14:paraId="1FFD05EE" w14:textId="77777777"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колективні договори і угоди, принципи їх розробки та укладення.</w:t>
      </w:r>
    </w:p>
    <w:p w14:paraId="48D93322"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Трудовий договір як засіб реалізації прав громадян на працю, який закріплений в Конституції України.</w:t>
      </w:r>
    </w:p>
    <w:p w14:paraId="4F8B779E"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Поняття трудової функції та місця роботи за трудовим правом.</w:t>
      </w:r>
    </w:p>
    <w:p w14:paraId="3478C131"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Відмінність трудового договору від суміжних цивільно-правових договорів, які пов’язані з працею.</w:t>
      </w:r>
    </w:p>
    <w:p w14:paraId="179831A5"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Недійсність умов трудового договору, які погіршують становище працівників порівняно з законодавством України про працю.</w:t>
      </w:r>
    </w:p>
    <w:p w14:paraId="44B54D4D"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Загальний порядок укладення трудового договору, його оформлення.</w:t>
      </w:r>
    </w:p>
    <w:p w14:paraId="7A634BF3"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Документи, що подаються при прийнятті на роботу.</w:t>
      </w:r>
    </w:p>
    <w:p w14:paraId="4E65A655"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Трудова книжка працівника.</w:t>
      </w:r>
    </w:p>
    <w:p w14:paraId="2CAAEADD"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між переведенням і переміщенням.</w:t>
      </w:r>
    </w:p>
    <w:p w14:paraId="3400EDE9"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відсторонення від роботи.</w:t>
      </w:r>
    </w:p>
    <w:p w14:paraId="22B3E461"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оформлення звільнення працівників і здійснення розрахунків з ними.</w:t>
      </w:r>
    </w:p>
    <w:p w14:paraId="6A4D23D2"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Правові наслідки незаконного звільнення.</w:t>
      </w:r>
    </w:p>
    <w:p w14:paraId="2C640D2D"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з підстав, передбачених контрактом</w:t>
      </w:r>
    </w:p>
    <w:p w14:paraId="155A41AE"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припинення трудового договору на вимогу третіх осіб</w:t>
      </w:r>
    </w:p>
    <w:p w14:paraId="42966AE1"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lastRenderedPageBreak/>
        <w:t>Припинення трудового договору у зв’язку з набранням законної сили вироком суду</w:t>
      </w:r>
    </w:p>
    <w:p w14:paraId="1F8F1C32"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Розірвання строкового трудового договору з ініціативи працівника</w:t>
      </w:r>
    </w:p>
    <w:p w14:paraId="50397790"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Відмінності припинення трудового договору за угодою сторін та розірвання трудового договору з ініціативи працівника</w:t>
      </w:r>
    </w:p>
    <w:p w14:paraId="47ACC181"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у зв’язку з порушенням правил прийняття на роботу</w:t>
      </w:r>
    </w:p>
    <w:p w14:paraId="498844CF" w14:textId="77777777" w:rsidR="002A01B1" w:rsidRPr="005B1961" w:rsidRDefault="002A01B1" w:rsidP="00A04158">
      <w:pPr>
        <w:numPr>
          <w:ilvl w:val="0"/>
          <w:numId w:val="45"/>
        </w:numPr>
        <w:jc w:val="both"/>
        <w:rPr>
          <w:szCs w:val="28"/>
        </w:rPr>
      </w:pPr>
      <w:r w:rsidRPr="005B1961">
        <w:rPr>
          <w:szCs w:val="28"/>
        </w:rPr>
        <w:t>Поняття та види робочого часу.</w:t>
      </w:r>
    </w:p>
    <w:p w14:paraId="0BC495F7" w14:textId="77777777" w:rsidR="002A01B1" w:rsidRPr="005B1961" w:rsidRDefault="002A01B1" w:rsidP="00A04158">
      <w:pPr>
        <w:numPr>
          <w:ilvl w:val="0"/>
          <w:numId w:val="45"/>
        </w:numPr>
        <w:jc w:val="both"/>
        <w:rPr>
          <w:szCs w:val="28"/>
        </w:rPr>
      </w:pPr>
      <w:r w:rsidRPr="005B1961">
        <w:rPr>
          <w:szCs w:val="28"/>
        </w:rPr>
        <w:t>У чому полягає відмінність між нормальним, скороченим та неповним робочим часом.</w:t>
      </w:r>
    </w:p>
    <w:p w14:paraId="0FB9D344" w14:textId="77777777" w:rsidR="002A01B1" w:rsidRPr="005B1961" w:rsidRDefault="002A01B1" w:rsidP="00A04158">
      <w:pPr>
        <w:numPr>
          <w:ilvl w:val="0"/>
          <w:numId w:val="45"/>
        </w:numPr>
        <w:jc w:val="both"/>
        <w:rPr>
          <w:szCs w:val="28"/>
        </w:rPr>
      </w:pPr>
      <w:r w:rsidRPr="005B1961">
        <w:rPr>
          <w:szCs w:val="28"/>
        </w:rPr>
        <w:t>Правові нормативи робочого часу.</w:t>
      </w:r>
    </w:p>
    <w:p w14:paraId="66EA8376" w14:textId="77777777" w:rsidR="002A01B1" w:rsidRPr="005B1961" w:rsidRDefault="002A01B1" w:rsidP="00A04158">
      <w:pPr>
        <w:numPr>
          <w:ilvl w:val="0"/>
          <w:numId w:val="45"/>
        </w:numPr>
        <w:jc w:val="both"/>
        <w:rPr>
          <w:szCs w:val="28"/>
        </w:rPr>
      </w:pPr>
      <w:r w:rsidRPr="005B1961">
        <w:rPr>
          <w:szCs w:val="28"/>
        </w:rPr>
        <w:t>Поняття і види робочого дня, робочої зміни, робочого тижня.</w:t>
      </w:r>
    </w:p>
    <w:p w14:paraId="4DC222B4" w14:textId="77777777" w:rsidR="002A01B1" w:rsidRPr="005B1961" w:rsidRDefault="002A01B1" w:rsidP="00A04158">
      <w:pPr>
        <w:numPr>
          <w:ilvl w:val="0"/>
          <w:numId w:val="45"/>
        </w:numPr>
        <w:jc w:val="both"/>
        <w:rPr>
          <w:szCs w:val="28"/>
        </w:rPr>
      </w:pPr>
      <w:r w:rsidRPr="005B1961">
        <w:rPr>
          <w:szCs w:val="28"/>
        </w:rPr>
        <w:t>Режим та облік робочого часу.</w:t>
      </w:r>
    </w:p>
    <w:p w14:paraId="2BBA2F41" w14:textId="77777777" w:rsidR="002A01B1" w:rsidRPr="00FE5B6B" w:rsidRDefault="002A01B1" w:rsidP="00A04158">
      <w:pPr>
        <w:numPr>
          <w:ilvl w:val="0"/>
          <w:numId w:val="45"/>
        </w:numPr>
        <w:jc w:val="both"/>
        <w:rPr>
          <w:szCs w:val="28"/>
        </w:rPr>
      </w:pPr>
      <w:r w:rsidRPr="00FE5B6B">
        <w:rPr>
          <w:szCs w:val="28"/>
        </w:rPr>
        <w:t>Надурочна робота. Ненормований робочий день.</w:t>
      </w:r>
      <w:r w:rsidRPr="00FE5B6B">
        <w:rPr>
          <w:szCs w:val="28"/>
          <w:lang w:val="uk-UA"/>
        </w:rPr>
        <w:t xml:space="preserve"> </w:t>
      </w:r>
      <w:r w:rsidRPr="00FE5B6B">
        <w:rPr>
          <w:szCs w:val="28"/>
        </w:rPr>
        <w:t>Чергування.</w:t>
      </w:r>
    </w:p>
    <w:p w14:paraId="20B39E9E"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Реформа оплати праці в Україні.</w:t>
      </w:r>
    </w:p>
    <w:p w14:paraId="25D8CA3F"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14:paraId="08D3AB3B"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заробітної плати від винагороди за цивільно-правовими договорами, гарантійних і компенсаційних виплат.</w:t>
      </w:r>
    </w:p>
    <w:p w14:paraId="3B5CAFD4"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встановлення і перегляду мінімальної заробітної плати.</w:t>
      </w:r>
    </w:p>
    <w:p w14:paraId="6DD23719"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Оплата праці при відхиленні від нормальних умов роботи.</w:t>
      </w:r>
    </w:p>
    <w:p w14:paraId="3498A72E"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обчислення середньої заробітної плати.</w:t>
      </w:r>
    </w:p>
    <w:p w14:paraId="5F52552B"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Обмеження розміру відрахувань із заробітної плати.</w:t>
      </w:r>
    </w:p>
    <w:p w14:paraId="749A3B11"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14:paraId="5BD90352"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Нормування праці на підприємстві.</w:t>
      </w:r>
    </w:p>
    <w:p w14:paraId="2F613C47"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Преміювання працівників.</w:t>
      </w:r>
    </w:p>
    <w:p w14:paraId="40524151"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трудової дисципліни та методи її забезпечення.</w:t>
      </w:r>
    </w:p>
    <w:p w14:paraId="2EA08BE1"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w:t>
      </w:r>
    </w:p>
    <w:p w14:paraId="60230D34"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підстави, види заохочень і порядок їх застосування.</w:t>
      </w:r>
    </w:p>
    <w:p w14:paraId="3BBE7542"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і види дисциплінарної відповідальності робітників.</w:t>
      </w:r>
    </w:p>
    <w:p w14:paraId="14A53800"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Дисциплінарне стягнення: порядок накладення, оскарження та зняття.</w:t>
      </w:r>
    </w:p>
    <w:p w14:paraId="2162155E" w14:textId="77777777" w:rsidR="002A01B1" w:rsidRPr="005B1961" w:rsidRDefault="002A01B1" w:rsidP="00A04158">
      <w:pPr>
        <w:numPr>
          <w:ilvl w:val="0"/>
          <w:numId w:val="45"/>
        </w:numPr>
        <w:jc w:val="both"/>
        <w:rPr>
          <w:szCs w:val="28"/>
        </w:rPr>
      </w:pPr>
      <w:r w:rsidRPr="005B1961">
        <w:rPr>
          <w:szCs w:val="28"/>
        </w:rPr>
        <w:t>Правові засоби забезпечення дисципліни праці.</w:t>
      </w:r>
    </w:p>
    <w:p w14:paraId="4ADA87EC" w14:textId="77777777" w:rsidR="002A01B1" w:rsidRPr="005B1961" w:rsidRDefault="002A01B1" w:rsidP="00A04158">
      <w:pPr>
        <w:numPr>
          <w:ilvl w:val="0"/>
          <w:numId w:val="45"/>
        </w:numPr>
        <w:jc w:val="both"/>
        <w:rPr>
          <w:szCs w:val="28"/>
        </w:rPr>
      </w:pPr>
      <w:r w:rsidRPr="005B1961">
        <w:rPr>
          <w:szCs w:val="28"/>
        </w:rPr>
        <w:t>Трудові обов’язки найманого працівника та роботодавця.</w:t>
      </w:r>
    </w:p>
    <w:p w14:paraId="3C9D3B3B" w14:textId="77777777" w:rsidR="002A01B1" w:rsidRPr="005B1961" w:rsidRDefault="002A01B1" w:rsidP="00A04158">
      <w:pPr>
        <w:numPr>
          <w:ilvl w:val="0"/>
          <w:numId w:val="45"/>
        </w:numPr>
        <w:jc w:val="both"/>
        <w:rPr>
          <w:szCs w:val="28"/>
        </w:rPr>
      </w:pPr>
      <w:r w:rsidRPr="005B1961">
        <w:rPr>
          <w:szCs w:val="28"/>
        </w:rPr>
        <w:t>Система стимулювання праці за трудовим правом.</w:t>
      </w:r>
    </w:p>
    <w:p w14:paraId="76F61FBF" w14:textId="77777777" w:rsidR="002A01B1" w:rsidRPr="005B1961" w:rsidRDefault="002A01B1" w:rsidP="00A04158">
      <w:pPr>
        <w:numPr>
          <w:ilvl w:val="0"/>
          <w:numId w:val="45"/>
        </w:numPr>
        <w:jc w:val="both"/>
        <w:rPr>
          <w:szCs w:val="28"/>
        </w:rPr>
      </w:pPr>
      <w:r w:rsidRPr="005B1961">
        <w:rPr>
          <w:szCs w:val="28"/>
        </w:rPr>
        <w:t>Поняття дисциплінарного проступку та відмежування його від адміністративного правопорушення.</w:t>
      </w:r>
    </w:p>
    <w:p w14:paraId="5B2CD001" w14:textId="77777777" w:rsidR="002A01B1" w:rsidRPr="005B1961" w:rsidRDefault="002A01B1" w:rsidP="00A04158">
      <w:pPr>
        <w:numPr>
          <w:ilvl w:val="0"/>
          <w:numId w:val="45"/>
        </w:numPr>
        <w:jc w:val="both"/>
        <w:rPr>
          <w:szCs w:val="28"/>
        </w:rPr>
      </w:pPr>
      <w:r w:rsidRPr="005B1961">
        <w:rPr>
          <w:szCs w:val="28"/>
        </w:rPr>
        <w:t>Додаткові заходи впливу на порушників трудової дисципліни.</w:t>
      </w:r>
    </w:p>
    <w:p w14:paraId="6134ACAC" w14:textId="77777777" w:rsidR="002A01B1" w:rsidRPr="005B1961" w:rsidRDefault="002A01B1" w:rsidP="00A04158">
      <w:pPr>
        <w:numPr>
          <w:ilvl w:val="0"/>
          <w:numId w:val="45"/>
        </w:numPr>
        <w:jc w:val="both"/>
        <w:rPr>
          <w:szCs w:val="28"/>
        </w:rPr>
      </w:pPr>
      <w:r w:rsidRPr="005B1961">
        <w:rPr>
          <w:szCs w:val="28"/>
        </w:rPr>
        <w:t>Повноваження трудових колективі та профспілок у забезпеченні трудової дисципліни.</w:t>
      </w:r>
    </w:p>
    <w:p w14:paraId="3CD13B6B" w14:textId="77777777" w:rsidR="002A01B1" w:rsidRPr="005B1961" w:rsidRDefault="002A01B1" w:rsidP="00A04158">
      <w:pPr>
        <w:numPr>
          <w:ilvl w:val="0"/>
          <w:numId w:val="45"/>
        </w:numPr>
        <w:jc w:val="both"/>
        <w:rPr>
          <w:szCs w:val="28"/>
        </w:rPr>
      </w:pPr>
      <w:r w:rsidRPr="005B1961">
        <w:rPr>
          <w:szCs w:val="28"/>
        </w:rPr>
        <w:t>Відмінність матеріальної відповідальності сторін трудового договору від цивільно-правової відповідальності.</w:t>
      </w:r>
    </w:p>
    <w:p w14:paraId="41E15827" w14:textId="77777777" w:rsidR="002A01B1" w:rsidRPr="005B1961" w:rsidRDefault="002A01B1" w:rsidP="00A04158">
      <w:pPr>
        <w:numPr>
          <w:ilvl w:val="0"/>
          <w:numId w:val="45"/>
        </w:numPr>
        <w:jc w:val="both"/>
        <w:rPr>
          <w:szCs w:val="28"/>
        </w:rPr>
      </w:pPr>
      <w:r w:rsidRPr="005B1961">
        <w:rPr>
          <w:szCs w:val="28"/>
        </w:rPr>
        <w:t>Межі матеріальної відповідальності працівників.</w:t>
      </w:r>
    </w:p>
    <w:p w14:paraId="7CFFB9AA" w14:textId="77777777" w:rsidR="002A01B1" w:rsidRPr="005B1961" w:rsidRDefault="002A01B1" w:rsidP="00A04158">
      <w:pPr>
        <w:numPr>
          <w:ilvl w:val="0"/>
          <w:numId w:val="45"/>
        </w:numPr>
        <w:jc w:val="both"/>
        <w:rPr>
          <w:szCs w:val="28"/>
        </w:rPr>
      </w:pPr>
      <w:r w:rsidRPr="005B1961">
        <w:rPr>
          <w:szCs w:val="28"/>
        </w:rPr>
        <w:t>Колективна (бригадна) відповідальність.</w:t>
      </w:r>
    </w:p>
    <w:p w14:paraId="7982A55E" w14:textId="77777777" w:rsidR="002A01B1" w:rsidRPr="005B1961" w:rsidRDefault="002A01B1" w:rsidP="00A04158">
      <w:pPr>
        <w:numPr>
          <w:ilvl w:val="0"/>
          <w:numId w:val="45"/>
        </w:numPr>
        <w:jc w:val="both"/>
        <w:rPr>
          <w:szCs w:val="28"/>
        </w:rPr>
      </w:pPr>
      <w:r w:rsidRPr="005B1961">
        <w:rPr>
          <w:szCs w:val="28"/>
        </w:rPr>
        <w:t>Підстави та умови підвищеної матеріальної відповідальності.</w:t>
      </w:r>
    </w:p>
    <w:p w14:paraId="240EF5AB" w14:textId="77777777" w:rsidR="002A01B1" w:rsidRPr="005B1961" w:rsidRDefault="002A01B1" w:rsidP="00A04158">
      <w:pPr>
        <w:numPr>
          <w:ilvl w:val="0"/>
          <w:numId w:val="45"/>
        </w:numPr>
        <w:jc w:val="both"/>
        <w:rPr>
          <w:szCs w:val="28"/>
        </w:rPr>
      </w:pPr>
      <w:r w:rsidRPr="005B1961">
        <w:rPr>
          <w:szCs w:val="28"/>
        </w:rPr>
        <w:t>Відшкодування моральної шкоди.</w:t>
      </w:r>
    </w:p>
    <w:p w14:paraId="6CF377F6" w14:textId="77777777" w:rsidR="002A01B1" w:rsidRPr="005B1961" w:rsidRDefault="002A01B1" w:rsidP="00A04158">
      <w:pPr>
        <w:pStyle w:val="a7"/>
        <w:numPr>
          <w:ilvl w:val="0"/>
          <w:numId w:val="45"/>
        </w:numPr>
        <w:spacing w:after="0"/>
        <w:rPr>
          <w:szCs w:val="28"/>
        </w:rPr>
      </w:pPr>
      <w:r w:rsidRPr="005B1961">
        <w:rPr>
          <w:szCs w:val="28"/>
        </w:rPr>
        <w:lastRenderedPageBreak/>
        <w:t>Поняття, класифікація та причини виникнення трудових спорів.</w:t>
      </w:r>
    </w:p>
    <w:p w14:paraId="534E0636" w14:textId="77777777" w:rsidR="002A01B1" w:rsidRPr="005B1961" w:rsidRDefault="002A01B1" w:rsidP="00A04158">
      <w:pPr>
        <w:pStyle w:val="a7"/>
        <w:numPr>
          <w:ilvl w:val="0"/>
          <w:numId w:val="45"/>
        </w:numPr>
        <w:spacing w:after="0"/>
        <w:rPr>
          <w:szCs w:val="28"/>
        </w:rPr>
      </w:pPr>
      <w:r w:rsidRPr="005B1961">
        <w:rPr>
          <w:szCs w:val="28"/>
        </w:rPr>
        <w:t>Порядок розгляду індивідуальних трудових спорів.</w:t>
      </w:r>
    </w:p>
    <w:p w14:paraId="73512A8B" w14:textId="77777777" w:rsidR="002A01B1" w:rsidRPr="005B1961" w:rsidRDefault="002A01B1" w:rsidP="00A04158">
      <w:pPr>
        <w:pStyle w:val="a7"/>
        <w:numPr>
          <w:ilvl w:val="0"/>
          <w:numId w:val="45"/>
        </w:numPr>
        <w:spacing w:after="0"/>
        <w:rPr>
          <w:szCs w:val="28"/>
        </w:rPr>
      </w:pPr>
      <w:r w:rsidRPr="005B1961">
        <w:rPr>
          <w:szCs w:val="28"/>
        </w:rPr>
        <w:t>Організація, склад і компетенція комісій по трудовим спорам.</w:t>
      </w:r>
    </w:p>
    <w:p w14:paraId="0BDA0A0A" w14:textId="77777777" w:rsidR="002A01B1" w:rsidRPr="005B1961" w:rsidRDefault="002A01B1" w:rsidP="00A04158">
      <w:pPr>
        <w:pStyle w:val="a7"/>
        <w:numPr>
          <w:ilvl w:val="0"/>
          <w:numId w:val="45"/>
        </w:numPr>
        <w:spacing w:after="0"/>
        <w:rPr>
          <w:szCs w:val="28"/>
        </w:rPr>
      </w:pPr>
      <w:r w:rsidRPr="005B1961">
        <w:rPr>
          <w:szCs w:val="28"/>
        </w:rPr>
        <w:t>Виконання рішень КТС по трудовим спорам.</w:t>
      </w:r>
    </w:p>
    <w:p w14:paraId="46BFD8B4" w14:textId="77777777"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Порядок розгляду колективних трудових спорів.</w:t>
      </w:r>
    </w:p>
    <w:p w14:paraId="48E95EA3" w14:textId="77777777"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Правові наслідки законного і незаконного страйку.</w:t>
      </w:r>
    </w:p>
    <w:p w14:paraId="3BE0669C" w14:textId="77777777"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Поняття і види нагляду за додержанням законодавства про працю (державний і громадський; попереджувальний та поточний, загальний та спеціальний).</w:t>
      </w:r>
    </w:p>
    <w:p w14:paraId="2ACD4EE2" w14:textId="77777777"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Система органів нагляду і контролю за трудовим законодавством. Державні та громадські органи нагляду і контролю за законодавством про працю (професійні спілки та спецінспекції у їх складі).</w:t>
      </w:r>
    </w:p>
    <w:p w14:paraId="2157F045" w14:textId="77777777"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Юридична відповідальність посадових осіб за порушення законодавства про працю.</w:t>
      </w:r>
    </w:p>
    <w:p w14:paraId="45A95B70" w14:textId="77777777" w:rsidR="002A01B1" w:rsidRPr="005B1961" w:rsidRDefault="002A01B1" w:rsidP="00A04158">
      <w:pPr>
        <w:numPr>
          <w:ilvl w:val="0"/>
          <w:numId w:val="45"/>
        </w:numPr>
        <w:jc w:val="both"/>
        <w:rPr>
          <w:szCs w:val="28"/>
        </w:rPr>
      </w:pPr>
      <w:r w:rsidRPr="005B1961">
        <w:rPr>
          <w:szCs w:val="28"/>
        </w:rPr>
        <w:t>Правила по техніці безпеки та виробничої санітарії.</w:t>
      </w:r>
    </w:p>
    <w:p w14:paraId="0D259F66" w14:textId="77777777" w:rsidR="002A01B1" w:rsidRPr="005B1961" w:rsidRDefault="002A01B1" w:rsidP="00A04158">
      <w:pPr>
        <w:numPr>
          <w:ilvl w:val="0"/>
          <w:numId w:val="45"/>
        </w:numPr>
        <w:jc w:val="both"/>
        <w:rPr>
          <w:szCs w:val="28"/>
        </w:rPr>
      </w:pPr>
      <w:r w:rsidRPr="005B1961">
        <w:rPr>
          <w:szCs w:val="28"/>
        </w:rPr>
        <w:t>Гарантії прав працівників на охорону праці.</w:t>
      </w:r>
    </w:p>
    <w:p w14:paraId="7760B902" w14:textId="77777777" w:rsidR="002A01B1" w:rsidRPr="005B1961" w:rsidRDefault="002A01B1" w:rsidP="00A04158">
      <w:pPr>
        <w:numPr>
          <w:ilvl w:val="0"/>
          <w:numId w:val="45"/>
        </w:numPr>
        <w:jc w:val="both"/>
        <w:rPr>
          <w:szCs w:val="28"/>
        </w:rPr>
      </w:pPr>
      <w:r w:rsidRPr="005B1961">
        <w:rPr>
          <w:szCs w:val="28"/>
        </w:rPr>
        <w:t>Участь трудових колективів і профспілок у регулюванні охорони праці на підприємстві.</w:t>
      </w:r>
    </w:p>
    <w:p w14:paraId="54A68154" w14:textId="77777777" w:rsidR="002A01B1" w:rsidRPr="005B1961" w:rsidRDefault="002A01B1" w:rsidP="00A04158">
      <w:pPr>
        <w:numPr>
          <w:ilvl w:val="0"/>
          <w:numId w:val="45"/>
        </w:numPr>
        <w:jc w:val="both"/>
        <w:rPr>
          <w:szCs w:val="28"/>
        </w:rPr>
      </w:pPr>
      <w:r w:rsidRPr="005B1961">
        <w:rPr>
          <w:szCs w:val="28"/>
        </w:rPr>
        <w:t>Інструктаж працівників про дотримання  правил по техніці безпеки і виробничої санітарії.</w:t>
      </w:r>
    </w:p>
    <w:p w14:paraId="12BC5A3F" w14:textId="77777777" w:rsidR="002A01B1" w:rsidRDefault="002A01B1" w:rsidP="00A04158">
      <w:pPr>
        <w:numPr>
          <w:ilvl w:val="0"/>
          <w:numId w:val="45"/>
        </w:numPr>
        <w:jc w:val="both"/>
        <w:rPr>
          <w:szCs w:val="28"/>
        </w:rPr>
      </w:pPr>
      <w:r w:rsidRPr="005B1961">
        <w:rPr>
          <w:szCs w:val="28"/>
        </w:rPr>
        <w:t>Медичні огляди.</w:t>
      </w:r>
    </w:p>
    <w:p w14:paraId="5EDED77C" w14:textId="77777777" w:rsidR="00AA2902" w:rsidRDefault="002A01B1" w:rsidP="00A04158">
      <w:pPr>
        <w:numPr>
          <w:ilvl w:val="0"/>
          <w:numId w:val="45"/>
        </w:numPr>
        <w:jc w:val="both"/>
        <w:rPr>
          <w:szCs w:val="28"/>
        </w:rPr>
      </w:pPr>
      <w:r w:rsidRPr="002A01B1">
        <w:rPr>
          <w:szCs w:val="28"/>
        </w:rPr>
        <w:t>Організаційно-правові форми забезпечення охорони праці на підприємстві.</w:t>
      </w:r>
    </w:p>
    <w:p w14:paraId="25FD9D85" w14:textId="77777777" w:rsidR="002A01B1" w:rsidRDefault="002A01B1" w:rsidP="002A01B1">
      <w:pPr>
        <w:ind w:left="360"/>
        <w:jc w:val="both"/>
        <w:rPr>
          <w:szCs w:val="28"/>
        </w:rPr>
      </w:pPr>
    </w:p>
    <w:p w14:paraId="0D90B942" w14:textId="77777777"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napToGrid w:val="0"/>
          <w:color w:val="000000"/>
          <w:szCs w:val="28"/>
          <w:lang w:val="uk-UA"/>
        </w:rPr>
        <w:t xml:space="preserve">Неповнолітній Корольков, якому виповнилося 16 років, звернувся до відділу кадрів будівельного управління з проханням прийняти його на літній період на роботу. Начальник відділу кадрів відповів Королькову, що питання про прийняття його на роботу може бути вирішене тоді, коли він отримає паспорт. Корольков отримав паспорт і знову звернувся до відділу кадрів. Начальник відділу кадрів запропонував Королькову прийти наступного дня з одним з батьків. </w:t>
      </w:r>
    </w:p>
    <w:p w14:paraId="041FC676" w14:textId="77777777" w:rsidR="002A01B1" w:rsidRDefault="002A01B1" w:rsidP="002A01B1">
      <w:pPr>
        <w:widowControl w:val="0"/>
        <w:shd w:val="clear" w:color="auto" w:fill="FFFFFF"/>
        <w:ind w:left="720"/>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14:paraId="520D5A28" w14:textId="77777777"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zCs w:val="28"/>
        </w:rPr>
        <w:t>Водій Одеської лікарні швидкої допомоги Лаптєв був затриманий працівниками ДАІ за рулем власного автомобі</w:t>
      </w:r>
      <w:r w:rsidRPr="002A01B1">
        <w:rPr>
          <w:szCs w:val="28"/>
        </w:rPr>
        <w:softHyphen/>
        <w:t>ля в нетверезому стані, внаслідок чого його було позбавле</w:t>
      </w:r>
      <w:r w:rsidRPr="002A01B1">
        <w:rPr>
          <w:szCs w:val="28"/>
        </w:rPr>
        <w:softHyphen/>
        <w:t>но права на управління транспортними засобами строком на 1 рік. Наступного дня Лаптєв був звільнений з роботи за п. 2 ст. 40 КЗпП у зв'язку з невідповідністю займаній посаді.</w:t>
      </w:r>
    </w:p>
    <w:p w14:paraId="6548A0B2" w14:textId="77777777" w:rsidR="002A01B1" w:rsidRPr="002A01B1" w:rsidRDefault="002A01B1" w:rsidP="002A01B1">
      <w:pPr>
        <w:jc w:val="both"/>
        <w:rPr>
          <w:szCs w:val="28"/>
        </w:rPr>
      </w:pPr>
      <w:r w:rsidRPr="002A01B1">
        <w:rPr>
          <w:szCs w:val="28"/>
        </w:rPr>
        <w:t>Лаптєв звернувся до суду і вимагав поновлення на ро</w:t>
      </w:r>
      <w:r w:rsidRPr="002A01B1">
        <w:rPr>
          <w:szCs w:val="28"/>
        </w:rPr>
        <w:softHyphen/>
        <w:t>боті. У позовній заяві він пояснював, що затриманий він був працівником ДАІ у вихідний день за кермом власної автомашини, отже, трудової дисципліни він не порушував.</w:t>
      </w:r>
    </w:p>
    <w:p w14:paraId="2E49C9A5" w14:textId="77777777" w:rsidR="002A01B1" w:rsidRDefault="002A01B1" w:rsidP="002A01B1">
      <w:pPr>
        <w:widowControl w:val="0"/>
        <w:ind w:left="720"/>
        <w:jc w:val="both"/>
        <w:rPr>
          <w:snapToGrid w:val="0"/>
          <w:szCs w:val="28"/>
          <w:lang w:val="uk-UA"/>
        </w:rPr>
      </w:pPr>
      <w:r w:rsidRPr="002A01B1">
        <w:rPr>
          <w:i/>
          <w:snapToGrid w:val="0"/>
          <w:szCs w:val="28"/>
          <w:lang w:val="uk-UA"/>
        </w:rPr>
        <w:t>Як повинен вирішити справу суд?</w:t>
      </w:r>
    </w:p>
    <w:p w14:paraId="5FC997E1" w14:textId="77777777" w:rsidR="002A01B1" w:rsidRPr="002A01B1" w:rsidRDefault="002A01B1" w:rsidP="00A04158">
      <w:pPr>
        <w:pStyle w:val="af5"/>
        <w:widowControl w:val="0"/>
        <w:numPr>
          <w:ilvl w:val="0"/>
          <w:numId w:val="46"/>
        </w:numPr>
        <w:ind w:left="0" w:firstLine="0"/>
        <w:jc w:val="both"/>
        <w:rPr>
          <w:snapToGrid w:val="0"/>
          <w:szCs w:val="28"/>
          <w:lang w:val="uk-UA"/>
        </w:rPr>
      </w:pPr>
      <w:r w:rsidRPr="002A01B1">
        <w:rPr>
          <w:szCs w:val="28"/>
          <w:lang w:val="uk-UA"/>
        </w:rPr>
        <w:t xml:space="preserve">Інженер Прошин, диспетчер технічного відділу тресту, був призначений на посаду головного технолога одного із заводів тресту.Оскільки завод знаходився в іншому місці, Прошин від переведення відмовився, у зв'язку з чим був звільнений з роботи за п. 3 ст. 40 КЗпП України. </w:t>
      </w:r>
      <w:r w:rsidRPr="002A01B1">
        <w:rPr>
          <w:szCs w:val="28"/>
        </w:rPr>
        <w:t>В наказі зазначалось, що за три місяці до переведення Прошин уже мав дисциплінарне стягнення і взагалі проявляв недисциплінованість.</w:t>
      </w:r>
      <w:r>
        <w:rPr>
          <w:szCs w:val="28"/>
          <w:lang w:val="uk-UA"/>
        </w:rPr>
        <w:t xml:space="preserve"> </w:t>
      </w:r>
      <w:r w:rsidRPr="002A01B1">
        <w:rPr>
          <w:szCs w:val="28"/>
        </w:rPr>
        <w:t>Прошин звернувся до суду з позовом про поновлення на роботі.</w:t>
      </w:r>
    </w:p>
    <w:p w14:paraId="53D483E1" w14:textId="77777777" w:rsidR="00CD25F5" w:rsidRDefault="002A01B1" w:rsidP="00CD25F5">
      <w:pPr>
        <w:ind w:left="720"/>
        <w:jc w:val="both"/>
        <w:rPr>
          <w:i/>
          <w:szCs w:val="28"/>
        </w:rPr>
      </w:pPr>
      <w:r w:rsidRPr="002A01B1">
        <w:rPr>
          <w:i/>
          <w:szCs w:val="28"/>
        </w:rPr>
        <w:t>Як повинен бути вирішений спір?</w:t>
      </w:r>
    </w:p>
    <w:p w14:paraId="1AD43338" w14:textId="77777777" w:rsidR="002A01B1" w:rsidRPr="00CD25F5" w:rsidRDefault="002A01B1" w:rsidP="00A04158">
      <w:pPr>
        <w:pStyle w:val="af5"/>
        <w:numPr>
          <w:ilvl w:val="0"/>
          <w:numId w:val="46"/>
        </w:numPr>
        <w:ind w:left="0" w:firstLine="0"/>
        <w:jc w:val="both"/>
        <w:rPr>
          <w:i/>
          <w:szCs w:val="28"/>
        </w:rPr>
      </w:pPr>
      <w:r w:rsidRPr="00CD25F5">
        <w:rPr>
          <w:szCs w:val="28"/>
        </w:rPr>
        <w:lastRenderedPageBreak/>
        <w:t>Коновалов 15 вересня подав заяву про звільнення з роботи за власним бажанням. Проте 22 вересня Коновалов приступив до виконання своїх службових обов'язків.</w:t>
      </w:r>
    </w:p>
    <w:p w14:paraId="59BDB512" w14:textId="77777777" w:rsidR="002A01B1" w:rsidRPr="002A01B1" w:rsidRDefault="002A01B1" w:rsidP="002A01B1">
      <w:pPr>
        <w:jc w:val="both"/>
        <w:rPr>
          <w:szCs w:val="28"/>
        </w:rPr>
      </w:pPr>
      <w:r w:rsidRPr="002A01B1">
        <w:rPr>
          <w:i/>
          <w:szCs w:val="28"/>
        </w:rPr>
        <w:t>Чи вправі адміністрація в межах двотижневого строку звільнити Коновалова за поданою ним заявою?</w:t>
      </w:r>
    </w:p>
    <w:p w14:paraId="5DD8698D" w14:textId="77777777"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lang w:val="uk-UA"/>
        </w:rPr>
        <w:t xml:space="preserve">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w:t>
      </w:r>
      <w:r w:rsidRPr="00CD25F5">
        <w:rPr>
          <w:szCs w:val="28"/>
        </w:rPr>
        <w:t>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14:paraId="52562348" w14:textId="77777777" w:rsidR="002A01B1" w:rsidRPr="00CD25F5" w:rsidRDefault="002A01B1" w:rsidP="00CD25F5">
      <w:pPr>
        <w:autoSpaceDE w:val="0"/>
        <w:autoSpaceDN w:val="0"/>
        <w:adjustRightInd w:val="0"/>
        <w:ind w:left="720"/>
        <w:jc w:val="both"/>
        <w:rPr>
          <w:i/>
          <w:szCs w:val="28"/>
        </w:rPr>
      </w:pPr>
      <w:r w:rsidRPr="002A01B1">
        <w:rPr>
          <w:i/>
          <w:szCs w:val="28"/>
        </w:rPr>
        <w:t>Чи законні дії директора заводу?</w:t>
      </w:r>
    </w:p>
    <w:p w14:paraId="4D9471EC" w14:textId="77777777"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rPr>
        <w:t>Адміністрація заводу за погодженням з профспілковою організацією ухвалила рішення про збільшення тривалості робочого дня на одну годину (з 7 до 8) при шестиденному робочому тижні, обґрунтовуючи це тим, що завод тривалий час стояв без роботи через фінансово-економічні труднощі, а в цей час отримав вигідне замовлення. Ряд працівників погодилися з рішенням адміністрації, а деякі звернулися за роз'ясненням до юрисконсульта заводу про законність прийнятого рішення.</w:t>
      </w:r>
    </w:p>
    <w:p w14:paraId="52E352BC" w14:textId="77777777" w:rsidR="002A01B1" w:rsidRPr="00CD25F5" w:rsidRDefault="002A01B1" w:rsidP="00CD25F5">
      <w:pPr>
        <w:autoSpaceDE w:val="0"/>
        <w:autoSpaceDN w:val="0"/>
        <w:adjustRightInd w:val="0"/>
        <w:ind w:left="720"/>
        <w:jc w:val="both"/>
        <w:rPr>
          <w:i/>
          <w:szCs w:val="28"/>
        </w:rPr>
      </w:pPr>
      <w:r w:rsidRPr="002A01B1">
        <w:rPr>
          <w:i/>
          <w:szCs w:val="28"/>
        </w:rPr>
        <w:t>Чи законні дії адміністрації і профспілкового органу?</w:t>
      </w:r>
    </w:p>
    <w:p w14:paraId="75E9D4A1" w14:textId="77777777" w:rsidR="002A01B1" w:rsidRPr="00CD25F5" w:rsidRDefault="002A01B1" w:rsidP="00A04158">
      <w:pPr>
        <w:pStyle w:val="af5"/>
        <w:widowControl w:val="0"/>
        <w:numPr>
          <w:ilvl w:val="0"/>
          <w:numId w:val="46"/>
        </w:numPr>
        <w:ind w:left="0" w:firstLine="0"/>
        <w:jc w:val="both"/>
        <w:rPr>
          <w:szCs w:val="28"/>
        </w:rPr>
      </w:pPr>
      <w:r w:rsidRPr="00CD25F5">
        <w:rPr>
          <w:szCs w:val="28"/>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14:paraId="268F18A1" w14:textId="77777777" w:rsidR="00CD25F5" w:rsidRDefault="002A01B1" w:rsidP="002A01B1">
      <w:pPr>
        <w:widowControl w:val="0"/>
        <w:ind w:left="720"/>
        <w:jc w:val="both"/>
        <w:rPr>
          <w:i/>
          <w:szCs w:val="28"/>
        </w:rPr>
      </w:pPr>
      <w:r w:rsidRPr="002A01B1">
        <w:rPr>
          <w:i/>
          <w:szCs w:val="28"/>
        </w:rPr>
        <w:t>Чи становлять дії Лихачова дисциплінарний проступок?</w:t>
      </w:r>
    </w:p>
    <w:p w14:paraId="5AB0A0F1" w14:textId="77777777" w:rsidR="002A01B1" w:rsidRPr="00CD25F5" w:rsidRDefault="002A01B1" w:rsidP="00CD25F5">
      <w:pPr>
        <w:widowControl w:val="0"/>
        <w:ind w:left="720"/>
        <w:jc w:val="both"/>
        <w:rPr>
          <w:i/>
          <w:szCs w:val="28"/>
        </w:rPr>
      </w:pPr>
      <w:r w:rsidRPr="002A01B1">
        <w:rPr>
          <w:i/>
          <w:szCs w:val="28"/>
        </w:rPr>
        <w:t>Яку відповідальність за свої дії може нести Лихачов?</w:t>
      </w:r>
    </w:p>
    <w:p w14:paraId="451B3031"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14:paraId="3F149E32" w14:textId="77777777" w:rsidR="002A01B1" w:rsidRPr="002A01B1" w:rsidRDefault="002A01B1" w:rsidP="002A01B1">
      <w:pPr>
        <w:ind w:left="720"/>
        <w:jc w:val="both"/>
        <w:rPr>
          <w:szCs w:val="28"/>
        </w:rPr>
      </w:pPr>
      <w:r w:rsidRPr="002A01B1">
        <w:rPr>
          <w:i/>
          <w:szCs w:val="28"/>
        </w:rPr>
        <w:t>Чи правильне таке доповнення?</w:t>
      </w:r>
    </w:p>
    <w:p w14:paraId="1505A834"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Правилами внутрішнього трудового розпорядку будівельного тресту було передбачено, що у випадку порушення протипожежних правил на будівництві робітники можуть бути переведені на іншу роботу без обмеження строку.</w:t>
      </w:r>
    </w:p>
    <w:p w14:paraId="151283AC" w14:textId="77777777" w:rsidR="002A01B1" w:rsidRPr="00CD25F5" w:rsidRDefault="002A01B1" w:rsidP="00CD25F5">
      <w:pPr>
        <w:ind w:left="720"/>
        <w:jc w:val="both"/>
        <w:rPr>
          <w:szCs w:val="28"/>
        </w:rPr>
      </w:pPr>
      <w:r w:rsidRPr="002A01B1">
        <w:rPr>
          <w:i/>
          <w:szCs w:val="28"/>
        </w:rPr>
        <w:t>Чи правильне таке доповнення?</w:t>
      </w:r>
    </w:p>
    <w:p w14:paraId="02521A7B" w14:textId="77777777" w:rsidR="002A01B1" w:rsidRPr="00CD25F5" w:rsidRDefault="002A01B1" w:rsidP="00A04158">
      <w:pPr>
        <w:pStyle w:val="af5"/>
        <w:widowControl w:val="0"/>
        <w:numPr>
          <w:ilvl w:val="0"/>
          <w:numId w:val="46"/>
        </w:numPr>
        <w:ind w:left="0" w:firstLine="0"/>
        <w:jc w:val="both"/>
        <w:rPr>
          <w:szCs w:val="28"/>
          <w:lang w:val="uk-UA"/>
        </w:rPr>
      </w:pPr>
      <w:r w:rsidRPr="00CD25F5">
        <w:rPr>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14:paraId="22CE8E9E" w14:textId="77777777" w:rsidR="002A01B1" w:rsidRPr="002A01B1" w:rsidRDefault="002A01B1" w:rsidP="00CD25F5">
      <w:pPr>
        <w:ind w:firstLine="709"/>
        <w:jc w:val="both"/>
        <w:rPr>
          <w:szCs w:val="28"/>
        </w:rPr>
      </w:pPr>
      <w:r w:rsidRPr="002A01B1">
        <w:rPr>
          <w:i/>
          <w:szCs w:val="28"/>
        </w:rPr>
        <w:t>Які види заохочення можуть бути застосовані дирекцією заводу до Устименка?</w:t>
      </w:r>
    </w:p>
    <w:p w14:paraId="69420423"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За появу на роботі в нетверезому стані на роботі водію Плоткіну було оголошено догану і переведено його на ремонтні роботи строком на один місяць.</w:t>
      </w:r>
    </w:p>
    <w:p w14:paraId="24A5A129" w14:textId="77777777" w:rsidR="002A01B1" w:rsidRPr="002A01B1" w:rsidRDefault="002A01B1" w:rsidP="00CD25F5">
      <w:pPr>
        <w:ind w:firstLine="709"/>
        <w:jc w:val="both"/>
        <w:rPr>
          <w:szCs w:val="28"/>
        </w:rPr>
      </w:pPr>
      <w:r w:rsidRPr="002A01B1">
        <w:rPr>
          <w:i/>
          <w:szCs w:val="28"/>
        </w:rPr>
        <w:t>Плоткін цікавиться, чи правильно його притягнуто до дисциплінарної відповідальності?</w:t>
      </w:r>
    </w:p>
    <w:p w14:paraId="012471B3" w14:textId="77777777" w:rsidR="002A01B1" w:rsidRPr="00CD25F5" w:rsidRDefault="002A01B1" w:rsidP="00A04158">
      <w:pPr>
        <w:pStyle w:val="af5"/>
        <w:widowControl w:val="0"/>
        <w:numPr>
          <w:ilvl w:val="0"/>
          <w:numId w:val="46"/>
        </w:numPr>
        <w:ind w:left="0" w:firstLine="0"/>
        <w:jc w:val="both"/>
        <w:rPr>
          <w:szCs w:val="28"/>
        </w:rPr>
      </w:pPr>
      <w:r w:rsidRPr="00CD25F5">
        <w:rPr>
          <w:szCs w:val="28"/>
        </w:rPr>
        <w:t xml:space="preserve">Вантажник Чаусов протягом трьох днів не виходив на роботу, оскільки гуляв на весіллі у сусіда, що женив сина. Протягом цих днів на базу підприємства, де </w:t>
      </w:r>
      <w:r w:rsidRPr="00CD25F5">
        <w:rPr>
          <w:szCs w:val="28"/>
        </w:rPr>
        <w:lastRenderedPageBreak/>
        <w:t xml:space="preserve">працював Чаусов,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w:t>
      </w:r>
      <w:r w:rsidRPr="00CD25F5">
        <w:rPr>
          <w:szCs w:val="28"/>
          <w:lang w:val="uk-UA"/>
        </w:rPr>
        <w:t>2</w:t>
      </w:r>
      <w:r w:rsidRPr="00CD25F5">
        <w:rPr>
          <w:szCs w:val="28"/>
        </w:rPr>
        <w:t xml:space="preserve">50 гривень. Крім того, особам, які були найняті для розвантажування, було виплачено </w:t>
      </w:r>
      <w:r w:rsidRPr="00CD25F5">
        <w:rPr>
          <w:szCs w:val="28"/>
          <w:lang w:val="uk-UA"/>
        </w:rPr>
        <w:t>200</w:t>
      </w:r>
      <w:r w:rsidRPr="00CD25F5">
        <w:rPr>
          <w:szCs w:val="28"/>
        </w:rPr>
        <w:t xml:space="preserve"> гривень.</w:t>
      </w:r>
      <w:r w:rsidR="00CD25F5">
        <w:rPr>
          <w:szCs w:val="28"/>
          <w:lang w:val="uk-UA"/>
        </w:rPr>
        <w:t xml:space="preserve"> </w:t>
      </w:r>
      <w:r w:rsidRPr="00CD25F5">
        <w:rPr>
          <w:szCs w:val="28"/>
        </w:rPr>
        <w:t xml:space="preserve">Директор підприємства запропонував Чаусову добровільно внести </w:t>
      </w:r>
      <w:r w:rsidRPr="00CD25F5">
        <w:rPr>
          <w:szCs w:val="28"/>
          <w:lang w:val="uk-UA"/>
        </w:rPr>
        <w:t>450</w:t>
      </w:r>
      <w:r w:rsidRPr="00CD25F5">
        <w:rPr>
          <w:szCs w:val="28"/>
        </w:rPr>
        <w:t xml:space="preserve"> гривень як матеріальну шкоду, завдану підприємству. Чаусов від добровільного відшкодування шкоди відмовився, тому директор звернувся з позовом до районного суду.</w:t>
      </w:r>
    </w:p>
    <w:p w14:paraId="6E2A7E4C" w14:textId="77777777" w:rsidR="002A01B1" w:rsidRPr="00CD25F5" w:rsidRDefault="002A01B1" w:rsidP="00CD25F5">
      <w:pPr>
        <w:widowControl w:val="0"/>
        <w:ind w:firstLine="709"/>
        <w:jc w:val="both"/>
        <w:rPr>
          <w:i/>
          <w:szCs w:val="28"/>
        </w:rPr>
      </w:pPr>
      <w:r w:rsidRPr="002A01B1">
        <w:rPr>
          <w:i/>
          <w:szCs w:val="28"/>
        </w:rPr>
        <w:t>Чи підлягає цей позов задоволенню?</w:t>
      </w:r>
    </w:p>
    <w:p w14:paraId="6F3C1222" w14:textId="77777777" w:rsidR="002A01B1" w:rsidRPr="00CD25F5"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CD25F5">
        <w:rPr>
          <w:snapToGrid w:val="0"/>
          <w:color w:val="000000"/>
          <w:szCs w:val="28"/>
          <w:lang w:val="uk-UA"/>
        </w:rPr>
        <w:t xml:space="preserve">Неповнолітній Фокін, якому виповнилося 16 років, звернувся до відділу кадрів будівельного управління з проханням прийняти його на  роботу. Начальник відділу кадрів запропонував Королькову прийти наступного дня з одним з батьків. </w:t>
      </w:r>
    </w:p>
    <w:p w14:paraId="6E9096B6" w14:textId="77777777" w:rsidR="002A01B1" w:rsidRPr="00CD25F5" w:rsidRDefault="002A01B1" w:rsidP="00CD25F5">
      <w:pPr>
        <w:widowControl w:val="0"/>
        <w:shd w:val="clear" w:color="auto" w:fill="FFFFFF"/>
        <w:ind w:firstLine="708"/>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14:paraId="3BF2C7C4" w14:textId="77777777" w:rsidR="002A01B1" w:rsidRPr="00CD25F5" w:rsidRDefault="002A01B1" w:rsidP="00A04158">
      <w:pPr>
        <w:pStyle w:val="af5"/>
        <w:numPr>
          <w:ilvl w:val="0"/>
          <w:numId w:val="46"/>
        </w:numPr>
        <w:ind w:left="0" w:firstLine="0"/>
        <w:jc w:val="both"/>
        <w:rPr>
          <w:szCs w:val="28"/>
        </w:rPr>
      </w:pPr>
      <w:r w:rsidRPr="00CD25F5">
        <w:rPr>
          <w:szCs w:val="28"/>
        </w:rPr>
        <w:t>Лазарєва працювала економістом у СП "Юган". По закінченні восьми місяців роботи їй була надана відпустка згідно з графіком. Однак в оплаті, на яку розраховувала Лазарєва, їй було відмовлено. Адміністрація мотивувала це тим, що підприємство не є державним, і працівники отримують досить високу заробітну плату.</w:t>
      </w:r>
    </w:p>
    <w:p w14:paraId="6BE68996" w14:textId="77777777" w:rsidR="002A01B1" w:rsidRPr="002A01B1" w:rsidRDefault="002A01B1" w:rsidP="00CD25F5">
      <w:pPr>
        <w:ind w:firstLine="708"/>
        <w:jc w:val="both"/>
        <w:rPr>
          <w:i/>
          <w:szCs w:val="28"/>
          <w:lang w:val="uk-UA"/>
        </w:rPr>
      </w:pPr>
      <w:r w:rsidRPr="002A01B1">
        <w:rPr>
          <w:i/>
          <w:szCs w:val="28"/>
        </w:rPr>
        <w:t>Чи правомірні дії адміністрації</w:t>
      </w:r>
      <w:r w:rsidRPr="002A01B1">
        <w:rPr>
          <w:i/>
          <w:szCs w:val="28"/>
          <w:lang w:val="uk-UA"/>
        </w:rPr>
        <w:t>?</w:t>
      </w:r>
    </w:p>
    <w:p w14:paraId="0639221A" w14:textId="77777777" w:rsidR="00CD25F5" w:rsidRDefault="002A01B1" w:rsidP="00A04158">
      <w:pPr>
        <w:pStyle w:val="af5"/>
        <w:numPr>
          <w:ilvl w:val="0"/>
          <w:numId w:val="46"/>
        </w:numPr>
        <w:ind w:left="0" w:firstLine="0"/>
        <w:jc w:val="both"/>
        <w:rPr>
          <w:szCs w:val="28"/>
        </w:rPr>
      </w:pPr>
      <w:r w:rsidRPr="00CD25F5">
        <w:rPr>
          <w:szCs w:val="28"/>
        </w:rPr>
        <w:t>Вантажник М. не прийшов на збори трудового ко¬лективу, де обговорювалися питання реорганізації підприємства. За це порушення директор фабрики видав наказ, у якому було оголошено догану.</w:t>
      </w:r>
    </w:p>
    <w:p w14:paraId="58DDF46B" w14:textId="77777777" w:rsidR="002A01B1" w:rsidRPr="00CD25F5" w:rsidRDefault="002A01B1" w:rsidP="00CD25F5">
      <w:pPr>
        <w:pStyle w:val="af5"/>
        <w:ind w:left="0" w:firstLine="708"/>
        <w:jc w:val="both"/>
        <w:rPr>
          <w:i/>
          <w:iCs/>
          <w:szCs w:val="28"/>
        </w:rPr>
      </w:pPr>
      <w:r w:rsidRPr="00CD25F5">
        <w:rPr>
          <w:i/>
          <w:iCs/>
          <w:szCs w:val="28"/>
        </w:rPr>
        <w:t>Чи відповідають дії адміністрації трудовому законодавству?</w:t>
      </w:r>
    </w:p>
    <w:p w14:paraId="55F696D2" w14:textId="77777777" w:rsidR="00CD25F5" w:rsidRDefault="002A01B1" w:rsidP="00A04158">
      <w:pPr>
        <w:pStyle w:val="af5"/>
        <w:numPr>
          <w:ilvl w:val="0"/>
          <w:numId w:val="46"/>
        </w:numPr>
        <w:ind w:left="0" w:firstLine="0"/>
        <w:jc w:val="both"/>
        <w:rPr>
          <w:szCs w:val="28"/>
        </w:rPr>
      </w:pPr>
      <w:r w:rsidRPr="00CD25F5">
        <w:rPr>
          <w:szCs w:val="28"/>
        </w:rPr>
        <w:t>Токар П., обробляючи деталь, припустився грубої недбалості і зіпсував коштовну деталь, яка після цього не підлягає використанню. За це йому було оголошено догану. Адміністрація звернулася із позовом до суду щодо повернення матеріальної шкоди, яку вчинив П. виробництву. П. звернувся до профспілкового комітету за захистом своїх прав, які, на його думку, порушені, — за одну провину його покарано одразу двома стягненнями. Що б ви відповіли працівникові?</w:t>
      </w:r>
    </w:p>
    <w:p w14:paraId="7004C9FB" w14:textId="77777777" w:rsidR="002A01B1" w:rsidRPr="00CD25F5" w:rsidRDefault="002A01B1" w:rsidP="00A04158">
      <w:pPr>
        <w:pStyle w:val="af5"/>
        <w:numPr>
          <w:ilvl w:val="0"/>
          <w:numId w:val="46"/>
        </w:numPr>
        <w:ind w:left="0" w:firstLine="0"/>
        <w:jc w:val="both"/>
        <w:rPr>
          <w:szCs w:val="28"/>
        </w:rPr>
      </w:pPr>
      <w:r w:rsidRPr="00CD25F5">
        <w:rPr>
          <w:spacing w:val="-2"/>
          <w:szCs w:val="28"/>
        </w:rPr>
        <w:t>При укладенні колективного договору у ТОВ "Кише</w:t>
      </w:r>
      <w:r w:rsidRPr="00CD25F5">
        <w:rPr>
          <w:spacing w:val="-4"/>
          <w:szCs w:val="28"/>
        </w:rPr>
        <w:t xml:space="preserve">ня" роботодавець запропонував профспілці внести положення про </w:t>
      </w:r>
      <w:r w:rsidRPr="00CD25F5">
        <w:rPr>
          <w:spacing w:val="-3"/>
          <w:szCs w:val="28"/>
        </w:rPr>
        <w:t>те, що заробітна плата буде виплачуватися один раз на місяць -</w:t>
      </w:r>
      <w:r w:rsidRPr="00CD25F5">
        <w:rPr>
          <w:spacing w:val="-4"/>
          <w:szCs w:val="28"/>
        </w:rPr>
        <w:t>16 числа кожного місяця. Усі працюючі погодились з цим.</w:t>
      </w:r>
      <w:r w:rsidR="00CD25F5">
        <w:rPr>
          <w:spacing w:val="-4"/>
          <w:szCs w:val="28"/>
          <w:lang w:val="uk-UA"/>
        </w:rPr>
        <w:t xml:space="preserve"> </w:t>
      </w:r>
      <w:r w:rsidRPr="00CD25F5">
        <w:rPr>
          <w:spacing w:val="-1"/>
          <w:szCs w:val="28"/>
        </w:rPr>
        <w:t>Органи місцевої виконавчої влади, які реєструють ко-</w:t>
      </w:r>
      <w:r w:rsidRPr="00CD25F5">
        <w:rPr>
          <w:szCs w:val="28"/>
        </w:rPr>
        <w:t>лективні договори, відмовили в реєстрації колективного договору і запропонували це положення привести у відповідність до вимог ст. 115 КЗпП України.</w:t>
      </w:r>
    </w:p>
    <w:p w14:paraId="02C59E45" w14:textId="77777777" w:rsidR="00CD25F5" w:rsidRDefault="002A01B1" w:rsidP="00CD25F5">
      <w:pPr>
        <w:shd w:val="clear" w:color="auto" w:fill="FFFFFF"/>
        <w:spacing w:before="10"/>
        <w:ind w:right="77" w:firstLine="708"/>
        <w:jc w:val="both"/>
        <w:rPr>
          <w:i/>
          <w:iCs/>
          <w:szCs w:val="28"/>
        </w:rPr>
      </w:pPr>
      <w:r w:rsidRPr="00CD25F5">
        <w:rPr>
          <w:i/>
          <w:iCs/>
          <w:szCs w:val="28"/>
        </w:rPr>
        <w:t>Ваша думка.</w:t>
      </w:r>
    </w:p>
    <w:p w14:paraId="725568BF" w14:textId="77777777" w:rsidR="002A01B1" w:rsidRPr="00CD25F5" w:rsidRDefault="002A01B1" w:rsidP="00A04158">
      <w:pPr>
        <w:pStyle w:val="af5"/>
        <w:numPr>
          <w:ilvl w:val="0"/>
          <w:numId w:val="46"/>
        </w:numPr>
        <w:shd w:val="clear" w:color="auto" w:fill="FFFFFF"/>
        <w:spacing w:before="10"/>
        <w:ind w:left="0" w:right="77" w:firstLine="0"/>
        <w:jc w:val="both"/>
        <w:rPr>
          <w:i/>
          <w:iCs/>
          <w:szCs w:val="28"/>
        </w:rPr>
      </w:pPr>
      <w:r w:rsidRPr="00CD25F5">
        <w:rPr>
          <w:szCs w:val="28"/>
        </w:rPr>
        <w:t xml:space="preserve">У колективному договорі ВАТ "Харківський завод тракторних двигунів" закріплено, що у разі заподіяння ВАТ </w:t>
      </w:r>
      <w:r w:rsidRPr="00CD25F5">
        <w:rPr>
          <w:spacing w:val="-1"/>
          <w:szCs w:val="28"/>
        </w:rPr>
        <w:t xml:space="preserve">шкоди внаслідок допущеного прогулу або запізнення на роботу </w:t>
      </w:r>
      <w:r w:rsidRPr="00CD25F5">
        <w:rPr>
          <w:szCs w:val="28"/>
        </w:rPr>
        <w:t>притягати винних до матеріальної відповідальності.</w:t>
      </w:r>
    </w:p>
    <w:p w14:paraId="51A0639F" w14:textId="77777777" w:rsidR="00CD25F5" w:rsidRDefault="002A01B1" w:rsidP="00CD25F5">
      <w:pPr>
        <w:ind w:firstLine="708"/>
        <w:jc w:val="both"/>
        <w:rPr>
          <w:szCs w:val="28"/>
        </w:rPr>
      </w:pPr>
      <w:r w:rsidRPr="002A01B1">
        <w:rPr>
          <w:i/>
          <w:iCs/>
          <w:szCs w:val="28"/>
        </w:rPr>
        <w:t>Чи законні включення вказаних положень до колективних договорів?</w:t>
      </w:r>
    </w:p>
    <w:p w14:paraId="111A9B76" w14:textId="77777777" w:rsidR="002A01B1" w:rsidRPr="00CD25F5" w:rsidRDefault="002A01B1" w:rsidP="00A04158">
      <w:pPr>
        <w:pStyle w:val="af5"/>
        <w:numPr>
          <w:ilvl w:val="0"/>
          <w:numId w:val="46"/>
        </w:numPr>
        <w:ind w:left="0" w:firstLine="0"/>
        <w:jc w:val="both"/>
        <w:rPr>
          <w:szCs w:val="28"/>
        </w:rPr>
      </w:pPr>
      <w:r w:rsidRPr="00CD25F5">
        <w:rPr>
          <w:szCs w:val="28"/>
        </w:rPr>
        <w:t>Директор заводу відмовив у прийнятті на роботу</w:t>
      </w:r>
      <w:r w:rsidR="00CD25F5">
        <w:rPr>
          <w:szCs w:val="28"/>
          <w:lang w:val="uk-UA"/>
        </w:rPr>
        <w:t xml:space="preserve"> </w:t>
      </w:r>
      <w:r w:rsidRPr="00CD25F5">
        <w:rPr>
          <w:spacing w:val="-1"/>
          <w:szCs w:val="28"/>
        </w:rPr>
        <w:t>трьом будівельникам на тій підставі, що вони були звільнені з</w:t>
      </w:r>
      <w:r w:rsidR="00CD25F5">
        <w:rPr>
          <w:spacing w:val="-1"/>
          <w:szCs w:val="28"/>
          <w:lang w:val="uk-UA"/>
        </w:rPr>
        <w:t xml:space="preserve"> </w:t>
      </w:r>
      <w:r w:rsidRPr="00CD25F5">
        <w:rPr>
          <w:szCs w:val="28"/>
        </w:rPr>
        <w:t>попереднього місця роботи за систематичне невиконання трудових обов'язків і за появу на роботі в нетверезому стані.</w:t>
      </w:r>
    </w:p>
    <w:p w14:paraId="44CAC965" w14:textId="77777777" w:rsidR="002A01B1" w:rsidRPr="002A01B1" w:rsidRDefault="002A01B1" w:rsidP="00CD25F5">
      <w:pPr>
        <w:ind w:firstLine="708"/>
        <w:jc w:val="both"/>
        <w:rPr>
          <w:szCs w:val="28"/>
        </w:rPr>
      </w:pPr>
      <w:r w:rsidRPr="002A01B1">
        <w:rPr>
          <w:i/>
          <w:iCs/>
          <w:szCs w:val="28"/>
        </w:rPr>
        <w:t>Чи законна відмова у прийнятті на роботу?</w:t>
      </w:r>
    </w:p>
    <w:p w14:paraId="329D0521" w14:textId="77777777" w:rsidR="002A01B1" w:rsidRPr="00CD25F5" w:rsidRDefault="002A01B1" w:rsidP="00A04158">
      <w:pPr>
        <w:pStyle w:val="af5"/>
        <w:widowControl w:val="0"/>
        <w:numPr>
          <w:ilvl w:val="0"/>
          <w:numId w:val="46"/>
        </w:numPr>
        <w:ind w:left="0" w:firstLine="0"/>
        <w:jc w:val="both"/>
        <w:rPr>
          <w:szCs w:val="28"/>
        </w:rPr>
      </w:pPr>
      <w:r w:rsidRPr="00CD25F5">
        <w:rPr>
          <w:szCs w:val="28"/>
        </w:rPr>
        <w:t xml:space="preserve">За прогул без поважної причини водію Плоткіну було оголошено догану і </w:t>
      </w:r>
      <w:r w:rsidRPr="00CD25F5">
        <w:rPr>
          <w:szCs w:val="28"/>
        </w:rPr>
        <w:lastRenderedPageBreak/>
        <w:t>переведено його на ремонтні роботи строком на один місяць.</w:t>
      </w:r>
    </w:p>
    <w:p w14:paraId="4CDA89DF" w14:textId="77777777" w:rsidR="00CD25F5" w:rsidRDefault="002A01B1" w:rsidP="00CD25F5">
      <w:pPr>
        <w:ind w:firstLine="708"/>
        <w:jc w:val="both"/>
        <w:rPr>
          <w:szCs w:val="28"/>
        </w:rPr>
      </w:pPr>
      <w:r w:rsidRPr="002A01B1">
        <w:rPr>
          <w:i/>
          <w:szCs w:val="28"/>
        </w:rPr>
        <w:t>Плоткін цікавиться, чи правильно його притягнуто до дисциплінарної відповідальності?</w:t>
      </w:r>
    </w:p>
    <w:p w14:paraId="76E80367" w14:textId="77777777" w:rsidR="002A01B1" w:rsidRPr="00CD25F5" w:rsidRDefault="002A01B1" w:rsidP="00A04158">
      <w:pPr>
        <w:pStyle w:val="af5"/>
        <w:numPr>
          <w:ilvl w:val="0"/>
          <w:numId w:val="46"/>
        </w:numPr>
        <w:ind w:left="0" w:firstLine="0"/>
        <w:jc w:val="both"/>
        <w:rPr>
          <w:szCs w:val="28"/>
        </w:rPr>
      </w:pPr>
      <w:r w:rsidRPr="00CD25F5">
        <w:rPr>
          <w:szCs w:val="28"/>
        </w:rPr>
        <w:t>Кисіль звернувся 5 січня з письмовою заявою до власника підприємства, де працював економістом, із прохан</w:t>
      </w:r>
      <w:r w:rsidRPr="00CD25F5">
        <w:rPr>
          <w:spacing w:val="-3"/>
          <w:szCs w:val="28"/>
        </w:rPr>
        <w:t xml:space="preserve">ням звільнити його з роботи, бо </w:t>
      </w:r>
      <w:r w:rsidRPr="00CD25F5">
        <w:rPr>
          <w:spacing w:val="11"/>
          <w:szCs w:val="28"/>
        </w:rPr>
        <w:t>він</w:t>
      </w:r>
      <w:r w:rsidRPr="00CD25F5">
        <w:rPr>
          <w:spacing w:val="-3"/>
          <w:szCs w:val="28"/>
        </w:rPr>
        <w:t xml:space="preserve"> має намір перейти в іншу </w:t>
      </w:r>
      <w:r w:rsidRPr="00CD25F5">
        <w:rPr>
          <w:spacing w:val="-1"/>
          <w:szCs w:val="28"/>
        </w:rPr>
        <w:t>установу на посаду бухгалтера. 25 березня власник видав наказ про звільнення Кисіля за власним бажанням (ст. 38 КЗпП"Укра</w:t>
      </w:r>
      <w:r w:rsidRPr="00CD25F5">
        <w:rPr>
          <w:szCs w:val="28"/>
        </w:rPr>
        <w:t>їни). Кисіль оскаржив звільнення, при цьому пояснюючи, що посада, на яку він збирався перейти в січні, вже зайнята.</w:t>
      </w:r>
    </w:p>
    <w:p w14:paraId="3DD78CFD" w14:textId="77777777" w:rsidR="00CD25F5" w:rsidRDefault="002A01B1" w:rsidP="00CD25F5">
      <w:pPr>
        <w:ind w:left="720"/>
        <w:jc w:val="both"/>
        <w:rPr>
          <w:i/>
          <w:iCs/>
          <w:szCs w:val="28"/>
          <w:lang w:val="uk-UA"/>
        </w:rPr>
      </w:pPr>
      <w:r w:rsidRPr="002A01B1">
        <w:rPr>
          <w:i/>
          <w:iCs/>
          <w:szCs w:val="28"/>
        </w:rPr>
        <w:t>Який порядок звільнення за власним бажанням?</w:t>
      </w:r>
    </w:p>
    <w:p w14:paraId="1148A872" w14:textId="77777777" w:rsidR="00CD25F5" w:rsidRPr="00CD25F5" w:rsidRDefault="002A01B1" w:rsidP="00A04158">
      <w:pPr>
        <w:pStyle w:val="af5"/>
        <w:numPr>
          <w:ilvl w:val="0"/>
          <w:numId w:val="46"/>
        </w:numPr>
        <w:ind w:left="0" w:firstLine="0"/>
        <w:jc w:val="both"/>
        <w:rPr>
          <w:i/>
          <w:iCs/>
          <w:szCs w:val="28"/>
          <w:lang w:val="uk-UA"/>
        </w:rPr>
      </w:pPr>
      <w:r w:rsidRPr="00CD25F5">
        <w:rPr>
          <w:szCs w:val="28"/>
        </w:rPr>
        <w:t xml:space="preserve">Програміста Лугіна було звільнено з роботи за п. </w:t>
      </w:r>
      <w:r w:rsidRPr="00CD25F5">
        <w:rPr>
          <w:szCs w:val="28"/>
          <w:lang w:val="uk-UA"/>
        </w:rPr>
        <w:t>3</w:t>
      </w:r>
      <w:r w:rsidRPr="00CD25F5">
        <w:rPr>
          <w:szCs w:val="28"/>
        </w:rPr>
        <w:t xml:space="preserve"> ст. 40 КЗпП України за неодноразове порушення трудової дисципліни. У наказі про звільнення зазначалося, що Лугін остан</w:t>
      </w:r>
      <w:r w:rsidRPr="00CD25F5">
        <w:rPr>
          <w:szCs w:val="28"/>
        </w:rPr>
        <w:softHyphen/>
        <w:t xml:space="preserve">нім часом мав три дисциплінарних стягнення і тому заслуговує на звільнення. Вважаючи звільнення необгрунтованим, Лугін </w:t>
      </w:r>
      <w:r w:rsidRPr="00CD25F5">
        <w:rPr>
          <w:spacing w:val="-2"/>
          <w:szCs w:val="28"/>
        </w:rPr>
        <w:t xml:space="preserve">звернувся до суду з позовом про поновлення його на роботі і </w:t>
      </w:r>
      <w:r w:rsidRPr="00CD25F5">
        <w:rPr>
          <w:szCs w:val="28"/>
        </w:rPr>
        <w:t xml:space="preserve">стягнення заробітної плати за вимушений прогул. Свої вимоги він </w:t>
      </w:r>
      <w:r w:rsidRPr="00CD25F5">
        <w:rPr>
          <w:spacing w:val="-2"/>
          <w:szCs w:val="28"/>
        </w:rPr>
        <w:t>мотивував тим, що від нього жодного разу не вимагали по</w:t>
      </w:r>
      <w:r w:rsidRPr="00CD25F5">
        <w:rPr>
          <w:szCs w:val="28"/>
        </w:rPr>
        <w:t xml:space="preserve">яснень, про попередні стягнення </w:t>
      </w:r>
      <w:r w:rsidRPr="00CD25F5">
        <w:rPr>
          <w:spacing w:val="14"/>
          <w:szCs w:val="28"/>
        </w:rPr>
        <w:t>він</w:t>
      </w:r>
      <w:r w:rsidRPr="00CD25F5">
        <w:rPr>
          <w:szCs w:val="28"/>
        </w:rPr>
        <w:t xml:space="preserve"> нічого не знав.</w:t>
      </w:r>
    </w:p>
    <w:p w14:paraId="2B72CB6C" w14:textId="77777777" w:rsidR="00CD25F5" w:rsidRDefault="002A01B1" w:rsidP="00CD25F5">
      <w:pPr>
        <w:pStyle w:val="af5"/>
        <w:ind w:left="0" w:firstLine="708"/>
        <w:jc w:val="both"/>
        <w:rPr>
          <w:i/>
          <w:iCs/>
          <w:szCs w:val="28"/>
        </w:rPr>
      </w:pPr>
      <w:r w:rsidRPr="00CD25F5">
        <w:rPr>
          <w:i/>
          <w:iCs/>
          <w:szCs w:val="28"/>
        </w:rPr>
        <w:t>Чи мас значення для правильного звільнення Лугіна та обставина, на яку він посилається? Як повинен вирі</w:t>
      </w:r>
      <w:r w:rsidRPr="00CD25F5">
        <w:rPr>
          <w:i/>
          <w:iCs/>
          <w:szCs w:val="28"/>
        </w:rPr>
        <w:softHyphen/>
        <w:t>шити справу суд?</w:t>
      </w:r>
    </w:p>
    <w:p w14:paraId="6DF2B5F0" w14:textId="77777777" w:rsidR="002A01B1" w:rsidRPr="00CD25F5" w:rsidRDefault="002A01B1" w:rsidP="00A04158">
      <w:pPr>
        <w:pStyle w:val="af5"/>
        <w:numPr>
          <w:ilvl w:val="0"/>
          <w:numId w:val="46"/>
        </w:numPr>
        <w:ind w:left="0" w:firstLine="0"/>
        <w:jc w:val="both"/>
        <w:rPr>
          <w:i/>
          <w:iCs/>
          <w:szCs w:val="28"/>
          <w:lang w:val="uk-UA"/>
        </w:rPr>
      </w:pPr>
      <w:r w:rsidRPr="002A01B1">
        <w:rPr>
          <w:spacing w:val="-2"/>
          <w:szCs w:val="28"/>
        </w:rPr>
        <w:t>Сичко прохворіла 4 місяці й З дні. Директор супер</w:t>
      </w:r>
      <w:r w:rsidRPr="002A01B1">
        <w:rPr>
          <w:szCs w:val="28"/>
        </w:rPr>
        <w:t>маркету звільнив її за п. 5 ст. 40 КЗпП України. У позовній заяві про поновлення на роботі Сичко повідомила, що вона єдиний працездатний член сім'ї і на її утриманні після смерті чоловіка знаходяться двоє малолітніх дітей. При розгляді спра</w:t>
      </w:r>
      <w:r w:rsidRPr="002A01B1">
        <w:rPr>
          <w:szCs w:val="28"/>
        </w:rPr>
        <w:softHyphen/>
        <w:t>ви встановлено, що під час хвороби Сичко її заміняла інша продавщиця того ж супермаркету.</w:t>
      </w:r>
    </w:p>
    <w:p w14:paraId="133AB1E0" w14:textId="77777777" w:rsidR="00CD25F5" w:rsidRDefault="002A01B1" w:rsidP="00CD25F5">
      <w:pPr>
        <w:shd w:val="clear" w:color="auto" w:fill="FFFFFF"/>
        <w:ind w:right="10" w:firstLine="708"/>
        <w:jc w:val="both"/>
        <w:rPr>
          <w:szCs w:val="28"/>
        </w:rPr>
      </w:pPr>
      <w:r w:rsidRPr="002A01B1">
        <w:rPr>
          <w:i/>
          <w:iCs/>
          <w:szCs w:val="28"/>
        </w:rPr>
        <w:t>Чи є підстави для звільнення Сичко? Як повинен вирі</w:t>
      </w:r>
      <w:r w:rsidRPr="002A01B1">
        <w:rPr>
          <w:i/>
          <w:iCs/>
          <w:szCs w:val="28"/>
        </w:rPr>
        <w:softHyphen/>
        <w:t>шити справу суд?</w:t>
      </w:r>
    </w:p>
    <w:p w14:paraId="4DC69140" w14:textId="77777777" w:rsidR="002A01B1" w:rsidRPr="00CD25F5" w:rsidRDefault="002A01B1" w:rsidP="00A04158">
      <w:pPr>
        <w:pStyle w:val="af5"/>
        <w:numPr>
          <w:ilvl w:val="0"/>
          <w:numId w:val="46"/>
        </w:numPr>
        <w:shd w:val="clear" w:color="auto" w:fill="FFFFFF"/>
        <w:ind w:left="0" w:right="10" w:firstLine="0"/>
        <w:jc w:val="both"/>
        <w:rPr>
          <w:szCs w:val="28"/>
        </w:rPr>
      </w:pPr>
      <w:r w:rsidRPr="00CD25F5">
        <w:rPr>
          <w:spacing w:val="-3"/>
          <w:szCs w:val="28"/>
        </w:rPr>
        <w:t>Стешина - касирка з продажу квитків на залізнично</w:t>
      </w:r>
      <w:r w:rsidRPr="00CD25F5">
        <w:rPr>
          <w:szCs w:val="28"/>
        </w:rPr>
        <w:t>му вокзалі - була звільнена за грубе поводження з покупцями. Вона звернулася зі скаргою до виборного органу первинної профспілкової організації про поновлення на роботі, оскільки раніше до дисциплінарної відповідальності не притягалась, у Кодексі законів про працю України такої підстави для звільнення немає..</w:t>
      </w:r>
    </w:p>
    <w:p w14:paraId="55BF2AE7" w14:textId="77777777" w:rsidR="002A01B1" w:rsidRPr="002A01B1" w:rsidRDefault="002A01B1" w:rsidP="002A01B1">
      <w:pPr>
        <w:ind w:left="720"/>
        <w:jc w:val="both"/>
        <w:rPr>
          <w:i/>
          <w:iCs/>
          <w:szCs w:val="28"/>
        </w:rPr>
      </w:pPr>
      <w:r w:rsidRPr="002A01B1">
        <w:rPr>
          <w:i/>
          <w:iCs/>
          <w:szCs w:val="28"/>
        </w:rPr>
        <w:t>Наскільки обгрунтовані доводи Стешиної?</w:t>
      </w:r>
    </w:p>
    <w:p w14:paraId="21DDB3EA"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14:paraId="514BE33C" w14:textId="77777777" w:rsidR="002A01B1" w:rsidRPr="002A01B1" w:rsidRDefault="002A01B1" w:rsidP="002A01B1">
      <w:pPr>
        <w:widowControl w:val="0"/>
        <w:ind w:firstLine="709"/>
        <w:jc w:val="both"/>
        <w:rPr>
          <w:szCs w:val="28"/>
        </w:rPr>
      </w:pPr>
      <w:r w:rsidRPr="002A01B1">
        <w:rPr>
          <w:szCs w:val="28"/>
        </w:rPr>
        <w:t xml:space="preserve">Оскільки винного в крадіжці виявлено не було, адміністрація запропонувала Миронюку внести до каси вартість білетів на суму </w:t>
      </w:r>
      <w:r w:rsidRPr="002A01B1">
        <w:rPr>
          <w:szCs w:val="28"/>
          <w:lang w:val="uk-UA"/>
        </w:rPr>
        <w:t>350</w:t>
      </w:r>
      <w:r w:rsidRPr="002A01B1">
        <w:rPr>
          <w:szCs w:val="28"/>
        </w:rPr>
        <w:t xml:space="preserve"> гривні. Миронюк від сплати цієї суми відмовився, посилаючись на відсутність його вини в нестачі квитків.</w:t>
      </w:r>
    </w:p>
    <w:p w14:paraId="67595CB8" w14:textId="77777777" w:rsidR="002A01B1" w:rsidRPr="002A01B1" w:rsidRDefault="002A01B1" w:rsidP="002A01B1">
      <w:pPr>
        <w:widowControl w:val="0"/>
        <w:ind w:firstLine="709"/>
        <w:jc w:val="both"/>
        <w:rPr>
          <w:szCs w:val="28"/>
        </w:rPr>
      </w:pPr>
      <w:r w:rsidRPr="002A01B1">
        <w:rPr>
          <w:szCs w:val="28"/>
        </w:rPr>
        <w:t xml:space="preserve">Адміністрація автобусного парку, вважаючи, що факт крадіжки не встановлений, звернулася до районного суду з позовом про стягнення з Миронюка </w:t>
      </w:r>
      <w:r w:rsidRPr="002A01B1">
        <w:rPr>
          <w:szCs w:val="28"/>
          <w:lang w:val="uk-UA"/>
        </w:rPr>
        <w:t>350</w:t>
      </w:r>
      <w:r w:rsidRPr="002A01B1">
        <w:rPr>
          <w:szCs w:val="28"/>
        </w:rPr>
        <w:t xml:space="preserve"> гривень. Районний суд стягнув з Миронюка на користь автобусного парку </w:t>
      </w:r>
      <w:r w:rsidRPr="002A01B1">
        <w:rPr>
          <w:szCs w:val="28"/>
          <w:lang w:val="uk-UA"/>
        </w:rPr>
        <w:t>350</w:t>
      </w:r>
      <w:r w:rsidRPr="002A01B1">
        <w:rPr>
          <w:szCs w:val="28"/>
        </w:rPr>
        <w:t xml:space="preserve"> гривні у погашення завданої шкоди.</w:t>
      </w:r>
    </w:p>
    <w:p w14:paraId="6A46FC92" w14:textId="77777777" w:rsidR="002A01B1" w:rsidRPr="002A01B1" w:rsidRDefault="002A01B1" w:rsidP="002A01B1">
      <w:pPr>
        <w:widowControl w:val="0"/>
        <w:ind w:firstLine="709"/>
        <w:jc w:val="both"/>
        <w:rPr>
          <w:szCs w:val="28"/>
        </w:rPr>
      </w:pPr>
      <w:r w:rsidRPr="002A01B1">
        <w:rPr>
          <w:szCs w:val="28"/>
        </w:rPr>
        <w:t>Миронюк з рішенням районного суду не погодився і звертається до Вас з проханням оскаржити рішення суду.</w:t>
      </w:r>
    </w:p>
    <w:p w14:paraId="4054654D" w14:textId="77777777" w:rsidR="002A01B1" w:rsidRPr="002A01B1" w:rsidRDefault="002A01B1" w:rsidP="002A01B1">
      <w:pPr>
        <w:widowControl w:val="0"/>
        <w:ind w:firstLine="709"/>
        <w:jc w:val="both"/>
        <w:rPr>
          <w:i/>
          <w:szCs w:val="28"/>
        </w:rPr>
      </w:pPr>
      <w:r w:rsidRPr="002A01B1">
        <w:rPr>
          <w:i/>
          <w:szCs w:val="28"/>
        </w:rPr>
        <w:t>Складіть від імені Миронюка касаційну скаргу.</w:t>
      </w:r>
    </w:p>
    <w:p w14:paraId="00BF02E8" w14:textId="77777777" w:rsidR="002A01B1" w:rsidRPr="00CD25F5" w:rsidRDefault="002A01B1" w:rsidP="00A04158">
      <w:pPr>
        <w:pStyle w:val="af5"/>
        <w:widowControl w:val="0"/>
        <w:numPr>
          <w:ilvl w:val="0"/>
          <w:numId w:val="46"/>
        </w:numPr>
        <w:ind w:left="0" w:firstLine="0"/>
        <w:jc w:val="both"/>
        <w:rPr>
          <w:szCs w:val="28"/>
        </w:rPr>
      </w:pPr>
      <w:r w:rsidRPr="00CD25F5">
        <w:rPr>
          <w:szCs w:val="28"/>
        </w:rPr>
        <w:lastRenderedPageBreak/>
        <w:t>Майстер ковбасного цеху райспоживспілки Молодцов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14:paraId="3ADF4025" w14:textId="77777777" w:rsidR="002A01B1" w:rsidRPr="002A01B1" w:rsidRDefault="002A01B1" w:rsidP="002A01B1">
      <w:pPr>
        <w:widowControl w:val="0"/>
        <w:ind w:firstLine="709"/>
        <w:jc w:val="both"/>
        <w:rPr>
          <w:szCs w:val="28"/>
        </w:rPr>
      </w:pPr>
      <w:r w:rsidRPr="002A01B1">
        <w:rPr>
          <w:szCs w:val="28"/>
        </w:rPr>
        <w:t xml:space="preserve">Після переробки ковбаси було підраховано, що через змінення технології райспоживспілці завдана шкода на суму </w:t>
      </w:r>
      <w:r w:rsidRPr="002A01B1">
        <w:rPr>
          <w:szCs w:val="28"/>
          <w:lang w:val="uk-UA"/>
        </w:rPr>
        <w:t>5000</w:t>
      </w:r>
      <w:r w:rsidRPr="002A01B1">
        <w:rPr>
          <w:szCs w:val="28"/>
        </w:rPr>
        <w:t xml:space="preserve"> гривень. На цю суму був пред'явлений позов до Молодцова.</w:t>
      </w:r>
    </w:p>
    <w:p w14:paraId="21AC9852" w14:textId="77777777" w:rsidR="002A01B1" w:rsidRPr="002A01B1" w:rsidRDefault="002A01B1" w:rsidP="002A01B1">
      <w:pPr>
        <w:widowControl w:val="0"/>
        <w:ind w:firstLine="709"/>
        <w:jc w:val="both"/>
        <w:rPr>
          <w:szCs w:val="28"/>
        </w:rPr>
      </w:pPr>
      <w:r w:rsidRPr="002A01B1">
        <w:rPr>
          <w:szCs w:val="28"/>
        </w:rPr>
        <w:t>При розгляді справи Молодцов у судовому засіданні, заперечуючи проти позову, посилався на те, що в даному випадку має місце виробничий ризик, тому відповідно до статті 130 КЗпІІ України він повинен бути звільнений від матеріальної відповідальності.</w:t>
      </w:r>
    </w:p>
    <w:p w14:paraId="755C4EAA" w14:textId="77777777" w:rsidR="002A01B1" w:rsidRPr="002A01B1" w:rsidRDefault="002A01B1" w:rsidP="002A01B1">
      <w:pPr>
        <w:widowControl w:val="0"/>
        <w:ind w:firstLine="709"/>
        <w:jc w:val="both"/>
        <w:rPr>
          <w:i/>
          <w:szCs w:val="28"/>
        </w:rPr>
      </w:pPr>
      <w:r w:rsidRPr="002A01B1">
        <w:rPr>
          <w:i/>
          <w:szCs w:val="28"/>
        </w:rPr>
        <w:t>Чи обгрунтовані на законі заперечення Молодцова?</w:t>
      </w:r>
    </w:p>
    <w:p w14:paraId="7142B788"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Гончаренко працювала маляром-штукатуром ЗАТ "Інвестбуд".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CD25F5">
        <w:rPr>
          <w:szCs w:val="28"/>
        </w:rPr>
        <w:softHyphen/>
        <w:t>ної профспілкової організації була звільнена за п. 2 ст. 40 КЗпП України. Гончаренко звернулася до суду з'позовом про понов</w:t>
      </w:r>
      <w:r w:rsidRPr="00CD25F5">
        <w:rPr>
          <w:szCs w:val="28"/>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14:paraId="2787CC47" w14:textId="77777777" w:rsidR="00CD25F5" w:rsidRDefault="002A01B1" w:rsidP="00CD25F5">
      <w:pPr>
        <w:widowControl w:val="0"/>
        <w:ind w:firstLine="709"/>
        <w:jc w:val="both"/>
        <w:rPr>
          <w:i/>
          <w:iCs/>
          <w:szCs w:val="28"/>
        </w:rPr>
      </w:pPr>
      <w:r w:rsidRPr="00CD25F5">
        <w:rPr>
          <w:i/>
          <w:iCs/>
          <w:szCs w:val="28"/>
        </w:rPr>
        <w:t>Чи обов'язковий висновок ЛКК для директора? Чи вправі Гончаренко відмовитися від переведення на іншу роботу?</w:t>
      </w:r>
    </w:p>
    <w:p w14:paraId="1FB47A9D" w14:textId="77777777" w:rsidR="002A01B1" w:rsidRPr="00CD25F5" w:rsidRDefault="002A01B1" w:rsidP="00CD25F5">
      <w:pPr>
        <w:widowControl w:val="0"/>
        <w:ind w:firstLine="709"/>
        <w:jc w:val="both"/>
        <w:rPr>
          <w:i/>
          <w:iCs/>
          <w:szCs w:val="28"/>
        </w:rPr>
      </w:pPr>
      <w:r w:rsidRPr="00CD25F5">
        <w:rPr>
          <w:i/>
          <w:iCs/>
          <w:szCs w:val="28"/>
        </w:rPr>
        <w:t>Як суд повинен вирішити справу?</w:t>
      </w:r>
    </w:p>
    <w:p w14:paraId="69D0A310" w14:textId="77777777" w:rsidR="002A01B1" w:rsidRPr="00CD25F5" w:rsidRDefault="002A01B1" w:rsidP="00A04158">
      <w:pPr>
        <w:pStyle w:val="af5"/>
        <w:widowControl w:val="0"/>
        <w:numPr>
          <w:ilvl w:val="0"/>
          <w:numId w:val="46"/>
        </w:numPr>
        <w:ind w:left="0" w:firstLine="0"/>
        <w:jc w:val="both"/>
        <w:rPr>
          <w:szCs w:val="28"/>
        </w:rPr>
      </w:pPr>
      <w:r w:rsidRPr="00CD25F5">
        <w:rPr>
          <w:szCs w:val="28"/>
        </w:rPr>
        <w:t>1 вересня 20</w:t>
      </w:r>
      <w:r w:rsidRPr="00CD25F5">
        <w:rPr>
          <w:szCs w:val="28"/>
          <w:lang w:val="uk-UA"/>
        </w:rPr>
        <w:t>15</w:t>
      </w:r>
      <w:r w:rsidRPr="00CD25F5">
        <w:rPr>
          <w:szCs w:val="28"/>
        </w:rPr>
        <w:t>р. сантехнік Носов, перебуваючи у нетверезому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CD25F5">
        <w:rPr>
          <w:szCs w:val="28"/>
        </w:rPr>
        <w:softHyphen/>
        <w:t>тня 20</w:t>
      </w:r>
      <w:r w:rsidRPr="00CD25F5">
        <w:rPr>
          <w:szCs w:val="28"/>
          <w:lang w:val="uk-UA"/>
        </w:rPr>
        <w:t>15</w:t>
      </w:r>
      <w:r w:rsidRPr="00CD25F5">
        <w:rPr>
          <w:szCs w:val="28"/>
        </w:rPr>
        <w:t xml:space="preserve"> р. Після постановлення вироку Носов приступив до ро</w:t>
      </w:r>
      <w:r w:rsidRPr="00CD25F5">
        <w:rPr>
          <w:szCs w:val="28"/>
        </w:rPr>
        <w:softHyphen/>
        <w:t>боти, оскільки він оскаржив його в апеляційному порядку. 27 жовтня 20</w:t>
      </w:r>
      <w:r w:rsidRPr="00CD25F5">
        <w:rPr>
          <w:szCs w:val="28"/>
          <w:lang w:val="uk-UA"/>
        </w:rPr>
        <w:t>15</w:t>
      </w:r>
      <w:r w:rsidRPr="00CD25F5">
        <w:rPr>
          <w:szCs w:val="28"/>
        </w:rPr>
        <w:t xml:space="preserve"> р. Носов не виконав завдання власника по ремонту гід</w:t>
      </w:r>
      <w:r w:rsidRPr="00CD25F5">
        <w:rPr>
          <w:szCs w:val="28"/>
        </w:rPr>
        <w:softHyphen/>
        <w:t xml:space="preserve">ранту. Власник, одержавши згоду виборного органу первинної профспілкової організації, звільнив його з роботи за п. </w:t>
      </w:r>
      <w:r w:rsidRPr="00CD25F5">
        <w:rPr>
          <w:szCs w:val="28"/>
          <w:lang w:val="uk-UA"/>
        </w:rPr>
        <w:t>3</w:t>
      </w:r>
      <w:r w:rsidRPr="00CD25F5">
        <w:rPr>
          <w:szCs w:val="28"/>
        </w:rPr>
        <w:t xml:space="preserve"> ст. 40 КЗпП України з урахуванням того, що в ньому є система порушень трудової дисципліни: за перебування в нетверезому стані 1 вересня </w:t>
      </w:r>
      <w:r w:rsidRPr="00CD25F5">
        <w:rPr>
          <w:szCs w:val="28"/>
          <w:lang w:val="uk-UA"/>
        </w:rPr>
        <w:t>15</w:t>
      </w:r>
      <w:r w:rsidRPr="00CD25F5">
        <w:rPr>
          <w:szCs w:val="28"/>
        </w:rPr>
        <w:t xml:space="preserve"> йому було оголошено догану. Носов не погодився із звільненням і звернувся до суду. Суд, розглядаючи справу, поновив його на роботі, оскільки не вбачав у його діях підстав для звільнення за п. З ст. 40 КЗпП України.</w:t>
      </w:r>
    </w:p>
    <w:p w14:paraId="040C8857" w14:textId="77777777" w:rsidR="002A01B1" w:rsidRPr="00CD25F5" w:rsidRDefault="002A01B1" w:rsidP="00CD25F5">
      <w:pPr>
        <w:widowControl w:val="0"/>
        <w:ind w:firstLine="709"/>
        <w:jc w:val="both"/>
        <w:rPr>
          <w:i/>
          <w:szCs w:val="28"/>
        </w:rPr>
      </w:pPr>
      <w:r w:rsidRPr="002A01B1">
        <w:rPr>
          <w:i/>
          <w:szCs w:val="28"/>
        </w:rPr>
        <w:t xml:space="preserve">Чи допустив Носов невиконання своїх трудових обов'язків? Чи були підстави для застосування до нього п. </w:t>
      </w:r>
      <w:r w:rsidRPr="002A01B1">
        <w:rPr>
          <w:i/>
          <w:szCs w:val="28"/>
          <w:lang w:val="uk-UA"/>
        </w:rPr>
        <w:t>3</w:t>
      </w:r>
      <w:r w:rsidRPr="002A01B1">
        <w:rPr>
          <w:i/>
          <w:szCs w:val="28"/>
        </w:rPr>
        <w:t xml:space="preserve"> ст. 40 КЗпП України? Дайте аргументовану відповідь.</w:t>
      </w:r>
    </w:p>
    <w:p w14:paraId="6FD717D1" w14:textId="77777777" w:rsidR="002A01B1" w:rsidRPr="00C549C9" w:rsidRDefault="002A01B1" w:rsidP="00A04158">
      <w:pPr>
        <w:pStyle w:val="af5"/>
        <w:widowControl w:val="0"/>
        <w:numPr>
          <w:ilvl w:val="0"/>
          <w:numId w:val="46"/>
        </w:numPr>
        <w:ind w:left="0" w:firstLine="0"/>
        <w:jc w:val="both"/>
        <w:rPr>
          <w:szCs w:val="28"/>
        </w:rPr>
      </w:pPr>
      <w:r w:rsidRPr="00C549C9">
        <w:rPr>
          <w:szCs w:val="28"/>
        </w:rPr>
        <w:t>Робітника Леонтьєва прийняли на завод слюсарем</w:t>
      </w:r>
      <w:r w:rsidR="00CD25F5" w:rsidRPr="00C549C9">
        <w:rPr>
          <w:szCs w:val="28"/>
          <w:lang w:val="uk-UA"/>
        </w:rPr>
        <w:t xml:space="preserve"> </w:t>
      </w:r>
      <w:r w:rsidRPr="00C549C9">
        <w:rPr>
          <w:szCs w:val="28"/>
        </w:rPr>
        <w:t>VI розряду з місячним випробувальним строком. Після трьох</w:t>
      </w:r>
      <w:r w:rsidR="00CD25F5" w:rsidRPr="00C549C9">
        <w:rPr>
          <w:szCs w:val="28"/>
          <w:lang w:val="uk-UA"/>
        </w:rPr>
        <w:t xml:space="preserve"> </w:t>
      </w:r>
      <w:r w:rsidRPr="00C549C9">
        <w:rPr>
          <w:szCs w:val="28"/>
        </w:rPr>
        <w:t>тижнів роботи його перевели в інший цех. При цьому керівник</w:t>
      </w:r>
      <w:r w:rsidR="00CD25F5" w:rsidRPr="00C549C9">
        <w:rPr>
          <w:szCs w:val="28"/>
          <w:lang w:val="uk-UA"/>
        </w:rPr>
        <w:t xml:space="preserve"> </w:t>
      </w:r>
      <w:r w:rsidRPr="00C549C9">
        <w:rPr>
          <w:szCs w:val="28"/>
        </w:rPr>
        <w:t>повідомив Леонтьєва, що результати його випробування в першому цеху незадовільні і йому необхідно пройти випробування</w:t>
      </w:r>
      <w:r w:rsidR="00CD25F5" w:rsidRPr="00C549C9">
        <w:rPr>
          <w:szCs w:val="28"/>
          <w:lang w:val="uk-UA"/>
        </w:rPr>
        <w:t xml:space="preserve"> </w:t>
      </w:r>
      <w:r w:rsidRPr="00C549C9">
        <w:rPr>
          <w:szCs w:val="28"/>
        </w:rPr>
        <w:t>в іншому. Після того як Леонтьєв і в цьому цеху пропрацював</w:t>
      </w:r>
      <w:r w:rsidR="00CD25F5" w:rsidRPr="00C549C9">
        <w:rPr>
          <w:szCs w:val="28"/>
          <w:lang w:val="uk-UA"/>
        </w:rPr>
        <w:t xml:space="preserve"> </w:t>
      </w:r>
      <w:r w:rsidRPr="00C549C9">
        <w:rPr>
          <w:szCs w:val="28"/>
        </w:rPr>
        <w:t xml:space="preserve">три тижні, директор звільнив його як такого, що не витримав випробування. Леонтьєв звернувся до суду з позовом. Суд визнав дії </w:t>
      </w:r>
      <w:r w:rsidRPr="00C549C9">
        <w:rPr>
          <w:szCs w:val="28"/>
        </w:rPr>
        <w:lastRenderedPageBreak/>
        <w:t>директора правильними й обгрунтував це рішення тим, що Леонтьєв проходив випробування у двох виробничих цехах, у кожному з них працював менше місяця, крім того, про неза</w:t>
      </w:r>
      <w:r w:rsidRPr="00C549C9">
        <w:rPr>
          <w:szCs w:val="28"/>
        </w:rPr>
        <w:softHyphen/>
        <w:t>довільні результати випробування в першому цеху Леонтьєв був повідомлений.</w:t>
      </w:r>
    </w:p>
    <w:p w14:paraId="29B99F31" w14:textId="77777777" w:rsidR="002A01B1" w:rsidRPr="00C549C9" w:rsidRDefault="002A01B1" w:rsidP="00C549C9">
      <w:pPr>
        <w:widowControl w:val="0"/>
        <w:ind w:firstLine="709"/>
        <w:jc w:val="both"/>
        <w:rPr>
          <w:i/>
          <w:szCs w:val="28"/>
        </w:rPr>
      </w:pPr>
      <w:r w:rsidRPr="002A01B1">
        <w:rPr>
          <w:i/>
          <w:szCs w:val="28"/>
        </w:rPr>
        <w:t>Який порядок установлення випробування у разі прийняття на роботу і якими є його строки? Чи правильне рішення суду?</w:t>
      </w:r>
    </w:p>
    <w:p w14:paraId="511CF4CA" w14:textId="77777777" w:rsidR="002A01B1" w:rsidRPr="00C549C9" w:rsidRDefault="002A01B1" w:rsidP="00A04158">
      <w:pPr>
        <w:pStyle w:val="af5"/>
        <w:widowControl w:val="0"/>
        <w:numPr>
          <w:ilvl w:val="0"/>
          <w:numId w:val="46"/>
        </w:numPr>
        <w:ind w:left="0" w:firstLine="0"/>
        <w:jc w:val="both"/>
        <w:rPr>
          <w:szCs w:val="28"/>
        </w:rPr>
      </w:pPr>
      <w:r w:rsidRPr="00C549C9">
        <w:rPr>
          <w:szCs w:val="28"/>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14:paraId="5EE7C8FD" w14:textId="77777777" w:rsidR="00C549C9" w:rsidRDefault="002A01B1" w:rsidP="00C549C9">
      <w:pPr>
        <w:widowControl w:val="0"/>
        <w:ind w:firstLine="709"/>
        <w:jc w:val="both"/>
        <w:rPr>
          <w:i/>
          <w:szCs w:val="28"/>
        </w:rPr>
      </w:pPr>
      <w:r w:rsidRPr="002A01B1">
        <w:rPr>
          <w:i/>
          <w:szCs w:val="28"/>
        </w:rPr>
        <w:t>Чи законні включення вказаних положень до колектив</w:t>
      </w:r>
      <w:r w:rsidRPr="002A01B1">
        <w:rPr>
          <w:i/>
          <w:szCs w:val="28"/>
        </w:rPr>
        <w:softHyphen/>
        <w:t>них договорів? Аргументувати відповідь посиланням на чинне законодавство.</w:t>
      </w:r>
    </w:p>
    <w:p w14:paraId="7D16896B" w14:textId="77777777" w:rsidR="002A01B1" w:rsidRPr="00C549C9" w:rsidRDefault="002A01B1" w:rsidP="00A04158">
      <w:pPr>
        <w:pStyle w:val="af5"/>
        <w:widowControl w:val="0"/>
        <w:numPr>
          <w:ilvl w:val="0"/>
          <w:numId w:val="46"/>
        </w:numPr>
        <w:ind w:left="0" w:firstLine="709"/>
        <w:jc w:val="both"/>
        <w:rPr>
          <w:szCs w:val="28"/>
        </w:rPr>
      </w:pPr>
      <w:r w:rsidRPr="00C549C9">
        <w:rPr>
          <w:szCs w:val="28"/>
        </w:rPr>
        <w:t>Водій сільгосппідприємств</w:t>
      </w:r>
      <w:r w:rsidRPr="00C549C9">
        <w:rPr>
          <w:szCs w:val="28"/>
          <w:lang w:val="uk-UA"/>
        </w:rPr>
        <w:t>а</w:t>
      </w:r>
      <w:r w:rsidRPr="00C549C9">
        <w:rPr>
          <w:szCs w:val="28"/>
        </w:rPr>
        <w:t xml:space="preserve"> "Першотравневий" Луков, використовуючи без дозволу адміністрації автомашину в</w:t>
      </w:r>
      <w:r w:rsidR="00C549C9" w:rsidRPr="00C549C9">
        <w:rPr>
          <w:szCs w:val="28"/>
          <w:lang w:val="uk-UA"/>
        </w:rPr>
        <w:t xml:space="preserve"> </w:t>
      </w:r>
      <w:r w:rsidRPr="00C549C9">
        <w:rPr>
          <w:szCs w:val="28"/>
        </w:rPr>
        <w:t>особистих цілях, потрапив у аварію. Вартість ремонту склала</w:t>
      </w:r>
      <w:r w:rsidR="00C549C9" w:rsidRPr="00C549C9">
        <w:rPr>
          <w:szCs w:val="28"/>
          <w:lang w:val="uk-UA"/>
        </w:rPr>
        <w:t xml:space="preserve"> </w:t>
      </w:r>
      <w:r w:rsidRPr="00C549C9">
        <w:rPr>
          <w:szCs w:val="28"/>
          <w:lang w:val="uk-UA"/>
        </w:rPr>
        <w:t>3000</w:t>
      </w:r>
      <w:r w:rsidRPr="00C549C9">
        <w:rPr>
          <w:szCs w:val="28"/>
        </w:rPr>
        <w:t xml:space="preserve"> грн. Крім цього, внаслідок дощу загинуло на току зерно</w:t>
      </w:r>
      <w:r w:rsidR="00C549C9" w:rsidRPr="00C549C9">
        <w:rPr>
          <w:szCs w:val="28"/>
          <w:lang w:val="uk-UA"/>
        </w:rPr>
        <w:t xml:space="preserve"> </w:t>
      </w:r>
      <w:r w:rsidRPr="00C549C9">
        <w:rPr>
          <w:szCs w:val="28"/>
        </w:rPr>
        <w:t xml:space="preserve">вартістю </w:t>
      </w:r>
      <w:r w:rsidRPr="00C549C9">
        <w:rPr>
          <w:szCs w:val="28"/>
          <w:lang w:val="uk-UA"/>
        </w:rPr>
        <w:t>11</w:t>
      </w:r>
      <w:r w:rsidRPr="00C549C9">
        <w:rPr>
          <w:szCs w:val="28"/>
        </w:rPr>
        <w:t xml:space="preserve">800 грн, яке нічим було вивезти. Директор сільгосппідприємства подав позов про стягнення з Лукова </w:t>
      </w:r>
      <w:r w:rsidRPr="00C549C9">
        <w:rPr>
          <w:szCs w:val="28"/>
          <w:lang w:val="uk-UA"/>
        </w:rPr>
        <w:t>14800</w:t>
      </w:r>
      <w:r w:rsidRPr="00C549C9">
        <w:rPr>
          <w:szCs w:val="28"/>
        </w:rPr>
        <w:t xml:space="preserve"> грн.</w:t>
      </w:r>
    </w:p>
    <w:p w14:paraId="64A2C335" w14:textId="77777777" w:rsidR="002A01B1" w:rsidRPr="00C549C9" w:rsidRDefault="002A01B1" w:rsidP="00C549C9">
      <w:pPr>
        <w:widowControl w:val="0"/>
        <w:ind w:firstLine="709"/>
        <w:jc w:val="both"/>
        <w:rPr>
          <w:i/>
          <w:szCs w:val="28"/>
        </w:rPr>
      </w:pPr>
      <w:r w:rsidRPr="002A01B1">
        <w:rPr>
          <w:i/>
          <w:szCs w:val="28"/>
        </w:rPr>
        <w:t>Чи підлягає позов задоволенню та в якому обсязі?</w:t>
      </w:r>
    </w:p>
    <w:sectPr w:rsidR="002A01B1" w:rsidRPr="00C549C9" w:rsidSect="007F4B1A">
      <w:headerReference w:type="even" r:id="rId12"/>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CAD5" w14:textId="77777777" w:rsidR="00F93995" w:rsidRDefault="00F93995">
      <w:r>
        <w:separator/>
      </w:r>
    </w:p>
  </w:endnote>
  <w:endnote w:type="continuationSeparator" w:id="0">
    <w:p w14:paraId="4BF075C4" w14:textId="77777777" w:rsidR="00F93995" w:rsidRDefault="00F9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2E2F" w14:textId="77777777" w:rsidR="002A01B1" w:rsidRDefault="002A01B1"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8EB9885" w14:textId="77777777" w:rsidR="002A01B1" w:rsidRDefault="002A01B1"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1A" w14:textId="77777777" w:rsidR="002A01B1" w:rsidRDefault="002A01B1" w:rsidP="0064649F">
    <w:pPr>
      <w:pStyle w:val="a3"/>
      <w:framePr w:wrap="around" w:vAnchor="text" w:hAnchor="margin" w:xAlign="right" w:y="1"/>
      <w:rPr>
        <w:rStyle w:val="a4"/>
      </w:rPr>
    </w:pPr>
  </w:p>
  <w:p w14:paraId="51220BAE" w14:textId="77777777" w:rsidR="002A01B1" w:rsidRDefault="002A01B1"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0BD5" w14:textId="77777777" w:rsidR="00F93995" w:rsidRDefault="00F93995">
      <w:r>
        <w:separator/>
      </w:r>
    </w:p>
  </w:footnote>
  <w:footnote w:type="continuationSeparator" w:id="0">
    <w:p w14:paraId="7D49EDA2" w14:textId="77777777" w:rsidR="00F93995" w:rsidRDefault="00F9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369E" w14:textId="77777777" w:rsidR="002A01B1" w:rsidRDefault="002A01B1"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F008B1" w14:textId="77777777" w:rsidR="002A01B1" w:rsidRDefault="002A01B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45ED" w14:textId="77777777" w:rsidR="002A01B1" w:rsidRDefault="002A01B1"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20</w:t>
    </w:r>
    <w:r>
      <w:rPr>
        <w:rStyle w:val="a4"/>
      </w:rPr>
      <w:fldChar w:fldCharType="end"/>
    </w:r>
  </w:p>
  <w:p w14:paraId="0E627CB0" w14:textId="77777777" w:rsidR="002A01B1" w:rsidRDefault="002A01B1" w:rsidP="00E625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73F"/>
    <w:multiLevelType w:val="hybridMultilevel"/>
    <w:tmpl w:val="134EF716"/>
    <w:lvl w:ilvl="0" w:tplc="423457B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C63316"/>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4DD3C61"/>
    <w:multiLevelType w:val="hybridMultilevel"/>
    <w:tmpl w:val="295AB7D8"/>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F2F5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AE778B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62BA6"/>
    <w:multiLevelType w:val="hybridMultilevel"/>
    <w:tmpl w:val="9D8C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055AE9"/>
    <w:multiLevelType w:val="hybridMultilevel"/>
    <w:tmpl w:val="FE407976"/>
    <w:lvl w:ilvl="0" w:tplc="306275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7B724D"/>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884DB5"/>
    <w:multiLevelType w:val="hybridMultilevel"/>
    <w:tmpl w:val="A39AC7C4"/>
    <w:lvl w:ilvl="0" w:tplc="E78E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7256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1586B79"/>
    <w:multiLevelType w:val="hybridMultilevel"/>
    <w:tmpl w:val="CE9CF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FD324F"/>
    <w:multiLevelType w:val="hybridMultilevel"/>
    <w:tmpl w:val="2F74DF92"/>
    <w:lvl w:ilvl="0" w:tplc="A8F8CC8C">
      <w:start w:val="1"/>
      <w:numFmt w:val="decimal"/>
      <w:lvlText w:val="%1."/>
      <w:lvlJc w:val="left"/>
      <w:pPr>
        <w:ind w:left="3053" w:hanging="360"/>
      </w:pPr>
      <w:rPr>
        <w:rFonts w:ascii="Times New Roman" w:hAnsi="Times New Roman" w:cs="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201402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9227BC"/>
    <w:multiLevelType w:val="hybridMultilevel"/>
    <w:tmpl w:val="334C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EF063E"/>
    <w:multiLevelType w:val="singleLevel"/>
    <w:tmpl w:val="95E27428"/>
    <w:lvl w:ilvl="0">
      <w:start w:val="1"/>
      <w:numFmt w:val="decimal"/>
      <w:lvlText w:val="%1."/>
      <w:lvlJc w:val="left"/>
      <w:pPr>
        <w:tabs>
          <w:tab w:val="num" w:pos="357"/>
        </w:tabs>
        <w:ind w:left="357" w:hanging="357"/>
      </w:pPr>
      <w:rPr>
        <w:rFonts w:hint="default"/>
      </w:rPr>
    </w:lvl>
  </w:abstractNum>
  <w:abstractNum w:abstractNumId="15" w15:restartNumberingAfterBreak="0">
    <w:nsid w:val="35FD695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91A6235"/>
    <w:multiLevelType w:val="hybridMultilevel"/>
    <w:tmpl w:val="9BEC2C94"/>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F238C"/>
    <w:multiLevelType w:val="hybridMultilevel"/>
    <w:tmpl w:val="EE02887C"/>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FAD03D8"/>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43C062F9"/>
    <w:multiLevelType w:val="hybridMultilevel"/>
    <w:tmpl w:val="723CE7F8"/>
    <w:lvl w:ilvl="0" w:tplc="25C6A370">
      <w:start w:val="1"/>
      <w:numFmt w:val="decimal"/>
      <w:lvlRestart w:val="0"/>
      <w:lvlText w:val="%1."/>
      <w:lvlJc w:val="left"/>
      <w:pPr>
        <w:tabs>
          <w:tab w:val="num" w:pos="1071"/>
        </w:tabs>
        <w:ind w:left="1071"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70ABF"/>
    <w:multiLevelType w:val="hybridMultilevel"/>
    <w:tmpl w:val="751A0A40"/>
    <w:lvl w:ilvl="0" w:tplc="6996F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735AFA"/>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80409A9"/>
    <w:multiLevelType w:val="hybridMultilevel"/>
    <w:tmpl w:val="79787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961360"/>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2024C6C"/>
    <w:multiLevelType w:val="hybridMultilevel"/>
    <w:tmpl w:val="28FEF63C"/>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C3053"/>
    <w:multiLevelType w:val="hybridMultilevel"/>
    <w:tmpl w:val="1BB2E1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0395F"/>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FB040A"/>
    <w:multiLevelType w:val="hybridMultilevel"/>
    <w:tmpl w:val="CAF0D9E0"/>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C3E8B"/>
    <w:multiLevelType w:val="hybridMultilevel"/>
    <w:tmpl w:val="454E479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79507D"/>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5EB04805"/>
    <w:multiLevelType w:val="hybridMultilevel"/>
    <w:tmpl w:val="8B0CE9BE"/>
    <w:lvl w:ilvl="0" w:tplc="795AF0C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15:restartNumberingAfterBreak="0">
    <w:nsid w:val="5EB517BD"/>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F2144F"/>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08F090B"/>
    <w:multiLevelType w:val="hybridMultilevel"/>
    <w:tmpl w:val="BAB2E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387524"/>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30210AA"/>
    <w:multiLevelType w:val="hybridMultilevel"/>
    <w:tmpl w:val="4D2C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D57BB0"/>
    <w:multiLevelType w:val="hybridMultilevel"/>
    <w:tmpl w:val="82C67944"/>
    <w:lvl w:ilvl="0" w:tplc="F2D44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929202E"/>
    <w:multiLevelType w:val="hybridMultilevel"/>
    <w:tmpl w:val="6A42DF8C"/>
    <w:lvl w:ilvl="0" w:tplc="503C82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15:restartNumberingAfterBreak="0">
    <w:nsid w:val="6A54583F"/>
    <w:multiLevelType w:val="hybridMultilevel"/>
    <w:tmpl w:val="E21844C2"/>
    <w:lvl w:ilvl="0" w:tplc="25C6A370">
      <w:start w:val="1"/>
      <w:numFmt w:val="decimal"/>
      <w:lvlRestart w:val="0"/>
      <w:lvlText w:val="%1."/>
      <w:lvlJc w:val="left"/>
      <w:pPr>
        <w:tabs>
          <w:tab w:val="num" w:pos="720"/>
        </w:tabs>
        <w:ind w:left="720"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8357D9"/>
    <w:multiLevelType w:val="hybridMultilevel"/>
    <w:tmpl w:val="34E49012"/>
    <w:lvl w:ilvl="0" w:tplc="FF2E55B2">
      <w:start w:val="1"/>
      <w:numFmt w:val="decimal"/>
      <w:lvlText w:val="%1."/>
      <w:lvlJc w:val="left"/>
      <w:pPr>
        <w:tabs>
          <w:tab w:val="num" w:pos="1440"/>
        </w:tabs>
        <w:ind w:left="144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DF0F6A"/>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73F669DA"/>
    <w:multiLevelType w:val="hybridMultilevel"/>
    <w:tmpl w:val="22DEF40A"/>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53C504B"/>
    <w:multiLevelType w:val="hybridMultilevel"/>
    <w:tmpl w:val="9E06D374"/>
    <w:lvl w:ilvl="0" w:tplc="63D2F038">
      <w:start w:val="1"/>
      <w:numFmt w:val="decimal"/>
      <w:lvlText w:val="%1."/>
      <w:lvlJc w:val="left"/>
      <w:pPr>
        <w:ind w:left="1425" w:hanging="360"/>
      </w:pPr>
      <w:rPr>
        <w:rFonts w:hint="default"/>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5614936"/>
    <w:multiLevelType w:val="hybridMultilevel"/>
    <w:tmpl w:val="C92C489A"/>
    <w:lvl w:ilvl="0" w:tplc="A0B6E09C">
      <w:start w:val="1"/>
      <w:numFmt w:val="decimal"/>
      <w:lvlText w:val="%1."/>
      <w:lvlJc w:val="left"/>
      <w:pPr>
        <w:tabs>
          <w:tab w:val="num" w:pos="2344"/>
        </w:tabs>
        <w:ind w:left="2344" w:hanging="360"/>
      </w:pPr>
      <w:rPr>
        <w:b w:val="0"/>
        <w:bCs/>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15:restartNumberingAfterBreak="0">
    <w:nsid w:val="7584149C"/>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7E530672"/>
    <w:multiLevelType w:val="hybridMultilevel"/>
    <w:tmpl w:val="3702C156"/>
    <w:lvl w:ilvl="0" w:tplc="973E8A3A">
      <w:start w:val="1"/>
      <w:numFmt w:val="decimal"/>
      <w:lvlText w:val="%1."/>
      <w:lvlJc w:val="left"/>
      <w:pPr>
        <w:tabs>
          <w:tab w:val="num" w:pos="1068"/>
        </w:tabs>
        <w:ind w:left="1068"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32"/>
  </w:num>
  <w:num w:numId="6">
    <w:abstractNumId w:val="6"/>
  </w:num>
  <w:num w:numId="7">
    <w:abstractNumId w:val="27"/>
  </w:num>
  <w:num w:numId="8">
    <w:abstractNumId w:val="16"/>
  </w:num>
  <w:num w:numId="9">
    <w:abstractNumId w:val="10"/>
  </w:num>
  <w:num w:numId="10">
    <w:abstractNumId w:val="26"/>
  </w:num>
  <w:num w:numId="11">
    <w:abstractNumId w:val="7"/>
  </w:num>
  <w:num w:numId="12">
    <w:abstractNumId w:val="33"/>
  </w:num>
  <w:num w:numId="13">
    <w:abstractNumId w:val="21"/>
  </w:num>
  <w:num w:numId="14">
    <w:abstractNumId w:val="29"/>
  </w:num>
  <w:num w:numId="15">
    <w:abstractNumId w:val="41"/>
  </w:num>
  <w:num w:numId="16">
    <w:abstractNumId w:val="9"/>
  </w:num>
  <w:num w:numId="17">
    <w:abstractNumId w:val="3"/>
  </w:num>
  <w:num w:numId="18">
    <w:abstractNumId w:val="24"/>
  </w:num>
  <w:num w:numId="19">
    <w:abstractNumId w:val="4"/>
  </w:num>
  <w:num w:numId="20">
    <w:abstractNumId w:val="12"/>
  </w:num>
  <w:num w:numId="21">
    <w:abstractNumId w:val="28"/>
  </w:num>
  <w:num w:numId="22">
    <w:abstractNumId w:val="22"/>
  </w:num>
  <w:num w:numId="23">
    <w:abstractNumId w:val="31"/>
    <w:lvlOverride w:ilvl="0">
      <w:startOverride w:val="1"/>
    </w:lvlOverride>
  </w:num>
  <w:num w:numId="24">
    <w:abstractNumId w:val="34"/>
  </w:num>
  <w:num w:numId="25">
    <w:abstractNumId w:val="35"/>
  </w:num>
  <w:num w:numId="26">
    <w:abstractNumId w:val="36"/>
  </w:num>
  <w:num w:numId="27">
    <w:abstractNumId w:val="1"/>
  </w:num>
  <w:num w:numId="28">
    <w:abstractNumId w:val="18"/>
  </w:num>
  <w:num w:numId="29">
    <w:abstractNumId w:val="14"/>
  </w:num>
  <w:num w:numId="30">
    <w:abstractNumId w:val="17"/>
  </w:num>
  <w:num w:numId="31">
    <w:abstractNumId w:val="23"/>
  </w:num>
  <w:num w:numId="32">
    <w:abstractNumId w:val="44"/>
    <w:lvlOverride w:ilvl="0">
      <w:startOverride w:val="1"/>
    </w:lvlOverride>
  </w:num>
  <w:num w:numId="33">
    <w:abstractNumId w:val="8"/>
  </w:num>
  <w:num w:numId="34">
    <w:abstractNumId w:val="38"/>
  </w:num>
  <w:num w:numId="35">
    <w:abstractNumId w:val="37"/>
  </w:num>
  <w:num w:numId="36">
    <w:abstractNumId w:val="11"/>
  </w:num>
  <w:num w:numId="37">
    <w:abstractNumId w:val="2"/>
  </w:num>
  <w:num w:numId="38">
    <w:abstractNumId w:val="45"/>
  </w:num>
  <w:num w:numId="39">
    <w:abstractNumId w:val="20"/>
  </w:num>
  <w:num w:numId="40">
    <w:abstractNumId w:val="19"/>
  </w:num>
  <w:num w:numId="41">
    <w:abstractNumId w:val="30"/>
  </w:num>
  <w:num w:numId="42">
    <w:abstractNumId w:val="43"/>
  </w:num>
  <w:num w:numId="43">
    <w:abstractNumId w:val="39"/>
  </w:num>
  <w:num w:numId="44">
    <w:abstractNumId w:val="0"/>
  </w:num>
  <w:num w:numId="45">
    <w:abstractNumId w:val="13"/>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AD"/>
    <w:rsid w:val="00003D91"/>
    <w:rsid w:val="00013593"/>
    <w:rsid w:val="000147E7"/>
    <w:rsid w:val="00017780"/>
    <w:rsid w:val="00017989"/>
    <w:rsid w:val="00017D2F"/>
    <w:rsid w:val="00020692"/>
    <w:rsid w:val="00021872"/>
    <w:rsid w:val="00024CB6"/>
    <w:rsid w:val="00035ADB"/>
    <w:rsid w:val="0003603F"/>
    <w:rsid w:val="00045114"/>
    <w:rsid w:val="00050BCB"/>
    <w:rsid w:val="0005519B"/>
    <w:rsid w:val="000555B8"/>
    <w:rsid w:val="00056408"/>
    <w:rsid w:val="00061244"/>
    <w:rsid w:val="00062362"/>
    <w:rsid w:val="00063652"/>
    <w:rsid w:val="00063E0C"/>
    <w:rsid w:val="00070346"/>
    <w:rsid w:val="00071D7D"/>
    <w:rsid w:val="000731F5"/>
    <w:rsid w:val="00075791"/>
    <w:rsid w:val="0008654C"/>
    <w:rsid w:val="000935F6"/>
    <w:rsid w:val="0009470D"/>
    <w:rsid w:val="000B429F"/>
    <w:rsid w:val="000B5079"/>
    <w:rsid w:val="000B6BE0"/>
    <w:rsid w:val="000B6D5C"/>
    <w:rsid w:val="000C19A3"/>
    <w:rsid w:val="000C1BDC"/>
    <w:rsid w:val="000D0F7B"/>
    <w:rsid w:val="000D6B68"/>
    <w:rsid w:val="000F013D"/>
    <w:rsid w:val="000F2865"/>
    <w:rsid w:val="000F452C"/>
    <w:rsid w:val="000F50E3"/>
    <w:rsid w:val="000F778D"/>
    <w:rsid w:val="000F7AD9"/>
    <w:rsid w:val="000F7F68"/>
    <w:rsid w:val="001012FE"/>
    <w:rsid w:val="001013A6"/>
    <w:rsid w:val="00103587"/>
    <w:rsid w:val="00113DA3"/>
    <w:rsid w:val="001220BF"/>
    <w:rsid w:val="001403E9"/>
    <w:rsid w:val="001421B3"/>
    <w:rsid w:val="00142481"/>
    <w:rsid w:val="001473EA"/>
    <w:rsid w:val="00152147"/>
    <w:rsid w:val="00152DCA"/>
    <w:rsid w:val="00157171"/>
    <w:rsid w:val="00160647"/>
    <w:rsid w:val="00166FB0"/>
    <w:rsid w:val="00177B2C"/>
    <w:rsid w:val="00177EE3"/>
    <w:rsid w:val="00183484"/>
    <w:rsid w:val="00183646"/>
    <w:rsid w:val="00191583"/>
    <w:rsid w:val="001A6A83"/>
    <w:rsid w:val="001B0990"/>
    <w:rsid w:val="001B1C06"/>
    <w:rsid w:val="001B3FB3"/>
    <w:rsid w:val="001B4813"/>
    <w:rsid w:val="001B4EAD"/>
    <w:rsid w:val="001B52FA"/>
    <w:rsid w:val="001C03C7"/>
    <w:rsid w:val="001C1B76"/>
    <w:rsid w:val="001C2832"/>
    <w:rsid w:val="001C544A"/>
    <w:rsid w:val="001D0331"/>
    <w:rsid w:val="001D4269"/>
    <w:rsid w:val="001D6EDF"/>
    <w:rsid w:val="001E6573"/>
    <w:rsid w:val="001E68E2"/>
    <w:rsid w:val="001E781B"/>
    <w:rsid w:val="001F56FC"/>
    <w:rsid w:val="001F61FF"/>
    <w:rsid w:val="0020459E"/>
    <w:rsid w:val="002169F6"/>
    <w:rsid w:val="00216D2D"/>
    <w:rsid w:val="00217D2B"/>
    <w:rsid w:val="00222DF1"/>
    <w:rsid w:val="00225EA9"/>
    <w:rsid w:val="002407D0"/>
    <w:rsid w:val="00250E69"/>
    <w:rsid w:val="002532B5"/>
    <w:rsid w:val="002552F2"/>
    <w:rsid w:val="00256ED3"/>
    <w:rsid w:val="002571F0"/>
    <w:rsid w:val="00264E13"/>
    <w:rsid w:val="00271430"/>
    <w:rsid w:val="00273F11"/>
    <w:rsid w:val="00274079"/>
    <w:rsid w:val="002749C7"/>
    <w:rsid w:val="00274A58"/>
    <w:rsid w:val="00280C69"/>
    <w:rsid w:val="002810BB"/>
    <w:rsid w:val="00281C08"/>
    <w:rsid w:val="00283787"/>
    <w:rsid w:val="002837C6"/>
    <w:rsid w:val="00284308"/>
    <w:rsid w:val="0028765A"/>
    <w:rsid w:val="002A01B1"/>
    <w:rsid w:val="002A1522"/>
    <w:rsid w:val="002A2747"/>
    <w:rsid w:val="002A3135"/>
    <w:rsid w:val="002A53BB"/>
    <w:rsid w:val="002A615F"/>
    <w:rsid w:val="002A7BEF"/>
    <w:rsid w:val="002B131C"/>
    <w:rsid w:val="002B2317"/>
    <w:rsid w:val="002C6830"/>
    <w:rsid w:val="002E0D30"/>
    <w:rsid w:val="002E515A"/>
    <w:rsid w:val="00301AA8"/>
    <w:rsid w:val="003027BD"/>
    <w:rsid w:val="00305361"/>
    <w:rsid w:val="003100D0"/>
    <w:rsid w:val="00323DC2"/>
    <w:rsid w:val="0033164D"/>
    <w:rsid w:val="003431A2"/>
    <w:rsid w:val="003439AD"/>
    <w:rsid w:val="00345112"/>
    <w:rsid w:val="00350F9F"/>
    <w:rsid w:val="003513A1"/>
    <w:rsid w:val="00355161"/>
    <w:rsid w:val="003557E0"/>
    <w:rsid w:val="003563D3"/>
    <w:rsid w:val="00356659"/>
    <w:rsid w:val="00357667"/>
    <w:rsid w:val="0036028E"/>
    <w:rsid w:val="00361183"/>
    <w:rsid w:val="00370A40"/>
    <w:rsid w:val="00370CAB"/>
    <w:rsid w:val="0037294D"/>
    <w:rsid w:val="00373F82"/>
    <w:rsid w:val="00375ADE"/>
    <w:rsid w:val="00376D12"/>
    <w:rsid w:val="0037748A"/>
    <w:rsid w:val="003776B6"/>
    <w:rsid w:val="00377F06"/>
    <w:rsid w:val="00380C8E"/>
    <w:rsid w:val="0038130D"/>
    <w:rsid w:val="0038543A"/>
    <w:rsid w:val="00391746"/>
    <w:rsid w:val="0039205C"/>
    <w:rsid w:val="003950B4"/>
    <w:rsid w:val="00395D44"/>
    <w:rsid w:val="003A43D2"/>
    <w:rsid w:val="003A7434"/>
    <w:rsid w:val="003B56DD"/>
    <w:rsid w:val="003B59FD"/>
    <w:rsid w:val="003C30E0"/>
    <w:rsid w:val="003D3047"/>
    <w:rsid w:val="003D44EB"/>
    <w:rsid w:val="003E430A"/>
    <w:rsid w:val="003F1CA5"/>
    <w:rsid w:val="003F537B"/>
    <w:rsid w:val="003F6265"/>
    <w:rsid w:val="00404326"/>
    <w:rsid w:val="00412236"/>
    <w:rsid w:val="004140B6"/>
    <w:rsid w:val="00416B6B"/>
    <w:rsid w:val="00425D94"/>
    <w:rsid w:val="00426CFA"/>
    <w:rsid w:val="004336FF"/>
    <w:rsid w:val="00433798"/>
    <w:rsid w:val="0043634B"/>
    <w:rsid w:val="00445A51"/>
    <w:rsid w:val="004516A3"/>
    <w:rsid w:val="00452983"/>
    <w:rsid w:val="004554F7"/>
    <w:rsid w:val="0047258F"/>
    <w:rsid w:val="00473842"/>
    <w:rsid w:val="00475114"/>
    <w:rsid w:val="00475CAB"/>
    <w:rsid w:val="00476E67"/>
    <w:rsid w:val="004818A7"/>
    <w:rsid w:val="004823CD"/>
    <w:rsid w:val="00491068"/>
    <w:rsid w:val="00493597"/>
    <w:rsid w:val="004A03BB"/>
    <w:rsid w:val="004A41CA"/>
    <w:rsid w:val="004A5BF8"/>
    <w:rsid w:val="004A5F73"/>
    <w:rsid w:val="004B3C9F"/>
    <w:rsid w:val="004C1734"/>
    <w:rsid w:val="004C2CCD"/>
    <w:rsid w:val="004C2EA7"/>
    <w:rsid w:val="004C56BF"/>
    <w:rsid w:val="004D1C5E"/>
    <w:rsid w:val="004D2DB4"/>
    <w:rsid w:val="004D63E8"/>
    <w:rsid w:val="004E14E4"/>
    <w:rsid w:val="004E25E1"/>
    <w:rsid w:val="004F386F"/>
    <w:rsid w:val="004F5DCC"/>
    <w:rsid w:val="004F693B"/>
    <w:rsid w:val="004F7ED1"/>
    <w:rsid w:val="00500575"/>
    <w:rsid w:val="00502927"/>
    <w:rsid w:val="005046A1"/>
    <w:rsid w:val="0050668A"/>
    <w:rsid w:val="00510D57"/>
    <w:rsid w:val="005132B2"/>
    <w:rsid w:val="0051697E"/>
    <w:rsid w:val="00524279"/>
    <w:rsid w:val="00524572"/>
    <w:rsid w:val="00530C25"/>
    <w:rsid w:val="00532944"/>
    <w:rsid w:val="00533855"/>
    <w:rsid w:val="0054264E"/>
    <w:rsid w:val="00550352"/>
    <w:rsid w:val="005508E0"/>
    <w:rsid w:val="00552295"/>
    <w:rsid w:val="005523B3"/>
    <w:rsid w:val="00556D61"/>
    <w:rsid w:val="00556F0F"/>
    <w:rsid w:val="0055730A"/>
    <w:rsid w:val="00560FB8"/>
    <w:rsid w:val="00562D26"/>
    <w:rsid w:val="00563FD6"/>
    <w:rsid w:val="00564567"/>
    <w:rsid w:val="00565E5A"/>
    <w:rsid w:val="00566D24"/>
    <w:rsid w:val="00580990"/>
    <w:rsid w:val="00581607"/>
    <w:rsid w:val="00581996"/>
    <w:rsid w:val="00583D93"/>
    <w:rsid w:val="00585420"/>
    <w:rsid w:val="0058564B"/>
    <w:rsid w:val="00586F2B"/>
    <w:rsid w:val="00593D4C"/>
    <w:rsid w:val="00595F86"/>
    <w:rsid w:val="005A1C90"/>
    <w:rsid w:val="005A1CC2"/>
    <w:rsid w:val="005A59AC"/>
    <w:rsid w:val="005B435B"/>
    <w:rsid w:val="005C74E7"/>
    <w:rsid w:val="005C7FF6"/>
    <w:rsid w:val="005D4BAA"/>
    <w:rsid w:val="005D5E7F"/>
    <w:rsid w:val="005E1AEA"/>
    <w:rsid w:val="005E6D67"/>
    <w:rsid w:val="005F4B4D"/>
    <w:rsid w:val="00607861"/>
    <w:rsid w:val="006109FB"/>
    <w:rsid w:val="0061451B"/>
    <w:rsid w:val="00615F85"/>
    <w:rsid w:val="00616C35"/>
    <w:rsid w:val="00617AE7"/>
    <w:rsid w:val="006209A9"/>
    <w:rsid w:val="00621C78"/>
    <w:rsid w:val="0062764A"/>
    <w:rsid w:val="00631439"/>
    <w:rsid w:val="00635E53"/>
    <w:rsid w:val="0063686A"/>
    <w:rsid w:val="00641850"/>
    <w:rsid w:val="006422E4"/>
    <w:rsid w:val="006462E1"/>
    <w:rsid w:val="0064649F"/>
    <w:rsid w:val="006476B8"/>
    <w:rsid w:val="0065377C"/>
    <w:rsid w:val="006546E4"/>
    <w:rsid w:val="00657A10"/>
    <w:rsid w:val="00661D52"/>
    <w:rsid w:val="00662D81"/>
    <w:rsid w:val="006649C3"/>
    <w:rsid w:val="00665E5E"/>
    <w:rsid w:val="00666136"/>
    <w:rsid w:val="0066645A"/>
    <w:rsid w:val="00667699"/>
    <w:rsid w:val="00670CCE"/>
    <w:rsid w:val="0067184C"/>
    <w:rsid w:val="006718A3"/>
    <w:rsid w:val="00677468"/>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7898"/>
    <w:rsid w:val="006E01D0"/>
    <w:rsid w:val="006E0F38"/>
    <w:rsid w:val="006E124A"/>
    <w:rsid w:val="006E17AA"/>
    <w:rsid w:val="006E31E2"/>
    <w:rsid w:val="006F1A0D"/>
    <w:rsid w:val="006F363F"/>
    <w:rsid w:val="006F558C"/>
    <w:rsid w:val="006F74CF"/>
    <w:rsid w:val="00717E68"/>
    <w:rsid w:val="00720990"/>
    <w:rsid w:val="00725735"/>
    <w:rsid w:val="0073248A"/>
    <w:rsid w:val="00732970"/>
    <w:rsid w:val="007428DE"/>
    <w:rsid w:val="00750AD3"/>
    <w:rsid w:val="00755D75"/>
    <w:rsid w:val="0075622F"/>
    <w:rsid w:val="007566E0"/>
    <w:rsid w:val="00761E50"/>
    <w:rsid w:val="00763F5B"/>
    <w:rsid w:val="00766CFA"/>
    <w:rsid w:val="007748E1"/>
    <w:rsid w:val="00784E77"/>
    <w:rsid w:val="00787E59"/>
    <w:rsid w:val="00790773"/>
    <w:rsid w:val="00792ACD"/>
    <w:rsid w:val="007B0209"/>
    <w:rsid w:val="007B116A"/>
    <w:rsid w:val="007B3484"/>
    <w:rsid w:val="007B584E"/>
    <w:rsid w:val="007B6A2C"/>
    <w:rsid w:val="007C1C66"/>
    <w:rsid w:val="007C5C9C"/>
    <w:rsid w:val="007C6518"/>
    <w:rsid w:val="007D221E"/>
    <w:rsid w:val="007D2DA7"/>
    <w:rsid w:val="007E2DBE"/>
    <w:rsid w:val="007F1EC6"/>
    <w:rsid w:val="007F2E56"/>
    <w:rsid w:val="007F4B1A"/>
    <w:rsid w:val="007F4B90"/>
    <w:rsid w:val="00812438"/>
    <w:rsid w:val="008201C5"/>
    <w:rsid w:val="00824CDB"/>
    <w:rsid w:val="00830FCA"/>
    <w:rsid w:val="00843E5A"/>
    <w:rsid w:val="00851122"/>
    <w:rsid w:val="00854EA7"/>
    <w:rsid w:val="00861284"/>
    <w:rsid w:val="00863AD7"/>
    <w:rsid w:val="00871A15"/>
    <w:rsid w:val="008738FB"/>
    <w:rsid w:val="00876089"/>
    <w:rsid w:val="00876C42"/>
    <w:rsid w:val="0087741F"/>
    <w:rsid w:val="00883755"/>
    <w:rsid w:val="00887395"/>
    <w:rsid w:val="00890544"/>
    <w:rsid w:val="00895C0A"/>
    <w:rsid w:val="008A03EE"/>
    <w:rsid w:val="008A5B1B"/>
    <w:rsid w:val="008B030A"/>
    <w:rsid w:val="008B044B"/>
    <w:rsid w:val="008B09D8"/>
    <w:rsid w:val="008C1DA7"/>
    <w:rsid w:val="008D7367"/>
    <w:rsid w:val="008E4828"/>
    <w:rsid w:val="008E6148"/>
    <w:rsid w:val="008E6589"/>
    <w:rsid w:val="008F1433"/>
    <w:rsid w:val="008F57CD"/>
    <w:rsid w:val="00906E99"/>
    <w:rsid w:val="00910929"/>
    <w:rsid w:val="009146DF"/>
    <w:rsid w:val="00916FC7"/>
    <w:rsid w:val="0092116E"/>
    <w:rsid w:val="00922E19"/>
    <w:rsid w:val="00923F7F"/>
    <w:rsid w:val="00926560"/>
    <w:rsid w:val="009267E6"/>
    <w:rsid w:val="009276B9"/>
    <w:rsid w:val="00931407"/>
    <w:rsid w:val="00941B30"/>
    <w:rsid w:val="00942C68"/>
    <w:rsid w:val="009505FE"/>
    <w:rsid w:val="00955A0E"/>
    <w:rsid w:val="009571CC"/>
    <w:rsid w:val="00957FE4"/>
    <w:rsid w:val="00971B46"/>
    <w:rsid w:val="0097294B"/>
    <w:rsid w:val="009821EB"/>
    <w:rsid w:val="00983D39"/>
    <w:rsid w:val="009841B1"/>
    <w:rsid w:val="00984910"/>
    <w:rsid w:val="00992BE7"/>
    <w:rsid w:val="0099498D"/>
    <w:rsid w:val="00995747"/>
    <w:rsid w:val="009978D4"/>
    <w:rsid w:val="009A0978"/>
    <w:rsid w:val="009B0F61"/>
    <w:rsid w:val="009B2C73"/>
    <w:rsid w:val="009B3BA6"/>
    <w:rsid w:val="009B6968"/>
    <w:rsid w:val="009B7651"/>
    <w:rsid w:val="009C4C06"/>
    <w:rsid w:val="009C5136"/>
    <w:rsid w:val="009C54C3"/>
    <w:rsid w:val="009C6D3D"/>
    <w:rsid w:val="009D5967"/>
    <w:rsid w:val="009E26A4"/>
    <w:rsid w:val="009E6543"/>
    <w:rsid w:val="009E66EB"/>
    <w:rsid w:val="009F06C3"/>
    <w:rsid w:val="009F3621"/>
    <w:rsid w:val="009F64FD"/>
    <w:rsid w:val="009F6A20"/>
    <w:rsid w:val="00A004BD"/>
    <w:rsid w:val="00A04158"/>
    <w:rsid w:val="00A0716E"/>
    <w:rsid w:val="00A13B4F"/>
    <w:rsid w:val="00A15DDE"/>
    <w:rsid w:val="00A23429"/>
    <w:rsid w:val="00A24535"/>
    <w:rsid w:val="00A26E94"/>
    <w:rsid w:val="00A270A5"/>
    <w:rsid w:val="00A3372C"/>
    <w:rsid w:val="00A339F6"/>
    <w:rsid w:val="00A3795C"/>
    <w:rsid w:val="00A43830"/>
    <w:rsid w:val="00A45800"/>
    <w:rsid w:val="00A46178"/>
    <w:rsid w:val="00A51652"/>
    <w:rsid w:val="00A51C72"/>
    <w:rsid w:val="00A53246"/>
    <w:rsid w:val="00A539A0"/>
    <w:rsid w:val="00A606BF"/>
    <w:rsid w:val="00A6115D"/>
    <w:rsid w:val="00A641A1"/>
    <w:rsid w:val="00A6481C"/>
    <w:rsid w:val="00A65C02"/>
    <w:rsid w:val="00A667FA"/>
    <w:rsid w:val="00A75AA1"/>
    <w:rsid w:val="00A87C2A"/>
    <w:rsid w:val="00A94559"/>
    <w:rsid w:val="00A958B5"/>
    <w:rsid w:val="00A95975"/>
    <w:rsid w:val="00AA0376"/>
    <w:rsid w:val="00AA2635"/>
    <w:rsid w:val="00AA2902"/>
    <w:rsid w:val="00AA5863"/>
    <w:rsid w:val="00AB4C0A"/>
    <w:rsid w:val="00AC32F9"/>
    <w:rsid w:val="00AC6014"/>
    <w:rsid w:val="00AD4AB2"/>
    <w:rsid w:val="00AD6287"/>
    <w:rsid w:val="00AE33FE"/>
    <w:rsid w:val="00AE4216"/>
    <w:rsid w:val="00AF1974"/>
    <w:rsid w:val="00AF3547"/>
    <w:rsid w:val="00AF3FDD"/>
    <w:rsid w:val="00AF4E02"/>
    <w:rsid w:val="00B17201"/>
    <w:rsid w:val="00B20AC1"/>
    <w:rsid w:val="00B219C5"/>
    <w:rsid w:val="00B220E8"/>
    <w:rsid w:val="00B24F80"/>
    <w:rsid w:val="00B2506A"/>
    <w:rsid w:val="00B266F7"/>
    <w:rsid w:val="00B355A2"/>
    <w:rsid w:val="00B373DA"/>
    <w:rsid w:val="00B41B06"/>
    <w:rsid w:val="00B45E3E"/>
    <w:rsid w:val="00B473C3"/>
    <w:rsid w:val="00B52141"/>
    <w:rsid w:val="00B5471C"/>
    <w:rsid w:val="00B554DE"/>
    <w:rsid w:val="00B64C98"/>
    <w:rsid w:val="00B658B2"/>
    <w:rsid w:val="00B72337"/>
    <w:rsid w:val="00B77AEB"/>
    <w:rsid w:val="00B8133D"/>
    <w:rsid w:val="00B85058"/>
    <w:rsid w:val="00B87474"/>
    <w:rsid w:val="00B97A66"/>
    <w:rsid w:val="00BB0CF0"/>
    <w:rsid w:val="00BB0E3E"/>
    <w:rsid w:val="00BB1B24"/>
    <w:rsid w:val="00BB21CC"/>
    <w:rsid w:val="00BB275E"/>
    <w:rsid w:val="00BB6058"/>
    <w:rsid w:val="00BC0E65"/>
    <w:rsid w:val="00BC53DD"/>
    <w:rsid w:val="00BC68B6"/>
    <w:rsid w:val="00BD641A"/>
    <w:rsid w:val="00BE0039"/>
    <w:rsid w:val="00BE1F9C"/>
    <w:rsid w:val="00BE2B1F"/>
    <w:rsid w:val="00BE3770"/>
    <w:rsid w:val="00BE75BA"/>
    <w:rsid w:val="00BF0B99"/>
    <w:rsid w:val="00BF39DB"/>
    <w:rsid w:val="00C016BE"/>
    <w:rsid w:val="00C06E4B"/>
    <w:rsid w:val="00C0713D"/>
    <w:rsid w:val="00C36751"/>
    <w:rsid w:val="00C40CE7"/>
    <w:rsid w:val="00C476C9"/>
    <w:rsid w:val="00C4787F"/>
    <w:rsid w:val="00C509A8"/>
    <w:rsid w:val="00C529E3"/>
    <w:rsid w:val="00C549C9"/>
    <w:rsid w:val="00C60057"/>
    <w:rsid w:val="00C6320A"/>
    <w:rsid w:val="00C7232A"/>
    <w:rsid w:val="00C723C7"/>
    <w:rsid w:val="00C72B68"/>
    <w:rsid w:val="00C82769"/>
    <w:rsid w:val="00C82855"/>
    <w:rsid w:val="00C85D40"/>
    <w:rsid w:val="00C86BFE"/>
    <w:rsid w:val="00C91226"/>
    <w:rsid w:val="00C97B7D"/>
    <w:rsid w:val="00CB450C"/>
    <w:rsid w:val="00CB6960"/>
    <w:rsid w:val="00CC04CE"/>
    <w:rsid w:val="00CC20DE"/>
    <w:rsid w:val="00CD1405"/>
    <w:rsid w:val="00CD25F5"/>
    <w:rsid w:val="00CD423C"/>
    <w:rsid w:val="00CE6EA0"/>
    <w:rsid w:val="00CF0437"/>
    <w:rsid w:val="00CF6140"/>
    <w:rsid w:val="00D06580"/>
    <w:rsid w:val="00D1091D"/>
    <w:rsid w:val="00D11E0B"/>
    <w:rsid w:val="00D16008"/>
    <w:rsid w:val="00D2644B"/>
    <w:rsid w:val="00D26BC6"/>
    <w:rsid w:val="00D3000B"/>
    <w:rsid w:val="00D30EC1"/>
    <w:rsid w:val="00D320E6"/>
    <w:rsid w:val="00D32282"/>
    <w:rsid w:val="00D33985"/>
    <w:rsid w:val="00D352CC"/>
    <w:rsid w:val="00D3696C"/>
    <w:rsid w:val="00D42A85"/>
    <w:rsid w:val="00D44DA6"/>
    <w:rsid w:val="00D45C61"/>
    <w:rsid w:val="00D51F63"/>
    <w:rsid w:val="00D56425"/>
    <w:rsid w:val="00D5774A"/>
    <w:rsid w:val="00D605E2"/>
    <w:rsid w:val="00D606A7"/>
    <w:rsid w:val="00D6402A"/>
    <w:rsid w:val="00D65451"/>
    <w:rsid w:val="00D721C6"/>
    <w:rsid w:val="00D741F5"/>
    <w:rsid w:val="00D83D8A"/>
    <w:rsid w:val="00D92DE7"/>
    <w:rsid w:val="00D952B5"/>
    <w:rsid w:val="00D95E24"/>
    <w:rsid w:val="00DA18EB"/>
    <w:rsid w:val="00DA6B27"/>
    <w:rsid w:val="00DB23FC"/>
    <w:rsid w:val="00DB35AC"/>
    <w:rsid w:val="00DB37AB"/>
    <w:rsid w:val="00DB679D"/>
    <w:rsid w:val="00DB686C"/>
    <w:rsid w:val="00DC68F3"/>
    <w:rsid w:val="00DD2A94"/>
    <w:rsid w:val="00DD4DE3"/>
    <w:rsid w:val="00DD653C"/>
    <w:rsid w:val="00DD65C9"/>
    <w:rsid w:val="00DE1AB3"/>
    <w:rsid w:val="00DE5C53"/>
    <w:rsid w:val="00DF4E54"/>
    <w:rsid w:val="00DF63C7"/>
    <w:rsid w:val="00DF6A9C"/>
    <w:rsid w:val="00DF72F6"/>
    <w:rsid w:val="00E006D1"/>
    <w:rsid w:val="00E04767"/>
    <w:rsid w:val="00E0487D"/>
    <w:rsid w:val="00E07467"/>
    <w:rsid w:val="00E12AAB"/>
    <w:rsid w:val="00E14870"/>
    <w:rsid w:val="00E148A6"/>
    <w:rsid w:val="00E1723B"/>
    <w:rsid w:val="00E224CE"/>
    <w:rsid w:val="00E35226"/>
    <w:rsid w:val="00E36C51"/>
    <w:rsid w:val="00E53606"/>
    <w:rsid w:val="00E55159"/>
    <w:rsid w:val="00E57023"/>
    <w:rsid w:val="00E5745D"/>
    <w:rsid w:val="00E62548"/>
    <w:rsid w:val="00E625CB"/>
    <w:rsid w:val="00E62F22"/>
    <w:rsid w:val="00E63C19"/>
    <w:rsid w:val="00E65143"/>
    <w:rsid w:val="00E71742"/>
    <w:rsid w:val="00E73D63"/>
    <w:rsid w:val="00E74D92"/>
    <w:rsid w:val="00E85430"/>
    <w:rsid w:val="00E86025"/>
    <w:rsid w:val="00E92E3B"/>
    <w:rsid w:val="00E932B3"/>
    <w:rsid w:val="00E96D68"/>
    <w:rsid w:val="00E96F74"/>
    <w:rsid w:val="00EA0428"/>
    <w:rsid w:val="00EA2F91"/>
    <w:rsid w:val="00EA3A3F"/>
    <w:rsid w:val="00EA7361"/>
    <w:rsid w:val="00EB2EF4"/>
    <w:rsid w:val="00EB6FD6"/>
    <w:rsid w:val="00EC68FA"/>
    <w:rsid w:val="00ED1555"/>
    <w:rsid w:val="00ED6F1E"/>
    <w:rsid w:val="00EF27B3"/>
    <w:rsid w:val="00EF5B82"/>
    <w:rsid w:val="00F137F0"/>
    <w:rsid w:val="00F16899"/>
    <w:rsid w:val="00F36A34"/>
    <w:rsid w:val="00F45DCE"/>
    <w:rsid w:val="00F571C9"/>
    <w:rsid w:val="00F576F6"/>
    <w:rsid w:val="00F6361E"/>
    <w:rsid w:val="00F64DC7"/>
    <w:rsid w:val="00F6654A"/>
    <w:rsid w:val="00F6688D"/>
    <w:rsid w:val="00F673BE"/>
    <w:rsid w:val="00F67EBE"/>
    <w:rsid w:val="00F75C9E"/>
    <w:rsid w:val="00F87AE1"/>
    <w:rsid w:val="00F93995"/>
    <w:rsid w:val="00FB0BD1"/>
    <w:rsid w:val="00FB6ADF"/>
    <w:rsid w:val="00FB71D9"/>
    <w:rsid w:val="00FB754B"/>
    <w:rsid w:val="00FB7820"/>
    <w:rsid w:val="00FD02AC"/>
    <w:rsid w:val="00FD34A7"/>
    <w:rsid w:val="00FD7508"/>
    <w:rsid w:val="00FF57F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C7B10"/>
  <w15:chartTrackingRefBased/>
  <w15:docId w15:val="{BD75B400-0499-4DFF-954F-50FF4E70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71D9"/>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F6654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w:basedOn w:val="a"/>
    <w:rsid w:val="00E224CE"/>
    <w:rPr>
      <w:rFonts w:ascii="Verdana" w:hAnsi="Verdana" w:cs="Verdana"/>
      <w:sz w:val="20"/>
      <w:szCs w:val="20"/>
      <w:lang w:val="uk-UA" w:eastAsia="en-US"/>
    </w:rPr>
  </w:style>
  <w:style w:type="paragraph" w:styleId="ae">
    <w:name w:val="footnote text"/>
    <w:basedOn w:val="a"/>
    <w:semiHidden/>
    <w:rsid w:val="001013A6"/>
    <w:rPr>
      <w:sz w:val="20"/>
      <w:szCs w:val="20"/>
    </w:rPr>
  </w:style>
  <w:style w:type="paragraph" w:customStyle="1" w:styleId="af">
    <w:name w:val="Îáû÷íûé"/>
    <w:rsid w:val="00861284"/>
  </w:style>
  <w:style w:type="paragraph" w:styleId="af0">
    <w:name w:val="Title"/>
    <w:aliases w:val="Название,Мой стиль"/>
    <w:basedOn w:val="a"/>
    <w:link w:val="af1"/>
    <w:qFormat/>
    <w:rsid w:val="00861284"/>
    <w:pPr>
      <w:jc w:val="center"/>
    </w:pPr>
    <w:rPr>
      <w:szCs w:val="20"/>
      <w:lang w:val="uk-UA" w:eastAsia="x-none"/>
    </w:rPr>
  </w:style>
  <w:style w:type="paragraph" w:styleId="af2">
    <w:name w:val="Body Text Indent"/>
    <w:basedOn w:val="a"/>
    <w:rsid w:val="00F6654A"/>
    <w:pPr>
      <w:spacing w:after="120"/>
      <w:ind w:left="283"/>
    </w:pPr>
  </w:style>
  <w:style w:type="paragraph" w:customStyle="1" w:styleId="10">
    <w:name w:val="Обычный1"/>
    <w:rsid w:val="00F6654A"/>
    <w:pPr>
      <w:widowControl w:val="0"/>
    </w:pPr>
    <w:rPr>
      <w:snapToGrid w:val="0"/>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val="uk-UA"/>
    </w:rPr>
  </w:style>
  <w:style w:type="paragraph" w:customStyle="1" w:styleId="33">
    <w:name w:val="Знак3"/>
    <w:basedOn w:val="a"/>
    <w:rsid w:val="00C86BFE"/>
    <w:rPr>
      <w:rFonts w:ascii="Verdana" w:hAnsi="Verdana" w:cs="Verdana"/>
      <w:sz w:val="20"/>
      <w:szCs w:val="20"/>
      <w:lang w:val="uk-UA" w:eastAsia="en-US"/>
    </w:rPr>
  </w:style>
  <w:style w:type="paragraph" w:styleId="HTML">
    <w:name w:val="HTML Preformatted"/>
    <w:basedOn w:val="a"/>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1">
    <w:name w:val="Заголовок Знак"/>
    <w:aliases w:val="Название Знак,Мой стиль Знак"/>
    <w:link w:val="af0"/>
    <w:rsid w:val="00750AD3"/>
    <w:rPr>
      <w:sz w:val="28"/>
      <w:lang w:val="uk-UA"/>
    </w:rPr>
  </w:style>
  <w:style w:type="paragraph" w:customStyle="1" w:styleId="FR1">
    <w:name w:val="FR1"/>
    <w:rsid w:val="00F75C9E"/>
    <w:pPr>
      <w:widowControl w:val="0"/>
      <w:autoSpaceDE w:val="0"/>
      <w:autoSpaceDN w:val="0"/>
      <w:adjustRightInd w:val="0"/>
      <w:jc w:val="center"/>
    </w:pPr>
    <w:rPr>
      <w:b/>
      <w:bCs/>
      <w:sz w:val="44"/>
      <w:szCs w:val="44"/>
      <w:lang w:val="uk-UA"/>
    </w:rPr>
  </w:style>
  <w:style w:type="paragraph" w:styleId="af3">
    <w:name w:val="Plain Text"/>
    <w:basedOn w:val="a"/>
    <w:link w:val="af4"/>
    <w:rsid w:val="00F36A34"/>
    <w:rPr>
      <w:rFonts w:ascii="Courier New" w:hAnsi="Courier New"/>
      <w:sz w:val="20"/>
      <w:szCs w:val="20"/>
      <w:lang w:val="uk-UA" w:eastAsia="x-none"/>
    </w:rPr>
  </w:style>
  <w:style w:type="character" w:customStyle="1" w:styleId="af4">
    <w:name w:val="Текст Знак"/>
    <w:link w:val="af3"/>
    <w:rsid w:val="00F36A34"/>
    <w:rPr>
      <w:rFonts w:ascii="Courier New" w:hAnsi="Courier New" w:cs="Courier New"/>
      <w:lang w:val="uk-UA"/>
    </w:rPr>
  </w:style>
  <w:style w:type="paragraph" w:styleId="af5">
    <w:name w:val="List Paragraph"/>
    <w:basedOn w:val="a"/>
    <w:uiPriority w:val="34"/>
    <w:qFormat/>
    <w:rsid w:val="00957FE4"/>
    <w:pPr>
      <w:ind w:left="720"/>
      <w:contextualSpacing/>
    </w:pPr>
    <w:rPr>
      <w:szCs w:val="20"/>
    </w:rPr>
  </w:style>
  <w:style w:type="paragraph" w:customStyle="1" w:styleId="11">
    <w:name w:val="Стиль1"/>
    <w:basedOn w:val="a"/>
    <w:link w:val="12"/>
    <w:rsid w:val="00957FE4"/>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2">
    <w:name w:val="Стиль1 Знак"/>
    <w:link w:val="11"/>
    <w:rsid w:val="00957FE4"/>
    <w:rPr>
      <w:sz w:val="28"/>
      <w:lang w:val="uk-UA"/>
    </w:rPr>
  </w:style>
  <w:style w:type="paragraph" w:customStyle="1" w:styleId="Default">
    <w:name w:val="Default"/>
    <w:rsid w:val="00B473C3"/>
    <w:pPr>
      <w:autoSpaceDE w:val="0"/>
      <w:autoSpaceDN w:val="0"/>
      <w:adjustRightInd w:val="0"/>
    </w:pPr>
    <w:rPr>
      <w:color w:val="000000"/>
      <w:sz w:val="24"/>
      <w:szCs w:val="24"/>
      <w:lang w:val="en-US" w:eastAsia="en-US"/>
    </w:rPr>
  </w:style>
  <w:style w:type="character" w:customStyle="1" w:styleId="a8">
    <w:name w:val="Основной текст Знак"/>
    <w:link w:val="a7"/>
    <w:locked/>
    <w:rsid w:val="00B473C3"/>
    <w:rPr>
      <w:sz w:val="28"/>
      <w:szCs w:val="24"/>
    </w:rPr>
  </w:style>
  <w:style w:type="paragraph" w:styleId="20">
    <w:name w:val="Body Text Indent 2"/>
    <w:basedOn w:val="a"/>
    <w:link w:val="21"/>
    <w:uiPriority w:val="99"/>
    <w:unhideWhenUsed/>
    <w:rsid w:val="00D95E24"/>
    <w:pPr>
      <w:spacing w:after="120" w:line="480" w:lineRule="auto"/>
      <w:ind w:left="283"/>
    </w:pPr>
    <w:rPr>
      <w:lang w:val="x-none" w:eastAsia="x-none"/>
    </w:rPr>
  </w:style>
  <w:style w:type="character" w:customStyle="1" w:styleId="21">
    <w:name w:val="Основной текст с отступом 2 Знак"/>
    <w:link w:val="20"/>
    <w:uiPriority w:val="99"/>
    <w:rsid w:val="00D95E24"/>
    <w:rPr>
      <w:sz w:val="28"/>
      <w:szCs w:val="24"/>
    </w:rPr>
  </w:style>
  <w:style w:type="paragraph" w:customStyle="1" w:styleId="13">
    <w:name w:val="Абзац списка1"/>
    <w:basedOn w:val="a"/>
    <w:uiPriority w:val="34"/>
    <w:qFormat/>
    <w:rsid w:val="00D95E24"/>
    <w:pPr>
      <w:ind w:left="720"/>
      <w:contextualSpacing/>
    </w:pPr>
  </w:style>
  <w:style w:type="paragraph" w:customStyle="1" w:styleId="FR3">
    <w:name w:val="FR3"/>
    <w:rsid w:val="00D95E24"/>
    <w:pPr>
      <w:widowControl w:val="0"/>
      <w:spacing w:before="400" w:line="360" w:lineRule="auto"/>
      <w:ind w:firstLine="700"/>
      <w:jc w:val="both"/>
    </w:pPr>
    <w:rPr>
      <w:rFonts w:ascii="Arial" w:hAnsi="Arial"/>
      <w:snapToGrid w:val="0"/>
      <w:sz w:val="24"/>
      <w:lang w:val="uk-UA"/>
    </w:rPr>
  </w:style>
  <w:style w:type="paragraph" w:styleId="af6">
    <w:name w:val="endnote text"/>
    <w:basedOn w:val="a"/>
    <w:link w:val="af7"/>
    <w:rsid w:val="00D95E24"/>
    <w:rPr>
      <w:sz w:val="20"/>
      <w:lang w:val="x-none" w:eastAsia="x-none"/>
    </w:rPr>
  </w:style>
  <w:style w:type="character" w:customStyle="1" w:styleId="af7">
    <w:name w:val="Текст концевой сноски Знак"/>
    <w:link w:val="af6"/>
    <w:rsid w:val="00D95E24"/>
    <w:rPr>
      <w:szCs w:val="24"/>
    </w:rPr>
  </w:style>
  <w:style w:type="character" w:customStyle="1" w:styleId="apple-converted-space">
    <w:name w:val="apple-converted-space"/>
    <w:basedOn w:val="a0"/>
    <w:rsid w:val="006E17AA"/>
  </w:style>
  <w:style w:type="paragraph" w:customStyle="1" w:styleId="14">
    <w:name w:val="Обычный1"/>
    <w:rsid w:val="000C1BDC"/>
    <w:pPr>
      <w:widowControl w:val="0"/>
      <w:snapToGrid w:val="0"/>
      <w:spacing w:line="420" w:lineRule="auto"/>
      <w:ind w:firstLine="400"/>
      <w:jc w:val="both"/>
    </w:pPr>
    <w:rPr>
      <w:sz w:val="18"/>
      <w:lang w:val="uk-UA"/>
    </w:rPr>
  </w:style>
  <w:style w:type="paragraph" w:styleId="af8">
    <w:name w:val="Normal (Web)"/>
    <w:basedOn w:val="a"/>
    <w:unhideWhenUsed/>
    <w:rsid w:val="00983D39"/>
    <w:pPr>
      <w:spacing w:before="100" w:beforeAutospacing="1" w:after="100" w:afterAutospacing="1"/>
    </w:pPr>
    <w:rPr>
      <w:sz w:val="24"/>
    </w:rPr>
  </w:style>
  <w:style w:type="paragraph" w:customStyle="1" w:styleId="rvps2">
    <w:name w:val="rvps2"/>
    <w:basedOn w:val="a"/>
    <w:rsid w:val="00983D39"/>
    <w:pPr>
      <w:spacing w:before="100" w:beforeAutospacing="1" w:after="100" w:afterAutospacing="1"/>
    </w:pPr>
    <w:rPr>
      <w:sz w:val="24"/>
    </w:rPr>
  </w:style>
  <w:style w:type="character" w:customStyle="1" w:styleId="rvts9">
    <w:name w:val="rvts9"/>
    <w:rsid w:val="00983D39"/>
  </w:style>
  <w:style w:type="paragraph" w:styleId="22">
    <w:name w:val="Body Text 2"/>
    <w:basedOn w:val="a"/>
    <w:link w:val="23"/>
    <w:uiPriority w:val="99"/>
    <w:unhideWhenUsed/>
    <w:rsid w:val="004A03BB"/>
    <w:pPr>
      <w:spacing w:after="120" w:line="480" w:lineRule="auto"/>
    </w:pPr>
    <w:rPr>
      <w:lang w:val="x-none" w:eastAsia="x-none"/>
    </w:rPr>
  </w:style>
  <w:style w:type="character" w:customStyle="1" w:styleId="23">
    <w:name w:val="Основной текст 2 Знак"/>
    <w:link w:val="22"/>
    <w:uiPriority w:val="99"/>
    <w:rsid w:val="004A03BB"/>
    <w:rPr>
      <w:sz w:val="28"/>
      <w:szCs w:val="24"/>
    </w:rPr>
  </w:style>
  <w:style w:type="character" w:customStyle="1" w:styleId="32">
    <w:name w:val="Основной текст 3 Знак"/>
    <w:link w:val="31"/>
    <w:rsid w:val="004A03BB"/>
    <w:rPr>
      <w:sz w:val="16"/>
      <w:szCs w:val="16"/>
    </w:rPr>
  </w:style>
  <w:style w:type="paragraph" w:styleId="af9">
    <w:name w:val="No Spacing"/>
    <w:uiPriority w:val="1"/>
    <w:qFormat/>
    <w:rsid w:val="00D721C6"/>
    <w:rPr>
      <w:sz w:val="28"/>
      <w:szCs w:val="24"/>
    </w:rPr>
  </w:style>
  <w:style w:type="character" w:styleId="afa">
    <w:name w:val="Unresolved Mention"/>
    <w:basedOn w:val="a0"/>
    <w:uiPriority w:val="99"/>
    <w:semiHidden/>
    <w:unhideWhenUsed/>
    <w:rsid w:val="001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349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9%D1%82%D0%B0%D0%BD%D1%81%D1%8C%D0%BA%D0%B8%D0%B9%20%D0%9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1.c1.rada.gov.ua/pls/zweb2/webproc34?id=&amp;pf3511=53221&amp;pf35401=322609"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cgi-bin/laws/main.cgi?nreg=993_04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rada.gov.ua/cgi-bin/laws/main.cgi?nreg=993_046"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Александр Бондярь</cp:lastModifiedBy>
  <cp:revision>4</cp:revision>
  <cp:lastPrinted>2017-05-23T06:47:00Z</cp:lastPrinted>
  <dcterms:created xsi:type="dcterms:W3CDTF">2019-06-05T11:11:00Z</dcterms:created>
  <dcterms:modified xsi:type="dcterms:W3CDTF">2019-08-29T09:37:00Z</dcterms:modified>
</cp:coreProperties>
</file>