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7E" w:rsidRPr="00360D3A" w:rsidRDefault="003E157E" w:rsidP="003E157E">
      <w:pPr>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t>МІНІСТЕРСТВО ВНУТРІШНІХ СПРАВ УКРАЇНИ</w:t>
      </w:r>
    </w:p>
    <w:p w:rsidR="003E157E" w:rsidRPr="00360D3A"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60D3A" w:rsidRDefault="003E157E" w:rsidP="003E157E">
      <w:pPr>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t>ДНІПРОПЕТРОВСЬКИЙ ДЕРЖАВНИЙ УНІВЕРСИТЕТ</w:t>
      </w:r>
    </w:p>
    <w:p w:rsidR="003E157E" w:rsidRPr="00360D3A" w:rsidRDefault="003E157E" w:rsidP="003E157E">
      <w:pPr>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t>ВНУТРІШНІХ СПРАВ</w:t>
      </w:r>
    </w:p>
    <w:p w:rsidR="003E157E" w:rsidRPr="00360D3A"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60D3A" w:rsidRDefault="003E157E" w:rsidP="003E157E">
      <w:pPr>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t xml:space="preserve">ФАКУЛЬТЕТ ПІДГОТОВКИ ФАХІВЦІВ </w:t>
      </w:r>
      <w:r w:rsidR="00E6354F" w:rsidRPr="00360D3A">
        <w:rPr>
          <w:rFonts w:ascii="Times New Roman" w:eastAsia="Times New Roman" w:hAnsi="Times New Roman" w:cs="Times New Roman"/>
          <w:b/>
          <w:sz w:val="28"/>
          <w:szCs w:val="24"/>
          <w:lang w:val="uk-UA" w:eastAsia="ru-RU"/>
        </w:rPr>
        <w:t xml:space="preserve">ДЛЯ ОРГАНІВ ДОСУДОВОГО РОЗСЛІДУВАННЯ </w:t>
      </w:r>
    </w:p>
    <w:p w:rsidR="006658C9" w:rsidRPr="00360D3A" w:rsidRDefault="006658C9" w:rsidP="003E157E">
      <w:pPr>
        <w:spacing w:after="0" w:line="240" w:lineRule="auto"/>
        <w:jc w:val="center"/>
        <w:rPr>
          <w:rFonts w:ascii="Times New Roman" w:eastAsia="Times New Roman" w:hAnsi="Times New Roman" w:cs="Times New Roman"/>
          <w:b/>
          <w:sz w:val="28"/>
          <w:szCs w:val="24"/>
          <w:lang w:val="uk-UA" w:eastAsia="ru-RU"/>
        </w:rPr>
      </w:pPr>
    </w:p>
    <w:p w:rsidR="003E157E" w:rsidRPr="00360D3A" w:rsidRDefault="003E157E" w:rsidP="003E157E">
      <w:pPr>
        <w:spacing w:after="0" w:line="240" w:lineRule="auto"/>
        <w:jc w:val="center"/>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Кафедра кримінального процесу</w:t>
      </w:r>
    </w:p>
    <w:p w:rsidR="003E157E" w:rsidRPr="00360D3A" w:rsidRDefault="003E157E" w:rsidP="003E157E">
      <w:pPr>
        <w:spacing w:after="0" w:line="240" w:lineRule="auto"/>
        <w:rPr>
          <w:rFonts w:ascii="Times New Roman" w:eastAsia="Times New Roman" w:hAnsi="Times New Roman" w:cs="Times New Roman"/>
          <w:sz w:val="24"/>
          <w:szCs w:val="24"/>
          <w:lang w:val="uk-UA" w:eastAsia="ru-RU"/>
        </w:rPr>
      </w:pPr>
    </w:p>
    <w:p w:rsidR="003E157E" w:rsidRPr="00360D3A" w:rsidRDefault="003E157E" w:rsidP="003E157E">
      <w:pPr>
        <w:spacing w:after="0" w:line="240" w:lineRule="auto"/>
        <w:ind w:left="4820"/>
        <w:rPr>
          <w:rFonts w:ascii="Times New Roman" w:eastAsia="Times New Roman" w:hAnsi="Times New Roman" w:cs="Times New Roman"/>
          <w:b/>
          <w:sz w:val="28"/>
          <w:szCs w:val="28"/>
          <w:lang w:val="uk-UA" w:eastAsia="ru-RU"/>
        </w:rPr>
      </w:pPr>
      <w:r w:rsidRPr="00360D3A">
        <w:rPr>
          <w:rFonts w:ascii="Times New Roman" w:eastAsia="Times New Roman" w:hAnsi="Times New Roman" w:cs="Times New Roman"/>
          <w:b/>
          <w:sz w:val="28"/>
          <w:szCs w:val="28"/>
          <w:lang w:val="uk-UA" w:eastAsia="ru-RU"/>
        </w:rPr>
        <w:t>ЗАТВЕРДЖУЮ</w:t>
      </w:r>
    </w:p>
    <w:p w:rsidR="003E157E" w:rsidRPr="00360D3A" w:rsidRDefault="006658C9" w:rsidP="003E157E">
      <w:pPr>
        <w:spacing w:after="0" w:line="240" w:lineRule="auto"/>
        <w:ind w:left="4820"/>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Проректор</w:t>
      </w:r>
      <w:r w:rsidR="003E157E" w:rsidRPr="00360D3A">
        <w:rPr>
          <w:rFonts w:ascii="Times New Roman" w:eastAsia="Times New Roman" w:hAnsi="Times New Roman" w:cs="Times New Roman"/>
          <w:sz w:val="28"/>
          <w:szCs w:val="28"/>
          <w:lang w:val="uk-UA" w:eastAsia="ru-RU"/>
        </w:rPr>
        <w:t xml:space="preserve"> Дніпропетровського</w:t>
      </w:r>
    </w:p>
    <w:p w:rsidR="003E157E" w:rsidRPr="00360D3A" w:rsidRDefault="003E157E" w:rsidP="003E157E">
      <w:pPr>
        <w:spacing w:after="0" w:line="240" w:lineRule="auto"/>
        <w:ind w:left="4820"/>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 xml:space="preserve">державного університету </w:t>
      </w:r>
    </w:p>
    <w:p w:rsidR="003E157E" w:rsidRPr="00360D3A" w:rsidRDefault="003E157E" w:rsidP="003E157E">
      <w:pPr>
        <w:spacing w:after="0" w:line="240" w:lineRule="auto"/>
        <w:ind w:left="4820"/>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внутрішніх справ</w:t>
      </w:r>
    </w:p>
    <w:p w:rsidR="003E157E" w:rsidRPr="00360D3A" w:rsidRDefault="001A50C3" w:rsidP="001A50C3">
      <w:pPr>
        <w:spacing w:after="0" w:line="240" w:lineRule="auto"/>
        <w:ind w:left="6648" w:firstLine="432"/>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Л.Р. Наливайко</w:t>
      </w:r>
    </w:p>
    <w:p w:rsidR="003E157E" w:rsidRPr="00360D3A" w:rsidRDefault="001A50C3"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 2018</w:t>
      </w:r>
    </w:p>
    <w:p w:rsidR="003E157E" w:rsidRPr="00360D3A" w:rsidRDefault="003E157E" w:rsidP="003E157E">
      <w:pPr>
        <w:spacing w:after="0" w:line="240" w:lineRule="auto"/>
        <w:rPr>
          <w:rFonts w:ascii="Times New Roman" w:eastAsia="Times New Roman" w:hAnsi="Times New Roman" w:cs="Times New Roman"/>
          <w:sz w:val="28"/>
          <w:szCs w:val="28"/>
          <w:highlight w:val="yellow"/>
          <w:lang w:val="uk-UA" w:eastAsia="ru-RU"/>
        </w:rPr>
      </w:pPr>
    </w:p>
    <w:p w:rsidR="003E157E" w:rsidRPr="00360D3A" w:rsidRDefault="003E157E" w:rsidP="003E157E">
      <w:pPr>
        <w:spacing w:after="0" w:line="240" w:lineRule="auto"/>
        <w:rPr>
          <w:rFonts w:ascii="Times New Roman" w:eastAsia="Times New Roman" w:hAnsi="Times New Roman" w:cs="Times New Roman"/>
          <w:sz w:val="28"/>
          <w:szCs w:val="24"/>
          <w:highlight w:val="yellow"/>
          <w:lang w:val="uk-UA" w:eastAsia="ru-RU"/>
        </w:rPr>
      </w:pPr>
    </w:p>
    <w:p w:rsidR="003E157E" w:rsidRPr="00360D3A" w:rsidRDefault="003E157E" w:rsidP="003E157E">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r w:rsidRPr="00360D3A">
        <w:rPr>
          <w:rFonts w:ascii="Times New Roman" w:eastAsia="Times New Roman" w:hAnsi="Times New Roman" w:cs="Arial"/>
          <w:b/>
          <w:bCs/>
          <w:sz w:val="28"/>
          <w:szCs w:val="28"/>
          <w:lang w:val="uk-UA" w:eastAsia="ru-RU"/>
        </w:rPr>
        <w:t>ПЛАНИ ПРАКТИЧНИХ (СЕМІНАРСЬКИХ) ЗАНЯТЬ</w:t>
      </w:r>
    </w:p>
    <w:p w:rsidR="003E157E" w:rsidRPr="00360D3A"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60D3A" w:rsidRDefault="003E157E" w:rsidP="003E157E">
      <w:pPr>
        <w:spacing w:after="0" w:line="240" w:lineRule="auto"/>
        <w:jc w:val="center"/>
        <w:rPr>
          <w:rFonts w:ascii="Times New Roman" w:eastAsia="Times New Roman" w:hAnsi="Times New Roman" w:cs="Times New Roman"/>
          <w:b/>
          <w:sz w:val="28"/>
          <w:szCs w:val="28"/>
          <w:lang w:val="uk-UA" w:eastAsia="ru-RU"/>
        </w:rPr>
      </w:pPr>
      <w:r w:rsidRPr="00360D3A">
        <w:rPr>
          <w:rFonts w:ascii="Times New Roman" w:eastAsia="Times New Roman" w:hAnsi="Times New Roman" w:cs="Times New Roman"/>
          <w:b/>
          <w:sz w:val="28"/>
          <w:szCs w:val="28"/>
          <w:lang w:val="uk-UA" w:eastAsia="ru-RU"/>
        </w:rPr>
        <w:t xml:space="preserve">з навчальної дисципліни </w:t>
      </w:r>
      <w:r w:rsidR="001A50C3" w:rsidRPr="00360D3A">
        <w:rPr>
          <w:rFonts w:ascii="Times New Roman" w:eastAsia="Times New Roman" w:hAnsi="Times New Roman" w:cs="Times New Roman"/>
          <w:b/>
          <w:sz w:val="28"/>
          <w:szCs w:val="28"/>
          <w:lang w:val="uk-UA" w:eastAsia="ru-RU"/>
        </w:rPr>
        <w:t>«ПРОКУРОРСЬКИЙ НАГЛЯД ТА СУДОВИЙ КОНТРОЛЬ НА ДОСУДОВОМУ ПРОВАДЖЕННІ»</w:t>
      </w:r>
    </w:p>
    <w:p w:rsidR="003E157E" w:rsidRPr="00360D3A"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60D3A" w:rsidRDefault="003E157E" w:rsidP="003E157E">
      <w:pPr>
        <w:spacing w:after="0" w:line="240" w:lineRule="auto"/>
        <w:ind w:right="-6"/>
        <w:jc w:val="center"/>
        <w:rPr>
          <w:rFonts w:ascii="Times New Roman" w:eastAsia="Times New Roman" w:hAnsi="Times New Roman" w:cs="Times New Roman"/>
          <w:b/>
          <w:sz w:val="28"/>
          <w:szCs w:val="28"/>
          <w:lang w:val="uk-UA" w:eastAsia="ru-RU"/>
        </w:rPr>
      </w:pPr>
      <w:r w:rsidRPr="00360D3A">
        <w:rPr>
          <w:rFonts w:ascii="Times New Roman" w:eastAsia="Times New Roman" w:hAnsi="Times New Roman" w:cs="Times New Roman"/>
          <w:sz w:val="28"/>
          <w:szCs w:val="28"/>
          <w:lang w:val="uk-UA" w:eastAsia="ru-RU"/>
        </w:rPr>
        <w:t>спеціальність</w:t>
      </w:r>
      <w:r w:rsidRPr="00360D3A">
        <w:rPr>
          <w:rFonts w:ascii="Times New Roman" w:eastAsia="Times New Roman" w:hAnsi="Times New Roman" w:cs="Times New Roman"/>
          <w:sz w:val="28"/>
          <w:szCs w:val="28"/>
          <w:lang w:eastAsia="ru-RU"/>
        </w:rPr>
        <w:t xml:space="preserve"> 6.03040</w:t>
      </w:r>
      <w:r w:rsidRPr="00360D3A">
        <w:rPr>
          <w:rFonts w:ascii="Times New Roman" w:eastAsia="Times New Roman" w:hAnsi="Times New Roman" w:cs="Times New Roman"/>
          <w:sz w:val="28"/>
          <w:szCs w:val="28"/>
          <w:lang w:val="uk-UA" w:eastAsia="ru-RU"/>
        </w:rPr>
        <w:t>1</w:t>
      </w:r>
      <w:r w:rsidRPr="00360D3A">
        <w:rPr>
          <w:rFonts w:ascii="Times New Roman" w:eastAsia="Times New Roman" w:hAnsi="Times New Roman" w:cs="Times New Roman"/>
          <w:sz w:val="28"/>
          <w:szCs w:val="28"/>
          <w:lang w:eastAsia="ru-RU"/>
        </w:rPr>
        <w:t xml:space="preserve"> – </w:t>
      </w:r>
      <w:r w:rsidRPr="00360D3A">
        <w:rPr>
          <w:rFonts w:ascii="Times New Roman" w:eastAsia="Times New Roman" w:hAnsi="Times New Roman" w:cs="Times New Roman"/>
          <w:sz w:val="28"/>
          <w:szCs w:val="28"/>
          <w:lang w:val="uk-UA" w:eastAsia="ru-RU"/>
        </w:rPr>
        <w:t>«</w:t>
      </w:r>
      <w:proofErr w:type="spellStart"/>
      <w:r w:rsidRPr="00360D3A">
        <w:rPr>
          <w:rFonts w:ascii="Times New Roman" w:eastAsia="Times New Roman" w:hAnsi="Times New Roman" w:cs="Times New Roman"/>
          <w:sz w:val="28"/>
          <w:szCs w:val="28"/>
          <w:lang w:eastAsia="ru-RU"/>
        </w:rPr>
        <w:t>Правознавство</w:t>
      </w:r>
      <w:proofErr w:type="spellEnd"/>
      <w:r w:rsidRPr="00360D3A">
        <w:rPr>
          <w:rFonts w:ascii="Times New Roman" w:eastAsia="Times New Roman" w:hAnsi="Times New Roman" w:cs="Times New Roman"/>
          <w:sz w:val="28"/>
          <w:szCs w:val="28"/>
          <w:lang w:val="uk-UA" w:eastAsia="ru-RU"/>
        </w:rPr>
        <w:t>»</w:t>
      </w:r>
    </w:p>
    <w:p w:rsidR="003E157E" w:rsidRPr="00360D3A" w:rsidRDefault="003E157E" w:rsidP="003E157E">
      <w:pPr>
        <w:spacing w:after="0" w:line="240" w:lineRule="auto"/>
        <w:jc w:val="center"/>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 xml:space="preserve">для здобувачів вищої освіти 5 курсу </w:t>
      </w:r>
      <w:r w:rsidR="006658C9" w:rsidRPr="00360D3A">
        <w:rPr>
          <w:rFonts w:ascii="Times New Roman" w:eastAsia="Times New Roman" w:hAnsi="Times New Roman" w:cs="Times New Roman"/>
          <w:sz w:val="28"/>
          <w:szCs w:val="28"/>
          <w:lang w:val="uk-UA" w:eastAsia="ru-RU"/>
        </w:rPr>
        <w:t>ФПФПНП ННІ ЗНПК</w:t>
      </w:r>
      <w:r w:rsidRPr="00360D3A">
        <w:rPr>
          <w:rFonts w:ascii="Times New Roman" w:eastAsia="Times New Roman" w:hAnsi="Times New Roman" w:cs="Times New Roman"/>
          <w:sz w:val="28"/>
          <w:szCs w:val="28"/>
          <w:lang w:val="uk-UA" w:eastAsia="ru-RU"/>
        </w:rPr>
        <w:t>,</w:t>
      </w:r>
    </w:p>
    <w:p w:rsidR="003E157E" w:rsidRPr="00360D3A" w:rsidRDefault="003E157E" w:rsidP="003E157E">
      <w:pPr>
        <w:tabs>
          <w:tab w:val="left" w:pos="7371"/>
        </w:tabs>
        <w:spacing w:after="0" w:line="240" w:lineRule="auto"/>
        <w:ind w:right="-143"/>
        <w:jc w:val="center"/>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що навчаються на першому (бакалаврському) рівні вищої освіти</w:t>
      </w: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4"/>
          <w:lang w:val="uk-UA" w:eastAsia="ru-RU"/>
        </w:rPr>
      </w:pPr>
    </w:p>
    <w:p w:rsidR="002350BB" w:rsidRPr="00360D3A" w:rsidRDefault="002350BB" w:rsidP="003E157E">
      <w:pPr>
        <w:spacing w:after="0" w:line="240" w:lineRule="auto"/>
        <w:jc w:val="both"/>
        <w:rPr>
          <w:rFonts w:ascii="Times New Roman" w:eastAsia="Times New Roman" w:hAnsi="Times New Roman" w:cs="Times New Roman"/>
          <w:sz w:val="28"/>
          <w:szCs w:val="24"/>
          <w:lang w:val="uk-UA" w:eastAsia="ru-RU"/>
        </w:rPr>
      </w:pPr>
    </w:p>
    <w:p w:rsidR="003E157E" w:rsidRPr="00360D3A"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1A50C3" w:rsidRPr="00360D3A" w:rsidRDefault="001A50C3"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napToGrid w:val="0"/>
          <w:sz w:val="28"/>
          <w:szCs w:val="28"/>
          <w:lang w:val="uk-UA" w:eastAsia="ru-RU"/>
        </w:rPr>
        <w:t xml:space="preserve">Дніпро </w:t>
      </w:r>
      <w:r w:rsidR="001A50C3">
        <w:rPr>
          <w:rFonts w:ascii="Times New Roman" w:eastAsia="Times New Roman" w:hAnsi="Times New Roman" w:cs="Times New Roman"/>
          <w:b/>
          <w:sz w:val="28"/>
          <w:szCs w:val="24"/>
          <w:lang w:val="uk-UA" w:eastAsia="ru-RU"/>
        </w:rPr>
        <w:t>– 2018</w:t>
      </w:r>
    </w:p>
    <w:p w:rsidR="003E157E" w:rsidRPr="00360D3A" w:rsidRDefault="003E157E" w:rsidP="003E157E">
      <w:pPr>
        <w:jc w:val="both"/>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lastRenderedPageBreak/>
        <w:t>Плани практичних (семінарських) занять з навчальної дисципліни «Пр</w:t>
      </w:r>
      <w:r w:rsidR="00F31D5D" w:rsidRPr="00360D3A">
        <w:rPr>
          <w:rFonts w:ascii="Times New Roman" w:eastAsia="Times New Roman" w:hAnsi="Times New Roman" w:cs="Times New Roman"/>
          <w:sz w:val="28"/>
          <w:szCs w:val="28"/>
          <w:lang w:val="uk-UA" w:eastAsia="ru-RU"/>
        </w:rPr>
        <w:t xml:space="preserve">окурорський нагляд та судовий контроль на досудовому провадженні» </w:t>
      </w:r>
      <w:r w:rsidRPr="00360D3A">
        <w:rPr>
          <w:rFonts w:ascii="Times New Roman" w:eastAsia="Times New Roman" w:hAnsi="Times New Roman" w:cs="Times New Roman"/>
          <w:sz w:val="28"/>
          <w:szCs w:val="28"/>
          <w:lang w:val="uk-UA" w:eastAsia="ru-RU"/>
        </w:rPr>
        <w:t xml:space="preserve">для здобувачів вищої освіти 5 курсу </w:t>
      </w:r>
      <w:r w:rsidR="006658C9" w:rsidRPr="00360D3A">
        <w:rPr>
          <w:rFonts w:ascii="Times New Roman" w:eastAsia="Times New Roman" w:hAnsi="Times New Roman" w:cs="Times New Roman"/>
          <w:sz w:val="28"/>
          <w:szCs w:val="28"/>
          <w:lang w:val="uk-UA" w:eastAsia="ru-RU"/>
        </w:rPr>
        <w:t>ФПФПНП ННІ ЗНПК</w:t>
      </w:r>
      <w:r w:rsidRPr="00360D3A">
        <w:rPr>
          <w:rFonts w:ascii="Times New Roman" w:eastAsia="Times New Roman" w:hAnsi="Times New Roman" w:cs="Times New Roman"/>
          <w:sz w:val="28"/>
          <w:szCs w:val="28"/>
          <w:lang w:val="uk-UA" w:eastAsia="ru-RU"/>
        </w:rPr>
        <w:t xml:space="preserve">, </w:t>
      </w:r>
      <w:proofErr w:type="spellStart"/>
      <w:r w:rsidRPr="00360D3A">
        <w:rPr>
          <w:rFonts w:ascii="Times New Roman" w:eastAsia="Times New Roman" w:hAnsi="Times New Roman" w:cs="Times New Roman"/>
          <w:sz w:val="28"/>
          <w:szCs w:val="28"/>
          <w:lang w:val="uk-UA" w:eastAsia="ru-RU"/>
        </w:rPr>
        <w:t>спеціаль</w:t>
      </w:r>
      <w:proofErr w:type="spellEnd"/>
      <w:r w:rsidRPr="00360D3A">
        <w:rPr>
          <w:rFonts w:ascii="Times New Roman" w:eastAsia="Times New Roman" w:hAnsi="Times New Roman" w:cs="Times New Roman"/>
          <w:sz w:val="28"/>
          <w:szCs w:val="28"/>
          <w:lang w:val="uk-UA" w:eastAsia="ru-RU"/>
        </w:rPr>
        <w:t>ності 6.030401 «Правознавство» / Дніпро: Дніпропетровський державний університет внутрішніх спра</w:t>
      </w:r>
      <w:r w:rsidR="001A50C3">
        <w:rPr>
          <w:rFonts w:ascii="Times New Roman" w:eastAsia="Times New Roman" w:hAnsi="Times New Roman" w:cs="Times New Roman"/>
          <w:sz w:val="28"/>
          <w:szCs w:val="28"/>
          <w:lang w:val="uk-UA" w:eastAsia="ru-RU"/>
        </w:rPr>
        <w:t>в, 2018</w:t>
      </w:r>
      <w:r w:rsidRPr="00360D3A">
        <w:rPr>
          <w:rFonts w:ascii="Times New Roman" w:eastAsia="Times New Roman" w:hAnsi="Times New Roman" w:cs="Times New Roman"/>
          <w:sz w:val="28"/>
          <w:szCs w:val="28"/>
          <w:lang w:val="uk-UA" w:eastAsia="ru-RU"/>
        </w:rPr>
        <w:t xml:space="preserve">. – </w:t>
      </w:r>
      <w:r w:rsidR="001A50C3">
        <w:rPr>
          <w:rFonts w:ascii="Times New Roman" w:eastAsia="Times New Roman" w:hAnsi="Times New Roman" w:cs="Times New Roman"/>
          <w:sz w:val="28"/>
          <w:szCs w:val="28"/>
          <w:lang w:val="uk-UA" w:eastAsia="ru-RU"/>
        </w:rPr>
        <w:t>7</w:t>
      </w:r>
      <w:r w:rsidRPr="00360D3A">
        <w:rPr>
          <w:rFonts w:ascii="Times New Roman" w:eastAsia="Times New Roman" w:hAnsi="Times New Roman" w:cs="Times New Roman"/>
          <w:sz w:val="28"/>
          <w:szCs w:val="28"/>
          <w:lang w:val="uk-UA" w:eastAsia="ru-RU"/>
        </w:rPr>
        <w:t xml:space="preserve"> с.</w:t>
      </w: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6658C9" w:rsidP="003E157E">
      <w:pPr>
        <w:spacing w:after="0" w:line="240" w:lineRule="auto"/>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b/>
          <w:sz w:val="28"/>
          <w:szCs w:val="28"/>
          <w:lang w:val="uk-UA" w:eastAsia="ru-RU"/>
        </w:rPr>
        <w:t>РОЗРОБНИК</w:t>
      </w:r>
      <w:r w:rsidR="003E157E" w:rsidRPr="00360D3A">
        <w:rPr>
          <w:rFonts w:ascii="Times New Roman" w:eastAsia="Times New Roman" w:hAnsi="Times New Roman" w:cs="Times New Roman"/>
          <w:sz w:val="28"/>
          <w:szCs w:val="28"/>
          <w:lang w:val="uk-UA" w:eastAsia="ru-RU"/>
        </w:rPr>
        <w:t>:</w:t>
      </w:r>
    </w:p>
    <w:p w:rsidR="003E157E" w:rsidRPr="00360D3A" w:rsidRDefault="00B240B4" w:rsidP="003E157E">
      <w:pPr>
        <w:shd w:val="clear" w:color="auto" w:fill="FFFFFF"/>
        <w:tabs>
          <w:tab w:val="left" w:pos="600"/>
        </w:tabs>
        <w:spacing w:after="0" w:line="240" w:lineRule="auto"/>
        <w:ind w:firstLine="601"/>
        <w:jc w:val="both"/>
        <w:rPr>
          <w:rFonts w:ascii="Times New Roman" w:eastAsia="Times New Roman" w:hAnsi="Times New Roman" w:cs="Times New Roman"/>
          <w:snapToGrid w:val="0"/>
          <w:sz w:val="28"/>
          <w:szCs w:val="28"/>
          <w:lang w:val="uk-UA" w:eastAsia="ru-RU"/>
        </w:rPr>
      </w:pPr>
      <w:proofErr w:type="spellStart"/>
      <w:r w:rsidRPr="00360D3A">
        <w:rPr>
          <w:rFonts w:ascii="Times New Roman" w:eastAsia="Times New Roman" w:hAnsi="Times New Roman" w:cs="Times New Roman"/>
          <w:b/>
          <w:snapToGrid w:val="0"/>
          <w:sz w:val="28"/>
          <w:szCs w:val="28"/>
          <w:lang w:val="uk-UA" w:eastAsia="ru-RU"/>
        </w:rPr>
        <w:t>Рогальська</w:t>
      </w:r>
      <w:proofErr w:type="spellEnd"/>
      <w:r w:rsidRPr="00360D3A">
        <w:rPr>
          <w:rFonts w:ascii="Times New Roman" w:eastAsia="Times New Roman" w:hAnsi="Times New Roman" w:cs="Times New Roman"/>
          <w:b/>
          <w:snapToGrid w:val="0"/>
          <w:sz w:val="28"/>
          <w:szCs w:val="28"/>
          <w:lang w:val="uk-UA" w:eastAsia="ru-RU"/>
        </w:rPr>
        <w:t xml:space="preserve"> В.В. </w:t>
      </w:r>
      <w:r w:rsidRPr="00360D3A">
        <w:rPr>
          <w:rFonts w:ascii="Times New Roman" w:eastAsia="Times New Roman" w:hAnsi="Times New Roman" w:cs="Times New Roman"/>
          <w:snapToGrid w:val="0"/>
          <w:sz w:val="28"/>
          <w:szCs w:val="28"/>
          <w:lang w:val="uk-UA" w:eastAsia="ru-RU"/>
        </w:rPr>
        <w:t xml:space="preserve">доцент </w:t>
      </w:r>
      <w:r w:rsidR="003E157E" w:rsidRPr="00360D3A">
        <w:rPr>
          <w:rFonts w:ascii="Times New Roman" w:eastAsia="Times New Roman" w:hAnsi="Times New Roman" w:cs="Times New Roman"/>
          <w:snapToGrid w:val="0"/>
          <w:sz w:val="28"/>
          <w:szCs w:val="28"/>
          <w:lang w:val="uk-UA" w:eastAsia="ru-RU"/>
        </w:rPr>
        <w:t xml:space="preserve">кафедри кримінального процесу </w:t>
      </w:r>
      <w:r w:rsidR="00442BE3" w:rsidRPr="00360D3A">
        <w:rPr>
          <w:rFonts w:ascii="Times New Roman" w:eastAsia="Times New Roman" w:hAnsi="Times New Roman" w:cs="Times New Roman"/>
          <w:snapToGrid w:val="0"/>
          <w:sz w:val="28"/>
          <w:szCs w:val="28"/>
          <w:lang w:val="uk-UA" w:eastAsia="ru-RU"/>
        </w:rPr>
        <w:t xml:space="preserve">ФПФОДР </w:t>
      </w:r>
      <w:r w:rsidR="003E157E" w:rsidRPr="00360D3A">
        <w:rPr>
          <w:rFonts w:ascii="Times New Roman" w:eastAsia="Times New Roman" w:hAnsi="Times New Roman" w:cs="Times New Roman"/>
          <w:snapToGrid w:val="0"/>
          <w:sz w:val="28"/>
          <w:szCs w:val="28"/>
          <w:lang w:val="uk-UA" w:eastAsia="ru-RU"/>
        </w:rPr>
        <w:t>Дніпропетровського державного університету внутрішніх справ</w:t>
      </w:r>
      <w:r w:rsidRPr="00360D3A">
        <w:rPr>
          <w:rFonts w:ascii="Times New Roman" w:eastAsia="Times New Roman" w:hAnsi="Times New Roman" w:cs="Times New Roman"/>
          <w:snapToGrid w:val="0"/>
          <w:sz w:val="28"/>
          <w:szCs w:val="28"/>
          <w:lang w:val="uk-UA" w:eastAsia="ru-RU"/>
        </w:rPr>
        <w:t>, кандидат юридичних наук</w:t>
      </w:r>
    </w:p>
    <w:p w:rsidR="003E157E" w:rsidRPr="00360D3A" w:rsidRDefault="003E157E" w:rsidP="003E157E">
      <w:pPr>
        <w:spacing w:after="0" w:line="240" w:lineRule="auto"/>
        <w:rPr>
          <w:rFonts w:ascii="Times New Roman" w:eastAsia="Times New Roman" w:hAnsi="Times New Roman" w:cs="Times New Roman"/>
          <w:sz w:val="28"/>
          <w:szCs w:val="28"/>
          <w:highlight w:val="green"/>
          <w:lang w:eastAsia="ru-RU"/>
        </w:rPr>
      </w:pP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7012A1" w:rsidRDefault="003E157E" w:rsidP="003E157E">
      <w:pPr>
        <w:spacing w:after="0" w:line="240" w:lineRule="auto"/>
        <w:jc w:val="both"/>
        <w:outlineLvl w:val="0"/>
        <w:rPr>
          <w:rFonts w:ascii="Times New Roman" w:eastAsia="Times New Roman" w:hAnsi="Times New Roman" w:cs="Times New Roman"/>
          <w:snapToGrid w:val="0"/>
          <w:sz w:val="28"/>
          <w:szCs w:val="28"/>
          <w:lang w:val="uk-UA" w:eastAsia="ru-RU"/>
        </w:rPr>
      </w:pPr>
      <w:r w:rsidRPr="00360D3A">
        <w:rPr>
          <w:rFonts w:ascii="Times New Roman" w:eastAsia="Times New Roman" w:hAnsi="Times New Roman" w:cs="Times New Roman"/>
          <w:sz w:val="28"/>
          <w:szCs w:val="28"/>
          <w:lang w:val="uk-UA" w:eastAsia="ru-RU"/>
        </w:rPr>
        <w:t xml:space="preserve">Розглянуто на засіданні кафедри кримінального процесу </w:t>
      </w:r>
    </w:p>
    <w:p w:rsidR="003E157E" w:rsidRPr="00360D3A" w:rsidRDefault="007012A1" w:rsidP="003E157E">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napToGrid w:val="0"/>
          <w:sz w:val="28"/>
          <w:szCs w:val="28"/>
          <w:lang w:val="uk-UA" w:eastAsia="ru-RU"/>
        </w:rPr>
        <w:t xml:space="preserve">протокол від </w:t>
      </w:r>
      <w:r w:rsidR="001A50C3">
        <w:rPr>
          <w:rFonts w:ascii="Times New Roman" w:eastAsia="Times New Roman" w:hAnsi="Times New Roman" w:cs="Times New Roman"/>
          <w:sz w:val="28"/>
          <w:szCs w:val="28"/>
          <w:lang w:val="uk-UA" w:eastAsia="ru-RU"/>
        </w:rPr>
        <w:t>14.08.2018 року, №  21</w:t>
      </w:r>
      <w:r w:rsidR="003E157E" w:rsidRPr="00360D3A">
        <w:rPr>
          <w:rFonts w:ascii="Times New Roman" w:eastAsia="Times New Roman" w:hAnsi="Times New Roman" w:cs="Times New Roman"/>
          <w:sz w:val="28"/>
          <w:szCs w:val="28"/>
          <w:lang w:val="uk-UA" w:eastAsia="ru-RU"/>
        </w:rPr>
        <w:t>.</w:t>
      </w: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Рекомендовано Науково-методичною радою університету</w:t>
      </w:r>
    </w:p>
    <w:p w:rsidR="007012A1" w:rsidRPr="007012A1" w:rsidRDefault="001A50C3" w:rsidP="007012A1">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__.__. 2018</w:t>
      </w:r>
      <w:r w:rsidR="007012A1" w:rsidRPr="007012A1">
        <w:rPr>
          <w:rFonts w:ascii="Times New Roman" w:eastAsia="Times New Roman" w:hAnsi="Times New Roman" w:cs="Times New Roman"/>
          <w:sz w:val="28"/>
          <w:szCs w:val="28"/>
          <w:lang w:val="uk-UA" w:eastAsia="ru-RU"/>
        </w:rPr>
        <w:t>р. № __.</w:t>
      </w: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1A50C3" w:rsidP="003E157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uk-UA" w:eastAsia="ru-RU"/>
        </w:rPr>
        <w:t>Т.в.о</w:t>
      </w:r>
      <w:proofErr w:type="spellEnd"/>
      <w:r>
        <w:rPr>
          <w:rFonts w:ascii="Times New Roman" w:eastAsia="Times New Roman" w:hAnsi="Times New Roman" w:cs="Times New Roman"/>
          <w:sz w:val="28"/>
          <w:szCs w:val="28"/>
          <w:lang w:val="uk-UA" w:eastAsia="ru-RU"/>
        </w:rPr>
        <w:t>. з</w:t>
      </w:r>
      <w:r w:rsidR="003E157E" w:rsidRPr="00360D3A">
        <w:rPr>
          <w:rFonts w:ascii="Times New Roman" w:eastAsia="Times New Roman" w:hAnsi="Times New Roman" w:cs="Times New Roman"/>
          <w:sz w:val="28"/>
          <w:szCs w:val="28"/>
          <w:lang w:val="uk-UA" w:eastAsia="ru-RU"/>
        </w:rPr>
        <w:t>авідувач</w:t>
      </w:r>
      <w:r>
        <w:rPr>
          <w:rFonts w:ascii="Times New Roman" w:eastAsia="Times New Roman" w:hAnsi="Times New Roman" w:cs="Times New Roman"/>
          <w:sz w:val="28"/>
          <w:szCs w:val="28"/>
          <w:lang w:val="uk-UA" w:eastAsia="ru-RU"/>
        </w:rPr>
        <w:t>а</w:t>
      </w:r>
      <w:r w:rsidR="003E157E" w:rsidRPr="00360D3A">
        <w:rPr>
          <w:rFonts w:ascii="Times New Roman" w:eastAsia="Times New Roman" w:hAnsi="Times New Roman" w:cs="Times New Roman"/>
          <w:sz w:val="28"/>
          <w:szCs w:val="28"/>
          <w:lang w:val="uk-UA" w:eastAsia="ru-RU"/>
        </w:rPr>
        <w:t xml:space="preserve"> </w:t>
      </w:r>
      <w:proofErr w:type="spellStart"/>
      <w:r w:rsidR="003E157E" w:rsidRPr="00360D3A">
        <w:rPr>
          <w:rFonts w:ascii="Times New Roman" w:eastAsia="Times New Roman" w:hAnsi="Times New Roman" w:cs="Times New Roman"/>
          <w:sz w:val="28"/>
          <w:szCs w:val="28"/>
          <w:lang w:eastAsia="ru-RU"/>
        </w:rPr>
        <w:t>кафедри</w:t>
      </w:r>
      <w:proofErr w:type="spellEnd"/>
      <w:r w:rsidR="00B240B4" w:rsidRPr="00360D3A">
        <w:rPr>
          <w:rFonts w:ascii="Times New Roman" w:eastAsia="Times New Roman" w:hAnsi="Times New Roman" w:cs="Times New Roman"/>
          <w:sz w:val="28"/>
          <w:szCs w:val="28"/>
          <w:lang w:val="uk-UA" w:eastAsia="ru-RU"/>
        </w:rPr>
        <w:t xml:space="preserve"> </w:t>
      </w:r>
      <w:proofErr w:type="spellStart"/>
      <w:r w:rsidR="003E157E" w:rsidRPr="00360D3A">
        <w:rPr>
          <w:rFonts w:ascii="Times New Roman" w:eastAsia="Times New Roman" w:hAnsi="Times New Roman" w:cs="Times New Roman"/>
          <w:sz w:val="28"/>
          <w:szCs w:val="28"/>
          <w:lang w:eastAsia="ru-RU"/>
        </w:rPr>
        <w:t>кримінал</w:t>
      </w:r>
      <w:r w:rsidR="003E157E" w:rsidRPr="00360D3A">
        <w:rPr>
          <w:rFonts w:ascii="Times New Roman" w:eastAsia="Times New Roman" w:hAnsi="Times New Roman" w:cs="Times New Roman"/>
          <w:sz w:val="28"/>
          <w:szCs w:val="28"/>
          <w:lang w:val="uk-UA" w:eastAsia="ru-RU"/>
        </w:rPr>
        <w:t>ьного</w:t>
      </w:r>
      <w:proofErr w:type="spellEnd"/>
      <w:r w:rsidR="003E157E" w:rsidRPr="00360D3A">
        <w:rPr>
          <w:rFonts w:ascii="Times New Roman" w:eastAsia="Times New Roman" w:hAnsi="Times New Roman" w:cs="Times New Roman"/>
          <w:sz w:val="28"/>
          <w:szCs w:val="28"/>
          <w:lang w:val="uk-UA" w:eastAsia="ru-RU"/>
        </w:rPr>
        <w:t xml:space="preserve"> процесу</w:t>
      </w:r>
      <w:r w:rsidR="00442BE3" w:rsidRPr="00360D3A">
        <w:rPr>
          <w:rFonts w:ascii="Times New Roman" w:eastAsia="Times New Roman" w:hAnsi="Times New Roman" w:cs="Times New Roman"/>
          <w:sz w:val="28"/>
          <w:szCs w:val="28"/>
          <w:lang w:val="uk-UA" w:eastAsia="ru-RU"/>
        </w:rPr>
        <w:t xml:space="preserve"> </w:t>
      </w:r>
    </w:p>
    <w:p w:rsidR="003E157E" w:rsidRPr="00360D3A" w:rsidRDefault="003E157E" w:rsidP="003E157E">
      <w:pPr>
        <w:spacing w:after="0" w:line="240" w:lineRule="auto"/>
        <w:rPr>
          <w:rFonts w:ascii="Times New Roman" w:eastAsia="Times New Roman" w:hAnsi="Times New Roman" w:cs="Times New Roman"/>
          <w:sz w:val="28"/>
          <w:szCs w:val="28"/>
          <w:lang w:eastAsia="ru-RU"/>
        </w:rPr>
      </w:pPr>
    </w:p>
    <w:p w:rsidR="003E157E" w:rsidRPr="00360D3A" w:rsidRDefault="003E157E" w:rsidP="003E157E">
      <w:pPr>
        <w:spacing w:after="0" w:line="240" w:lineRule="auto"/>
        <w:ind w:left="4320"/>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eastAsia="ru-RU"/>
        </w:rPr>
        <w:t xml:space="preserve">_______________________ </w:t>
      </w:r>
      <w:r w:rsidR="001A50C3">
        <w:rPr>
          <w:rFonts w:ascii="Times New Roman" w:eastAsia="Times New Roman" w:hAnsi="Times New Roman" w:cs="Times New Roman"/>
          <w:sz w:val="28"/>
          <w:szCs w:val="28"/>
          <w:lang w:val="uk-UA" w:eastAsia="ru-RU"/>
        </w:rPr>
        <w:t>А.В. Захарко</w:t>
      </w:r>
    </w:p>
    <w:p w:rsidR="003E157E" w:rsidRPr="00360D3A" w:rsidRDefault="001A50C3" w:rsidP="003E15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 2018</w:t>
      </w:r>
      <w:r w:rsidR="003E157E" w:rsidRPr="00360D3A">
        <w:rPr>
          <w:rFonts w:ascii="Times New Roman" w:eastAsia="Times New Roman" w:hAnsi="Times New Roman" w:cs="Times New Roman"/>
          <w:sz w:val="28"/>
          <w:szCs w:val="28"/>
          <w:lang w:val="uk-UA" w:eastAsia="ru-RU"/>
        </w:rPr>
        <w:t xml:space="preserve"> року </w:t>
      </w: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60D3A" w:rsidRDefault="003E157E" w:rsidP="00B240B4">
      <w:pPr>
        <w:spacing w:after="0" w:line="240" w:lineRule="auto"/>
        <w:ind w:left="5529" w:firstLine="708"/>
        <w:jc w:val="both"/>
        <w:rPr>
          <w:rFonts w:ascii="Times New Roman" w:eastAsia="Times New Roman" w:hAnsi="Times New Roman" w:cs="Times New Roman"/>
          <w:sz w:val="28"/>
          <w:szCs w:val="24"/>
          <w:lang w:val="uk-UA" w:eastAsia="ru-RU"/>
        </w:rPr>
      </w:pPr>
    </w:p>
    <w:p w:rsidR="006658C9" w:rsidRPr="00360D3A" w:rsidRDefault="006658C9" w:rsidP="00B240B4">
      <w:pPr>
        <w:spacing w:after="0" w:line="240" w:lineRule="auto"/>
        <w:ind w:left="5529" w:firstLine="708"/>
        <w:jc w:val="both"/>
        <w:rPr>
          <w:rFonts w:ascii="Times New Roman" w:eastAsia="Times New Roman" w:hAnsi="Times New Roman" w:cs="Times New Roman"/>
          <w:sz w:val="28"/>
          <w:szCs w:val="24"/>
          <w:lang w:val="uk-UA" w:eastAsia="ru-RU"/>
        </w:rPr>
      </w:pPr>
    </w:p>
    <w:p w:rsidR="006658C9" w:rsidRPr="00360D3A" w:rsidRDefault="006658C9" w:rsidP="00B240B4">
      <w:pPr>
        <w:spacing w:after="0" w:line="240" w:lineRule="auto"/>
        <w:ind w:left="5529" w:firstLine="708"/>
        <w:jc w:val="both"/>
        <w:rPr>
          <w:rFonts w:ascii="Times New Roman" w:eastAsia="Times New Roman" w:hAnsi="Times New Roman" w:cs="Times New Roman"/>
          <w:sz w:val="28"/>
          <w:szCs w:val="24"/>
          <w:lang w:val="uk-UA" w:eastAsia="ru-RU"/>
        </w:rPr>
      </w:pPr>
    </w:p>
    <w:p w:rsidR="006658C9" w:rsidRPr="00360D3A" w:rsidRDefault="006658C9" w:rsidP="00B240B4">
      <w:pPr>
        <w:spacing w:after="0" w:line="240" w:lineRule="auto"/>
        <w:ind w:left="5529" w:firstLine="708"/>
        <w:jc w:val="both"/>
        <w:rPr>
          <w:rFonts w:ascii="Times New Roman" w:eastAsia="Times New Roman" w:hAnsi="Times New Roman" w:cs="Times New Roman"/>
          <w:sz w:val="28"/>
          <w:szCs w:val="24"/>
          <w:lang w:val="uk-UA" w:eastAsia="ru-RU"/>
        </w:rPr>
      </w:pPr>
    </w:p>
    <w:p w:rsidR="003B58B6" w:rsidRDefault="00B240B4" w:rsidP="00B240B4">
      <w:pPr>
        <w:spacing w:after="0" w:line="240" w:lineRule="auto"/>
        <w:ind w:left="6237"/>
        <w:jc w:val="both"/>
        <w:rPr>
          <w:rFonts w:ascii="Times New Roman" w:eastAsia="Times New Roman" w:hAnsi="Times New Roman" w:cs="Times New Roman"/>
          <w:sz w:val="28"/>
          <w:szCs w:val="28"/>
          <w:lang w:val="uk-UA" w:eastAsia="ru-RU"/>
        </w:rPr>
      </w:pPr>
      <w:r w:rsidRPr="00360D3A">
        <w:rPr>
          <w:rFonts w:ascii="Times New Roman" w:eastAsia="Times New Roman" w:hAnsi="Times New Roman" w:cs="Times New Roman"/>
          <w:sz w:val="28"/>
          <w:szCs w:val="28"/>
          <w:lang w:val="uk-UA" w:eastAsia="ru-RU"/>
        </w:rPr>
        <w:t xml:space="preserve">© </w:t>
      </w:r>
      <w:proofErr w:type="spellStart"/>
      <w:r w:rsidRPr="00360D3A">
        <w:rPr>
          <w:rFonts w:ascii="Times New Roman" w:eastAsia="Times New Roman" w:hAnsi="Times New Roman" w:cs="Times New Roman"/>
          <w:sz w:val="28"/>
          <w:szCs w:val="28"/>
          <w:lang w:val="uk-UA" w:eastAsia="ru-RU"/>
        </w:rPr>
        <w:t>Рогальська</w:t>
      </w:r>
      <w:proofErr w:type="spellEnd"/>
      <w:r w:rsidRPr="00360D3A">
        <w:rPr>
          <w:rFonts w:ascii="Times New Roman" w:eastAsia="Times New Roman" w:hAnsi="Times New Roman" w:cs="Times New Roman"/>
          <w:sz w:val="28"/>
          <w:szCs w:val="28"/>
          <w:lang w:val="uk-UA" w:eastAsia="ru-RU"/>
        </w:rPr>
        <w:t xml:space="preserve"> В.В.</w:t>
      </w:r>
      <w:r w:rsidR="001A50C3">
        <w:rPr>
          <w:rFonts w:ascii="Times New Roman" w:eastAsia="Times New Roman" w:hAnsi="Times New Roman" w:cs="Times New Roman"/>
          <w:sz w:val="28"/>
          <w:szCs w:val="28"/>
          <w:lang w:val="uk-UA" w:eastAsia="ru-RU"/>
        </w:rPr>
        <w:t>, 2018</w:t>
      </w:r>
      <w:r w:rsidR="003E157E" w:rsidRPr="00360D3A">
        <w:rPr>
          <w:rFonts w:ascii="Times New Roman" w:eastAsia="Times New Roman" w:hAnsi="Times New Roman" w:cs="Times New Roman"/>
          <w:sz w:val="28"/>
          <w:szCs w:val="28"/>
          <w:lang w:val="uk-UA" w:eastAsia="ru-RU"/>
        </w:rPr>
        <w:t xml:space="preserve"> рік</w:t>
      </w:r>
    </w:p>
    <w:p w:rsidR="001A50C3" w:rsidRPr="00360D3A" w:rsidRDefault="001A50C3" w:rsidP="001A50C3">
      <w:pPr>
        <w:spacing w:after="0" w:line="240" w:lineRule="auto"/>
        <w:ind w:left="623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ДДУВС</w:t>
      </w:r>
      <w:r>
        <w:rPr>
          <w:rFonts w:ascii="Times New Roman" w:eastAsia="Times New Roman" w:hAnsi="Times New Roman" w:cs="Times New Roman"/>
          <w:sz w:val="28"/>
          <w:szCs w:val="28"/>
          <w:lang w:val="uk-UA" w:eastAsia="ru-RU"/>
        </w:rPr>
        <w:t>, 2018</w:t>
      </w:r>
      <w:r w:rsidRPr="00360D3A">
        <w:rPr>
          <w:rFonts w:ascii="Times New Roman" w:eastAsia="Times New Roman" w:hAnsi="Times New Roman" w:cs="Times New Roman"/>
          <w:sz w:val="28"/>
          <w:szCs w:val="28"/>
          <w:lang w:val="uk-UA" w:eastAsia="ru-RU"/>
        </w:rPr>
        <w:t xml:space="preserve"> рік</w:t>
      </w:r>
    </w:p>
    <w:p w:rsidR="00B240B4" w:rsidRPr="00360D3A" w:rsidRDefault="003E157E" w:rsidP="00222348">
      <w:pPr>
        <w:pStyle w:val="ae"/>
        <w:numPr>
          <w:ilvl w:val="0"/>
          <w:numId w:val="14"/>
        </w:numPr>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360D3A">
        <w:rPr>
          <w:rFonts w:ascii="Times New Roman" w:eastAsia="Times New Roman" w:hAnsi="Times New Roman" w:cs="Times New Roman"/>
          <w:sz w:val="28"/>
          <w:szCs w:val="24"/>
          <w:lang w:val="uk-UA" w:eastAsia="ru-RU"/>
        </w:rPr>
        <w:br w:type="page"/>
      </w:r>
      <w:r w:rsidR="00B240B4" w:rsidRPr="00360D3A">
        <w:rPr>
          <w:rFonts w:ascii="Times New Roman" w:hAnsi="Times New Roman"/>
          <w:b/>
          <w:sz w:val="28"/>
          <w:szCs w:val="28"/>
        </w:rPr>
        <w:lastRenderedPageBreak/>
        <w:t xml:space="preserve">Теми </w:t>
      </w:r>
      <w:proofErr w:type="spellStart"/>
      <w:r w:rsidR="00B240B4" w:rsidRPr="00360D3A">
        <w:rPr>
          <w:rFonts w:ascii="Times New Roman" w:hAnsi="Times New Roman"/>
          <w:b/>
          <w:sz w:val="28"/>
          <w:szCs w:val="28"/>
        </w:rPr>
        <w:t>семінарських</w:t>
      </w:r>
      <w:proofErr w:type="spellEnd"/>
      <w:r w:rsidR="00B240B4" w:rsidRPr="00360D3A">
        <w:rPr>
          <w:rFonts w:ascii="Times New Roman" w:hAnsi="Times New Roman"/>
          <w:b/>
          <w:sz w:val="28"/>
          <w:szCs w:val="28"/>
        </w:rPr>
        <w:t xml:space="preserve"> занять</w:t>
      </w:r>
    </w:p>
    <w:p w:rsidR="00222348" w:rsidRPr="00360D3A" w:rsidRDefault="00222348" w:rsidP="00222348">
      <w:pPr>
        <w:spacing w:after="0" w:line="240" w:lineRule="auto"/>
        <w:jc w:val="both"/>
        <w:rPr>
          <w:rFonts w:ascii="Times New Roman" w:hAnsi="Times New Roman" w:cs="Times New Roman"/>
          <w:b/>
          <w:sz w:val="28"/>
          <w:szCs w:val="28"/>
          <w:lang w:val="uk-UA"/>
        </w:rPr>
      </w:pPr>
    </w:p>
    <w:p w:rsidR="00222348" w:rsidRPr="00360D3A" w:rsidRDefault="00222348" w:rsidP="00222348">
      <w:pPr>
        <w:spacing w:after="0" w:line="240" w:lineRule="auto"/>
        <w:ind w:firstLine="540"/>
        <w:jc w:val="both"/>
        <w:rPr>
          <w:rFonts w:ascii="Times New Roman" w:eastAsia="Times New Roman" w:hAnsi="Times New Roman" w:cs="Times New Roman"/>
          <w:b/>
          <w:sz w:val="28"/>
          <w:szCs w:val="28"/>
          <w:lang w:val="uk-UA" w:eastAsia="ru-RU"/>
        </w:rPr>
      </w:pPr>
      <w:r w:rsidRPr="00360D3A">
        <w:rPr>
          <w:rFonts w:ascii="Times New Roman" w:eastAsia="Times New Roman" w:hAnsi="Times New Roman" w:cs="Times New Roman"/>
          <w:b/>
          <w:caps/>
          <w:sz w:val="28"/>
          <w:szCs w:val="28"/>
          <w:lang w:val="uk-UA" w:eastAsia="ru-RU"/>
        </w:rPr>
        <w:t>Тема 1</w:t>
      </w:r>
      <w:r w:rsidRPr="00360D3A">
        <w:rPr>
          <w:rFonts w:ascii="Times New Roman" w:eastAsia="Times New Roman" w:hAnsi="Times New Roman" w:cs="Times New Roman"/>
          <w:b/>
          <w:sz w:val="28"/>
          <w:szCs w:val="28"/>
          <w:lang w:val="uk-UA" w:eastAsia="ru-RU"/>
        </w:rPr>
        <w:t xml:space="preserve">. </w:t>
      </w:r>
      <w:r w:rsidRPr="00360D3A">
        <w:rPr>
          <w:rFonts w:ascii="Times New Roman" w:eastAsia="Times New Roman" w:hAnsi="Times New Roman" w:cs="Times New Roman"/>
          <w:b/>
          <w:sz w:val="28"/>
          <w:szCs w:val="28"/>
          <w:lang w:eastAsia="ru-RU"/>
        </w:rPr>
        <w:t xml:space="preserve">ПОНЯТТЯ ТА ЗАВДАННЯ ПРОКУРОРСЬКОГО НАГЛЯДУ І </w:t>
      </w:r>
      <w:proofErr w:type="gramStart"/>
      <w:r w:rsidRPr="00360D3A">
        <w:rPr>
          <w:rFonts w:ascii="Times New Roman" w:eastAsia="Times New Roman" w:hAnsi="Times New Roman" w:cs="Times New Roman"/>
          <w:b/>
          <w:sz w:val="28"/>
          <w:szCs w:val="28"/>
          <w:lang w:eastAsia="ru-RU"/>
        </w:rPr>
        <w:t>СУДОВОГО</w:t>
      </w:r>
      <w:proofErr w:type="gramEnd"/>
      <w:r w:rsidRPr="00360D3A">
        <w:rPr>
          <w:rFonts w:ascii="Times New Roman" w:eastAsia="Times New Roman" w:hAnsi="Times New Roman" w:cs="Times New Roman"/>
          <w:b/>
          <w:sz w:val="28"/>
          <w:szCs w:val="28"/>
          <w:lang w:eastAsia="ru-RU"/>
        </w:rPr>
        <w:t xml:space="preserve"> КОНТРОЛЮ НА ДОСУДОВОМУ ПРОВАДЖЕННІ.</w:t>
      </w:r>
    </w:p>
    <w:p w:rsidR="00222348" w:rsidRPr="00360D3A" w:rsidRDefault="00222348" w:rsidP="00222348">
      <w:pPr>
        <w:spacing w:after="0" w:line="240" w:lineRule="auto"/>
        <w:ind w:firstLine="540"/>
        <w:jc w:val="both"/>
        <w:rPr>
          <w:rFonts w:ascii="Times New Roman" w:eastAsia="Times New Roman" w:hAnsi="Times New Roman" w:cs="Times New Roman"/>
          <w:b/>
          <w:sz w:val="28"/>
          <w:szCs w:val="28"/>
          <w:lang w:val="uk-UA" w:eastAsia="ru-RU"/>
        </w:rPr>
      </w:pPr>
    </w:p>
    <w:p w:rsidR="00222348" w:rsidRPr="00360D3A" w:rsidRDefault="00222348" w:rsidP="00222348">
      <w:pPr>
        <w:keepNext/>
        <w:keepLines/>
        <w:tabs>
          <w:tab w:val="left" w:pos="426"/>
        </w:tabs>
        <w:spacing w:after="0" w:line="240" w:lineRule="auto"/>
        <w:ind w:right="-6"/>
        <w:jc w:val="right"/>
        <w:rPr>
          <w:rFonts w:ascii="Times New Roman" w:eastAsia="Times New Roman" w:hAnsi="Times New Roman" w:cs="Times New Roman"/>
          <w:b/>
          <w:i/>
          <w:sz w:val="28"/>
          <w:szCs w:val="28"/>
          <w:lang w:val="uk-UA" w:eastAsia="ru-RU"/>
        </w:rPr>
      </w:pPr>
      <w:r w:rsidRPr="00360D3A">
        <w:rPr>
          <w:rFonts w:ascii="Times New Roman" w:eastAsia="Times New Roman" w:hAnsi="Times New Roman" w:cs="Times New Roman"/>
          <w:b/>
          <w:i/>
          <w:sz w:val="28"/>
          <w:szCs w:val="28"/>
          <w:lang w:val="uk-UA" w:eastAsia="ru-RU"/>
        </w:rPr>
        <w:t>Семінарське заняття №</w:t>
      </w:r>
      <w:r w:rsidRPr="00360D3A">
        <w:rPr>
          <w:rFonts w:ascii="Times New Roman" w:eastAsia="Times New Roman" w:hAnsi="Times New Roman" w:cs="Times New Roman"/>
          <w:b/>
          <w:i/>
          <w:sz w:val="28"/>
          <w:szCs w:val="28"/>
          <w:lang w:eastAsia="ru-RU"/>
        </w:rPr>
        <w:t xml:space="preserve"> 1</w:t>
      </w:r>
      <w:r w:rsidRPr="00360D3A">
        <w:rPr>
          <w:rFonts w:ascii="Times New Roman" w:eastAsia="Times New Roman" w:hAnsi="Times New Roman" w:cs="Times New Roman"/>
          <w:b/>
          <w:i/>
          <w:sz w:val="28"/>
          <w:szCs w:val="28"/>
          <w:lang w:val="uk-UA" w:eastAsia="ru-RU"/>
        </w:rPr>
        <w:t xml:space="preserve"> – 1 год.</w:t>
      </w:r>
    </w:p>
    <w:p w:rsidR="00222348" w:rsidRPr="00360D3A" w:rsidRDefault="00222348" w:rsidP="00222348">
      <w:pPr>
        <w:spacing w:after="0" w:line="240" w:lineRule="auto"/>
        <w:ind w:firstLine="540"/>
        <w:jc w:val="both"/>
        <w:rPr>
          <w:rFonts w:ascii="Times New Roman" w:eastAsia="Times New Roman" w:hAnsi="Times New Roman" w:cs="Times New Roman"/>
          <w:b/>
          <w:sz w:val="28"/>
          <w:szCs w:val="28"/>
          <w:lang w:val="uk-UA" w:eastAsia="ru-RU"/>
        </w:rPr>
      </w:pPr>
    </w:p>
    <w:p w:rsidR="00222348" w:rsidRPr="00360D3A" w:rsidRDefault="00222348" w:rsidP="00222348">
      <w:pPr>
        <w:keepNext/>
        <w:keepLines/>
        <w:tabs>
          <w:tab w:val="left" w:pos="426"/>
        </w:tabs>
        <w:spacing w:after="0" w:line="240" w:lineRule="auto"/>
        <w:ind w:right="-6"/>
        <w:jc w:val="center"/>
        <w:rPr>
          <w:rFonts w:ascii="Times New Roman" w:eastAsia="Times New Roman" w:hAnsi="Times New Roman" w:cs="Times New Roman"/>
          <w:b/>
          <w:iCs/>
          <w:sz w:val="28"/>
          <w:szCs w:val="28"/>
          <w:lang w:val="uk-UA" w:eastAsia="ru-RU"/>
        </w:rPr>
      </w:pPr>
      <w:r w:rsidRPr="00360D3A">
        <w:rPr>
          <w:rFonts w:ascii="Times New Roman" w:eastAsia="Times New Roman" w:hAnsi="Times New Roman" w:cs="Times New Roman"/>
          <w:b/>
          <w:iCs/>
          <w:sz w:val="28"/>
          <w:szCs w:val="28"/>
          <w:lang w:val="uk-UA" w:eastAsia="ru-RU"/>
        </w:rPr>
        <w:t>План</w:t>
      </w:r>
    </w:p>
    <w:p w:rsidR="00222348" w:rsidRPr="00360D3A" w:rsidRDefault="00222348" w:rsidP="00222348">
      <w:pPr>
        <w:numPr>
          <w:ilvl w:val="0"/>
          <w:numId w:val="2"/>
        </w:numPr>
        <w:shd w:val="clear" w:color="auto" w:fill="FFFFFF"/>
        <w:tabs>
          <w:tab w:val="num" w:pos="0"/>
          <w:tab w:val="num" w:pos="360"/>
          <w:tab w:val="left" w:pos="709"/>
          <w:tab w:val="left" w:pos="851"/>
        </w:tabs>
        <w:autoSpaceDN w:val="0"/>
        <w:spacing w:after="0" w:line="240" w:lineRule="auto"/>
        <w:ind w:left="0" w:firstLine="567"/>
        <w:jc w:val="both"/>
        <w:rPr>
          <w:rFonts w:ascii="Times New Roman" w:eastAsia="Times New Roman" w:hAnsi="Times New Roman" w:cs="Times New Roman"/>
          <w:sz w:val="28"/>
          <w:szCs w:val="28"/>
          <w:lang w:eastAsia="ru-RU"/>
        </w:rPr>
      </w:pPr>
      <w:proofErr w:type="spellStart"/>
      <w:r w:rsidRPr="00360D3A">
        <w:rPr>
          <w:rFonts w:ascii="Times New Roman" w:eastAsia="Times New Roman" w:hAnsi="Times New Roman" w:cs="Times New Roman"/>
          <w:sz w:val="28"/>
          <w:szCs w:val="28"/>
          <w:lang w:eastAsia="ru-RU"/>
        </w:rPr>
        <w:t>Поняття</w:t>
      </w:r>
      <w:proofErr w:type="spellEnd"/>
      <w:r w:rsidRPr="00360D3A">
        <w:rPr>
          <w:rFonts w:ascii="Times New Roman" w:eastAsia="Times New Roman" w:hAnsi="Times New Roman" w:cs="Times New Roman"/>
          <w:sz w:val="28"/>
          <w:szCs w:val="28"/>
          <w:lang w:val="uk-UA" w:eastAsia="ru-RU"/>
        </w:rPr>
        <w:t xml:space="preserve"> та </w:t>
      </w:r>
      <w:proofErr w:type="spellStart"/>
      <w:r w:rsidRPr="00360D3A">
        <w:rPr>
          <w:rFonts w:ascii="Times New Roman" w:eastAsia="Times New Roman" w:hAnsi="Times New Roman" w:cs="Times New Roman"/>
          <w:sz w:val="28"/>
          <w:szCs w:val="28"/>
          <w:lang w:eastAsia="ru-RU"/>
        </w:rPr>
        <w:t>завдання</w:t>
      </w:r>
      <w:proofErr w:type="spellEnd"/>
      <w:r w:rsidRPr="00360D3A">
        <w:rPr>
          <w:rFonts w:ascii="Times New Roman" w:eastAsia="Times New Roman" w:hAnsi="Times New Roman" w:cs="Times New Roman"/>
          <w:sz w:val="28"/>
          <w:szCs w:val="28"/>
          <w:lang w:eastAsia="ru-RU"/>
        </w:rPr>
        <w:t xml:space="preserve"> </w:t>
      </w:r>
      <w:r w:rsidRPr="00360D3A">
        <w:rPr>
          <w:rFonts w:ascii="Times New Roman" w:eastAsia="Times New Roman" w:hAnsi="Times New Roman" w:cs="Times New Roman"/>
          <w:sz w:val="28"/>
          <w:szCs w:val="28"/>
          <w:lang w:val="uk-UA" w:eastAsia="ru-RU"/>
        </w:rPr>
        <w:t>прокурорського нагляду на досудовому провадженні.</w:t>
      </w:r>
    </w:p>
    <w:p w:rsidR="00222348" w:rsidRPr="00360D3A" w:rsidRDefault="00222348" w:rsidP="00222348">
      <w:pPr>
        <w:numPr>
          <w:ilvl w:val="0"/>
          <w:numId w:val="2"/>
        </w:numPr>
        <w:shd w:val="clear" w:color="auto" w:fill="FFFFFF"/>
        <w:tabs>
          <w:tab w:val="num" w:pos="0"/>
          <w:tab w:val="num" w:pos="360"/>
          <w:tab w:val="left" w:pos="709"/>
          <w:tab w:val="left" w:pos="851"/>
        </w:tabs>
        <w:autoSpaceDN w:val="0"/>
        <w:spacing w:after="0" w:line="240" w:lineRule="auto"/>
        <w:ind w:left="0" w:firstLine="567"/>
        <w:jc w:val="both"/>
        <w:rPr>
          <w:rFonts w:ascii="Times New Roman" w:eastAsia="Times New Roman" w:hAnsi="Times New Roman" w:cs="Times New Roman"/>
          <w:sz w:val="28"/>
          <w:szCs w:val="28"/>
          <w:lang w:eastAsia="ru-RU"/>
        </w:rPr>
      </w:pPr>
      <w:r w:rsidRPr="00360D3A">
        <w:rPr>
          <w:rFonts w:ascii="Times New Roman" w:eastAsia="Times New Roman" w:hAnsi="Times New Roman" w:cs="Times New Roman"/>
          <w:sz w:val="28"/>
          <w:szCs w:val="28"/>
          <w:lang w:val="uk-UA" w:eastAsia="ru-RU"/>
        </w:rPr>
        <w:t>Поняття та завдання судового контролю на досудовому провадженні.</w:t>
      </w:r>
    </w:p>
    <w:p w:rsidR="00222348" w:rsidRPr="00360D3A" w:rsidRDefault="00222348" w:rsidP="00222348">
      <w:pPr>
        <w:numPr>
          <w:ilvl w:val="0"/>
          <w:numId w:val="2"/>
        </w:numPr>
        <w:shd w:val="clear" w:color="auto" w:fill="FFFFFF"/>
        <w:tabs>
          <w:tab w:val="num" w:pos="0"/>
          <w:tab w:val="num" w:pos="360"/>
          <w:tab w:val="left" w:pos="709"/>
          <w:tab w:val="left" w:pos="851"/>
        </w:tabs>
        <w:autoSpaceDN w:val="0"/>
        <w:spacing w:after="0" w:line="240" w:lineRule="auto"/>
        <w:ind w:left="0" w:firstLine="567"/>
        <w:jc w:val="both"/>
        <w:rPr>
          <w:rFonts w:ascii="Times New Roman" w:eastAsia="Times New Roman" w:hAnsi="Times New Roman" w:cs="Times New Roman"/>
          <w:sz w:val="28"/>
          <w:szCs w:val="28"/>
          <w:lang w:eastAsia="ru-RU"/>
        </w:rPr>
      </w:pPr>
      <w:r w:rsidRPr="00360D3A">
        <w:rPr>
          <w:rFonts w:ascii="Times New Roman" w:eastAsia="Times New Roman" w:hAnsi="Times New Roman" w:cs="Times New Roman"/>
          <w:sz w:val="28"/>
          <w:szCs w:val="28"/>
          <w:lang w:val="uk-UA" w:eastAsia="ru-RU"/>
        </w:rPr>
        <w:t>Співвідношення прокурорського нагляду та судового контролю на досудовому провадженні.</w:t>
      </w:r>
    </w:p>
    <w:p w:rsidR="00222348" w:rsidRPr="00360D3A" w:rsidRDefault="00222348" w:rsidP="00222348">
      <w:pPr>
        <w:spacing w:after="0" w:line="240" w:lineRule="auto"/>
        <w:ind w:firstLine="567"/>
        <w:jc w:val="both"/>
        <w:rPr>
          <w:rFonts w:ascii="Times New Roman" w:hAnsi="Times New Roman" w:cs="Times New Roman"/>
          <w:b/>
          <w:sz w:val="28"/>
          <w:szCs w:val="28"/>
          <w:lang w:val="uk-UA"/>
        </w:rPr>
      </w:pPr>
      <w:r w:rsidRPr="00360D3A">
        <w:rPr>
          <w:rFonts w:ascii="Times New Roman" w:eastAsia="Times New Roman" w:hAnsi="Times New Roman" w:cs="Times New Roman"/>
          <w:b/>
          <w:i/>
          <w:sz w:val="28"/>
          <w:szCs w:val="24"/>
          <w:lang w:val="uk-UA" w:eastAsia="ru-RU"/>
        </w:rPr>
        <w:t xml:space="preserve">Основні поняття, терміни та категорії, що підлягають засвоєнню: </w:t>
      </w:r>
      <w:r w:rsidRPr="00360D3A">
        <w:rPr>
          <w:rFonts w:ascii="Times New Roman" w:eastAsia="Times New Roman" w:hAnsi="Times New Roman" w:cs="Times New Roman"/>
          <w:sz w:val="28"/>
          <w:szCs w:val="24"/>
          <w:lang w:val="uk-UA" w:eastAsia="ru-RU"/>
        </w:rPr>
        <w:t>прокурор, слідчий суддя,</w:t>
      </w:r>
      <w:r w:rsidRPr="00360D3A">
        <w:rPr>
          <w:rFonts w:ascii="Times New Roman" w:eastAsia="Times New Roman" w:hAnsi="Times New Roman" w:cs="Times New Roman"/>
          <w:b/>
          <w:i/>
          <w:sz w:val="28"/>
          <w:szCs w:val="24"/>
          <w:lang w:val="uk-UA" w:eastAsia="ru-RU"/>
        </w:rPr>
        <w:t xml:space="preserve"> </w:t>
      </w:r>
      <w:proofErr w:type="spellStart"/>
      <w:r w:rsidRPr="00360D3A">
        <w:rPr>
          <w:rFonts w:ascii="Times New Roman" w:eastAsia="Times New Roman" w:hAnsi="Times New Roman" w:cs="Times New Roman"/>
          <w:sz w:val="28"/>
          <w:szCs w:val="28"/>
          <w:lang w:eastAsia="ru-RU"/>
        </w:rPr>
        <w:t>прокурорськ</w:t>
      </w:r>
      <w:r w:rsidRPr="00360D3A">
        <w:rPr>
          <w:rFonts w:ascii="Times New Roman" w:eastAsia="Times New Roman" w:hAnsi="Times New Roman" w:cs="Times New Roman"/>
          <w:sz w:val="28"/>
          <w:szCs w:val="28"/>
          <w:lang w:val="uk-UA" w:eastAsia="ru-RU"/>
        </w:rPr>
        <w:t>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val="uk-UA" w:eastAsia="ru-RU"/>
        </w:rPr>
        <w:t xml:space="preserve">, </w:t>
      </w:r>
      <w:r w:rsidRPr="00360D3A">
        <w:rPr>
          <w:rFonts w:ascii="Times New Roman" w:eastAsia="Times New Roman" w:hAnsi="Times New Roman" w:cs="Times New Roman"/>
          <w:sz w:val="28"/>
          <w:szCs w:val="28"/>
          <w:lang w:eastAsia="ru-RU"/>
        </w:rPr>
        <w:t>судов</w:t>
      </w:r>
      <w:proofErr w:type="spellStart"/>
      <w:r w:rsidRPr="00360D3A">
        <w:rPr>
          <w:rFonts w:ascii="Times New Roman" w:eastAsia="Times New Roman" w:hAnsi="Times New Roman" w:cs="Times New Roman"/>
          <w:sz w:val="28"/>
          <w:szCs w:val="28"/>
          <w:lang w:val="uk-UA" w:eastAsia="ru-RU"/>
        </w:rPr>
        <w:t>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контрол</w:t>
      </w:r>
      <w:proofErr w:type="spellEnd"/>
      <w:r w:rsidRPr="00360D3A">
        <w:rPr>
          <w:rFonts w:ascii="Times New Roman" w:eastAsia="Times New Roman" w:hAnsi="Times New Roman" w:cs="Times New Roman"/>
          <w:sz w:val="28"/>
          <w:szCs w:val="28"/>
          <w:lang w:val="uk-UA" w:eastAsia="ru-RU"/>
        </w:rPr>
        <w:t>ь,</w:t>
      </w:r>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досудов</w:t>
      </w:r>
      <w:proofErr w:type="spellEnd"/>
      <w:r w:rsidRPr="00360D3A">
        <w:rPr>
          <w:rFonts w:ascii="Times New Roman" w:eastAsia="Times New Roman" w:hAnsi="Times New Roman" w:cs="Times New Roman"/>
          <w:sz w:val="28"/>
          <w:szCs w:val="28"/>
          <w:lang w:val="uk-UA" w:eastAsia="ru-RU"/>
        </w:rPr>
        <w:t>е</w:t>
      </w:r>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w:t>
      </w:r>
      <w:proofErr w:type="spellEnd"/>
      <w:r w:rsidRPr="00360D3A">
        <w:rPr>
          <w:rFonts w:ascii="Times New Roman" w:eastAsia="Times New Roman" w:hAnsi="Times New Roman" w:cs="Times New Roman"/>
          <w:sz w:val="28"/>
          <w:szCs w:val="28"/>
          <w:lang w:val="uk-UA" w:eastAsia="ru-RU"/>
        </w:rPr>
        <w:t xml:space="preserve">я, поняття та завдання </w:t>
      </w:r>
      <w:proofErr w:type="spellStart"/>
      <w:r w:rsidRPr="00360D3A">
        <w:rPr>
          <w:rFonts w:ascii="Times New Roman" w:eastAsia="Times New Roman" w:hAnsi="Times New Roman" w:cs="Times New Roman"/>
          <w:sz w:val="28"/>
          <w:szCs w:val="28"/>
          <w:lang w:eastAsia="ru-RU"/>
        </w:rPr>
        <w:t>прокурорського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нагляду</w:t>
      </w:r>
      <w:proofErr w:type="spellEnd"/>
      <w:r w:rsidRPr="00360D3A">
        <w:rPr>
          <w:rFonts w:ascii="Times New Roman" w:eastAsia="Times New Roman" w:hAnsi="Times New Roman" w:cs="Times New Roman"/>
          <w:sz w:val="28"/>
          <w:szCs w:val="28"/>
          <w:lang w:eastAsia="ru-RU"/>
        </w:rPr>
        <w:t xml:space="preserve"> і судового контролю на </w:t>
      </w:r>
      <w:proofErr w:type="spellStart"/>
      <w:r w:rsidRPr="00360D3A">
        <w:rPr>
          <w:rFonts w:ascii="Times New Roman" w:eastAsia="Times New Roman" w:hAnsi="Times New Roman" w:cs="Times New Roman"/>
          <w:sz w:val="28"/>
          <w:szCs w:val="28"/>
          <w:lang w:eastAsia="ru-RU"/>
        </w:rPr>
        <w:t>досудовому</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провадженні</w:t>
      </w:r>
      <w:proofErr w:type="spellEnd"/>
      <w:r w:rsidRPr="00360D3A">
        <w:rPr>
          <w:rFonts w:ascii="Times New Roman" w:eastAsia="Times New Roman" w:hAnsi="Times New Roman" w:cs="Times New Roman"/>
          <w:sz w:val="28"/>
          <w:szCs w:val="28"/>
          <w:lang w:val="uk-UA" w:eastAsia="ru-RU"/>
        </w:rPr>
        <w:t>, ф</w:t>
      </w:r>
      <w:proofErr w:type="spellStart"/>
      <w:r w:rsidRPr="00360D3A">
        <w:rPr>
          <w:rFonts w:ascii="Times New Roman" w:eastAsia="Times New Roman" w:hAnsi="Times New Roman" w:cs="Times New Roman"/>
          <w:sz w:val="28"/>
          <w:szCs w:val="28"/>
          <w:lang w:eastAsia="ru-RU"/>
        </w:rPr>
        <w:t>орми</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межі</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прокурорського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нагляду</w:t>
      </w:r>
      <w:proofErr w:type="spellEnd"/>
      <w:r w:rsidRPr="00360D3A">
        <w:rPr>
          <w:rFonts w:ascii="Times New Roman" w:eastAsia="Times New Roman" w:hAnsi="Times New Roman" w:cs="Times New Roman"/>
          <w:sz w:val="28"/>
          <w:szCs w:val="28"/>
          <w:lang w:eastAsia="ru-RU"/>
        </w:rPr>
        <w:t xml:space="preserve"> і судового контролю на </w:t>
      </w:r>
      <w:proofErr w:type="spellStart"/>
      <w:r w:rsidRPr="00360D3A">
        <w:rPr>
          <w:rFonts w:ascii="Times New Roman" w:eastAsia="Times New Roman" w:hAnsi="Times New Roman" w:cs="Times New Roman"/>
          <w:sz w:val="28"/>
          <w:szCs w:val="28"/>
          <w:lang w:eastAsia="ru-RU"/>
        </w:rPr>
        <w:t>досудовому</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провадженні</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редмет</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прокурорського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нагляду</w:t>
      </w:r>
      <w:proofErr w:type="spellEnd"/>
      <w:r w:rsidRPr="00360D3A">
        <w:rPr>
          <w:rFonts w:ascii="Times New Roman" w:eastAsia="Times New Roman" w:hAnsi="Times New Roman" w:cs="Times New Roman"/>
          <w:sz w:val="28"/>
          <w:szCs w:val="28"/>
          <w:lang w:eastAsia="ru-RU"/>
        </w:rPr>
        <w:t xml:space="preserve"> та судового контролю на </w:t>
      </w:r>
      <w:proofErr w:type="spellStart"/>
      <w:r w:rsidRPr="00360D3A">
        <w:rPr>
          <w:rFonts w:ascii="Times New Roman" w:eastAsia="Times New Roman" w:hAnsi="Times New Roman" w:cs="Times New Roman"/>
          <w:sz w:val="28"/>
          <w:szCs w:val="28"/>
          <w:lang w:eastAsia="ru-RU"/>
        </w:rPr>
        <w:t>досудовому</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провадженні</w:t>
      </w:r>
      <w:proofErr w:type="spellEnd"/>
      <w:r w:rsidRPr="00360D3A">
        <w:rPr>
          <w:rFonts w:ascii="Times New Roman" w:eastAsia="Times New Roman" w:hAnsi="Times New Roman" w:cs="Times New Roman"/>
          <w:sz w:val="28"/>
          <w:szCs w:val="28"/>
          <w:lang w:val="uk-UA" w:eastAsia="ru-RU"/>
        </w:rPr>
        <w:t>, с</w:t>
      </w:r>
      <w:proofErr w:type="spellStart"/>
      <w:r w:rsidRPr="00360D3A">
        <w:rPr>
          <w:rFonts w:ascii="Times New Roman" w:eastAsia="Times New Roman" w:hAnsi="Times New Roman" w:cs="Times New Roman"/>
          <w:sz w:val="28"/>
          <w:szCs w:val="28"/>
          <w:lang w:eastAsia="ru-RU"/>
        </w:rPr>
        <w:t>піввідношення</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прокурорського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нагляду</w:t>
      </w:r>
      <w:proofErr w:type="spellEnd"/>
      <w:r w:rsidRPr="00360D3A">
        <w:rPr>
          <w:rFonts w:ascii="Times New Roman" w:eastAsia="Times New Roman" w:hAnsi="Times New Roman" w:cs="Times New Roman"/>
          <w:sz w:val="28"/>
          <w:szCs w:val="28"/>
          <w:lang w:eastAsia="ru-RU"/>
        </w:rPr>
        <w:t xml:space="preserve"> та судового контролю на </w:t>
      </w:r>
      <w:proofErr w:type="spellStart"/>
      <w:r w:rsidRPr="00360D3A">
        <w:rPr>
          <w:rFonts w:ascii="Times New Roman" w:eastAsia="Times New Roman" w:hAnsi="Times New Roman" w:cs="Times New Roman"/>
          <w:sz w:val="28"/>
          <w:szCs w:val="28"/>
          <w:lang w:eastAsia="ru-RU"/>
        </w:rPr>
        <w:t>досудовому</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провадженні</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рокурорський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судовий</w:t>
      </w:r>
      <w:proofErr w:type="spellEnd"/>
      <w:r w:rsidRPr="00360D3A">
        <w:rPr>
          <w:rFonts w:ascii="Times New Roman" w:eastAsia="Times New Roman" w:hAnsi="Times New Roman" w:cs="Times New Roman"/>
          <w:sz w:val="28"/>
          <w:szCs w:val="28"/>
          <w:lang w:eastAsia="ru-RU"/>
        </w:rPr>
        <w:t xml:space="preserve"> контроль на початковому </w:t>
      </w:r>
      <w:proofErr w:type="spellStart"/>
      <w:r w:rsidRPr="00360D3A">
        <w:rPr>
          <w:rFonts w:ascii="Times New Roman" w:eastAsia="Times New Roman" w:hAnsi="Times New Roman" w:cs="Times New Roman"/>
          <w:sz w:val="28"/>
          <w:szCs w:val="28"/>
          <w:lang w:eastAsia="ru-RU"/>
        </w:rPr>
        <w:t>етапі</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кримінального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провадження</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рокурорський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судовий</w:t>
      </w:r>
      <w:proofErr w:type="spellEnd"/>
      <w:r w:rsidRPr="00360D3A">
        <w:rPr>
          <w:rFonts w:ascii="Times New Roman" w:eastAsia="Times New Roman" w:hAnsi="Times New Roman" w:cs="Times New Roman"/>
          <w:sz w:val="28"/>
          <w:szCs w:val="28"/>
          <w:lang w:eastAsia="ru-RU"/>
        </w:rPr>
        <w:t xml:space="preserve"> контроль на </w:t>
      </w:r>
      <w:proofErr w:type="spellStart"/>
      <w:r w:rsidRPr="00360D3A">
        <w:rPr>
          <w:rFonts w:ascii="Times New Roman" w:eastAsia="Times New Roman" w:hAnsi="Times New Roman" w:cs="Times New Roman"/>
          <w:sz w:val="28"/>
          <w:szCs w:val="28"/>
          <w:lang w:eastAsia="ru-RU"/>
        </w:rPr>
        <w:t>стадії</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досудового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розслідування</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рокурорський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під</w:t>
      </w:r>
      <w:proofErr w:type="spellEnd"/>
      <w:r w:rsidRPr="00360D3A">
        <w:rPr>
          <w:rFonts w:ascii="Times New Roman" w:eastAsia="Times New Roman" w:hAnsi="Times New Roman" w:cs="Times New Roman"/>
          <w:sz w:val="28"/>
          <w:szCs w:val="28"/>
          <w:lang w:eastAsia="ru-RU"/>
        </w:rPr>
        <w:t xml:space="preserve"> час </w:t>
      </w:r>
      <w:proofErr w:type="spellStart"/>
      <w:r w:rsidRPr="00360D3A">
        <w:rPr>
          <w:rFonts w:ascii="Times New Roman" w:eastAsia="Times New Roman" w:hAnsi="Times New Roman" w:cs="Times New Roman"/>
          <w:sz w:val="28"/>
          <w:szCs w:val="28"/>
          <w:lang w:eastAsia="ru-RU"/>
        </w:rPr>
        <w:t>повідомлення</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особі</w:t>
      </w:r>
      <w:proofErr w:type="spellEnd"/>
      <w:r w:rsidRPr="00360D3A">
        <w:rPr>
          <w:rFonts w:ascii="Times New Roman" w:eastAsia="Times New Roman" w:hAnsi="Times New Roman" w:cs="Times New Roman"/>
          <w:sz w:val="28"/>
          <w:szCs w:val="28"/>
          <w:lang w:eastAsia="ru-RU"/>
        </w:rPr>
        <w:t xml:space="preserve"> про </w:t>
      </w:r>
      <w:proofErr w:type="spellStart"/>
      <w:r w:rsidRPr="00360D3A">
        <w:rPr>
          <w:rFonts w:ascii="Times New Roman" w:eastAsia="Times New Roman" w:hAnsi="Times New Roman" w:cs="Times New Roman"/>
          <w:sz w:val="28"/>
          <w:szCs w:val="28"/>
          <w:lang w:eastAsia="ru-RU"/>
        </w:rPr>
        <w:t>підозру</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рокурорський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судовий</w:t>
      </w:r>
      <w:proofErr w:type="spellEnd"/>
      <w:r w:rsidRPr="00360D3A">
        <w:rPr>
          <w:rFonts w:ascii="Times New Roman" w:eastAsia="Times New Roman" w:hAnsi="Times New Roman" w:cs="Times New Roman"/>
          <w:sz w:val="28"/>
          <w:szCs w:val="28"/>
          <w:lang w:eastAsia="ru-RU"/>
        </w:rPr>
        <w:t xml:space="preserve"> контроль </w:t>
      </w:r>
      <w:proofErr w:type="spellStart"/>
      <w:r w:rsidRPr="00360D3A">
        <w:rPr>
          <w:rFonts w:ascii="Times New Roman" w:eastAsia="Times New Roman" w:hAnsi="Times New Roman" w:cs="Times New Roman"/>
          <w:sz w:val="28"/>
          <w:szCs w:val="28"/>
          <w:lang w:eastAsia="ru-RU"/>
        </w:rPr>
        <w:t>під</w:t>
      </w:r>
      <w:proofErr w:type="spellEnd"/>
      <w:r w:rsidRPr="00360D3A">
        <w:rPr>
          <w:rFonts w:ascii="Times New Roman" w:eastAsia="Times New Roman" w:hAnsi="Times New Roman" w:cs="Times New Roman"/>
          <w:sz w:val="28"/>
          <w:szCs w:val="28"/>
          <w:lang w:eastAsia="ru-RU"/>
        </w:rPr>
        <w:t xml:space="preserve"> час </w:t>
      </w:r>
      <w:proofErr w:type="spellStart"/>
      <w:r w:rsidRPr="00360D3A">
        <w:rPr>
          <w:rFonts w:ascii="Times New Roman" w:eastAsia="Times New Roman" w:hAnsi="Times New Roman" w:cs="Times New Roman"/>
          <w:sz w:val="28"/>
          <w:szCs w:val="28"/>
          <w:lang w:eastAsia="ru-RU"/>
        </w:rPr>
        <w:t>зупинення</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відновлення</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досудового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розслідування</w:t>
      </w:r>
      <w:proofErr w:type="spellEnd"/>
      <w:r w:rsidRPr="00360D3A">
        <w:rPr>
          <w:rFonts w:ascii="Times New Roman" w:eastAsia="Times New Roman" w:hAnsi="Times New Roman" w:cs="Times New Roman"/>
          <w:sz w:val="28"/>
          <w:szCs w:val="28"/>
          <w:lang w:val="uk-UA" w:eastAsia="ru-RU"/>
        </w:rPr>
        <w:t>, п</w:t>
      </w:r>
      <w:proofErr w:type="spellStart"/>
      <w:r w:rsidRPr="00360D3A">
        <w:rPr>
          <w:rFonts w:ascii="Times New Roman" w:eastAsia="Times New Roman" w:hAnsi="Times New Roman" w:cs="Times New Roman"/>
          <w:sz w:val="28"/>
          <w:szCs w:val="28"/>
          <w:lang w:eastAsia="ru-RU"/>
        </w:rPr>
        <w:t>рокурорський</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нагляд</w:t>
      </w:r>
      <w:proofErr w:type="spellEnd"/>
      <w:r w:rsidRPr="00360D3A">
        <w:rPr>
          <w:rFonts w:ascii="Times New Roman" w:eastAsia="Times New Roman" w:hAnsi="Times New Roman" w:cs="Times New Roman"/>
          <w:sz w:val="28"/>
          <w:szCs w:val="28"/>
          <w:lang w:eastAsia="ru-RU"/>
        </w:rPr>
        <w:t xml:space="preserve"> та </w:t>
      </w:r>
      <w:proofErr w:type="spellStart"/>
      <w:r w:rsidRPr="00360D3A">
        <w:rPr>
          <w:rFonts w:ascii="Times New Roman" w:eastAsia="Times New Roman" w:hAnsi="Times New Roman" w:cs="Times New Roman"/>
          <w:sz w:val="28"/>
          <w:szCs w:val="28"/>
          <w:lang w:eastAsia="ru-RU"/>
        </w:rPr>
        <w:t>судовий</w:t>
      </w:r>
      <w:proofErr w:type="spellEnd"/>
      <w:r w:rsidRPr="00360D3A">
        <w:rPr>
          <w:rFonts w:ascii="Times New Roman" w:eastAsia="Times New Roman" w:hAnsi="Times New Roman" w:cs="Times New Roman"/>
          <w:sz w:val="28"/>
          <w:szCs w:val="28"/>
          <w:lang w:eastAsia="ru-RU"/>
        </w:rPr>
        <w:t xml:space="preserve"> контроль </w:t>
      </w:r>
      <w:proofErr w:type="spellStart"/>
      <w:r w:rsidRPr="00360D3A">
        <w:rPr>
          <w:rFonts w:ascii="Times New Roman" w:eastAsia="Times New Roman" w:hAnsi="Times New Roman" w:cs="Times New Roman"/>
          <w:sz w:val="28"/>
          <w:szCs w:val="28"/>
          <w:lang w:eastAsia="ru-RU"/>
        </w:rPr>
        <w:t>під</w:t>
      </w:r>
      <w:proofErr w:type="spellEnd"/>
      <w:r w:rsidRPr="00360D3A">
        <w:rPr>
          <w:rFonts w:ascii="Times New Roman" w:eastAsia="Times New Roman" w:hAnsi="Times New Roman" w:cs="Times New Roman"/>
          <w:sz w:val="28"/>
          <w:szCs w:val="28"/>
          <w:lang w:eastAsia="ru-RU"/>
        </w:rPr>
        <w:t xml:space="preserve"> час </w:t>
      </w:r>
      <w:proofErr w:type="spellStart"/>
      <w:r w:rsidRPr="00360D3A">
        <w:rPr>
          <w:rFonts w:ascii="Times New Roman" w:eastAsia="Times New Roman" w:hAnsi="Times New Roman" w:cs="Times New Roman"/>
          <w:sz w:val="28"/>
          <w:szCs w:val="28"/>
          <w:lang w:eastAsia="ru-RU"/>
        </w:rPr>
        <w:t>закриття</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кримінального</w:t>
      </w:r>
      <w:proofErr w:type="spellEnd"/>
      <w:r w:rsidRPr="00360D3A">
        <w:rPr>
          <w:rFonts w:ascii="Times New Roman" w:eastAsia="Times New Roman" w:hAnsi="Times New Roman" w:cs="Times New Roman"/>
          <w:sz w:val="28"/>
          <w:szCs w:val="28"/>
          <w:lang w:eastAsia="ru-RU"/>
        </w:rPr>
        <w:t xml:space="preserve"> </w:t>
      </w:r>
      <w:proofErr w:type="spellStart"/>
      <w:r w:rsidRPr="00360D3A">
        <w:rPr>
          <w:rFonts w:ascii="Times New Roman" w:eastAsia="Times New Roman" w:hAnsi="Times New Roman" w:cs="Times New Roman"/>
          <w:sz w:val="28"/>
          <w:szCs w:val="28"/>
          <w:lang w:eastAsia="ru-RU"/>
        </w:rPr>
        <w:t>провадження</w:t>
      </w:r>
      <w:proofErr w:type="spellEnd"/>
      <w:r w:rsidRPr="00360D3A">
        <w:rPr>
          <w:rFonts w:ascii="Times New Roman" w:eastAsia="Times New Roman" w:hAnsi="Times New Roman" w:cs="Times New Roman"/>
          <w:sz w:val="28"/>
          <w:szCs w:val="28"/>
          <w:lang w:val="uk-UA" w:eastAsia="ru-RU"/>
        </w:rPr>
        <w:t>.</w:t>
      </w:r>
    </w:p>
    <w:p w:rsidR="00222348" w:rsidRPr="00360D3A" w:rsidRDefault="00222348" w:rsidP="00222348">
      <w:pPr>
        <w:pStyle w:val="10"/>
        <w:spacing w:line="240" w:lineRule="auto"/>
        <w:ind w:firstLine="567"/>
        <w:jc w:val="both"/>
        <w:rPr>
          <w:rFonts w:ascii="Times New Roman" w:hAnsi="Times New Roman"/>
          <w:sz w:val="28"/>
          <w:szCs w:val="28"/>
        </w:rPr>
      </w:pPr>
      <w:r w:rsidRPr="00360D3A">
        <w:rPr>
          <w:rFonts w:ascii="Times New Roman" w:hAnsi="Times New Roman"/>
          <w:b/>
          <w:sz w:val="28"/>
          <w:szCs w:val="28"/>
        </w:rPr>
        <w:t xml:space="preserve">Рекомендована література до Теми 1: </w:t>
      </w:r>
    </w:p>
    <w:p w:rsidR="00222348" w:rsidRPr="00360D3A" w:rsidRDefault="00222348" w:rsidP="00222348">
      <w:pPr>
        <w:pStyle w:val="af"/>
        <w:numPr>
          <w:ilvl w:val="1"/>
          <w:numId w:val="11"/>
        </w:numPr>
        <w:tabs>
          <w:tab w:val="clear" w:pos="1440"/>
          <w:tab w:val="num" w:pos="0"/>
          <w:tab w:val="left" w:pos="900"/>
          <w:tab w:val="left" w:pos="1080"/>
        </w:tabs>
        <w:ind w:left="0" w:firstLine="567"/>
        <w:jc w:val="both"/>
        <w:rPr>
          <w:sz w:val="28"/>
          <w:szCs w:val="28"/>
        </w:rPr>
      </w:pPr>
      <w:r w:rsidRPr="00360D3A">
        <w:rPr>
          <w:snapToGrid w:val="0"/>
          <w:sz w:val="28"/>
          <w:szCs w:val="28"/>
        </w:rPr>
        <w:t xml:space="preserve">Конституція від 28 червня 1996 року // </w:t>
      </w:r>
      <w:r w:rsidRPr="00360D3A">
        <w:rPr>
          <w:sz w:val="28"/>
          <w:szCs w:val="28"/>
        </w:rPr>
        <w:t xml:space="preserve">Офіційний вісник України. – 2010. - № 72/1 Спеціальний випуск. – </w:t>
      </w:r>
      <w:proofErr w:type="spellStart"/>
      <w:r w:rsidRPr="00360D3A">
        <w:rPr>
          <w:sz w:val="28"/>
          <w:szCs w:val="28"/>
        </w:rPr>
        <w:t>Ст. </w:t>
      </w:r>
      <w:proofErr w:type="spellEnd"/>
      <w:r w:rsidRPr="00360D3A">
        <w:rPr>
          <w:sz w:val="28"/>
          <w:szCs w:val="28"/>
        </w:rPr>
        <w:t>2598.</w:t>
      </w:r>
    </w:p>
    <w:p w:rsidR="00222348" w:rsidRPr="00360D3A" w:rsidRDefault="00222348" w:rsidP="00222348">
      <w:pPr>
        <w:pStyle w:val="ae"/>
        <w:numPr>
          <w:ilvl w:val="0"/>
          <w:numId w:val="11"/>
        </w:numPr>
        <w:tabs>
          <w:tab w:val="left" w:pos="900"/>
        </w:tabs>
        <w:spacing w:after="0" w:line="240" w:lineRule="auto"/>
        <w:ind w:left="0" w:firstLine="567"/>
        <w:jc w:val="both"/>
        <w:rPr>
          <w:rFonts w:ascii="Times New Roman" w:hAnsi="Times New Roman" w:cs="Times New Roman"/>
          <w:sz w:val="28"/>
          <w:szCs w:val="28"/>
          <w:lang w:val="uk-UA"/>
        </w:rPr>
      </w:pPr>
      <w:proofErr w:type="spellStart"/>
      <w:r w:rsidRPr="00360D3A">
        <w:rPr>
          <w:rFonts w:ascii="Times New Roman" w:hAnsi="Times New Roman" w:cs="Times New Roman"/>
          <w:sz w:val="28"/>
          <w:szCs w:val="28"/>
        </w:rPr>
        <w:t>Конвенція</w:t>
      </w:r>
      <w:proofErr w:type="spellEnd"/>
      <w:r w:rsidRPr="00360D3A">
        <w:rPr>
          <w:rFonts w:ascii="Times New Roman" w:hAnsi="Times New Roman" w:cs="Times New Roman"/>
          <w:sz w:val="28"/>
          <w:szCs w:val="28"/>
        </w:rPr>
        <w:t xml:space="preserve"> про </w:t>
      </w:r>
      <w:proofErr w:type="spellStart"/>
      <w:r w:rsidRPr="00360D3A">
        <w:rPr>
          <w:rFonts w:ascii="Times New Roman" w:hAnsi="Times New Roman" w:cs="Times New Roman"/>
          <w:sz w:val="28"/>
          <w:szCs w:val="28"/>
        </w:rPr>
        <w:t>захист</w:t>
      </w:r>
      <w:proofErr w:type="spellEnd"/>
      <w:r w:rsidRPr="00360D3A">
        <w:rPr>
          <w:rFonts w:ascii="Times New Roman" w:hAnsi="Times New Roman" w:cs="Times New Roman"/>
          <w:sz w:val="28"/>
          <w:szCs w:val="28"/>
        </w:rPr>
        <w:t xml:space="preserve"> прав і </w:t>
      </w:r>
      <w:proofErr w:type="spellStart"/>
      <w:r w:rsidRPr="00360D3A">
        <w:rPr>
          <w:rFonts w:ascii="Times New Roman" w:hAnsi="Times New Roman" w:cs="Times New Roman"/>
          <w:sz w:val="28"/>
          <w:szCs w:val="28"/>
        </w:rPr>
        <w:t>основоположних</w:t>
      </w:r>
      <w:proofErr w:type="spellEnd"/>
      <w:r w:rsidRPr="00360D3A">
        <w:rPr>
          <w:rFonts w:ascii="Times New Roman" w:hAnsi="Times New Roman" w:cs="Times New Roman"/>
          <w:sz w:val="28"/>
          <w:szCs w:val="28"/>
        </w:rPr>
        <w:t xml:space="preserve"> свобод </w:t>
      </w:r>
      <w:proofErr w:type="spellStart"/>
      <w:r w:rsidRPr="00360D3A">
        <w:rPr>
          <w:rFonts w:ascii="Times New Roman" w:hAnsi="Times New Roman" w:cs="Times New Roman"/>
          <w:sz w:val="28"/>
          <w:szCs w:val="28"/>
        </w:rPr>
        <w:t>людини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від</w:t>
      </w:r>
      <w:proofErr w:type="spellEnd"/>
      <w:r w:rsidRPr="00360D3A">
        <w:rPr>
          <w:rFonts w:ascii="Times New Roman" w:hAnsi="Times New Roman" w:cs="Times New Roman"/>
          <w:sz w:val="28"/>
          <w:szCs w:val="28"/>
        </w:rPr>
        <w:t xml:space="preserve"> 4 листопада 1950 року // Сборник международных договоров СССР. - Выпуск XLV. - Москва: Международные отношения, 1991.</w:t>
      </w:r>
    </w:p>
    <w:p w:rsidR="00222348" w:rsidRPr="00360D3A" w:rsidRDefault="00222348" w:rsidP="00222348">
      <w:pPr>
        <w:pStyle w:val="ae"/>
        <w:numPr>
          <w:ilvl w:val="0"/>
          <w:numId w:val="11"/>
        </w:numPr>
        <w:tabs>
          <w:tab w:val="left" w:pos="900"/>
        </w:tabs>
        <w:spacing w:after="0" w:line="240" w:lineRule="auto"/>
        <w:ind w:left="0" w:firstLine="567"/>
        <w:jc w:val="both"/>
        <w:rPr>
          <w:rFonts w:ascii="Times New Roman" w:hAnsi="Times New Roman" w:cs="Times New Roman"/>
          <w:sz w:val="28"/>
          <w:szCs w:val="28"/>
          <w:lang w:val="uk-UA"/>
        </w:rPr>
      </w:pPr>
      <w:proofErr w:type="spellStart"/>
      <w:r w:rsidRPr="00360D3A">
        <w:rPr>
          <w:rFonts w:ascii="Times New Roman" w:hAnsi="Times New Roman" w:cs="Times New Roman"/>
          <w:sz w:val="28"/>
          <w:szCs w:val="28"/>
        </w:rPr>
        <w:t>Кримінальний</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процесуальний</w:t>
      </w:r>
      <w:proofErr w:type="spellEnd"/>
      <w:r w:rsidRPr="00360D3A">
        <w:rPr>
          <w:rFonts w:ascii="Times New Roman" w:hAnsi="Times New Roman" w:cs="Times New Roman"/>
          <w:sz w:val="28"/>
          <w:szCs w:val="28"/>
        </w:rPr>
        <w:t xml:space="preserve"> кодекс </w:t>
      </w:r>
      <w:proofErr w:type="spellStart"/>
      <w:r w:rsidRPr="00360D3A">
        <w:rPr>
          <w:rFonts w:ascii="Times New Roman" w:hAnsi="Times New Roman" w:cs="Times New Roman"/>
          <w:sz w:val="28"/>
          <w:szCs w:val="28"/>
        </w:rPr>
        <w:t>України</w:t>
      </w:r>
      <w:proofErr w:type="spellEnd"/>
      <w:r w:rsidRPr="00360D3A">
        <w:rPr>
          <w:rFonts w:ascii="Times New Roman" w:hAnsi="Times New Roman" w:cs="Times New Roman"/>
          <w:sz w:val="28"/>
          <w:szCs w:val="28"/>
        </w:rPr>
        <w:t xml:space="preserve">. – Х.: </w:t>
      </w:r>
      <w:proofErr w:type="spellStart"/>
      <w:r w:rsidRPr="00360D3A">
        <w:rPr>
          <w:rFonts w:ascii="Times New Roman" w:hAnsi="Times New Roman" w:cs="Times New Roman"/>
          <w:sz w:val="28"/>
          <w:szCs w:val="28"/>
        </w:rPr>
        <w:t>Одіссей</w:t>
      </w:r>
      <w:proofErr w:type="spellEnd"/>
      <w:r w:rsidRPr="00360D3A">
        <w:rPr>
          <w:rFonts w:ascii="Times New Roman" w:hAnsi="Times New Roman" w:cs="Times New Roman"/>
          <w:sz w:val="28"/>
          <w:szCs w:val="28"/>
        </w:rPr>
        <w:t>, 2012. – 360с.</w:t>
      </w:r>
    </w:p>
    <w:p w:rsidR="00222348" w:rsidRPr="00360D3A" w:rsidRDefault="00222348" w:rsidP="00222348">
      <w:pPr>
        <w:pStyle w:val="ae"/>
        <w:numPr>
          <w:ilvl w:val="0"/>
          <w:numId w:val="11"/>
        </w:numPr>
        <w:tabs>
          <w:tab w:val="left" w:pos="900"/>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rPr>
        <w:t xml:space="preserve">Про </w:t>
      </w:r>
      <w:proofErr w:type="spellStart"/>
      <w:r w:rsidRPr="00360D3A">
        <w:rPr>
          <w:rFonts w:ascii="Times New Roman" w:hAnsi="Times New Roman" w:cs="Times New Roman"/>
          <w:sz w:val="28"/>
          <w:szCs w:val="28"/>
        </w:rPr>
        <w:t>Національну</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поліцію</w:t>
      </w:r>
      <w:proofErr w:type="spellEnd"/>
      <w:r w:rsidRPr="00360D3A">
        <w:rPr>
          <w:rFonts w:ascii="Times New Roman" w:hAnsi="Times New Roman" w:cs="Times New Roman"/>
          <w:sz w:val="28"/>
          <w:szCs w:val="28"/>
        </w:rPr>
        <w:t xml:space="preserve">: Закон </w:t>
      </w:r>
      <w:proofErr w:type="spellStart"/>
      <w:r w:rsidRPr="00360D3A">
        <w:rPr>
          <w:rFonts w:ascii="Times New Roman" w:hAnsi="Times New Roman" w:cs="Times New Roman"/>
          <w:sz w:val="28"/>
          <w:szCs w:val="28"/>
        </w:rPr>
        <w:t>України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від</w:t>
      </w:r>
      <w:proofErr w:type="spellEnd"/>
      <w:r w:rsidRPr="00360D3A">
        <w:rPr>
          <w:rFonts w:ascii="Times New Roman" w:hAnsi="Times New Roman" w:cs="Times New Roman"/>
          <w:sz w:val="28"/>
          <w:szCs w:val="28"/>
        </w:rPr>
        <w:t xml:space="preserve"> 02.07.2015 №580-VII</w:t>
      </w:r>
      <w:r w:rsidRPr="00360D3A">
        <w:rPr>
          <w:rFonts w:ascii="Times New Roman" w:hAnsi="Times New Roman" w:cs="Times New Roman"/>
          <w:sz w:val="28"/>
          <w:szCs w:val="28"/>
          <w:lang w:val="en-US"/>
        </w:rPr>
        <w:t>I</w:t>
      </w:r>
      <w:r w:rsidRPr="00360D3A">
        <w:rPr>
          <w:rFonts w:ascii="Times New Roman" w:hAnsi="Times New Roman" w:cs="Times New Roman"/>
          <w:sz w:val="28"/>
          <w:szCs w:val="28"/>
        </w:rPr>
        <w:t xml:space="preserve"> // </w:t>
      </w:r>
      <w:proofErr w:type="spellStart"/>
      <w:r w:rsidRPr="00360D3A">
        <w:rPr>
          <w:rFonts w:ascii="Times New Roman" w:hAnsi="Times New Roman" w:cs="Times New Roman"/>
          <w:sz w:val="28"/>
          <w:szCs w:val="28"/>
        </w:rPr>
        <w:t>Офіційний</w:t>
      </w:r>
      <w:proofErr w:type="spellEnd"/>
      <w:r w:rsidRPr="00360D3A">
        <w:rPr>
          <w:rFonts w:ascii="Times New Roman" w:hAnsi="Times New Roman" w:cs="Times New Roman"/>
          <w:sz w:val="28"/>
          <w:szCs w:val="28"/>
        </w:rPr>
        <w:t xml:space="preserve"> сайт </w:t>
      </w:r>
      <w:proofErr w:type="spellStart"/>
      <w:r w:rsidRPr="00360D3A">
        <w:rPr>
          <w:rFonts w:ascii="Times New Roman" w:hAnsi="Times New Roman" w:cs="Times New Roman"/>
          <w:sz w:val="28"/>
          <w:szCs w:val="28"/>
        </w:rPr>
        <w:t>Верховно</w:t>
      </w:r>
      <w:proofErr w:type="gramStart"/>
      <w:r w:rsidRPr="00360D3A">
        <w:rPr>
          <w:rFonts w:ascii="Times New Roman" w:hAnsi="Times New Roman" w:cs="Times New Roman"/>
          <w:sz w:val="28"/>
          <w:szCs w:val="28"/>
        </w:rPr>
        <w:t>ї</w:t>
      </w:r>
      <w:proofErr w:type="spellEnd"/>
      <w:r w:rsidRPr="00360D3A">
        <w:rPr>
          <w:rFonts w:ascii="Times New Roman" w:hAnsi="Times New Roman" w:cs="Times New Roman"/>
          <w:sz w:val="28"/>
          <w:szCs w:val="28"/>
        </w:rPr>
        <w:t xml:space="preserve"> Р</w:t>
      </w:r>
      <w:proofErr w:type="gramEnd"/>
      <w:r w:rsidRPr="00360D3A">
        <w:rPr>
          <w:rFonts w:ascii="Times New Roman" w:hAnsi="Times New Roman" w:cs="Times New Roman"/>
          <w:sz w:val="28"/>
          <w:szCs w:val="28"/>
        </w:rPr>
        <w:t xml:space="preserve">ади </w:t>
      </w:r>
      <w:proofErr w:type="spellStart"/>
      <w:r w:rsidRPr="00360D3A">
        <w:rPr>
          <w:rFonts w:ascii="Times New Roman" w:hAnsi="Times New Roman" w:cs="Times New Roman"/>
          <w:sz w:val="28"/>
          <w:szCs w:val="28"/>
        </w:rPr>
        <w:t>України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Електронний</w:t>
      </w:r>
      <w:proofErr w:type="spellEnd"/>
      <w:r w:rsidRPr="00360D3A">
        <w:rPr>
          <w:rFonts w:ascii="Times New Roman" w:hAnsi="Times New Roman" w:cs="Times New Roman"/>
          <w:sz w:val="28"/>
          <w:szCs w:val="28"/>
        </w:rPr>
        <w:t xml:space="preserve"> ресурс]. – Режим доступу: </w:t>
      </w:r>
      <w:hyperlink r:id="rId8" w:history="1">
        <w:r w:rsidRPr="00360D3A">
          <w:rPr>
            <w:rStyle w:val="af1"/>
            <w:rFonts w:ascii="Times New Roman" w:hAnsi="Times New Roman" w:cs="Times New Roman"/>
            <w:color w:val="auto"/>
            <w:sz w:val="28"/>
            <w:szCs w:val="28"/>
          </w:rPr>
          <w:t>http://zakon0.rada.gov.ua/laws/show/580-19</w:t>
        </w:r>
      </w:hyperlink>
    </w:p>
    <w:p w:rsidR="00222348" w:rsidRPr="00360D3A" w:rsidRDefault="00222348" w:rsidP="00222348">
      <w:pPr>
        <w:pStyle w:val="ae"/>
        <w:numPr>
          <w:ilvl w:val="0"/>
          <w:numId w:val="11"/>
        </w:numPr>
        <w:tabs>
          <w:tab w:val="left" w:pos="900"/>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rPr>
        <w:t xml:space="preserve">Про прокуратуру: Закон </w:t>
      </w:r>
      <w:proofErr w:type="spellStart"/>
      <w:r w:rsidRPr="00360D3A">
        <w:rPr>
          <w:rFonts w:ascii="Times New Roman" w:hAnsi="Times New Roman" w:cs="Times New Roman"/>
          <w:sz w:val="28"/>
          <w:szCs w:val="28"/>
        </w:rPr>
        <w:t>України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від</w:t>
      </w:r>
      <w:proofErr w:type="spellEnd"/>
      <w:r w:rsidRPr="00360D3A">
        <w:rPr>
          <w:rFonts w:ascii="Times New Roman" w:hAnsi="Times New Roman" w:cs="Times New Roman"/>
          <w:sz w:val="28"/>
          <w:szCs w:val="28"/>
        </w:rPr>
        <w:t xml:space="preserve"> 14 </w:t>
      </w:r>
      <w:proofErr w:type="spellStart"/>
      <w:r w:rsidRPr="00360D3A">
        <w:rPr>
          <w:rFonts w:ascii="Times New Roman" w:hAnsi="Times New Roman" w:cs="Times New Roman"/>
          <w:sz w:val="28"/>
          <w:szCs w:val="28"/>
        </w:rPr>
        <w:t>жовтня</w:t>
      </w:r>
      <w:proofErr w:type="spellEnd"/>
      <w:r w:rsidRPr="00360D3A">
        <w:rPr>
          <w:rFonts w:ascii="Times New Roman" w:hAnsi="Times New Roman" w:cs="Times New Roman"/>
          <w:sz w:val="28"/>
          <w:szCs w:val="28"/>
        </w:rPr>
        <w:t xml:space="preserve"> 2014 року № 1697-VII // </w:t>
      </w:r>
      <w:proofErr w:type="spellStart"/>
      <w:r w:rsidRPr="00360D3A">
        <w:rPr>
          <w:rFonts w:ascii="Times New Roman" w:hAnsi="Times New Roman" w:cs="Times New Roman"/>
          <w:sz w:val="28"/>
          <w:szCs w:val="28"/>
        </w:rPr>
        <w:t>Офіційний</w:t>
      </w:r>
      <w:proofErr w:type="spellEnd"/>
      <w:r w:rsidRPr="00360D3A">
        <w:rPr>
          <w:rFonts w:ascii="Times New Roman" w:hAnsi="Times New Roman" w:cs="Times New Roman"/>
          <w:sz w:val="28"/>
          <w:szCs w:val="28"/>
        </w:rPr>
        <w:t xml:space="preserve"> сайт </w:t>
      </w:r>
      <w:proofErr w:type="spellStart"/>
      <w:r w:rsidRPr="00360D3A">
        <w:rPr>
          <w:rFonts w:ascii="Times New Roman" w:hAnsi="Times New Roman" w:cs="Times New Roman"/>
          <w:sz w:val="28"/>
          <w:szCs w:val="28"/>
        </w:rPr>
        <w:t>Верховно</w:t>
      </w:r>
      <w:proofErr w:type="gramStart"/>
      <w:r w:rsidRPr="00360D3A">
        <w:rPr>
          <w:rFonts w:ascii="Times New Roman" w:hAnsi="Times New Roman" w:cs="Times New Roman"/>
          <w:sz w:val="28"/>
          <w:szCs w:val="28"/>
        </w:rPr>
        <w:t>ї</w:t>
      </w:r>
      <w:proofErr w:type="spellEnd"/>
      <w:r w:rsidRPr="00360D3A">
        <w:rPr>
          <w:rFonts w:ascii="Times New Roman" w:hAnsi="Times New Roman" w:cs="Times New Roman"/>
          <w:sz w:val="28"/>
          <w:szCs w:val="28"/>
        </w:rPr>
        <w:t xml:space="preserve"> Р</w:t>
      </w:r>
      <w:proofErr w:type="gramEnd"/>
      <w:r w:rsidRPr="00360D3A">
        <w:rPr>
          <w:rFonts w:ascii="Times New Roman" w:hAnsi="Times New Roman" w:cs="Times New Roman"/>
          <w:sz w:val="28"/>
          <w:szCs w:val="28"/>
        </w:rPr>
        <w:t xml:space="preserve">ади </w:t>
      </w:r>
      <w:proofErr w:type="spellStart"/>
      <w:r w:rsidRPr="00360D3A">
        <w:rPr>
          <w:rFonts w:ascii="Times New Roman" w:hAnsi="Times New Roman" w:cs="Times New Roman"/>
          <w:sz w:val="28"/>
          <w:szCs w:val="28"/>
        </w:rPr>
        <w:t>України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Електронний</w:t>
      </w:r>
      <w:proofErr w:type="spellEnd"/>
      <w:r w:rsidRPr="00360D3A">
        <w:rPr>
          <w:rFonts w:ascii="Times New Roman" w:hAnsi="Times New Roman" w:cs="Times New Roman"/>
          <w:sz w:val="28"/>
          <w:szCs w:val="28"/>
        </w:rPr>
        <w:t xml:space="preserve"> ресурс]. – Режим доступу: </w:t>
      </w:r>
      <w:hyperlink r:id="rId9" w:history="1">
        <w:r w:rsidRPr="00360D3A">
          <w:rPr>
            <w:rStyle w:val="af1"/>
            <w:rFonts w:ascii="Times New Roman" w:hAnsi="Times New Roman" w:cs="Times New Roman"/>
            <w:color w:val="auto"/>
            <w:sz w:val="28"/>
            <w:szCs w:val="28"/>
          </w:rPr>
          <w:t>http://zakon5.rada.gov.ua/laws/show/1697-18</w:t>
        </w:r>
      </w:hyperlink>
    </w:p>
    <w:p w:rsidR="00222348" w:rsidRPr="00360D3A" w:rsidRDefault="00222348" w:rsidP="00222348">
      <w:pPr>
        <w:pStyle w:val="ae"/>
        <w:numPr>
          <w:ilvl w:val="0"/>
          <w:numId w:val="11"/>
        </w:numPr>
        <w:tabs>
          <w:tab w:val="left" w:pos="900"/>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 xml:space="preserve">Про судоустрій і статус суддів України: Закон України від 7 липня 2010 року // Відомості Верховної Ради України. – 2010. – № 41–42. – Ст. 529. </w:t>
      </w:r>
    </w:p>
    <w:p w:rsidR="00222348" w:rsidRPr="00360D3A" w:rsidRDefault="00222348" w:rsidP="00222348">
      <w:pPr>
        <w:numPr>
          <w:ilvl w:val="0"/>
          <w:numId w:val="11"/>
        </w:numPr>
        <w:tabs>
          <w:tab w:val="left" w:pos="720"/>
          <w:tab w:val="left" w:pos="900"/>
          <w:tab w:val="left" w:pos="1080"/>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Наказ МВС №686 від 09.08.2012 «Про організацію діяльності органів досудового розслідування Міністерства внутрішніх справ України».</w:t>
      </w:r>
    </w:p>
    <w:p w:rsidR="00222348" w:rsidRPr="00360D3A" w:rsidRDefault="00222348" w:rsidP="00222348">
      <w:pPr>
        <w:pStyle w:val="ae"/>
        <w:widowControl w:val="0"/>
        <w:numPr>
          <w:ilvl w:val="0"/>
          <w:numId w:val="11"/>
        </w:numPr>
        <w:tabs>
          <w:tab w:val="num" w:pos="142"/>
          <w:tab w:val="left" w:pos="993"/>
          <w:tab w:val="left" w:pos="1134"/>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 xml:space="preserve">Кримінальний процес України: підручник / за ред. В. Я. </w:t>
      </w:r>
      <w:proofErr w:type="spellStart"/>
      <w:r w:rsidRPr="00360D3A">
        <w:rPr>
          <w:rFonts w:ascii="Times New Roman" w:hAnsi="Times New Roman" w:cs="Times New Roman"/>
          <w:sz w:val="28"/>
          <w:szCs w:val="28"/>
          <w:lang w:val="uk-UA"/>
        </w:rPr>
        <w:t>Тація</w:t>
      </w:r>
      <w:proofErr w:type="spellEnd"/>
      <w:r w:rsidRPr="00360D3A">
        <w:rPr>
          <w:rFonts w:ascii="Times New Roman" w:hAnsi="Times New Roman" w:cs="Times New Roman"/>
          <w:sz w:val="28"/>
          <w:szCs w:val="28"/>
          <w:lang w:val="uk-UA"/>
        </w:rPr>
        <w:t xml:space="preserve">, </w:t>
      </w:r>
      <w:r w:rsidRPr="00360D3A">
        <w:rPr>
          <w:rFonts w:ascii="Times New Roman" w:hAnsi="Times New Roman" w:cs="Times New Roman"/>
          <w:sz w:val="28"/>
          <w:szCs w:val="28"/>
          <w:lang w:val="uk-UA"/>
        </w:rPr>
        <w:lastRenderedPageBreak/>
        <w:t xml:space="preserve">Ю.М. Грошевого, О. В. </w:t>
      </w:r>
      <w:proofErr w:type="spellStart"/>
      <w:r w:rsidRPr="00360D3A">
        <w:rPr>
          <w:rFonts w:ascii="Times New Roman" w:hAnsi="Times New Roman" w:cs="Times New Roman"/>
          <w:sz w:val="28"/>
          <w:szCs w:val="28"/>
          <w:lang w:val="uk-UA"/>
        </w:rPr>
        <w:t>Капліної</w:t>
      </w:r>
      <w:proofErr w:type="spellEnd"/>
      <w:r w:rsidRPr="00360D3A">
        <w:rPr>
          <w:rFonts w:ascii="Times New Roman" w:hAnsi="Times New Roman" w:cs="Times New Roman"/>
          <w:sz w:val="28"/>
          <w:szCs w:val="28"/>
          <w:lang w:val="uk-UA"/>
        </w:rPr>
        <w:t xml:space="preserve">, О. Г. Шило - </w:t>
      </w:r>
      <w:r w:rsidRPr="00360D3A">
        <w:rPr>
          <w:rFonts w:ascii="Times New Roman" w:hAnsi="Times New Roman" w:cs="Times New Roman"/>
          <w:sz w:val="28"/>
          <w:szCs w:val="28"/>
        </w:rPr>
        <w:t>Х: Право, 201</w:t>
      </w:r>
      <w:r w:rsidRPr="00360D3A">
        <w:rPr>
          <w:rFonts w:ascii="Times New Roman" w:hAnsi="Times New Roman" w:cs="Times New Roman"/>
          <w:sz w:val="28"/>
          <w:szCs w:val="28"/>
          <w:lang w:val="uk-UA"/>
        </w:rPr>
        <w:t>3. – 824 с.</w:t>
      </w:r>
    </w:p>
    <w:p w:rsidR="00222348" w:rsidRPr="00360D3A" w:rsidRDefault="00222348" w:rsidP="00222348">
      <w:pPr>
        <w:pStyle w:val="ae"/>
        <w:widowControl w:val="0"/>
        <w:numPr>
          <w:ilvl w:val="0"/>
          <w:numId w:val="11"/>
        </w:numPr>
        <w:tabs>
          <w:tab w:val="num" w:pos="142"/>
          <w:tab w:val="left" w:pos="993"/>
          <w:tab w:val="left" w:pos="1134"/>
        </w:tabs>
        <w:spacing w:after="0" w:line="240" w:lineRule="auto"/>
        <w:ind w:left="0" w:firstLine="720"/>
        <w:jc w:val="both"/>
        <w:rPr>
          <w:rFonts w:ascii="Times New Roman" w:hAnsi="Times New Roman" w:cs="Times New Roman"/>
          <w:sz w:val="28"/>
          <w:szCs w:val="28"/>
          <w:lang w:val="uk-UA"/>
        </w:rPr>
      </w:pPr>
      <w:r w:rsidRPr="00360D3A">
        <w:rPr>
          <w:rFonts w:ascii="Times New Roman" w:eastAsia="Calibri" w:hAnsi="Times New Roman" w:cs="Times New Roman"/>
          <w:sz w:val="28"/>
          <w:szCs w:val="28"/>
          <w:lang w:val="uk-UA" w:eastAsia="ru-RU"/>
        </w:rPr>
        <w:t xml:space="preserve">Кримінальний процес: підручник / В.В. Коваленко, Л.Д. </w:t>
      </w:r>
      <w:proofErr w:type="spellStart"/>
      <w:r w:rsidRPr="00360D3A">
        <w:rPr>
          <w:rFonts w:ascii="Times New Roman" w:eastAsia="Calibri" w:hAnsi="Times New Roman" w:cs="Times New Roman"/>
          <w:sz w:val="28"/>
          <w:szCs w:val="28"/>
          <w:lang w:val="uk-UA" w:eastAsia="ru-RU"/>
        </w:rPr>
        <w:t>Удалова</w:t>
      </w:r>
      <w:proofErr w:type="spellEnd"/>
      <w:r w:rsidRPr="00360D3A">
        <w:rPr>
          <w:rFonts w:ascii="Times New Roman" w:eastAsia="Calibri" w:hAnsi="Times New Roman" w:cs="Times New Roman"/>
          <w:sz w:val="28"/>
          <w:szCs w:val="28"/>
          <w:lang w:val="uk-UA" w:eastAsia="ru-RU"/>
        </w:rPr>
        <w:t>, Д.П. Письменний та ін. – К.: Центр учбової літератури, 2013. – 544 с.</w:t>
      </w:r>
    </w:p>
    <w:p w:rsidR="00222348" w:rsidRPr="00360D3A" w:rsidRDefault="00222348" w:rsidP="00222348">
      <w:pPr>
        <w:pStyle w:val="ae"/>
        <w:widowControl w:val="0"/>
        <w:numPr>
          <w:ilvl w:val="0"/>
          <w:numId w:val="11"/>
        </w:numPr>
        <w:tabs>
          <w:tab w:val="left" w:pos="709"/>
          <w:tab w:val="left" w:pos="900"/>
          <w:tab w:val="left" w:pos="1134"/>
        </w:tabs>
        <w:spacing w:after="0" w:line="240" w:lineRule="auto"/>
        <w:ind w:left="0" w:firstLine="720"/>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Збірка інформаційних матеріалів, які регулюють окремі питання кримінального провадження в Україні: [</w:t>
      </w:r>
      <w:proofErr w:type="spellStart"/>
      <w:r w:rsidRPr="00360D3A">
        <w:rPr>
          <w:rFonts w:ascii="Times New Roman" w:hAnsi="Times New Roman" w:cs="Times New Roman"/>
          <w:sz w:val="28"/>
          <w:szCs w:val="28"/>
          <w:lang w:val="uk-UA"/>
        </w:rPr>
        <w:t>упоряд</w:t>
      </w:r>
      <w:proofErr w:type="spellEnd"/>
      <w:r w:rsidRPr="00360D3A">
        <w:rPr>
          <w:rFonts w:ascii="Times New Roman" w:hAnsi="Times New Roman" w:cs="Times New Roman"/>
          <w:sz w:val="28"/>
          <w:szCs w:val="28"/>
          <w:lang w:val="uk-UA"/>
        </w:rPr>
        <w:t xml:space="preserve"> С.М. Алфьоров , С.М. Міщенко та </w:t>
      </w:r>
      <w:proofErr w:type="spellStart"/>
      <w:r w:rsidRPr="00360D3A">
        <w:rPr>
          <w:rFonts w:ascii="Times New Roman" w:hAnsi="Times New Roman" w:cs="Times New Roman"/>
          <w:sz w:val="28"/>
          <w:szCs w:val="28"/>
          <w:lang w:val="uk-UA"/>
        </w:rPr>
        <w:t>інш</w:t>
      </w:r>
      <w:proofErr w:type="spellEnd"/>
      <w:r w:rsidRPr="00360D3A">
        <w:rPr>
          <w:rFonts w:ascii="Times New Roman" w:hAnsi="Times New Roman" w:cs="Times New Roman"/>
          <w:sz w:val="28"/>
          <w:szCs w:val="28"/>
          <w:lang w:val="uk-UA"/>
        </w:rPr>
        <w:t xml:space="preserve">.]; за </w:t>
      </w:r>
      <w:proofErr w:type="spellStart"/>
      <w:r w:rsidRPr="00360D3A">
        <w:rPr>
          <w:rFonts w:ascii="Times New Roman" w:hAnsi="Times New Roman" w:cs="Times New Roman"/>
          <w:sz w:val="28"/>
          <w:szCs w:val="28"/>
          <w:lang w:val="uk-UA"/>
        </w:rPr>
        <w:t>заг.ред.В.І.Сліпченка.—</w:t>
      </w:r>
      <w:proofErr w:type="spellEnd"/>
      <w:r w:rsidRPr="00360D3A">
        <w:rPr>
          <w:rFonts w:ascii="Times New Roman" w:hAnsi="Times New Roman" w:cs="Times New Roman"/>
          <w:sz w:val="28"/>
          <w:szCs w:val="28"/>
          <w:lang w:val="uk-UA"/>
        </w:rPr>
        <w:t xml:space="preserve"> К.: «Хай-Тек Прес».2013.—580 с.</w:t>
      </w:r>
    </w:p>
    <w:p w:rsidR="00222348" w:rsidRPr="00360D3A" w:rsidRDefault="00222348" w:rsidP="00222348">
      <w:pPr>
        <w:pStyle w:val="ae"/>
        <w:numPr>
          <w:ilvl w:val="0"/>
          <w:numId w:val="11"/>
        </w:numPr>
        <w:tabs>
          <w:tab w:val="left" w:pos="709"/>
          <w:tab w:val="left" w:pos="900"/>
          <w:tab w:val="left" w:pos="1134"/>
        </w:tabs>
        <w:spacing w:after="0" w:line="240" w:lineRule="auto"/>
        <w:ind w:left="0" w:firstLine="720"/>
        <w:jc w:val="both"/>
        <w:rPr>
          <w:rFonts w:ascii="Times New Roman" w:hAnsi="Times New Roman" w:cs="Times New Roman"/>
          <w:sz w:val="28"/>
          <w:szCs w:val="28"/>
        </w:rPr>
      </w:pPr>
      <w:proofErr w:type="spellStart"/>
      <w:r w:rsidRPr="00360D3A">
        <w:rPr>
          <w:rFonts w:ascii="Times New Roman" w:hAnsi="Times New Roman" w:cs="Times New Roman"/>
          <w:sz w:val="28"/>
          <w:szCs w:val="28"/>
        </w:rPr>
        <w:t>Збірник</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взірців</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процесуальних</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документі</w:t>
      </w:r>
      <w:proofErr w:type="gramStart"/>
      <w:r w:rsidRPr="00360D3A">
        <w:rPr>
          <w:rFonts w:ascii="Times New Roman" w:hAnsi="Times New Roman" w:cs="Times New Roman"/>
          <w:sz w:val="28"/>
          <w:szCs w:val="28"/>
        </w:rPr>
        <w:t>в</w:t>
      </w:r>
      <w:proofErr w:type="spellEnd"/>
      <w:proofErr w:type="gramEnd"/>
      <w:r w:rsidRPr="00360D3A">
        <w:rPr>
          <w:rFonts w:ascii="Times New Roman" w:hAnsi="Times New Roman" w:cs="Times New Roman"/>
          <w:sz w:val="28"/>
          <w:szCs w:val="28"/>
        </w:rPr>
        <w:t xml:space="preserve"> та </w:t>
      </w:r>
      <w:proofErr w:type="spellStart"/>
      <w:r w:rsidRPr="00360D3A">
        <w:rPr>
          <w:rFonts w:ascii="Times New Roman" w:hAnsi="Times New Roman" w:cs="Times New Roman"/>
          <w:sz w:val="28"/>
          <w:szCs w:val="28"/>
        </w:rPr>
        <w:t>коментарі</w:t>
      </w:r>
      <w:proofErr w:type="spellEnd"/>
      <w:r w:rsidRPr="00360D3A">
        <w:rPr>
          <w:rFonts w:ascii="Times New Roman" w:hAnsi="Times New Roman" w:cs="Times New Roman"/>
          <w:sz w:val="28"/>
          <w:szCs w:val="28"/>
        </w:rPr>
        <w:t xml:space="preserve"> до них: [С.М. </w:t>
      </w:r>
      <w:proofErr w:type="spellStart"/>
      <w:r w:rsidRPr="00360D3A">
        <w:rPr>
          <w:rFonts w:ascii="Times New Roman" w:hAnsi="Times New Roman" w:cs="Times New Roman"/>
          <w:sz w:val="28"/>
          <w:szCs w:val="28"/>
        </w:rPr>
        <w:t>Алфьоров</w:t>
      </w:r>
      <w:proofErr w:type="spellEnd"/>
      <w:r w:rsidRPr="00360D3A">
        <w:rPr>
          <w:rFonts w:ascii="Times New Roman" w:hAnsi="Times New Roman" w:cs="Times New Roman"/>
          <w:sz w:val="28"/>
          <w:szCs w:val="28"/>
        </w:rPr>
        <w:t>, С.М. </w:t>
      </w:r>
      <w:proofErr w:type="spellStart"/>
      <w:r w:rsidRPr="00360D3A">
        <w:rPr>
          <w:rFonts w:ascii="Times New Roman" w:hAnsi="Times New Roman" w:cs="Times New Roman"/>
          <w:sz w:val="28"/>
          <w:szCs w:val="28"/>
        </w:rPr>
        <w:t>Міщенко</w:t>
      </w:r>
      <w:proofErr w:type="spellEnd"/>
      <w:r w:rsidRPr="00360D3A">
        <w:rPr>
          <w:rFonts w:ascii="Times New Roman" w:hAnsi="Times New Roman" w:cs="Times New Roman"/>
          <w:sz w:val="28"/>
          <w:szCs w:val="28"/>
        </w:rPr>
        <w:t>, О.Ю. </w:t>
      </w:r>
      <w:proofErr w:type="spellStart"/>
      <w:r w:rsidRPr="00360D3A">
        <w:rPr>
          <w:rFonts w:ascii="Times New Roman" w:hAnsi="Times New Roman" w:cs="Times New Roman"/>
          <w:sz w:val="28"/>
          <w:szCs w:val="28"/>
        </w:rPr>
        <w:t>Татаров</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В.І.Фаринник</w:t>
      </w:r>
      <w:proofErr w:type="spellEnd"/>
      <w:r w:rsidRPr="00360D3A">
        <w:rPr>
          <w:rFonts w:ascii="Times New Roman" w:hAnsi="Times New Roman" w:cs="Times New Roman"/>
          <w:sz w:val="28"/>
          <w:szCs w:val="28"/>
        </w:rPr>
        <w:t xml:space="preserve"> та </w:t>
      </w:r>
      <w:proofErr w:type="spellStart"/>
      <w:r w:rsidRPr="00360D3A">
        <w:rPr>
          <w:rFonts w:ascii="Times New Roman" w:hAnsi="Times New Roman" w:cs="Times New Roman"/>
          <w:sz w:val="28"/>
          <w:szCs w:val="28"/>
        </w:rPr>
        <w:t>ін</w:t>
      </w:r>
      <w:proofErr w:type="spellEnd"/>
      <w:r w:rsidRPr="00360D3A">
        <w:rPr>
          <w:rFonts w:ascii="Times New Roman" w:hAnsi="Times New Roman" w:cs="Times New Roman"/>
          <w:sz w:val="28"/>
          <w:szCs w:val="28"/>
        </w:rPr>
        <w:t xml:space="preserve">.]; за </w:t>
      </w:r>
      <w:proofErr w:type="spellStart"/>
      <w:r w:rsidRPr="00360D3A">
        <w:rPr>
          <w:rFonts w:ascii="Times New Roman" w:hAnsi="Times New Roman" w:cs="Times New Roman"/>
          <w:sz w:val="28"/>
          <w:szCs w:val="28"/>
        </w:rPr>
        <w:t>заг</w:t>
      </w:r>
      <w:proofErr w:type="spellEnd"/>
      <w:r w:rsidRPr="00360D3A">
        <w:rPr>
          <w:rFonts w:ascii="Times New Roman" w:hAnsi="Times New Roman" w:cs="Times New Roman"/>
          <w:sz w:val="28"/>
          <w:szCs w:val="28"/>
        </w:rPr>
        <w:t>. ред. В.І. </w:t>
      </w:r>
      <w:proofErr w:type="spellStart"/>
      <w:r w:rsidRPr="00360D3A">
        <w:rPr>
          <w:rFonts w:ascii="Times New Roman" w:hAnsi="Times New Roman" w:cs="Times New Roman"/>
          <w:sz w:val="28"/>
          <w:szCs w:val="28"/>
        </w:rPr>
        <w:t>Сліпченка</w:t>
      </w:r>
      <w:proofErr w:type="spellEnd"/>
      <w:r w:rsidRPr="00360D3A">
        <w:rPr>
          <w:rFonts w:ascii="Times New Roman" w:hAnsi="Times New Roman" w:cs="Times New Roman"/>
          <w:sz w:val="28"/>
          <w:szCs w:val="28"/>
        </w:rPr>
        <w:t xml:space="preserve">. – </w:t>
      </w:r>
      <w:proofErr w:type="spellStart"/>
      <w:r w:rsidRPr="00360D3A">
        <w:rPr>
          <w:rFonts w:ascii="Times New Roman" w:hAnsi="Times New Roman" w:cs="Times New Roman"/>
          <w:sz w:val="28"/>
          <w:szCs w:val="28"/>
        </w:rPr>
        <w:t>Київ</w:t>
      </w:r>
      <w:proofErr w:type="spellEnd"/>
      <w:r w:rsidRPr="00360D3A">
        <w:rPr>
          <w:rFonts w:ascii="Times New Roman" w:hAnsi="Times New Roman" w:cs="Times New Roman"/>
          <w:sz w:val="28"/>
          <w:szCs w:val="28"/>
        </w:rPr>
        <w:t xml:space="preserve">: </w:t>
      </w:r>
      <w:proofErr w:type="gramStart"/>
      <w:r w:rsidRPr="00360D3A">
        <w:rPr>
          <w:rFonts w:ascii="Times New Roman" w:hAnsi="Times New Roman" w:cs="Times New Roman"/>
          <w:sz w:val="28"/>
          <w:szCs w:val="28"/>
        </w:rPr>
        <w:t>ТОВ</w:t>
      </w:r>
      <w:proofErr w:type="gramEnd"/>
      <w:r w:rsidRPr="00360D3A">
        <w:rPr>
          <w:rFonts w:ascii="Times New Roman" w:hAnsi="Times New Roman" w:cs="Times New Roman"/>
          <w:sz w:val="28"/>
          <w:szCs w:val="28"/>
        </w:rPr>
        <w:t xml:space="preserve"> «АРТ-Дизайн», 2012. – 196 с.</w:t>
      </w:r>
    </w:p>
    <w:p w:rsidR="00222348" w:rsidRPr="00360D3A" w:rsidRDefault="00222348" w:rsidP="00222348">
      <w:pPr>
        <w:numPr>
          <w:ilvl w:val="0"/>
          <w:numId w:val="11"/>
        </w:numPr>
        <w:tabs>
          <w:tab w:val="left" w:pos="709"/>
          <w:tab w:val="left" w:pos="851"/>
          <w:tab w:val="left" w:pos="900"/>
        </w:tabs>
        <w:spacing w:after="0" w:line="240" w:lineRule="auto"/>
        <w:ind w:left="0" w:firstLine="720"/>
        <w:jc w:val="both"/>
        <w:rPr>
          <w:rFonts w:ascii="Times New Roman" w:hAnsi="Times New Roman" w:cs="Times New Roman"/>
          <w:sz w:val="28"/>
          <w:szCs w:val="28"/>
        </w:rPr>
      </w:pPr>
      <w:proofErr w:type="spellStart"/>
      <w:r w:rsidRPr="00360D3A">
        <w:rPr>
          <w:rFonts w:ascii="Times New Roman" w:hAnsi="Times New Roman" w:cs="Times New Roman"/>
          <w:sz w:val="28"/>
          <w:szCs w:val="28"/>
        </w:rPr>
        <w:t>Кримінальний</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процес</w:t>
      </w:r>
      <w:proofErr w:type="spellEnd"/>
      <w:r w:rsidRPr="00360D3A">
        <w:rPr>
          <w:rFonts w:ascii="Times New Roman" w:hAnsi="Times New Roman" w:cs="Times New Roman"/>
          <w:sz w:val="28"/>
          <w:szCs w:val="28"/>
        </w:rPr>
        <w:t xml:space="preserve"> в </w:t>
      </w:r>
      <w:proofErr w:type="spellStart"/>
      <w:r w:rsidRPr="00360D3A">
        <w:rPr>
          <w:rFonts w:ascii="Times New Roman" w:hAnsi="Times New Roman" w:cs="Times New Roman"/>
          <w:sz w:val="28"/>
          <w:szCs w:val="28"/>
        </w:rPr>
        <w:t>питаннях</w:t>
      </w:r>
      <w:proofErr w:type="spellEnd"/>
      <w:r w:rsidRPr="00360D3A">
        <w:rPr>
          <w:rFonts w:ascii="Times New Roman" w:hAnsi="Times New Roman" w:cs="Times New Roman"/>
          <w:sz w:val="28"/>
          <w:szCs w:val="28"/>
        </w:rPr>
        <w:t xml:space="preserve"> і </w:t>
      </w:r>
      <w:proofErr w:type="spellStart"/>
      <w:r w:rsidRPr="00360D3A">
        <w:rPr>
          <w:rFonts w:ascii="Times New Roman" w:hAnsi="Times New Roman" w:cs="Times New Roman"/>
          <w:sz w:val="28"/>
          <w:szCs w:val="28"/>
        </w:rPr>
        <w:t>відповідях</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Загальна</w:t>
      </w:r>
      <w:proofErr w:type="spellEnd"/>
      <w:r w:rsidRPr="00360D3A">
        <w:rPr>
          <w:rFonts w:ascii="Times New Roman" w:hAnsi="Times New Roman" w:cs="Times New Roman"/>
          <w:sz w:val="28"/>
          <w:szCs w:val="28"/>
        </w:rPr>
        <w:t xml:space="preserve"> і </w:t>
      </w:r>
      <w:proofErr w:type="spellStart"/>
      <w:r w:rsidRPr="00360D3A">
        <w:rPr>
          <w:rFonts w:ascii="Times New Roman" w:hAnsi="Times New Roman" w:cs="Times New Roman"/>
          <w:sz w:val="28"/>
          <w:szCs w:val="28"/>
        </w:rPr>
        <w:t>Особлива</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частини</w:t>
      </w:r>
      <w:proofErr w:type="spellEnd"/>
      <w:r w:rsidRPr="00360D3A">
        <w:rPr>
          <w:rFonts w:ascii="Times New Roman" w:hAnsi="Times New Roman" w:cs="Times New Roman"/>
          <w:sz w:val="28"/>
          <w:szCs w:val="28"/>
        </w:rPr>
        <w:t xml:space="preserve">: </w:t>
      </w:r>
      <w:proofErr w:type="spellStart"/>
      <w:r w:rsidRPr="00360D3A">
        <w:rPr>
          <w:rFonts w:ascii="Times New Roman" w:hAnsi="Times New Roman" w:cs="Times New Roman"/>
          <w:sz w:val="28"/>
          <w:szCs w:val="28"/>
        </w:rPr>
        <w:t>навч</w:t>
      </w:r>
      <w:proofErr w:type="spellEnd"/>
      <w:r w:rsidRPr="00360D3A">
        <w:rPr>
          <w:rFonts w:ascii="Times New Roman" w:hAnsi="Times New Roman" w:cs="Times New Roman"/>
          <w:sz w:val="28"/>
          <w:szCs w:val="28"/>
        </w:rPr>
        <w:t xml:space="preserve">. </w:t>
      </w:r>
      <w:proofErr w:type="spellStart"/>
      <w:proofErr w:type="gramStart"/>
      <w:r w:rsidRPr="00360D3A">
        <w:rPr>
          <w:rFonts w:ascii="Times New Roman" w:hAnsi="Times New Roman" w:cs="Times New Roman"/>
          <w:sz w:val="28"/>
          <w:szCs w:val="28"/>
        </w:rPr>
        <w:t>пос</w:t>
      </w:r>
      <w:proofErr w:type="gramEnd"/>
      <w:r w:rsidRPr="00360D3A">
        <w:rPr>
          <w:rFonts w:ascii="Times New Roman" w:hAnsi="Times New Roman" w:cs="Times New Roman"/>
          <w:sz w:val="28"/>
          <w:szCs w:val="28"/>
        </w:rPr>
        <w:t>іб</w:t>
      </w:r>
      <w:proofErr w:type="spellEnd"/>
      <w:r w:rsidRPr="00360D3A">
        <w:rPr>
          <w:rFonts w:ascii="Times New Roman" w:hAnsi="Times New Roman" w:cs="Times New Roman"/>
          <w:sz w:val="28"/>
          <w:szCs w:val="28"/>
        </w:rPr>
        <w:t xml:space="preserve">. /Л.Д. Удалова, В.В. Рожнова, Д.О. </w:t>
      </w:r>
      <w:proofErr w:type="spellStart"/>
      <w:r w:rsidRPr="00360D3A">
        <w:rPr>
          <w:rFonts w:ascii="Times New Roman" w:hAnsi="Times New Roman" w:cs="Times New Roman"/>
          <w:sz w:val="28"/>
          <w:szCs w:val="28"/>
        </w:rPr>
        <w:t>Савицький</w:t>
      </w:r>
      <w:proofErr w:type="spellEnd"/>
      <w:r w:rsidRPr="00360D3A">
        <w:rPr>
          <w:rFonts w:ascii="Times New Roman" w:hAnsi="Times New Roman" w:cs="Times New Roman"/>
          <w:sz w:val="28"/>
          <w:szCs w:val="28"/>
        </w:rPr>
        <w:t xml:space="preserve">, О.Ю. </w:t>
      </w:r>
      <w:proofErr w:type="spellStart"/>
      <w:r w:rsidRPr="00360D3A">
        <w:rPr>
          <w:rFonts w:ascii="Times New Roman" w:hAnsi="Times New Roman" w:cs="Times New Roman"/>
          <w:sz w:val="28"/>
          <w:szCs w:val="28"/>
        </w:rPr>
        <w:t>Хабло</w:t>
      </w:r>
      <w:proofErr w:type="spellEnd"/>
      <w:r w:rsidRPr="00360D3A">
        <w:rPr>
          <w:rFonts w:ascii="Times New Roman" w:hAnsi="Times New Roman" w:cs="Times New Roman"/>
          <w:sz w:val="28"/>
          <w:szCs w:val="28"/>
        </w:rPr>
        <w:t xml:space="preserve">.—3-тє вид., </w:t>
      </w:r>
      <w:proofErr w:type="spellStart"/>
      <w:r w:rsidRPr="00360D3A">
        <w:rPr>
          <w:rFonts w:ascii="Times New Roman" w:hAnsi="Times New Roman" w:cs="Times New Roman"/>
          <w:sz w:val="28"/>
          <w:szCs w:val="28"/>
        </w:rPr>
        <w:t>доповн</w:t>
      </w:r>
      <w:proofErr w:type="spellEnd"/>
      <w:r w:rsidRPr="00360D3A">
        <w:rPr>
          <w:rFonts w:ascii="Times New Roman" w:hAnsi="Times New Roman" w:cs="Times New Roman"/>
          <w:sz w:val="28"/>
          <w:szCs w:val="28"/>
        </w:rPr>
        <w:t xml:space="preserve">. і </w:t>
      </w:r>
      <w:proofErr w:type="spellStart"/>
      <w:r w:rsidRPr="00360D3A">
        <w:rPr>
          <w:rFonts w:ascii="Times New Roman" w:hAnsi="Times New Roman" w:cs="Times New Roman"/>
          <w:sz w:val="28"/>
          <w:szCs w:val="28"/>
        </w:rPr>
        <w:t>переробл</w:t>
      </w:r>
      <w:proofErr w:type="spellEnd"/>
      <w:r w:rsidRPr="00360D3A">
        <w:rPr>
          <w:rFonts w:ascii="Times New Roman" w:hAnsi="Times New Roman" w:cs="Times New Roman"/>
          <w:sz w:val="28"/>
          <w:szCs w:val="28"/>
        </w:rPr>
        <w:t xml:space="preserve">. — К.: </w:t>
      </w:r>
      <w:proofErr w:type="spellStart"/>
      <w:r w:rsidRPr="00360D3A">
        <w:rPr>
          <w:rFonts w:ascii="Times New Roman" w:hAnsi="Times New Roman" w:cs="Times New Roman"/>
          <w:sz w:val="28"/>
          <w:szCs w:val="28"/>
        </w:rPr>
        <w:t>Скіф</w:t>
      </w:r>
      <w:proofErr w:type="spellEnd"/>
      <w:r w:rsidRPr="00360D3A">
        <w:rPr>
          <w:rFonts w:ascii="Times New Roman" w:hAnsi="Times New Roman" w:cs="Times New Roman"/>
          <w:sz w:val="28"/>
          <w:szCs w:val="28"/>
        </w:rPr>
        <w:t>, 2013, — 250 с.</w:t>
      </w:r>
    </w:p>
    <w:p w:rsidR="00222348" w:rsidRPr="00360D3A" w:rsidRDefault="00222348" w:rsidP="00222348">
      <w:pPr>
        <w:pStyle w:val="ae"/>
        <w:numPr>
          <w:ilvl w:val="0"/>
          <w:numId w:val="11"/>
        </w:numPr>
        <w:tabs>
          <w:tab w:val="left" w:pos="709"/>
          <w:tab w:val="left" w:pos="900"/>
          <w:tab w:val="left" w:pos="993"/>
          <w:tab w:val="left" w:pos="1134"/>
        </w:tabs>
        <w:spacing w:after="0" w:line="240" w:lineRule="auto"/>
        <w:ind w:left="0" w:firstLine="720"/>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 xml:space="preserve">Кримінальний процес України: </w:t>
      </w:r>
      <w:proofErr w:type="spellStart"/>
      <w:r w:rsidRPr="00360D3A">
        <w:rPr>
          <w:rFonts w:ascii="Times New Roman" w:hAnsi="Times New Roman" w:cs="Times New Roman"/>
          <w:sz w:val="28"/>
          <w:szCs w:val="28"/>
          <w:lang w:val="uk-UA"/>
        </w:rPr>
        <w:t>Навч</w:t>
      </w:r>
      <w:proofErr w:type="spellEnd"/>
      <w:r w:rsidRPr="00360D3A">
        <w:rPr>
          <w:rFonts w:ascii="Times New Roman" w:hAnsi="Times New Roman" w:cs="Times New Roman"/>
          <w:sz w:val="28"/>
          <w:szCs w:val="28"/>
          <w:lang w:val="uk-UA"/>
        </w:rPr>
        <w:t xml:space="preserve">. </w:t>
      </w:r>
      <w:proofErr w:type="spellStart"/>
      <w:r w:rsidRPr="00360D3A">
        <w:rPr>
          <w:rFonts w:ascii="Times New Roman" w:hAnsi="Times New Roman" w:cs="Times New Roman"/>
          <w:sz w:val="28"/>
          <w:szCs w:val="28"/>
          <w:lang w:val="uk-UA"/>
        </w:rPr>
        <w:t>посіб</w:t>
      </w:r>
      <w:proofErr w:type="spellEnd"/>
      <w:r w:rsidRPr="00360D3A">
        <w:rPr>
          <w:rFonts w:ascii="Times New Roman" w:hAnsi="Times New Roman" w:cs="Times New Roman"/>
          <w:sz w:val="28"/>
          <w:szCs w:val="28"/>
          <w:lang w:val="uk-UA"/>
        </w:rPr>
        <w:t>. / за ред. А. В. Молдован, С.М.</w:t>
      </w:r>
      <w:r w:rsidRPr="00360D3A">
        <w:rPr>
          <w:rFonts w:ascii="Times New Roman" w:hAnsi="Times New Roman" w:cs="Times New Roman"/>
          <w:sz w:val="28"/>
          <w:szCs w:val="28"/>
          <w:lang w:val="en-US"/>
        </w:rPr>
        <w:t> </w:t>
      </w:r>
      <w:r w:rsidRPr="00360D3A">
        <w:rPr>
          <w:rFonts w:ascii="Times New Roman" w:hAnsi="Times New Roman" w:cs="Times New Roman"/>
          <w:sz w:val="28"/>
          <w:szCs w:val="28"/>
          <w:lang w:val="uk-UA"/>
        </w:rPr>
        <w:t>Мельник. – К.: Центр учбової літератури: 2013. – 376 с.</w:t>
      </w:r>
    </w:p>
    <w:p w:rsidR="00222348" w:rsidRPr="00360D3A" w:rsidRDefault="00222348" w:rsidP="00222348">
      <w:pPr>
        <w:numPr>
          <w:ilvl w:val="0"/>
          <w:numId w:val="11"/>
        </w:numPr>
        <w:tabs>
          <w:tab w:val="left" w:pos="709"/>
          <w:tab w:val="left" w:pos="900"/>
        </w:tabs>
        <w:spacing w:after="0" w:line="240" w:lineRule="auto"/>
        <w:ind w:left="0" w:firstLine="720"/>
        <w:jc w:val="both"/>
        <w:rPr>
          <w:rFonts w:ascii="Times New Roman" w:hAnsi="Times New Roman" w:cs="Times New Roman"/>
          <w:b/>
          <w:bCs/>
          <w:sz w:val="28"/>
          <w:szCs w:val="28"/>
        </w:rPr>
      </w:pPr>
      <w:proofErr w:type="spellStart"/>
      <w:r w:rsidRPr="00360D3A">
        <w:rPr>
          <w:rFonts w:ascii="Times New Roman" w:eastAsia="Calibri" w:hAnsi="Times New Roman" w:cs="Times New Roman"/>
          <w:sz w:val="28"/>
          <w:szCs w:val="28"/>
        </w:rPr>
        <w:t>Кримінальний</w:t>
      </w:r>
      <w:proofErr w:type="spellEnd"/>
      <w:r w:rsidRPr="00360D3A">
        <w:rPr>
          <w:rFonts w:ascii="Times New Roman" w:eastAsia="Calibri" w:hAnsi="Times New Roman" w:cs="Times New Roman"/>
          <w:sz w:val="28"/>
          <w:szCs w:val="28"/>
        </w:rPr>
        <w:t xml:space="preserve"> </w:t>
      </w:r>
      <w:proofErr w:type="spellStart"/>
      <w:r w:rsidRPr="00360D3A">
        <w:rPr>
          <w:rFonts w:ascii="Times New Roman" w:eastAsia="Calibri" w:hAnsi="Times New Roman" w:cs="Times New Roman"/>
          <w:sz w:val="28"/>
          <w:szCs w:val="28"/>
        </w:rPr>
        <w:t>процес</w:t>
      </w:r>
      <w:proofErr w:type="spellEnd"/>
      <w:r w:rsidRPr="00360D3A">
        <w:rPr>
          <w:rFonts w:ascii="Times New Roman" w:eastAsia="Calibri" w:hAnsi="Times New Roman" w:cs="Times New Roman"/>
          <w:sz w:val="28"/>
          <w:szCs w:val="28"/>
        </w:rPr>
        <w:t xml:space="preserve">: </w:t>
      </w:r>
      <w:proofErr w:type="spellStart"/>
      <w:r w:rsidRPr="00360D3A">
        <w:rPr>
          <w:rFonts w:ascii="Times New Roman" w:eastAsia="Calibri" w:hAnsi="Times New Roman" w:cs="Times New Roman"/>
          <w:sz w:val="28"/>
          <w:szCs w:val="28"/>
        </w:rPr>
        <w:t>навчальний</w:t>
      </w:r>
      <w:proofErr w:type="spellEnd"/>
      <w:r w:rsidRPr="00360D3A">
        <w:rPr>
          <w:rFonts w:ascii="Times New Roman" w:eastAsia="Calibri" w:hAnsi="Times New Roman" w:cs="Times New Roman"/>
          <w:sz w:val="28"/>
          <w:szCs w:val="28"/>
        </w:rPr>
        <w:t xml:space="preserve"> </w:t>
      </w:r>
      <w:proofErr w:type="spellStart"/>
      <w:proofErr w:type="gramStart"/>
      <w:r w:rsidRPr="00360D3A">
        <w:rPr>
          <w:rFonts w:ascii="Times New Roman" w:eastAsia="Calibri" w:hAnsi="Times New Roman" w:cs="Times New Roman"/>
          <w:sz w:val="28"/>
          <w:szCs w:val="28"/>
        </w:rPr>
        <w:t>пос</w:t>
      </w:r>
      <w:proofErr w:type="gramEnd"/>
      <w:r w:rsidRPr="00360D3A">
        <w:rPr>
          <w:rFonts w:ascii="Times New Roman" w:eastAsia="Calibri" w:hAnsi="Times New Roman" w:cs="Times New Roman"/>
          <w:sz w:val="28"/>
          <w:szCs w:val="28"/>
        </w:rPr>
        <w:t>ібник</w:t>
      </w:r>
      <w:proofErr w:type="spellEnd"/>
      <w:r w:rsidRPr="00360D3A">
        <w:rPr>
          <w:rFonts w:ascii="Times New Roman" w:eastAsia="Calibri" w:hAnsi="Times New Roman" w:cs="Times New Roman"/>
          <w:sz w:val="28"/>
          <w:szCs w:val="28"/>
        </w:rPr>
        <w:t xml:space="preserve"> / Л.М. </w:t>
      </w:r>
      <w:proofErr w:type="spellStart"/>
      <w:r w:rsidRPr="00360D3A">
        <w:rPr>
          <w:rFonts w:ascii="Times New Roman" w:eastAsia="Calibri" w:hAnsi="Times New Roman" w:cs="Times New Roman"/>
          <w:sz w:val="28"/>
          <w:szCs w:val="28"/>
        </w:rPr>
        <w:t>Лобойко</w:t>
      </w:r>
      <w:proofErr w:type="spellEnd"/>
      <w:r w:rsidRPr="00360D3A">
        <w:rPr>
          <w:rFonts w:ascii="Times New Roman" w:eastAsia="Calibri" w:hAnsi="Times New Roman" w:cs="Times New Roman"/>
          <w:sz w:val="28"/>
          <w:szCs w:val="28"/>
        </w:rPr>
        <w:t xml:space="preserve">, О.А. </w:t>
      </w:r>
      <w:proofErr w:type="spellStart"/>
      <w:r w:rsidRPr="00360D3A">
        <w:rPr>
          <w:rFonts w:ascii="Times New Roman" w:eastAsia="Calibri" w:hAnsi="Times New Roman" w:cs="Times New Roman"/>
          <w:sz w:val="28"/>
          <w:szCs w:val="28"/>
        </w:rPr>
        <w:t>Банчук</w:t>
      </w:r>
      <w:proofErr w:type="spellEnd"/>
      <w:r w:rsidRPr="00360D3A">
        <w:rPr>
          <w:rFonts w:ascii="Times New Roman" w:eastAsia="Calibri" w:hAnsi="Times New Roman" w:cs="Times New Roman"/>
          <w:sz w:val="28"/>
          <w:szCs w:val="28"/>
        </w:rPr>
        <w:t xml:space="preserve">. – К.: </w:t>
      </w:r>
      <w:proofErr w:type="spellStart"/>
      <w:proofErr w:type="gramStart"/>
      <w:r w:rsidRPr="00360D3A">
        <w:rPr>
          <w:rFonts w:ascii="Times New Roman" w:eastAsia="Calibri" w:hAnsi="Times New Roman" w:cs="Times New Roman"/>
          <w:sz w:val="28"/>
          <w:szCs w:val="28"/>
        </w:rPr>
        <w:t>Ваіте</w:t>
      </w:r>
      <w:proofErr w:type="spellEnd"/>
      <w:proofErr w:type="gramEnd"/>
      <w:r w:rsidRPr="00360D3A">
        <w:rPr>
          <w:rFonts w:ascii="Times New Roman" w:eastAsia="Calibri" w:hAnsi="Times New Roman" w:cs="Times New Roman"/>
          <w:sz w:val="28"/>
          <w:szCs w:val="28"/>
        </w:rPr>
        <w:t>, 2014. – 280 с.</w:t>
      </w:r>
    </w:p>
    <w:p w:rsidR="00222348" w:rsidRPr="00360D3A" w:rsidRDefault="00222348" w:rsidP="006658C9">
      <w:pPr>
        <w:spacing w:after="0" w:line="240" w:lineRule="auto"/>
        <w:ind w:firstLine="567"/>
        <w:jc w:val="both"/>
        <w:rPr>
          <w:rFonts w:ascii="Times New Roman" w:hAnsi="Times New Roman" w:cs="Times New Roman"/>
          <w:b/>
          <w:sz w:val="28"/>
          <w:szCs w:val="28"/>
        </w:rPr>
      </w:pPr>
    </w:p>
    <w:p w:rsidR="00222348" w:rsidRPr="00360D3A" w:rsidRDefault="00222348" w:rsidP="006658C9">
      <w:pPr>
        <w:spacing w:after="0" w:line="240" w:lineRule="auto"/>
        <w:ind w:firstLine="567"/>
        <w:jc w:val="both"/>
        <w:rPr>
          <w:rFonts w:ascii="Times New Roman" w:hAnsi="Times New Roman" w:cs="Times New Roman"/>
          <w:b/>
          <w:sz w:val="28"/>
          <w:szCs w:val="28"/>
          <w:lang w:val="uk-UA"/>
        </w:rPr>
      </w:pPr>
    </w:p>
    <w:p w:rsidR="006658C9" w:rsidRPr="00360D3A" w:rsidRDefault="006658C9" w:rsidP="006658C9">
      <w:pPr>
        <w:spacing w:after="0" w:line="240" w:lineRule="auto"/>
        <w:ind w:firstLine="567"/>
        <w:jc w:val="both"/>
        <w:rPr>
          <w:rFonts w:ascii="Times New Roman" w:hAnsi="Times New Roman" w:cs="Times New Roman"/>
          <w:b/>
          <w:sz w:val="28"/>
          <w:szCs w:val="28"/>
          <w:lang w:val="uk-UA"/>
        </w:rPr>
      </w:pPr>
      <w:r w:rsidRPr="00360D3A">
        <w:rPr>
          <w:rFonts w:ascii="Times New Roman" w:hAnsi="Times New Roman" w:cs="Times New Roman"/>
          <w:b/>
          <w:sz w:val="28"/>
          <w:szCs w:val="28"/>
          <w:lang w:val="uk-UA"/>
        </w:rPr>
        <w:t xml:space="preserve">ТЕМА 2. </w:t>
      </w:r>
      <w:r w:rsidRPr="00360D3A">
        <w:rPr>
          <w:rFonts w:ascii="Times New Roman" w:hAnsi="Times New Roman" w:cs="Times New Roman"/>
          <w:b/>
          <w:sz w:val="28"/>
          <w:szCs w:val="28"/>
        </w:rPr>
        <w:t xml:space="preserve">ПОВНОВАЖЕННЯ ПРОКУРОРА ТА СЛІДЧОГО СУДДІ </w:t>
      </w:r>
      <w:proofErr w:type="gramStart"/>
      <w:r w:rsidRPr="00360D3A">
        <w:rPr>
          <w:rFonts w:ascii="Times New Roman" w:hAnsi="Times New Roman" w:cs="Times New Roman"/>
          <w:b/>
          <w:sz w:val="28"/>
          <w:szCs w:val="28"/>
        </w:rPr>
        <w:t>П</w:t>
      </w:r>
      <w:proofErr w:type="gramEnd"/>
      <w:r w:rsidRPr="00360D3A">
        <w:rPr>
          <w:rFonts w:ascii="Times New Roman" w:hAnsi="Times New Roman" w:cs="Times New Roman"/>
          <w:b/>
          <w:sz w:val="28"/>
          <w:szCs w:val="28"/>
        </w:rPr>
        <w:t xml:space="preserve">ІД ЧАС ЗАСТОСУВАННЯ ЗАХОДІВ ЗАБЕЗПЕЧЕННЯ КРИМІНАЛЬНОГО ПРОВАДЖЕННЯ. </w:t>
      </w:r>
    </w:p>
    <w:p w:rsidR="006658C9" w:rsidRPr="00360D3A" w:rsidRDefault="006658C9" w:rsidP="006658C9">
      <w:pPr>
        <w:keepNext/>
        <w:keepLines/>
        <w:tabs>
          <w:tab w:val="left" w:pos="426"/>
        </w:tabs>
        <w:spacing w:after="0" w:line="240" w:lineRule="auto"/>
        <w:ind w:right="-6" w:firstLine="567"/>
        <w:jc w:val="right"/>
        <w:rPr>
          <w:rFonts w:ascii="Times New Roman" w:hAnsi="Times New Roman" w:cs="Times New Roman"/>
          <w:b/>
          <w:i/>
          <w:sz w:val="28"/>
          <w:szCs w:val="28"/>
          <w:lang w:val="uk-UA"/>
        </w:rPr>
      </w:pPr>
    </w:p>
    <w:p w:rsidR="006658C9" w:rsidRPr="00360D3A" w:rsidRDefault="00222348" w:rsidP="006658C9">
      <w:pPr>
        <w:keepNext/>
        <w:keepLines/>
        <w:tabs>
          <w:tab w:val="left" w:pos="426"/>
        </w:tabs>
        <w:spacing w:after="0" w:line="240" w:lineRule="auto"/>
        <w:ind w:right="-6" w:firstLine="567"/>
        <w:jc w:val="right"/>
        <w:rPr>
          <w:rFonts w:ascii="Times New Roman" w:hAnsi="Times New Roman" w:cs="Times New Roman"/>
          <w:b/>
          <w:i/>
          <w:sz w:val="28"/>
          <w:szCs w:val="28"/>
          <w:lang w:val="uk-UA"/>
        </w:rPr>
      </w:pPr>
      <w:r w:rsidRPr="00360D3A">
        <w:rPr>
          <w:rFonts w:ascii="Times New Roman" w:hAnsi="Times New Roman" w:cs="Times New Roman"/>
          <w:b/>
          <w:i/>
          <w:sz w:val="28"/>
          <w:szCs w:val="28"/>
          <w:lang w:val="uk-UA"/>
        </w:rPr>
        <w:t xml:space="preserve">Семінарське </w:t>
      </w:r>
      <w:r w:rsidR="006658C9" w:rsidRPr="00360D3A">
        <w:rPr>
          <w:rFonts w:ascii="Times New Roman" w:hAnsi="Times New Roman" w:cs="Times New Roman"/>
          <w:b/>
          <w:i/>
          <w:sz w:val="28"/>
          <w:szCs w:val="28"/>
          <w:lang w:val="uk-UA"/>
        </w:rPr>
        <w:t>заняття № 1 – 1 год.</w:t>
      </w:r>
    </w:p>
    <w:p w:rsidR="006658C9" w:rsidRPr="00360D3A" w:rsidRDefault="006658C9" w:rsidP="006658C9">
      <w:pPr>
        <w:keepNext/>
        <w:keepLines/>
        <w:tabs>
          <w:tab w:val="left" w:pos="426"/>
        </w:tabs>
        <w:spacing w:after="0" w:line="240" w:lineRule="auto"/>
        <w:ind w:right="-6" w:firstLine="567"/>
        <w:jc w:val="right"/>
        <w:rPr>
          <w:rFonts w:ascii="Times New Roman" w:hAnsi="Times New Roman" w:cs="Times New Roman"/>
          <w:b/>
          <w:i/>
          <w:sz w:val="28"/>
          <w:szCs w:val="28"/>
          <w:lang w:val="uk-UA"/>
        </w:rPr>
      </w:pPr>
    </w:p>
    <w:p w:rsidR="006658C9" w:rsidRPr="00360D3A" w:rsidRDefault="006658C9" w:rsidP="006658C9">
      <w:pPr>
        <w:keepNext/>
        <w:keepLines/>
        <w:tabs>
          <w:tab w:val="left" w:pos="426"/>
        </w:tabs>
        <w:spacing w:after="0" w:line="240" w:lineRule="auto"/>
        <w:ind w:right="-6" w:firstLine="567"/>
        <w:jc w:val="center"/>
        <w:rPr>
          <w:rFonts w:ascii="Times New Roman" w:hAnsi="Times New Roman" w:cs="Times New Roman"/>
          <w:b/>
          <w:iCs/>
          <w:sz w:val="28"/>
          <w:szCs w:val="28"/>
          <w:lang w:val="uk-UA"/>
        </w:rPr>
      </w:pPr>
      <w:r w:rsidRPr="00360D3A">
        <w:rPr>
          <w:rFonts w:ascii="Times New Roman" w:hAnsi="Times New Roman" w:cs="Times New Roman"/>
          <w:b/>
          <w:iCs/>
          <w:sz w:val="28"/>
          <w:szCs w:val="28"/>
          <w:lang w:val="uk-UA"/>
        </w:rPr>
        <w:t>План:</w:t>
      </w:r>
    </w:p>
    <w:p w:rsidR="006658C9" w:rsidRPr="00360D3A" w:rsidRDefault="006658C9" w:rsidP="00222348">
      <w:pPr>
        <w:pStyle w:val="ae"/>
        <w:numPr>
          <w:ilvl w:val="1"/>
          <w:numId w:val="2"/>
        </w:numPr>
        <w:tabs>
          <w:tab w:val="clear" w:pos="1440"/>
          <w:tab w:val="left" w:pos="284"/>
          <w:tab w:val="left" w:pos="567"/>
          <w:tab w:val="left" w:pos="720"/>
          <w:tab w:val="left" w:pos="851"/>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Повноваження прокурора під час застосування заходів забезпечення кримінального провадження.</w:t>
      </w:r>
    </w:p>
    <w:p w:rsidR="006658C9" w:rsidRPr="00360D3A" w:rsidRDefault="006658C9" w:rsidP="00222348">
      <w:pPr>
        <w:pStyle w:val="ae"/>
        <w:numPr>
          <w:ilvl w:val="1"/>
          <w:numId w:val="2"/>
        </w:numPr>
        <w:tabs>
          <w:tab w:val="clear" w:pos="1440"/>
          <w:tab w:val="left" w:pos="284"/>
          <w:tab w:val="left" w:pos="567"/>
          <w:tab w:val="left" w:pos="720"/>
          <w:tab w:val="left" w:pos="851"/>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Повноваження слідчого судді під час застосування заходів забезпечення кримінального провадження.</w:t>
      </w:r>
    </w:p>
    <w:p w:rsidR="00222348" w:rsidRPr="00360D3A" w:rsidRDefault="00222348" w:rsidP="00222348">
      <w:pPr>
        <w:pStyle w:val="listparagraphcxsplast"/>
        <w:widowControl w:val="0"/>
        <w:tabs>
          <w:tab w:val="left" w:pos="720"/>
          <w:tab w:val="left" w:pos="851"/>
        </w:tabs>
        <w:spacing w:before="0" w:beforeAutospacing="0" w:after="0" w:afterAutospacing="0"/>
        <w:ind w:firstLine="567"/>
        <w:contextualSpacing/>
        <w:jc w:val="both"/>
        <w:rPr>
          <w:sz w:val="28"/>
          <w:szCs w:val="28"/>
          <w:lang w:val="uk-UA"/>
        </w:rPr>
      </w:pPr>
      <w:r w:rsidRPr="00360D3A">
        <w:rPr>
          <w:b/>
          <w:i/>
          <w:sz w:val="28"/>
          <w:szCs w:val="28"/>
          <w:lang w:val="uk-UA"/>
        </w:rPr>
        <w:t xml:space="preserve">Основні поняття, терміни та категорії, що підлягають засвоєнню: </w:t>
      </w:r>
      <w:r w:rsidRPr="00360D3A">
        <w:rPr>
          <w:sz w:val="28"/>
          <w:szCs w:val="28"/>
          <w:lang w:val="uk-UA"/>
        </w:rPr>
        <w:t xml:space="preserve">заходи забезпечення кримінального провадження, запобіжні заходи, повноваження слідчого, прокурора та слідчого судді під час застосування заходів забезпечення кримінального провадження, клопотання, ухвала слідчого судді. </w:t>
      </w:r>
    </w:p>
    <w:p w:rsidR="006658C9" w:rsidRPr="00360D3A" w:rsidRDefault="006658C9" w:rsidP="006658C9">
      <w:pPr>
        <w:pStyle w:val="10"/>
        <w:spacing w:line="240" w:lineRule="auto"/>
        <w:ind w:firstLine="567"/>
        <w:jc w:val="both"/>
        <w:rPr>
          <w:rFonts w:ascii="Times New Roman" w:hAnsi="Times New Roman"/>
          <w:sz w:val="28"/>
          <w:szCs w:val="28"/>
        </w:rPr>
      </w:pPr>
      <w:r w:rsidRPr="00360D3A">
        <w:rPr>
          <w:rFonts w:ascii="Times New Roman" w:hAnsi="Times New Roman"/>
          <w:b/>
          <w:sz w:val="28"/>
          <w:szCs w:val="28"/>
        </w:rPr>
        <w:t xml:space="preserve">Рекомендована література до Теми 2: </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napToGrid w:val="0"/>
          <w:sz w:val="28"/>
          <w:szCs w:val="28"/>
        </w:rPr>
        <w:t xml:space="preserve">Конституція від 28 червня 1996 року // </w:t>
      </w:r>
      <w:r w:rsidRPr="00360D3A">
        <w:rPr>
          <w:sz w:val="28"/>
          <w:szCs w:val="28"/>
        </w:rPr>
        <w:t xml:space="preserve">Офіційний вісник України. – 2010. - № 72/1 Спеціальний випуск. – </w:t>
      </w:r>
      <w:proofErr w:type="spellStart"/>
      <w:r w:rsidRPr="00360D3A">
        <w:rPr>
          <w:sz w:val="28"/>
          <w:szCs w:val="28"/>
        </w:rPr>
        <w:t>Ст. </w:t>
      </w:r>
      <w:proofErr w:type="spellEnd"/>
      <w:r w:rsidRPr="00360D3A">
        <w:rPr>
          <w:sz w:val="28"/>
          <w:szCs w:val="28"/>
        </w:rPr>
        <w:t>2598.</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 xml:space="preserve">Конвенція про захист прав і основоположних свобод людини від 4 листопада 1950 року // </w:t>
      </w:r>
      <w:proofErr w:type="spellStart"/>
      <w:r w:rsidRPr="00360D3A">
        <w:rPr>
          <w:sz w:val="28"/>
          <w:szCs w:val="28"/>
        </w:rPr>
        <w:t>Сборник</w:t>
      </w:r>
      <w:proofErr w:type="spellEnd"/>
      <w:r w:rsidRPr="00360D3A">
        <w:rPr>
          <w:sz w:val="28"/>
          <w:szCs w:val="28"/>
        </w:rPr>
        <w:t xml:space="preserve"> </w:t>
      </w:r>
      <w:proofErr w:type="spellStart"/>
      <w:r w:rsidRPr="00360D3A">
        <w:rPr>
          <w:sz w:val="28"/>
          <w:szCs w:val="28"/>
        </w:rPr>
        <w:t>международных</w:t>
      </w:r>
      <w:proofErr w:type="spellEnd"/>
      <w:r w:rsidRPr="00360D3A">
        <w:rPr>
          <w:sz w:val="28"/>
          <w:szCs w:val="28"/>
        </w:rPr>
        <w:t xml:space="preserve"> </w:t>
      </w:r>
      <w:proofErr w:type="spellStart"/>
      <w:r w:rsidRPr="00360D3A">
        <w:rPr>
          <w:sz w:val="28"/>
          <w:szCs w:val="28"/>
        </w:rPr>
        <w:t>договоров</w:t>
      </w:r>
      <w:proofErr w:type="spellEnd"/>
      <w:r w:rsidRPr="00360D3A">
        <w:rPr>
          <w:sz w:val="28"/>
          <w:szCs w:val="28"/>
        </w:rPr>
        <w:t xml:space="preserve"> СССР. - </w:t>
      </w:r>
      <w:proofErr w:type="spellStart"/>
      <w:r w:rsidRPr="00360D3A">
        <w:rPr>
          <w:sz w:val="28"/>
          <w:szCs w:val="28"/>
        </w:rPr>
        <w:t>Выпуск</w:t>
      </w:r>
      <w:proofErr w:type="spellEnd"/>
      <w:r w:rsidRPr="00360D3A">
        <w:rPr>
          <w:sz w:val="28"/>
          <w:szCs w:val="28"/>
        </w:rPr>
        <w:t xml:space="preserve"> XLV. - Москва: </w:t>
      </w:r>
      <w:proofErr w:type="spellStart"/>
      <w:r w:rsidRPr="00360D3A">
        <w:rPr>
          <w:sz w:val="28"/>
          <w:szCs w:val="28"/>
        </w:rPr>
        <w:t>Международные</w:t>
      </w:r>
      <w:proofErr w:type="spellEnd"/>
      <w:r w:rsidRPr="00360D3A">
        <w:rPr>
          <w:sz w:val="28"/>
          <w:szCs w:val="28"/>
        </w:rPr>
        <w:t xml:space="preserve"> </w:t>
      </w:r>
      <w:proofErr w:type="spellStart"/>
      <w:r w:rsidRPr="00360D3A">
        <w:rPr>
          <w:sz w:val="28"/>
          <w:szCs w:val="28"/>
        </w:rPr>
        <w:t>отношения</w:t>
      </w:r>
      <w:proofErr w:type="spellEnd"/>
      <w:r w:rsidRPr="00360D3A">
        <w:rPr>
          <w:sz w:val="28"/>
          <w:szCs w:val="28"/>
        </w:rPr>
        <w:t>, 1991.</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Кримінальний процесуальний кодекс України. – Х.: Одіссей, 2012. – 360с.</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Про Національну поліцію: Закон України від 02.07.2015 №580-VII</w:t>
      </w:r>
      <w:r w:rsidRPr="00360D3A">
        <w:rPr>
          <w:sz w:val="28"/>
          <w:szCs w:val="28"/>
          <w:lang w:val="en-US"/>
        </w:rPr>
        <w:t>I</w:t>
      </w:r>
      <w:r w:rsidRPr="00360D3A">
        <w:rPr>
          <w:sz w:val="28"/>
          <w:szCs w:val="28"/>
        </w:rPr>
        <w:t xml:space="preserve"> // Офіційний сайт Верховної Ради України [Електронний ресурс]. – Режим доступу: </w:t>
      </w:r>
      <w:hyperlink r:id="rId10" w:history="1">
        <w:r w:rsidRPr="00360D3A">
          <w:rPr>
            <w:rStyle w:val="af1"/>
            <w:color w:val="auto"/>
            <w:sz w:val="28"/>
            <w:szCs w:val="28"/>
          </w:rPr>
          <w:t>http://zakon0.rada.gov.ua/laws/show/580-19</w:t>
        </w:r>
      </w:hyperlink>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lastRenderedPageBreak/>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1" w:history="1">
        <w:r w:rsidRPr="00360D3A">
          <w:rPr>
            <w:rStyle w:val="af1"/>
            <w:color w:val="auto"/>
            <w:sz w:val="28"/>
            <w:szCs w:val="28"/>
          </w:rPr>
          <w:t>http://zakon5.rada.gov.ua/laws/show/1697-18</w:t>
        </w:r>
      </w:hyperlink>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6658C9" w:rsidRPr="00360D3A" w:rsidRDefault="006658C9" w:rsidP="006658C9">
      <w:pPr>
        <w:pStyle w:val="af"/>
        <w:numPr>
          <w:ilvl w:val="1"/>
          <w:numId w:val="11"/>
        </w:numPr>
        <w:tabs>
          <w:tab w:val="clear" w:pos="1440"/>
          <w:tab w:val="left" w:pos="900"/>
          <w:tab w:val="left" w:pos="1080"/>
        </w:tabs>
        <w:ind w:left="0" w:firstLine="720"/>
        <w:jc w:val="both"/>
        <w:rPr>
          <w:sz w:val="28"/>
          <w:szCs w:val="28"/>
        </w:rPr>
      </w:pPr>
      <w:r w:rsidRPr="00360D3A">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6658C9" w:rsidRPr="00360D3A" w:rsidRDefault="006658C9" w:rsidP="006658C9">
      <w:pPr>
        <w:pStyle w:val="af"/>
        <w:numPr>
          <w:ilvl w:val="1"/>
          <w:numId w:val="11"/>
        </w:numPr>
        <w:tabs>
          <w:tab w:val="clear" w:pos="1440"/>
          <w:tab w:val="left" w:pos="900"/>
          <w:tab w:val="left" w:pos="1080"/>
        </w:tabs>
        <w:ind w:left="0" w:firstLine="720"/>
        <w:jc w:val="both"/>
        <w:rPr>
          <w:sz w:val="28"/>
          <w:szCs w:val="28"/>
        </w:rPr>
      </w:pPr>
      <w:r w:rsidRPr="00360D3A">
        <w:rPr>
          <w:sz w:val="28"/>
          <w:szCs w:val="28"/>
        </w:rPr>
        <w:t xml:space="preserve">Узагальнення судової практики щодо розгляду слідчим суддею клопотань про застосування заходів забезпечення кримінального провадження від 07 лютого 2014 року (Вищий спеціалізований суд України з розгляду цивільних і кримінальних справ) // Офіційний сайт Верховної Ради України [Електронний ресурс]. – Режим доступу: </w:t>
      </w:r>
      <w:hyperlink r:id="rId12" w:history="1">
        <w:r w:rsidRPr="00360D3A">
          <w:rPr>
            <w:rStyle w:val="af1"/>
            <w:color w:val="auto"/>
            <w:sz w:val="28"/>
            <w:szCs w:val="28"/>
          </w:rPr>
          <w:t>http://zakon2.rada.gov.ua/laws/show/n0001740-14</w:t>
        </w:r>
      </w:hyperlink>
    </w:p>
    <w:p w:rsidR="006658C9" w:rsidRPr="00360D3A" w:rsidRDefault="006658C9" w:rsidP="006658C9">
      <w:pPr>
        <w:pStyle w:val="af"/>
        <w:numPr>
          <w:ilvl w:val="1"/>
          <w:numId w:val="11"/>
        </w:numPr>
        <w:tabs>
          <w:tab w:val="clear" w:pos="1440"/>
          <w:tab w:val="left" w:pos="900"/>
          <w:tab w:val="left" w:pos="1080"/>
        </w:tabs>
        <w:ind w:left="0" w:firstLine="720"/>
        <w:jc w:val="both"/>
        <w:rPr>
          <w:sz w:val="28"/>
          <w:szCs w:val="28"/>
        </w:rPr>
      </w:pPr>
      <w:r w:rsidRPr="00360D3A">
        <w:rPr>
          <w:snapToGrid w:val="0"/>
          <w:sz w:val="28"/>
          <w:szCs w:val="28"/>
        </w:rPr>
        <w:t xml:space="preserve">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(Вищий спеціалізований суд): Лист від 04.04.2013 № 511-550/0/4-13 // </w:t>
      </w:r>
      <w:r w:rsidRPr="00360D3A">
        <w:rPr>
          <w:sz w:val="28"/>
          <w:szCs w:val="28"/>
        </w:rPr>
        <w:t xml:space="preserve">Офіційний сайт Верховної Ради України [Електронний ресурс]. – Режим доступу: </w:t>
      </w:r>
      <w:hyperlink r:id="rId13" w:history="1">
        <w:r w:rsidRPr="00360D3A">
          <w:rPr>
            <w:rStyle w:val="af1"/>
            <w:color w:val="auto"/>
            <w:sz w:val="28"/>
            <w:szCs w:val="28"/>
          </w:rPr>
          <w:t>http://zakon5.rada.gov.ua/laws/show/v0511740-13</w:t>
        </w:r>
      </w:hyperlink>
    </w:p>
    <w:p w:rsidR="006658C9" w:rsidRPr="00360D3A" w:rsidRDefault="006658C9" w:rsidP="006658C9">
      <w:pPr>
        <w:pStyle w:val="af"/>
        <w:numPr>
          <w:ilvl w:val="1"/>
          <w:numId w:val="11"/>
        </w:numPr>
        <w:tabs>
          <w:tab w:val="clear" w:pos="1440"/>
          <w:tab w:val="left" w:pos="900"/>
          <w:tab w:val="left" w:pos="1080"/>
        </w:tabs>
        <w:ind w:left="0" w:firstLine="720"/>
        <w:jc w:val="both"/>
        <w:rPr>
          <w:sz w:val="28"/>
          <w:szCs w:val="28"/>
        </w:rPr>
      </w:pPr>
      <w:r w:rsidRPr="00360D3A">
        <w:rPr>
          <w:sz w:val="28"/>
          <w:szCs w:val="28"/>
        </w:rPr>
        <w:t xml:space="preserve">Кримінальний процес України: підручник / за ред. В. Я. </w:t>
      </w:r>
      <w:proofErr w:type="spellStart"/>
      <w:r w:rsidRPr="00360D3A">
        <w:rPr>
          <w:sz w:val="28"/>
          <w:szCs w:val="28"/>
        </w:rPr>
        <w:t>Тація</w:t>
      </w:r>
      <w:proofErr w:type="spellEnd"/>
      <w:r w:rsidRPr="00360D3A">
        <w:rPr>
          <w:sz w:val="28"/>
          <w:szCs w:val="28"/>
        </w:rPr>
        <w:t xml:space="preserve">, Ю.М. Грошевого, О. В. </w:t>
      </w:r>
      <w:proofErr w:type="spellStart"/>
      <w:r w:rsidRPr="00360D3A">
        <w:rPr>
          <w:sz w:val="28"/>
          <w:szCs w:val="28"/>
        </w:rPr>
        <w:t>Капліної</w:t>
      </w:r>
      <w:proofErr w:type="spellEnd"/>
      <w:r w:rsidRPr="00360D3A">
        <w:rPr>
          <w:sz w:val="28"/>
          <w:szCs w:val="28"/>
        </w:rPr>
        <w:t>, О. Г. Шило - Х: Право, 2013. – 824 с.</w:t>
      </w:r>
    </w:p>
    <w:p w:rsidR="006658C9" w:rsidRPr="00360D3A" w:rsidRDefault="006658C9" w:rsidP="006658C9">
      <w:pPr>
        <w:pStyle w:val="af"/>
        <w:numPr>
          <w:ilvl w:val="1"/>
          <w:numId w:val="11"/>
        </w:numPr>
        <w:tabs>
          <w:tab w:val="clear" w:pos="1440"/>
          <w:tab w:val="left" w:pos="900"/>
          <w:tab w:val="left" w:pos="1080"/>
        </w:tabs>
        <w:ind w:left="0" w:firstLine="720"/>
        <w:jc w:val="both"/>
        <w:rPr>
          <w:sz w:val="28"/>
          <w:szCs w:val="28"/>
        </w:rPr>
      </w:pPr>
      <w:r w:rsidRPr="00360D3A">
        <w:rPr>
          <w:rFonts w:eastAsia="Calibri"/>
          <w:sz w:val="28"/>
          <w:szCs w:val="28"/>
          <w:lang w:eastAsia="ru-RU"/>
        </w:rPr>
        <w:t xml:space="preserve">Кримінальний процес: підручник / В.В. Коваленко, Л.Д. </w:t>
      </w:r>
      <w:proofErr w:type="spellStart"/>
      <w:r w:rsidRPr="00360D3A">
        <w:rPr>
          <w:rFonts w:eastAsia="Calibri"/>
          <w:sz w:val="28"/>
          <w:szCs w:val="28"/>
          <w:lang w:eastAsia="ru-RU"/>
        </w:rPr>
        <w:t>Удалова</w:t>
      </w:r>
      <w:proofErr w:type="spellEnd"/>
      <w:r w:rsidRPr="00360D3A">
        <w:rPr>
          <w:rFonts w:eastAsia="Calibri"/>
          <w:sz w:val="28"/>
          <w:szCs w:val="28"/>
          <w:lang w:eastAsia="ru-RU"/>
        </w:rPr>
        <w:t>, Д.П. Письменний та ін. – К.: Центр учбової літератури, 2013. – 544 с.</w:t>
      </w:r>
    </w:p>
    <w:p w:rsidR="006658C9" w:rsidRPr="00360D3A" w:rsidRDefault="006658C9" w:rsidP="006658C9">
      <w:pPr>
        <w:pStyle w:val="af"/>
        <w:tabs>
          <w:tab w:val="left" w:pos="900"/>
          <w:tab w:val="left" w:pos="1080"/>
        </w:tabs>
        <w:ind w:firstLine="720"/>
        <w:jc w:val="both"/>
        <w:rPr>
          <w:sz w:val="28"/>
          <w:szCs w:val="28"/>
        </w:rPr>
      </w:pPr>
      <w:r w:rsidRPr="00360D3A">
        <w:rPr>
          <w:sz w:val="28"/>
          <w:szCs w:val="28"/>
        </w:rPr>
        <w:t>Збірка інформаційних матеріалів, які регулюють окремі питання кримінального провадження в Україні: [</w:t>
      </w:r>
      <w:proofErr w:type="spellStart"/>
      <w:r w:rsidRPr="00360D3A">
        <w:rPr>
          <w:sz w:val="28"/>
          <w:szCs w:val="28"/>
        </w:rPr>
        <w:t>упоряд</w:t>
      </w:r>
      <w:proofErr w:type="spellEnd"/>
      <w:r w:rsidRPr="00360D3A">
        <w:rPr>
          <w:sz w:val="28"/>
          <w:szCs w:val="28"/>
        </w:rPr>
        <w:t xml:space="preserve"> С.М. Алфьоров , С.М. Міщенко та </w:t>
      </w:r>
      <w:proofErr w:type="spellStart"/>
      <w:r w:rsidRPr="00360D3A">
        <w:rPr>
          <w:sz w:val="28"/>
          <w:szCs w:val="28"/>
        </w:rPr>
        <w:t>інш</w:t>
      </w:r>
      <w:proofErr w:type="spellEnd"/>
      <w:r w:rsidRPr="00360D3A">
        <w:rPr>
          <w:sz w:val="28"/>
          <w:szCs w:val="28"/>
        </w:rPr>
        <w:t xml:space="preserve">.]; за </w:t>
      </w:r>
      <w:proofErr w:type="spellStart"/>
      <w:r w:rsidRPr="00360D3A">
        <w:rPr>
          <w:sz w:val="28"/>
          <w:szCs w:val="28"/>
        </w:rPr>
        <w:t>заг.ред.В.І.Сліпченка.—</w:t>
      </w:r>
      <w:proofErr w:type="spellEnd"/>
      <w:r w:rsidRPr="00360D3A">
        <w:rPr>
          <w:sz w:val="28"/>
          <w:szCs w:val="28"/>
        </w:rPr>
        <w:t xml:space="preserve"> К.: «Хай-Тек Прес».2013.—580 с.</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 xml:space="preserve">Збірник взірців процесуальних документів та коментарі до них: [С.М. Алфьоров, С.М. Міщенко, </w:t>
      </w:r>
      <w:proofErr w:type="spellStart"/>
      <w:r w:rsidRPr="00360D3A">
        <w:rPr>
          <w:sz w:val="28"/>
          <w:szCs w:val="28"/>
        </w:rPr>
        <w:t>О.Ю. Та</w:t>
      </w:r>
      <w:proofErr w:type="spellEnd"/>
      <w:r w:rsidRPr="00360D3A">
        <w:rPr>
          <w:sz w:val="28"/>
          <w:szCs w:val="28"/>
        </w:rPr>
        <w:t>таров, В.І.</w:t>
      </w:r>
      <w:proofErr w:type="spellStart"/>
      <w:r w:rsidRPr="00360D3A">
        <w:rPr>
          <w:sz w:val="28"/>
          <w:szCs w:val="28"/>
        </w:rPr>
        <w:t>Фаринник</w:t>
      </w:r>
      <w:proofErr w:type="spellEnd"/>
      <w:r w:rsidRPr="00360D3A">
        <w:rPr>
          <w:sz w:val="28"/>
          <w:szCs w:val="28"/>
        </w:rPr>
        <w:t xml:space="preserve"> та ін.]; за </w:t>
      </w:r>
      <w:proofErr w:type="spellStart"/>
      <w:r w:rsidRPr="00360D3A">
        <w:rPr>
          <w:sz w:val="28"/>
          <w:szCs w:val="28"/>
        </w:rPr>
        <w:t>заг</w:t>
      </w:r>
      <w:proofErr w:type="spellEnd"/>
      <w:r w:rsidRPr="00360D3A">
        <w:rPr>
          <w:sz w:val="28"/>
          <w:szCs w:val="28"/>
        </w:rPr>
        <w:t xml:space="preserve">. ред. </w:t>
      </w:r>
      <w:proofErr w:type="spellStart"/>
      <w:r w:rsidRPr="00360D3A">
        <w:rPr>
          <w:sz w:val="28"/>
          <w:szCs w:val="28"/>
        </w:rPr>
        <w:t>В.І. Сліп</w:t>
      </w:r>
      <w:proofErr w:type="spellEnd"/>
      <w:r w:rsidRPr="00360D3A">
        <w:rPr>
          <w:sz w:val="28"/>
          <w:szCs w:val="28"/>
        </w:rPr>
        <w:t>ченка. – Київ: ТОВ «</w:t>
      </w:r>
      <w:proofErr w:type="spellStart"/>
      <w:r w:rsidRPr="00360D3A">
        <w:rPr>
          <w:sz w:val="28"/>
          <w:szCs w:val="28"/>
        </w:rPr>
        <w:t>АРТ-Дизайн</w:t>
      </w:r>
      <w:proofErr w:type="spellEnd"/>
      <w:r w:rsidRPr="00360D3A">
        <w:rPr>
          <w:sz w:val="28"/>
          <w:szCs w:val="28"/>
        </w:rPr>
        <w:t>», 2012. – 196 с.</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 xml:space="preserve">Кримінальний процес в питаннях і відповідях: Загальна і Особлива частини: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xml:space="preserve">. /Л.Д. </w:t>
      </w:r>
      <w:proofErr w:type="spellStart"/>
      <w:r w:rsidRPr="00360D3A">
        <w:rPr>
          <w:sz w:val="28"/>
          <w:szCs w:val="28"/>
        </w:rPr>
        <w:t>Удалова</w:t>
      </w:r>
      <w:proofErr w:type="spellEnd"/>
      <w:r w:rsidRPr="00360D3A">
        <w:rPr>
          <w:sz w:val="28"/>
          <w:szCs w:val="28"/>
        </w:rPr>
        <w:t xml:space="preserve">, В.В. </w:t>
      </w:r>
      <w:proofErr w:type="spellStart"/>
      <w:r w:rsidRPr="00360D3A">
        <w:rPr>
          <w:sz w:val="28"/>
          <w:szCs w:val="28"/>
        </w:rPr>
        <w:t>Рожнова</w:t>
      </w:r>
      <w:proofErr w:type="spellEnd"/>
      <w:r w:rsidRPr="00360D3A">
        <w:rPr>
          <w:sz w:val="28"/>
          <w:szCs w:val="28"/>
        </w:rPr>
        <w:t xml:space="preserve">, Д.О. Савицький, О.Ю. Хабло.—3-тє вид., </w:t>
      </w:r>
      <w:proofErr w:type="spellStart"/>
      <w:r w:rsidRPr="00360D3A">
        <w:rPr>
          <w:sz w:val="28"/>
          <w:szCs w:val="28"/>
        </w:rPr>
        <w:t>доповн</w:t>
      </w:r>
      <w:proofErr w:type="spellEnd"/>
      <w:r w:rsidRPr="00360D3A">
        <w:rPr>
          <w:sz w:val="28"/>
          <w:szCs w:val="28"/>
        </w:rPr>
        <w:t xml:space="preserve">. і </w:t>
      </w:r>
      <w:proofErr w:type="spellStart"/>
      <w:r w:rsidRPr="00360D3A">
        <w:rPr>
          <w:sz w:val="28"/>
          <w:szCs w:val="28"/>
        </w:rPr>
        <w:t>переробл</w:t>
      </w:r>
      <w:proofErr w:type="spellEnd"/>
      <w:r w:rsidRPr="00360D3A">
        <w:rPr>
          <w:sz w:val="28"/>
          <w:szCs w:val="28"/>
        </w:rPr>
        <w:t>. — К.: Скіф, 2013, — 250 с.</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sz w:val="28"/>
          <w:szCs w:val="28"/>
        </w:rPr>
        <w:t xml:space="preserve">Кримінальний процес України: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 за ред. А. В. Молдован, С.М.</w:t>
      </w:r>
      <w:r w:rsidRPr="00360D3A">
        <w:rPr>
          <w:sz w:val="28"/>
          <w:szCs w:val="28"/>
          <w:lang w:val="en-US"/>
        </w:rPr>
        <w:t> </w:t>
      </w:r>
      <w:r w:rsidRPr="00360D3A">
        <w:rPr>
          <w:sz w:val="28"/>
          <w:szCs w:val="28"/>
        </w:rPr>
        <w:t>Мельник. – К.: Центр учбової літератури: 2013. – 376 с.</w:t>
      </w:r>
    </w:p>
    <w:p w:rsidR="006658C9" w:rsidRPr="00360D3A" w:rsidRDefault="006658C9" w:rsidP="006658C9">
      <w:pPr>
        <w:pStyle w:val="af"/>
        <w:numPr>
          <w:ilvl w:val="1"/>
          <w:numId w:val="11"/>
        </w:numPr>
        <w:tabs>
          <w:tab w:val="clear" w:pos="1440"/>
          <w:tab w:val="num" w:pos="0"/>
          <w:tab w:val="left" w:pos="900"/>
          <w:tab w:val="left" w:pos="1080"/>
        </w:tabs>
        <w:ind w:left="0" w:firstLine="720"/>
        <w:jc w:val="both"/>
        <w:rPr>
          <w:sz w:val="28"/>
          <w:szCs w:val="28"/>
        </w:rPr>
      </w:pPr>
      <w:r w:rsidRPr="00360D3A">
        <w:rPr>
          <w:rFonts w:eastAsia="Calibri"/>
          <w:sz w:val="28"/>
          <w:szCs w:val="28"/>
        </w:rPr>
        <w:t xml:space="preserve">Кримінальний процес: навчальний посібник / Л.М. </w:t>
      </w:r>
      <w:proofErr w:type="spellStart"/>
      <w:r w:rsidRPr="00360D3A">
        <w:rPr>
          <w:rFonts w:eastAsia="Calibri"/>
          <w:sz w:val="28"/>
          <w:szCs w:val="28"/>
        </w:rPr>
        <w:t>Лобойко</w:t>
      </w:r>
      <w:proofErr w:type="spellEnd"/>
      <w:r w:rsidRPr="00360D3A">
        <w:rPr>
          <w:rFonts w:eastAsia="Calibri"/>
          <w:sz w:val="28"/>
          <w:szCs w:val="28"/>
        </w:rPr>
        <w:t xml:space="preserve">, О.А. </w:t>
      </w:r>
      <w:proofErr w:type="spellStart"/>
      <w:r w:rsidRPr="00360D3A">
        <w:rPr>
          <w:rFonts w:eastAsia="Calibri"/>
          <w:sz w:val="28"/>
          <w:szCs w:val="28"/>
        </w:rPr>
        <w:t>Банчук</w:t>
      </w:r>
      <w:proofErr w:type="spellEnd"/>
      <w:r w:rsidRPr="00360D3A">
        <w:rPr>
          <w:rFonts w:eastAsia="Calibri"/>
          <w:sz w:val="28"/>
          <w:szCs w:val="28"/>
        </w:rPr>
        <w:t xml:space="preserve">. – К.: </w:t>
      </w:r>
      <w:proofErr w:type="spellStart"/>
      <w:r w:rsidRPr="00360D3A">
        <w:rPr>
          <w:rFonts w:eastAsia="Calibri"/>
          <w:sz w:val="28"/>
          <w:szCs w:val="28"/>
        </w:rPr>
        <w:t>Ваіте</w:t>
      </w:r>
      <w:proofErr w:type="spellEnd"/>
      <w:r w:rsidRPr="00360D3A">
        <w:rPr>
          <w:rFonts w:eastAsia="Calibri"/>
          <w:sz w:val="28"/>
          <w:szCs w:val="28"/>
        </w:rPr>
        <w:t>, 2014. – 280 с.</w:t>
      </w:r>
    </w:p>
    <w:p w:rsidR="006658C9" w:rsidRPr="00360D3A" w:rsidRDefault="006658C9" w:rsidP="00B240B4">
      <w:pPr>
        <w:spacing w:after="0" w:line="240" w:lineRule="auto"/>
        <w:ind w:firstLine="708"/>
        <w:jc w:val="both"/>
        <w:rPr>
          <w:rFonts w:ascii="Times New Roman" w:hAnsi="Times New Roman" w:cs="Times New Roman"/>
          <w:b/>
          <w:sz w:val="28"/>
          <w:szCs w:val="28"/>
          <w:lang w:val="uk-UA"/>
        </w:rPr>
      </w:pPr>
    </w:p>
    <w:p w:rsidR="00B240B4" w:rsidRPr="00360D3A" w:rsidRDefault="00B240B4" w:rsidP="00B240B4">
      <w:pPr>
        <w:spacing w:after="0" w:line="240" w:lineRule="auto"/>
        <w:ind w:firstLine="708"/>
        <w:jc w:val="both"/>
        <w:rPr>
          <w:rFonts w:ascii="Times New Roman" w:hAnsi="Times New Roman" w:cs="Times New Roman"/>
          <w:b/>
          <w:sz w:val="28"/>
          <w:szCs w:val="28"/>
          <w:lang w:val="uk-UA"/>
        </w:rPr>
      </w:pPr>
      <w:r w:rsidRPr="00360D3A">
        <w:rPr>
          <w:rFonts w:ascii="Times New Roman" w:hAnsi="Times New Roman" w:cs="Times New Roman"/>
          <w:b/>
          <w:sz w:val="28"/>
          <w:szCs w:val="28"/>
        </w:rPr>
        <w:t>ТЕМА 3. ЗАВДАННЯ ПРОКУРОРСЬКОГО НАГЛЯДУ ТА РОЛЬ КОНТРОЛЬНИХ ПОВНОВАЖЕНЬ СЛІДЧОГО СУДДІ ЗА НАДАННЯМ ДОЗВОЛУ ТА ЗАКОННІСТЮ ПРОВЕДЕННЯ ОКРЕМИХ СЛІДЧИХ (РОЗШУКОВИХ) ДІЙ.</w:t>
      </w:r>
    </w:p>
    <w:p w:rsidR="00381A41" w:rsidRPr="00360D3A" w:rsidRDefault="00381A41" w:rsidP="00B240B4">
      <w:pPr>
        <w:keepNext/>
        <w:keepLines/>
        <w:tabs>
          <w:tab w:val="left" w:pos="426"/>
        </w:tabs>
        <w:spacing w:after="0" w:line="240" w:lineRule="auto"/>
        <w:ind w:right="-6"/>
        <w:jc w:val="right"/>
        <w:rPr>
          <w:rFonts w:ascii="Times New Roman" w:hAnsi="Times New Roman" w:cs="Times New Roman"/>
          <w:b/>
          <w:i/>
          <w:sz w:val="28"/>
          <w:szCs w:val="28"/>
          <w:lang w:val="uk-UA"/>
        </w:rPr>
      </w:pPr>
    </w:p>
    <w:p w:rsidR="00B240B4" w:rsidRPr="00360D3A" w:rsidRDefault="00B240B4" w:rsidP="00B240B4">
      <w:pPr>
        <w:keepNext/>
        <w:keepLines/>
        <w:tabs>
          <w:tab w:val="left" w:pos="426"/>
        </w:tabs>
        <w:spacing w:after="0" w:line="240" w:lineRule="auto"/>
        <w:ind w:right="-6"/>
        <w:jc w:val="right"/>
        <w:rPr>
          <w:rFonts w:ascii="Times New Roman" w:hAnsi="Times New Roman" w:cs="Times New Roman"/>
          <w:b/>
          <w:i/>
          <w:sz w:val="28"/>
          <w:szCs w:val="28"/>
          <w:lang w:val="uk-UA"/>
        </w:rPr>
      </w:pPr>
      <w:r w:rsidRPr="00360D3A">
        <w:rPr>
          <w:rFonts w:ascii="Times New Roman" w:hAnsi="Times New Roman" w:cs="Times New Roman"/>
          <w:b/>
          <w:i/>
          <w:sz w:val="28"/>
          <w:szCs w:val="28"/>
          <w:lang w:val="uk-UA"/>
        </w:rPr>
        <w:t>Семінарське заняття №</w:t>
      </w:r>
      <w:r w:rsidRPr="00360D3A">
        <w:rPr>
          <w:rFonts w:ascii="Times New Roman" w:hAnsi="Times New Roman" w:cs="Times New Roman"/>
          <w:b/>
          <w:i/>
          <w:sz w:val="28"/>
          <w:szCs w:val="28"/>
        </w:rPr>
        <w:t xml:space="preserve"> 1</w:t>
      </w:r>
      <w:r w:rsidRPr="00360D3A">
        <w:rPr>
          <w:rFonts w:ascii="Times New Roman" w:hAnsi="Times New Roman" w:cs="Times New Roman"/>
          <w:b/>
          <w:i/>
          <w:sz w:val="28"/>
          <w:szCs w:val="28"/>
          <w:lang w:val="uk-UA"/>
        </w:rPr>
        <w:t xml:space="preserve"> – 1 год.</w:t>
      </w:r>
    </w:p>
    <w:p w:rsidR="00381A41" w:rsidRPr="00360D3A" w:rsidRDefault="00381A41" w:rsidP="00B240B4">
      <w:pPr>
        <w:keepNext/>
        <w:keepLines/>
        <w:tabs>
          <w:tab w:val="left" w:pos="426"/>
        </w:tabs>
        <w:spacing w:after="0" w:line="240" w:lineRule="auto"/>
        <w:ind w:right="-6"/>
        <w:jc w:val="right"/>
        <w:rPr>
          <w:rFonts w:ascii="Times New Roman" w:hAnsi="Times New Roman" w:cs="Times New Roman"/>
          <w:b/>
          <w:i/>
          <w:sz w:val="28"/>
          <w:szCs w:val="28"/>
          <w:lang w:val="uk-UA"/>
        </w:rPr>
      </w:pPr>
    </w:p>
    <w:p w:rsidR="00B240B4" w:rsidRPr="00360D3A" w:rsidRDefault="00B240B4" w:rsidP="00B240B4">
      <w:pPr>
        <w:pStyle w:val="ac"/>
        <w:jc w:val="center"/>
        <w:rPr>
          <w:rFonts w:ascii="Times New Roman" w:eastAsia="MS Mincho" w:hAnsi="Times New Roman"/>
          <w:b/>
          <w:noProof/>
          <w:sz w:val="28"/>
          <w:szCs w:val="28"/>
          <w:lang w:val="uk-UA"/>
        </w:rPr>
      </w:pPr>
      <w:r w:rsidRPr="00360D3A">
        <w:rPr>
          <w:rFonts w:ascii="Times New Roman" w:eastAsia="MS Mincho" w:hAnsi="Times New Roman"/>
          <w:b/>
          <w:noProof/>
          <w:sz w:val="28"/>
          <w:szCs w:val="28"/>
          <w:lang w:val="uk-UA"/>
        </w:rPr>
        <w:t>План:</w:t>
      </w:r>
    </w:p>
    <w:p w:rsidR="00B240B4" w:rsidRPr="00360D3A" w:rsidRDefault="00222348" w:rsidP="00222348">
      <w:pPr>
        <w:pStyle w:val="ae"/>
        <w:tabs>
          <w:tab w:val="left" w:pos="284"/>
          <w:tab w:val="left" w:pos="567"/>
          <w:tab w:val="left" w:pos="720"/>
          <w:tab w:val="left" w:pos="900"/>
          <w:tab w:val="left" w:pos="1080"/>
        </w:tabs>
        <w:spacing w:after="0" w:line="240" w:lineRule="auto"/>
        <w:ind w:left="0"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lastRenderedPageBreak/>
        <w:t>1.</w:t>
      </w:r>
      <w:r w:rsidR="00B240B4" w:rsidRPr="00360D3A">
        <w:rPr>
          <w:rFonts w:ascii="Times New Roman" w:hAnsi="Times New Roman" w:cs="Times New Roman"/>
          <w:sz w:val="28"/>
          <w:szCs w:val="28"/>
          <w:lang w:val="uk-UA"/>
        </w:rPr>
        <w:t>Завдання прокурорського нагляду за наданням дозволу та законністю проведення слідчих (розшукових) дій.</w:t>
      </w:r>
    </w:p>
    <w:p w:rsidR="00B240B4" w:rsidRPr="00360D3A" w:rsidRDefault="00222348" w:rsidP="00222348">
      <w:pPr>
        <w:tabs>
          <w:tab w:val="left" w:pos="284"/>
          <w:tab w:val="left" w:pos="567"/>
          <w:tab w:val="left" w:pos="720"/>
          <w:tab w:val="left" w:pos="900"/>
          <w:tab w:val="left" w:pos="1080"/>
        </w:tabs>
        <w:spacing w:after="0" w:line="240" w:lineRule="auto"/>
        <w:ind w:firstLine="567"/>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2.</w:t>
      </w:r>
      <w:r w:rsidR="00B240B4" w:rsidRPr="00360D3A">
        <w:rPr>
          <w:rFonts w:ascii="Times New Roman" w:hAnsi="Times New Roman" w:cs="Times New Roman"/>
          <w:sz w:val="28"/>
          <w:szCs w:val="28"/>
          <w:lang w:val="uk-UA"/>
        </w:rPr>
        <w:t>Роль контрольних повноважень слідчого судді за наданням дозволу та законністю проведення слідчих (розшукових) дій.</w:t>
      </w:r>
    </w:p>
    <w:p w:rsidR="00B240B4" w:rsidRPr="00360D3A" w:rsidRDefault="00B240B4" w:rsidP="00222348">
      <w:pPr>
        <w:spacing w:after="0" w:line="240" w:lineRule="auto"/>
        <w:ind w:firstLine="567"/>
        <w:jc w:val="both"/>
        <w:rPr>
          <w:rFonts w:ascii="Times New Roman" w:hAnsi="Times New Roman" w:cs="Times New Roman"/>
          <w:b/>
          <w:sz w:val="28"/>
          <w:szCs w:val="28"/>
          <w:lang w:val="uk-UA"/>
        </w:rPr>
      </w:pPr>
      <w:r w:rsidRPr="00360D3A">
        <w:rPr>
          <w:rFonts w:ascii="Times New Roman" w:hAnsi="Times New Roman" w:cs="Times New Roman"/>
          <w:b/>
          <w:i/>
          <w:sz w:val="28"/>
          <w:szCs w:val="28"/>
          <w:lang w:val="uk-UA"/>
        </w:rPr>
        <w:t xml:space="preserve">Основні поняття, терміни та категорії, що підлягають засвоєнню: </w:t>
      </w:r>
      <w:r w:rsidRPr="00360D3A">
        <w:rPr>
          <w:rFonts w:ascii="Times New Roman" w:hAnsi="Times New Roman" w:cs="Times New Roman"/>
          <w:sz w:val="28"/>
          <w:szCs w:val="28"/>
          <w:lang w:val="uk-UA"/>
        </w:rPr>
        <w:t>слідчі (розшукові) дії, повноваження слідчого, прокурора та слідчого судді під час надання дозволу та проведення слідчих (розшукових) дій, клопотання, ухвала слідчого судді.</w:t>
      </w:r>
      <w:r w:rsidRPr="00360D3A">
        <w:rPr>
          <w:rFonts w:ascii="Times New Roman" w:hAnsi="Times New Roman" w:cs="Times New Roman"/>
          <w:b/>
          <w:sz w:val="28"/>
          <w:szCs w:val="28"/>
          <w:lang w:val="uk-UA"/>
        </w:rPr>
        <w:t xml:space="preserve"> </w:t>
      </w:r>
    </w:p>
    <w:p w:rsidR="00B240B4" w:rsidRPr="00360D3A" w:rsidRDefault="00B240B4" w:rsidP="00B240B4">
      <w:pPr>
        <w:pStyle w:val="10"/>
        <w:spacing w:line="240" w:lineRule="auto"/>
        <w:ind w:firstLine="360"/>
        <w:jc w:val="both"/>
        <w:rPr>
          <w:rFonts w:ascii="Times New Roman" w:hAnsi="Times New Roman"/>
          <w:sz w:val="28"/>
          <w:szCs w:val="28"/>
          <w:lang w:val="ru-RU"/>
        </w:rPr>
      </w:pPr>
      <w:r w:rsidRPr="00360D3A">
        <w:rPr>
          <w:rFonts w:ascii="Times New Roman" w:hAnsi="Times New Roman"/>
          <w:b/>
          <w:sz w:val="28"/>
          <w:szCs w:val="28"/>
        </w:rPr>
        <w:t>Рекомендована література до Теми 3:</w:t>
      </w:r>
      <w:r w:rsidRPr="00360D3A">
        <w:rPr>
          <w:rFonts w:ascii="Times New Roman" w:hAnsi="Times New Roman"/>
          <w:sz w:val="28"/>
          <w:szCs w:val="28"/>
        </w:rPr>
        <w:t xml:space="preserve"> </w:t>
      </w:r>
    </w:p>
    <w:p w:rsidR="00090CF4" w:rsidRPr="00360D3A" w:rsidRDefault="00090CF4" w:rsidP="00090CF4">
      <w:pPr>
        <w:pStyle w:val="af"/>
        <w:numPr>
          <w:ilvl w:val="0"/>
          <w:numId w:val="12"/>
        </w:numPr>
        <w:tabs>
          <w:tab w:val="left" w:pos="900"/>
          <w:tab w:val="left" w:pos="1080"/>
        </w:tabs>
        <w:ind w:left="0" w:firstLine="709"/>
        <w:jc w:val="both"/>
        <w:rPr>
          <w:sz w:val="28"/>
          <w:szCs w:val="28"/>
        </w:rPr>
      </w:pPr>
      <w:r w:rsidRPr="00360D3A">
        <w:rPr>
          <w:snapToGrid w:val="0"/>
          <w:sz w:val="28"/>
          <w:szCs w:val="28"/>
        </w:rPr>
        <w:t xml:space="preserve">Конституція від 28 червня 1996 року // </w:t>
      </w:r>
      <w:r w:rsidRPr="00360D3A">
        <w:rPr>
          <w:sz w:val="28"/>
          <w:szCs w:val="28"/>
        </w:rPr>
        <w:t xml:space="preserve">Офіційний вісник України. – 2010. - № 72/1 Спеціальний випуск. – </w:t>
      </w:r>
      <w:proofErr w:type="spellStart"/>
      <w:r w:rsidRPr="00360D3A">
        <w:rPr>
          <w:sz w:val="28"/>
          <w:szCs w:val="28"/>
        </w:rPr>
        <w:t>Ст. </w:t>
      </w:r>
      <w:proofErr w:type="spellEnd"/>
      <w:r w:rsidRPr="00360D3A">
        <w:rPr>
          <w:sz w:val="28"/>
          <w:szCs w:val="28"/>
        </w:rPr>
        <w:t>2598.</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Конвенція про захист прав і основоположних свобод людини від 4 листопада 1950 року // </w:t>
      </w:r>
      <w:proofErr w:type="spellStart"/>
      <w:r w:rsidRPr="00360D3A">
        <w:rPr>
          <w:sz w:val="28"/>
          <w:szCs w:val="28"/>
        </w:rPr>
        <w:t>Сборник</w:t>
      </w:r>
      <w:proofErr w:type="spellEnd"/>
      <w:r w:rsidRPr="00360D3A">
        <w:rPr>
          <w:sz w:val="28"/>
          <w:szCs w:val="28"/>
        </w:rPr>
        <w:t xml:space="preserve"> </w:t>
      </w:r>
      <w:proofErr w:type="spellStart"/>
      <w:r w:rsidRPr="00360D3A">
        <w:rPr>
          <w:sz w:val="28"/>
          <w:szCs w:val="28"/>
        </w:rPr>
        <w:t>международных</w:t>
      </w:r>
      <w:proofErr w:type="spellEnd"/>
      <w:r w:rsidRPr="00360D3A">
        <w:rPr>
          <w:sz w:val="28"/>
          <w:szCs w:val="28"/>
        </w:rPr>
        <w:t xml:space="preserve"> </w:t>
      </w:r>
      <w:proofErr w:type="spellStart"/>
      <w:r w:rsidRPr="00360D3A">
        <w:rPr>
          <w:sz w:val="28"/>
          <w:szCs w:val="28"/>
        </w:rPr>
        <w:t>договоров</w:t>
      </w:r>
      <w:proofErr w:type="spellEnd"/>
      <w:r w:rsidRPr="00360D3A">
        <w:rPr>
          <w:sz w:val="28"/>
          <w:szCs w:val="28"/>
        </w:rPr>
        <w:t xml:space="preserve"> СССР. - </w:t>
      </w:r>
      <w:proofErr w:type="spellStart"/>
      <w:r w:rsidRPr="00360D3A">
        <w:rPr>
          <w:sz w:val="28"/>
          <w:szCs w:val="28"/>
        </w:rPr>
        <w:t>Выпуск</w:t>
      </w:r>
      <w:proofErr w:type="spellEnd"/>
      <w:r w:rsidRPr="00360D3A">
        <w:rPr>
          <w:sz w:val="28"/>
          <w:szCs w:val="28"/>
        </w:rPr>
        <w:t xml:space="preserve"> XLV. - Москва: </w:t>
      </w:r>
      <w:proofErr w:type="spellStart"/>
      <w:r w:rsidRPr="00360D3A">
        <w:rPr>
          <w:sz w:val="28"/>
          <w:szCs w:val="28"/>
        </w:rPr>
        <w:t>Международные</w:t>
      </w:r>
      <w:proofErr w:type="spellEnd"/>
      <w:r w:rsidRPr="00360D3A">
        <w:rPr>
          <w:sz w:val="28"/>
          <w:szCs w:val="28"/>
        </w:rPr>
        <w:t xml:space="preserve"> </w:t>
      </w:r>
      <w:proofErr w:type="spellStart"/>
      <w:r w:rsidRPr="00360D3A">
        <w:rPr>
          <w:sz w:val="28"/>
          <w:szCs w:val="28"/>
        </w:rPr>
        <w:t>отношения</w:t>
      </w:r>
      <w:proofErr w:type="spellEnd"/>
      <w:r w:rsidRPr="00360D3A">
        <w:rPr>
          <w:sz w:val="28"/>
          <w:szCs w:val="28"/>
        </w:rPr>
        <w:t>, 1991.</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Кримінальний процесуальний кодекс України. – Х.: Одіссей, 2012. – 360с.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Про Національну поліцію: Закон України від 02.07.2015 №580-VII</w:t>
      </w:r>
      <w:r w:rsidRPr="00360D3A">
        <w:rPr>
          <w:sz w:val="28"/>
          <w:szCs w:val="28"/>
          <w:lang w:val="en-US"/>
        </w:rPr>
        <w:t>I</w:t>
      </w:r>
      <w:r w:rsidRPr="00360D3A">
        <w:rPr>
          <w:sz w:val="28"/>
          <w:szCs w:val="28"/>
        </w:rPr>
        <w:t xml:space="preserve"> // Офіційний сайт Верховної Ради України [Електронний ресурс]. – Режим доступу: </w:t>
      </w:r>
      <w:hyperlink r:id="rId14" w:history="1">
        <w:r w:rsidRPr="00360D3A">
          <w:rPr>
            <w:rStyle w:val="af1"/>
            <w:color w:val="auto"/>
            <w:sz w:val="28"/>
            <w:szCs w:val="28"/>
          </w:rPr>
          <w:t>http://zakon0.rada.gov.ua/laws/show/580-19</w:t>
        </w:r>
      </w:hyperlink>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5" w:history="1">
        <w:r w:rsidRPr="00360D3A">
          <w:rPr>
            <w:rStyle w:val="af1"/>
            <w:color w:val="auto"/>
            <w:sz w:val="28"/>
            <w:szCs w:val="28"/>
          </w:rPr>
          <w:t>http://zakon5.rada.gov.ua/laws/show/1697-18</w:t>
        </w:r>
      </w:hyperlink>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Спільний наказ ГПУ, МВС, СБУ, Адміністрації державної прикордонної служби, Міністерства фінансів, Міністерства юстиції №114</w:t>
      </w:r>
      <w:r w:rsidRPr="00360D3A">
        <w:rPr>
          <w:b/>
          <w:sz w:val="28"/>
          <w:szCs w:val="28"/>
        </w:rPr>
        <w:t>/</w:t>
      </w:r>
      <w:r w:rsidRPr="00360D3A">
        <w:rPr>
          <w:sz w:val="28"/>
          <w:szCs w:val="28"/>
        </w:rPr>
        <w:t>1042</w:t>
      </w:r>
      <w:r w:rsidRPr="00360D3A">
        <w:rPr>
          <w:b/>
          <w:sz w:val="28"/>
          <w:szCs w:val="28"/>
        </w:rPr>
        <w:t>/</w:t>
      </w:r>
      <w:r w:rsidRPr="00360D3A">
        <w:rPr>
          <w:sz w:val="28"/>
          <w:szCs w:val="28"/>
        </w:rPr>
        <w:t>516</w:t>
      </w:r>
      <w:r w:rsidRPr="00360D3A">
        <w:rPr>
          <w:b/>
          <w:sz w:val="28"/>
          <w:szCs w:val="28"/>
        </w:rPr>
        <w:t>/___/</w:t>
      </w:r>
      <w:r w:rsidRPr="00360D3A">
        <w:rPr>
          <w:sz w:val="28"/>
          <w:szCs w:val="28"/>
          <w:u w:val="single"/>
        </w:rPr>
        <w:t>936/1687/5</w:t>
      </w:r>
      <w:r w:rsidRPr="00360D3A">
        <w:rPr>
          <w:sz w:val="28"/>
          <w:szCs w:val="28"/>
        </w:rPr>
        <w:t xml:space="preserve"> від 16.11.2012 «Інструкція про організацію проведення негласних слідчих (розшукових) дій та використання їх результатів у кримінальному провадженні».</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Кримінальний процес України: підручник / за ред. В. Я. </w:t>
      </w:r>
      <w:proofErr w:type="spellStart"/>
      <w:r w:rsidRPr="00360D3A">
        <w:rPr>
          <w:sz w:val="28"/>
          <w:szCs w:val="28"/>
        </w:rPr>
        <w:t>Тація</w:t>
      </w:r>
      <w:proofErr w:type="spellEnd"/>
      <w:r w:rsidRPr="00360D3A">
        <w:rPr>
          <w:sz w:val="28"/>
          <w:szCs w:val="28"/>
        </w:rPr>
        <w:t xml:space="preserve">, Ю.М. Грошевого, О. В. </w:t>
      </w:r>
      <w:proofErr w:type="spellStart"/>
      <w:r w:rsidRPr="00360D3A">
        <w:rPr>
          <w:sz w:val="28"/>
          <w:szCs w:val="28"/>
        </w:rPr>
        <w:t>Капліної</w:t>
      </w:r>
      <w:proofErr w:type="spellEnd"/>
      <w:r w:rsidRPr="00360D3A">
        <w:rPr>
          <w:sz w:val="28"/>
          <w:szCs w:val="28"/>
        </w:rPr>
        <w:t>, О. Г. Шило - Х: Право, 2013. – 824 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rFonts w:eastAsia="Calibri"/>
          <w:sz w:val="28"/>
          <w:szCs w:val="28"/>
          <w:lang w:eastAsia="ru-RU"/>
        </w:rPr>
        <w:t xml:space="preserve">Кримінальний процес: підручник / В.В. Коваленко, Л.Д. </w:t>
      </w:r>
      <w:proofErr w:type="spellStart"/>
      <w:r w:rsidRPr="00360D3A">
        <w:rPr>
          <w:rFonts w:eastAsia="Calibri"/>
          <w:sz w:val="28"/>
          <w:szCs w:val="28"/>
          <w:lang w:eastAsia="ru-RU"/>
        </w:rPr>
        <w:t>Удалова</w:t>
      </w:r>
      <w:proofErr w:type="spellEnd"/>
      <w:r w:rsidRPr="00360D3A">
        <w:rPr>
          <w:rFonts w:eastAsia="Calibri"/>
          <w:sz w:val="28"/>
          <w:szCs w:val="28"/>
          <w:lang w:eastAsia="ru-RU"/>
        </w:rPr>
        <w:t>, Д.П. Письменний та ін. – К.: Центр учбової літератури, 2013. – 544 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Збірка інформаційних матеріалів, які регулюють окремі питання кримінального провадження в Україні: [</w:t>
      </w:r>
      <w:proofErr w:type="spellStart"/>
      <w:r w:rsidRPr="00360D3A">
        <w:rPr>
          <w:sz w:val="28"/>
          <w:szCs w:val="28"/>
        </w:rPr>
        <w:t>упоряд</w:t>
      </w:r>
      <w:proofErr w:type="spellEnd"/>
      <w:r w:rsidRPr="00360D3A">
        <w:rPr>
          <w:sz w:val="28"/>
          <w:szCs w:val="28"/>
        </w:rPr>
        <w:t xml:space="preserve"> С.М. Алфьоров , С.М. Міщенко та </w:t>
      </w:r>
      <w:proofErr w:type="spellStart"/>
      <w:r w:rsidRPr="00360D3A">
        <w:rPr>
          <w:sz w:val="28"/>
          <w:szCs w:val="28"/>
        </w:rPr>
        <w:t>інш</w:t>
      </w:r>
      <w:proofErr w:type="spellEnd"/>
      <w:r w:rsidRPr="00360D3A">
        <w:rPr>
          <w:sz w:val="28"/>
          <w:szCs w:val="28"/>
        </w:rPr>
        <w:t xml:space="preserve">.]; за </w:t>
      </w:r>
      <w:proofErr w:type="spellStart"/>
      <w:r w:rsidRPr="00360D3A">
        <w:rPr>
          <w:sz w:val="28"/>
          <w:szCs w:val="28"/>
        </w:rPr>
        <w:t>заг.ред.В.І.Сліпченка.—</w:t>
      </w:r>
      <w:proofErr w:type="spellEnd"/>
      <w:r w:rsidRPr="00360D3A">
        <w:rPr>
          <w:sz w:val="28"/>
          <w:szCs w:val="28"/>
        </w:rPr>
        <w:t xml:space="preserve"> К.: «Хай-Тек Прес».2013.—580 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Збірник взірців процесуальних документів та коментарі до них: [С.М. Алфьоров, С.М. Міщенко, </w:t>
      </w:r>
      <w:proofErr w:type="spellStart"/>
      <w:r w:rsidRPr="00360D3A">
        <w:rPr>
          <w:sz w:val="28"/>
          <w:szCs w:val="28"/>
        </w:rPr>
        <w:t>О.Ю. Та</w:t>
      </w:r>
      <w:proofErr w:type="spellEnd"/>
      <w:r w:rsidRPr="00360D3A">
        <w:rPr>
          <w:sz w:val="28"/>
          <w:szCs w:val="28"/>
        </w:rPr>
        <w:t>таров, В.І.</w:t>
      </w:r>
      <w:proofErr w:type="spellStart"/>
      <w:r w:rsidRPr="00360D3A">
        <w:rPr>
          <w:sz w:val="28"/>
          <w:szCs w:val="28"/>
        </w:rPr>
        <w:t>Фаринник</w:t>
      </w:r>
      <w:proofErr w:type="spellEnd"/>
      <w:r w:rsidRPr="00360D3A">
        <w:rPr>
          <w:sz w:val="28"/>
          <w:szCs w:val="28"/>
        </w:rPr>
        <w:t xml:space="preserve"> та ін.]; за </w:t>
      </w:r>
      <w:proofErr w:type="spellStart"/>
      <w:r w:rsidRPr="00360D3A">
        <w:rPr>
          <w:sz w:val="28"/>
          <w:szCs w:val="28"/>
        </w:rPr>
        <w:t>заг</w:t>
      </w:r>
      <w:proofErr w:type="spellEnd"/>
      <w:r w:rsidRPr="00360D3A">
        <w:rPr>
          <w:sz w:val="28"/>
          <w:szCs w:val="28"/>
        </w:rPr>
        <w:t xml:space="preserve">. ред. </w:t>
      </w:r>
      <w:proofErr w:type="spellStart"/>
      <w:r w:rsidRPr="00360D3A">
        <w:rPr>
          <w:sz w:val="28"/>
          <w:szCs w:val="28"/>
        </w:rPr>
        <w:t>В.І. Сліп</w:t>
      </w:r>
      <w:proofErr w:type="spellEnd"/>
      <w:r w:rsidRPr="00360D3A">
        <w:rPr>
          <w:sz w:val="28"/>
          <w:szCs w:val="28"/>
        </w:rPr>
        <w:t>ченка. – Київ: ТОВ «</w:t>
      </w:r>
      <w:proofErr w:type="spellStart"/>
      <w:r w:rsidRPr="00360D3A">
        <w:rPr>
          <w:sz w:val="28"/>
          <w:szCs w:val="28"/>
        </w:rPr>
        <w:t>АРТ-Дизайн</w:t>
      </w:r>
      <w:proofErr w:type="spellEnd"/>
      <w:r w:rsidRPr="00360D3A">
        <w:rPr>
          <w:sz w:val="28"/>
          <w:szCs w:val="28"/>
        </w:rPr>
        <w:t>», 2012. – 196 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t xml:space="preserve">Кримінальний процес в питаннях і відповідях: Загальна і Особлива частини: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xml:space="preserve">. /Л.Д. </w:t>
      </w:r>
      <w:proofErr w:type="spellStart"/>
      <w:r w:rsidRPr="00360D3A">
        <w:rPr>
          <w:sz w:val="28"/>
          <w:szCs w:val="28"/>
        </w:rPr>
        <w:t>Удалова</w:t>
      </w:r>
      <w:proofErr w:type="spellEnd"/>
      <w:r w:rsidRPr="00360D3A">
        <w:rPr>
          <w:sz w:val="28"/>
          <w:szCs w:val="28"/>
        </w:rPr>
        <w:t xml:space="preserve">, В.В. </w:t>
      </w:r>
      <w:proofErr w:type="spellStart"/>
      <w:r w:rsidRPr="00360D3A">
        <w:rPr>
          <w:sz w:val="28"/>
          <w:szCs w:val="28"/>
        </w:rPr>
        <w:t>Рожнова</w:t>
      </w:r>
      <w:proofErr w:type="spellEnd"/>
      <w:r w:rsidRPr="00360D3A">
        <w:rPr>
          <w:sz w:val="28"/>
          <w:szCs w:val="28"/>
        </w:rPr>
        <w:t xml:space="preserve">, Д.О. Савицький, О.Ю. Хабло.—3-тє вид., </w:t>
      </w:r>
      <w:proofErr w:type="spellStart"/>
      <w:r w:rsidRPr="00360D3A">
        <w:rPr>
          <w:sz w:val="28"/>
          <w:szCs w:val="28"/>
        </w:rPr>
        <w:t>доповн</w:t>
      </w:r>
      <w:proofErr w:type="spellEnd"/>
      <w:r w:rsidRPr="00360D3A">
        <w:rPr>
          <w:sz w:val="28"/>
          <w:szCs w:val="28"/>
        </w:rPr>
        <w:t xml:space="preserve">. і </w:t>
      </w:r>
      <w:proofErr w:type="spellStart"/>
      <w:r w:rsidRPr="00360D3A">
        <w:rPr>
          <w:sz w:val="28"/>
          <w:szCs w:val="28"/>
        </w:rPr>
        <w:t>переробл</w:t>
      </w:r>
      <w:proofErr w:type="spellEnd"/>
      <w:r w:rsidRPr="00360D3A">
        <w:rPr>
          <w:sz w:val="28"/>
          <w:szCs w:val="28"/>
        </w:rPr>
        <w:t>. — К.: Скіф, 2013, — 250 с.</w:t>
      </w:r>
    </w:p>
    <w:p w:rsidR="00090CF4" w:rsidRPr="00360D3A" w:rsidRDefault="00090CF4" w:rsidP="00090CF4">
      <w:pPr>
        <w:pStyle w:val="af"/>
        <w:numPr>
          <w:ilvl w:val="0"/>
          <w:numId w:val="12"/>
        </w:numPr>
        <w:tabs>
          <w:tab w:val="num" w:pos="0"/>
          <w:tab w:val="left" w:pos="900"/>
          <w:tab w:val="left" w:pos="1080"/>
        </w:tabs>
        <w:ind w:left="0" w:firstLine="709"/>
        <w:jc w:val="both"/>
        <w:rPr>
          <w:sz w:val="28"/>
          <w:szCs w:val="28"/>
        </w:rPr>
      </w:pPr>
      <w:r w:rsidRPr="00360D3A">
        <w:rPr>
          <w:sz w:val="28"/>
          <w:szCs w:val="28"/>
        </w:rPr>
        <w:lastRenderedPageBreak/>
        <w:t xml:space="preserve">Кримінальний процес України: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 за ред. А. В. Молдован, С.М.</w:t>
      </w:r>
      <w:r w:rsidRPr="00360D3A">
        <w:rPr>
          <w:sz w:val="28"/>
          <w:szCs w:val="28"/>
          <w:lang w:val="en-US"/>
        </w:rPr>
        <w:t> </w:t>
      </w:r>
      <w:r w:rsidRPr="00360D3A">
        <w:rPr>
          <w:sz w:val="28"/>
          <w:szCs w:val="28"/>
        </w:rPr>
        <w:t>Мельник. – К.: Центр учбової літератури: 2013. – 376 с.</w:t>
      </w:r>
    </w:p>
    <w:p w:rsidR="00090CF4" w:rsidRPr="00360D3A" w:rsidRDefault="00090CF4" w:rsidP="00090CF4">
      <w:pPr>
        <w:pStyle w:val="af"/>
        <w:numPr>
          <w:ilvl w:val="0"/>
          <w:numId w:val="12"/>
        </w:numPr>
        <w:tabs>
          <w:tab w:val="num" w:pos="0"/>
          <w:tab w:val="left" w:pos="900"/>
          <w:tab w:val="left" w:pos="1080"/>
          <w:tab w:val="left" w:pos="1485"/>
        </w:tabs>
        <w:ind w:left="0" w:firstLine="709"/>
        <w:contextualSpacing/>
        <w:jc w:val="both"/>
        <w:rPr>
          <w:sz w:val="28"/>
          <w:szCs w:val="28"/>
        </w:rPr>
      </w:pPr>
      <w:r w:rsidRPr="00360D3A">
        <w:rPr>
          <w:rFonts w:eastAsia="Calibri"/>
          <w:sz w:val="28"/>
          <w:szCs w:val="28"/>
        </w:rPr>
        <w:t xml:space="preserve">Кримінальний процес: навчальний посібник / Л.М. </w:t>
      </w:r>
      <w:proofErr w:type="spellStart"/>
      <w:r w:rsidRPr="00360D3A">
        <w:rPr>
          <w:rFonts w:eastAsia="Calibri"/>
          <w:sz w:val="28"/>
          <w:szCs w:val="28"/>
        </w:rPr>
        <w:t>Лобойко</w:t>
      </w:r>
      <w:proofErr w:type="spellEnd"/>
      <w:r w:rsidRPr="00360D3A">
        <w:rPr>
          <w:rFonts w:eastAsia="Calibri"/>
          <w:sz w:val="28"/>
          <w:szCs w:val="28"/>
        </w:rPr>
        <w:t xml:space="preserve">, О.А. </w:t>
      </w:r>
      <w:proofErr w:type="spellStart"/>
      <w:r w:rsidRPr="00360D3A">
        <w:rPr>
          <w:rFonts w:eastAsia="Calibri"/>
          <w:sz w:val="28"/>
          <w:szCs w:val="28"/>
        </w:rPr>
        <w:t>Банчук</w:t>
      </w:r>
      <w:proofErr w:type="spellEnd"/>
      <w:r w:rsidRPr="00360D3A">
        <w:rPr>
          <w:rFonts w:eastAsia="Calibri"/>
          <w:sz w:val="28"/>
          <w:szCs w:val="28"/>
        </w:rPr>
        <w:t xml:space="preserve">. – К.: </w:t>
      </w:r>
      <w:proofErr w:type="spellStart"/>
      <w:r w:rsidRPr="00360D3A">
        <w:rPr>
          <w:rFonts w:eastAsia="Calibri"/>
          <w:sz w:val="28"/>
          <w:szCs w:val="28"/>
        </w:rPr>
        <w:t>Ваіте</w:t>
      </w:r>
      <w:proofErr w:type="spellEnd"/>
      <w:r w:rsidRPr="00360D3A">
        <w:rPr>
          <w:rFonts w:eastAsia="Calibri"/>
          <w:sz w:val="28"/>
          <w:szCs w:val="28"/>
        </w:rPr>
        <w:t>, 2014. – 280 с.</w:t>
      </w:r>
      <w:r w:rsidRPr="00360D3A">
        <w:rPr>
          <w:sz w:val="28"/>
          <w:szCs w:val="28"/>
        </w:rPr>
        <w:tab/>
      </w:r>
    </w:p>
    <w:p w:rsidR="00B240B4" w:rsidRPr="00360D3A" w:rsidRDefault="00B240B4" w:rsidP="00B240B4">
      <w:pPr>
        <w:pStyle w:val="a8"/>
        <w:ind w:firstLine="540"/>
        <w:jc w:val="both"/>
        <w:rPr>
          <w:szCs w:val="28"/>
        </w:rPr>
      </w:pPr>
    </w:p>
    <w:p w:rsidR="00B240B4" w:rsidRPr="00360D3A" w:rsidRDefault="00B240B4" w:rsidP="00B240B4">
      <w:pPr>
        <w:spacing w:after="0" w:line="240" w:lineRule="auto"/>
        <w:ind w:firstLine="540"/>
        <w:jc w:val="both"/>
        <w:rPr>
          <w:rFonts w:ascii="Times New Roman" w:hAnsi="Times New Roman" w:cs="Times New Roman"/>
          <w:b/>
          <w:sz w:val="28"/>
          <w:szCs w:val="28"/>
          <w:lang w:val="uk-UA"/>
        </w:rPr>
      </w:pPr>
      <w:r w:rsidRPr="00360D3A">
        <w:rPr>
          <w:rFonts w:ascii="Times New Roman" w:hAnsi="Times New Roman" w:cs="Times New Roman"/>
          <w:b/>
          <w:sz w:val="28"/>
          <w:szCs w:val="28"/>
        </w:rPr>
        <w:t>ТЕМА 4. ЗАВДАННЯ ПРОКУРОРСЬКОГО НАГЛЯДУ ТА РОЛЬ КОНТРОЛЬНИХ ПОВНОВАЖЕНЬ СЛІДЧОГО СУДДІ ЗА НАДАННЯМ ДОЗВОЛУ НА ПРОВЕДЕННЯ ОКРЕМИХ ВИДІВ НЕГЛАСНИХ СЛІДЧИХ (РОЗШУКОВИХ) ДІЙ.</w:t>
      </w:r>
    </w:p>
    <w:p w:rsidR="00B240B4" w:rsidRPr="00360D3A" w:rsidRDefault="00B240B4" w:rsidP="00B240B4">
      <w:pPr>
        <w:spacing w:after="0" w:line="240" w:lineRule="auto"/>
        <w:jc w:val="center"/>
        <w:rPr>
          <w:rFonts w:ascii="Times New Roman" w:hAnsi="Times New Roman" w:cs="Times New Roman"/>
          <w:sz w:val="28"/>
          <w:szCs w:val="28"/>
        </w:rPr>
      </w:pPr>
    </w:p>
    <w:p w:rsidR="00B240B4" w:rsidRPr="00360D3A" w:rsidRDefault="00B240B4" w:rsidP="00B240B4">
      <w:pPr>
        <w:keepNext/>
        <w:keepLines/>
        <w:tabs>
          <w:tab w:val="left" w:pos="426"/>
        </w:tabs>
        <w:spacing w:after="0" w:line="240" w:lineRule="auto"/>
        <w:ind w:right="-6"/>
        <w:jc w:val="right"/>
        <w:rPr>
          <w:rFonts w:ascii="Times New Roman" w:hAnsi="Times New Roman" w:cs="Times New Roman"/>
          <w:b/>
          <w:i/>
          <w:sz w:val="28"/>
          <w:szCs w:val="28"/>
          <w:lang w:val="uk-UA"/>
        </w:rPr>
      </w:pPr>
      <w:r w:rsidRPr="00360D3A">
        <w:rPr>
          <w:rFonts w:ascii="Times New Roman" w:hAnsi="Times New Roman" w:cs="Times New Roman"/>
          <w:b/>
          <w:i/>
          <w:sz w:val="28"/>
          <w:szCs w:val="28"/>
          <w:lang w:val="uk-UA"/>
        </w:rPr>
        <w:t>Семінарське заняття №</w:t>
      </w:r>
      <w:r w:rsidRPr="00360D3A">
        <w:rPr>
          <w:rFonts w:ascii="Times New Roman" w:hAnsi="Times New Roman" w:cs="Times New Roman"/>
          <w:b/>
          <w:i/>
          <w:sz w:val="28"/>
          <w:szCs w:val="28"/>
        </w:rPr>
        <w:t xml:space="preserve"> 1</w:t>
      </w:r>
      <w:r w:rsidRPr="00360D3A">
        <w:rPr>
          <w:rFonts w:ascii="Times New Roman" w:hAnsi="Times New Roman" w:cs="Times New Roman"/>
          <w:b/>
          <w:i/>
          <w:sz w:val="28"/>
          <w:szCs w:val="28"/>
          <w:lang w:val="uk-UA"/>
        </w:rPr>
        <w:t xml:space="preserve"> – 1 год.</w:t>
      </w:r>
    </w:p>
    <w:p w:rsidR="00381A41" w:rsidRPr="00360D3A" w:rsidRDefault="00381A41" w:rsidP="00B240B4">
      <w:pPr>
        <w:keepNext/>
        <w:keepLines/>
        <w:tabs>
          <w:tab w:val="left" w:pos="426"/>
        </w:tabs>
        <w:spacing w:after="0" w:line="240" w:lineRule="auto"/>
        <w:ind w:right="-6"/>
        <w:jc w:val="right"/>
        <w:rPr>
          <w:rFonts w:ascii="Times New Roman" w:hAnsi="Times New Roman" w:cs="Times New Roman"/>
          <w:b/>
          <w:i/>
          <w:sz w:val="28"/>
          <w:szCs w:val="28"/>
        </w:rPr>
      </w:pPr>
    </w:p>
    <w:p w:rsidR="00B240B4" w:rsidRPr="00360D3A" w:rsidRDefault="00B240B4" w:rsidP="00B240B4">
      <w:pPr>
        <w:keepNext/>
        <w:keepLines/>
        <w:tabs>
          <w:tab w:val="left" w:pos="426"/>
        </w:tabs>
        <w:spacing w:after="0" w:line="240" w:lineRule="auto"/>
        <w:ind w:right="-6"/>
        <w:jc w:val="center"/>
        <w:rPr>
          <w:rFonts w:ascii="Times New Roman" w:hAnsi="Times New Roman" w:cs="Times New Roman"/>
          <w:b/>
          <w:iCs/>
          <w:sz w:val="28"/>
          <w:szCs w:val="28"/>
          <w:lang w:val="uk-UA"/>
        </w:rPr>
      </w:pPr>
      <w:r w:rsidRPr="00360D3A">
        <w:rPr>
          <w:rFonts w:ascii="Times New Roman" w:hAnsi="Times New Roman" w:cs="Times New Roman"/>
          <w:b/>
          <w:iCs/>
          <w:sz w:val="28"/>
          <w:szCs w:val="28"/>
          <w:lang w:val="uk-UA"/>
        </w:rPr>
        <w:t>План</w:t>
      </w:r>
    </w:p>
    <w:p w:rsidR="00B240B4" w:rsidRPr="00360D3A" w:rsidRDefault="00B240B4" w:rsidP="00B240B4">
      <w:pPr>
        <w:numPr>
          <w:ilvl w:val="1"/>
          <w:numId w:val="6"/>
        </w:numPr>
        <w:tabs>
          <w:tab w:val="clear" w:pos="1440"/>
          <w:tab w:val="left" w:pos="284"/>
          <w:tab w:val="left" w:pos="567"/>
          <w:tab w:val="left" w:pos="720"/>
          <w:tab w:val="left" w:pos="900"/>
        </w:tabs>
        <w:spacing w:after="0" w:line="240" w:lineRule="auto"/>
        <w:ind w:left="0" w:firstLine="540"/>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Завдання прокурорського нагляду за наданням дозволу та законністю проведення негласних слідчих (розшукових) дій.</w:t>
      </w:r>
    </w:p>
    <w:p w:rsidR="00B240B4" w:rsidRPr="00360D3A" w:rsidRDefault="00B240B4" w:rsidP="00B240B4">
      <w:pPr>
        <w:numPr>
          <w:ilvl w:val="1"/>
          <w:numId w:val="6"/>
        </w:numPr>
        <w:tabs>
          <w:tab w:val="clear" w:pos="1440"/>
          <w:tab w:val="left" w:pos="284"/>
          <w:tab w:val="left" w:pos="567"/>
          <w:tab w:val="left" w:pos="720"/>
          <w:tab w:val="left" w:pos="900"/>
        </w:tabs>
        <w:spacing w:after="0" w:line="240" w:lineRule="auto"/>
        <w:ind w:left="0" w:firstLine="540"/>
        <w:jc w:val="both"/>
        <w:rPr>
          <w:rFonts w:ascii="Times New Roman" w:hAnsi="Times New Roman" w:cs="Times New Roman"/>
          <w:sz w:val="28"/>
          <w:szCs w:val="28"/>
          <w:lang w:val="uk-UA"/>
        </w:rPr>
      </w:pPr>
      <w:r w:rsidRPr="00360D3A">
        <w:rPr>
          <w:rFonts w:ascii="Times New Roman" w:hAnsi="Times New Roman" w:cs="Times New Roman"/>
          <w:sz w:val="28"/>
          <w:szCs w:val="28"/>
          <w:lang w:val="uk-UA"/>
        </w:rPr>
        <w:t>Роль контрольних повноважень слідчого судді за наданням дозволу та законністю проведення негласних слідчих (розшукових) дій.</w:t>
      </w:r>
    </w:p>
    <w:p w:rsidR="00B240B4" w:rsidRPr="00360D3A" w:rsidRDefault="00B240B4" w:rsidP="00B240B4">
      <w:pPr>
        <w:spacing w:after="0" w:line="240" w:lineRule="auto"/>
        <w:ind w:firstLine="540"/>
        <w:jc w:val="both"/>
        <w:rPr>
          <w:rFonts w:ascii="Times New Roman" w:hAnsi="Times New Roman" w:cs="Times New Roman"/>
          <w:b/>
          <w:sz w:val="28"/>
          <w:szCs w:val="28"/>
          <w:lang w:val="uk-UA"/>
        </w:rPr>
      </w:pPr>
      <w:r w:rsidRPr="00360D3A">
        <w:rPr>
          <w:rFonts w:ascii="Times New Roman" w:hAnsi="Times New Roman" w:cs="Times New Roman"/>
          <w:b/>
          <w:i/>
          <w:sz w:val="28"/>
          <w:szCs w:val="28"/>
          <w:lang w:val="uk-UA"/>
        </w:rPr>
        <w:t xml:space="preserve">Основні поняття, терміни та категорії, що підлягають засвоєнню: </w:t>
      </w:r>
      <w:r w:rsidRPr="00360D3A">
        <w:rPr>
          <w:rFonts w:ascii="Times New Roman" w:hAnsi="Times New Roman" w:cs="Times New Roman"/>
          <w:sz w:val="28"/>
          <w:szCs w:val="28"/>
          <w:lang w:val="uk-UA"/>
        </w:rPr>
        <w:t>негласні</w:t>
      </w:r>
      <w:r w:rsidRPr="00360D3A">
        <w:rPr>
          <w:rFonts w:ascii="Times New Roman" w:hAnsi="Times New Roman" w:cs="Times New Roman"/>
          <w:b/>
          <w:i/>
          <w:sz w:val="28"/>
          <w:szCs w:val="28"/>
          <w:lang w:val="uk-UA"/>
        </w:rPr>
        <w:t xml:space="preserve"> </w:t>
      </w:r>
      <w:r w:rsidRPr="00360D3A">
        <w:rPr>
          <w:rFonts w:ascii="Times New Roman" w:hAnsi="Times New Roman" w:cs="Times New Roman"/>
          <w:sz w:val="28"/>
          <w:szCs w:val="28"/>
          <w:lang w:val="uk-UA"/>
        </w:rPr>
        <w:t>слідчі (розшукові) дії, повноваження слідчого, прокурора та слідчого судді під час надання дозволу та проведення негласних слідчих (розшукових) дій, клопотання, ухвала слідчого судді.</w:t>
      </w:r>
      <w:r w:rsidRPr="00360D3A">
        <w:rPr>
          <w:rFonts w:ascii="Times New Roman" w:hAnsi="Times New Roman" w:cs="Times New Roman"/>
          <w:b/>
          <w:sz w:val="28"/>
          <w:szCs w:val="28"/>
          <w:lang w:val="uk-UA"/>
        </w:rPr>
        <w:t xml:space="preserve"> </w:t>
      </w:r>
    </w:p>
    <w:p w:rsidR="00090CF4" w:rsidRPr="00360D3A" w:rsidRDefault="00B240B4" w:rsidP="00381A41">
      <w:pPr>
        <w:pStyle w:val="10"/>
        <w:spacing w:line="240" w:lineRule="auto"/>
        <w:ind w:firstLine="360"/>
        <w:jc w:val="both"/>
        <w:rPr>
          <w:rFonts w:ascii="Times New Roman" w:hAnsi="Times New Roman"/>
          <w:sz w:val="28"/>
          <w:szCs w:val="28"/>
          <w:lang w:val="ru-RU"/>
        </w:rPr>
      </w:pPr>
      <w:r w:rsidRPr="00360D3A">
        <w:rPr>
          <w:rFonts w:ascii="Times New Roman" w:hAnsi="Times New Roman"/>
          <w:b/>
          <w:sz w:val="28"/>
          <w:szCs w:val="28"/>
        </w:rPr>
        <w:t>Рекомендована література до Теми 4:</w:t>
      </w:r>
      <w:r w:rsidRPr="00360D3A">
        <w:rPr>
          <w:rFonts w:ascii="Times New Roman" w:hAnsi="Times New Roman"/>
          <w:sz w:val="28"/>
          <w:szCs w:val="28"/>
        </w:rPr>
        <w:t xml:space="preserve"> </w:t>
      </w:r>
    </w:p>
    <w:p w:rsidR="00090CF4" w:rsidRPr="00360D3A" w:rsidRDefault="00090CF4" w:rsidP="00090CF4">
      <w:pPr>
        <w:pStyle w:val="af"/>
        <w:numPr>
          <w:ilvl w:val="0"/>
          <w:numId w:val="13"/>
        </w:numPr>
        <w:tabs>
          <w:tab w:val="left" w:pos="900"/>
          <w:tab w:val="left" w:pos="1080"/>
        </w:tabs>
        <w:ind w:left="0" w:firstLine="567"/>
        <w:jc w:val="both"/>
        <w:rPr>
          <w:sz w:val="28"/>
          <w:szCs w:val="28"/>
        </w:rPr>
      </w:pPr>
      <w:r w:rsidRPr="00360D3A">
        <w:rPr>
          <w:snapToGrid w:val="0"/>
          <w:sz w:val="28"/>
          <w:szCs w:val="28"/>
        </w:rPr>
        <w:t xml:space="preserve">Конституція від 28 червня 1996 року // </w:t>
      </w:r>
      <w:r w:rsidRPr="00360D3A">
        <w:rPr>
          <w:sz w:val="28"/>
          <w:szCs w:val="28"/>
        </w:rPr>
        <w:t xml:space="preserve">Офіційний вісник України. – 2010. - № 72/1 Спеціальний випуск. – </w:t>
      </w:r>
      <w:proofErr w:type="spellStart"/>
      <w:r w:rsidRPr="00360D3A">
        <w:rPr>
          <w:sz w:val="28"/>
          <w:szCs w:val="28"/>
        </w:rPr>
        <w:t>Ст. </w:t>
      </w:r>
      <w:proofErr w:type="spellEnd"/>
      <w:r w:rsidRPr="00360D3A">
        <w:rPr>
          <w:sz w:val="28"/>
          <w:szCs w:val="28"/>
        </w:rPr>
        <w:t>2598.</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Конвенція про захист прав і основоположних свобод людини від 4 листопада 1950 року // </w:t>
      </w:r>
      <w:proofErr w:type="spellStart"/>
      <w:r w:rsidRPr="00360D3A">
        <w:rPr>
          <w:sz w:val="28"/>
          <w:szCs w:val="28"/>
        </w:rPr>
        <w:t>Сборник</w:t>
      </w:r>
      <w:proofErr w:type="spellEnd"/>
      <w:r w:rsidRPr="00360D3A">
        <w:rPr>
          <w:sz w:val="28"/>
          <w:szCs w:val="28"/>
        </w:rPr>
        <w:t xml:space="preserve"> </w:t>
      </w:r>
      <w:proofErr w:type="spellStart"/>
      <w:r w:rsidRPr="00360D3A">
        <w:rPr>
          <w:sz w:val="28"/>
          <w:szCs w:val="28"/>
        </w:rPr>
        <w:t>международных</w:t>
      </w:r>
      <w:proofErr w:type="spellEnd"/>
      <w:r w:rsidRPr="00360D3A">
        <w:rPr>
          <w:sz w:val="28"/>
          <w:szCs w:val="28"/>
        </w:rPr>
        <w:t xml:space="preserve"> </w:t>
      </w:r>
      <w:proofErr w:type="spellStart"/>
      <w:r w:rsidRPr="00360D3A">
        <w:rPr>
          <w:sz w:val="28"/>
          <w:szCs w:val="28"/>
        </w:rPr>
        <w:t>договоров</w:t>
      </w:r>
      <w:proofErr w:type="spellEnd"/>
      <w:r w:rsidRPr="00360D3A">
        <w:rPr>
          <w:sz w:val="28"/>
          <w:szCs w:val="28"/>
        </w:rPr>
        <w:t xml:space="preserve"> СССР. - </w:t>
      </w:r>
      <w:proofErr w:type="spellStart"/>
      <w:r w:rsidRPr="00360D3A">
        <w:rPr>
          <w:sz w:val="28"/>
          <w:szCs w:val="28"/>
        </w:rPr>
        <w:t>Выпуск</w:t>
      </w:r>
      <w:proofErr w:type="spellEnd"/>
      <w:r w:rsidRPr="00360D3A">
        <w:rPr>
          <w:sz w:val="28"/>
          <w:szCs w:val="28"/>
        </w:rPr>
        <w:t xml:space="preserve"> XLV. - Москва: </w:t>
      </w:r>
      <w:proofErr w:type="spellStart"/>
      <w:r w:rsidRPr="00360D3A">
        <w:rPr>
          <w:sz w:val="28"/>
          <w:szCs w:val="28"/>
        </w:rPr>
        <w:t>Международные</w:t>
      </w:r>
      <w:proofErr w:type="spellEnd"/>
      <w:r w:rsidRPr="00360D3A">
        <w:rPr>
          <w:sz w:val="28"/>
          <w:szCs w:val="28"/>
        </w:rPr>
        <w:t xml:space="preserve"> </w:t>
      </w:r>
      <w:proofErr w:type="spellStart"/>
      <w:r w:rsidRPr="00360D3A">
        <w:rPr>
          <w:sz w:val="28"/>
          <w:szCs w:val="28"/>
        </w:rPr>
        <w:t>отношения</w:t>
      </w:r>
      <w:proofErr w:type="spellEnd"/>
      <w:r w:rsidRPr="00360D3A">
        <w:rPr>
          <w:sz w:val="28"/>
          <w:szCs w:val="28"/>
        </w:rPr>
        <w:t>, 1991.</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Кримінальний процесуальний кодекс України. – Х.: Одіссей, 2012. – 360с.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Про Національну поліцію: Закон України від 02.07.2015 №580-VII</w:t>
      </w:r>
      <w:r w:rsidRPr="00360D3A">
        <w:rPr>
          <w:sz w:val="28"/>
          <w:szCs w:val="28"/>
          <w:lang w:val="en-US"/>
        </w:rPr>
        <w:t>I</w:t>
      </w:r>
      <w:r w:rsidRPr="00360D3A">
        <w:rPr>
          <w:sz w:val="28"/>
          <w:szCs w:val="28"/>
        </w:rPr>
        <w:t xml:space="preserve"> // Офіційний сайт Верховної Ради України [Електронний ресурс]. – Режим доступу: </w:t>
      </w:r>
      <w:hyperlink r:id="rId16" w:history="1">
        <w:r w:rsidRPr="00360D3A">
          <w:rPr>
            <w:rStyle w:val="af1"/>
            <w:color w:val="auto"/>
            <w:sz w:val="28"/>
            <w:szCs w:val="28"/>
          </w:rPr>
          <w:t>http://zakon0.rada.gov.ua/laws/show/580-19</w:t>
        </w:r>
      </w:hyperlink>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7" w:history="1">
        <w:r w:rsidRPr="00360D3A">
          <w:rPr>
            <w:rStyle w:val="af1"/>
            <w:color w:val="auto"/>
            <w:sz w:val="28"/>
            <w:szCs w:val="28"/>
          </w:rPr>
          <w:t>http://zakon5.rada.gov.ua/laws/show/1697-18</w:t>
        </w:r>
      </w:hyperlink>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Спільний наказ ГПУ, МВС, СБУ, Адміністрації державної прикордонної служби, Міністерства фінансів, Міністерства юстиції №114</w:t>
      </w:r>
      <w:r w:rsidRPr="00360D3A">
        <w:rPr>
          <w:b/>
          <w:sz w:val="28"/>
          <w:szCs w:val="28"/>
        </w:rPr>
        <w:t>/</w:t>
      </w:r>
      <w:r w:rsidRPr="00360D3A">
        <w:rPr>
          <w:sz w:val="28"/>
          <w:szCs w:val="28"/>
        </w:rPr>
        <w:t>1042</w:t>
      </w:r>
      <w:r w:rsidRPr="00360D3A">
        <w:rPr>
          <w:b/>
          <w:sz w:val="28"/>
          <w:szCs w:val="28"/>
        </w:rPr>
        <w:t>/</w:t>
      </w:r>
      <w:r w:rsidRPr="00360D3A">
        <w:rPr>
          <w:sz w:val="28"/>
          <w:szCs w:val="28"/>
        </w:rPr>
        <w:t>516</w:t>
      </w:r>
      <w:r w:rsidRPr="00360D3A">
        <w:rPr>
          <w:b/>
          <w:sz w:val="28"/>
          <w:szCs w:val="28"/>
        </w:rPr>
        <w:t>/___/</w:t>
      </w:r>
      <w:r w:rsidRPr="00360D3A">
        <w:rPr>
          <w:sz w:val="28"/>
          <w:szCs w:val="28"/>
          <w:u w:val="single"/>
        </w:rPr>
        <w:t>936/1687/5</w:t>
      </w:r>
      <w:r w:rsidRPr="00360D3A">
        <w:rPr>
          <w:sz w:val="28"/>
          <w:szCs w:val="28"/>
        </w:rPr>
        <w:t xml:space="preserve"> від 16.11.2012 «Інструкція про організацію проведення негласних слідчих (розшукових) дій та використання їх результатів у кримінальному провадженні».</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lastRenderedPageBreak/>
        <w:t xml:space="preserve">Кримінальний процес України: підручник / за ред. В. Я. </w:t>
      </w:r>
      <w:proofErr w:type="spellStart"/>
      <w:r w:rsidRPr="00360D3A">
        <w:rPr>
          <w:sz w:val="28"/>
          <w:szCs w:val="28"/>
        </w:rPr>
        <w:t>Тація</w:t>
      </w:r>
      <w:proofErr w:type="spellEnd"/>
      <w:r w:rsidRPr="00360D3A">
        <w:rPr>
          <w:sz w:val="28"/>
          <w:szCs w:val="28"/>
        </w:rPr>
        <w:t xml:space="preserve">, Ю.М. Грошевого, О. В. </w:t>
      </w:r>
      <w:proofErr w:type="spellStart"/>
      <w:r w:rsidRPr="00360D3A">
        <w:rPr>
          <w:sz w:val="28"/>
          <w:szCs w:val="28"/>
        </w:rPr>
        <w:t>Капліної</w:t>
      </w:r>
      <w:proofErr w:type="spellEnd"/>
      <w:r w:rsidRPr="00360D3A">
        <w:rPr>
          <w:sz w:val="28"/>
          <w:szCs w:val="28"/>
        </w:rPr>
        <w:t>, О. Г. Шило - Х: Право, 2013. – 824 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rFonts w:eastAsia="Calibri"/>
          <w:sz w:val="28"/>
          <w:szCs w:val="28"/>
          <w:lang w:eastAsia="ru-RU"/>
        </w:rPr>
        <w:t xml:space="preserve">Кримінальний процес: підручник / В.В. Коваленко, Л.Д. </w:t>
      </w:r>
      <w:proofErr w:type="spellStart"/>
      <w:r w:rsidRPr="00360D3A">
        <w:rPr>
          <w:rFonts w:eastAsia="Calibri"/>
          <w:sz w:val="28"/>
          <w:szCs w:val="28"/>
          <w:lang w:eastAsia="ru-RU"/>
        </w:rPr>
        <w:t>Удалова</w:t>
      </w:r>
      <w:proofErr w:type="spellEnd"/>
      <w:r w:rsidRPr="00360D3A">
        <w:rPr>
          <w:rFonts w:eastAsia="Calibri"/>
          <w:sz w:val="28"/>
          <w:szCs w:val="28"/>
          <w:lang w:eastAsia="ru-RU"/>
        </w:rPr>
        <w:t>, Д.П. Письменний та ін. – К.: Центр учбової літератури, 2013. – 544 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Збірка інформаційних матеріалів, які регулюють окремі питання кримінального провадження в Україні: [</w:t>
      </w:r>
      <w:proofErr w:type="spellStart"/>
      <w:r w:rsidRPr="00360D3A">
        <w:rPr>
          <w:sz w:val="28"/>
          <w:szCs w:val="28"/>
        </w:rPr>
        <w:t>упоряд</w:t>
      </w:r>
      <w:proofErr w:type="spellEnd"/>
      <w:r w:rsidRPr="00360D3A">
        <w:rPr>
          <w:sz w:val="28"/>
          <w:szCs w:val="28"/>
        </w:rPr>
        <w:t xml:space="preserve"> С.М. Алфьоров , С.М. Міщенко та </w:t>
      </w:r>
      <w:proofErr w:type="spellStart"/>
      <w:r w:rsidRPr="00360D3A">
        <w:rPr>
          <w:sz w:val="28"/>
          <w:szCs w:val="28"/>
        </w:rPr>
        <w:t>інш</w:t>
      </w:r>
      <w:proofErr w:type="spellEnd"/>
      <w:r w:rsidRPr="00360D3A">
        <w:rPr>
          <w:sz w:val="28"/>
          <w:szCs w:val="28"/>
        </w:rPr>
        <w:t xml:space="preserve">.]; за </w:t>
      </w:r>
      <w:proofErr w:type="spellStart"/>
      <w:r w:rsidRPr="00360D3A">
        <w:rPr>
          <w:sz w:val="28"/>
          <w:szCs w:val="28"/>
        </w:rPr>
        <w:t>заг.ред.В.І.Сліпченка.—</w:t>
      </w:r>
      <w:proofErr w:type="spellEnd"/>
      <w:r w:rsidRPr="00360D3A">
        <w:rPr>
          <w:sz w:val="28"/>
          <w:szCs w:val="28"/>
        </w:rPr>
        <w:t xml:space="preserve"> К.: «Хай-Тек Прес».2013.—580 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Збірник взірців процесуальних документів та коментарі до них: [С.М. Алфьоров, С.М. Міщенко, </w:t>
      </w:r>
      <w:proofErr w:type="spellStart"/>
      <w:r w:rsidRPr="00360D3A">
        <w:rPr>
          <w:sz w:val="28"/>
          <w:szCs w:val="28"/>
        </w:rPr>
        <w:t>О.Ю. Та</w:t>
      </w:r>
      <w:proofErr w:type="spellEnd"/>
      <w:r w:rsidRPr="00360D3A">
        <w:rPr>
          <w:sz w:val="28"/>
          <w:szCs w:val="28"/>
        </w:rPr>
        <w:t>таров, В.І.</w:t>
      </w:r>
      <w:proofErr w:type="spellStart"/>
      <w:r w:rsidRPr="00360D3A">
        <w:rPr>
          <w:sz w:val="28"/>
          <w:szCs w:val="28"/>
        </w:rPr>
        <w:t>Фаринник</w:t>
      </w:r>
      <w:proofErr w:type="spellEnd"/>
      <w:r w:rsidRPr="00360D3A">
        <w:rPr>
          <w:sz w:val="28"/>
          <w:szCs w:val="28"/>
        </w:rPr>
        <w:t xml:space="preserve"> та ін.]; за </w:t>
      </w:r>
      <w:proofErr w:type="spellStart"/>
      <w:r w:rsidRPr="00360D3A">
        <w:rPr>
          <w:sz w:val="28"/>
          <w:szCs w:val="28"/>
        </w:rPr>
        <w:t>заг</w:t>
      </w:r>
      <w:proofErr w:type="spellEnd"/>
      <w:r w:rsidRPr="00360D3A">
        <w:rPr>
          <w:sz w:val="28"/>
          <w:szCs w:val="28"/>
        </w:rPr>
        <w:t xml:space="preserve">. ред. </w:t>
      </w:r>
      <w:proofErr w:type="spellStart"/>
      <w:r w:rsidRPr="00360D3A">
        <w:rPr>
          <w:sz w:val="28"/>
          <w:szCs w:val="28"/>
        </w:rPr>
        <w:t>В.І. Сліп</w:t>
      </w:r>
      <w:proofErr w:type="spellEnd"/>
      <w:r w:rsidRPr="00360D3A">
        <w:rPr>
          <w:sz w:val="28"/>
          <w:szCs w:val="28"/>
        </w:rPr>
        <w:t>ченка. – Київ: ТОВ «</w:t>
      </w:r>
      <w:proofErr w:type="spellStart"/>
      <w:r w:rsidRPr="00360D3A">
        <w:rPr>
          <w:sz w:val="28"/>
          <w:szCs w:val="28"/>
        </w:rPr>
        <w:t>АРТ-Дизайн</w:t>
      </w:r>
      <w:proofErr w:type="spellEnd"/>
      <w:r w:rsidRPr="00360D3A">
        <w:rPr>
          <w:sz w:val="28"/>
          <w:szCs w:val="28"/>
        </w:rPr>
        <w:t>», 2012. – 196 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Кримінальний процес в питаннях і відповідях: Загальна і Особлива частини: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xml:space="preserve">. /Л.Д. </w:t>
      </w:r>
      <w:proofErr w:type="spellStart"/>
      <w:r w:rsidRPr="00360D3A">
        <w:rPr>
          <w:sz w:val="28"/>
          <w:szCs w:val="28"/>
        </w:rPr>
        <w:t>Удалова</w:t>
      </w:r>
      <w:proofErr w:type="spellEnd"/>
      <w:r w:rsidRPr="00360D3A">
        <w:rPr>
          <w:sz w:val="28"/>
          <w:szCs w:val="28"/>
        </w:rPr>
        <w:t xml:space="preserve">, В.В. </w:t>
      </w:r>
      <w:proofErr w:type="spellStart"/>
      <w:r w:rsidRPr="00360D3A">
        <w:rPr>
          <w:sz w:val="28"/>
          <w:szCs w:val="28"/>
        </w:rPr>
        <w:t>Рожнова</w:t>
      </w:r>
      <w:proofErr w:type="spellEnd"/>
      <w:r w:rsidRPr="00360D3A">
        <w:rPr>
          <w:sz w:val="28"/>
          <w:szCs w:val="28"/>
        </w:rPr>
        <w:t xml:space="preserve">, Д.О. Савицький, О.Ю. Хабло.—3-тє вид., </w:t>
      </w:r>
      <w:proofErr w:type="spellStart"/>
      <w:r w:rsidRPr="00360D3A">
        <w:rPr>
          <w:sz w:val="28"/>
          <w:szCs w:val="28"/>
        </w:rPr>
        <w:t>доповн</w:t>
      </w:r>
      <w:proofErr w:type="spellEnd"/>
      <w:r w:rsidRPr="00360D3A">
        <w:rPr>
          <w:sz w:val="28"/>
          <w:szCs w:val="28"/>
        </w:rPr>
        <w:t xml:space="preserve">. і </w:t>
      </w:r>
      <w:proofErr w:type="spellStart"/>
      <w:r w:rsidRPr="00360D3A">
        <w:rPr>
          <w:sz w:val="28"/>
          <w:szCs w:val="28"/>
        </w:rPr>
        <w:t>переробл</w:t>
      </w:r>
      <w:proofErr w:type="spellEnd"/>
      <w:r w:rsidRPr="00360D3A">
        <w:rPr>
          <w:sz w:val="28"/>
          <w:szCs w:val="28"/>
        </w:rPr>
        <w:t>. — К.: Скіф, 2013, — 250 с.</w:t>
      </w:r>
    </w:p>
    <w:p w:rsidR="00090CF4" w:rsidRPr="00360D3A" w:rsidRDefault="00090CF4" w:rsidP="00090CF4">
      <w:pPr>
        <w:pStyle w:val="af"/>
        <w:numPr>
          <w:ilvl w:val="0"/>
          <w:numId w:val="13"/>
        </w:numPr>
        <w:tabs>
          <w:tab w:val="num" w:pos="0"/>
          <w:tab w:val="left" w:pos="900"/>
          <w:tab w:val="left" w:pos="1080"/>
        </w:tabs>
        <w:ind w:left="0" w:firstLine="567"/>
        <w:jc w:val="both"/>
        <w:rPr>
          <w:sz w:val="28"/>
          <w:szCs w:val="28"/>
        </w:rPr>
      </w:pPr>
      <w:r w:rsidRPr="00360D3A">
        <w:rPr>
          <w:sz w:val="28"/>
          <w:szCs w:val="28"/>
        </w:rPr>
        <w:t xml:space="preserve">Кримінальний процес України: </w:t>
      </w:r>
      <w:proofErr w:type="spellStart"/>
      <w:r w:rsidRPr="00360D3A">
        <w:rPr>
          <w:sz w:val="28"/>
          <w:szCs w:val="28"/>
        </w:rPr>
        <w:t>Навч</w:t>
      </w:r>
      <w:proofErr w:type="spellEnd"/>
      <w:r w:rsidRPr="00360D3A">
        <w:rPr>
          <w:sz w:val="28"/>
          <w:szCs w:val="28"/>
        </w:rPr>
        <w:t xml:space="preserve">. </w:t>
      </w:r>
      <w:proofErr w:type="spellStart"/>
      <w:r w:rsidRPr="00360D3A">
        <w:rPr>
          <w:sz w:val="28"/>
          <w:szCs w:val="28"/>
        </w:rPr>
        <w:t>посіб</w:t>
      </w:r>
      <w:proofErr w:type="spellEnd"/>
      <w:r w:rsidRPr="00360D3A">
        <w:rPr>
          <w:sz w:val="28"/>
          <w:szCs w:val="28"/>
        </w:rPr>
        <w:t>. / за ред. А. В. Молдован, С.М.</w:t>
      </w:r>
      <w:r w:rsidRPr="00360D3A">
        <w:rPr>
          <w:sz w:val="28"/>
          <w:szCs w:val="28"/>
          <w:lang w:val="en-US"/>
        </w:rPr>
        <w:t> </w:t>
      </w:r>
      <w:r w:rsidRPr="00360D3A">
        <w:rPr>
          <w:sz w:val="28"/>
          <w:szCs w:val="28"/>
        </w:rPr>
        <w:t>Мельник. – К.: Центр учбової літератури: 2013. – 376 с.</w:t>
      </w:r>
    </w:p>
    <w:p w:rsidR="00090CF4" w:rsidRPr="00360D3A" w:rsidRDefault="00090CF4" w:rsidP="00090CF4">
      <w:pPr>
        <w:pStyle w:val="af"/>
        <w:numPr>
          <w:ilvl w:val="0"/>
          <w:numId w:val="13"/>
        </w:numPr>
        <w:tabs>
          <w:tab w:val="num" w:pos="0"/>
          <w:tab w:val="left" w:pos="900"/>
          <w:tab w:val="left" w:pos="1080"/>
          <w:tab w:val="left" w:pos="1485"/>
        </w:tabs>
        <w:ind w:left="0" w:firstLine="567"/>
        <w:contextualSpacing/>
        <w:jc w:val="both"/>
        <w:rPr>
          <w:sz w:val="28"/>
          <w:szCs w:val="28"/>
        </w:rPr>
      </w:pPr>
      <w:r w:rsidRPr="00360D3A">
        <w:rPr>
          <w:rFonts w:eastAsia="Calibri"/>
          <w:sz w:val="28"/>
          <w:szCs w:val="28"/>
        </w:rPr>
        <w:t xml:space="preserve">Кримінальний процес: навчальний посібник / Л.М. </w:t>
      </w:r>
      <w:proofErr w:type="spellStart"/>
      <w:r w:rsidRPr="00360D3A">
        <w:rPr>
          <w:rFonts w:eastAsia="Calibri"/>
          <w:sz w:val="28"/>
          <w:szCs w:val="28"/>
        </w:rPr>
        <w:t>Лобойко</w:t>
      </w:r>
      <w:proofErr w:type="spellEnd"/>
      <w:r w:rsidRPr="00360D3A">
        <w:rPr>
          <w:rFonts w:eastAsia="Calibri"/>
          <w:sz w:val="28"/>
          <w:szCs w:val="28"/>
        </w:rPr>
        <w:t xml:space="preserve">, О.А. </w:t>
      </w:r>
      <w:proofErr w:type="spellStart"/>
      <w:r w:rsidRPr="00360D3A">
        <w:rPr>
          <w:rFonts w:eastAsia="Calibri"/>
          <w:sz w:val="28"/>
          <w:szCs w:val="28"/>
        </w:rPr>
        <w:t>Банчук</w:t>
      </w:r>
      <w:proofErr w:type="spellEnd"/>
      <w:r w:rsidRPr="00360D3A">
        <w:rPr>
          <w:rFonts w:eastAsia="Calibri"/>
          <w:sz w:val="28"/>
          <w:szCs w:val="28"/>
        </w:rPr>
        <w:t xml:space="preserve">. – К.: </w:t>
      </w:r>
      <w:proofErr w:type="spellStart"/>
      <w:r w:rsidRPr="00360D3A">
        <w:rPr>
          <w:rFonts w:eastAsia="Calibri"/>
          <w:sz w:val="28"/>
          <w:szCs w:val="28"/>
        </w:rPr>
        <w:t>Ваіте</w:t>
      </w:r>
      <w:proofErr w:type="spellEnd"/>
      <w:r w:rsidRPr="00360D3A">
        <w:rPr>
          <w:rFonts w:eastAsia="Calibri"/>
          <w:sz w:val="28"/>
          <w:szCs w:val="28"/>
        </w:rPr>
        <w:t>, 2014. – 280 с.</w:t>
      </w:r>
      <w:r w:rsidRPr="00360D3A">
        <w:rPr>
          <w:sz w:val="28"/>
          <w:szCs w:val="28"/>
        </w:rPr>
        <w:tab/>
      </w:r>
    </w:p>
    <w:p w:rsidR="00B240B4" w:rsidRPr="00360D3A" w:rsidRDefault="00B240B4" w:rsidP="00381A41">
      <w:pPr>
        <w:pStyle w:val="10"/>
        <w:spacing w:line="240" w:lineRule="auto"/>
        <w:ind w:firstLine="360"/>
        <w:jc w:val="both"/>
        <w:rPr>
          <w:rFonts w:ascii="Times New Roman" w:hAnsi="Times New Roman"/>
          <w:b/>
          <w:sz w:val="28"/>
          <w:szCs w:val="28"/>
        </w:rPr>
      </w:pPr>
      <w:r w:rsidRPr="00360D3A">
        <w:rPr>
          <w:rFonts w:ascii="Times New Roman" w:hAnsi="Times New Roman"/>
          <w:b/>
          <w:sz w:val="28"/>
          <w:szCs w:val="28"/>
        </w:rPr>
        <w:br w:type="page"/>
      </w:r>
    </w:p>
    <w:p w:rsidR="003E157E" w:rsidRPr="00360D3A" w:rsidRDefault="003E157E" w:rsidP="003E157E">
      <w:pPr>
        <w:widowControl w:val="0"/>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lastRenderedPageBreak/>
        <w:t>3. Критерії оцінювання аудиторної роботи</w:t>
      </w:r>
    </w:p>
    <w:p w:rsidR="003E157E" w:rsidRPr="00360D3A" w:rsidRDefault="00381A41" w:rsidP="003E15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360D3A">
        <w:rPr>
          <w:rFonts w:ascii="Times New Roman" w:eastAsia="Times New Roman" w:hAnsi="Times New Roman" w:cs="Times New Roman"/>
          <w:b/>
          <w:sz w:val="28"/>
          <w:szCs w:val="24"/>
          <w:lang w:val="uk-UA" w:eastAsia="ru-RU"/>
        </w:rPr>
        <w:t xml:space="preserve">слухачів </w:t>
      </w:r>
      <w:r w:rsidR="003E157E" w:rsidRPr="00360D3A">
        <w:rPr>
          <w:rFonts w:ascii="Times New Roman" w:eastAsia="Times New Roman" w:hAnsi="Times New Roman" w:cs="Times New Roman"/>
          <w:b/>
          <w:sz w:val="28"/>
          <w:szCs w:val="24"/>
          <w:lang w:val="uk-UA" w:eastAsia="ru-RU"/>
        </w:rPr>
        <w:t>на практичних (семінарських) заняттях</w:t>
      </w:r>
    </w:p>
    <w:p w:rsidR="003E157E" w:rsidRPr="00360D3A" w:rsidRDefault="003E157E" w:rsidP="003E15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pacing w:val="-6"/>
          <w:sz w:val="28"/>
          <w:szCs w:val="24"/>
          <w:lang w:val="uk-UA" w:eastAsia="ru-RU"/>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360D3A" w:rsidRPr="00360D3A" w:rsidTr="00DB533C">
        <w:trPr>
          <w:cantSplit/>
          <w:trHeight w:val="915"/>
        </w:trPr>
        <w:tc>
          <w:tcPr>
            <w:tcW w:w="540" w:type="dxa"/>
            <w:tcMar>
              <w:left w:w="28" w:type="dxa"/>
              <w:right w:w="57" w:type="dxa"/>
            </w:tcMar>
            <w:textDirection w:val="btLr"/>
            <w:tcFitText/>
            <w:vAlign w:val="center"/>
          </w:tcPr>
          <w:p w:rsidR="003E157E" w:rsidRPr="00360D3A" w:rsidRDefault="003E157E" w:rsidP="003E157E">
            <w:pPr>
              <w:widowControl w:val="0"/>
              <w:tabs>
                <w:tab w:val="left" w:pos="1042"/>
              </w:tabs>
              <w:spacing w:after="0" w:line="216" w:lineRule="auto"/>
              <w:ind w:left="-113" w:right="-113"/>
              <w:jc w:val="center"/>
              <w:rPr>
                <w:rFonts w:ascii="Times New Roman" w:eastAsia="Times New Roman" w:hAnsi="Times New Roman" w:cs="Times New Roman"/>
                <w:b/>
                <w:spacing w:val="-3"/>
                <w:sz w:val="24"/>
                <w:szCs w:val="24"/>
                <w:lang w:val="uk-UA" w:eastAsia="ru-RU"/>
              </w:rPr>
            </w:pPr>
            <w:r w:rsidRPr="00360D3A">
              <w:rPr>
                <w:rFonts w:ascii="Times New Roman" w:eastAsia="Times New Roman" w:hAnsi="Times New Roman" w:cs="Times New Roman"/>
                <w:b/>
                <w:spacing w:val="-3"/>
                <w:sz w:val="24"/>
                <w:szCs w:val="24"/>
                <w:lang w:val="uk-UA" w:eastAsia="ru-RU"/>
              </w:rPr>
              <w:t>Б</w:t>
            </w:r>
            <w:r w:rsidRPr="00360D3A">
              <w:rPr>
                <w:rFonts w:ascii="Times New Roman" w:eastAsia="Times New Roman" w:hAnsi="Times New Roman" w:cs="Times New Roman"/>
                <w:b/>
                <w:sz w:val="24"/>
                <w:szCs w:val="24"/>
                <w:lang w:val="uk-UA" w:eastAsia="ru-RU"/>
              </w:rPr>
              <w:t>АЛИ</w:t>
            </w:r>
          </w:p>
        </w:tc>
        <w:tc>
          <w:tcPr>
            <w:tcW w:w="9049" w:type="dxa"/>
            <w:vAlign w:val="center"/>
          </w:tcPr>
          <w:p w:rsidR="003E157E" w:rsidRPr="00360D3A" w:rsidRDefault="003E157E" w:rsidP="003E157E">
            <w:pPr>
              <w:widowControl w:val="0"/>
              <w:tabs>
                <w:tab w:val="left" w:pos="1042"/>
              </w:tabs>
              <w:spacing w:after="0" w:line="216" w:lineRule="auto"/>
              <w:ind w:left="-60" w:right="-80"/>
              <w:jc w:val="center"/>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ПОЯСНЕННЯ</w:t>
            </w:r>
          </w:p>
        </w:tc>
      </w:tr>
      <w:tr w:rsidR="00360D3A" w:rsidRPr="00360D3A" w:rsidTr="00DB533C">
        <w:trPr>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5</w:t>
            </w:r>
          </w:p>
        </w:tc>
        <w:tc>
          <w:tcPr>
            <w:tcW w:w="9049" w:type="dxa"/>
            <w:vAlign w:val="center"/>
          </w:tcPr>
          <w:p w:rsidR="003E157E" w:rsidRPr="00360D3A" w:rsidRDefault="003E157E" w:rsidP="00F36790">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60D3A">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60D3A">
              <w:rPr>
                <w:rFonts w:ascii="Times New Roman" w:eastAsia="Times New Roman" w:hAnsi="Times New Roman" w:cs="Times New Roman"/>
                <w:b/>
                <w:spacing w:val="-2"/>
                <w:sz w:val="24"/>
                <w:szCs w:val="24"/>
                <w:lang w:val="uk-UA" w:eastAsia="ru-RU"/>
              </w:rPr>
              <w:t>засвоєні</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у повному обсязі;на високому рівні</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сформовані</w:t>
            </w:r>
            <w:r w:rsidRPr="00360D3A">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60D3A">
              <w:rPr>
                <w:rFonts w:ascii="Times New Roman" w:eastAsia="Times New Roman" w:hAnsi="Times New Roman" w:cs="Times New Roman"/>
                <w:b/>
                <w:spacing w:val="-2"/>
                <w:sz w:val="24"/>
                <w:szCs w:val="24"/>
                <w:lang w:val="uk-UA" w:eastAsia="ru-RU"/>
              </w:rPr>
              <w:t xml:space="preserve">всі </w:t>
            </w:r>
            <w:r w:rsidRPr="00360D3A">
              <w:rPr>
                <w:rFonts w:ascii="Times New Roman" w:eastAsia="Times New Roman" w:hAnsi="Times New Roman" w:cs="Times New Roman"/>
                <w:spacing w:val="-2"/>
                <w:sz w:val="24"/>
                <w:szCs w:val="24"/>
                <w:lang w:val="uk-UA" w:eastAsia="ru-RU"/>
              </w:rPr>
              <w:t xml:space="preserve">навчальні завдання, передбачені планом заняття, </w:t>
            </w:r>
            <w:r w:rsidRPr="00360D3A">
              <w:rPr>
                <w:rFonts w:ascii="Times New Roman" w:eastAsia="Times New Roman" w:hAnsi="Times New Roman" w:cs="Times New Roman"/>
                <w:b/>
                <w:spacing w:val="-2"/>
                <w:sz w:val="24"/>
                <w:szCs w:val="24"/>
                <w:lang w:val="uk-UA" w:eastAsia="ru-RU"/>
              </w:rPr>
              <w:t xml:space="preserve">виконані </w:t>
            </w:r>
            <w:r w:rsidRPr="00360D3A">
              <w:rPr>
                <w:rFonts w:ascii="Times New Roman" w:eastAsia="Times New Roman" w:hAnsi="Times New Roman" w:cs="Times New Roman"/>
                <w:bCs/>
                <w:spacing w:val="-2"/>
                <w:sz w:val="24"/>
                <w:szCs w:val="24"/>
                <w:lang w:val="uk-UA"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360D3A">
              <w:rPr>
                <w:rFonts w:ascii="Times New Roman" w:eastAsia="Times New Roman" w:hAnsi="Times New Roman" w:cs="Times New Roman"/>
                <w:b/>
                <w:bCs/>
                <w:spacing w:val="-2"/>
                <w:sz w:val="24"/>
                <w:szCs w:val="24"/>
                <w:lang w:val="uk-UA" w:eastAsia="ru-RU"/>
              </w:rPr>
              <w:t>на глибокому знанні</w:t>
            </w:r>
            <w:r w:rsidRPr="00360D3A">
              <w:rPr>
                <w:rFonts w:ascii="Times New Roman" w:eastAsia="Times New Roman" w:hAnsi="Times New Roman" w:cs="Times New Roman"/>
                <w:bCs/>
                <w:spacing w:val="-2"/>
                <w:sz w:val="24"/>
                <w:szCs w:val="24"/>
                <w:lang w:val="uk-UA" w:eastAsia="ru-RU"/>
              </w:rPr>
              <w:t xml:space="preserve"> законодавства, </w:t>
            </w:r>
            <w:r w:rsidR="00F36790" w:rsidRPr="00360D3A">
              <w:rPr>
                <w:rFonts w:ascii="Times New Roman" w:eastAsia="Times New Roman" w:hAnsi="Times New Roman" w:cs="Times New Roman"/>
                <w:bCs/>
                <w:spacing w:val="-2"/>
                <w:sz w:val="24"/>
                <w:szCs w:val="24"/>
                <w:lang w:val="uk-UA" w:eastAsia="ru-RU"/>
              </w:rPr>
              <w:t xml:space="preserve">що регламентує застосування прокурорського нагляду та судового контролю на досудовому провадженні, </w:t>
            </w:r>
            <w:r w:rsidRPr="00360D3A">
              <w:rPr>
                <w:rFonts w:ascii="Times New Roman" w:eastAsia="Times New Roman" w:hAnsi="Times New Roman" w:cs="Times New Roman"/>
                <w:bCs/>
                <w:spacing w:val="-2"/>
                <w:sz w:val="24"/>
                <w:szCs w:val="24"/>
                <w:lang w:val="uk-UA" w:eastAsia="ru-RU"/>
              </w:rPr>
              <w:t>теорії та правозастосовної практики.</w:t>
            </w:r>
          </w:p>
        </w:tc>
      </w:tr>
      <w:tr w:rsidR="00360D3A" w:rsidRPr="00360D3A" w:rsidTr="00DB533C">
        <w:trPr>
          <w:cantSplit/>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4</w:t>
            </w:r>
          </w:p>
        </w:tc>
        <w:tc>
          <w:tcPr>
            <w:tcW w:w="9049" w:type="dxa"/>
            <w:vAlign w:val="center"/>
          </w:tcPr>
          <w:p w:rsidR="003E157E" w:rsidRPr="00360D3A" w:rsidRDefault="003E157E" w:rsidP="00F36790">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60D3A">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60D3A">
              <w:rPr>
                <w:rFonts w:ascii="Times New Roman" w:eastAsia="Times New Roman" w:hAnsi="Times New Roman" w:cs="Times New Roman"/>
                <w:b/>
                <w:spacing w:val="-2"/>
                <w:sz w:val="24"/>
                <w:szCs w:val="24"/>
                <w:lang w:val="uk-UA" w:eastAsia="ru-RU"/>
              </w:rPr>
              <w:t>засвоєні</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у повному обсязі;в основному сформовані</w:t>
            </w:r>
            <w:r w:rsidRPr="00360D3A">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60D3A">
              <w:rPr>
                <w:rFonts w:ascii="Times New Roman" w:eastAsia="Times New Roman" w:hAnsi="Times New Roman" w:cs="Times New Roman"/>
                <w:b/>
                <w:spacing w:val="-2"/>
                <w:sz w:val="24"/>
                <w:szCs w:val="24"/>
                <w:lang w:val="uk-UA" w:eastAsia="ru-RU"/>
              </w:rPr>
              <w:t xml:space="preserve">всі </w:t>
            </w:r>
            <w:r w:rsidRPr="00360D3A">
              <w:rPr>
                <w:rFonts w:ascii="Times New Roman" w:eastAsia="Times New Roman" w:hAnsi="Times New Roman" w:cs="Times New Roman"/>
                <w:spacing w:val="-2"/>
                <w:sz w:val="24"/>
                <w:szCs w:val="24"/>
                <w:lang w:val="uk-UA" w:eastAsia="ru-RU"/>
              </w:rPr>
              <w:t xml:space="preserve">передбачені планом заняття навчальні завдання </w:t>
            </w:r>
            <w:r w:rsidRPr="00360D3A">
              <w:rPr>
                <w:rFonts w:ascii="Times New Roman" w:eastAsia="Times New Roman" w:hAnsi="Times New Roman" w:cs="Times New Roman"/>
                <w:b/>
                <w:spacing w:val="-2"/>
                <w:sz w:val="24"/>
                <w:szCs w:val="24"/>
                <w:lang w:val="uk-UA" w:eastAsia="ru-RU"/>
              </w:rPr>
              <w:t xml:space="preserve">виконані </w:t>
            </w:r>
            <w:r w:rsidRPr="00360D3A">
              <w:rPr>
                <w:rFonts w:ascii="Times New Roman" w:eastAsia="Times New Roman" w:hAnsi="Times New Roman" w:cs="Times New Roman"/>
                <w:bCs/>
                <w:spacing w:val="-2"/>
                <w:sz w:val="24"/>
                <w:szCs w:val="24"/>
                <w:lang w:val="uk-UA" w:eastAsia="ru-RU"/>
              </w:rPr>
              <w:t xml:space="preserve">в повному обсязі </w:t>
            </w:r>
            <w:r w:rsidRPr="00360D3A">
              <w:rPr>
                <w:rFonts w:ascii="Times New Roman" w:eastAsia="Times New Roman" w:hAnsi="Times New Roman" w:cs="Times New Roman"/>
                <w:b/>
                <w:bCs/>
                <w:spacing w:val="-2"/>
                <w:sz w:val="24"/>
                <w:szCs w:val="24"/>
                <w:lang w:val="uk-UA" w:eastAsia="ru-RU"/>
              </w:rPr>
              <w:t>з неістотними неточностями</w:t>
            </w:r>
            <w:r w:rsidRPr="00360D3A">
              <w:rPr>
                <w:rFonts w:ascii="Times New Roman" w:eastAsia="Times New Roman" w:hAnsi="Times New Roman" w:cs="Times New Roman"/>
                <w:bCs/>
                <w:spacing w:val="-2"/>
                <w:sz w:val="24"/>
                <w:szCs w:val="24"/>
                <w:lang w:val="uk-UA" w:eastAsia="ru-RU"/>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360D3A">
              <w:rPr>
                <w:rFonts w:ascii="Times New Roman" w:eastAsia="Times New Roman" w:hAnsi="Times New Roman" w:cs="Times New Roman"/>
                <w:b/>
                <w:bCs/>
                <w:spacing w:val="-2"/>
                <w:sz w:val="24"/>
                <w:szCs w:val="24"/>
                <w:lang w:val="uk-UA" w:eastAsia="ru-RU"/>
              </w:rPr>
              <w:t>переважно</w:t>
            </w:r>
            <w:r w:rsidR="00F36790" w:rsidRPr="00360D3A">
              <w:rPr>
                <w:rFonts w:ascii="Times New Roman" w:eastAsia="Times New Roman" w:hAnsi="Times New Roman" w:cs="Times New Roman"/>
                <w:b/>
                <w:bCs/>
                <w:spacing w:val="-2"/>
                <w:sz w:val="24"/>
                <w:szCs w:val="24"/>
                <w:lang w:val="uk-UA" w:eastAsia="ru-RU"/>
              </w:rPr>
              <w:t xml:space="preserve"> </w:t>
            </w:r>
            <w:r w:rsidRPr="00360D3A">
              <w:rPr>
                <w:rFonts w:ascii="Times New Roman" w:eastAsia="Times New Roman" w:hAnsi="Times New Roman" w:cs="Times New Roman"/>
                <w:b/>
                <w:bCs/>
                <w:spacing w:val="-2"/>
                <w:sz w:val="24"/>
                <w:szCs w:val="24"/>
                <w:lang w:val="uk-UA" w:eastAsia="ru-RU"/>
              </w:rPr>
              <w:t>ґрунтується на знанні</w:t>
            </w:r>
            <w:r w:rsidRPr="00360D3A">
              <w:rPr>
                <w:rFonts w:ascii="Times New Roman" w:eastAsia="Times New Roman" w:hAnsi="Times New Roman" w:cs="Times New Roman"/>
                <w:bCs/>
                <w:spacing w:val="-2"/>
                <w:sz w:val="24"/>
                <w:szCs w:val="24"/>
                <w:lang w:val="uk-UA" w:eastAsia="ru-RU"/>
              </w:rPr>
              <w:t xml:space="preserve"> законодавства,</w:t>
            </w:r>
            <w:r w:rsidR="00F36790" w:rsidRPr="00360D3A">
              <w:rPr>
                <w:rFonts w:ascii="Times New Roman" w:eastAsia="Times New Roman" w:hAnsi="Times New Roman" w:cs="Times New Roman"/>
                <w:bCs/>
                <w:spacing w:val="-2"/>
                <w:sz w:val="24"/>
                <w:szCs w:val="24"/>
                <w:lang w:val="uk-UA" w:eastAsia="ru-RU"/>
              </w:rPr>
              <w:t xml:space="preserve"> що регламентує застосування прокурорського нагляду та судового контролю на досудовому провадженні,</w:t>
            </w:r>
            <w:r w:rsidRPr="00360D3A">
              <w:rPr>
                <w:rFonts w:ascii="Times New Roman" w:eastAsia="Times New Roman" w:hAnsi="Times New Roman" w:cs="Times New Roman"/>
                <w:bCs/>
                <w:spacing w:val="-2"/>
                <w:sz w:val="24"/>
                <w:szCs w:val="24"/>
                <w:lang w:val="uk-UA" w:eastAsia="ru-RU"/>
              </w:rPr>
              <w:t xml:space="preserve"> теорії та правозастосовної практики.</w:t>
            </w:r>
          </w:p>
        </w:tc>
      </w:tr>
      <w:tr w:rsidR="00360D3A" w:rsidRPr="007012A1" w:rsidTr="00DB533C">
        <w:trPr>
          <w:cantSplit/>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3</w:t>
            </w:r>
          </w:p>
        </w:tc>
        <w:tc>
          <w:tcPr>
            <w:tcW w:w="9049" w:type="dxa"/>
            <w:vAlign w:val="center"/>
          </w:tcPr>
          <w:p w:rsidR="003E157E" w:rsidRPr="00360D3A" w:rsidRDefault="003E157E" w:rsidP="003E157E">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60D3A">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60D3A">
              <w:rPr>
                <w:rFonts w:ascii="Times New Roman" w:eastAsia="Times New Roman" w:hAnsi="Times New Roman" w:cs="Times New Roman"/>
                <w:b/>
                <w:spacing w:val="-2"/>
                <w:sz w:val="24"/>
                <w:szCs w:val="24"/>
                <w:lang w:val="uk-UA" w:eastAsia="ru-RU"/>
              </w:rPr>
              <w:t>у цілому засвоєні</w:t>
            </w:r>
            <w:r w:rsidRPr="00360D3A">
              <w:rPr>
                <w:rFonts w:ascii="Times New Roman" w:eastAsia="Times New Roman" w:hAnsi="Times New Roman" w:cs="Times New Roman"/>
                <w:spacing w:val="-2"/>
                <w:sz w:val="24"/>
                <w:szCs w:val="24"/>
                <w:lang w:val="uk-UA" w:eastAsia="ru-RU"/>
              </w:rPr>
              <w:t xml:space="preserve">; практичні навички та вміння мають </w:t>
            </w:r>
            <w:r w:rsidRPr="00360D3A">
              <w:rPr>
                <w:rFonts w:ascii="Times New Roman" w:eastAsia="Times New Roman" w:hAnsi="Times New Roman" w:cs="Times New Roman"/>
                <w:b/>
                <w:spacing w:val="-2"/>
                <w:sz w:val="24"/>
                <w:szCs w:val="24"/>
                <w:lang w:val="uk-UA" w:eastAsia="ru-RU"/>
              </w:rPr>
              <w:t>поверхневий характер</w:t>
            </w:r>
            <w:r w:rsidRPr="00360D3A">
              <w:rPr>
                <w:rFonts w:ascii="Times New Roman" w:eastAsia="Times New Roman" w:hAnsi="Times New Roman" w:cs="Times New Roman"/>
                <w:spacing w:val="-2"/>
                <w:sz w:val="24"/>
                <w:szCs w:val="24"/>
                <w:lang w:val="uk-UA" w:eastAsia="ru-RU"/>
              </w:rPr>
              <w:t xml:space="preserve">, потребують подальшого напрацювання та закріплення; навчальні завдання, передбачені планом заняття, </w:t>
            </w:r>
            <w:r w:rsidRPr="00360D3A">
              <w:rPr>
                <w:rFonts w:ascii="Times New Roman" w:eastAsia="Times New Roman" w:hAnsi="Times New Roman" w:cs="Times New Roman"/>
                <w:b/>
                <w:spacing w:val="-2"/>
                <w:sz w:val="24"/>
                <w:szCs w:val="24"/>
                <w:lang w:val="uk-UA" w:eastAsia="ru-RU"/>
              </w:rPr>
              <w:t>виконані</w:t>
            </w:r>
            <w:r w:rsidRPr="00360D3A">
              <w:rPr>
                <w:rFonts w:ascii="Times New Roman" w:eastAsia="Times New Roman" w:hAnsi="Times New Roman" w:cs="Times New Roman"/>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деякі</w:t>
            </w:r>
            <w:r w:rsidRPr="00360D3A">
              <w:rPr>
                <w:rFonts w:ascii="Times New Roman" w:eastAsia="Times New Roman" w:hAnsi="Times New Roman" w:cs="Times New Roman"/>
                <w:spacing w:val="-2"/>
                <w:sz w:val="24"/>
                <w:szCs w:val="24"/>
                <w:lang w:val="uk-UA" w:eastAsia="ru-RU"/>
              </w:rPr>
              <w:t xml:space="preserve"> види завдань виконані </w:t>
            </w:r>
            <w:r w:rsidRPr="00360D3A">
              <w:rPr>
                <w:rFonts w:ascii="Times New Roman" w:eastAsia="Times New Roman" w:hAnsi="Times New Roman" w:cs="Times New Roman"/>
                <w:b/>
                <w:spacing w:val="-2"/>
                <w:sz w:val="24"/>
                <w:szCs w:val="24"/>
                <w:lang w:val="uk-UA" w:eastAsia="ru-RU"/>
              </w:rPr>
              <w:t>з помилками</w:t>
            </w:r>
            <w:r w:rsidRPr="00360D3A">
              <w:rPr>
                <w:rFonts w:ascii="Times New Roman" w:eastAsia="Times New Roman" w:hAnsi="Times New Roman" w:cs="Times New Roman"/>
                <w:spacing w:val="-2"/>
                <w:sz w:val="24"/>
                <w:szCs w:val="24"/>
                <w:lang w:val="uk-UA" w:eastAsia="ru-RU"/>
              </w:rPr>
              <w:t>.</w:t>
            </w:r>
          </w:p>
        </w:tc>
      </w:tr>
      <w:tr w:rsidR="00360D3A" w:rsidRPr="007012A1" w:rsidTr="00DB533C">
        <w:trPr>
          <w:cantSplit/>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2</w:t>
            </w:r>
          </w:p>
        </w:tc>
        <w:tc>
          <w:tcPr>
            <w:tcW w:w="9049" w:type="dxa"/>
            <w:vAlign w:val="center"/>
          </w:tcPr>
          <w:p w:rsidR="003E157E" w:rsidRPr="00360D3A" w:rsidRDefault="003E157E" w:rsidP="003E157E">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60D3A">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60D3A">
              <w:rPr>
                <w:rFonts w:ascii="Times New Roman" w:eastAsia="Times New Roman" w:hAnsi="Times New Roman" w:cs="Times New Roman"/>
                <w:b/>
                <w:spacing w:val="-2"/>
                <w:sz w:val="24"/>
                <w:szCs w:val="24"/>
                <w:lang w:val="uk-UA" w:eastAsia="ru-RU"/>
              </w:rPr>
              <w:t>засвоєні</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частково</w:t>
            </w:r>
            <w:r w:rsidRPr="00360D3A">
              <w:rPr>
                <w:rFonts w:ascii="Times New Roman" w:eastAsia="Times New Roman" w:hAnsi="Times New Roman" w:cs="Times New Roman"/>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прогалини</w:t>
            </w:r>
            <w:r w:rsidRPr="00360D3A">
              <w:rPr>
                <w:rFonts w:ascii="Times New Roman" w:eastAsia="Times New Roman" w:hAnsi="Times New Roman" w:cs="Times New Roman"/>
                <w:spacing w:val="-2"/>
                <w:sz w:val="24"/>
                <w:szCs w:val="24"/>
                <w:lang w:val="uk-UA" w:eastAsia="ru-RU"/>
              </w:rPr>
              <w:t xml:space="preserve"> у знаннях </w:t>
            </w:r>
            <w:r w:rsidRPr="00360D3A">
              <w:rPr>
                <w:rFonts w:ascii="Times New Roman" w:eastAsia="Times New Roman" w:hAnsi="Times New Roman" w:cs="Times New Roman"/>
                <w:b/>
                <w:spacing w:val="-2"/>
                <w:sz w:val="24"/>
                <w:szCs w:val="24"/>
                <w:lang w:val="uk-UA" w:eastAsia="ru-RU"/>
              </w:rPr>
              <w:t>не носять істотного</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характеру</w:t>
            </w:r>
            <w:r w:rsidRPr="00360D3A">
              <w:rPr>
                <w:rFonts w:ascii="Times New Roman" w:eastAsia="Times New Roman" w:hAnsi="Times New Roman" w:cs="Times New Roman"/>
                <w:spacing w:val="-2"/>
                <w:sz w:val="24"/>
                <w:szCs w:val="24"/>
                <w:lang w:val="uk-UA" w:eastAsia="ru-RU"/>
              </w:rPr>
              <w:t xml:space="preserve">; практичні навички та вміння </w:t>
            </w:r>
            <w:r w:rsidRPr="00360D3A">
              <w:rPr>
                <w:rFonts w:ascii="Times New Roman" w:eastAsia="Times New Roman" w:hAnsi="Times New Roman" w:cs="Times New Roman"/>
                <w:b/>
                <w:spacing w:val="-2"/>
                <w:sz w:val="24"/>
                <w:szCs w:val="24"/>
                <w:lang w:val="uk-UA" w:eastAsia="ru-RU"/>
              </w:rPr>
              <w:t>сформовані недостатньо</w:t>
            </w:r>
            <w:r w:rsidRPr="00360D3A">
              <w:rPr>
                <w:rFonts w:ascii="Times New Roman" w:eastAsia="Times New Roman" w:hAnsi="Times New Roman" w:cs="Times New Roman"/>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більшість</w:t>
            </w:r>
            <w:r w:rsidRPr="00360D3A">
              <w:rPr>
                <w:rFonts w:ascii="Times New Roman" w:eastAsia="Times New Roman" w:hAnsi="Times New Roman" w:cs="Times New Roman"/>
                <w:spacing w:val="-2"/>
                <w:sz w:val="24"/>
                <w:szCs w:val="24"/>
                <w:lang w:val="uk-UA" w:eastAsia="ru-RU"/>
              </w:rPr>
              <w:t xml:space="preserve"> навчальних завдань</w:t>
            </w:r>
            <w:r w:rsidRPr="00360D3A">
              <w:rPr>
                <w:rFonts w:ascii="Times New Roman" w:eastAsia="Times New Roman" w:hAnsi="Times New Roman" w:cs="Times New Roman"/>
                <w:b/>
                <w:spacing w:val="-2"/>
                <w:sz w:val="24"/>
                <w:szCs w:val="24"/>
                <w:lang w:val="uk-UA" w:eastAsia="ru-RU"/>
              </w:rPr>
              <w:t xml:space="preserve"> виконано, деякі</w:t>
            </w:r>
            <w:r w:rsidRPr="00360D3A">
              <w:rPr>
                <w:rFonts w:ascii="Times New Roman" w:eastAsia="Times New Roman" w:hAnsi="Times New Roman" w:cs="Times New Roman"/>
                <w:spacing w:val="-2"/>
                <w:sz w:val="24"/>
                <w:szCs w:val="24"/>
                <w:lang w:val="uk-UA" w:eastAsia="ru-RU"/>
              </w:rPr>
              <w:t xml:space="preserve"> з виконаних завдань </w:t>
            </w:r>
            <w:r w:rsidRPr="00360D3A">
              <w:rPr>
                <w:rFonts w:ascii="Times New Roman" w:eastAsia="Times New Roman" w:hAnsi="Times New Roman" w:cs="Times New Roman"/>
                <w:b/>
                <w:spacing w:val="-2"/>
                <w:sz w:val="24"/>
                <w:szCs w:val="24"/>
                <w:lang w:val="uk-UA" w:eastAsia="ru-RU"/>
              </w:rPr>
              <w:t>містять істотні</w:t>
            </w:r>
            <w:r w:rsidR="00F36790" w:rsidRPr="00360D3A">
              <w:rPr>
                <w:rFonts w:ascii="Times New Roman" w:eastAsia="Times New Roman" w:hAnsi="Times New Roman" w:cs="Times New Roman"/>
                <w:b/>
                <w:spacing w:val="-2"/>
                <w:sz w:val="24"/>
                <w:szCs w:val="24"/>
                <w:lang w:val="uk-UA" w:eastAsia="ru-RU"/>
              </w:rPr>
              <w:t xml:space="preserve"> </w:t>
            </w:r>
            <w:r w:rsidRPr="00360D3A">
              <w:rPr>
                <w:rFonts w:ascii="Times New Roman" w:eastAsia="Times New Roman" w:hAnsi="Times New Roman" w:cs="Times New Roman"/>
                <w:b/>
                <w:spacing w:val="-2"/>
                <w:sz w:val="24"/>
                <w:szCs w:val="24"/>
                <w:lang w:val="uk-UA" w:eastAsia="ru-RU"/>
              </w:rPr>
              <w:t xml:space="preserve">помилки, </w:t>
            </w:r>
            <w:r w:rsidRPr="00360D3A">
              <w:rPr>
                <w:rFonts w:ascii="Times New Roman" w:eastAsia="Times New Roman" w:hAnsi="Times New Roman" w:cs="Times New Roman"/>
                <w:spacing w:val="-2"/>
                <w:sz w:val="24"/>
                <w:szCs w:val="24"/>
                <w:lang w:val="uk-UA" w:eastAsia="ru-RU"/>
              </w:rPr>
              <w:t>які потребують</w:t>
            </w:r>
            <w:r w:rsidR="00F36790" w:rsidRPr="00360D3A">
              <w:rPr>
                <w:rFonts w:ascii="Times New Roman" w:eastAsia="Times New Roman" w:hAnsi="Times New Roman" w:cs="Times New Roman"/>
                <w:spacing w:val="-2"/>
                <w:sz w:val="24"/>
                <w:szCs w:val="24"/>
                <w:lang w:val="uk-UA" w:eastAsia="ru-RU"/>
              </w:rPr>
              <w:t xml:space="preserve"> </w:t>
            </w:r>
            <w:r w:rsidRPr="00360D3A">
              <w:rPr>
                <w:rFonts w:ascii="Times New Roman" w:eastAsia="Times New Roman" w:hAnsi="Times New Roman" w:cs="Times New Roman"/>
                <w:spacing w:val="-2"/>
                <w:sz w:val="24"/>
                <w:szCs w:val="24"/>
                <w:lang w:val="uk-UA" w:eastAsia="ru-RU"/>
              </w:rPr>
              <w:t>подальшого усунення.</w:t>
            </w:r>
          </w:p>
        </w:tc>
      </w:tr>
      <w:tr w:rsidR="00360D3A" w:rsidRPr="007012A1" w:rsidTr="00DB533C">
        <w:trPr>
          <w:cantSplit/>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1</w:t>
            </w:r>
          </w:p>
        </w:tc>
        <w:tc>
          <w:tcPr>
            <w:tcW w:w="9049" w:type="dxa"/>
            <w:vAlign w:val="center"/>
          </w:tcPr>
          <w:p w:rsidR="003E157E" w:rsidRPr="00360D3A" w:rsidRDefault="00F36790" w:rsidP="003E157E">
            <w:pPr>
              <w:widowControl w:val="0"/>
              <w:snapToGrid w:val="0"/>
              <w:spacing w:after="0" w:line="204" w:lineRule="auto"/>
              <w:ind w:left="-62" w:right="-79"/>
              <w:jc w:val="both"/>
              <w:rPr>
                <w:rFonts w:ascii="Times New Roman" w:eastAsia="Times New Roman" w:hAnsi="Times New Roman" w:cs="Times New Roman"/>
                <w:spacing w:val="-2"/>
                <w:sz w:val="24"/>
                <w:szCs w:val="24"/>
                <w:lang w:val="uk-UA" w:eastAsia="ru-RU"/>
              </w:rPr>
            </w:pPr>
            <w:r w:rsidRPr="00360D3A">
              <w:rPr>
                <w:rFonts w:ascii="Times New Roman" w:eastAsia="Times New Roman" w:hAnsi="Times New Roman" w:cs="Times New Roman"/>
                <w:sz w:val="24"/>
                <w:szCs w:val="24"/>
                <w:lang w:val="uk-UA" w:eastAsia="ru-RU"/>
              </w:rPr>
              <w:t>С</w:t>
            </w:r>
            <w:r w:rsidR="003E157E" w:rsidRPr="00360D3A">
              <w:rPr>
                <w:rFonts w:ascii="Times New Roman" w:eastAsia="Times New Roman" w:hAnsi="Times New Roman" w:cs="Times New Roman"/>
                <w:sz w:val="24"/>
                <w:szCs w:val="24"/>
                <w:lang w:val="uk-UA" w:eastAsia="ru-RU"/>
              </w:rPr>
              <w:t>лухач</w:t>
            </w:r>
            <w:r w:rsidRPr="00360D3A">
              <w:rPr>
                <w:rFonts w:ascii="Times New Roman" w:eastAsia="Times New Roman" w:hAnsi="Times New Roman" w:cs="Times New Roman"/>
                <w:sz w:val="24"/>
                <w:szCs w:val="24"/>
                <w:lang w:val="uk-UA" w:eastAsia="ru-RU"/>
              </w:rPr>
              <w:t xml:space="preserve"> </w:t>
            </w:r>
            <w:r w:rsidR="003E157E" w:rsidRPr="00360D3A">
              <w:rPr>
                <w:rFonts w:ascii="Times New Roman" w:eastAsia="Times New Roman" w:hAnsi="Times New Roman" w:cs="Times New Roman"/>
                <w:b/>
                <w:spacing w:val="-2"/>
                <w:sz w:val="24"/>
                <w:szCs w:val="24"/>
                <w:lang w:val="uk-UA" w:eastAsia="ru-RU"/>
              </w:rPr>
              <w:t>не готовий до заняття,</w:t>
            </w:r>
            <w:r w:rsidRPr="00360D3A">
              <w:rPr>
                <w:rFonts w:ascii="Times New Roman" w:eastAsia="Times New Roman" w:hAnsi="Times New Roman" w:cs="Times New Roman"/>
                <w:b/>
                <w:spacing w:val="-2"/>
                <w:sz w:val="24"/>
                <w:szCs w:val="24"/>
                <w:lang w:val="uk-UA" w:eastAsia="ru-RU"/>
              </w:rPr>
              <w:t xml:space="preserve"> </w:t>
            </w:r>
            <w:r w:rsidR="003E157E" w:rsidRPr="00360D3A">
              <w:rPr>
                <w:rFonts w:ascii="Times New Roman" w:eastAsia="Times New Roman" w:hAnsi="Times New Roman" w:cs="Times New Roman"/>
                <w:b/>
                <w:spacing w:val="-2"/>
                <w:sz w:val="24"/>
                <w:szCs w:val="24"/>
                <w:lang w:val="uk-UA" w:eastAsia="ru-RU"/>
              </w:rPr>
              <w:t>не знає</w:t>
            </w:r>
            <w:r w:rsidR="003E157E" w:rsidRPr="00360D3A">
              <w:rPr>
                <w:rFonts w:ascii="Times New Roman" w:eastAsia="Times New Roman" w:hAnsi="Times New Roman" w:cs="Times New Roman"/>
                <w:spacing w:val="-2"/>
                <w:sz w:val="24"/>
                <w:szCs w:val="24"/>
                <w:lang w:val="uk-UA" w:eastAsia="ru-RU"/>
              </w:rPr>
              <w:t xml:space="preserve"> більшої частини програмного матеріалу, </w:t>
            </w:r>
            <w:r w:rsidR="003E157E" w:rsidRPr="00360D3A">
              <w:rPr>
                <w:rFonts w:ascii="Times New Roman" w:eastAsia="Times New Roman" w:hAnsi="Times New Roman" w:cs="Times New Roman"/>
                <w:b/>
                <w:spacing w:val="-2"/>
                <w:sz w:val="24"/>
                <w:szCs w:val="24"/>
                <w:lang w:val="uk-UA" w:eastAsia="ru-RU"/>
              </w:rPr>
              <w:t>з труднощами виконує</w:t>
            </w:r>
            <w:r w:rsidR="003E157E" w:rsidRPr="00360D3A">
              <w:rPr>
                <w:rFonts w:ascii="Times New Roman" w:eastAsia="Times New Roman" w:hAnsi="Times New Roman" w:cs="Times New Roman"/>
                <w:spacing w:val="-2"/>
                <w:sz w:val="24"/>
                <w:szCs w:val="24"/>
                <w:lang w:val="uk-UA" w:eastAsia="ru-RU"/>
              </w:rPr>
              <w:t xml:space="preserve"> завдання, невпевнено відтворює терміни і поняття, що розглядалися під час заняття, </w:t>
            </w:r>
            <w:r w:rsidR="003E157E" w:rsidRPr="00360D3A">
              <w:rPr>
                <w:rFonts w:ascii="Times New Roman" w:eastAsia="Times New Roman" w:hAnsi="Times New Roman" w:cs="Times New Roman"/>
                <w:b/>
                <w:spacing w:val="-2"/>
                <w:sz w:val="24"/>
                <w:szCs w:val="24"/>
                <w:lang w:val="uk-UA" w:eastAsia="ru-RU"/>
              </w:rPr>
              <w:t>допускає змістовні помилки, не володіє</w:t>
            </w:r>
            <w:r w:rsidR="003E157E" w:rsidRPr="00360D3A">
              <w:rPr>
                <w:rFonts w:ascii="Times New Roman" w:eastAsia="Times New Roman" w:hAnsi="Times New Roman" w:cs="Times New Roman"/>
                <w:spacing w:val="-2"/>
                <w:sz w:val="24"/>
                <w:szCs w:val="24"/>
                <w:lang w:val="uk-UA" w:eastAsia="ru-RU"/>
              </w:rPr>
              <w:t xml:space="preserve"> відповідними вміннями і навичками, необхідними для </w:t>
            </w:r>
            <w:r w:rsidRPr="00360D3A">
              <w:rPr>
                <w:rFonts w:ascii="Times New Roman" w:eastAsia="Times New Roman" w:hAnsi="Times New Roman" w:cs="Times New Roman"/>
                <w:spacing w:val="-2"/>
                <w:sz w:val="24"/>
                <w:szCs w:val="24"/>
                <w:lang w:val="uk-UA" w:eastAsia="ru-RU"/>
              </w:rPr>
              <w:t xml:space="preserve">розв’язання професійних завдань, які стоять перед слідчими та оперативними підрозділами </w:t>
            </w:r>
          </w:p>
        </w:tc>
      </w:tr>
      <w:tr w:rsidR="00360D3A" w:rsidRPr="00360D3A" w:rsidTr="00DB533C">
        <w:trPr>
          <w:trHeight w:val="580"/>
        </w:trPr>
        <w:tc>
          <w:tcPr>
            <w:tcW w:w="540" w:type="dxa"/>
            <w:vAlign w:val="center"/>
          </w:tcPr>
          <w:p w:rsidR="003E157E" w:rsidRPr="00360D3A"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60D3A">
              <w:rPr>
                <w:rFonts w:ascii="Times New Roman" w:eastAsia="Times New Roman" w:hAnsi="Times New Roman" w:cs="Times New Roman"/>
                <w:b/>
                <w:sz w:val="24"/>
                <w:szCs w:val="24"/>
                <w:lang w:val="uk-UA" w:eastAsia="ru-RU"/>
              </w:rPr>
              <w:t>0</w:t>
            </w:r>
          </w:p>
        </w:tc>
        <w:tc>
          <w:tcPr>
            <w:tcW w:w="9049" w:type="dxa"/>
            <w:vAlign w:val="center"/>
          </w:tcPr>
          <w:p w:rsidR="003E157E" w:rsidRPr="00360D3A" w:rsidRDefault="003E157E" w:rsidP="003E157E">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60D3A">
              <w:rPr>
                <w:rFonts w:ascii="Times New Roman" w:eastAsia="Times New Roman" w:hAnsi="Times New Roman" w:cs="Times New Roman"/>
                <w:b/>
                <w:spacing w:val="-2"/>
                <w:sz w:val="24"/>
                <w:szCs w:val="24"/>
                <w:lang w:val="uk-UA" w:eastAsia="ru-RU"/>
              </w:rPr>
              <w:t>Відсутність на занятті</w:t>
            </w:r>
          </w:p>
        </w:tc>
      </w:tr>
    </w:tbl>
    <w:p w:rsidR="00455E96" w:rsidRPr="003E157E" w:rsidRDefault="00455E96">
      <w:pPr>
        <w:rPr>
          <w:lang w:val="uk-UA"/>
        </w:rPr>
      </w:pPr>
    </w:p>
    <w:sectPr w:rsidR="00455E96" w:rsidRPr="003E157E" w:rsidSect="002A53BB">
      <w:headerReference w:type="even" r:id="rId18"/>
      <w:headerReference w:type="default" r:id="rId19"/>
      <w:footerReference w:type="even" r:id="rId20"/>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D9" w:rsidRDefault="00E24AD9">
      <w:pPr>
        <w:spacing w:after="0" w:line="240" w:lineRule="auto"/>
      </w:pPr>
      <w:r>
        <w:separator/>
      </w:r>
    </w:p>
  </w:endnote>
  <w:endnote w:type="continuationSeparator" w:id="0">
    <w:p w:rsidR="00E24AD9" w:rsidRDefault="00E2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9936BE" w:rsidP="0064649F">
    <w:pPr>
      <w:pStyle w:val="a5"/>
      <w:framePr w:wrap="around" w:vAnchor="text" w:hAnchor="margin" w:xAlign="right" w:y="1"/>
      <w:rPr>
        <w:rStyle w:val="a7"/>
      </w:rPr>
    </w:pPr>
    <w:r>
      <w:rPr>
        <w:rStyle w:val="a7"/>
      </w:rPr>
      <w:fldChar w:fldCharType="begin"/>
    </w:r>
    <w:r w:rsidR="002350BB">
      <w:rPr>
        <w:rStyle w:val="a7"/>
      </w:rPr>
      <w:instrText xml:space="preserve">PAGE  </w:instrText>
    </w:r>
    <w:r>
      <w:rPr>
        <w:rStyle w:val="a7"/>
      </w:rPr>
      <w:fldChar w:fldCharType="end"/>
    </w:r>
  </w:p>
  <w:p w:rsidR="006476B8" w:rsidRDefault="00E24AD9" w:rsidP="0064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E24AD9" w:rsidP="0064649F">
    <w:pPr>
      <w:pStyle w:val="a5"/>
      <w:framePr w:wrap="around" w:vAnchor="text" w:hAnchor="margin" w:xAlign="right" w:y="1"/>
      <w:rPr>
        <w:rStyle w:val="a7"/>
      </w:rPr>
    </w:pPr>
  </w:p>
  <w:p w:rsidR="006476B8" w:rsidRDefault="00E24AD9" w:rsidP="00DF4E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D9" w:rsidRDefault="00E24AD9">
      <w:pPr>
        <w:spacing w:after="0" w:line="240" w:lineRule="auto"/>
      </w:pPr>
      <w:r>
        <w:separator/>
      </w:r>
    </w:p>
  </w:footnote>
  <w:footnote w:type="continuationSeparator" w:id="0">
    <w:p w:rsidR="00E24AD9" w:rsidRDefault="00E24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9936BE" w:rsidP="00DB37AB">
    <w:pPr>
      <w:pStyle w:val="a3"/>
      <w:framePr w:wrap="around" w:vAnchor="text" w:hAnchor="margin" w:xAlign="center" w:y="1"/>
      <w:rPr>
        <w:rStyle w:val="a7"/>
      </w:rPr>
    </w:pPr>
    <w:r>
      <w:rPr>
        <w:rStyle w:val="a7"/>
      </w:rPr>
      <w:fldChar w:fldCharType="begin"/>
    </w:r>
    <w:r w:rsidR="002350BB">
      <w:rPr>
        <w:rStyle w:val="a7"/>
      </w:rPr>
      <w:instrText xml:space="preserve">PAGE  </w:instrText>
    </w:r>
    <w:r>
      <w:rPr>
        <w:rStyle w:val="a7"/>
      </w:rPr>
      <w:fldChar w:fldCharType="end"/>
    </w:r>
  </w:p>
  <w:p w:rsidR="006476B8" w:rsidRDefault="00E24A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9936BE" w:rsidP="00DB37AB">
    <w:pPr>
      <w:pStyle w:val="a3"/>
      <w:framePr w:wrap="around" w:vAnchor="text" w:hAnchor="margin" w:xAlign="center" w:y="1"/>
      <w:rPr>
        <w:rStyle w:val="a7"/>
      </w:rPr>
    </w:pPr>
    <w:r>
      <w:rPr>
        <w:rStyle w:val="a7"/>
      </w:rPr>
      <w:fldChar w:fldCharType="begin"/>
    </w:r>
    <w:r w:rsidR="002350BB">
      <w:rPr>
        <w:rStyle w:val="a7"/>
      </w:rPr>
      <w:instrText xml:space="preserve">PAGE  </w:instrText>
    </w:r>
    <w:r>
      <w:rPr>
        <w:rStyle w:val="a7"/>
      </w:rPr>
      <w:fldChar w:fldCharType="separate"/>
    </w:r>
    <w:r w:rsidR="001A50C3">
      <w:rPr>
        <w:rStyle w:val="a7"/>
        <w:noProof/>
      </w:rPr>
      <w:t>3</w:t>
    </w:r>
    <w:r>
      <w:rPr>
        <w:rStyle w:val="a7"/>
      </w:rPr>
      <w:fldChar w:fldCharType="end"/>
    </w:r>
  </w:p>
  <w:p w:rsidR="006476B8" w:rsidRDefault="00E24AD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B5E"/>
    <w:multiLevelType w:val="hybridMultilevel"/>
    <w:tmpl w:val="063CAF3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FB12B6"/>
    <w:multiLevelType w:val="hybridMultilevel"/>
    <w:tmpl w:val="0E7886D4"/>
    <w:lvl w:ilvl="0" w:tplc="2BE20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061468"/>
    <w:multiLevelType w:val="hybridMultilevel"/>
    <w:tmpl w:val="16C852B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7895389"/>
    <w:multiLevelType w:val="hybridMultilevel"/>
    <w:tmpl w:val="05D63A14"/>
    <w:lvl w:ilvl="0" w:tplc="D6700892">
      <w:start w:val="1"/>
      <w:numFmt w:val="decimal"/>
      <w:lvlText w:val="%1."/>
      <w:lvlJc w:val="left"/>
      <w:pPr>
        <w:ind w:left="720" w:hanging="360"/>
      </w:pPr>
      <w:rPr>
        <w:rFonts w:eastAsia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961BE"/>
    <w:multiLevelType w:val="multilevel"/>
    <w:tmpl w:val="6212C752"/>
    <w:lvl w:ilvl="0">
      <w:start w:val="1"/>
      <w:numFmt w:val="decimal"/>
      <w:lvlText w:val="%1."/>
      <w:lvlJc w:val="left"/>
      <w:pPr>
        <w:tabs>
          <w:tab w:val="num" w:pos="2340"/>
        </w:tabs>
        <w:ind w:left="234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F41A29"/>
    <w:multiLevelType w:val="multilevel"/>
    <w:tmpl w:val="F1481912"/>
    <w:lvl w:ilvl="0">
      <w:start w:val="1"/>
      <w:numFmt w:val="decimal"/>
      <w:lvlText w:val="%1."/>
      <w:lvlJc w:val="left"/>
      <w:pPr>
        <w:tabs>
          <w:tab w:val="num" w:pos="2475"/>
        </w:tabs>
        <w:ind w:left="2475" w:hanging="855"/>
      </w:pPr>
      <w:rPr>
        <w:rFonts w:hint="default"/>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440"/>
      </w:pPr>
      <w:rPr>
        <w:rFonts w:hint="default"/>
      </w:rPr>
    </w:lvl>
    <w:lvl w:ilvl="6">
      <w:start w:val="1"/>
      <w:numFmt w:val="decimal"/>
      <w:isLgl/>
      <w:lvlText w:val="%1.%2.%3.%4.%5.%6.%7."/>
      <w:lvlJc w:val="left"/>
      <w:pPr>
        <w:tabs>
          <w:tab w:val="num" w:pos="3420"/>
        </w:tabs>
        <w:ind w:left="342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780"/>
        </w:tabs>
        <w:ind w:left="3780" w:hanging="2160"/>
      </w:pPr>
      <w:rPr>
        <w:rFonts w:hint="default"/>
      </w:rPr>
    </w:lvl>
  </w:abstractNum>
  <w:abstractNum w:abstractNumId="6">
    <w:nsid w:val="46F56EB3"/>
    <w:multiLevelType w:val="hybridMultilevel"/>
    <w:tmpl w:val="710400C0"/>
    <w:lvl w:ilvl="0" w:tplc="F7B21B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A8D52F9"/>
    <w:multiLevelType w:val="multilevel"/>
    <w:tmpl w:val="1FD813C6"/>
    <w:lvl w:ilvl="0">
      <w:start w:val="1"/>
      <w:numFmt w:val="decimal"/>
      <w:lvlText w:val="%1."/>
      <w:lvlJc w:val="left"/>
      <w:pPr>
        <w:tabs>
          <w:tab w:val="num" w:pos="928"/>
        </w:tabs>
        <w:ind w:left="928" w:hanging="360"/>
      </w:pPr>
      <w:rPr>
        <w:rFonts w:hint="default"/>
        <w:b w:val="0"/>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nsid w:val="4B7E645B"/>
    <w:multiLevelType w:val="hybridMultilevel"/>
    <w:tmpl w:val="A8D68674"/>
    <w:lvl w:ilvl="0" w:tplc="852A3BFE">
      <w:start w:val="2"/>
      <w:numFmt w:val="bullet"/>
      <w:lvlText w:val="-"/>
      <w:lvlJc w:val="left"/>
      <w:pPr>
        <w:tabs>
          <w:tab w:val="num" w:pos="1069"/>
        </w:tabs>
        <w:ind w:left="1069" w:hanging="360"/>
      </w:pPr>
      <w:rPr>
        <w:rFonts w:ascii="Times New Roman" w:eastAsia="Times New Roman" w:hAnsi="Times New Roman" w:cs="Times New Roman" w:hint="default"/>
      </w:rPr>
    </w:lvl>
    <w:lvl w:ilvl="1" w:tplc="864EDEAC">
      <w:start w:val="1"/>
      <w:numFmt w:val="decimal"/>
      <w:lvlText w:val="%2."/>
      <w:lvlJc w:val="left"/>
      <w:pPr>
        <w:tabs>
          <w:tab w:val="num" w:pos="1789"/>
        </w:tabs>
        <w:ind w:left="1789" w:hanging="360"/>
      </w:pPr>
      <w:rPr>
        <w:rFonts w:hint="default"/>
      </w:rPr>
    </w:lvl>
    <w:lvl w:ilvl="2" w:tplc="7FD21364">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5C754485"/>
    <w:multiLevelType w:val="hybridMultilevel"/>
    <w:tmpl w:val="5AB2B9C0"/>
    <w:lvl w:ilvl="0" w:tplc="256E4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D05083"/>
    <w:multiLevelType w:val="hybridMultilevel"/>
    <w:tmpl w:val="A618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DB7698"/>
    <w:multiLevelType w:val="multilevel"/>
    <w:tmpl w:val="B9241652"/>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CB687A"/>
    <w:multiLevelType w:val="hybridMultilevel"/>
    <w:tmpl w:val="9E76A2B6"/>
    <w:lvl w:ilvl="0" w:tplc="9CD29D38">
      <w:start w:val="1"/>
      <w:numFmt w:val="decimal"/>
      <w:lvlText w:val="%1."/>
      <w:lvlJc w:val="left"/>
      <w:pPr>
        <w:tabs>
          <w:tab w:val="num" w:pos="1260"/>
        </w:tabs>
        <w:ind w:left="12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7C8F4229"/>
    <w:multiLevelType w:val="hybridMultilevel"/>
    <w:tmpl w:val="16C852BE"/>
    <w:lvl w:ilvl="0" w:tplc="0419000F">
      <w:start w:val="1"/>
      <w:numFmt w:val="decimal"/>
      <w:lvlText w:val="%1."/>
      <w:lvlJc w:val="left"/>
      <w:pPr>
        <w:ind w:left="502"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11"/>
  </w:num>
  <w:num w:numId="7">
    <w:abstractNumId w:val="6"/>
  </w:num>
  <w:num w:numId="8">
    <w:abstractNumId w:val="9"/>
  </w:num>
  <w:num w:numId="9">
    <w:abstractNumId w:val="10"/>
  </w:num>
  <w:num w:numId="10">
    <w:abstractNumId w:val="1"/>
  </w:num>
  <w:num w:numId="11">
    <w:abstractNumId w:val="12"/>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4B76"/>
    <w:rsid w:val="000023CE"/>
    <w:rsid w:val="00090CF4"/>
    <w:rsid w:val="001A50C3"/>
    <w:rsid w:val="00222348"/>
    <w:rsid w:val="002350BB"/>
    <w:rsid w:val="002B23EC"/>
    <w:rsid w:val="00360D3A"/>
    <w:rsid w:val="00381A41"/>
    <w:rsid w:val="003B58B6"/>
    <w:rsid w:val="003B5C36"/>
    <w:rsid w:val="003E157E"/>
    <w:rsid w:val="004366FE"/>
    <w:rsid w:val="00442BE3"/>
    <w:rsid w:val="00455E96"/>
    <w:rsid w:val="004A1DDE"/>
    <w:rsid w:val="005E1EF9"/>
    <w:rsid w:val="006658C9"/>
    <w:rsid w:val="006E620E"/>
    <w:rsid w:val="007012A1"/>
    <w:rsid w:val="008314A8"/>
    <w:rsid w:val="009936BE"/>
    <w:rsid w:val="00A44B76"/>
    <w:rsid w:val="00A9479F"/>
    <w:rsid w:val="00B240B4"/>
    <w:rsid w:val="00BD2745"/>
    <w:rsid w:val="00C75E14"/>
    <w:rsid w:val="00DF0D3D"/>
    <w:rsid w:val="00E24AD9"/>
    <w:rsid w:val="00E6354F"/>
    <w:rsid w:val="00EC61AD"/>
    <w:rsid w:val="00ED64F9"/>
    <w:rsid w:val="00F31D5D"/>
    <w:rsid w:val="00F36790"/>
    <w:rsid w:val="00F93E99"/>
    <w:rsid w:val="00FD0BC8"/>
    <w:rsid w:val="00FF4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Title"/>
    <w:aliases w:val="Мой стиль"/>
    <w:basedOn w:val="a"/>
    <w:link w:val="1"/>
    <w:qFormat/>
    <w:rsid w:val="00B240B4"/>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uiPriority w:val="10"/>
    <w:rsid w:val="00B240B4"/>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aliases w:val="Мой стиль Знак"/>
    <w:link w:val="a8"/>
    <w:locked/>
    <w:rsid w:val="00B240B4"/>
    <w:rPr>
      <w:rFonts w:ascii="Times New Roman" w:eastAsia="Times New Roman" w:hAnsi="Times New Roman" w:cs="Times New Roman"/>
      <w:sz w:val="28"/>
      <w:szCs w:val="20"/>
      <w:lang w:val="uk-UA" w:eastAsia="ru-RU"/>
    </w:rPr>
  </w:style>
  <w:style w:type="paragraph" w:styleId="aa">
    <w:name w:val="Body Text Indent"/>
    <w:basedOn w:val="a"/>
    <w:link w:val="ab"/>
    <w:rsid w:val="00B240B4"/>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B240B4"/>
    <w:rPr>
      <w:rFonts w:ascii="Times New Roman" w:eastAsia="Times New Roman" w:hAnsi="Times New Roman" w:cs="Times New Roman"/>
      <w:sz w:val="28"/>
      <w:szCs w:val="24"/>
      <w:lang w:eastAsia="ru-RU"/>
    </w:rPr>
  </w:style>
  <w:style w:type="paragraph" w:customStyle="1" w:styleId="10">
    <w:name w:val="Обычный1"/>
    <w:rsid w:val="00B240B4"/>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styleId="ac">
    <w:name w:val="Plain Text"/>
    <w:basedOn w:val="a"/>
    <w:link w:val="ad"/>
    <w:rsid w:val="00B240B4"/>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B240B4"/>
    <w:rPr>
      <w:rFonts w:ascii="Courier New" w:eastAsia="Times New Roman" w:hAnsi="Courier New" w:cs="Times New Roman"/>
      <w:sz w:val="20"/>
      <w:szCs w:val="20"/>
    </w:rPr>
  </w:style>
  <w:style w:type="paragraph" w:customStyle="1" w:styleId="listparagraphcxsplast">
    <w:name w:val="listparagraphcxsplast"/>
    <w:basedOn w:val="a"/>
    <w:rsid w:val="00B24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240B4"/>
    <w:pPr>
      <w:ind w:left="720"/>
      <w:contextualSpacing/>
    </w:p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0"/>
    <w:semiHidden/>
    <w:rsid w:val="00090CF4"/>
    <w:pPr>
      <w:spacing w:after="0" w:line="240" w:lineRule="auto"/>
    </w:pPr>
    <w:rPr>
      <w:rFonts w:ascii="Times New Roman" w:eastAsia="Times New Roman" w:hAnsi="Times New Roman" w:cs="Times New Roman"/>
      <w:sz w:val="20"/>
      <w:szCs w:val="20"/>
      <w:lang w:val="uk-UA"/>
    </w:rPr>
  </w:style>
  <w:style w:type="character" w:customStyle="1" w:styleId="af0">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f"/>
    <w:semiHidden/>
    <w:rsid w:val="00090CF4"/>
    <w:rPr>
      <w:rFonts w:ascii="Times New Roman" w:eastAsia="Times New Roman" w:hAnsi="Times New Roman" w:cs="Times New Roman"/>
      <w:sz w:val="20"/>
      <w:szCs w:val="20"/>
      <w:lang w:val="uk-UA"/>
    </w:rPr>
  </w:style>
  <w:style w:type="character" w:styleId="af1">
    <w:name w:val="Hyperlink"/>
    <w:basedOn w:val="a0"/>
    <w:uiPriority w:val="99"/>
    <w:unhideWhenUsed/>
    <w:rsid w:val="00090CF4"/>
    <w:rPr>
      <w:color w:val="0000FF" w:themeColor="hyperlink"/>
      <w:u w:val="single"/>
    </w:rPr>
  </w:style>
  <w:style w:type="paragraph" w:styleId="af2">
    <w:name w:val="Balloon Text"/>
    <w:basedOn w:val="a"/>
    <w:link w:val="af3"/>
    <w:uiPriority w:val="99"/>
    <w:semiHidden/>
    <w:unhideWhenUsed/>
    <w:rsid w:val="006658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580-19" TargetMode="External"/><Relationship Id="rId13" Type="http://schemas.openxmlformats.org/officeDocument/2006/relationships/hyperlink" Target="http://zakon5.rada.gov.ua/laws/show/v0511740-1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2.rada.gov.ua/laws/show/n0001740-14" TargetMode="External"/><Relationship Id="rId17" Type="http://schemas.openxmlformats.org/officeDocument/2006/relationships/hyperlink" Target="http://zakon5.rada.gov.ua/laws/show/1697-18" TargetMode="External"/><Relationship Id="rId2" Type="http://schemas.openxmlformats.org/officeDocument/2006/relationships/styles" Target="styles.xml"/><Relationship Id="rId16" Type="http://schemas.openxmlformats.org/officeDocument/2006/relationships/hyperlink" Target="http://zakon0.rada.gov.ua/laws/show/58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697-18" TargetMode="External"/><Relationship Id="rId5" Type="http://schemas.openxmlformats.org/officeDocument/2006/relationships/webSettings" Target="webSettings.xml"/><Relationship Id="rId15" Type="http://schemas.openxmlformats.org/officeDocument/2006/relationships/hyperlink" Target="http://zakon5.rada.gov.ua/laws/show/1697-18" TargetMode="External"/><Relationship Id="rId23" Type="http://schemas.openxmlformats.org/officeDocument/2006/relationships/theme" Target="theme/theme1.xml"/><Relationship Id="rId10" Type="http://schemas.openxmlformats.org/officeDocument/2006/relationships/hyperlink" Target="http://zakon0.rada.gov.ua/laws/show/580-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5.rada.gov.ua/laws/show/1697-18" TargetMode="External"/><Relationship Id="rId14" Type="http://schemas.openxmlformats.org/officeDocument/2006/relationships/hyperlink" Target="http://zakon0.rada.gov.ua/laws/show/58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22</cp:revision>
  <cp:lastPrinted>2017-08-17T13:17:00Z</cp:lastPrinted>
  <dcterms:created xsi:type="dcterms:W3CDTF">2016-07-28T15:46:00Z</dcterms:created>
  <dcterms:modified xsi:type="dcterms:W3CDTF">2018-08-15T12:08:00Z</dcterms:modified>
</cp:coreProperties>
</file>