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E3" w:rsidRDefault="00A905E1" w:rsidP="00463466">
      <w:pPr>
        <w:jc w:val="right"/>
        <w:rPr>
          <w:rFonts w:ascii="Arial" w:hAnsi="Arial" w:cs="Arial"/>
        </w:rPr>
      </w:pPr>
      <w:r>
        <w:rPr>
          <w:rFonts w:ascii="Arial" w:hAnsi="Arial" w:cs="Arial"/>
          <w:noProof/>
          <w:lang w:val="de-DE" w:eastAsia="de-DE"/>
        </w:rPr>
        <w:drawing>
          <wp:inline distT="0" distB="0" distL="0" distR="0">
            <wp:extent cx="2219417" cy="16002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609" cy="1600339"/>
                    </a:xfrm>
                    <a:prstGeom prst="rect">
                      <a:avLst/>
                    </a:prstGeom>
                  </pic:spPr>
                </pic:pic>
              </a:graphicData>
            </a:graphic>
          </wp:inline>
        </w:drawing>
      </w:r>
    </w:p>
    <w:p w:rsidR="00463466" w:rsidRDefault="007F00BA" w:rsidP="007F00BA">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 xml:space="preserve">Programme </w:t>
      </w:r>
      <w:r w:rsidR="00463466" w:rsidRPr="007F00BA">
        <w:rPr>
          <w:rFonts w:cs="Arial"/>
          <w:b/>
          <w:sz w:val="28"/>
          <w:szCs w:val="28"/>
          <w:lang w:val="en-GB"/>
        </w:rPr>
        <w:t>for the Actions Workshop</w:t>
      </w:r>
    </w:p>
    <w:p w:rsidR="00A905E1" w:rsidRDefault="00A905E1" w:rsidP="007F00BA">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w:t>
      </w:r>
      <w:r w:rsidR="008D52E0">
        <w:rPr>
          <w:rFonts w:cs="Arial"/>
          <w:b/>
          <w:sz w:val="28"/>
          <w:szCs w:val="28"/>
          <w:lang w:val="en-GB"/>
        </w:rPr>
        <w:t>Domestic Violence</w:t>
      </w:r>
      <w:r>
        <w:rPr>
          <w:rFonts w:cs="Arial"/>
          <w:b/>
          <w:sz w:val="28"/>
          <w:szCs w:val="28"/>
          <w:lang w:val="en-GB"/>
        </w:rPr>
        <w:t>”</w:t>
      </w:r>
    </w:p>
    <w:p w:rsidR="007F00BA" w:rsidRDefault="008D52E0" w:rsidP="007F00BA">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 xml:space="preserve">Dnipropetrovsk, </w:t>
      </w:r>
      <w:r w:rsidR="004F200C">
        <w:rPr>
          <w:rFonts w:cs="Arial"/>
          <w:b/>
          <w:sz w:val="28"/>
          <w:szCs w:val="28"/>
          <w:lang w:val="en-GB"/>
        </w:rPr>
        <w:t>28-30 September 2021</w:t>
      </w:r>
    </w:p>
    <w:p w:rsidR="008D52E0" w:rsidRDefault="008D52E0" w:rsidP="008D52E0">
      <w:pPr>
        <w:jc w:val="center"/>
        <w:rPr>
          <w:rFonts w:cs="Arial"/>
          <w:b/>
          <w:sz w:val="24"/>
          <w:szCs w:val="24"/>
          <w:lang w:val="en-GB"/>
        </w:rPr>
      </w:pPr>
    </w:p>
    <w:p w:rsidR="00877ECF" w:rsidRPr="00877ECF" w:rsidRDefault="00877ECF" w:rsidP="00877ECF">
      <w:pPr>
        <w:pStyle w:val="NurText"/>
        <w:jc w:val="center"/>
        <w:rPr>
          <w:b/>
          <w:color w:val="FF0000"/>
          <w:sz w:val="32"/>
          <w:lang w:val="en-US"/>
        </w:rPr>
      </w:pPr>
      <w:r w:rsidRPr="00877ECF">
        <w:rPr>
          <w:b/>
          <w:color w:val="FF0000"/>
          <w:sz w:val="32"/>
          <w:lang w:val="en-US"/>
        </w:rPr>
        <w:t>The main goal of this workshop is to share as much experience as possible through practical examples in order to raise understanding of the complexity of domestic violence and to highlight the necessity of inter-institutional cooperation!</w:t>
      </w:r>
    </w:p>
    <w:p w:rsidR="00877ECF" w:rsidRPr="00877ECF" w:rsidRDefault="00877ECF" w:rsidP="00877ECF">
      <w:pPr>
        <w:pStyle w:val="NurText"/>
        <w:rPr>
          <w:lang w:val="en-US"/>
        </w:rPr>
      </w:pPr>
    </w:p>
    <w:p w:rsidR="008D52E0" w:rsidRDefault="008D52E0" w:rsidP="007F00BA">
      <w:pPr>
        <w:jc w:val="both"/>
        <w:rPr>
          <w:rFonts w:cs="Arial"/>
          <w:b/>
          <w:sz w:val="24"/>
          <w:szCs w:val="24"/>
          <w:lang w:val="en-GB"/>
        </w:rPr>
      </w:pPr>
    </w:p>
    <w:p w:rsidR="007F00BA" w:rsidRDefault="00FF0EB1" w:rsidP="007F00BA">
      <w:pPr>
        <w:jc w:val="both"/>
        <w:rPr>
          <w:rFonts w:cs="Arial"/>
          <w:b/>
          <w:sz w:val="24"/>
          <w:szCs w:val="24"/>
          <w:lang w:val="en-GB"/>
        </w:rPr>
      </w:pPr>
      <w:r>
        <w:rPr>
          <w:rFonts w:cs="Arial"/>
          <w:b/>
          <w:sz w:val="24"/>
          <w:szCs w:val="24"/>
          <w:lang w:val="en-GB"/>
        </w:rPr>
        <w:t>Tuesday</w:t>
      </w:r>
      <w:r w:rsidR="009634C8">
        <w:rPr>
          <w:rFonts w:cs="Arial"/>
          <w:b/>
          <w:sz w:val="24"/>
          <w:szCs w:val="24"/>
          <w:lang w:val="en-GB"/>
        </w:rPr>
        <w:t xml:space="preserve">, </w:t>
      </w:r>
      <w:r w:rsidR="004F200C">
        <w:rPr>
          <w:rFonts w:cs="Arial"/>
          <w:b/>
          <w:sz w:val="24"/>
          <w:szCs w:val="24"/>
          <w:lang w:val="en-GB"/>
        </w:rPr>
        <w:t>28</w:t>
      </w:r>
      <w:r w:rsidR="004F200C" w:rsidRPr="004F200C">
        <w:rPr>
          <w:rFonts w:cs="Arial"/>
          <w:b/>
          <w:sz w:val="24"/>
          <w:szCs w:val="24"/>
          <w:vertAlign w:val="superscript"/>
          <w:lang w:val="en-GB"/>
        </w:rPr>
        <w:t>th</w:t>
      </w:r>
      <w:r w:rsidR="004F200C">
        <w:rPr>
          <w:rFonts w:cs="Arial"/>
          <w:b/>
          <w:sz w:val="24"/>
          <w:szCs w:val="24"/>
          <w:lang w:val="en-GB"/>
        </w:rPr>
        <w:t xml:space="preserve"> September</w:t>
      </w:r>
    </w:p>
    <w:p w:rsidR="004F200C" w:rsidRDefault="00FF0EB1" w:rsidP="00E36107">
      <w:pPr>
        <w:ind w:left="1412" w:hanging="1410"/>
        <w:contextualSpacing/>
        <w:jc w:val="both"/>
        <w:rPr>
          <w:rFonts w:cs="Arial"/>
          <w:sz w:val="24"/>
          <w:szCs w:val="24"/>
          <w:lang w:val="en-GB"/>
        </w:rPr>
      </w:pPr>
      <w:r>
        <w:rPr>
          <w:rFonts w:cs="Arial"/>
          <w:sz w:val="24"/>
          <w:szCs w:val="24"/>
          <w:lang w:val="en-GB"/>
        </w:rPr>
        <w:t>09</w:t>
      </w:r>
      <w:r w:rsidR="009634C8">
        <w:rPr>
          <w:rFonts w:cs="Arial"/>
          <w:sz w:val="24"/>
          <w:szCs w:val="24"/>
          <w:lang w:val="en-GB"/>
        </w:rPr>
        <w:t>.00</w:t>
      </w:r>
      <w:r w:rsidR="00A905E1">
        <w:rPr>
          <w:rFonts w:cs="Arial"/>
          <w:sz w:val="24"/>
          <w:szCs w:val="24"/>
          <w:lang w:val="en-GB"/>
        </w:rPr>
        <w:t xml:space="preserve"> </w:t>
      </w:r>
      <w:r w:rsidR="007660E5">
        <w:rPr>
          <w:rFonts w:cs="Arial"/>
          <w:sz w:val="24"/>
          <w:szCs w:val="24"/>
          <w:lang w:val="en-GB"/>
        </w:rPr>
        <w:tab/>
      </w:r>
      <w:r w:rsidR="007660E5">
        <w:rPr>
          <w:rFonts w:cs="Arial"/>
          <w:sz w:val="24"/>
          <w:szCs w:val="24"/>
          <w:lang w:val="en-GB"/>
        </w:rPr>
        <w:tab/>
      </w:r>
      <w:r w:rsidR="008D52E0">
        <w:rPr>
          <w:rFonts w:cs="Arial"/>
          <w:sz w:val="24"/>
          <w:szCs w:val="24"/>
          <w:lang w:val="en-GB"/>
        </w:rPr>
        <w:t xml:space="preserve">Official Opening by </w:t>
      </w:r>
      <w:r w:rsidR="004F200C">
        <w:rPr>
          <w:rFonts w:cs="Arial"/>
          <w:sz w:val="24"/>
          <w:szCs w:val="24"/>
          <w:lang w:val="en-GB"/>
        </w:rPr>
        <w:t xml:space="preserve">Mario Krebs, </w:t>
      </w:r>
      <w:r w:rsidR="008D52E0">
        <w:rPr>
          <w:rFonts w:cs="Arial"/>
          <w:sz w:val="24"/>
          <w:szCs w:val="24"/>
          <w:lang w:val="en-GB"/>
        </w:rPr>
        <w:t xml:space="preserve">AEPC </w:t>
      </w:r>
      <w:r w:rsidR="004F200C">
        <w:rPr>
          <w:rFonts w:cs="Arial"/>
          <w:sz w:val="24"/>
          <w:szCs w:val="24"/>
          <w:lang w:val="en-GB"/>
        </w:rPr>
        <w:t>Secretariat.</w:t>
      </w:r>
    </w:p>
    <w:p w:rsidR="00D80F72" w:rsidRDefault="007660E5" w:rsidP="004F200C">
      <w:pPr>
        <w:ind w:left="1412"/>
        <w:contextualSpacing/>
        <w:jc w:val="both"/>
        <w:rPr>
          <w:rFonts w:cs="Arial"/>
          <w:sz w:val="24"/>
          <w:szCs w:val="24"/>
          <w:lang w:val="en-GB"/>
        </w:rPr>
      </w:pPr>
      <w:r>
        <w:rPr>
          <w:rFonts w:cs="Arial"/>
          <w:sz w:val="24"/>
          <w:szCs w:val="24"/>
          <w:lang w:val="en-GB"/>
        </w:rPr>
        <w:t xml:space="preserve">Welcome </w:t>
      </w:r>
      <w:r w:rsidR="00023C24">
        <w:rPr>
          <w:rFonts w:cs="Arial"/>
          <w:sz w:val="24"/>
          <w:szCs w:val="24"/>
          <w:lang w:val="en-GB"/>
        </w:rPr>
        <w:t xml:space="preserve">address by </w:t>
      </w:r>
      <w:r w:rsidR="00FF0EB1">
        <w:rPr>
          <w:rFonts w:cs="Arial"/>
          <w:sz w:val="24"/>
          <w:szCs w:val="24"/>
          <w:lang w:val="en-GB"/>
        </w:rPr>
        <w:t xml:space="preserve">the Rector of </w:t>
      </w:r>
      <w:r w:rsidR="008D52E0">
        <w:rPr>
          <w:rFonts w:cs="Arial"/>
          <w:sz w:val="24"/>
          <w:szCs w:val="24"/>
          <w:lang w:val="en-GB"/>
        </w:rPr>
        <w:t>Dnipropetrovsk State University</w:t>
      </w:r>
      <w:r w:rsidR="00BC0918">
        <w:rPr>
          <w:rFonts w:cs="Arial"/>
          <w:sz w:val="24"/>
          <w:szCs w:val="24"/>
          <w:lang w:val="en-GB"/>
        </w:rPr>
        <w:t xml:space="preserve">, </w:t>
      </w:r>
      <w:r w:rsidR="00FF0EB1">
        <w:rPr>
          <w:rFonts w:cs="Arial"/>
          <w:sz w:val="24"/>
          <w:szCs w:val="24"/>
          <w:lang w:val="en-GB"/>
        </w:rPr>
        <w:t xml:space="preserve">Colonel </w:t>
      </w:r>
      <w:proofErr w:type="spellStart"/>
      <w:r w:rsidR="00FF0EB1">
        <w:rPr>
          <w:rFonts w:cs="Arial"/>
          <w:sz w:val="24"/>
          <w:szCs w:val="24"/>
          <w:lang w:val="en-GB"/>
        </w:rPr>
        <w:t>Andrii</w:t>
      </w:r>
      <w:proofErr w:type="spellEnd"/>
      <w:r w:rsidR="00FF0EB1">
        <w:rPr>
          <w:rFonts w:cs="Arial"/>
          <w:sz w:val="24"/>
          <w:szCs w:val="24"/>
          <w:lang w:val="en-GB"/>
        </w:rPr>
        <w:t xml:space="preserve"> </w:t>
      </w:r>
      <w:proofErr w:type="spellStart"/>
      <w:r w:rsidR="004F200C">
        <w:rPr>
          <w:rFonts w:cs="Arial"/>
          <w:sz w:val="24"/>
          <w:szCs w:val="24"/>
          <w:lang w:val="en-GB"/>
        </w:rPr>
        <w:t>Fomenko</w:t>
      </w:r>
      <w:proofErr w:type="spellEnd"/>
      <w:r w:rsidR="00FF0EB1">
        <w:rPr>
          <w:rFonts w:cs="Arial"/>
          <w:sz w:val="24"/>
          <w:szCs w:val="24"/>
          <w:lang w:val="en-GB"/>
        </w:rPr>
        <w:t xml:space="preserve">, </w:t>
      </w:r>
    </w:p>
    <w:p w:rsidR="00E36107" w:rsidRDefault="00D80F72" w:rsidP="00D80F72">
      <w:pPr>
        <w:ind w:left="1412"/>
        <w:contextualSpacing/>
        <w:jc w:val="both"/>
        <w:rPr>
          <w:rFonts w:cs="Arial"/>
          <w:sz w:val="24"/>
          <w:szCs w:val="24"/>
          <w:lang w:val="en-GB"/>
        </w:rPr>
      </w:pPr>
      <w:r>
        <w:rPr>
          <w:rFonts w:cs="Arial"/>
          <w:sz w:val="24"/>
          <w:szCs w:val="24"/>
          <w:lang w:val="en-GB"/>
        </w:rPr>
        <w:t>A</w:t>
      </w:r>
      <w:r w:rsidR="00FF0EB1">
        <w:rPr>
          <w:rFonts w:cs="Arial"/>
          <w:sz w:val="24"/>
          <w:szCs w:val="24"/>
          <w:lang w:val="en-GB"/>
        </w:rPr>
        <w:t>fterwards family picture</w:t>
      </w:r>
    </w:p>
    <w:p w:rsidR="00FF0EB1" w:rsidRDefault="00FF0EB1" w:rsidP="00E36107">
      <w:pPr>
        <w:ind w:left="1412" w:hanging="1410"/>
        <w:contextualSpacing/>
        <w:jc w:val="both"/>
        <w:rPr>
          <w:rFonts w:cs="Arial"/>
          <w:sz w:val="24"/>
          <w:szCs w:val="24"/>
          <w:lang w:val="en-GB"/>
        </w:rPr>
      </w:pPr>
    </w:p>
    <w:p w:rsidR="007F00BA" w:rsidRDefault="00FF0EB1" w:rsidP="00FF0EB1">
      <w:pPr>
        <w:contextualSpacing/>
        <w:jc w:val="both"/>
        <w:rPr>
          <w:rFonts w:cs="Arial"/>
          <w:sz w:val="24"/>
          <w:szCs w:val="24"/>
          <w:lang w:val="en-GB"/>
        </w:rPr>
      </w:pPr>
      <w:r>
        <w:rPr>
          <w:rFonts w:cs="Arial"/>
          <w:sz w:val="24"/>
          <w:szCs w:val="24"/>
          <w:lang w:val="en-GB"/>
        </w:rPr>
        <w:t xml:space="preserve">09.45 </w:t>
      </w:r>
      <w:r>
        <w:rPr>
          <w:rFonts w:cs="Arial"/>
          <w:sz w:val="24"/>
          <w:szCs w:val="24"/>
          <w:lang w:val="en-GB"/>
        </w:rPr>
        <w:tab/>
      </w:r>
      <w:r>
        <w:rPr>
          <w:rFonts w:cs="Arial"/>
          <w:sz w:val="24"/>
          <w:szCs w:val="24"/>
          <w:lang w:val="en-GB"/>
        </w:rPr>
        <w:tab/>
      </w:r>
      <w:r w:rsidR="00D80F72">
        <w:rPr>
          <w:rFonts w:cs="Arial"/>
          <w:sz w:val="24"/>
          <w:szCs w:val="24"/>
          <w:lang w:val="en-GB"/>
        </w:rPr>
        <w:t>I</w:t>
      </w:r>
      <w:r>
        <w:rPr>
          <w:rFonts w:cs="Arial"/>
          <w:sz w:val="24"/>
          <w:szCs w:val="24"/>
          <w:lang w:val="en-GB"/>
        </w:rPr>
        <w:t>ntroduction to the workshop: Aim, Agenda, Expectations</w:t>
      </w:r>
    </w:p>
    <w:p w:rsidR="00FF0EB1" w:rsidRDefault="00FF0EB1" w:rsidP="00FF0EB1">
      <w:pPr>
        <w:contextualSpacing/>
        <w:jc w:val="both"/>
        <w:rPr>
          <w:rFonts w:cs="Arial"/>
          <w:sz w:val="24"/>
          <w:szCs w:val="24"/>
          <w:lang w:val="en-GB"/>
        </w:rPr>
      </w:pPr>
      <w:r>
        <w:rPr>
          <w:rFonts w:cs="Arial"/>
          <w:sz w:val="24"/>
          <w:szCs w:val="24"/>
          <w:lang w:val="en-GB"/>
        </w:rPr>
        <w:tab/>
      </w:r>
      <w:r>
        <w:rPr>
          <w:rFonts w:cs="Arial"/>
          <w:sz w:val="24"/>
          <w:szCs w:val="24"/>
          <w:lang w:val="en-GB"/>
        </w:rPr>
        <w:tab/>
        <w:t>Afterwards introduction round (who is in the room?)</w:t>
      </w:r>
    </w:p>
    <w:p w:rsidR="00FF0EB1" w:rsidRDefault="00FF0EB1" w:rsidP="00FF0EB1">
      <w:pPr>
        <w:contextualSpacing/>
        <w:jc w:val="both"/>
        <w:rPr>
          <w:rFonts w:cs="Arial"/>
          <w:sz w:val="24"/>
          <w:szCs w:val="24"/>
          <w:lang w:val="en-GB"/>
        </w:rPr>
      </w:pPr>
    </w:p>
    <w:p w:rsidR="00FF0EB1" w:rsidRDefault="00D80F72" w:rsidP="00FF0EB1">
      <w:pPr>
        <w:contextualSpacing/>
        <w:jc w:val="both"/>
        <w:rPr>
          <w:rFonts w:cs="Arial"/>
          <w:sz w:val="24"/>
          <w:szCs w:val="24"/>
          <w:lang w:val="en-GB"/>
        </w:rPr>
      </w:pPr>
      <w:r>
        <w:rPr>
          <w:rFonts w:cs="Arial"/>
          <w:sz w:val="24"/>
          <w:szCs w:val="24"/>
          <w:lang w:val="en-GB"/>
        </w:rPr>
        <w:t>11.00</w:t>
      </w:r>
      <w:r>
        <w:rPr>
          <w:rFonts w:cs="Arial"/>
          <w:sz w:val="24"/>
          <w:szCs w:val="24"/>
          <w:lang w:val="en-GB"/>
        </w:rPr>
        <w:tab/>
      </w:r>
      <w:r>
        <w:rPr>
          <w:rFonts w:cs="Arial"/>
          <w:sz w:val="24"/>
          <w:szCs w:val="24"/>
          <w:lang w:val="en-GB"/>
        </w:rPr>
        <w:tab/>
        <w:t>C</w:t>
      </w:r>
      <w:r w:rsidR="00877ECF">
        <w:rPr>
          <w:rFonts w:cs="Arial"/>
          <w:sz w:val="24"/>
          <w:szCs w:val="24"/>
          <w:lang w:val="en-GB"/>
        </w:rPr>
        <w:t>offee</w:t>
      </w:r>
      <w:r w:rsidR="00FF0EB1">
        <w:rPr>
          <w:rFonts w:cs="Arial"/>
          <w:sz w:val="24"/>
          <w:szCs w:val="24"/>
          <w:lang w:val="en-GB"/>
        </w:rPr>
        <w:t xml:space="preserve"> break</w:t>
      </w:r>
    </w:p>
    <w:p w:rsidR="00FF0EB1" w:rsidRDefault="00FF0EB1" w:rsidP="00FF0EB1">
      <w:pPr>
        <w:contextualSpacing/>
        <w:jc w:val="both"/>
        <w:rPr>
          <w:rFonts w:cs="Arial"/>
          <w:sz w:val="24"/>
          <w:szCs w:val="24"/>
          <w:lang w:val="en-GB"/>
        </w:rPr>
      </w:pPr>
    </w:p>
    <w:p w:rsidR="00F7549F" w:rsidRDefault="00FF0EB1" w:rsidP="007F00BA">
      <w:pPr>
        <w:jc w:val="both"/>
        <w:rPr>
          <w:rFonts w:cs="Arial"/>
          <w:sz w:val="24"/>
          <w:szCs w:val="24"/>
          <w:lang w:val="en-GB"/>
        </w:rPr>
      </w:pPr>
      <w:r>
        <w:rPr>
          <w:rFonts w:cs="Arial"/>
          <w:sz w:val="24"/>
          <w:szCs w:val="24"/>
          <w:lang w:val="en-GB"/>
        </w:rPr>
        <w:t>11.15</w:t>
      </w:r>
      <w:r w:rsidR="0006182B">
        <w:rPr>
          <w:rFonts w:cs="Arial"/>
          <w:sz w:val="24"/>
          <w:szCs w:val="24"/>
          <w:lang w:val="en-GB"/>
        </w:rPr>
        <w:tab/>
      </w:r>
      <w:r w:rsidR="00F7549F">
        <w:rPr>
          <w:rFonts w:cs="Arial"/>
          <w:sz w:val="24"/>
          <w:szCs w:val="24"/>
          <w:lang w:val="en-GB"/>
        </w:rPr>
        <w:tab/>
      </w:r>
      <w:r>
        <w:rPr>
          <w:rFonts w:cs="Arial"/>
          <w:sz w:val="24"/>
          <w:szCs w:val="24"/>
          <w:lang w:val="en-GB"/>
        </w:rPr>
        <w:t>Theoretical input (Part I)</w:t>
      </w:r>
    </w:p>
    <w:p w:rsidR="00F7549F" w:rsidRDefault="00FF0EB1" w:rsidP="00D93ED0">
      <w:pPr>
        <w:pStyle w:val="Listenabsatz"/>
        <w:numPr>
          <w:ilvl w:val="0"/>
          <w:numId w:val="11"/>
        </w:numPr>
        <w:ind w:firstLine="1058"/>
        <w:jc w:val="both"/>
        <w:rPr>
          <w:rFonts w:cs="Arial"/>
          <w:sz w:val="24"/>
          <w:szCs w:val="24"/>
          <w:lang w:val="en-GB"/>
        </w:rPr>
      </w:pPr>
      <w:r>
        <w:rPr>
          <w:rFonts w:cs="Arial"/>
          <w:sz w:val="24"/>
          <w:szCs w:val="24"/>
          <w:lang w:val="en-GB"/>
        </w:rPr>
        <w:t>Understanding of the root causes of Domestic Violence</w:t>
      </w:r>
    </w:p>
    <w:p w:rsidR="007442DC" w:rsidRDefault="00FF0EB1" w:rsidP="00D93ED0">
      <w:pPr>
        <w:pStyle w:val="Listenabsatz"/>
        <w:numPr>
          <w:ilvl w:val="0"/>
          <w:numId w:val="11"/>
        </w:numPr>
        <w:ind w:firstLine="1058"/>
        <w:rPr>
          <w:rFonts w:cs="Arial"/>
          <w:sz w:val="24"/>
          <w:szCs w:val="24"/>
          <w:lang w:val="en-GB"/>
        </w:rPr>
      </w:pPr>
      <w:r>
        <w:rPr>
          <w:rFonts w:cs="Arial"/>
          <w:sz w:val="24"/>
          <w:szCs w:val="24"/>
          <w:lang w:val="en-GB"/>
        </w:rPr>
        <w:t>Blow-fish model</w:t>
      </w:r>
    </w:p>
    <w:p w:rsidR="00FF0EB1" w:rsidRDefault="00FF0EB1" w:rsidP="00D93ED0">
      <w:pPr>
        <w:pStyle w:val="Listenabsatz"/>
        <w:numPr>
          <w:ilvl w:val="0"/>
          <w:numId w:val="11"/>
        </w:numPr>
        <w:ind w:firstLine="1058"/>
        <w:rPr>
          <w:rFonts w:cs="Arial"/>
          <w:sz w:val="24"/>
          <w:szCs w:val="24"/>
          <w:lang w:val="en-GB"/>
        </w:rPr>
      </w:pPr>
      <w:r>
        <w:rPr>
          <w:rFonts w:cs="Arial"/>
          <w:sz w:val="24"/>
          <w:szCs w:val="24"/>
          <w:lang w:val="en-GB"/>
        </w:rPr>
        <w:t>How the human brain works</w:t>
      </w:r>
    </w:p>
    <w:p w:rsidR="00FF0EB1" w:rsidRDefault="00FF0EB1" w:rsidP="00D93ED0">
      <w:pPr>
        <w:pStyle w:val="Listenabsatz"/>
        <w:numPr>
          <w:ilvl w:val="0"/>
          <w:numId w:val="11"/>
        </w:numPr>
        <w:ind w:firstLine="1058"/>
        <w:rPr>
          <w:rFonts w:cs="Arial"/>
          <w:sz w:val="24"/>
          <w:szCs w:val="24"/>
          <w:lang w:val="en-GB"/>
        </w:rPr>
      </w:pPr>
      <w:r>
        <w:rPr>
          <w:rFonts w:cs="Arial"/>
          <w:sz w:val="24"/>
          <w:szCs w:val="24"/>
          <w:lang w:val="en-GB"/>
        </w:rPr>
        <w:t>Influence of communication</w:t>
      </w:r>
    </w:p>
    <w:p w:rsidR="00A905E1" w:rsidRDefault="00FF0EB1" w:rsidP="009634C8">
      <w:pPr>
        <w:rPr>
          <w:rFonts w:cs="Arial"/>
          <w:sz w:val="24"/>
          <w:szCs w:val="24"/>
          <w:lang w:val="en-GB"/>
        </w:rPr>
      </w:pPr>
      <w:r>
        <w:rPr>
          <w:rFonts w:cs="Arial"/>
          <w:sz w:val="24"/>
          <w:szCs w:val="24"/>
          <w:lang w:val="en-GB"/>
        </w:rPr>
        <w:t>13</w:t>
      </w:r>
      <w:r w:rsidR="00E36107">
        <w:rPr>
          <w:rFonts w:cs="Arial"/>
          <w:sz w:val="24"/>
          <w:szCs w:val="24"/>
          <w:lang w:val="en-GB"/>
        </w:rPr>
        <w:t>.00</w:t>
      </w:r>
      <w:r w:rsidR="0006182B">
        <w:rPr>
          <w:rFonts w:cs="Arial"/>
          <w:sz w:val="24"/>
          <w:szCs w:val="24"/>
          <w:lang w:val="en-GB"/>
        </w:rPr>
        <w:tab/>
      </w:r>
      <w:r w:rsidR="007442DC">
        <w:rPr>
          <w:rFonts w:cs="Arial"/>
          <w:sz w:val="24"/>
          <w:szCs w:val="24"/>
          <w:lang w:val="en-GB"/>
        </w:rPr>
        <w:tab/>
      </w:r>
      <w:r>
        <w:rPr>
          <w:rFonts w:cs="Arial"/>
          <w:sz w:val="24"/>
          <w:szCs w:val="24"/>
          <w:lang w:val="en-GB"/>
        </w:rPr>
        <w:t>Lunch break</w:t>
      </w:r>
    </w:p>
    <w:p w:rsidR="007442DC" w:rsidRDefault="00FF0EB1" w:rsidP="00023C24">
      <w:pPr>
        <w:ind w:left="1410" w:hanging="1410"/>
        <w:rPr>
          <w:rFonts w:cs="Arial"/>
          <w:sz w:val="24"/>
          <w:szCs w:val="24"/>
          <w:lang w:val="en-GB"/>
        </w:rPr>
      </w:pPr>
      <w:r>
        <w:rPr>
          <w:rFonts w:cs="Arial"/>
          <w:sz w:val="24"/>
          <w:szCs w:val="24"/>
          <w:lang w:val="en-GB"/>
        </w:rPr>
        <w:lastRenderedPageBreak/>
        <w:t xml:space="preserve">14.00 </w:t>
      </w:r>
      <w:r w:rsidR="00023C24">
        <w:rPr>
          <w:rFonts w:cs="Arial"/>
          <w:sz w:val="24"/>
          <w:szCs w:val="24"/>
          <w:lang w:val="en-GB"/>
        </w:rPr>
        <w:tab/>
      </w:r>
      <w:r>
        <w:rPr>
          <w:rFonts w:cs="Arial"/>
          <w:sz w:val="24"/>
          <w:szCs w:val="24"/>
          <w:lang w:val="en-GB"/>
        </w:rPr>
        <w:t>Theoretical input (Part II)</w:t>
      </w:r>
    </w:p>
    <w:p w:rsidR="00DF11A4" w:rsidRDefault="00FF0EB1" w:rsidP="00FF0EB1">
      <w:pPr>
        <w:ind w:left="1410" w:hanging="1410"/>
        <w:rPr>
          <w:rFonts w:cs="Arial"/>
          <w:sz w:val="24"/>
          <w:szCs w:val="24"/>
          <w:lang w:val="en-GB"/>
        </w:rPr>
      </w:pPr>
      <w:r>
        <w:rPr>
          <w:rFonts w:cs="Arial"/>
          <w:sz w:val="24"/>
          <w:szCs w:val="24"/>
          <w:lang w:val="en-GB"/>
        </w:rPr>
        <w:t>15.30</w:t>
      </w:r>
      <w:r w:rsidR="00DF11A4">
        <w:rPr>
          <w:rFonts w:cs="Arial"/>
          <w:sz w:val="24"/>
          <w:szCs w:val="24"/>
          <w:lang w:val="en-GB"/>
        </w:rPr>
        <w:tab/>
      </w:r>
      <w:r w:rsidR="00877ECF">
        <w:rPr>
          <w:rFonts w:cs="Arial"/>
          <w:sz w:val="24"/>
          <w:szCs w:val="24"/>
          <w:lang w:val="en-GB"/>
        </w:rPr>
        <w:t>C</w:t>
      </w:r>
      <w:r>
        <w:rPr>
          <w:rFonts w:cs="Arial"/>
          <w:sz w:val="24"/>
          <w:szCs w:val="24"/>
          <w:lang w:val="en-GB"/>
        </w:rPr>
        <w:t>offee break</w:t>
      </w:r>
    </w:p>
    <w:p w:rsidR="00FF0EB1" w:rsidRDefault="00877ECF" w:rsidP="00FF0EB1">
      <w:pPr>
        <w:ind w:left="1410" w:hanging="1410"/>
        <w:rPr>
          <w:rFonts w:cs="Arial"/>
          <w:sz w:val="24"/>
          <w:szCs w:val="24"/>
          <w:lang w:val="en-GB"/>
        </w:rPr>
      </w:pPr>
      <w:r>
        <w:rPr>
          <w:rFonts w:cs="Arial"/>
          <w:sz w:val="24"/>
          <w:szCs w:val="24"/>
          <w:lang w:val="en-GB"/>
        </w:rPr>
        <w:t>15.45</w:t>
      </w:r>
      <w:r>
        <w:rPr>
          <w:rFonts w:cs="Arial"/>
          <w:sz w:val="24"/>
          <w:szCs w:val="24"/>
          <w:lang w:val="en-GB"/>
        </w:rPr>
        <w:tab/>
        <w:t>C</w:t>
      </w:r>
      <w:r w:rsidR="00FF0EB1">
        <w:rPr>
          <w:rFonts w:cs="Arial"/>
          <w:sz w:val="24"/>
          <w:szCs w:val="24"/>
          <w:lang w:val="en-GB"/>
        </w:rPr>
        <w:t>ase study in groups</w:t>
      </w:r>
    </w:p>
    <w:p w:rsidR="00FF0EB1" w:rsidRPr="00E36107" w:rsidRDefault="00877ECF" w:rsidP="00FF0EB1">
      <w:pPr>
        <w:ind w:left="1410" w:hanging="1410"/>
        <w:rPr>
          <w:rFonts w:cs="Arial"/>
          <w:sz w:val="24"/>
          <w:szCs w:val="24"/>
          <w:lang w:val="en-GB"/>
        </w:rPr>
      </w:pPr>
      <w:r>
        <w:rPr>
          <w:rFonts w:cs="Arial"/>
          <w:sz w:val="24"/>
          <w:szCs w:val="24"/>
          <w:lang w:val="en-GB"/>
        </w:rPr>
        <w:t>16.30</w:t>
      </w:r>
      <w:r>
        <w:rPr>
          <w:rFonts w:cs="Arial"/>
          <w:sz w:val="24"/>
          <w:szCs w:val="24"/>
          <w:lang w:val="en-GB"/>
        </w:rPr>
        <w:tab/>
        <w:t>S</w:t>
      </w:r>
      <w:r w:rsidR="00D80F72">
        <w:rPr>
          <w:rFonts w:cs="Arial"/>
          <w:sz w:val="24"/>
          <w:szCs w:val="24"/>
          <w:lang w:val="en-GB"/>
        </w:rPr>
        <w:t xml:space="preserve">um </w:t>
      </w:r>
      <w:r w:rsidR="00FF0EB1">
        <w:rPr>
          <w:rFonts w:cs="Arial"/>
          <w:sz w:val="24"/>
          <w:szCs w:val="24"/>
          <w:lang w:val="en-GB"/>
        </w:rPr>
        <w:t xml:space="preserve">up </w:t>
      </w:r>
      <w:r w:rsidR="00D93ED0">
        <w:rPr>
          <w:rFonts w:cs="Arial"/>
          <w:sz w:val="24"/>
          <w:szCs w:val="24"/>
          <w:lang w:val="en-GB"/>
        </w:rPr>
        <w:t>the day</w:t>
      </w:r>
    </w:p>
    <w:p w:rsidR="00C253BF" w:rsidRDefault="009634C8" w:rsidP="009C6E9C">
      <w:pPr>
        <w:rPr>
          <w:rFonts w:cs="Arial"/>
          <w:sz w:val="24"/>
          <w:szCs w:val="24"/>
          <w:lang w:val="en-GB"/>
        </w:rPr>
      </w:pPr>
      <w:r>
        <w:rPr>
          <w:rFonts w:cs="Arial"/>
          <w:sz w:val="24"/>
          <w:szCs w:val="24"/>
          <w:lang w:val="en-GB"/>
        </w:rPr>
        <w:t>1</w:t>
      </w:r>
      <w:r w:rsidR="00E36107">
        <w:rPr>
          <w:rFonts w:cs="Arial"/>
          <w:sz w:val="24"/>
          <w:szCs w:val="24"/>
          <w:lang w:val="en-GB"/>
        </w:rPr>
        <w:t>7</w:t>
      </w:r>
      <w:r>
        <w:rPr>
          <w:rFonts w:cs="Arial"/>
          <w:sz w:val="24"/>
          <w:szCs w:val="24"/>
          <w:lang w:val="en-GB"/>
        </w:rPr>
        <w:t>.00</w:t>
      </w:r>
      <w:r w:rsidR="0006182B">
        <w:rPr>
          <w:rFonts w:cs="Arial"/>
          <w:sz w:val="24"/>
          <w:szCs w:val="24"/>
          <w:lang w:val="en-GB"/>
        </w:rPr>
        <w:tab/>
      </w:r>
      <w:r w:rsidR="0006182B">
        <w:rPr>
          <w:rFonts w:cs="Arial"/>
          <w:sz w:val="24"/>
          <w:szCs w:val="24"/>
          <w:lang w:val="en-GB"/>
        </w:rPr>
        <w:tab/>
      </w:r>
      <w:r>
        <w:rPr>
          <w:rFonts w:cs="Arial"/>
          <w:sz w:val="24"/>
          <w:szCs w:val="24"/>
          <w:lang w:val="en-GB"/>
        </w:rPr>
        <w:t>End of day one</w:t>
      </w:r>
    </w:p>
    <w:p w:rsidR="00D93ED0" w:rsidRDefault="00D93ED0" w:rsidP="009C6E9C">
      <w:pPr>
        <w:rPr>
          <w:rFonts w:cs="Arial"/>
          <w:sz w:val="24"/>
          <w:szCs w:val="24"/>
          <w:lang w:val="en-GB"/>
        </w:rPr>
      </w:pPr>
    </w:p>
    <w:p w:rsidR="009634C8" w:rsidRPr="009634C8" w:rsidRDefault="00D93ED0" w:rsidP="009C6E9C">
      <w:pPr>
        <w:rPr>
          <w:rFonts w:cs="Arial"/>
          <w:b/>
          <w:sz w:val="24"/>
          <w:szCs w:val="24"/>
          <w:lang w:val="en-GB"/>
        </w:rPr>
      </w:pPr>
      <w:r>
        <w:rPr>
          <w:rFonts w:cs="Arial"/>
          <w:b/>
          <w:sz w:val="24"/>
          <w:szCs w:val="24"/>
          <w:lang w:val="en-GB"/>
        </w:rPr>
        <w:t>Wednesday</w:t>
      </w:r>
      <w:r w:rsidR="00DF11A4">
        <w:rPr>
          <w:rFonts w:cs="Arial"/>
          <w:b/>
          <w:sz w:val="24"/>
          <w:szCs w:val="24"/>
          <w:lang w:val="en-GB"/>
        </w:rPr>
        <w:t xml:space="preserve">, </w:t>
      </w:r>
      <w:r w:rsidR="004F200C">
        <w:rPr>
          <w:rFonts w:cs="Arial"/>
          <w:b/>
          <w:sz w:val="24"/>
          <w:szCs w:val="24"/>
          <w:lang w:val="en-GB"/>
        </w:rPr>
        <w:t>29</w:t>
      </w:r>
      <w:r w:rsidR="004F200C" w:rsidRPr="004F200C">
        <w:rPr>
          <w:rFonts w:cs="Arial"/>
          <w:b/>
          <w:sz w:val="24"/>
          <w:szCs w:val="24"/>
          <w:vertAlign w:val="superscript"/>
          <w:lang w:val="en-GB"/>
        </w:rPr>
        <w:t>th</w:t>
      </w:r>
      <w:r w:rsidR="004F200C">
        <w:rPr>
          <w:rFonts w:cs="Arial"/>
          <w:b/>
          <w:sz w:val="24"/>
          <w:szCs w:val="24"/>
          <w:lang w:val="en-GB"/>
        </w:rPr>
        <w:t xml:space="preserve"> September</w:t>
      </w:r>
    </w:p>
    <w:p w:rsidR="00DF11A4" w:rsidRPr="00D80F72" w:rsidRDefault="009634C8" w:rsidP="009C6E9C">
      <w:pPr>
        <w:rPr>
          <w:rFonts w:cs="Arial"/>
          <w:sz w:val="24"/>
          <w:szCs w:val="24"/>
          <w:lang w:val="en-GB"/>
        </w:rPr>
      </w:pPr>
      <w:r>
        <w:rPr>
          <w:rFonts w:cs="Arial"/>
          <w:sz w:val="24"/>
          <w:szCs w:val="24"/>
          <w:lang w:val="en-GB"/>
        </w:rPr>
        <w:t>09</w:t>
      </w:r>
      <w:r w:rsidR="00F168B6">
        <w:rPr>
          <w:rFonts w:cs="Arial"/>
          <w:sz w:val="24"/>
          <w:szCs w:val="24"/>
          <w:lang w:val="en-GB"/>
        </w:rPr>
        <w:t>.</w:t>
      </w:r>
      <w:r w:rsidR="000C1931">
        <w:rPr>
          <w:rFonts w:cs="Arial"/>
          <w:sz w:val="24"/>
          <w:szCs w:val="24"/>
          <w:lang w:val="en-GB"/>
        </w:rPr>
        <w:t>00</w:t>
      </w:r>
      <w:r w:rsidR="00F168B6">
        <w:rPr>
          <w:rFonts w:cs="Arial"/>
          <w:sz w:val="24"/>
          <w:szCs w:val="24"/>
          <w:lang w:val="en-GB"/>
        </w:rPr>
        <w:tab/>
      </w:r>
      <w:r w:rsidR="00F168B6">
        <w:rPr>
          <w:rFonts w:cs="Arial"/>
          <w:sz w:val="24"/>
          <w:szCs w:val="24"/>
          <w:lang w:val="en-GB"/>
        </w:rPr>
        <w:tab/>
      </w:r>
      <w:r w:rsidR="00D93ED0" w:rsidRPr="00D80F72">
        <w:rPr>
          <w:rFonts w:cs="Arial"/>
          <w:sz w:val="24"/>
          <w:szCs w:val="24"/>
          <w:lang w:val="en-GB"/>
        </w:rPr>
        <w:t>Reflection on the previous day</w:t>
      </w:r>
    </w:p>
    <w:p w:rsidR="00D93ED0" w:rsidRDefault="00D93ED0" w:rsidP="009C6E9C">
      <w:pPr>
        <w:rPr>
          <w:rFonts w:cs="Arial"/>
          <w:sz w:val="24"/>
          <w:szCs w:val="24"/>
          <w:lang w:val="en-GB"/>
        </w:rPr>
      </w:pPr>
      <w:r w:rsidRPr="00D93ED0">
        <w:rPr>
          <w:rFonts w:cs="Arial"/>
          <w:sz w:val="24"/>
          <w:szCs w:val="24"/>
          <w:lang w:val="en-GB"/>
        </w:rPr>
        <w:t>09.15</w:t>
      </w:r>
      <w:r w:rsidRPr="00D93ED0">
        <w:rPr>
          <w:rFonts w:cs="Arial"/>
          <w:sz w:val="24"/>
          <w:szCs w:val="24"/>
          <w:lang w:val="en-GB"/>
        </w:rPr>
        <w:tab/>
      </w:r>
      <w:r>
        <w:rPr>
          <w:rFonts w:cs="Arial"/>
          <w:sz w:val="24"/>
          <w:szCs w:val="24"/>
          <w:lang w:val="en-GB"/>
        </w:rPr>
        <w:tab/>
        <w:t xml:space="preserve">Backpack model and introduction to a case study </w:t>
      </w:r>
    </w:p>
    <w:p w:rsidR="00D93ED0" w:rsidRPr="00D93ED0" w:rsidRDefault="00D80F72" w:rsidP="009C6E9C">
      <w:pPr>
        <w:rPr>
          <w:rFonts w:cs="Arial"/>
          <w:sz w:val="24"/>
          <w:szCs w:val="24"/>
          <w:lang w:val="en-GB"/>
        </w:rPr>
      </w:pPr>
      <w:r>
        <w:rPr>
          <w:rFonts w:cs="Arial"/>
          <w:sz w:val="24"/>
          <w:szCs w:val="24"/>
          <w:lang w:val="en-GB"/>
        </w:rPr>
        <w:t>10.45</w:t>
      </w:r>
      <w:r>
        <w:rPr>
          <w:rFonts w:cs="Arial"/>
          <w:sz w:val="24"/>
          <w:szCs w:val="24"/>
          <w:lang w:val="en-GB"/>
        </w:rPr>
        <w:tab/>
      </w:r>
      <w:r>
        <w:rPr>
          <w:rFonts w:cs="Arial"/>
          <w:sz w:val="24"/>
          <w:szCs w:val="24"/>
          <w:lang w:val="en-GB"/>
        </w:rPr>
        <w:tab/>
        <w:t>C</w:t>
      </w:r>
      <w:r w:rsidR="00D93ED0">
        <w:rPr>
          <w:rFonts w:cs="Arial"/>
          <w:sz w:val="24"/>
          <w:szCs w:val="24"/>
          <w:lang w:val="en-GB"/>
        </w:rPr>
        <w:t>offee will be served during the case study</w:t>
      </w:r>
    </w:p>
    <w:p w:rsidR="00DF11A4" w:rsidRDefault="00FD1B56" w:rsidP="00D93ED0">
      <w:pPr>
        <w:rPr>
          <w:rFonts w:cs="Arial"/>
          <w:sz w:val="24"/>
          <w:szCs w:val="24"/>
          <w:lang w:val="en-GB"/>
        </w:rPr>
      </w:pPr>
      <w:r w:rsidRPr="00FD1B56">
        <w:rPr>
          <w:rFonts w:cs="Arial"/>
          <w:sz w:val="24"/>
          <w:szCs w:val="24"/>
          <w:lang w:val="en-GB"/>
        </w:rPr>
        <w:t>11.</w:t>
      </w:r>
      <w:r w:rsidR="00D93ED0">
        <w:rPr>
          <w:rFonts w:cs="Arial"/>
          <w:sz w:val="24"/>
          <w:szCs w:val="24"/>
          <w:lang w:val="en-GB"/>
        </w:rPr>
        <w:t>30</w:t>
      </w:r>
      <w:r w:rsidR="00D93ED0">
        <w:rPr>
          <w:rFonts w:cs="Arial"/>
          <w:sz w:val="24"/>
          <w:szCs w:val="24"/>
          <w:lang w:val="en-GB"/>
        </w:rPr>
        <w:tab/>
      </w:r>
      <w:r w:rsidR="00D93ED0">
        <w:rPr>
          <w:rFonts w:cs="Arial"/>
          <w:sz w:val="24"/>
          <w:szCs w:val="24"/>
          <w:lang w:val="en-GB"/>
        </w:rPr>
        <w:tab/>
        <w:t>Presentation of the outcomes of the case study</w:t>
      </w:r>
      <w:r w:rsidRPr="00FD1B56">
        <w:rPr>
          <w:rFonts w:cs="Arial"/>
          <w:sz w:val="24"/>
          <w:szCs w:val="24"/>
          <w:lang w:val="en-GB"/>
        </w:rPr>
        <w:tab/>
      </w:r>
      <w:r w:rsidR="00DF11A4">
        <w:rPr>
          <w:rFonts w:cs="Arial"/>
          <w:sz w:val="24"/>
          <w:szCs w:val="24"/>
          <w:lang w:val="en-GB"/>
        </w:rPr>
        <w:t xml:space="preserve"> </w:t>
      </w:r>
    </w:p>
    <w:p w:rsidR="005F2072" w:rsidRDefault="00FD1B56" w:rsidP="005F2072">
      <w:pPr>
        <w:rPr>
          <w:rFonts w:cs="Arial"/>
          <w:sz w:val="24"/>
          <w:szCs w:val="24"/>
          <w:lang w:val="en-GB"/>
        </w:rPr>
      </w:pPr>
      <w:r>
        <w:rPr>
          <w:rFonts w:cs="Arial"/>
          <w:sz w:val="24"/>
          <w:szCs w:val="24"/>
          <w:lang w:val="en-GB"/>
        </w:rPr>
        <w:t>12.00</w:t>
      </w:r>
      <w:r w:rsidR="005F2072">
        <w:rPr>
          <w:rFonts w:cs="Arial"/>
          <w:sz w:val="24"/>
          <w:szCs w:val="24"/>
          <w:lang w:val="en-GB"/>
        </w:rPr>
        <w:t xml:space="preserve"> </w:t>
      </w:r>
      <w:r w:rsidR="005F2072">
        <w:rPr>
          <w:rFonts w:cs="Arial"/>
          <w:sz w:val="24"/>
          <w:szCs w:val="24"/>
          <w:lang w:val="en-GB"/>
        </w:rPr>
        <w:tab/>
      </w:r>
      <w:r w:rsidR="005F2072">
        <w:rPr>
          <w:rFonts w:cs="Arial"/>
          <w:sz w:val="24"/>
          <w:szCs w:val="24"/>
          <w:lang w:val="en-GB"/>
        </w:rPr>
        <w:tab/>
      </w:r>
      <w:r w:rsidR="00656110">
        <w:rPr>
          <w:rFonts w:cs="Arial"/>
          <w:sz w:val="24"/>
          <w:szCs w:val="24"/>
          <w:lang w:val="en-GB"/>
        </w:rPr>
        <w:t xml:space="preserve">The role of Men and Women / Equality – Stability </w:t>
      </w:r>
    </w:p>
    <w:p w:rsidR="00FD1B56" w:rsidRDefault="00D93ED0" w:rsidP="005F2072">
      <w:pPr>
        <w:rPr>
          <w:rFonts w:cs="Arial"/>
          <w:sz w:val="24"/>
          <w:szCs w:val="24"/>
          <w:lang w:val="en-GB"/>
        </w:rPr>
      </w:pPr>
      <w:r>
        <w:rPr>
          <w:rFonts w:cs="Arial"/>
          <w:sz w:val="24"/>
          <w:szCs w:val="24"/>
          <w:lang w:val="en-GB"/>
        </w:rPr>
        <w:t>13.00</w:t>
      </w:r>
      <w:r w:rsidR="00FD1B56">
        <w:rPr>
          <w:rFonts w:cs="Arial"/>
          <w:sz w:val="24"/>
          <w:szCs w:val="24"/>
          <w:lang w:val="en-GB"/>
        </w:rPr>
        <w:t xml:space="preserve"> </w:t>
      </w:r>
      <w:r w:rsidR="00FD1B56">
        <w:rPr>
          <w:rFonts w:cs="Arial"/>
          <w:sz w:val="24"/>
          <w:szCs w:val="24"/>
          <w:lang w:val="en-GB"/>
        </w:rPr>
        <w:tab/>
      </w:r>
      <w:r w:rsidR="00FD1B56">
        <w:rPr>
          <w:rFonts w:cs="Arial"/>
          <w:sz w:val="24"/>
          <w:szCs w:val="24"/>
          <w:lang w:val="en-GB"/>
        </w:rPr>
        <w:tab/>
        <w:t>Lunch break</w:t>
      </w:r>
    </w:p>
    <w:p w:rsidR="003572A2" w:rsidRDefault="00D93ED0" w:rsidP="005F2072">
      <w:pPr>
        <w:contextualSpacing/>
        <w:rPr>
          <w:rFonts w:cs="Arial"/>
          <w:sz w:val="24"/>
          <w:szCs w:val="24"/>
          <w:lang w:val="en-GB"/>
        </w:rPr>
      </w:pPr>
      <w:r>
        <w:rPr>
          <w:rFonts w:cs="Arial"/>
          <w:sz w:val="24"/>
          <w:szCs w:val="24"/>
          <w:lang w:val="en-GB"/>
        </w:rPr>
        <w:t>14.00</w:t>
      </w:r>
      <w:r w:rsidR="005F2072">
        <w:rPr>
          <w:rFonts w:cs="Arial"/>
          <w:sz w:val="24"/>
          <w:szCs w:val="24"/>
          <w:lang w:val="en-GB"/>
        </w:rPr>
        <w:tab/>
      </w:r>
      <w:r w:rsidR="005F2072">
        <w:rPr>
          <w:rFonts w:cs="Arial"/>
          <w:sz w:val="24"/>
          <w:szCs w:val="24"/>
          <w:lang w:val="en-GB"/>
        </w:rPr>
        <w:tab/>
      </w:r>
      <w:r>
        <w:rPr>
          <w:rFonts w:cs="Arial"/>
          <w:sz w:val="24"/>
          <w:szCs w:val="24"/>
          <w:lang w:val="en-GB"/>
        </w:rPr>
        <w:t>S</w:t>
      </w:r>
      <w:r w:rsidR="00DA27AD">
        <w:rPr>
          <w:rFonts w:cs="Arial"/>
          <w:sz w:val="24"/>
          <w:szCs w:val="24"/>
          <w:lang w:val="en-GB"/>
        </w:rPr>
        <w:t xml:space="preserve">ARA </w:t>
      </w:r>
    </w:p>
    <w:p w:rsidR="00D93ED0" w:rsidRDefault="00D93ED0" w:rsidP="00D93ED0">
      <w:pPr>
        <w:pStyle w:val="Listenabsatz"/>
        <w:numPr>
          <w:ilvl w:val="0"/>
          <w:numId w:val="10"/>
        </w:numPr>
        <w:ind w:firstLine="698"/>
        <w:rPr>
          <w:rFonts w:cs="Arial"/>
          <w:sz w:val="24"/>
          <w:szCs w:val="24"/>
          <w:lang w:val="en-GB"/>
        </w:rPr>
      </w:pPr>
      <w:r>
        <w:rPr>
          <w:rFonts w:cs="Arial"/>
          <w:sz w:val="24"/>
          <w:szCs w:val="24"/>
          <w:lang w:val="en-GB"/>
        </w:rPr>
        <w:t>Meaning</w:t>
      </w:r>
    </w:p>
    <w:p w:rsidR="00D93ED0" w:rsidRDefault="00D93ED0" w:rsidP="00D93ED0">
      <w:pPr>
        <w:pStyle w:val="Listenabsatz"/>
        <w:numPr>
          <w:ilvl w:val="0"/>
          <w:numId w:val="10"/>
        </w:numPr>
        <w:ind w:firstLine="698"/>
        <w:rPr>
          <w:rFonts w:cs="Arial"/>
          <w:sz w:val="24"/>
          <w:szCs w:val="24"/>
          <w:lang w:val="en-GB"/>
        </w:rPr>
      </w:pPr>
      <w:r>
        <w:rPr>
          <w:rFonts w:cs="Arial"/>
          <w:sz w:val="24"/>
          <w:szCs w:val="24"/>
          <w:lang w:val="en-GB"/>
        </w:rPr>
        <w:t>Criteria</w:t>
      </w:r>
    </w:p>
    <w:p w:rsidR="00D93ED0" w:rsidRPr="00D93ED0" w:rsidRDefault="00D93ED0" w:rsidP="00D93ED0">
      <w:pPr>
        <w:pStyle w:val="Listenabsatz"/>
        <w:numPr>
          <w:ilvl w:val="0"/>
          <w:numId w:val="10"/>
        </w:numPr>
        <w:ind w:firstLine="698"/>
        <w:rPr>
          <w:rFonts w:cs="Arial"/>
          <w:sz w:val="24"/>
          <w:szCs w:val="24"/>
          <w:lang w:val="en-GB"/>
        </w:rPr>
      </w:pPr>
      <w:r>
        <w:rPr>
          <w:rFonts w:cs="Arial"/>
          <w:sz w:val="24"/>
          <w:szCs w:val="24"/>
          <w:lang w:val="en-GB"/>
        </w:rPr>
        <w:t xml:space="preserve">Case study </w:t>
      </w:r>
    </w:p>
    <w:p w:rsidR="00D93ED0" w:rsidRDefault="00D93ED0" w:rsidP="005F2072">
      <w:pPr>
        <w:rPr>
          <w:rFonts w:cs="Arial"/>
          <w:sz w:val="24"/>
          <w:szCs w:val="24"/>
          <w:lang w:val="en-GB"/>
        </w:rPr>
      </w:pPr>
      <w:r>
        <w:rPr>
          <w:rFonts w:cs="Arial"/>
          <w:sz w:val="24"/>
          <w:szCs w:val="24"/>
          <w:lang w:val="en-GB"/>
        </w:rPr>
        <w:t>15.30</w:t>
      </w:r>
      <w:r w:rsidR="00DA27AD">
        <w:rPr>
          <w:rFonts w:cs="Arial"/>
          <w:sz w:val="24"/>
          <w:szCs w:val="24"/>
          <w:lang w:val="en-GB"/>
        </w:rPr>
        <w:tab/>
      </w:r>
      <w:r w:rsidR="00DA27AD">
        <w:rPr>
          <w:rFonts w:cs="Arial"/>
          <w:sz w:val="24"/>
          <w:szCs w:val="24"/>
          <w:lang w:val="en-GB"/>
        </w:rPr>
        <w:tab/>
      </w:r>
      <w:r w:rsidR="00D80F72">
        <w:rPr>
          <w:rFonts w:cs="Arial"/>
          <w:sz w:val="24"/>
          <w:szCs w:val="24"/>
          <w:lang w:val="en-GB"/>
        </w:rPr>
        <w:t>C</w:t>
      </w:r>
      <w:r>
        <w:rPr>
          <w:rFonts w:cs="Arial"/>
          <w:sz w:val="24"/>
          <w:szCs w:val="24"/>
          <w:lang w:val="en-GB"/>
        </w:rPr>
        <w:t>offee break</w:t>
      </w:r>
    </w:p>
    <w:p w:rsidR="00D93ED0" w:rsidRDefault="00D80F72" w:rsidP="005F2072">
      <w:pPr>
        <w:rPr>
          <w:rFonts w:cs="Arial"/>
          <w:sz w:val="24"/>
          <w:szCs w:val="24"/>
          <w:lang w:val="en-GB"/>
        </w:rPr>
      </w:pPr>
      <w:r>
        <w:rPr>
          <w:rFonts w:cs="Arial"/>
          <w:sz w:val="24"/>
          <w:szCs w:val="24"/>
          <w:lang w:val="en-GB"/>
        </w:rPr>
        <w:t>15.45</w:t>
      </w:r>
      <w:r>
        <w:rPr>
          <w:rFonts w:cs="Arial"/>
          <w:sz w:val="24"/>
          <w:szCs w:val="24"/>
          <w:lang w:val="en-GB"/>
        </w:rPr>
        <w:tab/>
      </w:r>
      <w:r>
        <w:rPr>
          <w:rFonts w:cs="Arial"/>
          <w:sz w:val="24"/>
          <w:szCs w:val="24"/>
          <w:lang w:val="en-GB"/>
        </w:rPr>
        <w:tab/>
        <w:t>T</w:t>
      </w:r>
      <w:r w:rsidR="00D93ED0">
        <w:rPr>
          <w:rFonts w:cs="Arial"/>
          <w:sz w:val="24"/>
          <w:szCs w:val="24"/>
          <w:lang w:val="en-GB"/>
        </w:rPr>
        <w:t xml:space="preserve">heoretical input </w:t>
      </w:r>
    </w:p>
    <w:p w:rsidR="00DA27AD" w:rsidRDefault="00D93ED0" w:rsidP="00D93ED0">
      <w:pPr>
        <w:pStyle w:val="Listenabsatz"/>
        <w:numPr>
          <w:ilvl w:val="0"/>
          <w:numId w:val="9"/>
        </w:numPr>
        <w:ind w:firstLine="638"/>
        <w:rPr>
          <w:rFonts w:cs="Arial"/>
          <w:sz w:val="24"/>
          <w:szCs w:val="24"/>
          <w:lang w:val="en-GB"/>
        </w:rPr>
      </w:pPr>
      <w:r>
        <w:rPr>
          <w:rFonts w:cs="Arial"/>
          <w:sz w:val="24"/>
          <w:szCs w:val="24"/>
          <w:lang w:val="en-GB"/>
        </w:rPr>
        <w:t>Discussion: Education vs. Violence</w:t>
      </w:r>
    </w:p>
    <w:p w:rsidR="00D93ED0" w:rsidRPr="00D93ED0" w:rsidRDefault="00D93ED0" w:rsidP="00D93ED0">
      <w:pPr>
        <w:rPr>
          <w:rFonts w:cs="Arial"/>
          <w:sz w:val="24"/>
          <w:szCs w:val="24"/>
          <w:lang w:val="en-GB"/>
        </w:rPr>
      </w:pPr>
      <w:r>
        <w:rPr>
          <w:rFonts w:cs="Arial"/>
          <w:sz w:val="24"/>
          <w:szCs w:val="24"/>
          <w:lang w:val="en-GB"/>
        </w:rPr>
        <w:t>16.30</w:t>
      </w:r>
      <w:r>
        <w:rPr>
          <w:rFonts w:cs="Arial"/>
          <w:sz w:val="24"/>
          <w:szCs w:val="24"/>
          <w:lang w:val="en-GB"/>
        </w:rPr>
        <w:tab/>
      </w:r>
      <w:r>
        <w:rPr>
          <w:rFonts w:cs="Arial"/>
          <w:sz w:val="24"/>
          <w:szCs w:val="24"/>
          <w:lang w:val="en-GB"/>
        </w:rPr>
        <w:tab/>
        <w:t>Sum up the day</w:t>
      </w:r>
    </w:p>
    <w:p w:rsidR="003572A2" w:rsidRDefault="009634C8" w:rsidP="005F2072">
      <w:pPr>
        <w:rPr>
          <w:rFonts w:cs="Arial"/>
          <w:sz w:val="24"/>
          <w:szCs w:val="24"/>
          <w:lang w:val="en-GB"/>
        </w:rPr>
      </w:pPr>
      <w:r>
        <w:rPr>
          <w:rFonts w:cs="Arial"/>
          <w:sz w:val="24"/>
          <w:szCs w:val="24"/>
          <w:lang w:val="en-GB"/>
        </w:rPr>
        <w:t>17</w:t>
      </w:r>
      <w:r w:rsidR="00C253BF">
        <w:rPr>
          <w:rFonts w:cs="Arial"/>
          <w:sz w:val="24"/>
          <w:szCs w:val="24"/>
          <w:lang w:val="en-GB"/>
        </w:rPr>
        <w:t>.00</w:t>
      </w:r>
      <w:r w:rsidR="003572A2">
        <w:rPr>
          <w:rFonts w:cs="Arial"/>
          <w:sz w:val="24"/>
          <w:szCs w:val="24"/>
          <w:lang w:val="en-GB"/>
        </w:rPr>
        <w:t xml:space="preserve"> </w:t>
      </w:r>
      <w:r w:rsidR="003572A2">
        <w:rPr>
          <w:rFonts w:cs="Arial"/>
          <w:sz w:val="24"/>
          <w:szCs w:val="24"/>
          <w:lang w:val="en-GB"/>
        </w:rPr>
        <w:tab/>
      </w:r>
      <w:r w:rsidR="003572A2">
        <w:rPr>
          <w:rFonts w:cs="Arial"/>
          <w:sz w:val="24"/>
          <w:szCs w:val="24"/>
          <w:lang w:val="en-GB"/>
        </w:rPr>
        <w:tab/>
        <w:t xml:space="preserve">End of </w:t>
      </w:r>
      <w:r w:rsidR="00DA5D94">
        <w:rPr>
          <w:rFonts w:cs="Arial"/>
          <w:sz w:val="24"/>
          <w:szCs w:val="24"/>
          <w:lang w:val="en-GB"/>
        </w:rPr>
        <w:t>day two</w:t>
      </w:r>
      <w:r w:rsidR="00C253BF" w:rsidRPr="00C253BF">
        <w:rPr>
          <w:rFonts w:cs="Arial"/>
          <w:sz w:val="24"/>
          <w:szCs w:val="24"/>
          <w:lang w:val="en-GB"/>
        </w:rPr>
        <w:t xml:space="preserve"> </w:t>
      </w:r>
    </w:p>
    <w:p w:rsidR="00726F81" w:rsidRDefault="00726F81" w:rsidP="005F2072">
      <w:pPr>
        <w:rPr>
          <w:rFonts w:cs="Arial"/>
          <w:sz w:val="24"/>
          <w:szCs w:val="24"/>
          <w:lang w:val="en-GB"/>
        </w:rPr>
      </w:pPr>
    </w:p>
    <w:p w:rsidR="00D80F72" w:rsidRDefault="00D80F72" w:rsidP="005F2072">
      <w:pPr>
        <w:rPr>
          <w:rFonts w:cs="Arial"/>
          <w:sz w:val="24"/>
          <w:szCs w:val="24"/>
          <w:lang w:val="en-GB"/>
        </w:rPr>
      </w:pPr>
    </w:p>
    <w:p w:rsidR="00D80F72" w:rsidRDefault="00D80F72" w:rsidP="005F2072">
      <w:pPr>
        <w:rPr>
          <w:rFonts w:cs="Arial"/>
          <w:sz w:val="24"/>
          <w:szCs w:val="24"/>
          <w:lang w:val="en-GB"/>
        </w:rPr>
      </w:pPr>
    </w:p>
    <w:p w:rsidR="00D80F72" w:rsidRDefault="00D80F72" w:rsidP="005F2072">
      <w:pPr>
        <w:rPr>
          <w:rFonts w:cs="Arial"/>
          <w:sz w:val="24"/>
          <w:szCs w:val="24"/>
          <w:lang w:val="en-GB"/>
        </w:rPr>
      </w:pPr>
    </w:p>
    <w:p w:rsidR="00D80F72" w:rsidRDefault="00D80F72" w:rsidP="005F2072">
      <w:pPr>
        <w:rPr>
          <w:rFonts w:cs="Arial"/>
          <w:sz w:val="24"/>
          <w:szCs w:val="24"/>
          <w:lang w:val="en-GB"/>
        </w:rPr>
      </w:pPr>
    </w:p>
    <w:p w:rsidR="00726F81" w:rsidRDefault="00045B60" w:rsidP="005F2072">
      <w:pPr>
        <w:rPr>
          <w:rFonts w:cs="Arial"/>
          <w:b/>
          <w:sz w:val="24"/>
          <w:szCs w:val="24"/>
          <w:lang w:val="en-GB"/>
        </w:rPr>
      </w:pPr>
      <w:r>
        <w:rPr>
          <w:rFonts w:cs="Arial"/>
          <w:b/>
          <w:sz w:val="24"/>
          <w:szCs w:val="24"/>
          <w:lang w:val="en-GB"/>
        </w:rPr>
        <w:lastRenderedPageBreak/>
        <w:t>Thursday</w:t>
      </w:r>
      <w:r w:rsidR="00726F81">
        <w:rPr>
          <w:rFonts w:cs="Arial"/>
          <w:b/>
          <w:sz w:val="24"/>
          <w:szCs w:val="24"/>
          <w:lang w:val="en-GB"/>
        </w:rPr>
        <w:t xml:space="preserve">, </w:t>
      </w:r>
      <w:r w:rsidR="004F200C">
        <w:rPr>
          <w:rFonts w:cs="Arial"/>
          <w:b/>
          <w:sz w:val="24"/>
          <w:szCs w:val="24"/>
          <w:lang w:val="en-GB"/>
        </w:rPr>
        <w:t>30</w:t>
      </w:r>
      <w:r w:rsidR="004F200C" w:rsidRPr="004F200C">
        <w:rPr>
          <w:rFonts w:cs="Arial"/>
          <w:b/>
          <w:sz w:val="24"/>
          <w:szCs w:val="24"/>
          <w:vertAlign w:val="superscript"/>
          <w:lang w:val="en-GB"/>
        </w:rPr>
        <w:t>th</w:t>
      </w:r>
      <w:r w:rsidR="004F200C">
        <w:rPr>
          <w:rFonts w:cs="Arial"/>
          <w:b/>
          <w:sz w:val="24"/>
          <w:szCs w:val="24"/>
          <w:lang w:val="en-GB"/>
        </w:rPr>
        <w:t xml:space="preserve"> September</w:t>
      </w:r>
    </w:p>
    <w:p w:rsidR="00726F81" w:rsidRDefault="00726F81" w:rsidP="00045B60">
      <w:pPr>
        <w:rPr>
          <w:rFonts w:cs="Arial"/>
          <w:sz w:val="24"/>
          <w:szCs w:val="24"/>
          <w:lang w:val="en-GB"/>
        </w:rPr>
      </w:pPr>
      <w:r>
        <w:rPr>
          <w:rFonts w:cs="Arial"/>
          <w:sz w:val="24"/>
          <w:szCs w:val="24"/>
          <w:lang w:val="en-GB"/>
        </w:rPr>
        <w:t>09.00</w:t>
      </w:r>
      <w:r>
        <w:rPr>
          <w:rFonts w:cs="Arial"/>
          <w:sz w:val="24"/>
          <w:szCs w:val="24"/>
          <w:lang w:val="en-GB"/>
        </w:rPr>
        <w:tab/>
      </w:r>
      <w:r>
        <w:rPr>
          <w:rFonts w:cs="Arial"/>
          <w:sz w:val="24"/>
          <w:szCs w:val="24"/>
          <w:lang w:val="en-GB"/>
        </w:rPr>
        <w:tab/>
      </w:r>
      <w:r w:rsidR="00045B60">
        <w:rPr>
          <w:rFonts w:cs="Arial"/>
          <w:sz w:val="24"/>
          <w:szCs w:val="24"/>
          <w:lang w:val="en-GB"/>
        </w:rPr>
        <w:t>Reflection on the previous day</w:t>
      </w:r>
    </w:p>
    <w:p w:rsidR="00726F81" w:rsidRDefault="00045B60" w:rsidP="00726F81">
      <w:pPr>
        <w:rPr>
          <w:rFonts w:cs="Arial"/>
          <w:sz w:val="24"/>
          <w:szCs w:val="24"/>
          <w:lang w:val="en-GB"/>
        </w:rPr>
      </w:pPr>
      <w:r>
        <w:rPr>
          <w:rFonts w:cs="Arial"/>
          <w:sz w:val="24"/>
          <w:szCs w:val="24"/>
          <w:lang w:val="en-GB"/>
        </w:rPr>
        <w:t>09.15</w:t>
      </w:r>
      <w:r>
        <w:rPr>
          <w:rFonts w:cs="Arial"/>
          <w:sz w:val="24"/>
          <w:szCs w:val="24"/>
          <w:lang w:val="en-GB"/>
        </w:rPr>
        <w:tab/>
      </w:r>
      <w:r>
        <w:rPr>
          <w:rFonts w:cs="Arial"/>
          <w:sz w:val="24"/>
          <w:szCs w:val="24"/>
          <w:lang w:val="en-GB"/>
        </w:rPr>
        <w:tab/>
        <w:t>Theoretical input</w:t>
      </w:r>
    </w:p>
    <w:p w:rsidR="00045B60" w:rsidRDefault="00045B60" w:rsidP="00045B60">
      <w:pPr>
        <w:pStyle w:val="Listenabsatz"/>
        <w:numPr>
          <w:ilvl w:val="0"/>
          <w:numId w:val="9"/>
        </w:numPr>
        <w:ind w:firstLine="638"/>
        <w:rPr>
          <w:rFonts w:cs="Arial"/>
          <w:sz w:val="24"/>
          <w:szCs w:val="24"/>
          <w:lang w:val="en-GB"/>
        </w:rPr>
      </w:pPr>
      <w:r>
        <w:rPr>
          <w:rFonts w:cs="Arial"/>
          <w:sz w:val="24"/>
          <w:szCs w:val="24"/>
          <w:lang w:val="en-GB"/>
        </w:rPr>
        <w:t>Witnessing violence / co-dependency</w:t>
      </w:r>
    </w:p>
    <w:p w:rsidR="00045B60" w:rsidRPr="00045B60" w:rsidRDefault="00045B60" w:rsidP="00045B60">
      <w:pPr>
        <w:pStyle w:val="Listenabsatz"/>
        <w:numPr>
          <w:ilvl w:val="0"/>
          <w:numId w:val="9"/>
        </w:numPr>
        <w:ind w:firstLine="638"/>
        <w:rPr>
          <w:rFonts w:cs="Arial"/>
          <w:sz w:val="24"/>
          <w:szCs w:val="24"/>
          <w:lang w:val="en-GB"/>
        </w:rPr>
      </w:pPr>
      <w:r>
        <w:rPr>
          <w:rFonts w:cs="Arial"/>
          <w:sz w:val="24"/>
          <w:szCs w:val="24"/>
          <w:lang w:val="en-GB"/>
        </w:rPr>
        <w:t>Victims / vulnerable groups</w:t>
      </w:r>
    </w:p>
    <w:p w:rsidR="00726F81" w:rsidRDefault="00045B60" w:rsidP="00726F81">
      <w:pPr>
        <w:rPr>
          <w:rFonts w:cs="Arial"/>
          <w:sz w:val="24"/>
          <w:szCs w:val="24"/>
          <w:lang w:val="en-GB"/>
        </w:rPr>
      </w:pPr>
      <w:r>
        <w:rPr>
          <w:rFonts w:cs="Arial"/>
          <w:sz w:val="24"/>
          <w:szCs w:val="24"/>
          <w:lang w:val="en-GB"/>
        </w:rPr>
        <w:t>10.30</w:t>
      </w:r>
      <w:r w:rsidR="00726F81">
        <w:rPr>
          <w:rFonts w:cs="Arial"/>
          <w:sz w:val="24"/>
          <w:szCs w:val="24"/>
          <w:lang w:val="en-GB"/>
        </w:rPr>
        <w:tab/>
      </w:r>
      <w:r w:rsidR="00726F81">
        <w:rPr>
          <w:rFonts w:cs="Arial"/>
          <w:sz w:val="24"/>
          <w:szCs w:val="24"/>
          <w:lang w:val="en-GB"/>
        </w:rPr>
        <w:tab/>
      </w:r>
      <w:r w:rsidR="00D80F72">
        <w:rPr>
          <w:rFonts w:cs="Arial"/>
          <w:sz w:val="24"/>
          <w:szCs w:val="24"/>
          <w:lang w:val="en-GB"/>
        </w:rPr>
        <w:t>C</w:t>
      </w:r>
      <w:r>
        <w:rPr>
          <w:rFonts w:cs="Arial"/>
          <w:sz w:val="24"/>
          <w:szCs w:val="24"/>
          <w:lang w:val="en-GB"/>
        </w:rPr>
        <w:t>offee break</w:t>
      </w:r>
    </w:p>
    <w:p w:rsidR="00726F81" w:rsidRDefault="00045B60" w:rsidP="00726F81">
      <w:pPr>
        <w:rPr>
          <w:rFonts w:cs="Arial"/>
          <w:sz w:val="24"/>
          <w:szCs w:val="24"/>
          <w:lang w:val="en-GB"/>
        </w:rPr>
      </w:pPr>
      <w:r>
        <w:rPr>
          <w:rFonts w:cs="Arial"/>
          <w:sz w:val="24"/>
          <w:szCs w:val="24"/>
          <w:lang w:val="en-GB"/>
        </w:rPr>
        <w:t>13.00</w:t>
      </w:r>
      <w:r w:rsidR="00726F81">
        <w:rPr>
          <w:rFonts w:cs="Arial"/>
          <w:sz w:val="24"/>
          <w:szCs w:val="24"/>
          <w:lang w:val="en-GB"/>
        </w:rPr>
        <w:tab/>
      </w:r>
      <w:r w:rsidR="00726F81">
        <w:rPr>
          <w:rFonts w:cs="Arial"/>
          <w:sz w:val="24"/>
          <w:szCs w:val="24"/>
          <w:lang w:val="en-GB"/>
        </w:rPr>
        <w:tab/>
      </w:r>
      <w:r>
        <w:rPr>
          <w:rFonts w:cs="Arial"/>
          <w:sz w:val="24"/>
          <w:szCs w:val="24"/>
          <w:lang w:val="en-GB"/>
        </w:rPr>
        <w:t>Lunch break</w:t>
      </w:r>
    </w:p>
    <w:p w:rsidR="00DA5D94" w:rsidRDefault="00045B60" w:rsidP="00726F81">
      <w:pPr>
        <w:rPr>
          <w:rFonts w:cs="Arial"/>
          <w:sz w:val="24"/>
          <w:szCs w:val="24"/>
          <w:lang w:val="en-GB"/>
        </w:rPr>
      </w:pPr>
      <w:r>
        <w:rPr>
          <w:rFonts w:cs="Arial"/>
          <w:sz w:val="24"/>
          <w:szCs w:val="24"/>
          <w:lang w:val="en-GB"/>
        </w:rPr>
        <w:t>14</w:t>
      </w:r>
      <w:r w:rsidR="00726F81">
        <w:rPr>
          <w:rFonts w:cs="Arial"/>
          <w:sz w:val="24"/>
          <w:szCs w:val="24"/>
          <w:lang w:val="en-GB"/>
        </w:rPr>
        <w:t>.00</w:t>
      </w:r>
      <w:r w:rsidR="00726F81">
        <w:rPr>
          <w:rFonts w:cs="Arial"/>
          <w:sz w:val="24"/>
          <w:szCs w:val="24"/>
          <w:lang w:val="en-GB"/>
        </w:rPr>
        <w:tab/>
      </w:r>
      <w:r w:rsidR="00726F81">
        <w:rPr>
          <w:rFonts w:cs="Arial"/>
          <w:sz w:val="24"/>
          <w:szCs w:val="24"/>
          <w:lang w:val="en-GB"/>
        </w:rPr>
        <w:tab/>
      </w:r>
      <w:r w:rsidR="00D80F72">
        <w:rPr>
          <w:rFonts w:cs="Arial"/>
          <w:sz w:val="24"/>
          <w:szCs w:val="24"/>
          <w:lang w:val="en-GB"/>
        </w:rPr>
        <w:t>S</w:t>
      </w:r>
      <w:r>
        <w:rPr>
          <w:rFonts w:cs="Arial"/>
          <w:sz w:val="24"/>
          <w:szCs w:val="24"/>
          <w:lang w:val="en-GB"/>
        </w:rPr>
        <w:t>um up the last three days (by the trainer team)</w:t>
      </w:r>
    </w:p>
    <w:p w:rsidR="00045B60" w:rsidRDefault="00045B60" w:rsidP="00726F81">
      <w:pPr>
        <w:rPr>
          <w:rFonts w:cs="Arial"/>
          <w:sz w:val="24"/>
          <w:szCs w:val="24"/>
          <w:lang w:val="en-GB"/>
        </w:rPr>
      </w:pPr>
      <w:r>
        <w:rPr>
          <w:rFonts w:cs="Arial"/>
          <w:sz w:val="24"/>
          <w:szCs w:val="24"/>
          <w:lang w:val="en-GB"/>
        </w:rPr>
        <w:t xml:space="preserve">15.00 </w:t>
      </w:r>
      <w:r>
        <w:rPr>
          <w:rFonts w:cs="Arial"/>
          <w:sz w:val="24"/>
          <w:szCs w:val="24"/>
          <w:lang w:val="en-GB"/>
        </w:rPr>
        <w:tab/>
      </w:r>
      <w:r>
        <w:rPr>
          <w:rFonts w:cs="Arial"/>
          <w:sz w:val="24"/>
          <w:szCs w:val="24"/>
          <w:lang w:val="en-GB"/>
        </w:rPr>
        <w:tab/>
        <w:t>Evaluation of the three days (by the participants)</w:t>
      </w:r>
    </w:p>
    <w:p w:rsidR="00045B60" w:rsidRPr="00726F81" w:rsidRDefault="00045B60" w:rsidP="00C221C0">
      <w:pPr>
        <w:ind w:left="1410" w:hanging="1410"/>
        <w:rPr>
          <w:rFonts w:cs="Arial"/>
          <w:sz w:val="24"/>
          <w:szCs w:val="24"/>
          <w:lang w:val="en-GB"/>
        </w:rPr>
      </w:pPr>
      <w:r>
        <w:rPr>
          <w:rFonts w:cs="Arial"/>
          <w:sz w:val="24"/>
          <w:szCs w:val="24"/>
          <w:lang w:val="en-GB"/>
        </w:rPr>
        <w:t>15.45</w:t>
      </w:r>
      <w:r>
        <w:rPr>
          <w:rFonts w:cs="Arial"/>
          <w:sz w:val="24"/>
          <w:szCs w:val="24"/>
          <w:lang w:val="en-GB"/>
        </w:rPr>
        <w:tab/>
      </w:r>
      <w:r>
        <w:rPr>
          <w:rFonts w:cs="Arial"/>
          <w:sz w:val="24"/>
          <w:szCs w:val="24"/>
          <w:lang w:val="en-GB"/>
        </w:rPr>
        <w:tab/>
        <w:t>Certificates and official closing of the workshop</w:t>
      </w:r>
      <w:r w:rsidR="00C221C0">
        <w:rPr>
          <w:rFonts w:cs="Arial"/>
          <w:sz w:val="24"/>
          <w:szCs w:val="24"/>
          <w:lang w:val="en-GB"/>
        </w:rPr>
        <w:t xml:space="preserve"> by AEPC Secretary General, Colonel </w:t>
      </w:r>
      <w:bookmarkStart w:id="0" w:name="_GoBack"/>
      <w:bookmarkEnd w:id="0"/>
      <w:r w:rsidR="00C221C0">
        <w:rPr>
          <w:rFonts w:cs="Arial"/>
          <w:sz w:val="24"/>
          <w:szCs w:val="24"/>
          <w:lang w:val="en-GB"/>
        </w:rPr>
        <w:t xml:space="preserve">Peter </w:t>
      </w:r>
      <w:proofErr w:type="spellStart"/>
      <w:r w:rsidR="00C221C0">
        <w:rPr>
          <w:rFonts w:cs="Arial"/>
          <w:sz w:val="24"/>
          <w:szCs w:val="24"/>
          <w:lang w:val="en-GB"/>
        </w:rPr>
        <w:t>Lamplot</w:t>
      </w:r>
      <w:proofErr w:type="spellEnd"/>
      <w:r w:rsidR="00C221C0">
        <w:rPr>
          <w:rFonts w:cs="Arial"/>
          <w:sz w:val="24"/>
          <w:szCs w:val="24"/>
          <w:lang w:val="en-GB"/>
        </w:rPr>
        <w:tab/>
      </w:r>
    </w:p>
    <w:sectPr w:rsidR="00045B60" w:rsidRPr="00726F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BA" w:rsidRDefault="009A35BA" w:rsidP="008C290A">
      <w:pPr>
        <w:spacing w:after="0" w:line="240" w:lineRule="auto"/>
      </w:pPr>
      <w:r>
        <w:separator/>
      </w:r>
    </w:p>
  </w:endnote>
  <w:endnote w:type="continuationSeparator" w:id="0">
    <w:p w:rsidR="009A35BA" w:rsidRDefault="009A35BA" w:rsidP="008C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A" w:rsidRDefault="008C29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A" w:rsidRDefault="008C29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A" w:rsidRDefault="008C2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BA" w:rsidRDefault="009A35BA" w:rsidP="008C290A">
      <w:pPr>
        <w:spacing w:after="0" w:line="240" w:lineRule="auto"/>
      </w:pPr>
      <w:r>
        <w:separator/>
      </w:r>
    </w:p>
  </w:footnote>
  <w:footnote w:type="continuationSeparator" w:id="0">
    <w:p w:rsidR="009A35BA" w:rsidRDefault="009A35BA" w:rsidP="008C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A" w:rsidRDefault="008C29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A" w:rsidRDefault="008C29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90A" w:rsidRDefault="008C29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B4F"/>
    <w:multiLevelType w:val="hybridMultilevel"/>
    <w:tmpl w:val="4A7002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B2D4C7B"/>
    <w:multiLevelType w:val="hybridMultilevel"/>
    <w:tmpl w:val="8F3A32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9A7CCD"/>
    <w:multiLevelType w:val="hybridMultilevel"/>
    <w:tmpl w:val="09F0BD1A"/>
    <w:lvl w:ilvl="0" w:tplc="0413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5B57"/>
    <w:multiLevelType w:val="hybridMultilevel"/>
    <w:tmpl w:val="DB585F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471E0842"/>
    <w:multiLevelType w:val="hybridMultilevel"/>
    <w:tmpl w:val="019871DA"/>
    <w:lvl w:ilvl="0" w:tplc="0413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4C6745"/>
    <w:multiLevelType w:val="hybridMultilevel"/>
    <w:tmpl w:val="7116BC86"/>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DAB4160"/>
    <w:multiLevelType w:val="hybridMultilevel"/>
    <w:tmpl w:val="94DE9B40"/>
    <w:lvl w:ilvl="0" w:tplc="0407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8966C1"/>
    <w:multiLevelType w:val="hybridMultilevel"/>
    <w:tmpl w:val="7DAA61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DD8416D"/>
    <w:multiLevelType w:val="hybridMultilevel"/>
    <w:tmpl w:val="8336466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70AC46F0"/>
    <w:multiLevelType w:val="hybridMultilevel"/>
    <w:tmpl w:val="44D6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8E65DB"/>
    <w:multiLevelType w:val="hybridMultilevel"/>
    <w:tmpl w:val="86BED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4"/>
  </w:num>
  <w:num w:numId="6">
    <w:abstractNumId w:val="2"/>
  </w:num>
  <w:num w:numId="7">
    <w:abstractNumId w:val="9"/>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66"/>
    <w:rsid w:val="00023C24"/>
    <w:rsid w:val="00045B60"/>
    <w:rsid w:val="0006182B"/>
    <w:rsid w:val="00071B73"/>
    <w:rsid w:val="000A77B2"/>
    <w:rsid w:val="000C1931"/>
    <w:rsid w:val="001C17E3"/>
    <w:rsid w:val="00290991"/>
    <w:rsid w:val="002F4958"/>
    <w:rsid w:val="003572A2"/>
    <w:rsid w:val="003B0847"/>
    <w:rsid w:val="00463466"/>
    <w:rsid w:val="004B198E"/>
    <w:rsid w:val="004F200C"/>
    <w:rsid w:val="005F2072"/>
    <w:rsid w:val="00656110"/>
    <w:rsid w:val="006A3CC4"/>
    <w:rsid w:val="006B3E9C"/>
    <w:rsid w:val="00726F81"/>
    <w:rsid w:val="007442DC"/>
    <w:rsid w:val="007660E5"/>
    <w:rsid w:val="00791DD9"/>
    <w:rsid w:val="007D2A1D"/>
    <w:rsid w:val="007E00E5"/>
    <w:rsid w:val="007F00BA"/>
    <w:rsid w:val="007F2CA9"/>
    <w:rsid w:val="00827F7A"/>
    <w:rsid w:val="00877ECF"/>
    <w:rsid w:val="008C290A"/>
    <w:rsid w:val="008D52E0"/>
    <w:rsid w:val="008E5B81"/>
    <w:rsid w:val="009634C8"/>
    <w:rsid w:val="009A35BA"/>
    <w:rsid w:val="009C6E9C"/>
    <w:rsid w:val="00A21C50"/>
    <w:rsid w:val="00A905E1"/>
    <w:rsid w:val="00BC0918"/>
    <w:rsid w:val="00BC0D73"/>
    <w:rsid w:val="00C221C0"/>
    <w:rsid w:val="00C253BF"/>
    <w:rsid w:val="00C84B71"/>
    <w:rsid w:val="00CE6EC5"/>
    <w:rsid w:val="00D80F72"/>
    <w:rsid w:val="00D92454"/>
    <w:rsid w:val="00D93ED0"/>
    <w:rsid w:val="00DA27AD"/>
    <w:rsid w:val="00DA5D94"/>
    <w:rsid w:val="00DB7506"/>
    <w:rsid w:val="00DF11A4"/>
    <w:rsid w:val="00E36107"/>
    <w:rsid w:val="00F167A0"/>
    <w:rsid w:val="00F168B6"/>
    <w:rsid w:val="00F7549F"/>
    <w:rsid w:val="00FD1B56"/>
    <w:rsid w:val="00FF0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F0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9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90A"/>
  </w:style>
  <w:style w:type="paragraph" w:styleId="Fuzeile">
    <w:name w:val="footer"/>
    <w:basedOn w:val="Standard"/>
    <w:link w:val="FuzeileZchn"/>
    <w:uiPriority w:val="99"/>
    <w:unhideWhenUsed/>
    <w:rsid w:val="008C29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90A"/>
  </w:style>
  <w:style w:type="paragraph" w:styleId="Sprechblasentext">
    <w:name w:val="Balloon Text"/>
    <w:basedOn w:val="Standard"/>
    <w:link w:val="SprechblasentextZchn"/>
    <w:uiPriority w:val="99"/>
    <w:semiHidden/>
    <w:unhideWhenUsed/>
    <w:rsid w:val="00463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466"/>
    <w:rPr>
      <w:rFonts w:ascii="Tahoma" w:hAnsi="Tahoma" w:cs="Tahoma"/>
      <w:sz w:val="16"/>
      <w:szCs w:val="16"/>
    </w:rPr>
  </w:style>
  <w:style w:type="paragraph" w:styleId="Listenabsatz">
    <w:name w:val="List Paragraph"/>
    <w:basedOn w:val="Standard"/>
    <w:uiPriority w:val="34"/>
    <w:qFormat/>
    <w:rsid w:val="00F7549F"/>
    <w:pPr>
      <w:ind w:left="720"/>
      <w:contextualSpacing/>
    </w:pPr>
  </w:style>
  <w:style w:type="paragraph" w:styleId="NurText">
    <w:name w:val="Plain Text"/>
    <w:basedOn w:val="Standard"/>
    <w:link w:val="NurTextZchn"/>
    <w:uiPriority w:val="99"/>
    <w:semiHidden/>
    <w:unhideWhenUsed/>
    <w:rsid w:val="00877ECF"/>
    <w:pPr>
      <w:spacing w:after="0" w:line="240" w:lineRule="auto"/>
    </w:pPr>
    <w:rPr>
      <w:rFonts w:ascii="Calibri" w:eastAsia="Times New Roman" w:hAnsi="Calibri" w:cs="Consolas"/>
      <w:szCs w:val="21"/>
      <w:lang w:val="de-DE" w:eastAsia="de-DE"/>
    </w:rPr>
  </w:style>
  <w:style w:type="character" w:customStyle="1" w:styleId="NurTextZchn">
    <w:name w:val="Nur Text Zchn"/>
    <w:basedOn w:val="Absatz-Standardschriftart"/>
    <w:link w:val="NurText"/>
    <w:uiPriority w:val="99"/>
    <w:semiHidden/>
    <w:rsid w:val="00877ECF"/>
    <w:rPr>
      <w:rFonts w:ascii="Calibri" w:eastAsia="Times New Roman" w:hAnsi="Calibri" w:cs="Consolas"/>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772">
      <w:bodyDiv w:val="1"/>
      <w:marLeft w:val="0"/>
      <w:marRight w:val="0"/>
      <w:marTop w:val="0"/>
      <w:marBottom w:val="0"/>
      <w:divBdr>
        <w:top w:val="none" w:sz="0" w:space="0" w:color="auto"/>
        <w:left w:val="none" w:sz="0" w:space="0" w:color="auto"/>
        <w:bottom w:val="none" w:sz="0" w:space="0" w:color="auto"/>
        <w:right w:val="none" w:sz="0" w:space="0" w:color="auto"/>
      </w:divBdr>
    </w:div>
    <w:div w:id="17968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2020-02-24T09:33:00Z</dcterms:created>
  <dcterms:modified xsi:type="dcterms:W3CDTF">2021-06-08T09:26:00Z</dcterms:modified>
</cp:coreProperties>
</file>