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2FB0" w:rsidRPr="00C7551B" w:rsidRDefault="003D4492" w:rsidP="003D4492">
      <w:pPr>
        <w:spacing w:after="0"/>
        <w:jc w:val="center"/>
        <w:rPr>
          <w:rFonts w:ascii="Times New Roman" w:hAnsi="Times New Roman" w:cs="Times New Roman"/>
          <w:b/>
          <w:color w:val="000000" w:themeColor="text1"/>
          <w:sz w:val="32"/>
          <w:szCs w:val="32"/>
          <w:lang w:val="uk-UA"/>
        </w:rPr>
      </w:pPr>
      <w:r w:rsidRPr="00C7551B">
        <w:rPr>
          <w:rFonts w:ascii="Times New Roman" w:hAnsi="Times New Roman" w:cs="Times New Roman"/>
          <w:b/>
          <w:color w:val="000000" w:themeColor="text1"/>
          <w:sz w:val="32"/>
          <w:szCs w:val="32"/>
          <w:lang w:val="uk-UA"/>
        </w:rPr>
        <w:t>МІНІСТЕРСТВО ВНУТРІШНІХ СПРАВ УКРАЇНИ</w:t>
      </w:r>
    </w:p>
    <w:p w:rsidR="003D4492" w:rsidRPr="00C7551B" w:rsidRDefault="003D4492" w:rsidP="003D4492">
      <w:pPr>
        <w:spacing w:after="0"/>
        <w:jc w:val="center"/>
        <w:rPr>
          <w:rFonts w:ascii="Times New Roman" w:hAnsi="Times New Roman" w:cs="Times New Roman"/>
          <w:b/>
          <w:color w:val="000000" w:themeColor="text1"/>
          <w:sz w:val="32"/>
          <w:szCs w:val="32"/>
          <w:lang w:val="uk-UA"/>
        </w:rPr>
      </w:pPr>
      <w:r w:rsidRPr="00C7551B">
        <w:rPr>
          <w:rFonts w:ascii="Times New Roman" w:hAnsi="Times New Roman" w:cs="Times New Roman"/>
          <w:b/>
          <w:color w:val="000000" w:themeColor="text1"/>
          <w:sz w:val="32"/>
          <w:szCs w:val="32"/>
          <w:lang w:val="uk-UA"/>
        </w:rPr>
        <w:t>ДНІПРОПЕТРОВСЬКИЙ ДЕРЖАВНИЙ УНІВЕРСИТЕТ ВНУТРІШНІХ СПРАВ</w:t>
      </w:r>
    </w:p>
    <w:p w:rsidR="003D4492" w:rsidRPr="00C7551B" w:rsidRDefault="003D4492" w:rsidP="003D4492">
      <w:pPr>
        <w:spacing w:after="0"/>
        <w:jc w:val="center"/>
        <w:rPr>
          <w:rFonts w:ascii="Times New Roman" w:hAnsi="Times New Roman" w:cs="Times New Roman"/>
          <w:b/>
          <w:color w:val="000000" w:themeColor="text1"/>
          <w:sz w:val="32"/>
          <w:szCs w:val="32"/>
          <w:lang w:val="uk-UA"/>
        </w:rPr>
      </w:pPr>
      <w:r w:rsidRPr="00C7551B">
        <w:rPr>
          <w:rFonts w:ascii="Times New Roman" w:hAnsi="Times New Roman" w:cs="Times New Roman"/>
          <w:b/>
          <w:color w:val="000000" w:themeColor="text1"/>
          <w:sz w:val="32"/>
          <w:szCs w:val="32"/>
          <w:lang w:val="uk-UA"/>
        </w:rPr>
        <w:t>ЮРИДИЧНИЙ ФАКУЛЬТЕТ</w:t>
      </w:r>
    </w:p>
    <w:p w:rsidR="003D4492" w:rsidRPr="00C7551B" w:rsidRDefault="003D4492" w:rsidP="003D4492">
      <w:pPr>
        <w:spacing w:after="0"/>
        <w:jc w:val="center"/>
        <w:rPr>
          <w:rFonts w:ascii="Times New Roman" w:hAnsi="Times New Roman" w:cs="Times New Roman"/>
          <w:color w:val="000000" w:themeColor="text1"/>
          <w:sz w:val="32"/>
          <w:szCs w:val="32"/>
          <w:lang w:val="uk-UA"/>
        </w:rPr>
      </w:pPr>
    </w:p>
    <w:p w:rsidR="003D4492" w:rsidRPr="00C7551B" w:rsidRDefault="003D4492" w:rsidP="003D4492">
      <w:pPr>
        <w:spacing w:after="0"/>
        <w:jc w:val="center"/>
        <w:rPr>
          <w:rFonts w:ascii="Times New Roman" w:hAnsi="Times New Roman" w:cs="Times New Roman"/>
          <w:color w:val="000000" w:themeColor="text1"/>
          <w:sz w:val="32"/>
          <w:szCs w:val="32"/>
          <w:lang w:val="uk-UA"/>
        </w:rPr>
      </w:pPr>
    </w:p>
    <w:p w:rsidR="003D4492" w:rsidRPr="00C7551B" w:rsidRDefault="003D4492" w:rsidP="003D4492">
      <w:pPr>
        <w:spacing w:after="0"/>
        <w:jc w:val="center"/>
        <w:rPr>
          <w:rFonts w:ascii="Times New Roman" w:hAnsi="Times New Roman" w:cs="Times New Roman"/>
          <w:color w:val="000000" w:themeColor="text1"/>
          <w:sz w:val="32"/>
          <w:szCs w:val="32"/>
          <w:lang w:val="uk-UA"/>
        </w:rPr>
      </w:pPr>
    </w:p>
    <w:p w:rsidR="003D4492" w:rsidRPr="00C7551B" w:rsidRDefault="003D4492" w:rsidP="003D4492">
      <w:pPr>
        <w:spacing w:after="0"/>
        <w:jc w:val="center"/>
        <w:rPr>
          <w:rFonts w:ascii="Times New Roman" w:hAnsi="Times New Roman" w:cs="Times New Roman"/>
          <w:color w:val="000000" w:themeColor="text1"/>
          <w:sz w:val="32"/>
          <w:szCs w:val="32"/>
          <w:lang w:val="uk-UA"/>
        </w:rPr>
      </w:pPr>
    </w:p>
    <w:p w:rsidR="003D4492" w:rsidRPr="00C7551B" w:rsidRDefault="003D4492" w:rsidP="003D4492">
      <w:pPr>
        <w:spacing w:after="0"/>
        <w:jc w:val="center"/>
        <w:rPr>
          <w:rFonts w:ascii="Times New Roman" w:hAnsi="Times New Roman" w:cs="Times New Roman"/>
          <w:color w:val="000000" w:themeColor="text1"/>
          <w:sz w:val="32"/>
          <w:szCs w:val="32"/>
          <w:lang w:val="uk-UA"/>
        </w:rPr>
      </w:pPr>
      <w:r w:rsidRPr="00C7551B">
        <w:rPr>
          <w:rFonts w:ascii="Times New Roman" w:hAnsi="Times New Roman" w:cs="Times New Roman"/>
          <w:color w:val="000000" w:themeColor="text1"/>
          <w:sz w:val="32"/>
          <w:szCs w:val="32"/>
          <w:lang w:val="uk-UA"/>
        </w:rPr>
        <w:t>КАФЕДРА ЦИВІЛЬНО-ПРАВОВИХ ДИСЦИПЛІН</w:t>
      </w:r>
    </w:p>
    <w:p w:rsidR="003D4492" w:rsidRPr="00C7551B" w:rsidRDefault="003D4492" w:rsidP="003D4492">
      <w:pPr>
        <w:spacing w:after="0"/>
        <w:jc w:val="center"/>
        <w:rPr>
          <w:rFonts w:ascii="Times New Roman" w:hAnsi="Times New Roman" w:cs="Times New Roman"/>
          <w:color w:val="000000" w:themeColor="text1"/>
          <w:sz w:val="32"/>
          <w:szCs w:val="32"/>
          <w:lang w:val="uk-UA"/>
        </w:rPr>
      </w:pPr>
    </w:p>
    <w:p w:rsidR="003D4492" w:rsidRPr="00C7551B" w:rsidRDefault="003D4492" w:rsidP="003D4492">
      <w:pPr>
        <w:spacing w:after="0"/>
        <w:jc w:val="center"/>
        <w:rPr>
          <w:rFonts w:ascii="Times New Roman" w:hAnsi="Times New Roman" w:cs="Times New Roman"/>
          <w:color w:val="000000" w:themeColor="text1"/>
          <w:sz w:val="32"/>
          <w:szCs w:val="32"/>
          <w:lang w:val="uk-UA"/>
        </w:rPr>
      </w:pPr>
    </w:p>
    <w:p w:rsidR="003D4492" w:rsidRPr="00C7551B" w:rsidRDefault="003D4492" w:rsidP="003D4492">
      <w:pPr>
        <w:spacing w:after="0"/>
        <w:jc w:val="center"/>
        <w:rPr>
          <w:rFonts w:ascii="Times New Roman" w:hAnsi="Times New Roman" w:cs="Times New Roman"/>
          <w:color w:val="000000" w:themeColor="text1"/>
          <w:sz w:val="32"/>
          <w:szCs w:val="32"/>
          <w:lang w:val="uk-UA"/>
        </w:rPr>
      </w:pPr>
    </w:p>
    <w:p w:rsidR="003D4492" w:rsidRPr="00C7551B" w:rsidRDefault="003D4492" w:rsidP="003D4492">
      <w:pPr>
        <w:spacing w:after="0"/>
        <w:jc w:val="center"/>
        <w:rPr>
          <w:rFonts w:ascii="Times New Roman" w:hAnsi="Times New Roman" w:cs="Times New Roman"/>
          <w:color w:val="000000" w:themeColor="text1"/>
          <w:sz w:val="32"/>
          <w:szCs w:val="32"/>
          <w:lang w:val="uk-UA"/>
        </w:rPr>
      </w:pPr>
    </w:p>
    <w:p w:rsidR="003D4492" w:rsidRPr="00C7551B" w:rsidRDefault="003D4492" w:rsidP="003D4492">
      <w:pPr>
        <w:spacing w:after="0"/>
        <w:jc w:val="center"/>
        <w:rPr>
          <w:rFonts w:ascii="Times New Roman" w:hAnsi="Times New Roman" w:cs="Times New Roman"/>
          <w:b/>
          <w:color w:val="000000" w:themeColor="text1"/>
          <w:sz w:val="32"/>
          <w:szCs w:val="32"/>
          <w:lang w:val="uk-UA"/>
        </w:rPr>
      </w:pPr>
      <w:r w:rsidRPr="00C7551B">
        <w:rPr>
          <w:rFonts w:ascii="Times New Roman" w:hAnsi="Times New Roman" w:cs="Times New Roman"/>
          <w:b/>
          <w:color w:val="000000" w:themeColor="text1"/>
          <w:sz w:val="32"/>
          <w:szCs w:val="32"/>
          <w:lang w:val="uk-UA"/>
        </w:rPr>
        <w:t>КОНСПЕКТ ЛЕКЦІЙ</w:t>
      </w:r>
    </w:p>
    <w:p w:rsidR="003D4492" w:rsidRPr="00C7551B" w:rsidRDefault="003D4492" w:rsidP="003D4492">
      <w:pPr>
        <w:spacing w:after="0"/>
        <w:jc w:val="center"/>
        <w:rPr>
          <w:rFonts w:ascii="Times New Roman" w:hAnsi="Times New Roman" w:cs="Times New Roman"/>
          <w:b/>
          <w:color w:val="000000" w:themeColor="text1"/>
          <w:sz w:val="32"/>
          <w:szCs w:val="32"/>
          <w:lang w:val="uk-UA"/>
        </w:rPr>
      </w:pPr>
      <w:r w:rsidRPr="00C7551B">
        <w:rPr>
          <w:rFonts w:ascii="Times New Roman" w:hAnsi="Times New Roman" w:cs="Times New Roman"/>
          <w:b/>
          <w:color w:val="000000" w:themeColor="text1"/>
          <w:sz w:val="32"/>
          <w:szCs w:val="32"/>
          <w:lang w:val="uk-UA"/>
        </w:rPr>
        <w:t>з дисципліни: «ГОСПОДАРСЬКИЙ ПРОЦЕС»</w:t>
      </w:r>
    </w:p>
    <w:p w:rsidR="003D4492" w:rsidRPr="00C7551B" w:rsidRDefault="003D4492" w:rsidP="003D4492">
      <w:pPr>
        <w:spacing w:after="0"/>
        <w:jc w:val="center"/>
        <w:rPr>
          <w:rFonts w:ascii="Times New Roman" w:hAnsi="Times New Roman" w:cs="Times New Roman"/>
          <w:color w:val="000000" w:themeColor="text1"/>
          <w:sz w:val="32"/>
          <w:szCs w:val="32"/>
          <w:lang w:val="uk-UA"/>
        </w:rPr>
      </w:pPr>
    </w:p>
    <w:p w:rsidR="003D4492" w:rsidRPr="00C7551B" w:rsidRDefault="003D4492" w:rsidP="003D4492">
      <w:pPr>
        <w:spacing w:after="0"/>
        <w:jc w:val="center"/>
        <w:rPr>
          <w:rFonts w:ascii="Times New Roman" w:hAnsi="Times New Roman" w:cs="Times New Roman"/>
          <w:color w:val="000000" w:themeColor="text1"/>
          <w:sz w:val="32"/>
          <w:szCs w:val="32"/>
          <w:lang w:val="uk-UA"/>
        </w:rPr>
      </w:pPr>
    </w:p>
    <w:p w:rsidR="003D4492" w:rsidRPr="00C7551B" w:rsidRDefault="003D4492" w:rsidP="003D4492">
      <w:pPr>
        <w:spacing w:after="0"/>
        <w:jc w:val="center"/>
        <w:rPr>
          <w:rFonts w:ascii="Times New Roman" w:hAnsi="Times New Roman" w:cs="Times New Roman"/>
          <w:color w:val="000000" w:themeColor="text1"/>
          <w:sz w:val="32"/>
          <w:szCs w:val="32"/>
          <w:lang w:val="uk-UA"/>
        </w:rPr>
      </w:pPr>
    </w:p>
    <w:p w:rsidR="003D4492" w:rsidRPr="00C7551B" w:rsidRDefault="003D4492" w:rsidP="003D4492">
      <w:pPr>
        <w:spacing w:after="0"/>
        <w:jc w:val="center"/>
        <w:rPr>
          <w:rFonts w:ascii="Times New Roman" w:hAnsi="Times New Roman" w:cs="Times New Roman"/>
          <w:color w:val="000000" w:themeColor="text1"/>
          <w:sz w:val="32"/>
          <w:szCs w:val="32"/>
          <w:lang w:val="uk-UA"/>
        </w:rPr>
      </w:pPr>
    </w:p>
    <w:p w:rsidR="003D4492" w:rsidRPr="00C7551B" w:rsidRDefault="003D4492" w:rsidP="003D4492">
      <w:pPr>
        <w:spacing w:after="0"/>
        <w:jc w:val="center"/>
        <w:rPr>
          <w:rFonts w:ascii="Times New Roman" w:hAnsi="Times New Roman" w:cs="Times New Roman"/>
          <w:color w:val="000000" w:themeColor="text1"/>
          <w:sz w:val="32"/>
          <w:szCs w:val="32"/>
          <w:lang w:val="uk-UA"/>
        </w:rPr>
      </w:pPr>
    </w:p>
    <w:p w:rsidR="003D4492" w:rsidRPr="00C7551B" w:rsidRDefault="003D4492" w:rsidP="003D4492">
      <w:pPr>
        <w:spacing w:after="0"/>
        <w:jc w:val="center"/>
        <w:rPr>
          <w:rFonts w:ascii="Times New Roman" w:hAnsi="Times New Roman" w:cs="Times New Roman"/>
          <w:color w:val="000000" w:themeColor="text1"/>
          <w:sz w:val="32"/>
          <w:szCs w:val="32"/>
          <w:lang w:val="uk-UA"/>
        </w:rPr>
      </w:pPr>
    </w:p>
    <w:p w:rsidR="003D4492" w:rsidRPr="00C7551B" w:rsidRDefault="003D4492" w:rsidP="003D4492">
      <w:pPr>
        <w:spacing w:after="0"/>
        <w:jc w:val="center"/>
        <w:rPr>
          <w:rFonts w:ascii="Times New Roman" w:hAnsi="Times New Roman" w:cs="Times New Roman"/>
          <w:color w:val="000000" w:themeColor="text1"/>
          <w:sz w:val="32"/>
          <w:szCs w:val="32"/>
          <w:lang w:val="uk-UA"/>
        </w:rPr>
      </w:pPr>
    </w:p>
    <w:p w:rsidR="003D4492" w:rsidRPr="00C7551B" w:rsidRDefault="003D4492" w:rsidP="003D4492">
      <w:pPr>
        <w:spacing w:after="0"/>
        <w:jc w:val="center"/>
        <w:rPr>
          <w:rFonts w:ascii="Times New Roman" w:hAnsi="Times New Roman" w:cs="Times New Roman"/>
          <w:color w:val="000000" w:themeColor="text1"/>
          <w:sz w:val="32"/>
          <w:szCs w:val="32"/>
          <w:lang w:val="uk-UA"/>
        </w:rPr>
      </w:pPr>
    </w:p>
    <w:p w:rsidR="003D4492" w:rsidRPr="00C7551B" w:rsidRDefault="003D4492" w:rsidP="003D4492">
      <w:pPr>
        <w:spacing w:after="0"/>
        <w:jc w:val="center"/>
        <w:rPr>
          <w:rFonts w:ascii="Times New Roman" w:hAnsi="Times New Roman" w:cs="Times New Roman"/>
          <w:color w:val="000000" w:themeColor="text1"/>
          <w:sz w:val="32"/>
          <w:szCs w:val="32"/>
          <w:lang w:val="uk-UA"/>
        </w:rPr>
      </w:pPr>
    </w:p>
    <w:p w:rsidR="003D4492" w:rsidRPr="00C7551B" w:rsidRDefault="003D4492" w:rsidP="003D4492">
      <w:pPr>
        <w:spacing w:after="0"/>
        <w:jc w:val="center"/>
        <w:rPr>
          <w:rFonts w:ascii="Times New Roman" w:hAnsi="Times New Roman" w:cs="Times New Roman"/>
          <w:color w:val="000000" w:themeColor="text1"/>
          <w:sz w:val="32"/>
          <w:szCs w:val="32"/>
          <w:lang w:val="uk-UA"/>
        </w:rPr>
      </w:pPr>
      <w:r w:rsidRPr="00C7551B">
        <w:rPr>
          <w:rFonts w:ascii="Times New Roman" w:hAnsi="Times New Roman" w:cs="Times New Roman"/>
          <w:color w:val="000000" w:themeColor="text1"/>
          <w:sz w:val="32"/>
          <w:szCs w:val="32"/>
          <w:lang w:val="uk-UA"/>
        </w:rPr>
        <w:t>Для здобувачів вищої освіти</w:t>
      </w:r>
    </w:p>
    <w:p w:rsidR="003D4492" w:rsidRPr="00C7551B" w:rsidRDefault="003D4492" w:rsidP="003D4492">
      <w:pPr>
        <w:spacing w:after="0"/>
        <w:jc w:val="center"/>
        <w:rPr>
          <w:rFonts w:ascii="Times New Roman" w:hAnsi="Times New Roman" w:cs="Times New Roman"/>
          <w:color w:val="000000" w:themeColor="text1"/>
          <w:sz w:val="32"/>
          <w:szCs w:val="32"/>
          <w:lang w:val="uk-UA"/>
        </w:rPr>
      </w:pPr>
      <w:r w:rsidRPr="00C7551B">
        <w:rPr>
          <w:rFonts w:ascii="Times New Roman" w:hAnsi="Times New Roman" w:cs="Times New Roman"/>
          <w:color w:val="000000" w:themeColor="text1"/>
          <w:sz w:val="32"/>
          <w:szCs w:val="32"/>
          <w:lang w:val="uk-UA"/>
        </w:rPr>
        <w:t>юридичного факультету</w:t>
      </w:r>
    </w:p>
    <w:p w:rsidR="003D4492" w:rsidRPr="00C7551B" w:rsidRDefault="003D4492" w:rsidP="003D4492">
      <w:pPr>
        <w:spacing w:after="0"/>
        <w:jc w:val="center"/>
        <w:rPr>
          <w:rFonts w:ascii="Times New Roman" w:hAnsi="Times New Roman" w:cs="Times New Roman"/>
          <w:color w:val="000000" w:themeColor="text1"/>
          <w:sz w:val="32"/>
          <w:szCs w:val="32"/>
          <w:lang w:val="uk-UA"/>
        </w:rPr>
      </w:pPr>
    </w:p>
    <w:p w:rsidR="003D4492" w:rsidRPr="00C7551B" w:rsidRDefault="003D4492" w:rsidP="003D4492">
      <w:pPr>
        <w:spacing w:after="0"/>
        <w:jc w:val="center"/>
        <w:rPr>
          <w:rFonts w:ascii="Times New Roman" w:hAnsi="Times New Roman" w:cs="Times New Roman"/>
          <w:color w:val="000000" w:themeColor="text1"/>
          <w:sz w:val="32"/>
          <w:szCs w:val="32"/>
          <w:lang w:val="uk-UA"/>
        </w:rPr>
      </w:pPr>
    </w:p>
    <w:p w:rsidR="003D4492" w:rsidRPr="00C7551B" w:rsidRDefault="003D4492" w:rsidP="003D4492">
      <w:pPr>
        <w:spacing w:after="0"/>
        <w:jc w:val="center"/>
        <w:rPr>
          <w:rFonts w:ascii="Times New Roman" w:hAnsi="Times New Roman" w:cs="Times New Roman"/>
          <w:color w:val="000000" w:themeColor="text1"/>
          <w:sz w:val="32"/>
          <w:szCs w:val="32"/>
          <w:lang w:val="uk-UA"/>
        </w:rPr>
      </w:pPr>
    </w:p>
    <w:p w:rsidR="003D4492" w:rsidRPr="00C7551B" w:rsidRDefault="003D4492" w:rsidP="003D4492">
      <w:pPr>
        <w:spacing w:after="0"/>
        <w:jc w:val="center"/>
        <w:rPr>
          <w:rFonts w:ascii="Times New Roman" w:hAnsi="Times New Roman" w:cs="Times New Roman"/>
          <w:color w:val="000000" w:themeColor="text1"/>
          <w:sz w:val="32"/>
          <w:szCs w:val="32"/>
          <w:lang w:val="uk-UA"/>
        </w:rPr>
      </w:pPr>
    </w:p>
    <w:p w:rsidR="003D4492" w:rsidRPr="00C7551B" w:rsidRDefault="003D4492" w:rsidP="003D4492">
      <w:pPr>
        <w:spacing w:after="0"/>
        <w:jc w:val="center"/>
        <w:rPr>
          <w:rFonts w:ascii="Times New Roman" w:hAnsi="Times New Roman" w:cs="Times New Roman"/>
          <w:color w:val="000000" w:themeColor="text1"/>
          <w:sz w:val="32"/>
          <w:szCs w:val="32"/>
          <w:lang w:val="uk-UA"/>
        </w:rPr>
      </w:pPr>
    </w:p>
    <w:p w:rsidR="003D4492" w:rsidRPr="00C7551B" w:rsidRDefault="003D4492" w:rsidP="003D4492">
      <w:pPr>
        <w:spacing w:after="0"/>
        <w:jc w:val="center"/>
        <w:rPr>
          <w:rFonts w:ascii="Times New Roman" w:hAnsi="Times New Roman" w:cs="Times New Roman"/>
          <w:color w:val="000000" w:themeColor="text1"/>
          <w:sz w:val="32"/>
          <w:szCs w:val="32"/>
          <w:lang w:val="uk-UA"/>
        </w:rPr>
      </w:pPr>
    </w:p>
    <w:p w:rsidR="003D4492" w:rsidRPr="00C7551B" w:rsidRDefault="003D4492" w:rsidP="003D4492">
      <w:pPr>
        <w:spacing w:after="0"/>
        <w:jc w:val="center"/>
        <w:rPr>
          <w:rFonts w:ascii="Times New Roman" w:hAnsi="Times New Roman" w:cs="Times New Roman"/>
          <w:color w:val="000000" w:themeColor="text1"/>
          <w:sz w:val="32"/>
          <w:szCs w:val="32"/>
          <w:lang w:val="uk-UA"/>
        </w:rPr>
      </w:pPr>
    </w:p>
    <w:p w:rsidR="003D4492" w:rsidRPr="00C7551B" w:rsidRDefault="003D4492" w:rsidP="003D4492">
      <w:pPr>
        <w:spacing w:after="0"/>
        <w:jc w:val="center"/>
        <w:rPr>
          <w:rFonts w:ascii="Times New Roman" w:hAnsi="Times New Roman" w:cs="Times New Roman"/>
          <w:color w:val="000000" w:themeColor="text1"/>
          <w:sz w:val="32"/>
          <w:szCs w:val="32"/>
          <w:lang w:val="uk-UA"/>
        </w:rPr>
      </w:pPr>
    </w:p>
    <w:p w:rsidR="003D4492" w:rsidRPr="00C7551B" w:rsidRDefault="003D4492" w:rsidP="003D4492">
      <w:pPr>
        <w:spacing w:after="0"/>
        <w:jc w:val="center"/>
        <w:rPr>
          <w:rFonts w:ascii="Times New Roman" w:hAnsi="Times New Roman" w:cs="Times New Roman"/>
          <w:b/>
          <w:color w:val="000000" w:themeColor="text1"/>
          <w:sz w:val="32"/>
          <w:szCs w:val="32"/>
          <w:lang w:val="uk-UA"/>
        </w:rPr>
      </w:pPr>
      <w:r w:rsidRPr="00C7551B">
        <w:rPr>
          <w:rFonts w:ascii="Times New Roman" w:hAnsi="Times New Roman" w:cs="Times New Roman"/>
          <w:b/>
          <w:color w:val="000000" w:themeColor="text1"/>
          <w:sz w:val="32"/>
          <w:szCs w:val="32"/>
          <w:lang w:val="uk-UA"/>
        </w:rPr>
        <w:t>Дніпро – 2019</w:t>
      </w:r>
    </w:p>
    <w:p w:rsidR="003D4492" w:rsidRPr="00C7551B" w:rsidRDefault="003D4492">
      <w:pPr>
        <w:rPr>
          <w:rFonts w:ascii="Times New Roman" w:hAnsi="Times New Roman" w:cs="Times New Roman"/>
          <w:color w:val="000000" w:themeColor="text1"/>
          <w:sz w:val="32"/>
          <w:szCs w:val="32"/>
          <w:lang w:val="uk-UA"/>
        </w:rPr>
      </w:pPr>
    </w:p>
    <w:p w:rsidR="003D4492" w:rsidRPr="00C7551B" w:rsidRDefault="003D4492" w:rsidP="003D4492">
      <w:pPr>
        <w:pStyle w:val="a5"/>
        <w:tabs>
          <w:tab w:val="num" w:pos="-2694"/>
        </w:tabs>
        <w:jc w:val="both"/>
        <w:rPr>
          <w:color w:val="000000" w:themeColor="text1"/>
          <w:szCs w:val="28"/>
          <w:u w:val="none"/>
        </w:rPr>
      </w:pPr>
      <w:r w:rsidRPr="00C7551B">
        <w:rPr>
          <w:color w:val="000000" w:themeColor="text1"/>
          <w:szCs w:val="28"/>
          <w:u w:val="none"/>
        </w:rPr>
        <w:lastRenderedPageBreak/>
        <w:t xml:space="preserve">ТЕМА № 1. </w:t>
      </w:r>
      <w:r w:rsidRPr="00C7551B">
        <w:rPr>
          <w:caps/>
          <w:color w:val="000000" w:themeColor="text1"/>
          <w:szCs w:val="28"/>
          <w:u w:val="none"/>
        </w:rPr>
        <w:t>Поняття, принципи та джерела господарського процесуального права</w:t>
      </w:r>
    </w:p>
    <w:p w:rsidR="003D4492" w:rsidRPr="00C7551B" w:rsidRDefault="003D4492" w:rsidP="003D4492">
      <w:pPr>
        <w:tabs>
          <w:tab w:val="num" w:pos="-2694"/>
        </w:tabs>
        <w:spacing w:line="240" w:lineRule="auto"/>
        <w:jc w:val="both"/>
        <w:rPr>
          <w:rFonts w:ascii="Times New Roman" w:hAnsi="Times New Roman" w:cs="Times New Roman"/>
          <w:color w:val="000000" w:themeColor="text1"/>
          <w:sz w:val="28"/>
          <w:szCs w:val="28"/>
          <w:lang w:val="uk-UA"/>
        </w:rPr>
      </w:pPr>
      <w:r w:rsidRPr="00C7551B">
        <w:rPr>
          <w:rFonts w:ascii="Times New Roman" w:hAnsi="Times New Roman" w:cs="Times New Roman"/>
          <w:color w:val="000000" w:themeColor="text1"/>
          <w:sz w:val="28"/>
          <w:szCs w:val="28"/>
          <w:lang w:val="uk-UA"/>
        </w:rPr>
        <w:t>(2 години)</w:t>
      </w:r>
    </w:p>
    <w:p w:rsidR="003D4492" w:rsidRPr="00C7551B" w:rsidRDefault="003D4492" w:rsidP="003D4492">
      <w:pPr>
        <w:tabs>
          <w:tab w:val="num" w:pos="-2694"/>
        </w:tabs>
        <w:spacing w:after="0" w:line="240" w:lineRule="auto"/>
        <w:jc w:val="both"/>
        <w:rPr>
          <w:rFonts w:ascii="Times New Roman" w:hAnsi="Times New Roman" w:cs="Times New Roman"/>
          <w:b/>
          <w:color w:val="000000" w:themeColor="text1"/>
          <w:sz w:val="28"/>
          <w:szCs w:val="28"/>
          <w:lang w:val="uk-UA"/>
        </w:rPr>
      </w:pPr>
      <w:r w:rsidRPr="00C7551B">
        <w:rPr>
          <w:rFonts w:ascii="Times New Roman" w:hAnsi="Times New Roman" w:cs="Times New Roman"/>
          <w:b/>
          <w:color w:val="000000" w:themeColor="text1"/>
          <w:sz w:val="28"/>
          <w:szCs w:val="28"/>
          <w:lang w:val="uk-UA"/>
        </w:rPr>
        <w:t>ПЛАН ЛЕКЦІЇ</w:t>
      </w:r>
      <w:r w:rsidR="00F07159">
        <w:rPr>
          <w:rFonts w:ascii="Times New Roman" w:hAnsi="Times New Roman" w:cs="Times New Roman"/>
          <w:b/>
          <w:color w:val="000000" w:themeColor="text1"/>
          <w:sz w:val="28"/>
          <w:szCs w:val="28"/>
          <w:lang w:val="uk-UA"/>
        </w:rPr>
        <w:t>:</w:t>
      </w:r>
    </w:p>
    <w:p w:rsidR="003D4492" w:rsidRPr="00C7551B" w:rsidRDefault="003D4492" w:rsidP="003D4492">
      <w:pPr>
        <w:shd w:val="clear" w:color="auto" w:fill="FFFFFF"/>
        <w:tabs>
          <w:tab w:val="num" w:pos="-2694"/>
          <w:tab w:val="left" w:pos="851"/>
        </w:tabs>
        <w:spacing w:after="0" w:line="240" w:lineRule="auto"/>
        <w:jc w:val="both"/>
        <w:rPr>
          <w:rFonts w:ascii="Times New Roman" w:hAnsi="Times New Roman" w:cs="Times New Roman"/>
          <w:b/>
          <w:color w:val="000000" w:themeColor="text1"/>
          <w:sz w:val="28"/>
          <w:szCs w:val="28"/>
          <w:lang w:val="uk-UA"/>
        </w:rPr>
      </w:pPr>
      <w:r w:rsidRPr="00C7551B">
        <w:rPr>
          <w:rFonts w:ascii="Times New Roman" w:hAnsi="Times New Roman" w:cs="Times New Roman"/>
          <w:b/>
          <w:color w:val="000000" w:themeColor="text1"/>
          <w:sz w:val="28"/>
          <w:szCs w:val="28"/>
          <w:lang w:val="uk-UA"/>
        </w:rPr>
        <w:t>Вступ</w:t>
      </w:r>
    </w:p>
    <w:p w:rsidR="003D4492" w:rsidRPr="00C7551B" w:rsidRDefault="003D4492" w:rsidP="003D4492">
      <w:pPr>
        <w:shd w:val="clear" w:color="auto" w:fill="FFFFFF"/>
        <w:tabs>
          <w:tab w:val="num" w:pos="-2694"/>
          <w:tab w:val="left" w:pos="851"/>
        </w:tabs>
        <w:spacing w:after="0" w:line="240" w:lineRule="auto"/>
        <w:jc w:val="both"/>
        <w:rPr>
          <w:rFonts w:ascii="Times New Roman" w:hAnsi="Times New Roman" w:cs="Times New Roman"/>
          <w:b/>
          <w:color w:val="000000" w:themeColor="text1"/>
          <w:sz w:val="28"/>
          <w:szCs w:val="28"/>
          <w:lang w:val="uk-UA"/>
        </w:rPr>
      </w:pPr>
      <w:r w:rsidRPr="00C7551B">
        <w:rPr>
          <w:rFonts w:ascii="Times New Roman" w:hAnsi="Times New Roman" w:cs="Times New Roman"/>
          <w:b/>
          <w:color w:val="000000" w:themeColor="text1"/>
          <w:sz w:val="28"/>
          <w:szCs w:val="28"/>
          <w:lang w:val="uk-UA"/>
        </w:rPr>
        <w:t>I. Поняття господарського процесу і його стадії</w:t>
      </w:r>
    </w:p>
    <w:p w:rsidR="003D4492" w:rsidRPr="00C7551B" w:rsidRDefault="003D4492" w:rsidP="003D4492">
      <w:pPr>
        <w:shd w:val="clear" w:color="auto" w:fill="FFFFFF"/>
        <w:tabs>
          <w:tab w:val="num" w:pos="-2694"/>
          <w:tab w:val="left" w:pos="851"/>
        </w:tabs>
        <w:spacing w:after="0" w:line="240" w:lineRule="auto"/>
        <w:jc w:val="both"/>
        <w:rPr>
          <w:rFonts w:ascii="Times New Roman" w:hAnsi="Times New Roman" w:cs="Times New Roman"/>
          <w:b/>
          <w:color w:val="000000" w:themeColor="text1"/>
          <w:sz w:val="28"/>
          <w:szCs w:val="28"/>
          <w:lang w:val="uk-UA"/>
        </w:rPr>
      </w:pPr>
      <w:r w:rsidRPr="00C7551B">
        <w:rPr>
          <w:rFonts w:ascii="Times New Roman" w:hAnsi="Times New Roman" w:cs="Times New Roman"/>
          <w:b/>
          <w:color w:val="000000" w:themeColor="text1"/>
          <w:sz w:val="28"/>
          <w:szCs w:val="28"/>
          <w:lang w:val="uk-UA"/>
        </w:rPr>
        <w:t>II. Господарські процесуальні правовідносини</w:t>
      </w:r>
    </w:p>
    <w:p w:rsidR="003D4492" w:rsidRPr="00C7551B" w:rsidRDefault="003D4492" w:rsidP="003D4492">
      <w:pPr>
        <w:shd w:val="clear" w:color="auto" w:fill="FFFFFF"/>
        <w:tabs>
          <w:tab w:val="num" w:pos="-2694"/>
          <w:tab w:val="left" w:pos="851"/>
        </w:tabs>
        <w:spacing w:after="0" w:line="240" w:lineRule="auto"/>
        <w:jc w:val="both"/>
        <w:rPr>
          <w:rFonts w:ascii="Times New Roman" w:hAnsi="Times New Roman" w:cs="Times New Roman"/>
          <w:b/>
          <w:color w:val="000000" w:themeColor="text1"/>
          <w:sz w:val="28"/>
          <w:szCs w:val="28"/>
          <w:lang w:val="uk-UA"/>
        </w:rPr>
      </w:pPr>
      <w:r w:rsidRPr="00C7551B">
        <w:rPr>
          <w:rFonts w:ascii="Times New Roman" w:hAnsi="Times New Roman" w:cs="Times New Roman"/>
          <w:b/>
          <w:color w:val="000000" w:themeColor="text1"/>
          <w:sz w:val="28"/>
          <w:szCs w:val="28"/>
          <w:lang w:val="uk-UA"/>
        </w:rPr>
        <w:t>III. Джерела господарського процесуального права</w:t>
      </w:r>
    </w:p>
    <w:p w:rsidR="003D4492" w:rsidRPr="00C7551B" w:rsidRDefault="003D4492" w:rsidP="003D4492">
      <w:pPr>
        <w:shd w:val="clear" w:color="auto" w:fill="FFFFFF"/>
        <w:tabs>
          <w:tab w:val="num" w:pos="-2694"/>
          <w:tab w:val="left" w:pos="851"/>
        </w:tabs>
        <w:spacing w:after="0" w:line="240" w:lineRule="auto"/>
        <w:jc w:val="both"/>
        <w:rPr>
          <w:rFonts w:ascii="Times New Roman" w:hAnsi="Times New Roman" w:cs="Times New Roman"/>
          <w:b/>
          <w:color w:val="000000" w:themeColor="text1"/>
          <w:sz w:val="28"/>
          <w:szCs w:val="28"/>
          <w:lang w:val="uk-UA"/>
        </w:rPr>
      </w:pPr>
      <w:r w:rsidRPr="00C7551B">
        <w:rPr>
          <w:rFonts w:ascii="Times New Roman" w:hAnsi="Times New Roman" w:cs="Times New Roman"/>
          <w:b/>
          <w:color w:val="000000" w:themeColor="text1"/>
          <w:sz w:val="28"/>
          <w:szCs w:val="28"/>
          <w:lang w:val="uk-UA"/>
        </w:rPr>
        <w:t>VI. Поняття і система принципів господарського процесуального права</w:t>
      </w:r>
    </w:p>
    <w:p w:rsidR="003D4492" w:rsidRPr="00C7551B" w:rsidRDefault="003D4492" w:rsidP="003D4492">
      <w:pPr>
        <w:shd w:val="clear" w:color="auto" w:fill="FFFFFF"/>
        <w:tabs>
          <w:tab w:val="num" w:pos="-2694"/>
          <w:tab w:val="left" w:pos="851"/>
        </w:tabs>
        <w:spacing w:after="0" w:line="240" w:lineRule="auto"/>
        <w:jc w:val="both"/>
        <w:rPr>
          <w:rFonts w:ascii="Times New Roman" w:hAnsi="Times New Roman" w:cs="Times New Roman"/>
          <w:b/>
          <w:color w:val="000000" w:themeColor="text1"/>
          <w:sz w:val="28"/>
          <w:szCs w:val="28"/>
          <w:lang w:val="uk-UA"/>
        </w:rPr>
      </w:pPr>
      <w:r w:rsidRPr="00C7551B">
        <w:rPr>
          <w:rFonts w:ascii="Times New Roman" w:hAnsi="Times New Roman" w:cs="Times New Roman"/>
          <w:b/>
          <w:color w:val="000000" w:themeColor="text1"/>
          <w:sz w:val="28"/>
          <w:szCs w:val="28"/>
          <w:lang w:val="uk-UA"/>
        </w:rPr>
        <w:t>Висновки з теми</w:t>
      </w:r>
    </w:p>
    <w:p w:rsidR="003D4492" w:rsidRPr="00C7551B" w:rsidRDefault="003D4492" w:rsidP="003D4492">
      <w:pPr>
        <w:shd w:val="clear" w:color="auto" w:fill="FFFFFF"/>
        <w:tabs>
          <w:tab w:val="num" w:pos="-2694"/>
          <w:tab w:val="left" w:pos="851"/>
        </w:tabs>
        <w:spacing w:after="0" w:line="240" w:lineRule="auto"/>
        <w:jc w:val="both"/>
        <w:rPr>
          <w:rFonts w:ascii="Times New Roman" w:hAnsi="Times New Roman" w:cs="Times New Roman"/>
          <w:i/>
          <w:color w:val="000000" w:themeColor="text1"/>
          <w:sz w:val="28"/>
          <w:szCs w:val="28"/>
          <w:lang w:val="uk-UA"/>
        </w:rPr>
      </w:pPr>
    </w:p>
    <w:p w:rsidR="003D4492" w:rsidRPr="00C7551B" w:rsidRDefault="003D4492" w:rsidP="003D4492">
      <w:pPr>
        <w:shd w:val="clear" w:color="auto" w:fill="FFFFFF"/>
        <w:tabs>
          <w:tab w:val="num" w:pos="-2694"/>
        </w:tabs>
        <w:spacing w:after="0" w:line="240" w:lineRule="auto"/>
        <w:jc w:val="both"/>
        <w:rPr>
          <w:rFonts w:ascii="Times New Roman" w:hAnsi="Times New Roman" w:cs="Times New Roman"/>
          <w:b/>
          <w:color w:val="000000" w:themeColor="text1"/>
          <w:sz w:val="28"/>
          <w:szCs w:val="28"/>
          <w:lang w:val="uk-UA"/>
        </w:rPr>
      </w:pPr>
      <w:r w:rsidRPr="00C7551B">
        <w:rPr>
          <w:rFonts w:ascii="Times New Roman" w:hAnsi="Times New Roman" w:cs="Times New Roman"/>
          <w:b/>
          <w:color w:val="000000" w:themeColor="text1"/>
          <w:sz w:val="28"/>
          <w:szCs w:val="28"/>
          <w:lang w:val="uk-UA"/>
        </w:rPr>
        <w:t>РЕКОМЕНДОВАНА ЛІТЕРАТУРА:</w:t>
      </w:r>
    </w:p>
    <w:p w:rsidR="003D4492" w:rsidRPr="00C7551B" w:rsidRDefault="003D4492" w:rsidP="003D4492">
      <w:pPr>
        <w:numPr>
          <w:ilvl w:val="0"/>
          <w:numId w:val="1"/>
        </w:numPr>
        <w:tabs>
          <w:tab w:val="clear" w:pos="360"/>
          <w:tab w:val="num" w:pos="-3686"/>
          <w:tab w:val="num" w:pos="-2694"/>
          <w:tab w:val="left" w:pos="1134"/>
        </w:tabs>
        <w:spacing w:after="0" w:line="240" w:lineRule="auto"/>
        <w:ind w:left="0" w:firstLine="0"/>
        <w:jc w:val="both"/>
        <w:rPr>
          <w:rFonts w:ascii="Times New Roman" w:hAnsi="Times New Roman" w:cs="Times New Roman"/>
          <w:color w:val="000000" w:themeColor="text1"/>
          <w:sz w:val="28"/>
          <w:szCs w:val="28"/>
          <w:lang w:val="uk-UA"/>
        </w:rPr>
      </w:pPr>
      <w:r w:rsidRPr="00C7551B">
        <w:rPr>
          <w:rFonts w:ascii="Times New Roman" w:hAnsi="Times New Roman" w:cs="Times New Roman"/>
          <w:color w:val="000000" w:themeColor="text1"/>
          <w:sz w:val="28"/>
          <w:szCs w:val="28"/>
          <w:lang w:val="uk-UA"/>
        </w:rPr>
        <w:t xml:space="preserve">Конституція України </w:t>
      </w:r>
      <w:r w:rsidRPr="00C7551B">
        <w:rPr>
          <w:rFonts w:ascii="Times New Roman" w:hAnsi="Times New Roman" w:cs="Times New Roman"/>
          <w:iCs/>
          <w:color w:val="000000" w:themeColor="text1"/>
          <w:sz w:val="28"/>
          <w:szCs w:val="28"/>
          <w:lang w:val="uk-UA"/>
        </w:rPr>
        <w:t>від 28. 06. 1996 № 254к/96-ВР // Відомості Верховної Ради України, 23.07.1996, № 30, ст. 141</w:t>
      </w:r>
    </w:p>
    <w:p w:rsidR="003D4492" w:rsidRPr="00C7551B" w:rsidRDefault="003D4492" w:rsidP="003D4492">
      <w:pPr>
        <w:numPr>
          <w:ilvl w:val="0"/>
          <w:numId w:val="1"/>
        </w:numPr>
        <w:tabs>
          <w:tab w:val="clear" w:pos="360"/>
          <w:tab w:val="num" w:pos="-3686"/>
          <w:tab w:val="num" w:pos="-2694"/>
          <w:tab w:val="left" w:pos="1134"/>
        </w:tabs>
        <w:spacing w:after="0" w:line="240" w:lineRule="auto"/>
        <w:ind w:left="0" w:firstLine="0"/>
        <w:jc w:val="both"/>
        <w:rPr>
          <w:rFonts w:ascii="Times New Roman" w:hAnsi="Times New Roman" w:cs="Times New Roman"/>
          <w:iCs/>
          <w:color w:val="000000" w:themeColor="text1"/>
          <w:sz w:val="28"/>
          <w:szCs w:val="28"/>
          <w:lang w:val="uk-UA"/>
        </w:rPr>
      </w:pPr>
      <w:r w:rsidRPr="00C7551B">
        <w:rPr>
          <w:rFonts w:ascii="Times New Roman" w:hAnsi="Times New Roman" w:cs="Times New Roman"/>
          <w:color w:val="000000" w:themeColor="text1"/>
          <w:sz w:val="28"/>
          <w:szCs w:val="28"/>
          <w:lang w:val="uk-UA"/>
        </w:rPr>
        <w:t xml:space="preserve">Господарський процесуальний кодекс України </w:t>
      </w:r>
      <w:r w:rsidRPr="00C7551B">
        <w:rPr>
          <w:rFonts w:ascii="Times New Roman" w:hAnsi="Times New Roman" w:cs="Times New Roman"/>
          <w:iCs/>
          <w:color w:val="000000" w:themeColor="text1"/>
          <w:sz w:val="28"/>
          <w:szCs w:val="28"/>
          <w:lang w:val="uk-UA"/>
        </w:rPr>
        <w:t>від 06. 11. 1991 № 1798-XII // Відомості Верховної Ради України, 11.02.1992, № 6, ст. 56</w:t>
      </w:r>
    </w:p>
    <w:p w:rsidR="003D4492" w:rsidRPr="00C7551B" w:rsidRDefault="003D4492" w:rsidP="003D4492">
      <w:pPr>
        <w:numPr>
          <w:ilvl w:val="0"/>
          <w:numId w:val="1"/>
        </w:numPr>
        <w:tabs>
          <w:tab w:val="clear" w:pos="360"/>
          <w:tab w:val="num" w:pos="-3686"/>
          <w:tab w:val="num" w:pos="-2694"/>
          <w:tab w:val="left" w:pos="1134"/>
        </w:tabs>
        <w:spacing w:after="0" w:line="240" w:lineRule="auto"/>
        <w:ind w:left="0" w:firstLine="0"/>
        <w:jc w:val="both"/>
        <w:rPr>
          <w:rFonts w:ascii="Times New Roman" w:hAnsi="Times New Roman" w:cs="Times New Roman"/>
          <w:iCs/>
          <w:color w:val="000000" w:themeColor="text1"/>
          <w:sz w:val="28"/>
          <w:szCs w:val="28"/>
          <w:lang w:val="uk-UA"/>
        </w:rPr>
      </w:pPr>
      <w:r w:rsidRPr="00C7551B">
        <w:rPr>
          <w:rFonts w:ascii="Times New Roman" w:hAnsi="Times New Roman" w:cs="Times New Roman"/>
          <w:color w:val="000000" w:themeColor="text1"/>
          <w:sz w:val="28"/>
          <w:szCs w:val="28"/>
          <w:lang w:val="uk-UA"/>
        </w:rPr>
        <w:t xml:space="preserve">Цивільний кодекс України </w:t>
      </w:r>
      <w:r w:rsidRPr="00C7551B">
        <w:rPr>
          <w:rFonts w:ascii="Times New Roman" w:hAnsi="Times New Roman" w:cs="Times New Roman"/>
          <w:iCs/>
          <w:color w:val="000000" w:themeColor="text1"/>
          <w:sz w:val="28"/>
          <w:szCs w:val="28"/>
          <w:lang w:val="uk-UA"/>
        </w:rPr>
        <w:t xml:space="preserve">16. 01. 2003 № 435-IV // Відомості Верховної Ради України, 03. 10. 2003, № 40, ст. 356; Голос України, 12. 03. 2003, № 45; Інформаційний бюлетень НКРЕ, 2003 р. , № 7; Офіційний вісник України, 28.03.2003, № 11, ст. 461, </w:t>
      </w:r>
      <w:proofErr w:type="spellStart"/>
      <w:r w:rsidRPr="00C7551B">
        <w:rPr>
          <w:rFonts w:ascii="Times New Roman" w:hAnsi="Times New Roman" w:cs="Times New Roman"/>
          <w:iCs/>
          <w:color w:val="000000" w:themeColor="text1"/>
          <w:sz w:val="28"/>
          <w:szCs w:val="28"/>
          <w:lang w:val="uk-UA"/>
        </w:rPr>
        <w:t>стор</w:t>
      </w:r>
      <w:proofErr w:type="spellEnd"/>
      <w:r w:rsidRPr="00C7551B">
        <w:rPr>
          <w:rFonts w:ascii="Times New Roman" w:hAnsi="Times New Roman" w:cs="Times New Roman"/>
          <w:iCs/>
          <w:color w:val="000000" w:themeColor="text1"/>
          <w:sz w:val="28"/>
          <w:szCs w:val="28"/>
          <w:lang w:val="uk-UA"/>
        </w:rPr>
        <w:t>. 7.</w:t>
      </w:r>
    </w:p>
    <w:p w:rsidR="003D4492" w:rsidRPr="00C7551B" w:rsidRDefault="003D4492" w:rsidP="003D4492">
      <w:pPr>
        <w:numPr>
          <w:ilvl w:val="0"/>
          <w:numId w:val="1"/>
        </w:numPr>
        <w:shd w:val="clear" w:color="auto" w:fill="FFFFFF"/>
        <w:tabs>
          <w:tab w:val="clear" w:pos="360"/>
          <w:tab w:val="num" w:pos="-3686"/>
          <w:tab w:val="num" w:pos="-2694"/>
          <w:tab w:val="left" w:pos="1134"/>
        </w:tabs>
        <w:spacing w:after="0" w:line="240" w:lineRule="auto"/>
        <w:ind w:left="0" w:firstLine="0"/>
        <w:jc w:val="both"/>
        <w:rPr>
          <w:rFonts w:ascii="Times New Roman" w:hAnsi="Times New Roman" w:cs="Times New Roman"/>
          <w:color w:val="000000" w:themeColor="text1"/>
          <w:sz w:val="28"/>
          <w:szCs w:val="28"/>
          <w:lang w:val="uk-UA"/>
        </w:rPr>
      </w:pPr>
      <w:proofErr w:type="spellStart"/>
      <w:r w:rsidRPr="00C7551B">
        <w:rPr>
          <w:rFonts w:ascii="Times New Roman" w:hAnsi="Times New Roman" w:cs="Times New Roman"/>
          <w:color w:val="000000" w:themeColor="text1"/>
          <w:sz w:val="28"/>
          <w:szCs w:val="28"/>
          <w:lang w:val="uk-UA"/>
        </w:rPr>
        <w:t>Горевий</w:t>
      </w:r>
      <w:proofErr w:type="spellEnd"/>
      <w:r w:rsidRPr="00C7551B">
        <w:rPr>
          <w:rFonts w:ascii="Times New Roman" w:hAnsi="Times New Roman" w:cs="Times New Roman"/>
          <w:color w:val="000000" w:themeColor="text1"/>
          <w:sz w:val="28"/>
          <w:szCs w:val="28"/>
          <w:lang w:val="uk-UA"/>
        </w:rPr>
        <w:t xml:space="preserve"> В. І. Господарський процес. Практикум : навчальний посібник / В. І. </w:t>
      </w:r>
      <w:proofErr w:type="spellStart"/>
      <w:r w:rsidRPr="00C7551B">
        <w:rPr>
          <w:rFonts w:ascii="Times New Roman" w:hAnsi="Times New Roman" w:cs="Times New Roman"/>
          <w:color w:val="000000" w:themeColor="text1"/>
          <w:sz w:val="28"/>
          <w:szCs w:val="28"/>
          <w:lang w:val="uk-UA"/>
        </w:rPr>
        <w:t>Горевий</w:t>
      </w:r>
      <w:proofErr w:type="spellEnd"/>
      <w:r w:rsidRPr="00C7551B">
        <w:rPr>
          <w:rFonts w:ascii="Times New Roman" w:hAnsi="Times New Roman" w:cs="Times New Roman"/>
          <w:color w:val="000000" w:themeColor="text1"/>
          <w:sz w:val="28"/>
          <w:szCs w:val="28"/>
          <w:lang w:val="uk-UA"/>
        </w:rPr>
        <w:t xml:space="preserve">, А. М. Куліш, В. Д. </w:t>
      </w:r>
      <w:proofErr w:type="spellStart"/>
      <w:r w:rsidRPr="00C7551B">
        <w:rPr>
          <w:rFonts w:ascii="Times New Roman" w:hAnsi="Times New Roman" w:cs="Times New Roman"/>
          <w:color w:val="000000" w:themeColor="text1"/>
          <w:sz w:val="28"/>
          <w:szCs w:val="28"/>
          <w:lang w:val="uk-UA"/>
        </w:rPr>
        <w:t>Чернадчук</w:t>
      </w:r>
      <w:proofErr w:type="spellEnd"/>
      <w:r w:rsidRPr="00C7551B">
        <w:rPr>
          <w:rFonts w:ascii="Times New Roman" w:hAnsi="Times New Roman" w:cs="Times New Roman"/>
          <w:color w:val="000000" w:themeColor="text1"/>
          <w:sz w:val="28"/>
          <w:szCs w:val="28"/>
          <w:lang w:val="uk-UA"/>
        </w:rPr>
        <w:t>. – 3-тє видання, виправлене і доповнене. – Суми : Сумський державний університет, 2013. – 308 с.</w:t>
      </w:r>
    </w:p>
    <w:p w:rsidR="003D4492" w:rsidRPr="00C7551B" w:rsidRDefault="003D4492" w:rsidP="003D4492">
      <w:pPr>
        <w:pStyle w:val="a3"/>
        <w:numPr>
          <w:ilvl w:val="0"/>
          <w:numId w:val="1"/>
        </w:numPr>
        <w:tabs>
          <w:tab w:val="clear" w:pos="360"/>
          <w:tab w:val="num" w:pos="-3686"/>
          <w:tab w:val="num" w:pos="-2694"/>
          <w:tab w:val="left" w:pos="1134"/>
        </w:tabs>
        <w:ind w:left="0" w:firstLine="0"/>
        <w:jc w:val="both"/>
        <w:rPr>
          <w:color w:val="000000" w:themeColor="text1"/>
          <w:sz w:val="28"/>
          <w:szCs w:val="28"/>
          <w:lang w:val="uk-UA"/>
        </w:rPr>
      </w:pPr>
      <w:r w:rsidRPr="00C7551B">
        <w:rPr>
          <w:color w:val="000000" w:themeColor="text1"/>
          <w:sz w:val="28"/>
          <w:szCs w:val="28"/>
          <w:lang w:val="uk-UA"/>
        </w:rPr>
        <w:t xml:space="preserve">Господарське судочинство в Україні: Судова практика. Застосування процесуальних норм / Відп. ред. І. Б. </w:t>
      </w:r>
      <w:proofErr w:type="spellStart"/>
      <w:r w:rsidRPr="00C7551B">
        <w:rPr>
          <w:color w:val="000000" w:themeColor="text1"/>
          <w:sz w:val="28"/>
          <w:szCs w:val="28"/>
          <w:lang w:val="uk-UA"/>
        </w:rPr>
        <w:t>Шицький</w:t>
      </w:r>
      <w:proofErr w:type="spellEnd"/>
      <w:r w:rsidRPr="00C7551B">
        <w:rPr>
          <w:color w:val="000000" w:themeColor="text1"/>
          <w:sz w:val="28"/>
          <w:szCs w:val="28"/>
          <w:lang w:val="uk-UA"/>
        </w:rPr>
        <w:t>. – К. : Концерн „Видавничий дім ”Ін Юре”, 2005. – 472 с.</w:t>
      </w:r>
    </w:p>
    <w:p w:rsidR="003D4492" w:rsidRPr="00C7551B" w:rsidRDefault="003D4492" w:rsidP="003D4492">
      <w:pPr>
        <w:numPr>
          <w:ilvl w:val="0"/>
          <w:numId w:val="1"/>
        </w:numPr>
        <w:shd w:val="clear" w:color="auto" w:fill="FFFFFF"/>
        <w:tabs>
          <w:tab w:val="clear" w:pos="360"/>
          <w:tab w:val="num" w:pos="-3686"/>
          <w:tab w:val="num" w:pos="-2694"/>
          <w:tab w:val="left" w:pos="1134"/>
        </w:tabs>
        <w:spacing w:after="0" w:line="240" w:lineRule="auto"/>
        <w:ind w:left="0" w:firstLine="0"/>
        <w:jc w:val="both"/>
        <w:rPr>
          <w:rFonts w:ascii="Times New Roman" w:hAnsi="Times New Roman" w:cs="Times New Roman"/>
          <w:color w:val="000000" w:themeColor="text1"/>
          <w:sz w:val="28"/>
          <w:szCs w:val="28"/>
          <w:lang w:val="uk-UA"/>
        </w:rPr>
      </w:pPr>
      <w:r w:rsidRPr="00C7551B">
        <w:rPr>
          <w:rFonts w:ascii="Times New Roman" w:hAnsi="Times New Roman" w:cs="Times New Roman"/>
          <w:color w:val="000000" w:themeColor="text1"/>
          <w:sz w:val="28"/>
          <w:szCs w:val="28"/>
          <w:lang w:val="uk-UA"/>
        </w:rPr>
        <w:t>Науково-практичний</w:t>
      </w:r>
      <w:r w:rsidRPr="00C7551B">
        <w:rPr>
          <w:rFonts w:ascii="Times New Roman" w:hAnsi="Times New Roman" w:cs="Times New Roman"/>
          <w:color w:val="000000" w:themeColor="text1"/>
          <w:sz w:val="28"/>
          <w:szCs w:val="28"/>
        </w:rPr>
        <w:t xml:space="preserve"> </w:t>
      </w:r>
      <w:proofErr w:type="spellStart"/>
      <w:r w:rsidRPr="00C7551B">
        <w:rPr>
          <w:rFonts w:ascii="Times New Roman" w:hAnsi="Times New Roman" w:cs="Times New Roman"/>
          <w:color w:val="000000" w:themeColor="text1"/>
          <w:sz w:val="28"/>
          <w:szCs w:val="28"/>
        </w:rPr>
        <w:t>коментар</w:t>
      </w:r>
      <w:proofErr w:type="spellEnd"/>
      <w:r w:rsidRPr="00C7551B">
        <w:rPr>
          <w:rFonts w:ascii="Times New Roman" w:hAnsi="Times New Roman" w:cs="Times New Roman"/>
          <w:color w:val="000000" w:themeColor="text1"/>
          <w:sz w:val="28"/>
          <w:szCs w:val="28"/>
        </w:rPr>
        <w:t xml:space="preserve"> </w:t>
      </w:r>
      <w:proofErr w:type="spellStart"/>
      <w:r w:rsidRPr="00C7551B">
        <w:rPr>
          <w:rFonts w:ascii="Times New Roman" w:hAnsi="Times New Roman" w:cs="Times New Roman"/>
          <w:color w:val="000000" w:themeColor="text1"/>
          <w:sz w:val="28"/>
          <w:szCs w:val="28"/>
        </w:rPr>
        <w:t>Господарського</w:t>
      </w:r>
      <w:proofErr w:type="spellEnd"/>
      <w:r w:rsidRPr="00C7551B">
        <w:rPr>
          <w:rFonts w:ascii="Times New Roman" w:hAnsi="Times New Roman" w:cs="Times New Roman"/>
          <w:color w:val="000000" w:themeColor="text1"/>
          <w:sz w:val="28"/>
          <w:szCs w:val="28"/>
        </w:rPr>
        <w:t xml:space="preserve"> </w:t>
      </w:r>
      <w:proofErr w:type="spellStart"/>
      <w:r w:rsidRPr="00C7551B">
        <w:rPr>
          <w:rFonts w:ascii="Times New Roman" w:hAnsi="Times New Roman" w:cs="Times New Roman"/>
          <w:color w:val="000000" w:themeColor="text1"/>
          <w:sz w:val="28"/>
          <w:szCs w:val="28"/>
        </w:rPr>
        <w:t>процесуального</w:t>
      </w:r>
      <w:proofErr w:type="spellEnd"/>
      <w:r w:rsidRPr="00C7551B">
        <w:rPr>
          <w:rFonts w:ascii="Times New Roman" w:hAnsi="Times New Roman" w:cs="Times New Roman"/>
          <w:color w:val="000000" w:themeColor="text1"/>
          <w:sz w:val="28"/>
          <w:szCs w:val="28"/>
        </w:rPr>
        <w:t xml:space="preserve"> кодексу </w:t>
      </w:r>
      <w:proofErr w:type="spellStart"/>
      <w:r w:rsidRPr="00C7551B">
        <w:rPr>
          <w:rFonts w:ascii="Times New Roman" w:hAnsi="Times New Roman" w:cs="Times New Roman"/>
          <w:color w:val="000000" w:themeColor="text1"/>
          <w:sz w:val="28"/>
          <w:szCs w:val="28"/>
        </w:rPr>
        <w:t>України</w:t>
      </w:r>
      <w:proofErr w:type="spellEnd"/>
      <w:r w:rsidRPr="00C7551B">
        <w:rPr>
          <w:rFonts w:ascii="Times New Roman" w:hAnsi="Times New Roman" w:cs="Times New Roman"/>
          <w:color w:val="000000" w:themeColor="text1"/>
          <w:sz w:val="28"/>
          <w:szCs w:val="28"/>
        </w:rPr>
        <w:t xml:space="preserve">. / За </w:t>
      </w:r>
      <w:proofErr w:type="spellStart"/>
      <w:r w:rsidRPr="00C7551B">
        <w:rPr>
          <w:rFonts w:ascii="Times New Roman" w:hAnsi="Times New Roman" w:cs="Times New Roman"/>
          <w:color w:val="000000" w:themeColor="text1"/>
          <w:sz w:val="28"/>
          <w:szCs w:val="28"/>
        </w:rPr>
        <w:t>заг</w:t>
      </w:r>
      <w:proofErr w:type="spellEnd"/>
      <w:r w:rsidRPr="00C7551B">
        <w:rPr>
          <w:rFonts w:ascii="Times New Roman" w:hAnsi="Times New Roman" w:cs="Times New Roman"/>
          <w:color w:val="000000" w:themeColor="text1"/>
          <w:sz w:val="28"/>
          <w:szCs w:val="28"/>
        </w:rPr>
        <w:t xml:space="preserve">. ред. </w:t>
      </w:r>
      <w:proofErr w:type="spellStart"/>
      <w:r w:rsidRPr="00C7551B">
        <w:rPr>
          <w:rFonts w:ascii="Times New Roman" w:hAnsi="Times New Roman" w:cs="Times New Roman"/>
          <w:color w:val="000000" w:themeColor="text1"/>
          <w:sz w:val="28"/>
          <w:szCs w:val="28"/>
        </w:rPr>
        <w:t>Короєда</w:t>
      </w:r>
      <w:proofErr w:type="spellEnd"/>
      <w:r w:rsidRPr="00C7551B">
        <w:rPr>
          <w:rFonts w:ascii="Times New Roman" w:hAnsi="Times New Roman" w:cs="Times New Roman"/>
          <w:color w:val="000000" w:themeColor="text1"/>
          <w:sz w:val="28"/>
          <w:szCs w:val="28"/>
        </w:rPr>
        <w:t xml:space="preserve"> С.О. — К.: </w:t>
      </w:r>
      <w:proofErr w:type="spellStart"/>
      <w:r w:rsidRPr="00C7551B">
        <w:rPr>
          <w:rFonts w:ascii="Times New Roman" w:hAnsi="Times New Roman" w:cs="Times New Roman"/>
          <w:color w:val="000000" w:themeColor="text1"/>
          <w:sz w:val="28"/>
          <w:szCs w:val="28"/>
        </w:rPr>
        <w:t>Видавничий</w:t>
      </w:r>
      <w:proofErr w:type="spellEnd"/>
      <w:r w:rsidRPr="00C7551B">
        <w:rPr>
          <w:rFonts w:ascii="Times New Roman" w:hAnsi="Times New Roman" w:cs="Times New Roman"/>
          <w:color w:val="000000" w:themeColor="text1"/>
          <w:sz w:val="28"/>
          <w:szCs w:val="28"/>
        </w:rPr>
        <w:t xml:space="preserve"> </w:t>
      </w:r>
      <w:proofErr w:type="spellStart"/>
      <w:r w:rsidRPr="00C7551B">
        <w:rPr>
          <w:rFonts w:ascii="Times New Roman" w:hAnsi="Times New Roman" w:cs="Times New Roman"/>
          <w:color w:val="000000" w:themeColor="text1"/>
          <w:sz w:val="28"/>
          <w:szCs w:val="28"/>
        </w:rPr>
        <w:t>дім</w:t>
      </w:r>
      <w:proofErr w:type="spellEnd"/>
      <w:r w:rsidRPr="00C7551B">
        <w:rPr>
          <w:rFonts w:ascii="Times New Roman" w:hAnsi="Times New Roman" w:cs="Times New Roman"/>
          <w:color w:val="000000" w:themeColor="text1"/>
          <w:sz w:val="28"/>
          <w:szCs w:val="28"/>
        </w:rPr>
        <w:t xml:space="preserve"> «</w:t>
      </w:r>
      <w:proofErr w:type="spellStart"/>
      <w:r w:rsidRPr="00C7551B">
        <w:rPr>
          <w:rFonts w:ascii="Times New Roman" w:hAnsi="Times New Roman" w:cs="Times New Roman"/>
          <w:color w:val="000000" w:themeColor="text1"/>
          <w:sz w:val="28"/>
          <w:szCs w:val="28"/>
        </w:rPr>
        <w:t>Професіонал</w:t>
      </w:r>
      <w:proofErr w:type="spellEnd"/>
      <w:r w:rsidRPr="00C7551B">
        <w:rPr>
          <w:rFonts w:ascii="Times New Roman" w:hAnsi="Times New Roman" w:cs="Times New Roman"/>
          <w:color w:val="000000" w:themeColor="text1"/>
          <w:sz w:val="28"/>
          <w:szCs w:val="28"/>
        </w:rPr>
        <w:t>», 2018. — 400 с.</w:t>
      </w:r>
    </w:p>
    <w:p w:rsidR="003D4492" w:rsidRPr="00C7551B" w:rsidRDefault="003D4492" w:rsidP="003D4492">
      <w:pPr>
        <w:widowControl w:val="0"/>
        <w:numPr>
          <w:ilvl w:val="0"/>
          <w:numId w:val="1"/>
        </w:numPr>
        <w:shd w:val="clear" w:color="auto" w:fill="FFFFFF"/>
        <w:tabs>
          <w:tab w:val="clear" w:pos="360"/>
          <w:tab w:val="left" w:pos="1134"/>
        </w:tabs>
        <w:autoSpaceDE w:val="0"/>
        <w:autoSpaceDN w:val="0"/>
        <w:adjustRightInd w:val="0"/>
        <w:spacing w:after="0" w:line="240" w:lineRule="auto"/>
        <w:ind w:left="0" w:firstLine="0"/>
        <w:jc w:val="both"/>
        <w:rPr>
          <w:rFonts w:ascii="Times New Roman" w:hAnsi="Times New Roman" w:cs="Times New Roman"/>
          <w:color w:val="000000" w:themeColor="text1"/>
          <w:sz w:val="28"/>
          <w:szCs w:val="28"/>
          <w:lang w:val="uk-UA"/>
        </w:rPr>
      </w:pPr>
      <w:r w:rsidRPr="00C7551B">
        <w:rPr>
          <w:rFonts w:ascii="Times New Roman" w:hAnsi="Times New Roman" w:cs="Times New Roman"/>
          <w:color w:val="000000" w:themeColor="text1"/>
          <w:sz w:val="28"/>
          <w:szCs w:val="28"/>
          <w:lang w:val="uk-UA"/>
        </w:rPr>
        <w:t xml:space="preserve">Господарський процес: підручник. / Світличний О. П. – Вид. 2, перероб. і </w:t>
      </w:r>
      <w:proofErr w:type="spellStart"/>
      <w:r w:rsidRPr="00C7551B">
        <w:rPr>
          <w:rFonts w:ascii="Times New Roman" w:hAnsi="Times New Roman" w:cs="Times New Roman"/>
          <w:color w:val="000000" w:themeColor="text1"/>
          <w:sz w:val="28"/>
          <w:szCs w:val="28"/>
          <w:lang w:val="uk-UA"/>
        </w:rPr>
        <w:t>доп</w:t>
      </w:r>
      <w:proofErr w:type="spellEnd"/>
      <w:r w:rsidRPr="00C7551B">
        <w:rPr>
          <w:rFonts w:ascii="Times New Roman" w:hAnsi="Times New Roman" w:cs="Times New Roman"/>
          <w:color w:val="000000" w:themeColor="text1"/>
          <w:sz w:val="28"/>
          <w:szCs w:val="28"/>
          <w:lang w:val="uk-UA"/>
        </w:rPr>
        <w:t>. – К.: НУБіП України, 2018. – 342 с.</w:t>
      </w:r>
    </w:p>
    <w:p w:rsidR="003D4492" w:rsidRPr="00C7551B" w:rsidRDefault="003D4492" w:rsidP="003D4492">
      <w:pPr>
        <w:numPr>
          <w:ilvl w:val="0"/>
          <w:numId w:val="1"/>
        </w:numPr>
        <w:shd w:val="clear" w:color="auto" w:fill="FFFFFF"/>
        <w:tabs>
          <w:tab w:val="clear" w:pos="360"/>
          <w:tab w:val="left" w:pos="1134"/>
        </w:tabs>
        <w:spacing w:after="0" w:line="240" w:lineRule="auto"/>
        <w:ind w:left="0" w:firstLine="0"/>
        <w:jc w:val="both"/>
        <w:rPr>
          <w:rFonts w:ascii="Times New Roman" w:hAnsi="Times New Roman" w:cs="Times New Roman"/>
          <w:color w:val="000000" w:themeColor="text1"/>
          <w:sz w:val="28"/>
          <w:szCs w:val="28"/>
          <w:lang w:val="uk-UA"/>
        </w:rPr>
      </w:pPr>
      <w:r w:rsidRPr="00C7551B">
        <w:rPr>
          <w:rFonts w:ascii="Times New Roman" w:hAnsi="Times New Roman" w:cs="Times New Roman"/>
          <w:color w:val="000000" w:themeColor="text1"/>
          <w:sz w:val="28"/>
          <w:szCs w:val="28"/>
          <w:lang w:val="uk-UA"/>
        </w:rPr>
        <w:t xml:space="preserve">Господарський процес. Практикум : </w:t>
      </w:r>
      <w:proofErr w:type="spellStart"/>
      <w:r w:rsidRPr="00C7551B">
        <w:rPr>
          <w:rFonts w:ascii="Times New Roman" w:hAnsi="Times New Roman" w:cs="Times New Roman"/>
          <w:color w:val="000000" w:themeColor="text1"/>
          <w:sz w:val="28"/>
          <w:szCs w:val="28"/>
          <w:lang w:val="uk-UA"/>
        </w:rPr>
        <w:t>навч</w:t>
      </w:r>
      <w:proofErr w:type="spellEnd"/>
      <w:r w:rsidRPr="00C7551B">
        <w:rPr>
          <w:rFonts w:ascii="Times New Roman" w:hAnsi="Times New Roman" w:cs="Times New Roman"/>
          <w:color w:val="000000" w:themeColor="text1"/>
          <w:sz w:val="28"/>
          <w:szCs w:val="28"/>
          <w:lang w:val="uk-UA"/>
        </w:rPr>
        <w:t xml:space="preserve">. </w:t>
      </w:r>
      <w:proofErr w:type="spellStart"/>
      <w:r w:rsidRPr="00C7551B">
        <w:rPr>
          <w:rFonts w:ascii="Times New Roman" w:hAnsi="Times New Roman" w:cs="Times New Roman"/>
          <w:color w:val="000000" w:themeColor="text1"/>
          <w:sz w:val="28"/>
          <w:szCs w:val="28"/>
          <w:lang w:val="uk-UA"/>
        </w:rPr>
        <w:t>посіб</w:t>
      </w:r>
      <w:proofErr w:type="spellEnd"/>
      <w:r w:rsidRPr="00C7551B">
        <w:rPr>
          <w:rFonts w:ascii="Times New Roman" w:hAnsi="Times New Roman" w:cs="Times New Roman"/>
          <w:color w:val="000000" w:themeColor="text1"/>
          <w:sz w:val="28"/>
          <w:szCs w:val="28"/>
          <w:lang w:val="uk-UA"/>
        </w:rPr>
        <w:t xml:space="preserve">. / </w:t>
      </w:r>
      <w:proofErr w:type="spellStart"/>
      <w:r w:rsidRPr="00C7551B">
        <w:rPr>
          <w:rFonts w:ascii="Times New Roman" w:hAnsi="Times New Roman" w:cs="Times New Roman"/>
          <w:color w:val="000000" w:themeColor="text1"/>
          <w:sz w:val="28"/>
          <w:szCs w:val="28"/>
          <w:lang w:val="uk-UA"/>
        </w:rPr>
        <w:t>кол</w:t>
      </w:r>
      <w:proofErr w:type="spellEnd"/>
      <w:r w:rsidRPr="00C7551B">
        <w:rPr>
          <w:rFonts w:ascii="Times New Roman" w:hAnsi="Times New Roman" w:cs="Times New Roman"/>
          <w:color w:val="000000" w:themeColor="text1"/>
          <w:sz w:val="28"/>
          <w:szCs w:val="28"/>
          <w:lang w:val="uk-UA"/>
        </w:rPr>
        <w:t xml:space="preserve">. </w:t>
      </w:r>
      <w:proofErr w:type="spellStart"/>
      <w:r w:rsidRPr="00C7551B">
        <w:rPr>
          <w:rFonts w:ascii="Times New Roman" w:hAnsi="Times New Roman" w:cs="Times New Roman"/>
          <w:color w:val="000000" w:themeColor="text1"/>
          <w:sz w:val="28"/>
          <w:szCs w:val="28"/>
          <w:lang w:val="uk-UA"/>
        </w:rPr>
        <w:t>авт</w:t>
      </w:r>
      <w:proofErr w:type="spellEnd"/>
      <w:r w:rsidRPr="00C7551B">
        <w:rPr>
          <w:rFonts w:ascii="Times New Roman" w:hAnsi="Times New Roman" w:cs="Times New Roman"/>
          <w:color w:val="000000" w:themeColor="text1"/>
          <w:sz w:val="28"/>
          <w:szCs w:val="28"/>
          <w:lang w:val="uk-UA"/>
        </w:rPr>
        <w:t>. – Дніпро : Видавець Біла К. О., 2018. – 192 с.</w:t>
      </w:r>
    </w:p>
    <w:p w:rsidR="003D4492" w:rsidRPr="00C7551B" w:rsidRDefault="003D4492" w:rsidP="003D4492">
      <w:pPr>
        <w:numPr>
          <w:ilvl w:val="0"/>
          <w:numId w:val="1"/>
        </w:numPr>
        <w:shd w:val="clear" w:color="auto" w:fill="FFFFFF"/>
        <w:tabs>
          <w:tab w:val="clear" w:pos="360"/>
          <w:tab w:val="left" w:pos="1134"/>
        </w:tabs>
        <w:spacing w:after="0" w:line="240" w:lineRule="auto"/>
        <w:ind w:left="0" w:firstLine="0"/>
        <w:jc w:val="both"/>
        <w:rPr>
          <w:rFonts w:ascii="Times New Roman" w:hAnsi="Times New Roman" w:cs="Times New Roman"/>
          <w:color w:val="000000" w:themeColor="text1"/>
          <w:sz w:val="28"/>
          <w:szCs w:val="28"/>
          <w:lang w:val="uk-UA"/>
        </w:rPr>
      </w:pPr>
      <w:proofErr w:type="spellStart"/>
      <w:r w:rsidRPr="00C7551B">
        <w:rPr>
          <w:rFonts w:ascii="Times New Roman" w:hAnsi="Times New Roman" w:cs="Times New Roman"/>
          <w:color w:val="000000" w:themeColor="text1"/>
          <w:sz w:val="28"/>
          <w:szCs w:val="28"/>
          <w:lang w:val="uk-UA"/>
        </w:rPr>
        <w:t>Шелухін</w:t>
      </w:r>
      <w:proofErr w:type="spellEnd"/>
      <w:r w:rsidRPr="00C7551B">
        <w:rPr>
          <w:rFonts w:ascii="Times New Roman" w:hAnsi="Times New Roman" w:cs="Times New Roman"/>
          <w:color w:val="000000" w:themeColor="text1"/>
          <w:sz w:val="28"/>
          <w:szCs w:val="28"/>
          <w:lang w:val="uk-UA"/>
        </w:rPr>
        <w:t xml:space="preserve"> М. Л. </w:t>
      </w:r>
      <w:proofErr w:type="spellStart"/>
      <w:r w:rsidRPr="00C7551B">
        <w:rPr>
          <w:rFonts w:ascii="Times New Roman" w:hAnsi="Times New Roman" w:cs="Times New Roman"/>
          <w:color w:val="000000" w:themeColor="text1"/>
          <w:sz w:val="28"/>
          <w:szCs w:val="28"/>
          <w:lang w:val="uk-UA"/>
        </w:rPr>
        <w:t>Зубатенко</w:t>
      </w:r>
      <w:proofErr w:type="spellEnd"/>
      <w:r w:rsidRPr="00C7551B">
        <w:rPr>
          <w:rFonts w:ascii="Times New Roman" w:hAnsi="Times New Roman" w:cs="Times New Roman"/>
          <w:color w:val="000000" w:themeColor="text1"/>
          <w:sz w:val="28"/>
          <w:szCs w:val="28"/>
          <w:lang w:val="uk-UA"/>
        </w:rPr>
        <w:t xml:space="preserve"> О. М. Господарське процесуальне право: </w:t>
      </w:r>
      <w:proofErr w:type="spellStart"/>
      <w:r w:rsidRPr="00C7551B">
        <w:rPr>
          <w:rFonts w:ascii="Times New Roman" w:hAnsi="Times New Roman" w:cs="Times New Roman"/>
          <w:color w:val="000000" w:themeColor="text1"/>
          <w:sz w:val="28"/>
          <w:szCs w:val="28"/>
          <w:lang w:val="uk-UA"/>
        </w:rPr>
        <w:t>Навч</w:t>
      </w:r>
      <w:proofErr w:type="spellEnd"/>
      <w:r w:rsidRPr="00C7551B">
        <w:rPr>
          <w:rFonts w:ascii="Times New Roman" w:hAnsi="Times New Roman" w:cs="Times New Roman"/>
          <w:color w:val="000000" w:themeColor="text1"/>
          <w:sz w:val="28"/>
          <w:szCs w:val="28"/>
          <w:lang w:val="uk-UA"/>
        </w:rPr>
        <w:t>. посібник у схемах. – К. : Центр навчальної літератури, 2006. – 264 с.</w:t>
      </w:r>
    </w:p>
    <w:p w:rsidR="003D4492" w:rsidRPr="00C7551B" w:rsidRDefault="003D4492" w:rsidP="003D4492">
      <w:pPr>
        <w:numPr>
          <w:ilvl w:val="0"/>
          <w:numId w:val="1"/>
        </w:numPr>
        <w:shd w:val="clear" w:color="auto" w:fill="FFFFFF"/>
        <w:tabs>
          <w:tab w:val="clear" w:pos="360"/>
          <w:tab w:val="num" w:pos="-3686"/>
          <w:tab w:val="num" w:pos="-2694"/>
          <w:tab w:val="left" w:pos="1134"/>
        </w:tabs>
        <w:spacing w:after="0" w:line="240" w:lineRule="auto"/>
        <w:ind w:left="0" w:firstLine="0"/>
        <w:jc w:val="both"/>
        <w:rPr>
          <w:rFonts w:ascii="Times New Roman" w:hAnsi="Times New Roman" w:cs="Times New Roman"/>
          <w:color w:val="000000" w:themeColor="text1"/>
          <w:sz w:val="28"/>
          <w:szCs w:val="28"/>
          <w:lang w:val="uk-UA"/>
        </w:rPr>
      </w:pPr>
      <w:proofErr w:type="spellStart"/>
      <w:r w:rsidRPr="00C7551B">
        <w:rPr>
          <w:rFonts w:ascii="Times New Roman" w:hAnsi="Times New Roman" w:cs="Times New Roman"/>
          <w:color w:val="000000" w:themeColor="text1"/>
          <w:sz w:val="28"/>
          <w:szCs w:val="28"/>
          <w:lang w:val="uk-UA"/>
        </w:rPr>
        <w:t>Чернадчук</w:t>
      </w:r>
      <w:proofErr w:type="spellEnd"/>
      <w:r w:rsidRPr="00C7551B">
        <w:rPr>
          <w:rFonts w:ascii="Times New Roman" w:hAnsi="Times New Roman" w:cs="Times New Roman"/>
          <w:color w:val="000000" w:themeColor="text1"/>
          <w:sz w:val="28"/>
          <w:szCs w:val="28"/>
          <w:lang w:val="uk-UA"/>
        </w:rPr>
        <w:t xml:space="preserve"> В. Д. , </w:t>
      </w:r>
      <w:proofErr w:type="spellStart"/>
      <w:r w:rsidRPr="00C7551B">
        <w:rPr>
          <w:rFonts w:ascii="Times New Roman" w:hAnsi="Times New Roman" w:cs="Times New Roman"/>
          <w:color w:val="000000" w:themeColor="text1"/>
          <w:sz w:val="28"/>
          <w:szCs w:val="28"/>
          <w:lang w:val="uk-UA"/>
        </w:rPr>
        <w:t>Сухонос</w:t>
      </w:r>
      <w:proofErr w:type="spellEnd"/>
      <w:r w:rsidRPr="00C7551B">
        <w:rPr>
          <w:rFonts w:ascii="Times New Roman" w:hAnsi="Times New Roman" w:cs="Times New Roman"/>
          <w:color w:val="000000" w:themeColor="text1"/>
          <w:sz w:val="28"/>
          <w:szCs w:val="28"/>
          <w:lang w:val="uk-UA"/>
        </w:rPr>
        <w:t xml:space="preserve"> В. В. , </w:t>
      </w:r>
      <w:proofErr w:type="spellStart"/>
      <w:r w:rsidRPr="00C7551B">
        <w:rPr>
          <w:rFonts w:ascii="Times New Roman" w:hAnsi="Times New Roman" w:cs="Times New Roman"/>
          <w:color w:val="000000" w:themeColor="text1"/>
          <w:sz w:val="28"/>
          <w:szCs w:val="28"/>
          <w:lang w:val="uk-UA"/>
        </w:rPr>
        <w:t>Нагребельний</w:t>
      </w:r>
      <w:proofErr w:type="spellEnd"/>
      <w:r w:rsidRPr="00C7551B">
        <w:rPr>
          <w:rFonts w:ascii="Times New Roman" w:hAnsi="Times New Roman" w:cs="Times New Roman"/>
          <w:color w:val="000000" w:themeColor="text1"/>
          <w:sz w:val="28"/>
          <w:szCs w:val="28"/>
          <w:lang w:val="uk-UA"/>
        </w:rPr>
        <w:t xml:space="preserve"> В. П. та ін. Господарське процесуальне право </w:t>
      </w:r>
      <w:proofErr w:type="spellStart"/>
      <w:r w:rsidRPr="00C7551B">
        <w:rPr>
          <w:rFonts w:ascii="Times New Roman" w:hAnsi="Times New Roman" w:cs="Times New Roman"/>
          <w:color w:val="000000" w:themeColor="text1"/>
          <w:sz w:val="28"/>
          <w:szCs w:val="28"/>
          <w:lang w:val="uk-UA"/>
        </w:rPr>
        <w:t>Уркаїни</w:t>
      </w:r>
      <w:proofErr w:type="spellEnd"/>
      <w:r w:rsidRPr="00C7551B">
        <w:rPr>
          <w:rFonts w:ascii="Times New Roman" w:hAnsi="Times New Roman" w:cs="Times New Roman"/>
          <w:color w:val="000000" w:themeColor="text1"/>
          <w:sz w:val="28"/>
          <w:szCs w:val="28"/>
          <w:lang w:val="uk-UA"/>
        </w:rPr>
        <w:t xml:space="preserve">: Підручник / В. Д. </w:t>
      </w:r>
      <w:proofErr w:type="spellStart"/>
      <w:r w:rsidRPr="00C7551B">
        <w:rPr>
          <w:rFonts w:ascii="Times New Roman" w:hAnsi="Times New Roman" w:cs="Times New Roman"/>
          <w:color w:val="000000" w:themeColor="text1"/>
          <w:sz w:val="28"/>
          <w:szCs w:val="28"/>
          <w:lang w:val="uk-UA"/>
        </w:rPr>
        <w:t>Чернадчук</w:t>
      </w:r>
      <w:proofErr w:type="spellEnd"/>
      <w:r w:rsidRPr="00C7551B">
        <w:rPr>
          <w:rFonts w:ascii="Times New Roman" w:hAnsi="Times New Roman" w:cs="Times New Roman"/>
          <w:color w:val="000000" w:themeColor="text1"/>
          <w:sz w:val="28"/>
          <w:szCs w:val="28"/>
          <w:lang w:val="uk-UA"/>
        </w:rPr>
        <w:t xml:space="preserve">, В. В. </w:t>
      </w:r>
      <w:proofErr w:type="spellStart"/>
      <w:r w:rsidRPr="00C7551B">
        <w:rPr>
          <w:rFonts w:ascii="Times New Roman" w:hAnsi="Times New Roman" w:cs="Times New Roman"/>
          <w:color w:val="000000" w:themeColor="text1"/>
          <w:sz w:val="28"/>
          <w:szCs w:val="28"/>
          <w:lang w:val="uk-UA"/>
        </w:rPr>
        <w:t>Сухонос</w:t>
      </w:r>
      <w:proofErr w:type="spellEnd"/>
      <w:r w:rsidRPr="00C7551B">
        <w:rPr>
          <w:rFonts w:ascii="Times New Roman" w:hAnsi="Times New Roman" w:cs="Times New Roman"/>
          <w:color w:val="000000" w:themeColor="text1"/>
          <w:sz w:val="28"/>
          <w:szCs w:val="28"/>
          <w:lang w:val="uk-UA"/>
        </w:rPr>
        <w:t xml:space="preserve">, В. П. </w:t>
      </w:r>
      <w:proofErr w:type="spellStart"/>
      <w:r w:rsidRPr="00C7551B">
        <w:rPr>
          <w:rFonts w:ascii="Times New Roman" w:hAnsi="Times New Roman" w:cs="Times New Roman"/>
          <w:color w:val="000000" w:themeColor="text1"/>
          <w:sz w:val="28"/>
          <w:szCs w:val="28"/>
          <w:lang w:val="uk-UA"/>
        </w:rPr>
        <w:t>Нагребельний</w:t>
      </w:r>
      <w:proofErr w:type="spellEnd"/>
      <w:r w:rsidRPr="00C7551B">
        <w:rPr>
          <w:rFonts w:ascii="Times New Roman" w:hAnsi="Times New Roman" w:cs="Times New Roman"/>
          <w:color w:val="000000" w:themeColor="text1"/>
          <w:sz w:val="28"/>
          <w:szCs w:val="28"/>
          <w:lang w:val="uk-UA"/>
        </w:rPr>
        <w:t xml:space="preserve">, Д. М. Лук’янець; За </w:t>
      </w:r>
      <w:proofErr w:type="spellStart"/>
      <w:r w:rsidRPr="00C7551B">
        <w:rPr>
          <w:rFonts w:ascii="Times New Roman" w:hAnsi="Times New Roman" w:cs="Times New Roman"/>
          <w:color w:val="000000" w:themeColor="text1"/>
          <w:sz w:val="28"/>
          <w:szCs w:val="28"/>
          <w:lang w:val="uk-UA"/>
        </w:rPr>
        <w:t>заг</w:t>
      </w:r>
      <w:proofErr w:type="spellEnd"/>
      <w:r w:rsidRPr="00C7551B">
        <w:rPr>
          <w:rFonts w:ascii="Times New Roman" w:hAnsi="Times New Roman" w:cs="Times New Roman"/>
          <w:color w:val="000000" w:themeColor="text1"/>
          <w:sz w:val="28"/>
          <w:szCs w:val="28"/>
          <w:lang w:val="uk-UA"/>
        </w:rPr>
        <w:t xml:space="preserve">. Ред. к. ю. н. В. Д. </w:t>
      </w:r>
      <w:proofErr w:type="spellStart"/>
      <w:r w:rsidRPr="00C7551B">
        <w:rPr>
          <w:rFonts w:ascii="Times New Roman" w:hAnsi="Times New Roman" w:cs="Times New Roman"/>
          <w:color w:val="000000" w:themeColor="text1"/>
          <w:sz w:val="28"/>
          <w:szCs w:val="28"/>
          <w:lang w:val="uk-UA"/>
        </w:rPr>
        <w:t>Чернадчука</w:t>
      </w:r>
      <w:proofErr w:type="spellEnd"/>
      <w:r w:rsidRPr="00C7551B">
        <w:rPr>
          <w:rFonts w:ascii="Times New Roman" w:hAnsi="Times New Roman" w:cs="Times New Roman"/>
          <w:color w:val="000000" w:themeColor="text1"/>
          <w:sz w:val="28"/>
          <w:szCs w:val="28"/>
          <w:lang w:val="uk-UA"/>
        </w:rPr>
        <w:t>. – Суми ВТД «Університетська книга», 2006. – 331 с.</w:t>
      </w:r>
    </w:p>
    <w:p w:rsidR="003D4492" w:rsidRPr="00C7551B" w:rsidRDefault="003D4492" w:rsidP="003D4492">
      <w:pPr>
        <w:pStyle w:val="a3"/>
        <w:tabs>
          <w:tab w:val="num" w:pos="-2694"/>
        </w:tabs>
        <w:ind w:left="0" w:firstLine="0"/>
        <w:jc w:val="both"/>
        <w:rPr>
          <w:color w:val="000000" w:themeColor="text1"/>
          <w:sz w:val="28"/>
          <w:szCs w:val="28"/>
          <w:lang w:val="uk-UA"/>
        </w:rPr>
      </w:pPr>
    </w:p>
    <w:p w:rsidR="003D4492" w:rsidRPr="00C7551B" w:rsidRDefault="003D4492" w:rsidP="003D4492">
      <w:pPr>
        <w:shd w:val="clear" w:color="auto" w:fill="FFFFFF"/>
        <w:tabs>
          <w:tab w:val="num" w:pos="-2694"/>
        </w:tabs>
        <w:spacing w:line="240" w:lineRule="auto"/>
        <w:jc w:val="both"/>
        <w:rPr>
          <w:rFonts w:ascii="Times New Roman" w:hAnsi="Times New Roman" w:cs="Times New Roman"/>
          <w:b/>
          <w:color w:val="000000" w:themeColor="text1"/>
          <w:sz w:val="28"/>
          <w:szCs w:val="28"/>
          <w:lang w:val="uk-UA"/>
        </w:rPr>
      </w:pPr>
    </w:p>
    <w:p w:rsidR="003D4492" w:rsidRPr="00C7551B" w:rsidRDefault="003D4492" w:rsidP="003D4492">
      <w:pPr>
        <w:shd w:val="clear" w:color="auto" w:fill="FFFFFF"/>
        <w:tabs>
          <w:tab w:val="num" w:pos="-2694"/>
        </w:tabs>
        <w:spacing w:line="240" w:lineRule="auto"/>
        <w:jc w:val="both"/>
        <w:rPr>
          <w:rFonts w:ascii="Times New Roman" w:hAnsi="Times New Roman" w:cs="Times New Roman"/>
          <w:b/>
          <w:color w:val="000000" w:themeColor="text1"/>
          <w:sz w:val="28"/>
          <w:szCs w:val="28"/>
          <w:lang w:val="uk-UA"/>
        </w:rPr>
      </w:pPr>
    </w:p>
    <w:p w:rsidR="003D4492" w:rsidRPr="00C7551B" w:rsidRDefault="003D4492" w:rsidP="00C7551B">
      <w:pPr>
        <w:shd w:val="clear" w:color="auto" w:fill="FFFFFF"/>
        <w:tabs>
          <w:tab w:val="num" w:pos="-2694"/>
        </w:tabs>
        <w:spacing w:after="0" w:line="240" w:lineRule="auto"/>
        <w:jc w:val="both"/>
        <w:rPr>
          <w:rFonts w:ascii="Times New Roman" w:hAnsi="Times New Roman" w:cs="Times New Roman"/>
          <w:b/>
          <w:color w:val="000000" w:themeColor="text1"/>
          <w:sz w:val="28"/>
          <w:szCs w:val="28"/>
          <w:lang w:val="uk-UA"/>
        </w:rPr>
      </w:pPr>
      <w:r w:rsidRPr="00C7551B">
        <w:rPr>
          <w:rFonts w:ascii="Times New Roman" w:hAnsi="Times New Roman" w:cs="Times New Roman"/>
          <w:b/>
          <w:color w:val="000000" w:themeColor="text1"/>
          <w:sz w:val="28"/>
          <w:szCs w:val="28"/>
          <w:lang w:val="uk-UA"/>
        </w:rPr>
        <w:lastRenderedPageBreak/>
        <w:t>ВСТУП</w:t>
      </w:r>
    </w:p>
    <w:p w:rsidR="003D4492" w:rsidRPr="00C7551B" w:rsidRDefault="003D4492" w:rsidP="00C7551B">
      <w:pPr>
        <w:shd w:val="clear" w:color="auto" w:fill="FFFFFF"/>
        <w:tabs>
          <w:tab w:val="num" w:pos="-2694"/>
        </w:tabs>
        <w:spacing w:after="0" w:line="240" w:lineRule="auto"/>
        <w:jc w:val="both"/>
        <w:rPr>
          <w:rFonts w:ascii="Times New Roman" w:hAnsi="Times New Roman" w:cs="Times New Roman"/>
          <w:color w:val="000000" w:themeColor="text1"/>
          <w:sz w:val="28"/>
          <w:szCs w:val="28"/>
          <w:lang w:val="uk-UA"/>
        </w:rPr>
      </w:pPr>
      <w:r w:rsidRPr="00C7551B">
        <w:rPr>
          <w:rFonts w:ascii="Times New Roman" w:hAnsi="Times New Roman" w:cs="Times New Roman"/>
          <w:color w:val="000000" w:themeColor="text1"/>
          <w:sz w:val="28"/>
          <w:szCs w:val="28"/>
          <w:lang w:val="uk-UA"/>
        </w:rPr>
        <w:t>У розбудові України як демократичної, правової держави визначна роль належить судовій владі, на яку Конституцією України покладено здійснення правосуддя з усіх правовідносин, що виникають у державі.</w:t>
      </w:r>
    </w:p>
    <w:p w:rsidR="003D4492" w:rsidRPr="00C7551B" w:rsidRDefault="003D4492" w:rsidP="00C7551B">
      <w:pPr>
        <w:shd w:val="clear" w:color="auto" w:fill="FFFFFF"/>
        <w:tabs>
          <w:tab w:val="num" w:pos="-2694"/>
        </w:tabs>
        <w:spacing w:after="0" w:line="240" w:lineRule="auto"/>
        <w:jc w:val="both"/>
        <w:rPr>
          <w:rFonts w:ascii="Times New Roman" w:hAnsi="Times New Roman" w:cs="Times New Roman"/>
          <w:color w:val="000000" w:themeColor="text1"/>
          <w:sz w:val="28"/>
          <w:szCs w:val="28"/>
          <w:lang w:val="uk-UA"/>
        </w:rPr>
      </w:pPr>
      <w:r w:rsidRPr="00C7551B">
        <w:rPr>
          <w:rFonts w:ascii="Times New Roman" w:hAnsi="Times New Roman" w:cs="Times New Roman"/>
          <w:color w:val="000000" w:themeColor="text1"/>
          <w:sz w:val="28"/>
          <w:szCs w:val="28"/>
          <w:lang w:val="uk-UA"/>
        </w:rPr>
        <w:t>Сучасний політичний і соціально-економічний розвиток України супроводжується подальшим вдосконаленням законодавства, яким закріплено правове становище громадян, підприємств та організацій, встановлено гарантії реалізації і захисту їх прав, свобод та інтересів, визначених Конституцією і законами України. Конституційні норми є основою розвитку законодавства, яке регулює відповідні правовідносини та визначає юридичні гарантії їх реалізації, встановлює процесуальний порядок (процесуальні норми) захисту суб'єктивних майнових і особистих немайнових прав, охоронюваних законом інтересів, у тому числі засобами господарського судочинства.</w:t>
      </w:r>
    </w:p>
    <w:p w:rsidR="003D4492" w:rsidRPr="00C7551B" w:rsidRDefault="003D4492" w:rsidP="00C7551B">
      <w:pPr>
        <w:shd w:val="clear" w:color="auto" w:fill="FFFFFF"/>
        <w:tabs>
          <w:tab w:val="num" w:pos="-2694"/>
        </w:tabs>
        <w:spacing w:after="0" w:line="240" w:lineRule="auto"/>
        <w:jc w:val="both"/>
        <w:rPr>
          <w:rFonts w:ascii="Times New Roman" w:hAnsi="Times New Roman" w:cs="Times New Roman"/>
          <w:color w:val="000000" w:themeColor="text1"/>
          <w:sz w:val="28"/>
          <w:szCs w:val="28"/>
          <w:lang w:val="uk-UA"/>
        </w:rPr>
      </w:pPr>
      <w:r w:rsidRPr="00C7551B">
        <w:rPr>
          <w:rFonts w:ascii="Times New Roman" w:hAnsi="Times New Roman" w:cs="Times New Roman"/>
          <w:color w:val="000000" w:themeColor="text1"/>
          <w:sz w:val="28"/>
          <w:szCs w:val="28"/>
          <w:lang w:val="uk-UA"/>
        </w:rPr>
        <w:t>Кожна особа має право звернутися до суду за захистом своїх прав та охоронюваних законом інтересів. На господарський суд покладено вирішення спорів у сфері господарської діяльності, що виникають між юридичними особами, державними та іншими органами, зокрема, при укладанні, зміні, розірванні й виконанні господарських договорів та з інших підстав, а також у спорах про визнання недійсними актів державних органів (ст. 12 ГПК).</w:t>
      </w:r>
    </w:p>
    <w:p w:rsidR="003D4492" w:rsidRPr="00C7551B" w:rsidRDefault="003D4492" w:rsidP="00C7551B">
      <w:pPr>
        <w:shd w:val="clear" w:color="auto" w:fill="FFFFFF"/>
        <w:tabs>
          <w:tab w:val="num" w:pos="-2694"/>
        </w:tabs>
        <w:spacing w:after="0" w:line="240" w:lineRule="auto"/>
        <w:jc w:val="both"/>
        <w:rPr>
          <w:rFonts w:ascii="Times New Roman" w:hAnsi="Times New Roman" w:cs="Times New Roman"/>
          <w:color w:val="000000" w:themeColor="text1"/>
          <w:sz w:val="28"/>
          <w:szCs w:val="28"/>
          <w:lang w:val="uk-UA"/>
        </w:rPr>
      </w:pPr>
      <w:r w:rsidRPr="00C7551B">
        <w:rPr>
          <w:rFonts w:ascii="Times New Roman" w:hAnsi="Times New Roman" w:cs="Times New Roman"/>
          <w:color w:val="000000" w:themeColor="text1"/>
          <w:sz w:val="28"/>
          <w:szCs w:val="28"/>
          <w:lang w:val="uk-UA"/>
        </w:rPr>
        <w:t>У судовому процесі дії суду й учасників процесу мають певний зміст і процесуальну форму вираження, вчинення і закріплення, провадяться у відповідній послідовності, у певному порядку, встановленому нормами ГПК та іншими законами України, зокрема Законом України «Про відновлення платоспроможності боржника або визнання його банкрутом».</w:t>
      </w:r>
    </w:p>
    <w:p w:rsidR="003D4492" w:rsidRPr="00C7551B" w:rsidRDefault="003D4492" w:rsidP="00C7551B">
      <w:pPr>
        <w:shd w:val="clear" w:color="auto" w:fill="FFFFFF"/>
        <w:tabs>
          <w:tab w:val="num" w:pos="-2694"/>
        </w:tabs>
        <w:spacing w:after="0" w:line="240" w:lineRule="auto"/>
        <w:jc w:val="both"/>
        <w:rPr>
          <w:rFonts w:ascii="Times New Roman" w:hAnsi="Times New Roman" w:cs="Times New Roman"/>
          <w:color w:val="000000" w:themeColor="text1"/>
          <w:sz w:val="28"/>
          <w:szCs w:val="28"/>
          <w:lang w:val="uk-UA"/>
        </w:rPr>
      </w:pPr>
      <w:r w:rsidRPr="00C7551B">
        <w:rPr>
          <w:rFonts w:ascii="Times New Roman" w:hAnsi="Times New Roman" w:cs="Times New Roman"/>
          <w:color w:val="000000" w:themeColor="text1"/>
          <w:sz w:val="28"/>
          <w:szCs w:val="28"/>
          <w:lang w:val="uk-UA"/>
        </w:rPr>
        <w:t>Процесуальний порядок провадження у судових справах визначається: 1) системою процесуальних дій, які виконуються судом і учасниками процесу; 2) змістом, формою, умовами виконання процесуальних дій; 3) системою процесуальних прав і обов'язків суб'єктів правовідносин, які визначають зміст процесуальних дій; гарантіями реалізації процесуальних прав і обов’язків.</w:t>
      </w:r>
    </w:p>
    <w:p w:rsidR="003D4492" w:rsidRPr="00C7551B" w:rsidRDefault="003D4492" w:rsidP="00C7551B">
      <w:pPr>
        <w:shd w:val="clear" w:color="auto" w:fill="FFFFFF"/>
        <w:tabs>
          <w:tab w:val="num" w:pos="-2694"/>
        </w:tabs>
        <w:spacing w:after="0" w:line="240" w:lineRule="auto"/>
        <w:jc w:val="both"/>
        <w:rPr>
          <w:rFonts w:ascii="Times New Roman" w:hAnsi="Times New Roman" w:cs="Times New Roman"/>
          <w:color w:val="000000" w:themeColor="text1"/>
          <w:sz w:val="28"/>
          <w:szCs w:val="28"/>
          <w:lang w:val="uk-UA"/>
        </w:rPr>
      </w:pPr>
    </w:p>
    <w:p w:rsidR="003D4492" w:rsidRPr="00C7551B" w:rsidRDefault="003D4492" w:rsidP="003D4492">
      <w:pPr>
        <w:shd w:val="clear" w:color="auto" w:fill="FFFFFF"/>
        <w:tabs>
          <w:tab w:val="num" w:pos="-2694"/>
        </w:tabs>
        <w:spacing w:after="0" w:line="240" w:lineRule="auto"/>
        <w:jc w:val="both"/>
        <w:rPr>
          <w:rFonts w:ascii="Times New Roman" w:hAnsi="Times New Roman" w:cs="Times New Roman"/>
          <w:b/>
          <w:caps/>
          <w:color w:val="000000" w:themeColor="text1"/>
          <w:sz w:val="28"/>
          <w:szCs w:val="28"/>
          <w:lang w:val="uk-UA"/>
        </w:rPr>
      </w:pPr>
      <w:r w:rsidRPr="00C7551B">
        <w:rPr>
          <w:rFonts w:ascii="Times New Roman" w:hAnsi="Times New Roman" w:cs="Times New Roman"/>
          <w:b/>
          <w:caps/>
          <w:color w:val="000000" w:themeColor="text1"/>
          <w:sz w:val="28"/>
          <w:szCs w:val="28"/>
          <w:lang w:val="uk-UA"/>
        </w:rPr>
        <w:t>І. Поняття господарського процесу і його стадії</w:t>
      </w:r>
    </w:p>
    <w:p w:rsidR="003D4492" w:rsidRPr="00C7551B" w:rsidRDefault="003D4492" w:rsidP="003D4492">
      <w:pPr>
        <w:tabs>
          <w:tab w:val="num" w:pos="-2694"/>
        </w:tabs>
        <w:spacing w:after="0" w:line="240" w:lineRule="auto"/>
        <w:jc w:val="both"/>
        <w:rPr>
          <w:rFonts w:ascii="Times New Roman" w:hAnsi="Times New Roman" w:cs="Times New Roman"/>
          <w:b/>
          <w:color w:val="000000" w:themeColor="text1"/>
          <w:sz w:val="28"/>
          <w:szCs w:val="28"/>
          <w:lang w:val="uk-UA"/>
        </w:rPr>
      </w:pPr>
    </w:p>
    <w:p w:rsidR="003D4492" w:rsidRPr="00C7551B" w:rsidRDefault="003D4492" w:rsidP="003D4492">
      <w:pPr>
        <w:tabs>
          <w:tab w:val="num" w:pos="-2694"/>
        </w:tabs>
        <w:spacing w:after="0" w:line="240" w:lineRule="auto"/>
        <w:jc w:val="both"/>
        <w:rPr>
          <w:rFonts w:ascii="Times New Roman" w:hAnsi="Times New Roman" w:cs="Times New Roman"/>
          <w:color w:val="000000" w:themeColor="text1"/>
          <w:sz w:val="28"/>
          <w:szCs w:val="28"/>
          <w:lang w:val="uk-UA"/>
        </w:rPr>
      </w:pPr>
      <w:r w:rsidRPr="00C7551B">
        <w:rPr>
          <w:rFonts w:ascii="Times New Roman" w:hAnsi="Times New Roman" w:cs="Times New Roman"/>
          <w:b/>
          <w:color w:val="000000" w:themeColor="text1"/>
          <w:sz w:val="28"/>
          <w:szCs w:val="28"/>
          <w:lang w:val="uk-UA"/>
        </w:rPr>
        <w:t>Господарський процес</w:t>
      </w:r>
      <w:r w:rsidRPr="00C7551B">
        <w:rPr>
          <w:rFonts w:ascii="Times New Roman" w:hAnsi="Times New Roman" w:cs="Times New Roman"/>
          <w:color w:val="000000" w:themeColor="text1"/>
          <w:sz w:val="28"/>
          <w:szCs w:val="28"/>
          <w:lang w:val="uk-UA"/>
        </w:rPr>
        <w:t xml:space="preserve"> є різновидом юридичної діяльності, яку регулюють норми господарського процесуального права, тобто </w:t>
      </w:r>
      <w:r w:rsidRPr="00C7551B">
        <w:rPr>
          <w:rFonts w:ascii="Times New Roman" w:hAnsi="Times New Roman" w:cs="Times New Roman"/>
          <w:color w:val="000000" w:themeColor="text1"/>
          <w:spacing w:val="-2"/>
          <w:sz w:val="28"/>
          <w:szCs w:val="28"/>
          <w:lang w:val="uk-UA"/>
        </w:rPr>
        <w:t>встановлена нормами процесуального права форма діяльності го</w:t>
      </w:r>
      <w:r w:rsidRPr="00C7551B">
        <w:rPr>
          <w:rFonts w:ascii="Times New Roman" w:hAnsi="Times New Roman" w:cs="Times New Roman"/>
          <w:color w:val="000000" w:themeColor="text1"/>
          <w:sz w:val="28"/>
          <w:szCs w:val="28"/>
          <w:lang w:val="uk-UA"/>
        </w:rPr>
        <w:t>сподарських судів, яка спрямована на захист порушених або оспорюваних прав і охоронюваних законом інтересів суб’єктів господарювання.</w:t>
      </w:r>
    </w:p>
    <w:p w:rsidR="003D4492" w:rsidRPr="00C7551B" w:rsidRDefault="003D4492" w:rsidP="003D4492">
      <w:pPr>
        <w:shd w:val="clear" w:color="auto" w:fill="FFFFFF"/>
        <w:tabs>
          <w:tab w:val="num" w:pos="-2694"/>
        </w:tabs>
        <w:spacing w:after="0" w:line="240" w:lineRule="auto"/>
        <w:jc w:val="both"/>
        <w:rPr>
          <w:rFonts w:ascii="Times New Roman" w:hAnsi="Times New Roman" w:cs="Times New Roman"/>
          <w:color w:val="000000" w:themeColor="text1"/>
          <w:sz w:val="28"/>
          <w:szCs w:val="28"/>
          <w:lang w:val="uk-UA"/>
        </w:rPr>
      </w:pPr>
      <w:r w:rsidRPr="00C7551B">
        <w:rPr>
          <w:rFonts w:ascii="Times New Roman" w:hAnsi="Times New Roman" w:cs="Times New Roman"/>
          <w:b/>
          <w:color w:val="000000" w:themeColor="text1"/>
          <w:sz w:val="28"/>
          <w:szCs w:val="28"/>
          <w:lang w:val="uk-UA"/>
        </w:rPr>
        <w:t>Предметом</w:t>
      </w:r>
      <w:r w:rsidRPr="00C7551B">
        <w:rPr>
          <w:rFonts w:ascii="Times New Roman" w:hAnsi="Times New Roman" w:cs="Times New Roman"/>
          <w:color w:val="000000" w:themeColor="text1"/>
          <w:sz w:val="28"/>
          <w:szCs w:val="28"/>
          <w:lang w:val="uk-UA"/>
        </w:rPr>
        <w:t xml:space="preserve"> господарського процесу як форми діяльності суду є господарські спори або інші справи віднесені до компетенції </w:t>
      </w:r>
      <w:r w:rsidRPr="00C7551B">
        <w:rPr>
          <w:rFonts w:ascii="Times New Roman" w:hAnsi="Times New Roman" w:cs="Times New Roman"/>
          <w:color w:val="000000" w:themeColor="text1"/>
          <w:spacing w:val="4"/>
          <w:sz w:val="28"/>
          <w:szCs w:val="28"/>
          <w:lang w:val="uk-UA"/>
        </w:rPr>
        <w:t>господарських судів Господарським процесуальним кодексом</w:t>
      </w:r>
      <w:r w:rsidRPr="00C7551B">
        <w:rPr>
          <w:rFonts w:ascii="Times New Roman" w:hAnsi="Times New Roman" w:cs="Times New Roman"/>
          <w:color w:val="000000" w:themeColor="text1"/>
          <w:sz w:val="28"/>
          <w:szCs w:val="28"/>
          <w:lang w:val="uk-UA"/>
        </w:rPr>
        <w:t xml:space="preserve"> України та іншими законами. Установлений нормами господарського процесуального права порядок порушення процесу, підго</w:t>
      </w:r>
      <w:r w:rsidRPr="00C7551B">
        <w:rPr>
          <w:rFonts w:ascii="Times New Roman" w:hAnsi="Times New Roman" w:cs="Times New Roman"/>
          <w:color w:val="000000" w:themeColor="text1"/>
          <w:spacing w:val="-4"/>
          <w:sz w:val="28"/>
          <w:szCs w:val="28"/>
          <w:lang w:val="uk-UA"/>
        </w:rPr>
        <w:t xml:space="preserve">товки справи до розгляду, розгляду й вирішення справ, оскарження і перегляду рішень господарського суду, а також виконання рішень </w:t>
      </w:r>
      <w:r w:rsidRPr="00C7551B">
        <w:rPr>
          <w:rFonts w:ascii="Times New Roman" w:hAnsi="Times New Roman" w:cs="Times New Roman"/>
          <w:color w:val="000000" w:themeColor="text1"/>
          <w:spacing w:val="-2"/>
          <w:sz w:val="28"/>
          <w:szCs w:val="28"/>
          <w:lang w:val="uk-UA"/>
        </w:rPr>
        <w:t xml:space="preserve">господарського суду називається процесуальною формою. </w:t>
      </w:r>
      <w:r w:rsidRPr="00C7551B">
        <w:rPr>
          <w:rFonts w:ascii="Times New Roman" w:hAnsi="Times New Roman" w:cs="Times New Roman"/>
          <w:color w:val="000000" w:themeColor="text1"/>
          <w:sz w:val="28"/>
          <w:szCs w:val="28"/>
          <w:lang w:val="uk-UA"/>
        </w:rPr>
        <w:t xml:space="preserve">Господарське судочинство, як любий процес, являє собою послідовний, </w:t>
      </w:r>
      <w:r w:rsidRPr="00C7551B">
        <w:rPr>
          <w:rFonts w:ascii="Times New Roman" w:hAnsi="Times New Roman" w:cs="Times New Roman"/>
          <w:color w:val="000000" w:themeColor="text1"/>
          <w:sz w:val="28"/>
          <w:szCs w:val="28"/>
          <w:lang w:val="uk-UA"/>
        </w:rPr>
        <w:lastRenderedPageBreak/>
        <w:t xml:space="preserve">поступальний рух, що складається з ряду стадій. Отже, </w:t>
      </w:r>
      <w:r w:rsidRPr="00C7551B">
        <w:rPr>
          <w:rFonts w:ascii="Times New Roman" w:hAnsi="Times New Roman" w:cs="Times New Roman"/>
          <w:b/>
          <w:color w:val="000000" w:themeColor="text1"/>
          <w:sz w:val="28"/>
          <w:szCs w:val="28"/>
          <w:lang w:val="uk-UA"/>
        </w:rPr>
        <w:t>стадія господарського процесу</w:t>
      </w:r>
      <w:r w:rsidRPr="00C7551B">
        <w:rPr>
          <w:rFonts w:ascii="Times New Roman" w:hAnsi="Times New Roman" w:cs="Times New Roman"/>
          <w:color w:val="000000" w:themeColor="text1"/>
          <w:sz w:val="28"/>
          <w:szCs w:val="28"/>
          <w:lang w:val="uk-UA"/>
        </w:rPr>
        <w:t xml:space="preserve"> – </w:t>
      </w:r>
      <w:r w:rsidRPr="00C7551B">
        <w:rPr>
          <w:rFonts w:ascii="Times New Roman" w:hAnsi="Times New Roman" w:cs="Times New Roman"/>
          <w:b/>
          <w:color w:val="000000" w:themeColor="text1"/>
          <w:sz w:val="28"/>
          <w:szCs w:val="28"/>
          <w:lang w:val="uk-UA"/>
        </w:rPr>
        <w:t>сукупність процесуальних дій по конкретній справі, об'єднаних одною метою</w:t>
      </w:r>
      <w:r w:rsidRPr="00C7551B">
        <w:rPr>
          <w:rFonts w:ascii="Times New Roman" w:hAnsi="Times New Roman" w:cs="Times New Roman"/>
          <w:color w:val="000000" w:themeColor="text1"/>
          <w:sz w:val="28"/>
          <w:szCs w:val="28"/>
          <w:lang w:val="uk-UA"/>
        </w:rPr>
        <w:t>.</w:t>
      </w:r>
    </w:p>
    <w:p w:rsidR="003D4492" w:rsidRPr="00C7551B" w:rsidRDefault="003D4492" w:rsidP="003D4492">
      <w:pPr>
        <w:shd w:val="clear" w:color="auto" w:fill="FFFFFF"/>
        <w:tabs>
          <w:tab w:val="num" w:pos="-2694"/>
        </w:tabs>
        <w:spacing w:after="0" w:line="240" w:lineRule="auto"/>
        <w:jc w:val="both"/>
        <w:rPr>
          <w:rFonts w:ascii="Times New Roman" w:hAnsi="Times New Roman" w:cs="Times New Roman"/>
          <w:color w:val="000000" w:themeColor="text1"/>
          <w:sz w:val="28"/>
          <w:szCs w:val="28"/>
          <w:lang w:val="uk-UA"/>
        </w:rPr>
      </w:pPr>
      <w:r w:rsidRPr="00C7551B">
        <w:rPr>
          <w:rFonts w:ascii="Times New Roman" w:hAnsi="Times New Roman" w:cs="Times New Roman"/>
          <w:b/>
          <w:color w:val="000000" w:themeColor="text1"/>
          <w:sz w:val="28"/>
          <w:szCs w:val="28"/>
          <w:lang w:val="uk-UA"/>
        </w:rPr>
        <w:t>Господарський процес складається з п'яти стадій:</w:t>
      </w:r>
    </w:p>
    <w:p w:rsidR="003D4492" w:rsidRPr="00C7551B" w:rsidRDefault="003D4492" w:rsidP="003D4492">
      <w:pPr>
        <w:shd w:val="clear" w:color="auto" w:fill="FFFFFF"/>
        <w:tabs>
          <w:tab w:val="num" w:pos="-2694"/>
        </w:tabs>
        <w:spacing w:after="0" w:line="240" w:lineRule="auto"/>
        <w:jc w:val="both"/>
        <w:rPr>
          <w:rFonts w:ascii="Times New Roman" w:hAnsi="Times New Roman" w:cs="Times New Roman"/>
          <w:color w:val="000000" w:themeColor="text1"/>
          <w:sz w:val="28"/>
          <w:szCs w:val="28"/>
          <w:lang w:val="uk-UA"/>
        </w:rPr>
      </w:pPr>
      <w:r w:rsidRPr="00C7551B">
        <w:rPr>
          <w:rFonts w:ascii="Times New Roman" w:hAnsi="Times New Roman" w:cs="Times New Roman"/>
          <w:color w:val="000000" w:themeColor="text1"/>
          <w:sz w:val="28"/>
          <w:szCs w:val="28"/>
          <w:lang w:val="uk-UA"/>
        </w:rPr>
        <w:t>1) провадження в господарському суді першої інстанції;</w:t>
      </w:r>
    </w:p>
    <w:p w:rsidR="003D4492" w:rsidRPr="00C7551B" w:rsidRDefault="003D4492" w:rsidP="003D4492">
      <w:pPr>
        <w:shd w:val="clear" w:color="auto" w:fill="FFFFFF"/>
        <w:tabs>
          <w:tab w:val="num" w:pos="-2694"/>
        </w:tabs>
        <w:spacing w:after="0" w:line="240" w:lineRule="auto"/>
        <w:jc w:val="both"/>
        <w:rPr>
          <w:rFonts w:ascii="Times New Roman" w:hAnsi="Times New Roman" w:cs="Times New Roman"/>
          <w:color w:val="000000" w:themeColor="text1"/>
          <w:sz w:val="28"/>
          <w:szCs w:val="28"/>
          <w:lang w:val="uk-UA"/>
        </w:rPr>
      </w:pPr>
      <w:r w:rsidRPr="00C7551B">
        <w:rPr>
          <w:rFonts w:ascii="Times New Roman" w:hAnsi="Times New Roman" w:cs="Times New Roman"/>
          <w:color w:val="000000" w:themeColor="text1"/>
          <w:sz w:val="28"/>
          <w:szCs w:val="28"/>
          <w:lang w:val="uk-UA"/>
        </w:rPr>
        <w:t>2) провадження в апеляційній інстанції;</w:t>
      </w:r>
    </w:p>
    <w:p w:rsidR="003D4492" w:rsidRPr="00C7551B" w:rsidRDefault="003D4492" w:rsidP="003D4492">
      <w:pPr>
        <w:shd w:val="clear" w:color="auto" w:fill="FFFFFF"/>
        <w:tabs>
          <w:tab w:val="num" w:pos="-2694"/>
        </w:tabs>
        <w:spacing w:after="0" w:line="240" w:lineRule="auto"/>
        <w:jc w:val="both"/>
        <w:rPr>
          <w:rFonts w:ascii="Times New Roman" w:hAnsi="Times New Roman" w:cs="Times New Roman"/>
          <w:color w:val="000000" w:themeColor="text1"/>
          <w:sz w:val="28"/>
          <w:szCs w:val="28"/>
          <w:lang w:val="uk-UA"/>
        </w:rPr>
      </w:pPr>
      <w:r w:rsidRPr="00C7551B">
        <w:rPr>
          <w:rFonts w:ascii="Times New Roman" w:hAnsi="Times New Roman" w:cs="Times New Roman"/>
          <w:color w:val="000000" w:themeColor="text1"/>
          <w:sz w:val="28"/>
          <w:szCs w:val="28"/>
          <w:lang w:val="uk-UA"/>
        </w:rPr>
        <w:t>3) провадження в касаційній інстанції;</w:t>
      </w:r>
    </w:p>
    <w:p w:rsidR="003D4492" w:rsidRPr="00C7551B" w:rsidRDefault="003D4492" w:rsidP="003D4492">
      <w:pPr>
        <w:shd w:val="clear" w:color="auto" w:fill="FFFFFF"/>
        <w:tabs>
          <w:tab w:val="num" w:pos="-2694"/>
        </w:tabs>
        <w:spacing w:after="0" w:line="240" w:lineRule="auto"/>
        <w:jc w:val="both"/>
        <w:rPr>
          <w:rFonts w:ascii="Times New Roman" w:hAnsi="Times New Roman" w:cs="Times New Roman"/>
          <w:color w:val="000000" w:themeColor="text1"/>
          <w:sz w:val="28"/>
          <w:szCs w:val="28"/>
          <w:lang w:val="uk-UA"/>
        </w:rPr>
      </w:pPr>
      <w:r w:rsidRPr="00C7551B">
        <w:rPr>
          <w:rFonts w:ascii="Times New Roman" w:hAnsi="Times New Roman" w:cs="Times New Roman"/>
          <w:color w:val="000000" w:themeColor="text1"/>
          <w:sz w:val="28"/>
          <w:szCs w:val="28"/>
          <w:lang w:val="uk-UA"/>
        </w:rPr>
        <w:t>4) перегляд за нововиявленими або виключними обставинами судових актів господарського суду, що вступили в законну силу;</w:t>
      </w:r>
    </w:p>
    <w:p w:rsidR="003D4492" w:rsidRPr="00C7551B" w:rsidRDefault="003D4492" w:rsidP="003D4492">
      <w:pPr>
        <w:shd w:val="clear" w:color="auto" w:fill="FFFFFF"/>
        <w:tabs>
          <w:tab w:val="num" w:pos="-2694"/>
        </w:tabs>
        <w:spacing w:after="0" w:line="240" w:lineRule="auto"/>
        <w:jc w:val="both"/>
        <w:rPr>
          <w:rFonts w:ascii="Times New Roman" w:hAnsi="Times New Roman" w:cs="Times New Roman"/>
          <w:color w:val="000000" w:themeColor="text1"/>
          <w:sz w:val="28"/>
          <w:szCs w:val="28"/>
          <w:lang w:val="uk-UA"/>
        </w:rPr>
      </w:pPr>
      <w:r w:rsidRPr="00C7551B">
        <w:rPr>
          <w:rFonts w:ascii="Times New Roman" w:hAnsi="Times New Roman" w:cs="Times New Roman"/>
          <w:color w:val="000000" w:themeColor="text1"/>
          <w:sz w:val="28"/>
          <w:szCs w:val="28"/>
          <w:lang w:val="uk-UA"/>
        </w:rPr>
        <w:t>5) виконання судових актів.</w:t>
      </w:r>
    </w:p>
    <w:p w:rsidR="003D4492" w:rsidRPr="00C7551B" w:rsidRDefault="003D4492" w:rsidP="003D4492">
      <w:pPr>
        <w:shd w:val="clear" w:color="auto" w:fill="FFFFFF"/>
        <w:tabs>
          <w:tab w:val="num" w:pos="-2694"/>
        </w:tabs>
        <w:spacing w:after="0" w:line="240" w:lineRule="auto"/>
        <w:jc w:val="both"/>
        <w:rPr>
          <w:rFonts w:ascii="Times New Roman" w:hAnsi="Times New Roman" w:cs="Times New Roman"/>
          <w:color w:val="000000" w:themeColor="text1"/>
          <w:sz w:val="28"/>
          <w:szCs w:val="28"/>
          <w:lang w:val="uk-UA"/>
        </w:rPr>
      </w:pPr>
      <w:r w:rsidRPr="00C7551B">
        <w:rPr>
          <w:rFonts w:ascii="Times New Roman" w:hAnsi="Times New Roman" w:cs="Times New Roman"/>
          <w:color w:val="000000" w:themeColor="text1"/>
          <w:sz w:val="28"/>
          <w:szCs w:val="28"/>
          <w:lang w:val="uk-UA"/>
        </w:rPr>
        <w:t>Однак можна ще вести мову про досудовий порядок врегулювання спорів за допомогою претензійної роботи, як стадію, що передує зазначеним, хоча вона не завжди має місце.</w:t>
      </w:r>
    </w:p>
    <w:p w:rsidR="003D4492" w:rsidRPr="00C7551B" w:rsidRDefault="003D4492" w:rsidP="003D4492">
      <w:pPr>
        <w:tabs>
          <w:tab w:val="num" w:pos="-2694"/>
        </w:tabs>
        <w:spacing w:after="0" w:line="240" w:lineRule="auto"/>
        <w:jc w:val="both"/>
        <w:rPr>
          <w:rFonts w:ascii="Times New Roman" w:hAnsi="Times New Roman" w:cs="Times New Roman"/>
          <w:color w:val="000000" w:themeColor="text1"/>
          <w:sz w:val="28"/>
          <w:szCs w:val="28"/>
          <w:lang w:val="uk-UA"/>
        </w:rPr>
      </w:pPr>
      <w:r w:rsidRPr="00C7551B">
        <w:rPr>
          <w:rFonts w:ascii="Times New Roman" w:hAnsi="Times New Roman" w:cs="Times New Roman"/>
          <w:color w:val="000000" w:themeColor="text1"/>
          <w:sz w:val="28"/>
          <w:szCs w:val="28"/>
          <w:lang w:val="uk-UA"/>
        </w:rPr>
        <w:t xml:space="preserve">Кожна стадія господарського процесу має свій зміст, охоплює собою визначену сукупність процесуальних дій, спрямованих на досягнення самостійної мети: вирішити спір по суті, перевірити правильність прийнятого рішення, привести його у виконання і </w:t>
      </w:r>
      <w:proofErr w:type="spellStart"/>
      <w:r w:rsidRPr="00C7551B">
        <w:rPr>
          <w:rFonts w:ascii="Times New Roman" w:hAnsi="Times New Roman" w:cs="Times New Roman"/>
          <w:color w:val="000000" w:themeColor="text1"/>
          <w:sz w:val="28"/>
          <w:szCs w:val="28"/>
          <w:lang w:val="uk-UA"/>
        </w:rPr>
        <w:t>т.д</w:t>
      </w:r>
      <w:proofErr w:type="spellEnd"/>
      <w:r w:rsidRPr="00C7551B">
        <w:rPr>
          <w:rFonts w:ascii="Times New Roman" w:hAnsi="Times New Roman" w:cs="Times New Roman"/>
          <w:color w:val="000000" w:themeColor="text1"/>
          <w:sz w:val="28"/>
          <w:szCs w:val="28"/>
          <w:lang w:val="uk-UA"/>
        </w:rPr>
        <w:t>.</w:t>
      </w:r>
    </w:p>
    <w:p w:rsidR="003D4492" w:rsidRPr="00C7551B" w:rsidRDefault="003D4492" w:rsidP="003D4492">
      <w:pPr>
        <w:shd w:val="clear" w:color="auto" w:fill="FFFFFF"/>
        <w:tabs>
          <w:tab w:val="num" w:pos="-2694"/>
        </w:tabs>
        <w:spacing w:after="0" w:line="240" w:lineRule="auto"/>
        <w:jc w:val="both"/>
        <w:rPr>
          <w:rFonts w:ascii="Times New Roman" w:hAnsi="Times New Roman" w:cs="Times New Roman"/>
          <w:b/>
          <w:color w:val="000000" w:themeColor="text1"/>
          <w:sz w:val="28"/>
          <w:szCs w:val="28"/>
          <w:lang w:val="uk-UA"/>
        </w:rPr>
      </w:pPr>
      <w:r w:rsidRPr="00C7551B">
        <w:rPr>
          <w:rFonts w:ascii="Times New Roman" w:hAnsi="Times New Roman" w:cs="Times New Roman"/>
          <w:b/>
          <w:color w:val="000000" w:themeColor="text1"/>
          <w:sz w:val="28"/>
          <w:szCs w:val="28"/>
          <w:lang w:val="uk-UA"/>
        </w:rPr>
        <w:t>ВИСНОВКИ З ПЕРШОГО ПИТАННЯ:</w:t>
      </w:r>
    </w:p>
    <w:p w:rsidR="003D4492" w:rsidRPr="00C7551B" w:rsidRDefault="003D4492" w:rsidP="00C7551B">
      <w:pPr>
        <w:shd w:val="clear" w:color="auto" w:fill="FFFFFF"/>
        <w:tabs>
          <w:tab w:val="num" w:pos="-2694"/>
        </w:tabs>
        <w:spacing w:after="0" w:line="240" w:lineRule="auto"/>
        <w:jc w:val="both"/>
        <w:rPr>
          <w:rFonts w:ascii="Times New Roman" w:hAnsi="Times New Roman" w:cs="Times New Roman"/>
          <w:color w:val="000000" w:themeColor="text1"/>
          <w:sz w:val="28"/>
          <w:szCs w:val="28"/>
          <w:lang w:val="uk-UA"/>
        </w:rPr>
      </w:pPr>
      <w:r w:rsidRPr="00C7551B">
        <w:rPr>
          <w:rFonts w:ascii="Times New Roman" w:hAnsi="Times New Roman" w:cs="Times New Roman"/>
          <w:color w:val="000000" w:themeColor="text1"/>
          <w:sz w:val="28"/>
          <w:szCs w:val="28"/>
          <w:lang w:val="uk-UA"/>
        </w:rPr>
        <w:t>Господарський процес – це встановлена нормами господарсько-процесуального права форма діяльності господарських судів, спрямована на захист права, що заперечується або порушеного права юридичних осіб і фізичних осіб-підприємців.</w:t>
      </w:r>
    </w:p>
    <w:p w:rsidR="003D4492" w:rsidRPr="00C7551B" w:rsidRDefault="003D4492" w:rsidP="00C7551B">
      <w:pPr>
        <w:shd w:val="clear" w:color="auto" w:fill="FFFFFF"/>
        <w:tabs>
          <w:tab w:val="num" w:pos="-2694"/>
        </w:tabs>
        <w:spacing w:after="0" w:line="240" w:lineRule="auto"/>
        <w:jc w:val="both"/>
        <w:rPr>
          <w:rFonts w:ascii="Times New Roman" w:hAnsi="Times New Roman" w:cs="Times New Roman"/>
          <w:color w:val="000000" w:themeColor="text1"/>
          <w:sz w:val="28"/>
          <w:szCs w:val="28"/>
          <w:lang w:val="uk-UA"/>
        </w:rPr>
      </w:pPr>
    </w:p>
    <w:p w:rsidR="003D4492" w:rsidRPr="00C7551B" w:rsidRDefault="003D4492" w:rsidP="003D4492">
      <w:pPr>
        <w:shd w:val="clear" w:color="auto" w:fill="FFFFFF"/>
        <w:tabs>
          <w:tab w:val="num" w:pos="-2694"/>
        </w:tabs>
        <w:spacing w:after="0" w:line="240" w:lineRule="auto"/>
        <w:jc w:val="both"/>
        <w:rPr>
          <w:rFonts w:ascii="Times New Roman" w:hAnsi="Times New Roman" w:cs="Times New Roman"/>
          <w:b/>
          <w:color w:val="000000" w:themeColor="text1"/>
          <w:sz w:val="28"/>
          <w:szCs w:val="28"/>
          <w:lang w:val="uk-UA"/>
        </w:rPr>
      </w:pPr>
      <w:r w:rsidRPr="00C7551B">
        <w:rPr>
          <w:rFonts w:ascii="Times New Roman" w:hAnsi="Times New Roman" w:cs="Times New Roman"/>
          <w:b/>
          <w:color w:val="000000" w:themeColor="text1"/>
          <w:sz w:val="28"/>
          <w:szCs w:val="28"/>
          <w:lang w:val="uk-UA"/>
        </w:rPr>
        <w:t>ІІ. ГОСПОДАРСЬКІ ПРОЦЕСУАЛЬНІ ПРАВОВІДНОСИНИ</w:t>
      </w:r>
    </w:p>
    <w:p w:rsidR="003D4492" w:rsidRPr="00C7551B" w:rsidRDefault="003D4492" w:rsidP="003D4492">
      <w:pPr>
        <w:shd w:val="clear" w:color="auto" w:fill="FFFFFF"/>
        <w:tabs>
          <w:tab w:val="num" w:pos="-2694"/>
        </w:tabs>
        <w:spacing w:after="0" w:line="240" w:lineRule="auto"/>
        <w:jc w:val="both"/>
        <w:rPr>
          <w:rFonts w:ascii="Times New Roman" w:hAnsi="Times New Roman" w:cs="Times New Roman"/>
          <w:b/>
          <w:color w:val="000000" w:themeColor="text1"/>
          <w:sz w:val="28"/>
          <w:szCs w:val="28"/>
          <w:lang w:val="uk-UA"/>
        </w:rPr>
      </w:pPr>
    </w:p>
    <w:p w:rsidR="003D4492" w:rsidRPr="00C7551B" w:rsidRDefault="003D4492" w:rsidP="003D4492">
      <w:pPr>
        <w:shd w:val="clear" w:color="auto" w:fill="FFFFFF"/>
        <w:tabs>
          <w:tab w:val="num" w:pos="-2694"/>
        </w:tabs>
        <w:spacing w:line="240" w:lineRule="auto"/>
        <w:jc w:val="both"/>
        <w:rPr>
          <w:rFonts w:ascii="Times New Roman" w:hAnsi="Times New Roman" w:cs="Times New Roman"/>
          <w:color w:val="000000" w:themeColor="text1"/>
          <w:sz w:val="28"/>
          <w:szCs w:val="28"/>
          <w:lang w:val="uk-UA"/>
        </w:rPr>
      </w:pPr>
      <w:r w:rsidRPr="00C7551B">
        <w:rPr>
          <w:rFonts w:ascii="Times New Roman" w:hAnsi="Times New Roman" w:cs="Times New Roman"/>
          <w:color w:val="000000" w:themeColor="text1"/>
          <w:sz w:val="28"/>
          <w:szCs w:val="28"/>
          <w:lang w:val="uk-UA"/>
        </w:rPr>
        <w:t xml:space="preserve">Господарські процесуальні правовідносини мають певну </w:t>
      </w:r>
      <w:r w:rsidRPr="00C7551B">
        <w:rPr>
          <w:rFonts w:ascii="Times New Roman" w:hAnsi="Times New Roman" w:cs="Times New Roman"/>
          <w:b/>
          <w:color w:val="000000" w:themeColor="text1"/>
          <w:sz w:val="28"/>
          <w:szCs w:val="28"/>
          <w:lang w:val="uk-UA"/>
        </w:rPr>
        <w:t>структуру</w:t>
      </w:r>
      <w:r w:rsidRPr="00C7551B">
        <w:rPr>
          <w:rFonts w:ascii="Times New Roman" w:hAnsi="Times New Roman" w:cs="Times New Roman"/>
          <w:color w:val="000000" w:themeColor="text1"/>
          <w:sz w:val="28"/>
          <w:szCs w:val="28"/>
          <w:lang w:val="uk-UA"/>
        </w:rPr>
        <w:t xml:space="preserve">: 1) </w:t>
      </w:r>
      <w:r w:rsidRPr="00C7551B">
        <w:rPr>
          <w:rFonts w:ascii="Times New Roman" w:hAnsi="Times New Roman" w:cs="Times New Roman"/>
          <w:b/>
          <w:color w:val="000000" w:themeColor="text1"/>
          <w:sz w:val="28"/>
          <w:szCs w:val="28"/>
          <w:lang w:val="uk-UA"/>
        </w:rPr>
        <w:t xml:space="preserve">суб’єкти: </w:t>
      </w:r>
      <w:r w:rsidRPr="00C7551B">
        <w:rPr>
          <w:rFonts w:ascii="Times New Roman" w:hAnsi="Times New Roman" w:cs="Times New Roman"/>
          <w:color w:val="000000" w:themeColor="text1"/>
          <w:sz w:val="28"/>
          <w:szCs w:val="28"/>
          <w:lang w:val="uk-UA"/>
        </w:rPr>
        <w:t xml:space="preserve">сторони: позивач та відповідач, господарський суд, експерти, треті особи тощо; 2) </w:t>
      </w:r>
      <w:r w:rsidRPr="00C7551B">
        <w:rPr>
          <w:rFonts w:ascii="Times New Roman" w:hAnsi="Times New Roman" w:cs="Times New Roman"/>
          <w:b/>
          <w:color w:val="000000" w:themeColor="text1"/>
          <w:sz w:val="28"/>
          <w:szCs w:val="28"/>
          <w:lang w:val="uk-UA"/>
        </w:rPr>
        <w:t xml:space="preserve">Об’єкт: </w:t>
      </w:r>
      <w:r w:rsidRPr="00C7551B">
        <w:rPr>
          <w:rFonts w:ascii="Times New Roman" w:hAnsi="Times New Roman" w:cs="Times New Roman"/>
          <w:color w:val="000000" w:themeColor="text1"/>
          <w:sz w:val="28"/>
          <w:szCs w:val="28"/>
          <w:lang w:val="uk-UA"/>
        </w:rPr>
        <w:t xml:space="preserve">спори з приводу майнових прав, спори з приводу власності, спори з приводу немайнових прав та інтересів; 3) </w:t>
      </w:r>
      <w:r w:rsidRPr="00C7551B">
        <w:rPr>
          <w:rFonts w:ascii="Times New Roman" w:hAnsi="Times New Roman" w:cs="Times New Roman"/>
          <w:b/>
          <w:color w:val="000000" w:themeColor="text1"/>
          <w:sz w:val="28"/>
          <w:szCs w:val="28"/>
          <w:lang w:val="uk-UA"/>
        </w:rPr>
        <w:t xml:space="preserve">Зміст: </w:t>
      </w:r>
      <w:r w:rsidRPr="00C7551B">
        <w:rPr>
          <w:rFonts w:ascii="Times New Roman" w:hAnsi="Times New Roman" w:cs="Times New Roman"/>
          <w:color w:val="000000" w:themeColor="text1"/>
          <w:sz w:val="28"/>
          <w:szCs w:val="28"/>
          <w:lang w:val="uk-UA"/>
        </w:rPr>
        <w:t>юридичний обов’язок, суб’єктивне право, юридичний факт.</w:t>
      </w:r>
    </w:p>
    <w:p w:rsidR="003D4492" w:rsidRPr="00C7551B" w:rsidRDefault="003D4492" w:rsidP="003D4492">
      <w:pPr>
        <w:shd w:val="clear" w:color="auto" w:fill="FFFFFF"/>
        <w:tabs>
          <w:tab w:val="num" w:pos="-2694"/>
        </w:tabs>
        <w:spacing w:line="240" w:lineRule="auto"/>
        <w:jc w:val="both"/>
        <w:rPr>
          <w:rFonts w:ascii="Times New Roman" w:hAnsi="Times New Roman" w:cs="Times New Roman"/>
          <w:color w:val="000000" w:themeColor="text1"/>
          <w:sz w:val="28"/>
          <w:szCs w:val="28"/>
          <w:lang w:val="uk-UA"/>
        </w:rPr>
      </w:pPr>
      <w:r w:rsidRPr="00C7551B">
        <w:rPr>
          <w:rFonts w:ascii="Times New Roman" w:hAnsi="Times New Roman" w:cs="Times New Roman"/>
          <w:color w:val="000000" w:themeColor="text1"/>
          <w:sz w:val="28"/>
          <w:szCs w:val="28"/>
          <w:lang w:val="uk-UA"/>
        </w:rPr>
        <w:t>Підставою виникнення господарських процесуальних правовідносин є юридичні факти. Як юридичні факти виступають, як правило, процесуальні дії, вчинені в терміни, установлені законом або призначені господарським судом.</w:t>
      </w:r>
    </w:p>
    <w:p w:rsidR="003D4492" w:rsidRPr="00C7551B" w:rsidRDefault="003D4492" w:rsidP="003D4492">
      <w:pPr>
        <w:shd w:val="clear" w:color="auto" w:fill="FFFFFF"/>
        <w:tabs>
          <w:tab w:val="num" w:pos="-2694"/>
        </w:tabs>
        <w:spacing w:line="240" w:lineRule="auto"/>
        <w:jc w:val="both"/>
        <w:rPr>
          <w:rFonts w:ascii="Times New Roman" w:hAnsi="Times New Roman" w:cs="Times New Roman"/>
          <w:color w:val="000000" w:themeColor="text1"/>
          <w:sz w:val="28"/>
          <w:szCs w:val="28"/>
          <w:lang w:val="uk-UA"/>
        </w:rPr>
      </w:pPr>
      <w:r w:rsidRPr="00C7551B">
        <w:rPr>
          <w:rFonts w:ascii="Times New Roman" w:hAnsi="Times New Roman" w:cs="Times New Roman"/>
          <w:color w:val="000000" w:themeColor="text1"/>
          <w:sz w:val="28"/>
          <w:szCs w:val="28"/>
          <w:lang w:val="uk-UA"/>
        </w:rPr>
        <w:t>Суб'єктами господарських процесуальних відносин виступає господарський суд, з одного боку, сторони й інші учасники процесу – з іншої. Тому всіх суб'єктів господарського процесуального правовідносини в залежності від того, на якій стороні правовідносини вони виступають, можна розділити на двох груп: 1) суди; 2) учасники процесу.</w:t>
      </w:r>
    </w:p>
    <w:p w:rsidR="003D4492" w:rsidRPr="00C7551B" w:rsidRDefault="003D4492" w:rsidP="00C7551B">
      <w:pPr>
        <w:shd w:val="clear" w:color="auto" w:fill="FFFFFF"/>
        <w:tabs>
          <w:tab w:val="num" w:pos="-2694"/>
        </w:tabs>
        <w:spacing w:after="0" w:line="240" w:lineRule="auto"/>
        <w:jc w:val="both"/>
        <w:rPr>
          <w:rFonts w:ascii="Times New Roman" w:hAnsi="Times New Roman" w:cs="Times New Roman"/>
          <w:color w:val="000000" w:themeColor="text1"/>
          <w:sz w:val="28"/>
          <w:szCs w:val="28"/>
          <w:lang w:val="uk-UA"/>
        </w:rPr>
      </w:pPr>
      <w:r w:rsidRPr="00C7551B">
        <w:rPr>
          <w:rFonts w:ascii="Times New Roman" w:hAnsi="Times New Roman" w:cs="Times New Roman"/>
          <w:b/>
          <w:color w:val="000000" w:themeColor="text1"/>
          <w:sz w:val="28"/>
          <w:szCs w:val="28"/>
          <w:lang w:val="uk-UA"/>
        </w:rPr>
        <w:t xml:space="preserve">Господарський суд – </w:t>
      </w:r>
      <w:r w:rsidRPr="00C7551B">
        <w:rPr>
          <w:rFonts w:ascii="Times New Roman" w:hAnsi="Times New Roman" w:cs="Times New Roman"/>
          <w:color w:val="000000" w:themeColor="text1"/>
          <w:sz w:val="28"/>
          <w:szCs w:val="28"/>
          <w:lang w:val="uk-UA"/>
        </w:rPr>
        <w:t>обов'язковий суб'єкт процесуальних правовідносин, орган влади, наділений повноваженнями по здійсненню правосуддя шляхом вирішення конкретних економічних спорів.</w:t>
      </w:r>
    </w:p>
    <w:p w:rsidR="003D4492" w:rsidRPr="00C7551B" w:rsidRDefault="003D4492" w:rsidP="00C7551B">
      <w:pPr>
        <w:shd w:val="clear" w:color="auto" w:fill="FFFFFF"/>
        <w:tabs>
          <w:tab w:val="num" w:pos="-2694"/>
        </w:tabs>
        <w:spacing w:after="0" w:line="240" w:lineRule="auto"/>
        <w:jc w:val="both"/>
        <w:rPr>
          <w:rFonts w:ascii="Times New Roman" w:hAnsi="Times New Roman" w:cs="Times New Roman"/>
          <w:color w:val="000000" w:themeColor="text1"/>
          <w:sz w:val="28"/>
          <w:szCs w:val="28"/>
          <w:lang w:val="uk-UA"/>
        </w:rPr>
      </w:pPr>
      <w:r w:rsidRPr="00C7551B">
        <w:rPr>
          <w:rFonts w:ascii="Times New Roman" w:hAnsi="Times New Roman" w:cs="Times New Roman"/>
          <w:color w:val="000000" w:themeColor="text1"/>
          <w:sz w:val="28"/>
          <w:szCs w:val="28"/>
          <w:lang w:val="uk-UA"/>
        </w:rPr>
        <w:t xml:space="preserve">Між суб’єктами господарювання, що вступають в суперечку існують матеріальні правовідносини. Саме в зв'язку з порушенням матеріальних прав </w:t>
      </w:r>
      <w:r w:rsidRPr="00C7551B">
        <w:rPr>
          <w:rFonts w:ascii="Times New Roman" w:hAnsi="Times New Roman" w:cs="Times New Roman"/>
          <w:color w:val="000000" w:themeColor="text1"/>
          <w:sz w:val="28"/>
          <w:szCs w:val="28"/>
          <w:lang w:val="uk-UA"/>
        </w:rPr>
        <w:lastRenderedPageBreak/>
        <w:t>у сторін виникає суперечка і необхідність дозволу його в суді. Процесуальні правовідносини складаються в процесі розгляду справи із судом (суддею) і учасниками спору. Між самими ж учасниками суперечки процесуальні відносини не виникають.</w:t>
      </w:r>
    </w:p>
    <w:p w:rsidR="003D4492" w:rsidRPr="00C7551B" w:rsidRDefault="003D4492" w:rsidP="00C7551B">
      <w:pPr>
        <w:shd w:val="clear" w:color="auto" w:fill="FFFFFF"/>
        <w:tabs>
          <w:tab w:val="num" w:pos="-2694"/>
        </w:tabs>
        <w:spacing w:after="0" w:line="240" w:lineRule="auto"/>
        <w:jc w:val="both"/>
        <w:rPr>
          <w:rFonts w:ascii="Times New Roman" w:hAnsi="Times New Roman" w:cs="Times New Roman"/>
          <w:color w:val="000000" w:themeColor="text1"/>
          <w:sz w:val="28"/>
          <w:szCs w:val="28"/>
          <w:lang w:val="uk-UA"/>
        </w:rPr>
      </w:pPr>
      <w:r w:rsidRPr="00C7551B">
        <w:rPr>
          <w:rFonts w:ascii="Times New Roman" w:hAnsi="Times New Roman" w:cs="Times New Roman"/>
          <w:color w:val="000000" w:themeColor="text1"/>
          <w:sz w:val="28"/>
          <w:szCs w:val="28"/>
          <w:lang w:val="uk-UA"/>
        </w:rPr>
        <w:t>Об'єктом господарських процесуальних відносин виступають економічні суперечки господарюючих суб’єктів віднесені до підвідомчості господарських судів.</w:t>
      </w:r>
    </w:p>
    <w:p w:rsidR="003D4492" w:rsidRPr="00C7551B" w:rsidRDefault="003D4492" w:rsidP="00C7551B">
      <w:pPr>
        <w:shd w:val="clear" w:color="auto" w:fill="FFFFFF"/>
        <w:tabs>
          <w:tab w:val="num" w:pos="-2694"/>
        </w:tabs>
        <w:spacing w:after="0" w:line="240" w:lineRule="auto"/>
        <w:jc w:val="both"/>
        <w:rPr>
          <w:rFonts w:ascii="Times New Roman" w:hAnsi="Times New Roman" w:cs="Times New Roman"/>
          <w:color w:val="000000" w:themeColor="text1"/>
          <w:sz w:val="28"/>
          <w:szCs w:val="28"/>
          <w:lang w:val="uk-UA"/>
        </w:rPr>
      </w:pPr>
      <w:r w:rsidRPr="00C7551B">
        <w:rPr>
          <w:rFonts w:ascii="Times New Roman" w:hAnsi="Times New Roman" w:cs="Times New Roman"/>
          <w:color w:val="000000" w:themeColor="text1"/>
          <w:sz w:val="28"/>
          <w:szCs w:val="28"/>
          <w:lang w:val="uk-UA"/>
        </w:rPr>
        <w:t xml:space="preserve">Таким чином, </w:t>
      </w:r>
      <w:r w:rsidRPr="00C7551B">
        <w:rPr>
          <w:rFonts w:ascii="Times New Roman" w:hAnsi="Times New Roman" w:cs="Times New Roman"/>
          <w:b/>
          <w:color w:val="000000" w:themeColor="text1"/>
          <w:sz w:val="28"/>
          <w:szCs w:val="28"/>
          <w:lang w:val="uk-UA"/>
        </w:rPr>
        <w:t>господарські процесуальні правовідносини</w:t>
      </w:r>
      <w:r w:rsidRPr="00C7551B">
        <w:rPr>
          <w:rFonts w:ascii="Times New Roman" w:hAnsi="Times New Roman" w:cs="Times New Roman"/>
          <w:color w:val="000000" w:themeColor="text1"/>
          <w:sz w:val="28"/>
          <w:szCs w:val="28"/>
          <w:lang w:val="uk-UA"/>
        </w:rPr>
        <w:t xml:space="preserve"> як самостійний вид суспільних правовідносин мають ряд </w:t>
      </w:r>
      <w:r w:rsidRPr="00C7551B">
        <w:rPr>
          <w:rFonts w:ascii="Times New Roman" w:hAnsi="Times New Roman" w:cs="Times New Roman"/>
          <w:b/>
          <w:color w:val="000000" w:themeColor="text1"/>
          <w:sz w:val="28"/>
          <w:szCs w:val="28"/>
          <w:lang w:val="uk-UA"/>
        </w:rPr>
        <w:t>специфічних особливостей</w:t>
      </w:r>
      <w:r w:rsidRPr="00C7551B">
        <w:rPr>
          <w:rFonts w:ascii="Times New Roman" w:hAnsi="Times New Roman" w:cs="Times New Roman"/>
          <w:color w:val="000000" w:themeColor="text1"/>
          <w:sz w:val="28"/>
          <w:szCs w:val="28"/>
          <w:lang w:val="uk-UA"/>
        </w:rPr>
        <w:t>:</w:t>
      </w:r>
    </w:p>
    <w:p w:rsidR="003D4492" w:rsidRPr="00C7551B" w:rsidRDefault="003D4492" w:rsidP="00C7551B">
      <w:pPr>
        <w:widowControl w:val="0"/>
        <w:numPr>
          <w:ilvl w:val="0"/>
          <w:numId w:val="3"/>
        </w:numPr>
        <w:shd w:val="clear" w:color="auto" w:fill="FFFFFF"/>
        <w:tabs>
          <w:tab w:val="num" w:pos="-2694"/>
          <w:tab w:val="left" w:pos="1134"/>
        </w:tabs>
        <w:autoSpaceDE w:val="0"/>
        <w:autoSpaceDN w:val="0"/>
        <w:adjustRightInd w:val="0"/>
        <w:spacing w:after="0" w:line="240" w:lineRule="auto"/>
        <w:ind w:left="0" w:firstLine="0"/>
        <w:jc w:val="both"/>
        <w:rPr>
          <w:rFonts w:ascii="Times New Roman" w:hAnsi="Times New Roman" w:cs="Times New Roman"/>
          <w:color w:val="000000" w:themeColor="text1"/>
          <w:sz w:val="28"/>
          <w:szCs w:val="28"/>
          <w:lang w:val="uk-UA"/>
        </w:rPr>
      </w:pPr>
      <w:r w:rsidRPr="00C7551B">
        <w:rPr>
          <w:rFonts w:ascii="Times New Roman" w:hAnsi="Times New Roman" w:cs="Times New Roman"/>
          <w:color w:val="000000" w:themeColor="text1"/>
          <w:sz w:val="28"/>
          <w:szCs w:val="28"/>
          <w:lang w:val="uk-UA"/>
        </w:rPr>
        <w:t>вони виникають тільки в зв'язку з розглядом і вирішенням економічних спорів, а тому можуть існувати тільки в процесуально-правовій формі і не існують у формі фактичних відносин, поза господарським процесом;</w:t>
      </w:r>
    </w:p>
    <w:p w:rsidR="003D4492" w:rsidRPr="00C7551B" w:rsidRDefault="003D4492" w:rsidP="00C7551B">
      <w:pPr>
        <w:widowControl w:val="0"/>
        <w:numPr>
          <w:ilvl w:val="0"/>
          <w:numId w:val="3"/>
        </w:numPr>
        <w:shd w:val="clear" w:color="auto" w:fill="FFFFFF"/>
        <w:tabs>
          <w:tab w:val="num" w:pos="-2694"/>
          <w:tab w:val="left" w:pos="1134"/>
        </w:tabs>
        <w:autoSpaceDE w:val="0"/>
        <w:autoSpaceDN w:val="0"/>
        <w:adjustRightInd w:val="0"/>
        <w:spacing w:after="0" w:line="240" w:lineRule="auto"/>
        <w:ind w:left="0" w:firstLine="0"/>
        <w:jc w:val="both"/>
        <w:rPr>
          <w:rFonts w:ascii="Times New Roman" w:hAnsi="Times New Roman" w:cs="Times New Roman"/>
          <w:color w:val="000000" w:themeColor="text1"/>
          <w:sz w:val="28"/>
          <w:szCs w:val="28"/>
          <w:lang w:val="uk-UA"/>
        </w:rPr>
      </w:pPr>
      <w:r w:rsidRPr="00C7551B">
        <w:rPr>
          <w:rFonts w:ascii="Times New Roman" w:hAnsi="Times New Roman" w:cs="Times New Roman"/>
          <w:color w:val="000000" w:themeColor="text1"/>
          <w:sz w:val="28"/>
          <w:szCs w:val="28"/>
          <w:lang w:val="uk-UA"/>
        </w:rPr>
        <w:t>суб'єктами господарських процесуальних відносин є тільки юридичні особи і громадяни-підприємці. Одним з обов'язкових суб'єктів цих відносин завжди є господарський суд, що вирішує суперечки;</w:t>
      </w:r>
    </w:p>
    <w:p w:rsidR="003D4492" w:rsidRPr="00C7551B" w:rsidRDefault="003D4492" w:rsidP="00C7551B">
      <w:pPr>
        <w:widowControl w:val="0"/>
        <w:numPr>
          <w:ilvl w:val="0"/>
          <w:numId w:val="3"/>
        </w:numPr>
        <w:shd w:val="clear" w:color="auto" w:fill="FFFFFF"/>
        <w:tabs>
          <w:tab w:val="num" w:pos="-2694"/>
          <w:tab w:val="left" w:pos="1134"/>
        </w:tabs>
        <w:autoSpaceDE w:val="0"/>
        <w:autoSpaceDN w:val="0"/>
        <w:adjustRightInd w:val="0"/>
        <w:spacing w:after="0" w:line="240" w:lineRule="auto"/>
        <w:ind w:left="0" w:firstLine="0"/>
        <w:jc w:val="both"/>
        <w:rPr>
          <w:rFonts w:ascii="Times New Roman" w:hAnsi="Times New Roman" w:cs="Times New Roman"/>
          <w:color w:val="000000" w:themeColor="text1"/>
          <w:sz w:val="28"/>
          <w:szCs w:val="28"/>
          <w:lang w:val="uk-UA"/>
        </w:rPr>
      </w:pPr>
      <w:r w:rsidRPr="00C7551B">
        <w:rPr>
          <w:rFonts w:ascii="Times New Roman" w:hAnsi="Times New Roman" w:cs="Times New Roman"/>
          <w:color w:val="000000" w:themeColor="text1"/>
          <w:sz w:val="28"/>
          <w:szCs w:val="28"/>
          <w:lang w:val="uk-UA"/>
        </w:rPr>
        <w:t>підставою до порушення справи в господарському суді і виникненню господарських процесуальних правовідносин є можливе правопорушення або заперечення одною організацією, громадянином-підприємцем прав або охоронюваних законом інтересів іншого суб'єкта господарювання;</w:t>
      </w:r>
    </w:p>
    <w:p w:rsidR="003D4492" w:rsidRPr="00C7551B" w:rsidRDefault="003D4492" w:rsidP="00C7551B">
      <w:pPr>
        <w:widowControl w:val="0"/>
        <w:numPr>
          <w:ilvl w:val="0"/>
          <w:numId w:val="3"/>
        </w:numPr>
        <w:shd w:val="clear" w:color="auto" w:fill="FFFFFF"/>
        <w:tabs>
          <w:tab w:val="num" w:pos="-2694"/>
          <w:tab w:val="left" w:pos="1134"/>
        </w:tabs>
        <w:autoSpaceDE w:val="0"/>
        <w:autoSpaceDN w:val="0"/>
        <w:adjustRightInd w:val="0"/>
        <w:spacing w:after="0" w:line="240" w:lineRule="auto"/>
        <w:ind w:left="0" w:firstLine="0"/>
        <w:jc w:val="both"/>
        <w:rPr>
          <w:rFonts w:ascii="Times New Roman" w:hAnsi="Times New Roman" w:cs="Times New Roman"/>
          <w:color w:val="000000" w:themeColor="text1"/>
          <w:sz w:val="28"/>
          <w:szCs w:val="28"/>
          <w:lang w:val="uk-UA"/>
        </w:rPr>
      </w:pPr>
      <w:r w:rsidRPr="00C7551B">
        <w:rPr>
          <w:rFonts w:ascii="Times New Roman" w:hAnsi="Times New Roman" w:cs="Times New Roman"/>
          <w:color w:val="000000" w:themeColor="text1"/>
          <w:sz w:val="28"/>
          <w:szCs w:val="28"/>
          <w:lang w:val="uk-UA"/>
        </w:rPr>
        <w:t xml:space="preserve">правильний і оперативне вирішення господарських спорів здійснюється з </w:t>
      </w:r>
      <w:r w:rsidRPr="00C7551B">
        <w:rPr>
          <w:rFonts w:ascii="Times New Roman" w:hAnsi="Times New Roman" w:cs="Times New Roman"/>
          <w:b/>
          <w:color w:val="000000" w:themeColor="text1"/>
          <w:sz w:val="28"/>
          <w:szCs w:val="28"/>
          <w:lang w:val="uk-UA"/>
        </w:rPr>
        <w:t>метою</w:t>
      </w:r>
      <w:r w:rsidRPr="00C7551B">
        <w:rPr>
          <w:rFonts w:ascii="Times New Roman" w:hAnsi="Times New Roman" w:cs="Times New Roman"/>
          <w:color w:val="000000" w:themeColor="text1"/>
          <w:sz w:val="28"/>
          <w:szCs w:val="28"/>
          <w:lang w:val="uk-UA"/>
        </w:rPr>
        <w:t xml:space="preserve"> забезпечення законності в господарських відносинах;</w:t>
      </w:r>
    </w:p>
    <w:p w:rsidR="003D4492" w:rsidRPr="00C7551B" w:rsidRDefault="003D4492" w:rsidP="00C7551B">
      <w:pPr>
        <w:widowControl w:val="0"/>
        <w:numPr>
          <w:ilvl w:val="0"/>
          <w:numId w:val="3"/>
        </w:numPr>
        <w:shd w:val="clear" w:color="auto" w:fill="FFFFFF"/>
        <w:tabs>
          <w:tab w:val="num" w:pos="-2694"/>
          <w:tab w:val="left" w:pos="1134"/>
        </w:tabs>
        <w:autoSpaceDE w:val="0"/>
        <w:autoSpaceDN w:val="0"/>
        <w:adjustRightInd w:val="0"/>
        <w:spacing w:after="0" w:line="240" w:lineRule="auto"/>
        <w:ind w:left="0" w:firstLine="0"/>
        <w:jc w:val="both"/>
        <w:rPr>
          <w:rFonts w:ascii="Times New Roman" w:hAnsi="Times New Roman" w:cs="Times New Roman"/>
          <w:color w:val="000000" w:themeColor="text1"/>
          <w:sz w:val="28"/>
          <w:szCs w:val="28"/>
          <w:lang w:val="uk-UA"/>
        </w:rPr>
      </w:pPr>
      <w:r w:rsidRPr="00C7551B">
        <w:rPr>
          <w:rFonts w:ascii="Times New Roman" w:hAnsi="Times New Roman" w:cs="Times New Roman"/>
          <w:color w:val="000000" w:themeColor="text1"/>
          <w:sz w:val="28"/>
          <w:szCs w:val="28"/>
          <w:lang w:val="uk-UA"/>
        </w:rPr>
        <w:t>суб'єкти господарського процесу у своїй діяльності по вирішенню спору зв'язані нормами господарського процесуального права, що створюють формалізований порядок їхніх відносин і дій при вирішенні спорів.</w:t>
      </w:r>
    </w:p>
    <w:p w:rsidR="003D4492" w:rsidRPr="00C7551B" w:rsidRDefault="003D4492" w:rsidP="00C7551B">
      <w:pPr>
        <w:shd w:val="clear" w:color="auto" w:fill="FFFFFF"/>
        <w:tabs>
          <w:tab w:val="num" w:pos="-2694"/>
        </w:tabs>
        <w:spacing w:after="0" w:line="240" w:lineRule="auto"/>
        <w:jc w:val="both"/>
        <w:rPr>
          <w:rFonts w:ascii="Times New Roman" w:hAnsi="Times New Roman" w:cs="Times New Roman"/>
          <w:b/>
          <w:color w:val="000000" w:themeColor="text1"/>
          <w:sz w:val="28"/>
          <w:szCs w:val="28"/>
          <w:lang w:val="uk-UA"/>
        </w:rPr>
      </w:pPr>
      <w:r w:rsidRPr="00C7551B">
        <w:rPr>
          <w:rFonts w:ascii="Times New Roman" w:hAnsi="Times New Roman" w:cs="Times New Roman"/>
          <w:b/>
          <w:color w:val="000000" w:themeColor="text1"/>
          <w:sz w:val="28"/>
          <w:szCs w:val="28"/>
          <w:lang w:val="uk-UA"/>
        </w:rPr>
        <w:t>ВИСНОВКИ З ДРУГОГО ПИТАННЯ:</w:t>
      </w:r>
    </w:p>
    <w:p w:rsidR="003D4492" w:rsidRPr="00C7551B" w:rsidRDefault="003D4492" w:rsidP="00C7551B">
      <w:pPr>
        <w:shd w:val="clear" w:color="auto" w:fill="FFFFFF"/>
        <w:tabs>
          <w:tab w:val="num" w:pos="-2694"/>
        </w:tabs>
        <w:spacing w:after="0" w:line="240" w:lineRule="auto"/>
        <w:jc w:val="both"/>
        <w:rPr>
          <w:rFonts w:ascii="Times New Roman" w:hAnsi="Times New Roman" w:cs="Times New Roman"/>
          <w:color w:val="000000" w:themeColor="text1"/>
          <w:sz w:val="28"/>
          <w:szCs w:val="28"/>
          <w:lang w:val="uk-UA"/>
        </w:rPr>
      </w:pPr>
      <w:r w:rsidRPr="00C7551B">
        <w:rPr>
          <w:rFonts w:ascii="Times New Roman" w:hAnsi="Times New Roman" w:cs="Times New Roman"/>
          <w:color w:val="000000" w:themeColor="text1"/>
          <w:sz w:val="28"/>
          <w:szCs w:val="28"/>
          <w:lang w:val="uk-UA"/>
        </w:rPr>
        <w:t>Господарські процесуальні правовідносини – урегульовані нормами господарського процесуального права відносини, що виникають між господарським судом і іншими учасниками процесу при розгляді і вирішенні господарських спорів, а також у процесі перевірки законності й обґрунтованості прийнятих рішень та їх наступному виконанні.</w:t>
      </w:r>
    </w:p>
    <w:p w:rsidR="003D4492" w:rsidRPr="00C7551B" w:rsidRDefault="003D4492" w:rsidP="00C7551B">
      <w:pPr>
        <w:shd w:val="clear" w:color="auto" w:fill="FFFFFF"/>
        <w:tabs>
          <w:tab w:val="num" w:pos="-2694"/>
        </w:tabs>
        <w:spacing w:after="0" w:line="240" w:lineRule="auto"/>
        <w:jc w:val="both"/>
        <w:rPr>
          <w:rFonts w:ascii="Times New Roman" w:hAnsi="Times New Roman" w:cs="Times New Roman"/>
          <w:color w:val="000000" w:themeColor="text1"/>
          <w:sz w:val="28"/>
          <w:szCs w:val="28"/>
          <w:lang w:val="uk-UA"/>
        </w:rPr>
      </w:pPr>
    </w:p>
    <w:p w:rsidR="003D4492" w:rsidRPr="00C7551B" w:rsidRDefault="003D4492" w:rsidP="00C7551B">
      <w:pPr>
        <w:shd w:val="clear" w:color="auto" w:fill="FFFFFF"/>
        <w:tabs>
          <w:tab w:val="num" w:pos="-2694"/>
        </w:tabs>
        <w:spacing w:after="0" w:line="240" w:lineRule="auto"/>
        <w:jc w:val="both"/>
        <w:rPr>
          <w:rFonts w:ascii="Times New Roman" w:hAnsi="Times New Roman" w:cs="Times New Roman"/>
          <w:b/>
          <w:color w:val="000000" w:themeColor="text1"/>
          <w:sz w:val="28"/>
          <w:szCs w:val="28"/>
          <w:lang w:val="uk-UA"/>
        </w:rPr>
      </w:pPr>
      <w:r w:rsidRPr="00C7551B">
        <w:rPr>
          <w:rFonts w:ascii="Times New Roman" w:hAnsi="Times New Roman" w:cs="Times New Roman"/>
          <w:b/>
          <w:color w:val="000000" w:themeColor="text1"/>
          <w:sz w:val="28"/>
          <w:szCs w:val="28"/>
          <w:lang w:val="uk-UA"/>
        </w:rPr>
        <w:t>ІІІ. ДЖЕРЕЛА ГОСПОДАРСЬКОГО ПРОЦЕСУАЛЬНОГО ПРАВА</w:t>
      </w:r>
    </w:p>
    <w:p w:rsidR="003D4492" w:rsidRPr="00C7551B" w:rsidRDefault="003D4492" w:rsidP="00C7551B">
      <w:pPr>
        <w:shd w:val="clear" w:color="auto" w:fill="FFFFFF"/>
        <w:tabs>
          <w:tab w:val="num" w:pos="-2694"/>
        </w:tabs>
        <w:spacing w:after="0" w:line="240" w:lineRule="auto"/>
        <w:jc w:val="both"/>
        <w:rPr>
          <w:rFonts w:ascii="Times New Roman" w:hAnsi="Times New Roman" w:cs="Times New Roman"/>
          <w:b/>
          <w:color w:val="000000" w:themeColor="text1"/>
          <w:sz w:val="28"/>
          <w:szCs w:val="28"/>
          <w:lang w:val="uk-UA"/>
        </w:rPr>
      </w:pPr>
    </w:p>
    <w:p w:rsidR="003D4492" w:rsidRPr="00C7551B" w:rsidRDefault="003D4492" w:rsidP="00C7551B">
      <w:pPr>
        <w:shd w:val="clear" w:color="auto" w:fill="FFFFFF"/>
        <w:tabs>
          <w:tab w:val="num" w:pos="-2694"/>
        </w:tabs>
        <w:spacing w:after="0" w:line="240" w:lineRule="auto"/>
        <w:jc w:val="both"/>
        <w:rPr>
          <w:rFonts w:ascii="Times New Roman" w:hAnsi="Times New Roman" w:cs="Times New Roman"/>
          <w:color w:val="000000" w:themeColor="text1"/>
          <w:sz w:val="28"/>
          <w:szCs w:val="28"/>
          <w:lang w:val="uk-UA"/>
        </w:rPr>
      </w:pPr>
      <w:r w:rsidRPr="00C7551B">
        <w:rPr>
          <w:rFonts w:ascii="Times New Roman" w:hAnsi="Times New Roman" w:cs="Times New Roman"/>
          <w:color w:val="000000" w:themeColor="text1"/>
          <w:sz w:val="28"/>
          <w:szCs w:val="28"/>
          <w:lang w:val="uk-UA"/>
        </w:rPr>
        <w:t>Юридичною основою норм, що безпосередньо регулюють організацію і порядок діяльності господарських судів, є Конституція України, у якій закріплений ряд принципових положень, що мають основне значення для господарського процесу.</w:t>
      </w:r>
    </w:p>
    <w:p w:rsidR="003D4492" w:rsidRPr="00C7551B" w:rsidRDefault="003D4492" w:rsidP="00C7551B">
      <w:pPr>
        <w:shd w:val="clear" w:color="auto" w:fill="FFFFFF"/>
        <w:tabs>
          <w:tab w:val="num" w:pos="-2694"/>
        </w:tabs>
        <w:spacing w:after="0" w:line="240" w:lineRule="auto"/>
        <w:jc w:val="both"/>
        <w:rPr>
          <w:rFonts w:ascii="Times New Roman" w:hAnsi="Times New Roman" w:cs="Times New Roman"/>
          <w:color w:val="000000" w:themeColor="text1"/>
          <w:sz w:val="28"/>
          <w:szCs w:val="28"/>
          <w:lang w:val="uk-UA"/>
        </w:rPr>
      </w:pPr>
      <w:r w:rsidRPr="00C7551B">
        <w:rPr>
          <w:rFonts w:ascii="Times New Roman" w:hAnsi="Times New Roman" w:cs="Times New Roman"/>
          <w:color w:val="000000" w:themeColor="text1"/>
          <w:sz w:val="28"/>
          <w:szCs w:val="28"/>
          <w:lang w:val="uk-UA"/>
        </w:rPr>
        <w:t>Всі інші джерела господарського процесуального права класифікуються по двох підставах: 1) по юридичній значимості і 2) по предметній спрямованості.</w:t>
      </w:r>
    </w:p>
    <w:p w:rsidR="003D4492" w:rsidRPr="00C7551B" w:rsidRDefault="003D4492" w:rsidP="003D4492">
      <w:pPr>
        <w:shd w:val="clear" w:color="auto" w:fill="FFFFFF"/>
        <w:tabs>
          <w:tab w:val="num" w:pos="-2694"/>
        </w:tabs>
        <w:spacing w:line="240" w:lineRule="auto"/>
        <w:jc w:val="both"/>
        <w:rPr>
          <w:rFonts w:ascii="Times New Roman" w:hAnsi="Times New Roman" w:cs="Times New Roman"/>
          <w:color w:val="000000" w:themeColor="text1"/>
          <w:sz w:val="28"/>
          <w:szCs w:val="28"/>
          <w:lang w:val="uk-UA"/>
        </w:rPr>
      </w:pPr>
      <w:r w:rsidRPr="00C7551B">
        <w:rPr>
          <w:rFonts w:ascii="Times New Roman" w:hAnsi="Times New Roman" w:cs="Times New Roman"/>
          <w:color w:val="000000" w:themeColor="text1"/>
          <w:sz w:val="28"/>
          <w:szCs w:val="28"/>
          <w:lang w:val="uk-UA"/>
        </w:rPr>
        <w:t xml:space="preserve">По </w:t>
      </w:r>
      <w:r w:rsidRPr="00C7551B">
        <w:rPr>
          <w:rFonts w:ascii="Times New Roman" w:hAnsi="Times New Roman" w:cs="Times New Roman"/>
          <w:b/>
          <w:color w:val="000000" w:themeColor="text1"/>
          <w:sz w:val="28"/>
          <w:szCs w:val="28"/>
          <w:lang w:val="uk-UA"/>
        </w:rPr>
        <w:t>юридичній значимості</w:t>
      </w:r>
      <w:r w:rsidRPr="00C7551B">
        <w:rPr>
          <w:rFonts w:ascii="Times New Roman" w:hAnsi="Times New Roman" w:cs="Times New Roman"/>
          <w:color w:val="000000" w:themeColor="text1"/>
          <w:sz w:val="28"/>
          <w:szCs w:val="28"/>
          <w:lang w:val="uk-UA"/>
        </w:rPr>
        <w:t xml:space="preserve"> виділяють наступні джерела господарського процесуального права: 1) закони України, 2) постанови уряду України, 3) інструкції органів державного управління й інших органів.</w:t>
      </w:r>
    </w:p>
    <w:p w:rsidR="003D4492" w:rsidRPr="00C7551B" w:rsidRDefault="003D4492" w:rsidP="003D4492">
      <w:pPr>
        <w:shd w:val="clear" w:color="auto" w:fill="FFFFFF"/>
        <w:tabs>
          <w:tab w:val="num" w:pos="-2694"/>
        </w:tabs>
        <w:spacing w:line="240" w:lineRule="auto"/>
        <w:jc w:val="both"/>
        <w:rPr>
          <w:rFonts w:ascii="Times New Roman" w:hAnsi="Times New Roman" w:cs="Times New Roman"/>
          <w:color w:val="000000" w:themeColor="text1"/>
          <w:sz w:val="28"/>
          <w:szCs w:val="28"/>
          <w:lang w:val="uk-UA"/>
        </w:rPr>
      </w:pPr>
      <w:r w:rsidRPr="00C7551B">
        <w:rPr>
          <w:rFonts w:ascii="Times New Roman" w:hAnsi="Times New Roman" w:cs="Times New Roman"/>
          <w:b/>
          <w:color w:val="000000" w:themeColor="text1"/>
          <w:sz w:val="28"/>
          <w:szCs w:val="28"/>
          <w:lang w:val="uk-UA"/>
        </w:rPr>
        <w:lastRenderedPageBreak/>
        <w:t>Предметна спрямованість</w:t>
      </w:r>
      <w:r w:rsidRPr="00C7551B">
        <w:rPr>
          <w:rFonts w:ascii="Times New Roman" w:hAnsi="Times New Roman" w:cs="Times New Roman"/>
          <w:color w:val="000000" w:themeColor="text1"/>
          <w:sz w:val="28"/>
          <w:szCs w:val="28"/>
          <w:lang w:val="uk-UA"/>
        </w:rPr>
        <w:t xml:space="preserve"> нормативних актів підрозділяє них на наступні групи: 1) спеціалізовані акти (нормативні акти, що регулюють господарське судочинство); 2) інші акти (нормативні акти, що регулюють відносини в іншій сфері, але містять окремі норми, що торкаються питання господарського судочинства або визначають особливості розгляду деяких категорій спорів).</w:t>
      </w:r>
    </w:p>
    <w:p w:rsidR="003D4492" w:rsidRPr="00C7551B" w:rsidRDefault="003D4492" w:rsidP="003D4492">
      <w:pPr>
        <w:shd w:val="clear" w:color="auto" w:fill="FFFFFF"/>
        <w:tabs>
          <w:tab w:val="num" w:pos="-2694"/>
        </w:tabs>
        <w:spacing w:line="240" w:lineRule="auto"/>
        <w:jc w:val="both"/>
        <w:rPr>
          <w:rFonts w:ascii="Times New Roman" w:hAnsi="Times New Roman" w:cs="Times New Roman"/>
          <w:color w:val="000000" w:themeColor="text1"/>
          <w:sz w:val="28"/>
          <w:szCs w:val="28"/>
          <w:lang w:val="uk-UA"/>
        </w:rPr>
      </w:pPr>
      <w:r w:rsidRPr="00C7551B">
        <w:rPr>
          <w:rFonts w:ascii="Times New Roman" w:hAnsi="Times New Roman" w:cs="Times New Roman"/>
          <w:color w:val="000000" w:themeColor="text1"/>
          <w:sz w:val="28"/>
          <w:szCs w:val="28"/>
          <w:lang w:val="uk-UA"/>
        </w:rPr>
        <w:t xml:space="preserve">Основними нормативними актами, що регулюють організацію, компетенцію і порядок діяльності господарських судів, є </w:t>
      </w:r>
      <w:r w:rsidRPr="00C7551B">
        <w:rPr>
          <w:rFonts w:ascii="Times New Roman" w:hAnsi="Times New Roman" w:cs="Times New Roman"/>
          <w:b/>
          <w:color w:val="000000" w:themeColor="text1"/>
          <w:sz w:val="28"/>
          <w:szCs w:val="28"/>
          <w:lang w:val="uk-UA"/>
        </w:rPr>
        <w:t>Закон України «Про судоустрій та статус суддів» і Господарський процесуальний кодекс України</w:t>
      </w:r>
      <w:r w:rsidRPr="00C7551B">
        <w:rPr>
          <w:rFonts w:ascii="Times New Roman" w:hAnsi="Times New Roman" w:cs="Times New Roman"/>
          <w:color w:val="000000" w:themeColor="text1"/>
          <w:sz w:val="28"/>
          <w:szCs w:val="28"/>
          <w:lang w:val="uk-UA"/>
        </w:rPr>
        <w:t>.</w:t>
      </w:r>
    </w:p>
    <w:p w:rsidR="003D4492" w:rsidRPr="00C7551B" w:rsidRDefault="003D4492" w:rsidP="003D4492">
      <w:pPr>
        <w:shd w:val="clear" w:color="auto" w:fill="FFFFFF"/>
        <w:tabs>
          <w:tab w:val="num" w:pos="-2694"/>
        </w:tabs>
        <w:spacing w:line="240" w:lineRule="auto"/>
        <w:jc w:val="both"/>
        <w:rPr>
          <w:rFonts w:ascii="Times New Roman" w:hAnsi="Times New Roman" w:cs="Times New Roman"/>
          <w:color w:val="000000" w:themeColor="text1"/>
          <w:sz w:val="28"/>
          <w:szCs w:val="28"/>
          <w:lang w:val="uk-UA"/>
        </w:rPr>
      </w:pPr>
      <w:r w:rsidRPr="00C7551B">
        <w:rPr>
          <w:rFonts w:ascii="Times New Roman" w:hAnsi="Times New Roman" w:cs="Times New Roman"/>
          <w:color w:val="000000" w:themeColor="text1"/>
          <w:sz w:val="28"/>
          <w:szCs w:val="28"/>
          <w:lang w:val="uk-UA"/>
        </w:rPr>
        <w:t>У Законі України «Про судоустрій і статус суддів України» визначені задачі господарських судів, основні принципи їхньої діяльності, порядок призначення суддів, повноваження, порядок утворення і діяльності господарських судів різного рівня, організаційне забезпечення діяльності господарських судів і ін.</w:t>
      </w:r>
    </w:p>
    <w:p w:rsidR="003D4492" w:rsidRPr="00C7551B" w:rsidRDefault="003D4492" w:rsidP="003D4492">
      <w:pPr>
        <w:shd w:val="clear" w:color="auto" w:fill="FFFFFF"/>
        <w:tabs>
          <w:tab w:val="num" w:pos="-2694"/>
        </w:tabs>
        <w:spacing w:line="240" w:lineRule="auto"/>
        <w:jc w:val="both"/>
        <w:rPr>
          <w:rFonts w:ascii="Times New Roman" w:hAnsi="Times New Roman" w:cs="Times New Roman"/>
          <w:color w:val="000000" w:themeColor="text1"/>
          <w:sz w:val="28"/>
          <w:szCs w:val="28"/>
          <w:lang w:val="uk-UA"/>
        </w:rPr>
      </w:pPr>
      <w:r w:rsidRPr="00C7551B">
        <w:rPr>
          <w:rFonts w:ascii="Times New Roman" w:hAnsi="Times New Roman" w:cs="Times New Roman"/>
          <w:color w:val="000000" w:themeColor="text1"/>
          <w:sz w:val="28"/>
          <w:szCs w:val="28"/>
          <w:lang w:val="uk-UA"/>
        </w:rPr>
        <w:t>Господарський процесуальний кодекс України містить сукупність норм, що детально регулюють весь господарський процес. ГПК України був прийнятий Верховною Радою 6 листопаду 1991 року. З моменту прийняття ГПК у нього внесений ряд істотних змін і доповнень.</w:t>
      </w:r>
    </w:p>
    <w:p w:rsidR="003D4492" w:rsidRPr="00C7551B" w:rsidRDefault="003D4492" w:rsidP="003D4492">
      <w:pPr>
        <w:shd w:val="clear" w:color="auto" w:fill="FFFFFF"/>
        <w:tabs>
          <w:tab w:val="num" w:pos="-2694"/>
        </w:tabs>
        <w:spacing w:line="240" w:lineRule="auto"/>
        <w:jc w:val="both"/>
        <w:rPr>
          <w:rFonts w:ascii="Times New Roman" w:hAnsi="Times New Roman" w:cs="Times New Roman"/>
          <w:color w:val="000000" w:themeColor="text1"/>
          <w:sz w:val="28"/>
          <w:szCs w:val="28"/>
          <w:lang w:val="uk-UA"/>
        </w:rPr>
      </w:pPr>
      <w:r w:rsidRPr="00C7551B">
        <w:rPr>
          <w:rFonts w:ascii="Times New Roman" w:hAnsi="Times New Roman" w:cs="Times New Roman"/>
          <w:color w:val="000000" w:themeColor="text1"/>
          <w:sz w:val="28"/>
          <w:szCs w:val="28"/>
          <w:lang w:val="uk-UA"/>
        </w:rPr>
        <w:t>До джерел господарського процесуального права варто віднести і Закон України «Про Конституційний Суд України».</w:t>
      </w:r>
    </w:p>
    <w:p w:rsidR="003D4492" w:rsidRPr="00C7551B" w:rsidRDefault="003D4492" w:rsidP="003D4492">
      <w:pPr>
        <w:shd w:val="clear" w:color="auto" w:fill="FFFFFF"/>
        <w:tabs>
          <w:tab w:val="num" w:pos="-2694"/>
        </w:tabs>
        <w:spacing w:line="240" w:lineRule="auto"/>
        <w:jc w:val="both"/>
        <w:rPr>
          <w:rFonts w:ascii="Times New Roman" w:hAnsi="Times New Roman" w:cs="Times New Roman"/>
          <w:color w:val="000000" w:themeColor="text1"/>
          <w:sz w:val="28"/>
          <w:szCs w:val="28"/>
          <w:lang w:val="uk-UA"/>
        </w:rPr>
      </w:pPr>
      <w:r w:rsidRPr="00C7551B">
        <w:rPr>
          <w:rFonts w:ascii="Times New Roman" w:hAnsi="Times New Roman" w:cs="Times New Roman"/>
          <w:color w:val="000000" w:themeColor="text1"/>
          <w:sz w:val="28"/>
          <w:szCs w:val="28"/>
          <w:lang w:val="uk-UA"/>
        </w:rPr>
        <w:t>Поряд із зазначеними нормативними актами, окремі питання діяльності господарських судів регулюються відповідними нормами цивільного і цивільно-процесуального законодавства.</w:t>
      </w:r>
    </w:p>
    <w:p w:rsidR="003D4492" w:rsidRPr="00C7551B" w:rsidRDefault="003D4492" w:rsidP="003D4492">
      <w:pPr>
        <w:tabs>
          <w:tab w:val="num" w:pos="-2694"/>
        </w:tabs>
        <w:spacing w:line="240" w:lineRule="auto"/>
        <w:jc w:val="both"/>
        <w:rPr>
          <w:rFonts w:ascii="Times New Roman" w:hAnsi="Times New Roman" w:cs="Times New Roman"/>
          <w:color w:val="000000" w:themeColor="text1"/>
          <w:sz w:val="28"/>
          <w:szCs w:val="28"/>
          <w:lang w:val="uk-UA"/>
        </w:rPr>
      </w:pPr>
      <w:r w:rsidRPr="00C7551B">
        <w:rPr>
          <w:rFonts w:ascii="Times New Roman" w:hAnsi="Times New Roman" w:cs="Times New Roman"/>
          <w:color w:val="000000" w:themeColor="text1"/>
          <w:sz w:val="28"/>
          <w:szCs w:val="28"/>
          <w:lang w:val="uk-UA"/>
        </w:rPr>
        <w:t>Коло законів, що містять окремі правові норми, що стосуються господарського судочинства, досить широке. Здебільшого це норми, що визначають підвідомчість справ господарському судові, наприклад Господарський кодекс України, Закон України «Про зовнішньоекономічну діяльність», Закон України</w:t>
      </w:r>
      <w:r w:rsidRPr="00C7551B">
        <w:rPr>
          <w:rFonts w:ascii="Times New Roman" w:hAnsi="Times New Roman" w:cs="Times New Roman"/>
          <w:noProof/>
          <w:color w:val="000000" w:themeColor="text1"/>
          <w:sz w:val="28"/>
          <w:szCs w:val="28"/>
          <w:lang w:val="uk-UA"/>
        </w:rPr>
        <w:t xml:space="preserve"> „Про третейські суди” від 11. 05. 2004 р. , Закон України «Про судовий збір»</w:t>
      </w:r>
      <w:r w:rsidRPr="00C7551B">
        <w:rPr>
          <w:rFonts w:ascii="Times New Roman" w:hAnsi="Times New Roman" w:cs="Times New Roman"/>
          <w:color w:val="000000" w:themeColor="text1"/>
          <w:sz w:val="28"/>
          <w:szCs w:val="28"/>
          <w:lang w:val="uk-UA"/>
        </w:rPr>
        <w:t xml:space="preserve"> та ін.</w:t>
      </w:r>
    </w:p>
    <w:p w:rsidR="003D4492" w:rsidRPr="00C7551B" w:rsidRDefault="003D4492" w:rsidP="003D4492">
      <w:pPr>
        <w:tabs>
          <w:tab w:val="num" w:pos="-2694"/>
        </w:tabs>
        <w:spacing w:line="240" w:lineRule="auto"/>
        <w:jc w:val="both"/>
        <w:rPr>
          <w:rFonts w:ascii="Times New Roman" w:hAnsi="Times New Roman" w:cs="Times New Roman"/>
          <w:color w:val="000000" w:themeColor="text1"/>
          <w:sz w:val="28"/>
          <w:szCs w:val="28"/>
          <w:lang w:val="uk-UA"/>
        </w:rPr>
      </w:pPr>
      <w:r w:rsidRPr="00C7551B">
        <w:rPr>
          <w:rFonts w:ascii="Times New Roman" w:hAnsi="Times New Roman" w:cs="Times New Roman"/>
          <w:color w:val="000000" w:themeColor="text1"/>
          <w:sz w:val="28"/>
          <w:szCs w:val="28"/>
          <w:lang w:val="uk-UA"/>
        </w:rPr>
        <w:t>Джерелами господарського процесуального права є і підзаконні акти, що містять норми, що регулюють різні аспекти господарського судочинства.</w:t>
      </w:r>
    </w:p>
    <w:p w:rsidR="003D4492" w:rsidRPr="00C7551B" w:rsidRDefault="003D4492" w:rsidP="003D4492">
      <w:pPr>
        <w:shd w:val="clear" w:color="auto" w:fill="FFFFFF"/>
        <w:tabs>
          <w:tab w:val="num" w:pos="-2694"/>
        </w:tabs>
        <w:spacing w:line="240" w:lineRule="auto"/>
        <w:jc w:val="both"/>
        <w:rPr>
          <w:rFonts w:ascii="Times New Roman" w:hAnsi="Times New Roman" w:cs="Times New Roman"/>
          <w:color w:val="000000" w:themeColor="text1"/>
          <w:sz w:val="28"/>
          <w:szCs w:val="28"/>
          <w:lang w:val="uk-UA"/>
        </w:rPr>
      </w:pPr>
      <w:r w:rsidRPr="00C7551B">
        <w:rPr>
          <w:rFonts w:ascii="Times New Roman" w:hAnsi="Times New Roman" w:cs="Times New Roman"/>
          <w:color w:val="000000" w:themeColor="text1"/>
          <w:sz w:val="28"/>
          <w:szCs w:val="28"/>
          <w:lang w:val="uk-UA"/>
        </w:rPr>
        <w:t>У відповідності зі ст. 4 ГПК, господарський суд у випадках, передбачених законом або міжнародним договором, застосовує норми права інших держав. Отже, до джерел господарського процесуального права варто віднести також норми іноземного і міжнародного права, міжнародні угоди.</w:t>
      </w:r>
    </w:p>
    <w:p w:rsidR="003D4492" w:rsidRPr="00C7551B" w:rsidRDefault="003D4492" w:rsidP="00C7551B">
      <w:pPr>
        <w:shd w:val="clear" w:color="auto" w:fill="FFFFFF"/>
        <w:tabs>
          <w:tab w:val="num" w:pos="-2694"/>
        </w:tabs>
        <w:spacing w:after="0" w:line="240" w:lineRule="auto"/>
        <w:jc w:val="both"/>
        <w:rPr>
          <w:rFonts w:ascii="Times New Roman" w:hAnsi="Times New Roman" w:cs="Times New Roman"/>
          <w:color w:val="000000" w:themeColor="text1"/>
          <w:sz w:val="28"/>
          <w:szCs w:val="28"/>
          <w:lang w:val="uk-UA"/>
        </w:rPr>
      </w:pPr>
      <w:r w:rsidRPr="00C7551B">
        <w:rPr>
          <w:rFonts w:ascii="Times New Roman" w:hAnsi="Times New Roman" w:cs="Times New Roman"/>
          <w:color w:val="000000" w:themeColor="text1"/>
          <w:sz w:val="28"/>
          <w:szCs w:val="28"/>
          <w:lang w:val="uk-UA"/>
        </w:rPr>
        <w:t xml:space="preserve">Важливе значення для правильного і точного застосування норм процесуального права мають постанови Пленуму Вищого господарського суду України, видавані з питань практики застосування законодавства України, що регулює відносини в господарській сфері і порядок розгляду господарських спорів. Дані постанови обов'язкові для судів, інших органів і посадових осіб, що застосовують закон, по якому дане роз'яснення. Однак до </w:t>
      </w:r>
      <w:r w:rsidRPr="00C7551B">
        <w:rPr>
          <w:rFonts w:ascii="Times New Roman" w:hAnsi="Times New Roman" w:cs="Times New Roman"/>
          <w:color w:val="000000" w:themeColor="text1"/>
          <w:sz w:val="28"/>
          <w:szCs w:val="28"/>
          <w:lang w:val="uk-UA"/>
        </w:rPr>
        <w:lastRenderedPageBreak/>
        <w:t>джерел права названі роз'яснення не відносяться. Вони є актами судового тлумачення норм права.</w:t>
      </w:r>
    </w:p>
    <w:p w:rsidR="003D4492" w:rsidRPr="00C7551B" w:rsidRDefault="003D4492" w:rsidP="00C7551B">
      <w:pPr>
        <w:shd w:val="clear" w:color="auto" w:fill="FFFFFF"/>
        <w:tabs>
          <w:tab w:val="num" w:pos="-2694"/>
        </w:tabs>
        <w:spacing w:after="0" w:line="240" w:lineRule="auto"/>
        <w:jc w:val="both"/>
        <w:rPr>
          <w:rFonts w:ascii="Times New Roman" w:hAnsi="Times New Roman" w:cs="Times New Roman"/>
          <w:b/>
          <w:color w:val="000000" w:themeColor="text1"/>
          <w:sz w:val="28"/>
          <w:szCs w:val="28"/>
          <w:lang w:val="uk-UA"/>
        </w:rPr>
      </w:pPr>
      <w:r w:rsidRPr="00C7551B">
        <w:rPr>
          <w:rFonts w:ascii="Times New Roman" w:hAnsi="Times New Roman" w:cs="Times New Roman"/>
          <w:b/>
          <w:color w:val="000000" w:themeColor="text1"/>
          <w:sz w:val="28"/>
          <w:szCs w:val="28"/>
          <w:lang w:val="uk-UA"/>
        </w:rPr>
        <w:t>ВИСНОВКИ З ТРЕТЬОГО ПИТАННЯ</w:t>
      </w:r>
    </w:p>
    <w:p w:rsidR="003D4492" w:rsidRPr="00C7551B" w:rsidRDefault="003D4492" w:rsidP="00C7551B">
      <w:pPr>
        <w:shd w:val="clear" w:color="auto" w:fill="FFFFFF"/>
        <w:tabs>
          <w:tab w:val="num" w:pos="-2694"/>
        </w:tabs>
        <w:spacing w:after="0" w:line="240" w:lineRule="auto"/>
        <w:jc w:val="both"/>
        <w:rPr>
          <w:rFonts w:ascii="Times New Roman" w:hAnsi="Times New Roman" w:cs="Times New Roman"/>
          <w:color w:val="000000" w:themeColor="text1"/>
          <w:sz w:val="28"/>
          <w:szCs w:val="28"/>
          <w:lang w:val="uk-UA"/>
        </w:rPr>
      </w:pPr>
      <w:r w:rsidRPr="00C7551B">
        <w:rPr>
          <w:rFonts w:ascii="Times New Roman" w:hAnsi="Times New Roman" w:cs="Times New Roman"/>
          <w:color w:val="000000" w:themeColor="text1"/>
          <w:sz w:val="28"/>
          <w:szCs w:val="28"/>
          <w:lang w:val="uk-UA"/>
        </w:rPr>
        <w:t>Джерела господарського процесуального права – це правові акти, у яких містяться правові норми, що регулюють господарське судочинство.</w:t>
      </w:r>
    </w:p>
    <w:p w:rsidR="003D4492" w:rsidRPr="00C7551B" w:rsidRDefault="003D4492" w:rsidP="00C7551B">
      <w:pPr>
        <w:shd w:val="clear" w:color="auto" w:fill="FFFFFF"/>
        <w:tabs>
          <w:tab w:val="num" w:pos="-2694"/>
        </w:tabs>
        <w:spacing w:after="0" w:line="240" w:lineRule="auto"/>
        <w:jc w:val="both"/>
        <w:rPr>
          <w:rFonts w:ascii="Times New Roman" w:hAnsi="Times New Roman" w:cs="Times New Roman"/>
          <w:color w:val="000000" w:themeColor="text1"/>
          <w:sz w:val="28"/>
          <w:szCs w:val="28"/>
          <w:lang w:val="uk-UA"/>
        </w:rPr>
      </w:pPr>
      <w:r w:rsidRPr="00C7551B">
        <w:rPr>
          <w:rFonts w:ascii="Times New Roman" w:hAnsi="Times New Roman" w:cs="Times New Roman"/>
          <w:color w:val="000000" w:themeColor="text1"/>
          <w:sz w:val="28"/>
          <w:szCs w:val="28"/>
          <w:lang w:val="uk-UA"/>
        </w:rPr>
        <w:t>Юридичною основою норм, що безпосередньо регулюють організацію і порядок діяльності господарських судів, є Конституція України. Всі інші джерела господарського процесуального права класифікуються по двох підставах: 1) по юридичній значимості і 2) по предметній спрямованості.</w:t>
      </w:r>
    </w:p>
    <w:p w:rsidR="003D4492" w:rsidRPr="00C7551B" w:rsidRDefault="003D4492" w:rsidP="00C7551B">
      <w:pPr>
        <w:shd w:val="clear" w:color="auto" w:fill="FFFFFF"/>
        <w:tabs>
          <w:tab w:val="num" w:pos="-2694"/>
        </w:tabs>
        <w:spacing w:after="0" w:line="240" w:lineRule="auto"/>
        <w:jc w:val="both"/>
        <w:rPr>
          <w:rFonts w:ascii="Times New Roman" w:hAnsi="Times New Roman" w:cs="Times New Roman"/>
          <w:color w:val="000000" w:themeColor="text1"/>
          <w:sz w:val="28"/>
          <w:szCs w:val="28"/>
          <w:lang w:val="uk-UA"/>
        </w:rPr>
      </w:pPr>
    </w:p>
    <w:p w:rsidR="003D4492" w:rsidRPr="00C7551B" w:rsidRDefault="003D4492" w:rsidP="00C7551B">
      <w:pPr>
        <w:shd w:val="clear" w:color="auto" w:fill="FFFFFF"/>
        <w:tabs>
          <w:tab w:val="num" w:pos="-2694"/>
        </w:tabs>
        <w:spacing w:after="0" w:line="240" w:lineRule="auto"/>
        <w:jc w:val="both"/>
        <w:rPr>
          <w:rFonts w:ascii="Times New Roman" w:hAnsi="Times New Roman" w:cs="Times New Roman"/>
          <w:b/>
          <w:color w:val="000000" w:themeColor="text1"/>
          <w:sz w:val="28"/>
          <w:szCs w:val="28"/>
          <w:lang w:val="uk-UA"/>
        </w:rPr>
      </w:pPr>
      <w:r w:rsidRPr="00C7551B">
        <w:rPr>
          <w:rFonts w:ascii="Times New Roman" w:hAnsi="Times New Roman" w:cs="Times New Roman"/>
          <w:b/>
          <w:color w:val="000000" w:themeColor="text1"/>
          <w:sz w:val="28"/>
          <w:szCs w:val="28"/>
          <w:lang w:val="uk-UA"/>
        </w:rPr>
        <w:t>ІV. ПОНЯТТЯ І СИСТЕМА ПРИНЦИПІВ ГОСПОДАРСЬКОГО ПРОЦЕСУАЛЬНОГО ПРАВА</w:t>
      </w:r>
    </w:p>
    <w:p w:rsidR="003D4492" w:rsidRPr="00C7551B" w:rsidRDefault="003D4492" w:rsidP="00C7551B">
      <w:pPr>
        <w:shd w:val="clear" w:color="auto" w:fill="FFFFFF"/>
        <w:tabs>
          <w:tab w:val="num" w:pos="-2694"/>
        </w:tabs>
        <w:spacing w:after="0" w:line="240" w:lineRule="auto"/>
        <w:jc w:val="both"/>
        <w:rPr>
          <w:rFonts w:ascii="Times New Roman" w:hAnsi="Times New Roman" w:cs="Times New Roman"/>
          <w:b/>
          <w:color w:val="000000" w:themeColor="text1"/>
          <w:sz w:val="28"/>
          <w:szCs w:val="28"/>
          <w:lang w:val="uk-UA"/>
        </w:rPr>
      </w:pPr>
    </w:p>
    <w:p w:rsidR="003D4492" w:rsidRPr="00C7551B" w:rsidRDefault="003D4492" w:rsidP="00C7551B">
      <w:pPr>
        <w:shd w:val="clear" w:color="auto" w:fill="FFFFFF"/>
        <w:tabs>
          <w:tab w:val="num" w:pos="-2694"/>
        </w:tabs>
        <w:spacing w:after="0" w:line="240" w:lineRule="auto"/>
        <w:jc w:val="both"/>
        <w:rPr>
          <w:rFonts w:ascii="Times New Roman" w:hAnsi="Times New Roman" w:cs="Times New Roman"/>
          <w:color w:val="000000" w:themeColor="text1"/>
          <w:sz w:val="28"/>
          <w:szCs w:val="28"/>
          <w:lang w:val="uk-UA"/>
        </w:rPr>
      </w:pPr>
      <w:r w:rsidRPr="00C7551B">
        <w:rPr>
          <w:rFonts w:ascii="Times New Roman" w:hAnsi="Times New Roman" w:cs="Times New Roman"/>
          <w:color w:val="000000" w:themeColor="text1"/>
          <w:sz w:val="28"/>
          <w:szCs w:val="28"/>
          <w:lang w:val="uk-UA"/>
        </w:rPr>
        <w:t>В усіх сферах діяльності держави і її органів завжди лежать визначені принципи. Це положення відноситься і до діяльності господарських судів.</w:t>
      </w:r>
    </w:p>
    <w:p w:rsidR="003D4492" w:rsidRPr="00C7551B" w:rsidRDefault="003D4492" w:rsidP="00C7551B">
      <w:pPr>
        <w:shd w:val="clear" w:color="auto" w:fill="FFFFFF"/>
        <w:tabs>
          <w:tab w:val="num" w:pos="-2694"/>
        </w:tabs>
        <w:spacing w:after="0" w:line="240" w:lineRule="auto"/>
        <w:jc w:val="both"/>
        <w:rPr>
          <w:rFonts w:ascii="Times New Roman" w:hAnsi="Times New Roman" w:cs="Times New Roman"/>
          <w:color w:val="000000" w:themeColor="text1"/>
          <w:sz w:val="28"/>
          <w:szCs w:val="28"/>
          <w:lang w:val="uk-UA"/>
        </w:rPr>
      </w:pPr>
      <w:r w:rsidRPr="00C7551B">
        <w:rPr>
          <w:rFonts w:ascii="Times New Roman" w:hAnsi="Times New Roman" w:cs="Times New Roman"/>
          <w:b/>
          <w:color w:val="000000" w:themeColor="text1"/>
          <w:sz w:val="28"/>
          <w:szCs w:val="28"/>
          <w:lang w:val="uk-UA"/>
        </w:rPr>
        <w:t>Принципи господарського процесуального права</w:t>
      </w:r>
      <w:r w:rsidRPr="00C7551B">
        <w:rPr>
          <w:rFonts w:ascii="Times New Roman" w:hAnsi="Times New Roman" w:cs="Times New Roman"/>
          <w:color w:val="000000" w:themeColor="text1"/>
          <w:sz w:val="28"/>
          <w:szCs w:val="28"/>
          <w:lang w:val="uk-UA"/>
        </w:rPr>
        <w:t xml:space="preserve">, як і принципи цивільного процесуального права, </w:t>
      </w:r>
      <w:r w:rsidRPr="00C7551B">
        <w:rPr>
          <w:rFonts w:ascii="Times New Roman" w:hAnsi="Times New Roman" w:cs="Times New Roman"/>
          <w:b/>
          <w:color w:val="000000" w:themeColor="text1"/>
          <w:sz w:val="28"/>
          <w:szCs w:val="28"/>
          <w:lang w:val="uk-UA"/>
        </w:rPr>
        <w:t>чітко виражають сутність процесу</w:t>
      </w:r>
      <w:r w:rsidRPr="00C7551B">
        <w:rPr>
          <w:rFonts w:ascii="Times New Roman" w:hAnsi="Times New Roman" w:cs="Times New Roman"/>
          <w:color w:val="000000" w:themeColor="text1"/>
          <w:sz w:val="28"/>
          <w:szCs w:val="28"/>
          <w:lang w:val="uk-UA"/>
        </w:rPr>
        <w:t xml:space="preserve">. У них </w:t>
      </w:r>
      <w:r w:rsidRPr="00C7551B">
        <w:rPr>
          <w:rFonts w:ascii="Times New Roman" w:hAnsi="Times New Roman" w:cs="Times New Roman"/>
          <w:b/>
          <w:color w:val="000000" w:themeColor="text1"/>
          <w:sz w:val="28"/>
          <w:szCs w:val="28"/>
          <w:lang w:val="uk-UA"/>
        </w:rPr>
        <w:t>концентруються погляди законодавця на характер і зміст господарського судочинства</w:t>
      </w:r>
      <w:r w:rsidRPr="00C7551B">
        <w:rPr>
          <w:rFonts w:ascii="Times New Roman" w:hAnsi="Times New Roman" w:cs="Times New Roman"/>
          <w:color w:val="000000" w:themeColor="text1"/>
          <w:sz w:val="28"/>
          <w:szCs w:val="28"/>
          <w:lang w:val="uk-UA"/>
        </w:rPr>
        <w:t>.</w:t>
      </w:r>
    </w:p>
    <w:p w:rsidR="003D4492" w:rsidRPr="00C7551B" w:rsidRDefault="003D4492" w:rsidP="00C7551B">
      <w:pPr>
        <w:shd w:val="clear" w:color="auto" w:fill="FFFFFF"/>
        <w:tabs>
          <w:tab w:val="num" w:pos="-2694"/>
        </w:tabs>
        <w:spacing w:after="0" w:line="240" w:lineRule="auto"/>
        <w:jc w:val="both"/>
        <w:rPr>
          <w:rFonts w:ascii="Times New Roman" w:hAnsi="Times New Roman" w:cs="Times New Roman"/>
          <w:color w:val="000000" w:themeColor="text1"/>
          <w:sz w:val="28"/>
          <w:szCs w:val="28"/>
          <w:lang w:val="uk-UA"/>
        </w:rPr>
      </w:pPr>
      <w:r w:rsidRPr="00C7551B">
        <w:rPr>
          <w:rFonts w:ascii="Times New Roman" w:hAnsi="Times New Roman" w:cs="Times New Roman"/>
          <w:color w:val="000000" w:themeColor="text1"/>
          <w:sz w:val="28"/>
          <w:szCs w:val="28"/>
          <w:lang w:val="uk-UA"/>
        </w:rPr>
        <w:t>Принципи, які закріплені у ГПК:</w:t>
      </w:r>
    </w:p>
    <w:p w:rsidR="003D4492" w:rsidRPr="00C7551B" w:rsidRDefault="003D4492" w:rsidP="003D4492">
      <w:pPr>
        <w:pStyle w:val="rvps2"/>
        <w:shd w:val="clear" w:color="auto" w:fill="FFFFFF"/>
        <w:tabs>
          <w:tab w:val="num" w:pos="-2694"/>
        </w:tabs>
        <w:spacing w:before="0" w:beforeAutospacing="0" w:after="0" w:afterAutospacing="0"/>
        <w:jc w:val="both"/>
        <w:textAlignment w:val="baseline"/>
        <w:rPr>
          <w:color w:val="000000" w:themeColor="text1"/>
          <w:sz w:val="28"/>
          <w:szCs w:val="28"/>
          <w:lang w:val="uk-UA"/>
        </w:rPr>
      </w:pPr>
      <w:r w:rsidRPr="00C7551B">
        <w:rPr>
          <w:color w:val="000000" w:themeColor="text1"/>
          <w:sz w:val="28"/>
          <w:szCs w:val="28"/>
          <w:lang w:val="uk-UA"/>
        </w:rPr>
        <w:t>1)</w:t>
      </w:r>
      <w:r w:rsidRPr="00C7551B">
        <w:rPr>
          <w:b/>
          <w:bCs/>
          <w:color w:val="000000" w:themeColor="text1"/>
          <w:sz w:val="28"/>
          <w:szCs w:val="28"/>
          <w:bdr w:val="none" w:sz="0" w:space="0" w:color="auto" w:frame="1"/>
          <w:lang w:val="uk-UA"/>
        </w:rPr>
        <w:t xml:space="preserve"> </w:t>
      </w:r>
      <w:r w:rsidRPr="00C7551B">
        <w:rPr>
          <w:color w:val="000000" w:themeColor="text1"/>
          <w:sz w:val="28"/>
          <w:szCs w:val="28"/>
          <w:lang w:val="uk-UA"/>
        </w:rPr>
        <w:t>Рівність перед законом і судом</w:t>
      </w:r>
      <w:bookmarkStart w:id="0" w:name="n65"/>
      <w:bookmarkEnd w:id="0"/>
      <w:r w:rsidRPr="00C7551B">
        <w:rPr>
          <w:color w:val="000000" w:themeColor="text1"/>
          <w:sz w:val="28"/>
          <w:szCs w:val="28"/>
          <w:lang w:val="uk-UA"/>
        </w:rPr>
        <w:t>. Правосуддя у господарських судах здійснюється на засадах рівності всіх учасників судового процесу перед законом і судом.</w:t>
      </w:r>
    </w:p>
    <w:p w:rsidR="003D4492" w:rsidRPr="00C7551B" w:rsidRDefault="003D4492" w:rsidP="003D4492">
      <w:pPr>
        <w:pStyle w:val="rvps2"/>
        <w:shd w:val="clear" w:color="auto" w:fill="FFFFFF"/>
        <w:tabs>
          <w:tab w:val="num" w:pos="-2694"/>
        </w:tabs>
        <w:spacing w:before="0" w:beforeAutospacing="0" w:after="0" w:afterAutospacing="0"/>
        <w:jc w:val="both"/>
        <w:textAlignment w:val="baseline"/>
        <w:rPr>
          <w:color w:val="000000" w:themeColor="text1"/>
          <w:sz w:val="28"/>
          <w:szCs w:val="28"/>
          <w:lang w:val="uk-UA"/>
        </w:rPr>
      </w:pPr>
      <w:bookmarkStart w:id="1" w:name="n66"/>
      <w:bookmarkStart w:id="2" w:name="n67"/>
      <w:bookmarkEnd w:id="1"/>
      <w:bookmarkEnd w:id="2"/>
      <w:r w:rsidRPr="00C7551B">
        <w:rPr>
          <w:rStyle w:val="rvts9"/>
          <w:bCs/>
          <w:color w:val="000000" w:themeColor="text1"/>
          <w:sz w:val="28"/>
          <w:szCs w:val="28"/>
          <w:bdr w:val="none" w:sz="0" w:space="0" w:color="auto" w:frame="1"/>
          <w:lang w:val="uk-UA"/>
        </w:rPr>
        <w:t>2)</w:t>
      </w:r>
      <w:r w:rsidRPr="00C7551B">
        <w:rPr>
          <w:rStyle w:val="apple-converted-space"/>
          <w:color w:val="000000" w:themeColor="text1"/>
          <w:sz w:val="28"/>
          <w:szCs w:val="28"/>
          <w:lang w:val="uk-UA"/>
        </w:rPr>
        <w:t> </w:t>
      </w:r>
      <w:r w:rsidRPr="00C7551B">
        <w:rPr>
          <w:color w:val="000000" w:themeColor="text1"/>
          <w:sz w:val="28"/>
          <w:szCs w:val="28"/>
          <w:lang w:val="uk-UA"/>
        </w:rPr>
        <w:t>Змагальність</w:t>
      </w:r>
      <w:bookmarkStart w:id="3" w:name="n68"/>
      <w:bookmarkEnd w:id="3"/>
      <w:r w:rsidRPr="00C7551B">
        <w:rPr>
          <w:color w:val="000000" w:themeColor="text1"/>
          <w:sz w:val="28"/>
          <w:szCs w:val="28"/>
          <w:lang w:val="uk-UA"/>
        </w:rPr>
        <w:t>. Судочинство у господарських судах здійснюється на засадах змагальності.</w:t>
      </w:r>
    </w:p>
    <w:p w:rsidR="003D4492" w:rsidRPr="00C7551B" w:rsidRDefault="003D4492" w:rsidP="003D4492">
      <w:pPr>
        <w:pStyle w:val="rvps2"/>
        <w:shd w:val="clear" w:color="auto" w:fill="FFFFFF"/>
        <w:tabs>
          <w:tab w:val="num" w:pos="-2694"/>
        </w:tabs>
        <w:spacing w:before="0" w:beforeAutospacing="0" w:after="0" w:afterAutospacing="0"/>
        <w:jc w:val="both"/>
        <w:textAlignment w:val="baseline"/>
        <w:rPr>
          <w:color w:val="000000" w:themeColor="text1"/>
          <w:sz w:val="28"/>
          <w:szCs w:val="28"/>
          <w:lang w:val="uk-UA"/>
        </w:rPr>
      </w:pPr>
      <w:bookmarkStart w:id="4" w:name="n69"/>
      <w:bookmarkEnd w:id="4"/>
      <w:r w:rsidRPr="00C7551B">
        <w:rPr>
          <w:color w:val="000000" w:themeColor="text1"/>
          <w:sz w:val="28"/>
          <w:szCs w:val="28"/>
          <w:lang w:val="uk-UA"/>
        </w:rPr>
        <w:t>Сторони та інші особи, які беруть участь у справі, обґрунтовують свої вимоги і заперечення поданими суду доказами.</w:t>
      </w:r>
    </w:p>
    <w:p w:rsidR="003D4492" w:rsidRPr="00C7551B" w:rsidRDefault="003D4492" w:rsidP="003D4492">
      <w:pPr>
        <w:pStyle w:val="rvps2"/>
        <w:shd w:val="clear" w:color="auto" w:fill="FFFFFF"/>
        <w:tabs>
          <w:tab w:val="num" w:pos="-2694"/>
        </w:tabs>
        <w:spacing w:before="0" w:beforeAutospacing="0" w:after="0" w:afterAutospacing="0"/>
        <w:jc w:val="both"/>
        <w:textAlignment w:val="baseline"/>
        <w:rPr>
          <w:color w:val="000000" w:themeColor="text1"/>
          <w:sz w:val="28"/>
          <w:szCs w:val="28"/>
          <w:lang w:val="uk-UA"/>
        </w:rPr>
      </w:pPr>
      <w:bookmarkStart w:id="5" w:name="n70"/>
      <w:bookmarkEnd w:id="5"/>
      <w:r w:rsidRPr="00C7551B">
        <w:rPr>
          <w:color w:val="000000" w:themeColor="text1"/>
          <w:sz w:val="28"/>
          <w:szCs w:val="28"/>
          <w:lang w:val="uk-UA"/>
        </w:rPr>
        <w:t>Господарський суд створює сторонам та іншим особам, які беруть участь у справі, необхідні умови для встановлення фактичних обставин справи і правильного застосування законодавства.</w:t>
      </w:r>
    </w:p>
    <w:p w:rsidR="003D4492" w:rsidRPr="00C7551B" w:rsidRDefault="003D4492" w:rsidP="003D4492">
      <w:pPr>
        <w:pStyle w:val="rvps2"/>
        <w:shd w:val="clear" w:color="auto" w:fill="FFFFFF"/>
        <w:tabs>
          <w:tab w:val="num" w:pos="-2694"/>
        </w:tabs>
        <w:spacing w:before="0" w:beforeAutospacing="0" w:after="0" w:afterAutospacing="0"/>
        <w:jc w:val="both"/>
        <w:textAlignment w:val="baseline"/>
        <w:rPr>
          <w:color w:val="000000" w:themeColor="text1"/>
          <w:sz w:val="28"/>
          <w:szCs w:val="28"/>
          <w:lang w:val="uk-UA"/>
        </w:rPr>
      </w:pPr>
      <w:bookmarkStart w:id="6" w:name="n71"/>
      <w:bookmarkStart w:id="7" w:name="n72"/>
      <w:bookmarkEnd w:id="6"/>
      <w:bookmarkEnd w:id="7"/>
      <w:r w:rsidRPr="00C7551B">
        <w:rPr>
          <w:rStyle w:val="rvts9"/>
          <w:bCs/>
          <w:color w:val="000000" w:themeColor="text1"/>
          <w:sz w:val="28"/>
          <w:szCs w:val="28"/>
          <w:bdr w:val="none" w:sz="0" w:space="0" w:color="auto" w:frame="1"/>
          <w:lang w:val="uk-UA"/>
        </w:rPr>
        <w:t>3)</w:t>
      </w:r>
      <w:r w:rsidRPr="00C7551B">
        <w:rPr>
          <w:rStyle w:val="apple-converted-space"/>
          <w:color w:val="000000" w:themeColor="text1"/>
          <w:sz w:val="28"/>
          <w:szCs w:val="28"/>
          <w:lang w:val="uk-UA"/>
        </w:rPr>
        <w:t> </w:t>
      </w:r>
      <w:r w:rsidRPr="00C7551B">
        <w:rPr>
          <w:color w:val="000000" w:themeColor="text1"/>
          <w:sz w:val="28"/>
          <w:szCs w:val="28"/>
          <w:lang w:val="uk-UA"/>
        </w:rPr>
        <w:t>Гласність розгляду справ</w:t>
      </w:r>
      <w:bookmarkStart w:id="8" w:name="n73"/>
      <w:bookmarkEnd w:id="8"/>
      <w:r w:rsidRPr="00C7551B">
        <w:rPr>
          <w:color w:val="000000" w:themeColor="text1"/>
          <w:sz w:val="28"/>
          <w:szCs w:val="28"/>
          <w:lang w:val="uk-UA"/>
        </w:rPr>
        <w:t>. Розгляд справ у господарських судах відкритий, за винятком випадків, коли це суперечить вимогам щодо охорони державної, комерційної або банківської таємниці, або коли сторони чи одна з сторін обґрунтовано вимагають конфіденційного розгляду справи і подають відповідне клопотання до початку розгляду справи по суті.</w:t>
      </w:r>
    </w:p>
    <w:p w:rsidR="003D4492" w:rsidRPr="00C7551B" w:rsidRDefault="003D4492" w:rsidP="003D4492">
      <w:pPr>
        <w:pStyle w:val="rvps2"/>
        <w:shd w:val="clear" w:color="auto" w:fill="FFFFFF"/>
        <w:tabs>
          <w:tab w:val="num" w:pos="-2694"/>
        </w:tabs>
        <w:spacing w:before="0" w:beforeAutospacing="0" w:after="0" w:afterAutospacing="0"/>
        <w:jc w:val="both"/>
        <w:textAlignment w:val="baseline"/>
        <w:rPr>
          <w:color w:val="000000" w:themeColor="text1"/>
          <w:sz w:val="28"/>
          <w:szCs w:val="28"/>
          <w:lang w:val="uk-UA"/>
        </w:rPr>
      </w:pPr>
      <w:bookmarkStart w:id="9" w:name="n74"/>
      <w:bookmarkEnd w:id="9"/>
      <w:r w:rsidRPr="00C7551B">
        <w:rPr>
          <w:color w:val="000000" w:themeColor="text1"/>
          <w:sz w:val="28"/>
          <w:szCs w:val="28"/>
          <w:lang w:val="uk-UA"/>
        </w:rPr>
        <w:t>Про розгляд справи у закритому засіданні або про відхилення клопотання з цього приводу виноситься ухвала.</w:t>
      </w:r>
    </w:p>
    <w:p w:rsidR="003D4492" w:rsidRPr="00C7551B" w:rsidRDefault="003D4492" w:rsidP="003D4492">
      <w:pPr>
        <w:pStyle w:val="rvps2"/>
        <w:shd w:val="clear" w:color="auto" w:fill="FFFFFF"/>
        <w:tabs>
          <w:tab w:val="num" w:pos="-2694"/>
        </w:tabs>
        <w:spacing w:before="0" w:beforeAutospacing="0" w:after="0" w:afterAutospacing="0"/>
        <w:jc w:val="both"/>
        <w:textAlignment w:val="baseline"/>
        <w:rPr>
          <w:color w:val="000000" w:themeColor="text1"/>
          <w:sz w:val="28"/>
          <w:szCs w:val="28"/>
          <w:lang w:val="uk-UA"/>
        </w:rPr>
      </w:pPr>
      <w:bookmarkStart w:id="10" w:name="n75"/>
      <w:bookmarkEnd w:id="10"/>
      <w:r w:rsidRPr="00C7551B">
        <w:rPr>
          <w:color w:val="000000" w:themeColor="text1"/>
          <w:sz w:val="28"/>
          <w:szCs w:val="28"/>
          <w:lang w:val="uk-UA"/>
        </w:rPr>
        <w:t>Судовий процес фіксується технічними засобами та відображається у протоколі судового засідання у порядку, встановленому цим Кодексом.</w:t>
      </w:r>
    </w:p>
    <w:p w:rsidR="003D4492" w:rsidRPr="00C7551B" w:rsidRDefault="003D4492" w:rsidP="00C7551B">
      <w:pPr>
        <w:shd w:val="clear" w:color="auto" w:fill="FFFFFF"/>
        <w:tabs>
          <w:tab w:val="num" w:pos="-2694"/>
        </w:tabs>
        <w:spacing w:after="0" w:line="240" w:lineRule="auto"/>
        <w:jc w:val="both"/>
        <w:rPr>
          <w:rFonts w:ascii="Times New Roman" w:hAnsi="Times New Roman" w:cs="Times New Roman"/>
          <w:color w:val="000000" w:themeColor="text1"/>
          <w:sz w:val="28"/>
          <w:szCs w:val="28"/>
          <w:shd w:val="clear" w:color="auto" w:fill="FFFFFF"/>
          <w:lang w:val="uk-UA"/>
        </w:rPr>
      </w:pPr>
      <w:r w:rsidRPr="00C7551B">
        <w:rPr>
          <w:rFonts w:ascii="Times New Roman" w:hAnsi="Times New Roman" w:cs="Times New Roman"/>
          <w:color w:val="000000" w:themeColor="text1"/>
          <w:sz w:val="28"/>
          <w:szCs w:val="28"/>
          <w:shd w:val="clear" w:color="auto" w:fill="FFFFFF"/>
          <w:lang w:val="uk-UA"/>
        </w:rPr>
        <w:t>Принципи закріплені ЗУ «Про судоустрій і статус суддів»:</w:t>
      </w:r>
    </w:p>
    <w:p w:rsidR="003D4492" w:rsidRPr="00C7551B" w:rsidRDefault="003D4492" w:rsidP="00C7551B">
      <w:pPr>
        <w:widowControl w:val="0"/>
        <w:numPr>
          <w:ilvl w:val="0"/>
          <w:numId w:val="2"/>
        </w:numPr>
        <w:shd w:val="clear" w:color="auto" w:fill="FFFFFF"/>
        <w:tabs>
          <w:tab w:val="num" w:pos="-2694"/>
          <w:tab w:val="left" w:pos="1134"/>
        </w:tabs>
        <w:autoSpaceDE w:val="0"/>
        <w:autoSpaceDN w:val="0"/>
        <w:adjustRightInd w:val="0"/>
        <w:spacing w:after="0" w:line="240" w:lineRule="auto"/>
        <w:ind w:left="0" w:firstLine="0"/>
        <w:jc w:val="both"/>
        <w:rPr>
          <w:rFonts w:ascii="Times New Roman" w:hAnsi="Times New Roman" w:cs="Times New Roman"/>
          <w:color w:val="000000" w:themeColor="text1"/>
          <w:sz w:val="28"/>
          <w:szCs w:val="28"/>
          <w:lang w:val="uk-UA"/>
        </w:rPr>
      </w:pPr>
      <w:r w:rsidRPr="00C7551B">
        <w:rPr>
          <w:rFonts w:ascii="Times New Roman" w:hAnsi="Times New Roman" w:cs="Times New Roman"/>
          <w:color w:val="000000" w:themeColor="text1"/>
          <w:sz w:val="28"/>
          <w:szCs w:val="28"/>
          <w:shd w:val="clear" w:color="auto" w:fill="FFFFFF"/>
          <w:lang w:val="uk-UA"/>
        </w:rPr>
        <w:t>Незалежність судів</w:t>
      </w:r>
    </w:p>
    <w:p w:rsidR="003D4492" w:rsidRPr="00C7551B" w:rsidRDefault="003D4492" w:rsidP="00C7551B">
      <w:pPr>
        <w:pStyle w:val="rvps2"/>
        <w:numPr>
          <w:ilvl w:val="0"/>
          <w:numId w:val="2"/>
        </w:numPr>
        <w:shd w:val="clear" w:color="auto" w:fill="FFFFFF"/>
        <w:tabs>
          <w:tab w:val="num" w:pos="-2694"/>
          <w:tab w:val="left" w:pos="1134"/>
        </w:tabs>
        <w:spacing w:before="0" w:beforeAutospacing="0" w:after="0" w:afterAutospacing="0"/>
        <w:ind w:left="0" w:firstLine="0"/>
        <w:jc w:val="both"/>
        <w:textAlignment w:val="baseline"/>
        <w:rPr>
          <w:color w:val="000000" w:themeColor="text1"/>
          <w:sz w:val="28"/>
          <w:szCs w:val="28"/>
          <w:lang w:val="uk-UA"/>
        </w:rPr>
      </w:pPr>
      <w:r w:rsidRPr="00C7551B">
        <w:rPr>
          <w:color w:val="000000" w:themeColor="text1"/>
          <w:sz w:val="28"/>
          <w:szCs w:val="28"/>
          <w:lang w:val="uk-UA"/>
        </w:rPr>
        <w:t>Право на повноважний суд</w:t>
      </w:r>
    </w:p>
    <w:p w:rsidR="003D4492" w:rsidRPr="00C7551B" w:rsidRDefault="003D4492" w:rsidP="00C7551B">
      <w:pPr>
        <w:pStyle w:val="rvps2"/>
        <w:numPr>
          <w:ilvl w:val="0"/>
          <w:numId w:val="2"/>
        </w:numPr>
        <w:shd w:val="clear" w:color="auto" w:fill="FFFFFF"/>
        <w:tabs>
          <w:tab w:val="num" w:pos="-2694"/>
          <w:tab w:val="left" w:pos="1134"/>
        </w:tabs>
        <w:spacing w:before="0" w:beforeAutospacing="0" w:after="0" w:afterAutospacing="0"/>
        <w:ind w:left="0" w:firstLine="0"/>
        <w:jc w:val="both"/>
        <w:textAlignment w:val="baseline"/>
        <w:rPr>
          <w:color w:val="000000" w:themeColor="text1"/>
          <w:sz w:val="28"/>
          <w:szCs w:val="28"/>
          <w:lang w:val="uk-UA"/>
        </w:rPr>
      </w:pPr>
      <w:bookmarkStart w:id="11" w:name="n3771"/>
      <w:bookmarkEnd w:id="11"/>
      <w:r w:rsidRPr="00C7551B">
        <w:rPr>
          <w:color w:val="000000" w:themeColor="text1"/>
          <w:sz w:val="28"/>
          <w:szCs w:val="28"/>
          <w:lang w:val="uk-UA"/>
        </w:rPr>
        <w:t>Правова допомога при реалізації права на справедливий суд.</w:t>
      </w:r>
    </w:p>
    <w:p w:rsidR="003D4492" w:rsidRPr="00C7551B" w:rsidRDefault="003D4492" w:rsidP="00C7551B">
      <w:pPr>
        <w:pStyle w:val="rvps2"/>
        <w:numPr>
          <w:ilvl w:val="0"/>
          <w:numId w:val="2"/>
        </w:numPr>
        <w:shd w:val="clear" w:color="auto" w:fill="FFFFFF"/>
        <w:tabs>
          <w:tab w:val="num" w:pos="-2694"/>
          <w:tab w:val="left" w:pos="1134"/>
        </w:tabs>
        <w:spacing w:before="0" w:beforeAutospacing="0" w:after="0" w:afterAutospacing="0"/>
        <w:ind w:left="0" w:firstLine="0"/>
        <w:jc w:val="both"/>
        <w:textAlignment w:val="baseline"/>
        <w:rPr>
          <w:color w:val="000000" w:themeColor="text1"/>
          <w:sz w:val="28"/>
          <w:szCs w:val="28"/>
          <w:shd w:val="clear" w:color="auto" w:fill="FFFFFF"/>
          <w:lang w:val="uk-UA"/>
        </w:rPr>
      </w:pPr>
      <w:r w:rsidRPr="00C7551B">
        <w:rPr>
          <w:color w:val="000000" w:themeColor="text1"/>
          <w:sz w:val="28"/>
          <w:szCs w:val="28"/>
          <w:shd w:val="clear" w:color="auto" w:fill="FFFFFF"/>
          <w:lang w:val="uk-UA"/>
        </w:rPr>
        <w:t>Судочинство і діловодство в судах України провадиться державною мовою.</w:t>
      </w:r>
    </w:p>
    <w:p w:rsidR="003D4492" w:rsidRPr="00C7551B" w:rsidRDefault="003D4492" w:rsidP="00C7551B">
      <w:pPr>
        <w:pStyle w:val="rvps2"/>
        <w:numPr>
          <w:ilvl w:val="0"/>
          <w:numId w:val="2"/>
        </w:numPr>
        <w:shd w:val="clear" w:color="auto" w:fill="FFFFFF"/>
        <w:tabs>
          <w:tab w:val="num" w:pos="-2694"/>
          <w:tab w:val="left" w:pos="1134"/>
        </w:tabs>
        <w:spacing w:before="0" w:beforeAutospacing="0" w:after="0" w:afterAutospacing="0"/>
        <w:ind w:left="0" w:firstLine="0"/>
        <w:jc w:val="both"/>
        <w:textAlignment w:val="baseline"/>
        <w:rPr>
          <w:color w:val="000000" w:themeColor="text1"/>
          <w:sz w:val="28"/>
          <w:szCs w:val="28"/>
          <w:shd w:val="clear" w:color="auto" w:fill="FFFFFF"/>
          <w:lang w:val="uk-UA"/>
        </w:rPr>
      </w:pPr>
      <w:r w:rsidRPr="00C7551B">
        <w:rPr>
          <w:color w:val="000000" w:themeColor="text1"/>
          <w:sz w:val="28"/>
          <w:szCs w:val="28"/>
          <w:shd w:val="clear" w:color="auto" w:fill="FFFFFF"/>
          <w:lang w:val="uk-UA"/>
        </w:rPr>
        <w:lastRenderedPageBreak/>
        <w:t>Обов’язковість судових рішень.</w:t>
      </w:r>
    </w:p>
    <w:p w:rsidR="003D4492" w:rsidRPr="00C7551B" w:rsidRDefault="003D4492" w:rsidP="00C7551B">
      <w:pPr>
        <w:pStyle w:val="rvps2"/>
        <w:shd w:val="clear" w:color="auto" w:fill="FFFFFF"/>
        <w:tabs>
          <w:tab w:val="num" w:pos="-2694"/>
        </w:tabs>
        <w:spacing w:before="0" w:beforeAutospacing="0" w:after="0" w:afterAutospacing="0"/>
        <w:jc w:val="both"/>
        <w:textAlignment w:val="baseline"/>
        <w:rPr>
          <w:color w:val="000000" w:themeColor="text1"/>
          <w:sz w:val="28"/>
          <w:szCs w:val="28"/>
          <w:shd w:val="clear" w:color="auto" w:fill="FFFFFF"/>
          <w:lang w:val="uk-UA"/>
        </w:rPr>
      </w:pPr>
      <w:r w:rsidRPr="00C7551B">
        <w:rPr>
          <w:color w:val="000000" w:themeColor="text1"/>
          <w:sz w:val="28"/>
          <w:szCs w:val="28"/>
          <w:shd w:val="clear" w:color="auto" w:fill="FFFFFF"/>
          <w:lang w:val="uk-UA"/>
        </w:rPr>
        <w:t>Принципи закріплені Конституцією:</w:t>
      </w:r>
    </w:p>
    <w:p w:rsidR="003D4492" w:rsidRPr="00C7551B" w:rsidRDefault="003D4492" w:rsidP="00C7551B">
      <w:pPr>
        <w:pStyle w:val="a7"/>
        <w:shd w:val="clear" w:color="auto" w:fill="FFFFFF"/>
        <w:tabs>
          <w:tab w:val="num" w:pos="-2694"/>
        </w:tabs>
        <w:spacing w:before="0" w:beforeAutospacing="0" w:after="0" w:afterAutospacing="0"/>
        <w:jc w:val="both"/>
        <w:rPr>
          <w:color w:val="000000" w:themeColor="text1"/>
          <w:sz w:val="28"/>
          <w:szCs w:val="28"/>
          <w:lang w:val="uk-UA"/>
        </w:rPr>
      </w:pPr>
      <w:bookmarkStart w:id="12" w:name="n3777"/>
      <w:bookmarkEnd w:id="12"/>
      <w:r w:rsidRPr="00C7551B">
        <w:rPr>
          <w:color w:val="000000" w:themeColor="text1"/>
          <w:sz w:val="28"/>
          <w:szCs w:val="28"/>
          <w:lang w:val="uk-UA"/>
        </w:rPr>
        <w:t>1) законність;</w:t>
      </w:r>
    </w:p>
    <w:p w:rsidR="00C7551B" w:rsidRPr="00C7551B" w:rsidRDefault="003D4492" w:rsidP="00C7551B">
      <w:pPr>
        <w:pStyle w:val="a7"/>
        <w:shd w:val="clear" w:color="auto" w:fill="FFFFFF"/>
        <w:tabs>
          <w:tab w:val="num" w:pos="-2694"/>
        </w:tabs>
        <w:spacing w:before="0" w:beforeAutospacing="0" w:after="0" w:afterAutospacing="0"/>
        <w:jc w:val="both"/>
        <w:rPr>
          <w:color w:val="000000" w:themeColor="text1"/>
          <w:sz w:val="28"/>
          <w:szCs w:val="28"/>
          <w:lang w:val="uk-UA"/>
        </w:rPr>
      </w:pPr>
      <w:bookmarkStart w:id="13" w:name="6977"/>
      <w:bookmarkStart w:id="14" w:name="6979"/>
      <w:bookmarkStart w:id="15" w:name="6981"/>
      <w:bookmarkStart w:id="16" w:name="6983"/>
      <w:bookmarkStart w:id="17" w:name="6985"/>
      <w:bookmarkStart w:id="18" w:name="6987"/>
      <w:bookmarkStart w:id="19" w:name="6989"/>
      <w:bookmarkEnd w:id="13"/>
      <w:bookmarkEnd w:id="14"/>
      <w:bookmarkEnd w:id="15"/>
      <w:bookmarkEnd w:id="16"/>
      <w:bookmarkEnd w:id="17"/>
      <w:bookmarkEnd w:id="18"/>
      <w:bookmarkEnd w:id="19"/>
      <w:r w:rsidRPr="00C7551B">
        <w:rPr>
          <w:color w:val="000000" w:themeColor="text1"/>
          <w:sz w:val="28"/>
          <w:szCs w:val="28"/>
          <w:lang w:val="uk-UA"/>
        </w:rPr>
        <w:t>2) забезпечення апеляційного та касаційного оскарження рішення суду, крім випадків, встановлених законом.</w:t>
      </w:r>
    </w:p>
    <w:p w:rsidR="003D4492" w:rsidRPr="00C7551B" w:rsidRDefault="003D4492" w:rsidP="00C7551B">
      <w:pPr>
        <w:shd w:val="clear" w:color="auto" w:fill="FFFFFF"/>
        <w:tabs>
          <w:tab w:val="num" w:pos="-2694"/>
        </w:tabs>
        <w:spacing w:after="0" w:line="240" w:lineRule="auto"/>
        <w:jc w:val="both"/>
        <w:rPr>
          <w:rFonts w:ascii="Times New Roman" w:hAnsi="Times New Roman" w:cs="Times New Roman"/>
          <w:b/>
          <w:color w:val="000000" w:themeColor="text1"/>
          <w:sz w:val="28"/>
          <w:szCs w:val="28"/>
          <w:lang w:val="uk-UA"/>
        </w:rPr>
      </w:pPr>
      <w:bookmarkStart w:id="20" w:name="6993"/>
      <w:bookmarkEnd w:id="20"/>
      <w:r w:rsidRPr="00C7551B">
        <w:rPr>
          <w:rFonts w:ascii="Times New Roman" w:hAnsi="Times New Roman" w:cs="Times New Roman"/>
          <w:b/>
          <w:color w:val="000000" w:themeColor="text1"/>
          <w:sz w:val="28"/>
          <w:szCs w:val="28"/>
          <w:lang w:val="uk-UA"/>
        </w:rPr>
        <w:t>ВИСНОВКИ З ЧЕТВЕРТОГО ПИТАННЯ</w:t>
      </w:r>
    </w:p>
    <w:p w:rsidR="003D4492" w:rsidRPr="00C7551B" w:rsidRDefault="003D4492" w:rsidP="00C7551B">
      <w:pPr>
        <w:shd w:val="clear" w:color="auto" w:fill="FFFFFF"/>
        <w:tabs>
          <w:tab w:val="num" w:pos="-2694"/>
        </w:tabs>
        <w:spacing w:after="0" w:line="240" w:lineRule="auto"/>
        <w:jc w:val="both"/>
        <w:rPr>
          <w:rFonts w:ascii="Times New Roman" w:hAnsi="Times New Roman" w:cs="Times New Roman"/>
          <w:color w:val="000000" w:themeColor="text1"/>
          <w:sz w:val="28"/>
          <w:szCs w:val="28"/>
          <w:lang w:val="uk-UA"/>
        </w:rPr>
      </w:pPr>
      <w:r w:rsidRPr="00C7551B">
        <w:rPr>
          <w:rFonts w:ascii="Times New Roman" w:hAnsi="Times New Roman" w:cs="Times New Roman"/>
          <w:color w:val="000000" w:themeColor="text1"/>
          <w:sz w:val="28"/>
          <w:szCs w:val="28"/>
          <w:lang w:val="uk-UA"/>
        </w:rPr>
        <w:t>Принципи господарського процесуального права – це закріплені в нормах господарського процесуального права основні керівні положення, що відображають специфіку, сутність і зміст даної галузі права. Принципи господарського процесуального права поділяють на принципи організації системи господарських судів та функціональні принципи господарського процесу. До принципів організації системи господарських судів відносять: принцип здійснення правосуддя винятково судами, принцип права на судовий захист, принцип поєднання одноособового і колегіального складу суду при розгляді справ, принцип незалежності суддів і підпорядкування їх тільки законові, принцип гласності судового процесу, принцип державної мови судочинства, принцип рівності організацій і громадян перед законом і судом, принцип обов'язковості судових рішень.</w:t>
      </w:r>
    </w:p>
    <w:p w:rsidR="003D4492" w:rsidRPr="00C7551B" w:rsidRDefault="003D4492" w:rsidP="00C7551B">
      <w:pPr>
        <w:shd w:val="clear" w:color="auto" w:fill="FFFFFF"/>
        <w:tabs>
          <w:tab w:val="num" w:pos="-2694"/>
        </w:tabs>
        <w:spacing w:after="0" w:line="240" w:lineRule="auto"/>
        <w:jc w:val="both"/>
        <w:rPr>
          <w:rFonts w:ascii="Times New Roman" w:hAnsi="Times New Roman" w:cs="Times New Roman"/>
          <w:color w:val="000000" w:themeColor="text1"/>
          <w:sz w:val="28"/>
          <w:szCs w:val="28"/>
          <w:lang w:val="uk-UA"/>
        </w:rPr>
      </w:pPr>
      <w:r w:rsidRPr="00C7551B">
        <w:rPr>
          <w:rFonts w:ascii="Times New Roman" w:hAnsi="Times New Roman" w:cs="Times New Roman"/>
          <w:color w:val="000000" w:themeColor="text1"/>
          <w:sz w:val="28"/>
          <w:szCs w:val="28"/>
          <w:lang w:val="uk-UA"/>
        </w:rPr>
        <w:t xml:space="preserve">До функціональних принципів господарського процесу відносять: принцип законності, принцип </w:t>
      </w:r>
      <w:proofErr w:type="spellStart"/>
      <w:r w:rsidRPr="00C7551B">
        <w:rPr>
          <w:rFonts w:ascii="Times New Roman" w:hAnsi="Times New Roman" w:cs="Times New Roman"/>
          <w:color w:val="000000" w:themeColor="text1"/>
          <w:sz w:val="28"/>
          <w:szCs w:val="28"/>
          <w:lang w:val="uk-UA"/>
        </w:rPr>
        <w:t>диспозитивності</w:t>
      </w:r>
      <w:proofErr w:type="spellEnd"/>
      <w:r w:rsidRPr="00C7551B">
        <w:rPr>
          <w:rFonts w:ascii="Times New Roman" w:hAnsi="Times New Roman" w:cs="Times New Roman"/>
          <w:color w:val="000000" w:themeColor="text1"/>
          <w:sz w:val="28"/>
          <w:szCs w:val="28"/>
          <w:lang w:val="uk-UA"/>
        </w:rPr>
        <w:t>, принцип змагальності, принцип процесуальної рівноправності сторін, принцип усності судового розгляду, принцип безперервності судового розгляду, принцип безпосередності, принцип оперативності.</w:t>
      </w:r>
    </w:p>
    <w:p w:rsidR="003D4492" w:rsidRPr="00C7551B" w:rsidRDefault="003D4492" w:rsidP="00C7551B">
      <w:pPr>
        <w:shd w:val="clear" w:color="auto" w:fill="FFFFFF"/>
        <w:tabs>
          <w:tab w:val="num" w:pos="-2694"/>
        </w:tabs>
        <w:spacing w:after="0" w:line="240" w:lineRule="auto"/>
        <w:jc w:val="both"/>
        <w:rPr>
          <w:rFonts w:ascii="Times New Roman" w:hAnsi="Times New Roman" w:cs="Times New Roman"/>
          <w:b/>
          <w:color w:val="000000" w:themeColor="text1"/>
          <w:sz w:val="28"/>
          <w:szCs w:val="28"/>
          <w:lang w:val="uk-UA"/>
        </w:rPr>
      </w:pPr>
    </w:p>
    <w:p w:rsidR="003D4492" w:rsidRPr="00C7551B" w:rsidRDefault="003D4492" w:rsidP="00C7551B">
      <w:pPr>
        <w:shd w:val="clear" w:color="auto" w:fill="FFFFFF"/>
        <w:tabs>
          <w:tab w:val="num" w:pos="-2694"/>
        </w:tabs>
        <w:spacing w:after="0" w:line="240" w:lineRule="auto"/>
        <w:jc w:val="both"/>
        <w:rPr>
          <w:rFonts w:ascii="Times New Roman" w:hAnsi="Times New Roman" w:cs="Times New Roman"/>
          <w:b/>
          <w:color w:val="000000" w:themeColor="text1"/>
          <w:sz w:val="28"/>
          <w:szCs w:val="28"/>
          <w:lang w:val="uk-UA"/>
        </w:rPr>
      </w:pPr>
      <w:r w:rsidRPr="00C7551B">
        <w:rPr>
          <w:rFonts w:ascii="Times New Roman" w:hAnsi="Times New Roman" w:cs="Times New Roman"/>
          <w:b/>
          <w:color w:val="000000" w:themeColor="text1"/>
          <w:sz w:val="28"/>
          <w:szCs w:val="28"/>
          <w:lang w:val="uk-UA"/>
        </w:rPr>
        <w:t>ВИСНОВКИ З ТЕМИ:</w:t>
      </w:r>
    </w:p>
    <w:p w:rsidR="003D4492" w:rsidRDefault="003D4492" w:rsidP="00C7551B">
      <w:pPr>
        <w:shd w:val="clear" w:color="auto" w:fill="FFFFFF"/>
        <w:tabs>
          <w:tab w:val="num" w:pos="-2694"/>
        </w:tabs>
        <w:spacing w:after="0" w:line="240" w:lineRule="auto"/>
        <w:jc w:val="both"/>
        <w:rPr>
          <w:rFonts w:ascii="Times New Roman" w:hAnsi="Times New Roman" w:cs="Times New Roman"/>
          <w:color w:val="000000" w:themeColor="text1"/>
          <w:sz w:val="28"/>
          <w:szCs w:val="28"/>
          <w:lang w:val="uk-UA"/>
        </w:rPr>
      </w:pPr>
      <w:r w:rsidRPr="00C7551B">
        <w:rPr>
          <w:rFonts w:ascii="Times New Roman" w:hAnsi="Times New Roman" w:cs="Times New Roman"/>
          <w:color w:val="000000" w:themeColor="text1"/>
          <w:sz w:val="28"/>
          <w:szCs w:val="28"/>
          <w:lang w:val="uk-UA"/>
        </w:rPr>
        <w:t xml:space="preserve">Таким чином в процесі розгляду питань лекції ми з’ясували, що змістом господарського процесу є права форма діяльності господарських судів, спрямована на захист права, що заперечується або порушеного права юридичних осіб і фізичних осіб – підприємців. Предметом господарського процесуального права є – урегульовані нормами господарського процесуального права відносини, що виникають між господарським судом і іншими учасниками процесу при розгляді і вирішенні господарських спорів, а також у процесі перевірки законності й обґрунтованості прийнятих рішень та їх наступному виконанні. Метод цієї галузі права носить характер </w:t>
      </w:r>
      <w:proofErr w:type="spellStart"/>
      <w:r w:rsidRPr="00C7551B">
        <w:rPr>
          <w:rFonts w:ascii="Times New Roman" w:hAnsi="Times New Roman" w:cs="Times New Roman"/>
          <w:color w:val="000000" w:themeColor="text1"/>
          <w:sz w:val="28"/>
          <w:szCs w:val="28"/>
          <w:lang w:val="uk-UA"/>
        </w:rPr>
        <w:t>диспозитивно</w:t>
      </w:r>
      <w:proofErr w:type="spellEnd"/>
      <w:r w:rsidRPr="00C7551B">
        <w:rPr>
          <w:rFonts w:ascii="Times New Roman" w:hAnsi="Times New Roman" w:cs="Times New Roman"/>
          <w:color w:val="000000" w:themeColor="text1"/>
          <w:sz w:val="28"/>
          <w:szCs w:val="28"/>
          <w:lang w:val="uk-UA"/>
        </w:rPr>
        <w:t>-імперативного, в залежності від наявності відносин підпорядкування між суб’єктами господарювання, що виступають позивачем чи відповідачем у господарському суді. У принципах господарського процесуального права концентруються погляди законодавця на характер і зміст господарського судочинства, а також чітко виражається сутність процесу. Розгляд зазначених питань сприяє формуванню у слухачів та студентів бачення Господарського процесуального права як цілісної системи правових норм та інститутів.</w:t>
      </w:r>
    </w:p>
    <w:p w:rsidR="00C7551B" w:rsidRDefault="00C7551B" w:rsidP="00C7551B">
      <w:pPr>
        <w:shd w:val="clear" w:color="auto" w:fill="FFFFFF"/>
        <w:tabs>
          <w:tab w:val="num" w:pos="-2694"/>
        </w:tabs>
        <w:spacing w:after="0" w:line="240" w:lineRule="auto"/>
        <w:jc w:val="both"/>
        <w:rPr>
          <w:rFonts w:ascii="Times New Roman" w:hAnsi="Times New Roman" w:cs="Times New Roman"/>
          <w:color w:val="000000" w:themeColor="text1"/>
          <w:sz w:val="28"/>
          <w:szCs w:val="28"/>
          <w:lang w:val="uk-UA"/>
        </w:rPr>
      </w:pPr>
    </w:p>
    <w:p w:rsidR="00C7551B" w:rsidRDefault="00C7551B" w:rsidP="00C7551B">
      <w:pPr>
        <w:shd w:val="clear" w:color="auto" w:fill="FFFFFF"/>
        <w:tabs>
          <w:tab w:val="num" w:pos="-2694"/>
        </w:tabs>
        <w:spacing w:after="0" w:line="240" w:lineRule="auto"/>
        <w:jc w:val="both"/>
        <w:rPr>
          <w:rFonts w:ascii="Times New Roman" w:hAnsi="Times New Roman" w:cs="Times New Roman"/>
          <w:color w:val="000000" w:themeColor="text1"/>
          <w:sz w:val="28"/>
          <w:szCs w:val="28"/>
          <w:lang w:val="uk-UA"/>
        </w:rPr>
      </w:pPr>
    </w:p>
    <w:p w:rsidR="00C7551B" w:rsidRPr="00B703D8" w:rsidRDefault="00C7551B" w:rsidP="00C7551B">
      <w:pPr>
        <w:pStyle w:val="a5"/>
        <w:tabs>
          <w:tab w:val="num" w:pos="-2694"/>
        </w:tabs>
        <w:jc w:val="both"/>
        <w:rPr>
          <w:caps/>
          <w:color w:val="000000" w:themeColor="text1"/>
          <w:szCs w:val="28"/>
          <w:u w:val="none"/>
        </w:rPr>
      </w:pPr>
      <w:r w:rsidRPr="00B703D8">
        <w:rPr>
          <w:color w:val="000000" w:themeColor="text1"/>
          <w:szCs w:val="28"/>
          <w:u w:val="none"/>
        </w:rPr>
        <w:lastRenderedPageBreak/>
        <w:t xml:space="preserve">ТЕМА № 2. </w:t>
      </w:r>
      <w:r w:rsidRPr="00B703D8">
        <w:rPr>
          <w:caps/>
          <w:color w:val="000000" w:themeColor="text1"/>
          <w:szCs w:val="28"/>
          <w:u w:val="none"/>
        </w:rPr>
        <w:t>Господарські суди в судовій системі України. Досудове регулювання господарських спорів.</w:t>
      </w:r>
    </w:p>
    <w:p w:rsidR="00C7551B" w:rsidRPr="00B703D8" w:rsidRDefault="00C7551B" w:rsidP="00C7551B">
      <w:pPr>
        <w:shd w:val="clear" w:color="auto" w:fill="FFFFFF"/>
        <w:tabs>
          <w:tab w:val="num" w:pos="-2694"/>
        </w:tabs>
        <w:spacing w:after="0" w:line="240" w:lineRule="auto"/>
        <w:jc w:val="both"/>
        <w:rPr>
          <w:rFonts w:ascii="Times New Roman" w:hAnsi="Times New Roman" w:cs="Times New Roman"/>
          <w:color w:val="000000" w:themeColor="text1"/>
          <w:sz w:val="28"/>
          <w:szCs w:val="28"/>
          <w:lang w:val="uk-UA"/>
        </w:rPr>
      </w:pPr>
      <w:r w:rsidRPr="00B703D8">
        <w:rPr>
          <w:rFonts w:ascii="Times New Roman" w:hAnsi="Times New Roman" w:cs="Times New Roman"/>
          <w:color w:val="000000" w:themeColor="text1"/>
          <w:sz w:val="28"/>
          <w:szCs w:val="28"/>
        </w:rPr>
        <w:t xml:space="preserve">(2 </w:t>
      </w:r>
      <w:r w:rsidRPr="00B703D8">
        <w:rPr>
          <w:rFonts w:ascii="Times New Roman" w:hAnsi="Times New Roman" w:cs="Times New Roman"/>
          <w:color w:val="000000" w:themeColor="text1"/>
          <w:sz w:val="28"/>
          <w:szCs w:val="28"/>
          <w:lang w:val="uk-UA"/>
        </w:rPr>
        <w:t>години</w:t>
      </w:r>
      <w:r w:rsidRPr="00B703D8">
        <w:rPr>
          <w:rFonts w:ascii="Times New Roman" w:hAnsi="Times New Roman" w:cs="Times New Roman"/>
          <w:color w:val="000000" w:themeColor="text1"/>
          <w:sz w:val="28"/>
          <w:szCs w:val="28"/>
        </w:rPr>
        <w:t>)</w:t>
      </w:r>
    </w:p>
    <w:p w:rsidR="00C7551B" w:rsidRPr="00B703D8" w:rsidRDefault="00C7551B" w:rsidP="00C7551B">
      <w:pPr>
        <w:shd w:val="clear" w:color="auto" w:fill="FFFFFF"/>
        <w:tabs>
          <w:tab w:val="num" w:pos="-2694"/>
        </w:tabs>
        <w:spacing w:after="0" w:line="240" w:lineRule="auto"/>
        <w:jc w:val="both"/>
        <w:rPr>
          <w:rFonts w:ascii="Times New Roman" w:hAnsi="Times New Roman" w:cs="Times New Roman"/>
          <w:color w:val="000000" w:themeColor="text1"/>
          <w:sz w:val="28"/>
          <w:szCs w:val="28"/>
          <w:lang w:val="uk-UA"/>
        </w:rPr>
      </w:pPr>
    </w:p>
    <w:p w:rsidR="00C7551B" w:rsidRPr="00B703D8" w:rsidRDefault="00C7551B" w:rsidP="00C7551B">
      <w:pPr>
        <w:shd w:val="clear" w:color="auto" w:fill="FFFFFF"/>
        <w:tabs>
          <w:tab w:val="num" w:pos="-2694"/>
        </w:tabs>
        <w:spacing w:after="0" w:line="240" w:lineRule="auto"/>
        <w:jc w:val="both"/>
        <w:rPr>
          <w:rFonts w:ascii="Times New Roman" w:hAnsi="Times New Roman" w:cs="Times New Roman"/>
          <w:b/>
          <w:color w:val="000000" w:themeColor="text1"/>
          <w:sz w:val="28"/>
          <w:szCs w:val="28"/>
          <w:lang w:val="uk-UA"/>
        </w:rPr>
      </w:pPr>
      <w:r w:rsidRPr="00B703D8">
        <w:rPr>
          <w:rFonts w:ascii="Times New Roman" w:hAnsi="Times New Roman" w:cs="Times New Roman"/>
          <w:b/>
          <w:color w:val="000000" w:themeColor="text1"/>
          <w:sz w:val="28"/>
          <w:szCs w:val="28"/>
          <w:lang w:val="uk-UA"/>
        </w:rPr>
        <w:t>ПЛАН ЛЕКЦІЇ:</w:t>
      </w:r>
    </w:p>
    <w:p w:rsidR="00C7551B" w:rsidRPr="00B703D8" w:rsidRDefault="00C7551B" w:rsidP="00C7551B">
      <w:pPr>
        <w:shd w:val="clear" w:color="auto" w:fill="FFFFFF"/>
        <w:tabs>
          <w:tab w:val="num" w:pos="-2694"/>
        </w:tabs>
        <w:spacing w:after="0" w:line="240" w:lineRule="auto"/>
        <w:jc w:val="both"/>
        <w:rPr>
          <w:rFonts w:ascii="Times New Roman" w:hAnsi="Times New Roman" w:cs="Times New Roman"/>
          <w:b/>
          <w:color w:val="000000" w:themeColor="text1"/>
          <w:sz w:val="28"/>
          <w:szCs w:val="28"/>
          <w:lang w:val="uk-UA"/>
        </w:rPr>
      </w:pPr>
      <w:r w:rsidRPr="00B703D8">
        <w:rPr>
          <w:rFonts w:ascii="Times New Roman" w:hAnsi="Times New Roman" w:cs="Times New Roman"/>
          <w:b/>
          <w:color w:val="000000" w:themeColor="text1"/>
          <w:sz w:val="28"/>
          <w:szCs w:val="28"/>
          <w:lang w:val="uk-UA"/>
        </w:rPr>
        <w:t>Вступ</w:t>
      </w:r>
    </w:p>
    <w:p w:rsidR="00C7551B" w:rsidRPr="00B703D8" w:rsidRDefault="00C7551B" w:rsidP="00C7551B">
      <w:pPr>
        <w:shd w:val="clear" w:color="auto" w:fill="FFFFFF"/>
        <w:tabs>
          <w:tab w:val="num" w:pos="-2694"/>
        </w:tabs>
        <w:spacing w:after="0" w:line="240" w:lineRule="auto"/>
        <w:jc w:val="both"/>
        <w:rPr>
          <w:rFonts w:ascii="Times New Roman" w:hAnsi="Times New Roman" w:cs="Times New Roman"/>
          <w:b/>
          <w:color w:val="000000" w:themeColor="text1"/>
          <w:sz w:val="28"/>
          <w:szCs w:val="28"/>
          <w:lang w:val="uk-UA"/>
        </w:rPr>
      </w:pPr>
      <w:r w:rsidRPr="00B703D8">
        <w:rPr>
          <w:rFonts w:ascii="Times New Roman" w:hAnsi="Times New Roman" w:cs="Times New Roman"/>
          <w:b/>
          <w:color w:val="000000" w:themeColor="text1"/>
          <w:sz w:val="28"/>
          <w:szCs w:val="28"/>
          <w:lang w:val="uk-UA"/>
        </w:rPr>
        <w:t>І. Система, склад і структура господарських судів в Україні</w:t>
      </w:r>
    </w:p>
    <w:p w:rsidR="00C7551B" w:rsidRPr="00B703D8" w:rsidRDefault="00C7551B" w:rsidP="00C7551B">
      <w:pPr>
        <w:shd w:val="clear" w:color="auto" w:fill="FFFFFF"/>
        <w:tabs>
          <w:tab w:val="num" w:pos="-2694"/>
        </w:tabs>
        <w:spacing w:after="0" w:line="240" w:lineRule="auto"/>
        <w:jc w:val="both"/>
        <w:rPr>
          <w:rFonts w:ascii="Times New Roman" w:hAnsi="Times New Roman" w:cs="Times New Roman"/>
          <w:b/>
          <w:color w:val="000000" w:themeColor="text1"/>
          <w:sz w:val="28"/>
          <w:szCs w:val="28"/>
          <w:lang w:val="uk-UA"/>
        </w:rPr>
      </w:pPr>
      <w:r w:rsidRPr="00B703D8">
        <w:rPr>
          <w:rFonts w:ascii="Times New Roman" w:hAnsi="Times New Roman" w:cs="Times New Roman"/>
          <w:b/>
          <w:color w:val="000000" w:themeColor="text1"/>
          <w:sz w:val="28"/>
          <w:szCs w:val="28"/>
          <w:lang w:val="uk-UA"/>
        </w:rPr>
        <w:t>ІІ. Правовий статус третейських судів та їх місце в системі господарського судочинства</w:t>
      </w:r>
    </w:p>
    <w:p w:rsidR="00C7551B" w:rsidRPr="00B703D8" w:rsidRDefault="00C7551B" w:rsidP="00C7551B">
      <w:pPr>
        <w:shd w:val="clear" w:color="auto" w:fill="FFFFFF"/>
        <w:tabs>
          <w:tab w:val="num" w:pos="-2694"/>
        </w:tabs>
        <w:spacing w:after="0" w:line="240" w:lineRule="auto"/>
        <w:jc w:val="both"/>
        <w:rPr>
          <w:rFonts w:ascii="Times New Roman" w:hAnsi="Times New Roman" w:cs="Times New Roman"/>
          <w:b/>
          <w:color w:val="000000" w:themeColor="text1"/>
          <w:sz w:val="28"/>
          <w:szCs w:val="28"/>
          <w:lang w:val="uk-UA"/>
        </w:rPr>
      </w:pPr>
      <w:r w:rsidRPr="00B703D8">
        <w:rPr>
          <w:rFonts w:ascii="Times New Roman" w:hAnsi="Times New Roman" w:cs="Times New Roman"/>
          <w:b/>
          <w:color w:val="000000" w:themeColor="text1"/>
          <w:sz w:val="28"/>
          <w:szCs w:val="28"/>
          <w:lang w:val="uk-UA"/>
        </w:rPr>
        <w:t>ІІІ. Правовий статус судді господарського суду та його відповідальність</w:t>
      </w:r>
    </w:p>
    <w:p w:rsidR="00C7551B" w:rsidRPr="00B703D8" w:rsidRDefault="00C7551B" w:rsidP="00C7551B">
      <w:pPr>
        <w:shd w:val="clear" w:color="auto" w:fill="FFFFFF"/>
        <w:tabs>
          <w:tab w:val="num" w:pos="-2694"/>
        </w:tabs>
        <w:spacing w:after="0" w:line="240" w:lineRule="auto"/>
        <w:jc w:val="both"/>
        <w:rPr>
          <w:rFonts w:ascii="Times New Roman" w:hAnsi="Times New Roman" w:cs="Times New Roman"/>
          <w:b/>
          <w:color w:val="000000" w:themeColor="text1"/>
          <w:sz w:val="28"/>
          <w:szCs w:val="28"/>
          <w:lang w:val="uk-UA"/>
        </w:rPr>
      </w:pPr>
      <w:r w:rsidRPr="00B703D8">
        <w:rPr>
          <w:rFonts w:ascii="Times New Roman" w:hAnsi="Times New Roman" w:cs="Times New Roman"/>
          <w:b/>
          <w:color w:val="000000" w:themeColor="text1"/>
          <w:sz w:val="28"/>
          <w:szCs w:val="28"/>
          <w:lang w:val="uk-UA"/>
        </w:rPr>
        <w:t>ІV. Суддівське самоврядування</w:t>
      </w:r>
    </w:p>
    <w:p w:rsidR="00C7551B" w:rsidRPr="00B703D8" w:rsidRDefault="00C7551B" w:rsidP="00C7551B">
      <w:pPr>
        <w:tabs>
          <w:tab w:val="num" w:pos="-2694"/>
        </w:tabs>
        <w:spacing w:after="0" w:line="240" w:lineRule="auto"/>
        <w:jc w:val="both"/>
        <w:rPr>
          <w:rFonts w:ascii="Times New Roman" w:hAnsi="Times New Roman" w:cs="Times New Roman"/>
          <w:b/>
          <w:noProof/>
          <w:color w:val="000000" w:themeColor="text1"/>
          <w:sz w:val="28"/>
          <w:szCs w:val="28"/>
          <w:lang w:val="uk-UA"/>
        </w:rPr>
      </w:pPr>
      <w:r w:rsidRPr="00B703D8">
        <w:rPr>
          <w:rFonts w:ascii="Times New Roman" w:hAnsi="Times New Roman" w:cs="Times New Roman"/>
          <w:b/>
          <w:noProof/>
          <w:color w:val="000000" w:themeColor="text1"/>
          <w:sz w:val="28"/>
          <w:szCs w:val="28"/>
          <w:lang w:val="uk-UA"/>
        </w:rPr>
        <w:t>V. Застосування законодавства при вирішенні господарських спорів</w:t>
      </w:r>
    </w:p>
    <w:p w:rsidR="00C7551B" w:rsidRPr="00B703D8" w:rsidRDefault="00C7551B" w:rsidP="00C7551B">
      <w:pPr>
        <w:tabs>
          <w:tab w:val="num" w:pos="-2694"/>
        </w:tabs>
        <w:spacing w:after="0" w:line="240" w:lineRule="auto"/>
        <w:jc w:val="both"/>
        <w:rPr>
          <w:rFonts w:ascii="Times New Roman" w:hAnsi="Times New Roman" w:cs="Times New Roman"/>
          <w:b/>
          <w:color w:val="000000" w:themeColor="text1"/>
          <w:sz w:val="28"/>
          <w:szCs w:val="28"/>
          <w:lang w:val="uk-UA"/>
        </w:rPr>
      </w:pPr>
      <w:r w:rsidRPr="00B703D8">
        <w:rPr>
          <w:rFonts w:ascii="Times New Roman" w:hAnsi="Times New Roman" w:cs="Times New Roman"/>
          <w:b/>
          <w:color w:val="000000" w:themeColor="text1"/>
          <w:sz w:val="28"/>
          <w:szCs w:val="28"/>
          <w:lang w:val="uk-UA"/>
        </w:rPr>
        <w:t>VI. Значення досудового урегулювання спорів.</w:t>
      </w:r>
    </w:p>
    <w:p w:rsidR="00C7551B" w:rsidRPr="00B703D8" w:rsidRDefault="00C7551B" w:rsidP="00C7551B">
      <w:pPr>
        <w:shd w:val="clear" w:color="auto" w:fill="FFFFFF"/>
        <w:tabs>
          <w:tab w:val="num" w:pos="-2694"/>
        </w:tabs>
        <w:spacing w:after="0" w:line="240" w:lineRule="auto"/>
        <w:jc w:val="both"/>
        <w:rPr>
          <w:rFonts w:ascii="Times New Roman" w:hAnsi="Times New Roman" w:cs="Times New Roman"/>
          <w:b/>
          <w:color w:val="000000" w:themeColor="text1"/>
          <w:sz w:val="28"/>
          <w:szCs w:val="28"/>
          <w:lang w:val="uk-UA"/>
        </w:rPr>
      </w:pPr>
      <w:r w:rsidRPr="00B703D8">
        <w:rPr>
          <w:rFonts w:ascii="Times New Roman" w:hAnsi="Times New Roman" w:cs="Times New Roman"/>
          <w:b/>
          <w:color w:val="000000" w:themeColor="text1"/>
          <w:sz w:val="28"/>
          <w:szCs w:val="28"/>
          <w:lang w:val="uk-UA"/>
        </w:rPr>
        <w:t>Висновок</w:t>
      </w:r>
    </w:p>
    <w:p w:rsidR="00C7551B" w:rsidRPr="00B703D8" w:rsidRDefault="00C7551B" w:rsidP="00C7551B">
      <w:pPr>
        <w:shd w:val="clear" w:color="auto" w:fill="FFFFFF"/>
        <w:tabs>
          <w:tab w:val="num" w:pos="-2694"/>
        </w:tabs>
        <w:spacing w:after="0" w:line="240" w:lineRule="auto"/>
        <w:jc w:val="both"/>
        <w:rPr>
          <w:rFonts w:ascii="Times New Roman" w:hAnsi="Times New Roman" w:cs="Times New Roman"/>
          <w:b/>
          <w:color w:val="000000" w:themeColor="text1"/>
          <w:sz w:val="28"/>
          <w:szCs w:val="28"/>
          <w:lang w:val="uk-UA"/>
        </w:rPr>
      </w:pPr>
    </w:p>
    <w:p w:rsidR="00C7551B" w:rsidRPr="00B703D8" w:rsidRDefault="00C7551B" w:rsidP="00C7551B">
      <w:pPr>
        <w:shd w:val="clear" w:color="auto" w:fill="FFFFFF"/>
        <w:tabs>
          <w:tab w:val="num" w:pos="-2694"/>
        </w:tabs>
        <w:spacing w:after="0" w:line="240" w:lineRule="auto"/>
        <w:jc w:val="both"/>
        <w:rPr>
          <w:rFonts w:ascii="Times New Roman" w:hAnsi="Times New Roman" w:cs="Times New Roman"/>
          <w:b/>
          <w:color w:val="000000" w:themeColor="text1"/>
          <w:sz w:val="28"/>
          <w:szCs w:val="28"/>
          <w:lang w:val="uk-UA"/>
        </w:rPr>
      </w:pPr>
      <w:r w:rsidRPr="00B703D8">
        <w:rPr>
          <w:rFonts w:ascii="Times New Roman" w:hAnsi="Times New Roman" w:cs="Times New Roman"/>
          <w:b/>
          <w:color w:val="000000" w:themeColor="text1"/>
          <w:sz w:val="28"/>
          <w:szCs w:val="28"/>
          <w:lang w:val="uk-UA"/>
        </w:rPr>
        <w:t xml:space="preserve">РЕКОМЕНДОВАНА </w:t>
      </w:r>
      <w:r w:rsidRPr="00B703D8">
        <w:rPr>
          <w:rFonts w:ascii="Times New Roman" w:hAnsi="Times New Roman" w:cs="Times New Roman"/>
          <w:b/>
          <w:caps/>
          <w:color w:val="000000" w:themeColor="text1"/>
          <w:sz w:val="28"/>
          <w:szCs w:val="28"/>
          <w:lang w:val="uk-UA"/>
        </w:rPr>
        <w:t>Література:</w:t>
      </w:r>
    </w:p>
    <w:p w:rsidR="00C7551B" w:rsidRPr="00B703D8" w:rsidRDefault="00C7551B" w:rsidP="00C7551B">
      <w:pPr>
        <w:numPr>
          <w:ilvl w:val="0"/>
          <w:numId w:val="5"/>
        </w:numPr>
        <w:tabs>
          <w:tab w:val="clear" w:pos="720"/>
          <w:tab w:val="num" w:pos="-3686"/>
          <w:tab w:val="num" w:pos="-2694"/>
          <w:tab w:val="left" w:pos="1134"/>
        </w:tabs>
        <w:spacing w:after="0" w:line="240" w:lineRule="auto"/>
        <w:ind w:left="0" w:firstLine="0"/>
        <w:jc w:val="both"/>
        <w:rPr>
          <w:rFonts w:ascii="Times New Roman" w:hAnsi="Times New Roman" w:cs="Times New Roman"/>
          <w:color w:val="000000" w:themeColor="text1"/>
          <w:sz w:val="28"/>
          <w:szCs w:val="28"/>
          <w:lang w:val="uk-UA"/>
        </w:rPr>
      </w:pPr>
      <w:r w:rsidRPr="00B703D8">
        <w:rPr>
          <w:rFonts w:ascii="Times New Roman" w:hAnsi="Times New Roman" w:cs="Times New Roman"/>
          <w:color w:val="000000" w:themeColor="text1"/>
          <w:sz w:val="28"/>
          <w:szCs w:val="28"/>
          <w:lang w:val="uk-UA"/>
        </w:rPr>
        <w:t xml:space="preserve">Конституція України </w:t>
      </w:r>
      <w:r w:rsidRPr="00B703D8">
        <w:rPr>
          <w:rFonts w:ascii="Times New Roman" w:hAnsi="Times New Roman" w:cs="Times New Roman"/>
          <w:iCs/>
          <w:color w:val="000000" w:themeColor="text1"/>
          <w:sz w:val="28"/>
          <w:szCs w:val="28"/>
          <w:lang w:val="uk-UA"/>
        </w:rPr>
        <w:t>від 28. 06. 1996 № 254к/96-ВР // Відомості Верховної Ради України, 23. 07. 1996, № 30, ст. 141</w:t>
      </w:r>
    </w:p>
    <w:p w:rsidR="00C7551B" w:rsidRPr="00B703D8" w:rsidRDefault="00C7551B" w:rsidP="00C7551B">
      <w:pPr>
        <w:numPr>
          <w:ilvl w:val="0"/>
          <w:numId w:val="5"/>
        </w:numPr>
        <w:tabs>
          <w:tab w:val="clear" w:pos="720"/>
          <w:tab w:val="num" w:pos="-3686"/>
          <w:tab w:val="num" w:pos="-2694"/>
          <w:tab w:val="left" w:pos="1134"/>
        </w:tabs>
        <w:spacing w:after="0" w:line="240" w:lineRule="auto"/>
        <w:ind w:left="0" w:firstLine="0"/>
        <w:jc w:val="both"/>
        <w:rPr>
          <w:rFonts w:ascii="Times New Roman" w:hAnsi="Times New Roman" w:cs="Times New Roman"/>
          <w:iCs/>
          <w:color w:val="000000" w:themeColor="text1"/>
          <w:sz w:val="28"/>
          <w:szCs w:val="28"/>
          <w:lang w:val="uk-UA"/>
        </w:rPr>
      </w:pPr>
      <w:r w:rsidRPr="00B703D8">
        <w:rPr>
          <w:rFonts w:ascii="Times New Roman" w:hAnsi="Times New Roman" w:cs="Times New Roman"/>
          <w:color w:val="000000" w:themeColor="text1"/>
          <w:sz w:val="28"/>
          <w:szCs w:val="28"/>
          <w:lang w:val="uk-UA"/>
        </w:rPr>
        <w:t xml:space="preserve">Господарський процесуальний кодекс України </w:t>
      </w:r>
      <w:r w:rsidRPr="00B703D8">
        <w:rPr>
          <w:rFonts w:ascii="Times New Roman" w:hAnsi="Times New Roman" w:cs="Times New Roman"/>
          <w:iCs/>
          <w:color w:val="000000" w:themeColor="text1"/>
          <w:sz w:val="28"/>
          <w:szCs w:val="28"/>
          <w:lang w:val="uk-UA"/>
        </w:rPr>
        <w:t>від 06. 11. 1991 № 1798-XII // Відомості Верховної Ради України, 11. 02. 1992, № 6, ст. 56</w:t>
      </w:r>
    </w:p>
    <w:p w:rsidR="00C7551B" w:rsidRPr="00B703D8" w:rsidRDefault="00C7551B" w:rsidP="00C7551B">
      <w:pPr>
        <w:numPr>
          <w:ilvl w:val="0"/>
          <w:numId w:val="5"/>
        </w:numPr>
        <w:tabs>
          <w:tab w:val="clear" w:pos="720"/>
          <w:tab w:val="num" w:pos="-3686"/>
          <w:tab w:val="num" w:pos="-2694"/>
          <w:tab w:val="left" w:pos="1134"/>
        </w:tabs>
        <w:spacing w:after="0" w:line="240" w:lineRule="auto"/>
        <w:ind w:left="0" w:firstLine="0"/>
        <w:jc w:val="both"/>
        <w:rPr>
          <w:rFonts w:ascii="Times New Roman" w:hAnsi="Times New Roman" w:cs="Times New Roman"/>
          <w:iCs/>
          <w:color w:val="000000" w:themeColor="text1"/>
          <w:sz w:val="28"/>
          <w:szCs w:val="28"/>
          <w:lang w:val="uk-UA"/>
        </w:rPr>
      </w:pPr>
      <w:r w:rsidRPr="00B703D8">
        <w:rPr>
          <w:rFonts w:ascii="Times New Roman" w:hAnsi="Times New Roman" w:cs="Times New Roman"/>
          <w:color w:val="000000" w:themeColor="text1"/>
          <w:sz w:val="28"/>
          <w:szCs w:val="28"/>
          <w:lang w:val="uk-UA"/>
        </w:rPr>
        <w:t xml:space="preserve">Про міжнародний комерційний арбітраж: Закон України від </w:t>
      </w:r>
      <w:r w:rsidRPr="00B703D8">
        <w:rPr>
          <w:rFonts w:ascii="Times New Roman" w:hAnsi="Times New Roman" w:cs="Times New Roman"/>
          <w:iCs/>
          <w:color w:val="000000" w:themeColor="text1"/>
          <w:sz w:val="28"/>
          <w:szCs w:val="28"/>
          <w:lang w:val="uk-UA"/>
        </w:rPr>
        <w:t>24. 02. 1994 № 4002-XII, // Відомості Верховної Ради України, 21. 06. 1994, № 25, ст. 198; Голос України, 20. 04. 1994</w:t>
      </w:r>
    </w:p>
    <w:p w:rsidR="00C7551B" w:rsidRPr="00B703D8" w:rsidRDefault="00C7551B" w:rsidP="00C7551B">
      <w:pPr>
        <w:numPr>
          <w:ilvl w:val="0"/>
          <w:numId w:val="5"/>
        </w:numPr>
        <w:tabs>
          <w:tab w:val="clear" w:pos="720"/>
          <w:tab w:val="num" w:pos="-3686"/>
          <w:tab w:val="num" w:pos="-2694"/>
          <w:tab w:val="left" w:pos="1134"/>
        </w:tabs>
        <w:spacing w:after="0" w:line="240" w:lineRule="auto"/>
        <w:ind w:left="0" w:firstLine="0"/>
        <w:jc w:val="both"/>
        <w:rPr>
          <w:rFonts w:ascii="Times New Roman" w:hAnsi="Times New Roman" w:cs="Times New Roman"/>
          <w:iCs/>
          <w:color w:val="000000" w:themeColor="text1"/>
          <w:sz w:val="28"/>
          <w:szCs w:val="28"/>
          <w:lang w:val="uk-UA"/>
        </w:rPr>
      </w:pPr>
      <w:r w:rsidRPr="00B703D8">
        <w:rPr>
          <w:rFonts w:ascii="Times New Roman" w:hAnsi="Times New Roman" w:cs="Times New Roman"/>
          <w:color w:val="000000" w:themeColor="text1"/>
          <w:sz w:val="28"/>
          <w:szCs w:val="28"/>
          <w:lang w:val="uk-UA"/>
        </w:rPr>
        <w:t xml:space="preserve">Про утворення апеляційних господарських судів та затвердження мережі господарських судів України: Указ Президента України від 11 липня 2001 р. № 511 / 2001 // </w:t>
      </w:r>
      <w:r w:rsidRPr="00B703D8">
        <w:rPr>
          <w:rFonts w:ascii="Times New Roman" w:hAnsi="Times New Roman" w:cs="Times New Roman"/>
          <w:iCs/>
          <w:color w:val="000000" w:themeColor="text1"/>
          <w:sz w:val="28"/>
          <w:szCs w:val="28"/>
          <w:lang w:val="uk-UA"/>
        </w:rPr>
        <w:t xml:space="preserve">Голос України, 26. 07. 2001, № 131; Урядовий кур'єр, 01. 08. 2001, № 136; Офіційний вісник України, 27. 07. 2001, № 28, ст. 1243, </w:t>
      </w:r>
      <w:proofErr w:type="spellStart"/>
      <w:r w:rsidRPr="00B703D8">
        <w:rPr>
          <w:rFonts w:ascii="Times New Roman" w:hAnsi="Times New Roman" w:cs="Times New Roman"/>
          <w:iCs/>
          <w:color w:val="000000" w:themeColor="text1"/>
          <w:sz w:val="28"/>
          <w:szCs w:val="28"/>
          <w:lang w:val="uk-UA"/>
        </w:rPr>
        <w:t>стор</w:t>
      </w:r>
      <w:proofErr w:type="spellEnd"/>
      <w:r w:rsidRPr="00B703D8">
        <w:rPr>
          <w:rFonts w:ascii="Times New Roman" w:hAnsi="Times New Roman" w:cs="Times New Roman"/>
          <w:iCs/>
          <w:color w:val="000000" w:themeColor="text1"/>
          <w:sz w:val="28"/>
          <w:szCs w:val="28"/>
          <w:lang w:val="uk-UA"/>
        </w:rPr>
        <w:t>. 24, код 19404/2001</w:t>
      </w:r>
    </w:p>
    <w:p w:rsidR="00C7551B" w:rsidRPr="00B703D8" w:rsidRDefault="00C7551B" w:rsidP="00C7551B">
      <w:pPr>
        <w:numPr>
          <w:ilvl w:val="0"/>
          <w:numId w:val="5"/>
        </w:numPr>
        <w:tabs>
          <w:tab w:val="clear" w:pos="720"/>
          <w:tab w:val="num" w:pos="-3686"/>
          <w:tab w:val="num" w:pos="-2694"/>
          <w:tab w:val="left" w:pos="1134"/>
        </w:tabs>
        <w:spacing w:after="0" w:line="240" w:lineRule="auto"/>
        <w:ind w:left="0" w:firstLine="0"/>
        <w:jc w:val="both"/>
        <w:rPr>
          <w:rFonts w:ascii="Times New Roman" w:hAnsi="Times New Roman" w:cs="Times New Roman"/>
          <w:iCs/>
          <w:color w:val="000000" w:themeColor="text1"/>
          <w:sz w:val="28"/>
          <w:szCs w:val="28"/>
          <w:lang w:val="uk-UA"/>
        </w:rPr>
      </w:pPr>
      <w:r w:rsidRPr="00B703D8">
        <w:rPr>
          <w:rFonts w:ascii="Times New Roman" w:hAnsi="Times New Roman" w:cs="Times New Roman"/>
          <w:iCs/>
          <w:color w:val="000000" w:themeColor="text1"/>
          <w:sz w:val="28"/>
          <w:szCs w:val="28"/>
          <w:lang w:val="uk-UA"/>
        </w:rPr>
        <w:t xml:space="preserve">Про практику застосування законодавства у розгляді справ, що виникають з корпоративних відносин: Рекомендації Вищого господарського суду від 28. 12. 2007 № 04-5/14 // Бізнес-Бухгалтерія-Право. Податки. Консультації, 11. 02. 2008, № 6, </w:t>
      </w:r>
      <w:proofErr w:type="spellStart"/>
      <w:r w:rsidRPr="00B703D8">
        <w:rPr>
          <w:rFonts w:ascii="Times New Roman" w:hAnsi="Times New Roman" w:cs="Times New Roman"/>
          <w:iCs/>
          <w:color w:val="000000" w:themeColor="text1"/>
          <w:sz w:val="28"/>
          <w:szCs w:val="28"/>
          <w:lang w:val="uk-UA"/>
        </w:rPr>
        <w:t>стор</w:t>
      </w:r>
      <w:proofErr w:type="spellEnd"/>
      <w:r w:rsidRPr="00B703D8">
        <w:rPr>
          <w:rFonts w:ascii="Times New Roman" w:hAnsi="Times New Roman" w:cs="Times New Roman"/>
          <w:iCs/>
          <w:color w:val="000000" w:themeColor="text1"/>
          <w:sz w:val="28"/>
          <w:szCs w:val="28"/>
          <w:lang w:val="uk-UA"/>
        </w:rPr>
        <w:t xml:space="preserve">. 25; Вісник господарського судочинства, Січень 2008 р. , № 1, </w:t>
      </w:r>
      <w:proofErr w:type="spellStart"/>
      <w:r w:rsidRPr="00B703D8">
        <w:rPr>
          <w:rFonts w:ascii="Times New Roman" w:hAnsi="Times New Roman" w:cs="Times New Roman"/>
          <w:iCs/>
          <w:color w:val="000000" w:themeColor="text1"/>
          <w:sz w:val="28"/>
          <w:szCs w:val="28"/>
          <w:lang w:val="uk-UA"/>
        </w:rPr>
        <w:t>стор</w:t>
      </w:r>
      <w:proofErr w:type="spellEnd"/>
      <w:r w:rsidRPr="00B703D8">
        <w:rPr>
          <w:rFonts w:ascii="Times New Roman" w:hAnsi="Times New Roman" w:cs="Times New Roman"/>
          <w:iCs/>
          <w:color w:val="000000" w:themeColor="text1"/>
          <w:sz w:val="28"/>
          <w:szCs w:val="28"/>
          <w:lang w:val="uk-UA"/>
        </w:rPr>
        <w:t>. 22</w:t>
      </w:r>
    </w:p>
    <w:p w:rsidR="00C7551B" w:rsidRPr="00B703D8" w:rsidRDefault="00C7551B" w:rsidP="00C7551B">
      <w:pPr>
        <w:numPr>
          <w:ilvl w:val="0"/>
          <w:numId w:val="5"/>
        </w:numPr>
        <w:tabs>
          <w:tab w:val="clear" w:pos="720"/>
          <w:tab w:val="num" w:pos="-3686"/>
          <w:tab w:val="num" w:pos="-2694"/>
          <w:tab w:val="left" w:pos="1134"/>
        </w:tabs>
        <w:spacing w:after="0" w:line="240" w:lineRule="auto"/>
        <w:ind w:left="0" w:firstLine="0"/>
        <w:jc w:val="both"/>
        <w:rPr>
          <w:rFonts w:ascii="Times New Roman" w:hAnsi="Times New Roman" w:cs="Times New Roman"/>
          <w:iCs/>
          <w:color w:val="000000" w:themeColor="text1"/>
          <w:sz w:val="28"/>
          <w:szCs w:val="28"/>
          <w:lang w:val="uk-UA"/>
        </w:rPr>
      </w:pPr>
      <w:r w:rsidRPr="00B703D8">
        <w:rPr>
          <w:rFonts w:ascii="Times New Roman" w:hAnsi="Times New Roman" w:cs="Times New Roman"/>
          <w:iCs/>
          <w:color w:val="000000" w:themeColor="text1"/>
          <w:sz w:val="28"/>
          <w:szCs w:val="28"/>
          <w:lang w:val="uk-UA"/>
        </w:rPr>
        <w:t xml:space="preserve">Про практику застосування господарськими судами законодавства про захист прав на об'єкти інтелектуальної власності: оглядовий Лист Вищого господарського суду від 14. 12. 2007 № 01-8/974 // Бізнес: законодавство та практика, 2008 р. , № 2, </w:t>
      </w:r>
      <w:proofErr w:type="spellStart"/>
      <w:r w:rsidRPr="00B703D8">
        <w:rPr>
          <w:rFonts w:ascii="Times New Roman" w:hAnsi="Times New Roman" w:cs="Times New Roman"/>
          <w:iCs/>
          <w:color w:val="000000" w:themeColor="text1"/>
          <w:sz w:val="28"/>
          <w:szCs w:val="28"/>
          <w:lang w:val="uk-UA"/>
        </w:rPr>
        <w:t>стор</w:t>
      </w:r>
      <w:proofErr w:type="spellEnd"/>
      <w:r w:rsidRPr="00B703D8">
        <w:rPr>
          <w:rFonts w:ascii="Times New Roman" w:hAnsi="Times New Roman" w:cs="Times New Roman"/>
          <w:iCs/>
          <w:color w:val="000000" w:themeColor="text1"/>
          <w:sz w:val="28"/>
          <w:szCs w:val="28"/>
          <w:lang w:val="uk-UA"/>
        </w:rPr>
        <w:t xml:space="preserve">. 40; Вісник господарського судочинства, Січень 2008 р. , № 1, </w:t>
      </w:r>
      <w:proofErr w:type="spellStart"/>
      <w:r w:rsidRPr="00B703D8">
        <w:rPr>
          <w:rFonts w:ascii="Times New Roman" w:hAnsi="Times New Roman" w:cs="Times New Roman"/>
          <w:iCs/>
          <w:color w:val="000000" w:themeColor="text1"/>
          <w:sz w:val="28"/>
          <w:szCs w:val="28"/>
          <w:lang w:val="uk-UA"/>
        </w:rPr>
        <w:t>стор</w:t>
      </w:r>
      <w:proofErr w:type="spellEnd"/>
      <w:r w:rsidRPr="00B703D8">
        <w:rPr>
          <w:rFonts w:ascii="Times New Roman" w:hAnsi="Times New Roman" w:cs="Times New Roman"/>
          <w:iCs/>
          <w:color w:val="000000" w:themeColor="text1"/>
          <w:sz w:val="28"/>
          <w:szCs w:val="28"/>
          <w:lang w:val="uk-UA"/>
        </w:rPr>
        <w:t>. 84</w:t>
      </w:r>
    </w:p>
    <w:p w:rsidR="00C7551B" w:rsidRPr="00B703D8" w:rsidRDefault="00C7551B" w:rsidP="00C7551B">
      <w:pPr>
        <w:numPr>
          <w:ilvl w:val="0"/>
          <w:numId w:val="5"/>
        </w:numPr>
        <w:tabs>
          <w:tab w:val="clear" w:pos="720"/>
          <w:tab w:val="num" w:pos="-3686"/>
          <w:tab w:val="num" w:pos="-2694"/>
          <w:tab w:val="left" w:pos="1134"/>
        </w:tabs>
        <w:spacing w:after="0" w:line="240" w:lineRule="auto"/>
        <w:ind w:left="0" w:firstLine="0"/>
        <w:jc w:val="both"/>
        <w:rPr>
          <w:rFonts w:ascii="Times New Roman" w:hAnsi="Times New Roman" w:cs="Times New Roman"/>
          <w:iCs/>
          <w:color w:val="000000" w:themeColor="text1"/>
          <w:sz w:val="28"/>
          <w:szCs w:val="28"/>
          <w:lang w:val="uk-UA"/>
        </w:rPr>
      </w:pPr>
      <w:r w:rsidRPr="00B703D8">
        <w:rPr>
          <w:rFonts w:ascii="Times New Roman" w:hAnsi="Times New Roman" w:cs="Times New Roman"/>
          <w:iCs/>
          <w:color w:val="000000" w:themeColor="text1"/>
          <w:sz w:val="28"/>
          <w:szCs w:val="28"/>
          <w:lang w:val="uk-UA"/>
        </w:rPr>
        <w:t xml:space="preserve">Про деякі питання судової практики застосування Статуту залізниць України, інших норм транспортного законодавства: Оглядовий лист Вищого господарського суду від 29. 11. 2007 № 01-8/917 // Бізнес-Бухгалтерія-Право. Податки. Консультації, 28. 01. 2008, № 4, </w:t>
      </w:r>
      <w:proofErr w:type="spellStart"/>
      <w:r w:rsidRPr="00B703D8">
        <w:rPr>
          <w:rFonts w:ascii="Times New Roman" w:hAnsi="Times New Roman" w:cs="Times New Roman"/>
          <w:iCs/>
          <w:color w:val="000000" w:themeColor="text1"/>
          <w:sz w:val="28"/>
          <w:szCs w:val="28"/>
          <w:lang w:val="uk-UA"/>
        </w:rPr>
        <w:t>стор</w:t>
      </w:r>
      <w:proofErr w:type="spellEnd"/>
      <w:r w:rsidRPr="00B703D8">
        <w:rPr>
          <w:rFonts w:ascii="Times New Roman" w:hAnsi="Times New Roman" w:cs="Times New Roman"/>
          <w:iCs/>
          <w:color w:val="000000" w:themeColor="text1"/>
          <w:sz w:val="28"/>
          <w:szCs w:val="28"/>
          <w:lang w:val="uk-UA"/>
        </w:rPr>
        <w:t xml:space="preserve">. 25; </w:t>
      </w:r>
      <w:proofErr w:type="spellStart"/>
      <w:r w:rsidRPr="00B703D8">
        <w:rPr>
          <w:rFonts w:ascii="Times New Roman" w:hAnsi="Times New Roman" w:cs="Times New Roman"/>
          <w:iCs/>
          <w:color w:val="000000" w:themeColor="text1"/>
          <w:sz w:val="28"/>
          <w:szCs w:val="28"/>
          <w:lang w:val="uk-UA"/>
        </w:rPr>
        <w:t>Бізнес:законодавство</w:t>
      </w:r>
      <w:proofErr w:type="spellEnd"/>
      <w:r w:rsidRPr="00B703D8">
        <w:rPr>
          <w:rFonts w:ascii="Times New Roman" w:hAnsi="Times New Roman" w:cs="Times New Roman"/>
          <w:iCs/>
          <w:color w:val="000000" w:themeColor="text1"/>
          <w:sz w:val="28"/>
          <w:szCs w:val="28"/>
          <w:lang w:val="uk-UA"/>
        </w:rPr>
        <w:t xml:space="preserve"> та практика, 2008 р. , № 2, </w:t>
      </w:r>
      <w:proofErr w:type="spellStart"/>
      <w:r w:rsidRPr="00B703D8">
        <w:rPr>
          <w:rFonts w:ascii="Times New Roman" w:hAnsi="Times New Roman" w:cs="Times New Roman"/>
          <w:iCs/>
          <w:color w:val="000000" w:themeColor="text1"/>
          <w:sz w:val="28"/>
          <w:szCs w:val="28"/>
          <w:lang w:val="uk-UA"/>
        </w:rPr>
        <w:t>стор</w:t>
      </w:r>
      <w:proofErr w:type="spellEnd"/>
      <w:r w:rsidRPr="00B703D8">
        <w:rPr>
          <w:rFonts w:ascii="Times New Roman" w:hAnsi="Times New Roman" w:cs="Times New Roman"/>
          <w:iCs/>
          <w:color w:val="000000" w:themeColor="text1"/>
          <w:sz w:val="28"/>
          <w:szCs w:val="28"/>
          <w:lang w:val="uk-UA"/>
        </w:rPr>
        <w:t xml:space="preserve">. 5; Вісник господарського судочинства, Січень 2008 р. , № 1, </w:t>
      </w:r>
      <w:proofErr w:type="spellStart"/>
      <w:r w:rsidRPr="00B703D8">
        <w:rPr>
          <w:rFonts w:ascii="Times New Roman" w:hAnsi="Times New Roman" w:cs="Times New Roman"/>
          <w:iCs/>
          <w:color w:val="000000" w:themeColor="text1"/>
          <w:sz w:val="28"/>
          <w:szCs w:val="28"/>
          <w:lang w:val="uk-UA"/>
        </w:rPr>
        <w:t>стор</w:t>
      </w:r>
      <w:proofErr w:type="spellEnd"/>
      <w:r w:rsidRPr="00B703D8">
        <w:rPr>
          <w:rFonts w:ascii="Times New Roman" w:hAnsi="Times New Roman" w:cs="Times New Roman"/>
          <w:iCs/>
          <w:color w:val="000000" w:themeColor="text1"/>
          <w:sz w:val="28"/>
          <w:szCs w:val="28"/>
          <w:lang w:val="uk-UA"/>
        </w:rPr>
        <w:t>. 43</w:t>
      </w:r>
    </w:p>
    <w:p w:rsidR="00C7551B" w:rsidRPr="00B703D8" w:rsidRDefault="00C7551B" w:rsidP="00C7551B">
      <w:pPr>
        <w:numPr>
          <w:ilvl w:val="0"/>
          <w:numId w:val="5"/>
        </w:numPr>
        <w:tabs>
          <w:tab w:val="clear" w:pos="720"/>
          <w:tab w:val="num" w:pos="-3686"/>
          <w:tab w:val="num" w:pos="-2694"/>
          <w:tab w:val="left" w:pos="1134"/>
        </w:tabs>
        <w:spacing w:after="0" w:line="240" w:lineRule="auto"/>
        <w:ind w:left="0" w:firstLine="0"/>
        <w:jc w:val="both"/>
        <w:rPr>
          <w:rFonts w:ascii="Times New Roman" w:hAnsi="Times New Roman" w:cs="Times New Roman"/>
          <w:iCs/>
          <w:color w:val="000000" w:themeColor="text1"/>
          <w:sz w:val="28"/>
          <w:szCs w:val="28"/>
          <w:lang w:val="uk-UA"/>
        </w:rPr>
      </w:pPr>
      <w:r w:rsidRPr="00B703D8">
        <w:rPr>
          <w:rFonts w:ascii="Times New Roman" w:hAnsi="Times New Roman" w:cs="Times New Roman"/>
          <w:iCs/>
          <w:color w:val="000000" w:themeColor="text1"/>
          <w:sz w:val="28"/>
          <w:szCs w:val="28"/>
          <w:lang w:val="uk-UA"/>
        </w:rPr>
        <w:lastRenderedPageBreak/>
        <w:t xml:space="preserve">Про деякі питання практики вирішення спорів, пов'язаних із застосуванням конкурентного законодавства: Оглядовий лист Вищого господарського суд від 21. 08. 2007 № 01-8/741 // Публікації: Бізнес-Бухгалтерія-Право. Податки. Консультації, 08. 10. 2007, № 41, </w:t>
      </w:r>
      <w:proofErr w:type="spellStart"/>
      <w:r w:rsidRPr="00B703D8">
        <w:rPr>
          <w:rFonts w:ascii="Times New Roman" w:hAnsi="Times New Roman" w:cs="Times New Roman"/>
          <w:iCs/>
          <w:color w:val="000000" w:themeColor="text1"/>
          <w:sz w:val="28"/>
          <w:szCs w:val="28"/>
          <w:lang w:val="uk-UA"/>
        </w:rPr>
        <w:t>стор</w:t>
      </w:r>
      <w:proofErr w:type="spellEnd"/>
      <w:r w:rsidRPr="00B703D8">
        <w:rPr>
          <w:rFonts w:ascii="Times New Roman" w:hAnsi="Times New Roman" w:cs="Times New Roman"/>
          <w:iCs/>
          <w:color w:val="000000" w:themeColor="text1"/>
          <w:sz w:val="28"/>
          <w:szCs w:val="28"/>
          <w:lang w:val="uk-UA"/>
        </w:rPr>
        <w:t xml:space="preserve">. 44; </w:t>
      </w:r>
      <w:proofErr w:type="spellStart"/>
      <w:r w:rsidRPr="00B703D8">
        <w:rPr>
          <w:rFonts w:ascii="Times New Roman" w:hAnsi="Times New Roman" w:cs="Times New Roman"/>
          <w:iCs/>
          <w:color w:val="000000" w:themeColor="text1"/>
          <w:sz w:val="28"/>
          <w:szCs w:val="28"/>
          <w:lang w:val="uk-UA"/>
        </w:rPr>
        <w:t>Бізнес:законодавство</w:t>
      </w:r>
      <w:proofErr w:type="spellEnd"/>
      <w:r w:rsidRPr="00B703D8">
        <w:rPr>
          <w:rFonts w:ascii="Times New Roman" w:hAnsi="Times New Roman" w:cs="Times New Roman"/>
          <w:iCs/>
          <w:color w:val="000000" w:themeColor="text1"/>
          <w:sz w:val="28"/>
          <w:szCs w:val="28"/>
          <w:lang w:val="uk-UA"/>
        </w:rPr>
        <w:t xml:space="preserve"> та практика, 2007 р. , № 16, </w:t>
      </w:r>
      <w:proofErr w:type="spellStart"/>
      <w:r w:rsidRPr="00B703D8">
        <w:rPr>
          <w:rFonts w:ascii="Times New Roman" w:hAnsi="Times New Roman" w:cs="Times New Roman"/>
          <w:iCs/>
          <w:color w:val="000000" w:themeColor="text1"/>
          <w:sz w:val="28"/>
          <w:szCs w:val="28"/>
          <w:lang w:val="uk-UA"/>
        </w:rPr>
        <w:t>стор</w:t>
      </w:r>
      <w:proofErr w:type="spellEnd"/>
      <w:r w:rsidRPr="00B703D8">
        <w:rPr>
          <w:rFonts w:ascii="Times New Roman" w:hAnsi="Times New Roman" w:cs="Times New Roman"/>
          <w:iCs/>
          <w:color w:val="000000" w:themeColor="text1"/>
          <w:sz w:val="28"/>
          <w:szCs w:val="28"/>
          <w:lang w:val="uk-UA"/>
        </w:rPr>
        <w:t xml:space="preserve">. 31; Податки та бухгалтерський облік, 08. 10. 2007, № 81, </w:t>
      </w:r>
      <w:proofErr w:type="spellStart"/>
      <w:r w:rsidRPr="00B703D8">
        <w:rPr>
          <w:rFonts w:ascii="Times New Roman" w:hAnsi="Times New Roman" w:cs="Times New Roman"/>
          <w:iCs/>
          <w:color w:val="000000" w:themeColor="text1"/>
          <w:sz w:val="28"/>
          <w:szCs w:val="28"/>
          <w:lang w:val="uk-UA"/>
        </w:rPr>
        <w:t>стор</w:t>
      </w:r>
      <w:proofErr w:type="spellEnd"/>
      <w:r w:rsidRPr="00B703D8">
        <w:rPr>
          <w:rFonts w:ascii="Times New Roman" w:hAnsi="Times New Roman" w:cs="Times New Roman"/>
          <w:iCs/>
          <w:color w:val="000000" w:themeColor="text1"/>
          <w:sz w:val="28"/>
          <w:szCs w:val="28"/>
          <w:lang w:val="uk-UA"/>
        </w:rPr>
        <w:t>. 15</w:t>
      </w:r>
    </w:p>
    <w:p w:rsidR="00C7551B" w:rsidRPr="00B703D8" w:rsidRDefault="00C7551B" w:rsidP="00C7551B">
      <w:pPr>
        <w:numPr>
          <w:ilvl w:val="0"/>
          <w:numId w:val="5"/>
        </w:numPr>
        <w:shd w:val="clear" w:color="auto" w:fill="FFFFFF"/>
        <w:tabs>
          <w:tab w:val="clear" w:pos="720"/>
          <w:tab w:val="num" w:pos="-3686"/>
          <w:tab w:val="num" w:pos="-2694"/>
          <w:tab w:val="left" w:pos="1134"/>
        </w:tabs>
        <w:spacing w:after="0" w:line="240" w:lineRule="auto"/>
        <w:ind w:left="0" w:firstLine="0"/>
        <w:jc w:val="both"/>
        <w:rPr>
          <w:rFonts w:ascii="Times New Roman" w:hAnsi="Times New Roman" w:cs="Times New Roman"/>
          <w:color w:val="000000" w:themeColor="text1"/>
          <w:sz w:val="28"/>
          <w:szCs w:val="28"/>
          <w:lang w:val="uk-UA"/>
        </w:rPr>
      </w:pPr>
      <w:proofErr w:type="spellStart"/>
      <w:r w:rsidRPr="00B703D8">
        <w:rPr>
          <w:rFonts w:ascii="Times New Roman" w:hAnsi="Times New Roman" w:cs="Times New Roman"/>
          <w:color w:val="000000" w:themeColor="text1"/>
          <w:sz w:val="28"/>
          <w:szCs w:val="28"/>
          <w:lang w:val="uk-UA"/>
        </w:rPr>
        <w:t>Беляневич</w:t>
      </w:r>
      <w:proofErr w:type="spellEnd"/>
      <w:r w:rsidRPr="00B703D8">
        <w:rPr>
          <w:rFonts w:ascii="Times New Roman" w:hAnsi="Times New Roman" w:cs="Times New Roman"/>
          <w:color w:val="000000" w:themeColor="text1"/>
          <w:sz w:val="28"/>
          <w:szCs w:val="28"/>
          <w:lang w:val="uk-UA"/>
        </w:rPr>
        <w:t xml:space="preserve"> В. Е. Господарський процесуальний кодекс України: (із змінами і </w:t>
      </w:r>
      <w:proofErr w:type="spellStart"/>
      <w:r w:rsidRPr="00B703D8">
        <w:rPr>
          <w:rFonts w:ascii="Times New Roman" w:hAnsi="Times New Roman" w:cs="Times New Roman"/>
          <w:color w:val="000000" w:themeColor="text1"/>
          <w:sz w:val="28"/>
          <w:szCs w:val="28"/>
          <w:lang w:val="uk-UA"/>
        </w:rPr>
        <w:t>допов</w:t>
      </w:r>
      <w:proofErr w:type="spellEnd"/>
      <w:r w:rsidRPr="00B703D8">
        <w:rPr>
          <w:rFonts w:ascii="Times New Roman" w:hAnsi="Times New Roman" w:cs="Times New Roman"/>
          <w:color w:val="000000" w:themeColor="text1"/>
          <w:sz w:val="28"/>
          <w:szCs w:val="28"/>
          <w:lang w:val="uk-UA"/>
        </w:rPr>
        <w:t>. Станом на 22 верес. 2005 р.): Наук.-</w:t>
      </w:r>
      <w:proofErr w:type="spellStart"/>
      <w:r w:rsidRPr="00B703D8">
        <w:rPr>
          <w:rFonts w:ascii="Times New Roman" w:hAnsi="Times New Roman" w:cs="Times New Roman"/>
          <w:color w:val="000000" w:themeColor="text1"/>
          <w:sz w:val="28"/>
          <w:szCs w:val="28"/>
          <w:lang w:val="uk-UA"/>
        </w:rPr>
        <w:t>практ</w:t>
      </w:r>
      <w:proofErr w:type="spellEnd"/>
      <w:r w:rsidRPr="00B703D8">
        <w:rPr>
          <w:rFonts w:ascii="Times New Roman" w:hAnsi="Times New Roman" w:cs="Times New Roman"/>
          <w:color w:val="000000" w:themeColor="text1"/>
          <w:sz w:val="28"/>
          <w:szCs w:val="28"/>
          <w:lang w:val="uk-UA"/>
        </w:rPr>
        <w:t xml:space="preserve">. </w:t>
      </w:r>
      <w:proofErr w:type="spellStart"/>
      <w:r w:rsidRPr="00B703D8">
        <w:rPr>
          <w:rFonts w:ascii="Times New Roman" w:hAnsi="Times New Roman" w:cs="Times New Roman"/>
          <w:color w:val="000000" w:themeColor="text1"/>
          <w:sz w:val="28"/>
          <w:szCs w:val="28"/>
          <w:lang w:val="uk-UA"/>
        </w:rPr>
        <w:t>комент</w:t>
      </w:r>
      <w:proofErr w:type="spellEnd"/>
      <w:r w:rsidRPr="00B703D8">
        <w:rPr>
          <w:rFonts w:ascii="Times New Roman" w:hAnsi="Times New Roman" w:cs="Times New Roman"/>
          <w:color w:val="000000" w:themeColor="text1"/>
          <w:sz w:val="28"/>
          <w:szCs w:val="28"/>
          <w:lang w:val="uk-UA"/>
        </w:rPr>
        <w:t>. – К. : Видавництво «</w:t>
      </w:r>
      <w:proofErr w:type="spellStart"/>
      <w:r w:rsidRPr="00B703D8">
        <w:rPr>
          <w:rFonts w:ascii="Times New Roman" w:hAnsi="Times New Roman" w:cs="Times New Roman"/>
          <w:color w:val="000000" w:themeColor="text1"/>
          <w:sz w:val="28"/>
          <w:szCs w:val="28"/>
          <w:lang w:val="uk-UA"/>
        </w:rPr>
        <w:t>Юстініан</w:t>
      </w:r>
      <w:proofErr w:type="spellEnd"/>
      <w:r w:rsidRPr="00B703D8">
        <w:rPr>
          <w:rFonts w:ascii="Times New Roman" w:hAnsi="Times New Roman" w:cs="Times New Roman"/>
          <w:color w:val="000000" w:themeColor="text1"/>
          <w:sz w:val="28"/>
          <w:szCs w:val="28"/>
          <w:lang w:val="uk-UA"/>
        </w:rPr>
        <w:t>», 2006. – 672 с.</w:t>
      </w:r>
    </w:p>
    <w:p w:rsidR="00C7551B" w:rsidRPr="00B703D8" w:rsidRDefault="00C7551B" w:rsidP="00C7551B">
      <w:pPr>
        <w:widowControl w:val="0"/>
        <w:numPr>
          <w:ilvl w:val="0"/>
          <w:numId w:val="5"/>
        </w:numPr>
        <w:shd w:val="clear" w:color="auto" w:fill="FFFFFF"/>
        <w:tabs>
          <w:tab w:val="clear" w:pos="720"/>
          <w:tab w:val="num" w:pos="-2977"/>
          <w:tab w:val="left" w:pos="1134"/>
        </w:tabs>
        <w:autoSpaceDE w:val="0"/>
        <w:autoSpaceDN w:val="0"/>
        <w:adjustRightInd w:val="0"/>
        <w:spacing w:after="0" w:line="240" w:lineRule="auto"/>
        <w:ind w:left="0" w:firstLine="0"/>
        <w:jc w:val="both"/>
        <w:rPr>
          <w:rFonts w:ascii="Times New Roman" w:hAnsi="Times New Roman" w:cs="Times New Roman"/>
          <w:color w:val="000000" w:themeColor="text1"/>
          <w:sz w:val="28"/>
          <w:szCs w:val="28"/>
          <w:lang w:val="uk-UA"/>
        </w:rPr>
      </w:pPr>
      <w:r w:rsidRPr="00B703D8">
        <w:rPr>
          <w:rFonts w:ascii="Times New Roman" w:hAnsi="Times New Roman" w:cs="Times New Roman"/>
          <w:color w:val="000000" w:themeColor="text1"/>
          <w:sz w:val="28"/>
          <w:szCs w:val="28"/>
          <w:lang w:val="uk-UA"/>
        </w:rPr>
        <w:t xml:space="preserve">Господарський процес: підручник. / Світличний О. П. – Вид. 2, перероб. і </w:t>
      </w:r>
      <w:proofErr w:type="spellStart"/>
      <w:r w:rsidRPr="00B703D8">
        <w:rPr>
          <w:rFonts w:ascii="Times New Roman" w:hAnsi="Times New Roman" w:cs="Times New Roman"/>
          <w:color w:val="000000" w:themeColor="text1"/>
          <w:sz w:val="28"/>
          <w:szCs w:val="28"/>
          <w:lang w:val="uk-UA"/>
        </w:rPr>
        <w:t>доп</w:t>
      </w:r>
      <w:proofErr w:type="spellEnd"/>
      <w:r w:rsidRPr="00B703D8">
        <w:rPr>
          <w:rFonts w:ascii="Times New Roman" w:hAnsi="Times New Roman" w:cs="Times New Roman"/>
          <w:color w:val="000000" w:themeColor="text1"/>
          <w:sz w:val="28"/>
          <w:szCs w:val="28"/>
          <w:lang w:val="uk-UA"/>
        </w:rPr>
        <w:t>. – К.: НУБіП України, 2018. – 342 с.</w:t>
      </w:r>
    </w:p>
    <w:p w:rsidR="00C7551B" w:rsidRPr="00B703D8" w:rsidRDefault="00C7551B" w:rsidP="00C7551B">
      <w:pPr>
        <w:numPr>
          <w:ilvl w:val="0"/>
          <w:numId w:val="5"/>
        </w:numPr>
        <w:shd w:val="clear" w:color="auto" w:fill="FFFFFF"/>
        <w:tabs>
          <w:tab w:val="clear" w:pos="720"/>
          <w:tab w:val="num" w:pos="-2977"/>
          <w:tab w:val="left" w:pos="1134"/>
        </w:tabs>
        <w:spacing w:after="0" w:line="240" w:lineRule="auto"/>
        <w:ind w:left="0" w:firstLine="0"/>
        <w:jc w:val="both"/>
        <w:rPr>
          <w:rFonts w:ascii="Times New Roman" w:hAnsi="Times New Roman" w:cs="Times New Roman"/>
          <w:color w:val="000000" w:themeColor="text1"/>
          <w:sz w:val="28"/>
          <w:szCs w:val="28"/>
          <w:lang w:val="uk-UA"/>
        </w:rPr>
      </w:pPr>
      <w:r w:rsidRPr="00B703D8">
        <w:rPr>
          <w:rFonts w:ascii="Times New Roman" w:hAnsi="Times New Roman" w:cs="Times New Roman"/>
          <w:color w:val="000000" w:themeColor="text1"/>
          <w:sz w:val="28"/>
          <w:szCs w:val="28"/>
          <w:lang w:val="uk-UA"/>
        </w:rPr>
        <w:t xml:space="preserve">Господарський процес. Практикум : </w:t>
      </w:r>
      <w:proofErr w:type="spellStart"/>
      <w:r w:rsidRPr="00B703D8">
        <w:rPr>
          <w:rFonts w:ascii="Times New Roman" w:hAnsi="Times New Roman" w:cs="Times New Roman"/>
          <w:color w:val="000000" w:themeColor="text1"/>
          <w:sz w:val="28"/>
          <w:szCs w:val="28"/>
          <w:lang w:val="uk-UA"/>
        </w:rPr>
        <w:t>навч</w:t>
      </w:r>
      <w:proofErr w:type="spellEnd"/>
      <w:r w:rsidRPr="00B703D8">
        <w:rPr>
          <w:rFonts w:ascii="Times New Roman" w:hAnsi="Times New Roman" w:cs="Times New Roman"/>
          <w:color w:val="000000" w:themeColor="text1"/>
          <w:sz w:val="28"/>
          <w:szCs w:val="28"/>
          <w:lang w:val="uk-UA"/>
        </w:rPr>
        <w:t xml:space="preserve">. </w:t>
      </w:r>
      <w:proofErr w:type="spellStart"/>
      <w:r w:rsidRPr="00B703D8">
        <w:rPr>
          <w:rFonts w:ascii="Times New Roman" w:hAnsi="Times New Roman" w:cs="Times New Roman"/>
          <w:color w:val="000000" w:themeColor="text1"/>
          <w:sz w:val="28"/>
          <w:szCs w:val="28"/>
          <w:lang w:val="uk-UA"/>
        </w:rPr>
        <w:t>посіб</w:t>
      </w:r>
      <w:proofErr w:type="spellEnd"/>
      <w:r w:rsidRPr="00B703D8">
        <w:rPr>
          <w:rFonts w:ascii="Times New Roman" w:hAnsi="Times New Roman" w:cs="Times New Roman"/>
          <w:color w:val="000000" w:themeColor="text1"/>
          <w:sz w:val="28"/>
          <w:szCs w:val="28"/>
          <w:lang w:val="uk-UA"/>
        </w:rPr>
        <w:t xml:space="preserve">. / </w:t>
      </w:r>
      <w:proofErr w:type="spellStart"/>
      <w:r w:rsidRPr="00B703D8">
        <w:rPr>
          <w:rFonts w:ascii="Times New Roman" w:hAnsi="Times New Roman" w:cs="Times New Roman"/>
          <w:color w:val="000000" w:themeColor="text1"/>
          <w:sz w:val="28"/>
          <w:szCs w:val="28"/>
          <w:lang w:val="uk-UA"/>
        </w:rPr>
        <w:t>кол</w:t>
      </w:r>
      <w:proofErr w:type="spellEnd"/>
      <w:r w:rsidRPr="00B703D8">
        <w:rPr>
          <w:rFonts w:ascii="Times New Roman" w:hAnsi="Times New Roman" w:cs="Times New Roman"/>
          <w:color w:val="000000" w:themeColor="text1"/>
          <w:sz w:val="28"/>
          <w:szCs w:val="28"/>
          <w:lang w:val="uk-UA"/>
        </w:rPr>
        <w:t xml:space="preserve">. </w:t>
      </w:r>
      <w:proofErr w:type="spellStart"/>
      <w:r w:rsidRPr="00B703D8">
        <w:rPr>
          <w:rFonts w:ascii="Times New Roman" w:hAnsi="Times New Roman" w:cs="Times New Roman"/>
          <w:color w:val="000000" w:themeColor="text1"/>
          <w:sz w:val="28"/>
          <w:szCs w:val="28"/>
          <w:lang w:val="uk-UA"/>
        </w:rPr>
        <w:t>авт</w:t>
      </w:r>
      <w:proofErr w:type="spellEnd"/>
      <w:r w:rsidRPr="00B703D8">
        <w:rPr>
          <w:rFonts w:ascii="Times New Roman" w:hAnsi="Times New Roman" w:cs="Times New Roman"/>
          <w:color w:val="000000" w:themeColor="text1"/>
          <w:sz w:val="28"/>
          <w:szCs w:val="28"/>
          <w:lang w:val="uk-UA"/>
        </w:rPr>
        <w:t>. – Дніпро : Видавець Біла К. О., 2018. – 192 с.</w:t>
      </w:r>
    </w:p>
    <w:p w:rsidR="00C7551B" w:rsidRPr="00B703D8" w:rsidRDefault="00C7551B" w:rsidP="00C7551B">
      <w:pPr>
        <w:numPr>
          <w:ilvl w:val="0"/>
          <w:numId w:val="5"/>
        </w:numPr>
        <w:shd w:val="clear" w:color="auto" w:fill="FFFFFF"/>
        <w:tabs>
          <w:tab w:val="clear" w:pos="720"/>
          <w:tab w:val="num" w:pos="-2977"/>
          <w:tab w:val="left" w:pos="1134"/>
        </w:tabs>
        <w:spacing w:after="0" w:line="240" w:lineRule="auto"/>
        <w:ind w:left="0" w:firstLine="0"/>
        <w:jc w:val="both"/>
        <w:rPr>
          <w:rFonts w:ascii="Times New Roman" w:hAnsi="Times New Roman" w:cs="Times New Roman"/>
          <w:color w:val="000000" w:themeColor="text1"/>
          <w:sz w:val="28"/>
          <w:szCs w:val="28"/>
          <w:lang w:val="uk-UA"/>
        </w:rPr>
      </w:pPr>
      <w:proofErr w:type="spellStart"/>
      <w:r w:rsidRPr="00B703D8">
        <w:rPr>
          <w:rFonts w:ascii="Times New Roman" w:hAnsi="Times New Roman" w:cs="Times New Roman"/>
          <w:color w:val="000000" w:themeColor="text1"/>
          <w:sz w:val="28"/>
          <w:szCs w:val="28"/>
          <w:lang w:val="uk-UA"/>
        </w:rPr>
        <w:t>Шелухін</w:t>
      </w:r>
      <w:proofErr w:type="spellEnd"/>
      <w:r w:rsidRPr="00B703D8">
        <w:rPr>
          <w:rFonts w:ascii="Times New Roman" w:hAnsi="Times New Roman" w:cs="Times New Roman"/>
          <w:color w:val="000000" w:themeColor="text1"/>
          <w:sz w:val="28"/>
          <w:szCs w:val="28"/>
          <w:lang w:val="uk-UA"/>
        </w:rPr>
        <w:t xml:space="preserve"> М. Л. </w:t>
      </w:r>
      <w:proofErr w:type="spellStart"/>
      <w:r w:rsidRPr="00B703D8">
        <w:rPr>
          <w:rFonts w:ascii="Times New Roman" w:hAnsi="Times New Roman" w:cs="Times New Roman"/>
          <w:color w:val="000000" w:themeColor="text1"/>
          <w:sz w:val="28"/>
          <w:szCs w:val="28"/>
          <w:lang w:val="uk-UA"/>
        </w:rPr>
        <w:t>Зубатенко</w:t>
      </w:r>
      <w:proofErr w:type="spellEnd"/>
      <w:r w:rsidRPr="00B703D8">
        <w:rPr>
          <w:rFonts w:ascii="Times New Roman" w:hAnsi="Times New Roman" w:cs="Times New Roman"/>
          <w:color w:val="000000" w:themeColor="text1"/>
          <w:sz w:val="28"/>
          <w:szCs w:val="28"/>
          <w:lang w:val="uk-UA"/>
        </w:rPr>
        <w:t xml:space="preserve"> О. М. Господарське процесуальне право: </w:t>
      </w:r>
      <w:proofErr w:type="spellStart"/>
      <w:r w:rsidRPr="00B703D8">
        <w:rPr>
          <w:rFonts w:ascii="Times New Roman" w:hAnsi="Times New Roman" w:cs="Times New Roman"/>
          <w:color w:val="000000" w:themeColor="text1"/>
          <w:sz w:val="28"/>
          <w:szCs w:val="28"/>
          <w:lang w:val="uk-UA"/>
        </w:rPr>
        <w:t>Навч</w:t>
      </w:r>
      <w:proofErr w:type="spellEnd"/>
      <w:r w:rsidRPr="00B703D8">
        <w:rPr>
          <w:rFonts w:ascii="Times New Roman" w:hAnsi="Times New Roman" w:cs="Times New Roman"/>
          <w:color w:val="000000" w:themeColor="text1"/>
          <w:sz w:val="28"/>
          <w:szCs w:val="28"/>
          <w:lang w:val="uk-UA"/>
        </w:rPr>
        <w:t>. посібник у схемах. – К. : Центр навчальної літератури, 2006. – 264 с.</w:t>
      </w:r>
    </w:p>
    <w:p w:rsidR="00C7551B" w:rsidRPr="00B703D8" w:rsidRDefault="00C7551B" w:rsidP="00C7551B">
      <w:pPr>
        <w:numPr>
          <w:ilvl w:val="0"/>
          <w:numId w:val="5"/>
        </w:numPr>
        <w:tabs>
          <w:tab w:val="clear" w:pos="720"/>
          <w:tab w:val="num" w:pos="-3686"/>
          <w:tab w:val="num" w:pos="-2694"/>
          <w:tab w:val="left" w:pos="1134"/>
        </w:tabs>
        <w:spacing w:after="0" w:line="240" w:lineRule="auto"/>
        <w:ind w:left="0" w:firstLine="0"/>
        <w:jc w:val="both"/>
        <w:rPr>
          <w:rFonts w:ascii="Times New Roman" w:hAnsi="Times New Roman" w:cs="Times New Roman"/>
          <w:color w:val="000000" w:themeColor="text1"/>
          <w:sz w:val="28"/>
          <w:szCs w:val="28"/>
          <w:lang w:val="uk-UA"/>
        </w:rPr>
      </w:pPr>
      <w:r w:rsidRPr="00B703D8">
        <w:rPr>
          <w:rFonts w:ascii="Times New Roman" w:hAnsi="Times New Roman" w:cs="Times New Roman"/>
          <w:color w:val="000000" w:themeColor="text1"/>
          <w:sz w:val="28"/>
          <w:szCs w:val="28"/>
          <w:lang w:val="uk-UA"/>
        </w:rPr>
        <w:t xml:space="preserve">Господарські суди в Україні: правові засади організації та здійснення правосуддя / За </w:t>
      </w:r>
      <w:proofErr w:type="spellStart"/>
      <w:r w:rsidRPr="00B703D8">
        <w:rPr>
          <w:rFonts w:ascii="Times New Roman" w:hAnsi="Times New Roman" w:cs="Times New Roman"/>
          <w:color w:val="000000" w:themeColor="text1"/>
          <w:sz w:val="28"/>
          <w:szCs w:val="28"/>
          <w:lang w:val="uk-UA"/>
        </w:rPr>
        <w:t>заг</w:t>
      </w:r>
      <w:proofErr w:type="spellEnd"/>
      <w:r w:rsidRPr="00B703D8">
        <w:rPr>
          <w:rFonts w:ascii="Times New Roman" w:hAnsi="Times New Roman" w:cs="Times New Roman"/>
          <w:color w:val="000000" w:themeColor="text1"/>
          <w:sz w:val="28"/>
          <w:szCs w:val="28"/>
          <w:lang w:val="uk-UA"/>
        </w:rPr>
        <w:t>. ред. Д. М. Притики, – К. : Видавничій Дім “Ін Юре”, 2002. – 624 с.</w:t>
      </w:r>
    </w:p>
    <w:p w:rsidR="00C7551B" w:rsidRPr="00B703D8" w:rsidRDefault="00C7551B" w:rsidP="00C7551B">
      <w:pPr>
        <w:numPr>
          <w:ilvl w:val="0"/>
          <w:numId w:val="5"/>
        </w:numPr>
        <w:shd w:val="clear" w:color="auto" w:fill="FFFFFF"/>
        <w:tabs>
          <w:tab w:val="clear" w:pos="720"/>
          <w:tab w:val="num" w:pos="-3686"/>
          <w:tab w:val="num" w:pos="-2694"/>
          <w:tab w:val="left" w:pos="1134"/>
        </w:tabs>
        <w:spacing w:after="0" w:line="240" w:lineRule="auto"/>
        <w:ind w:left="0" w:firstLine="0"/>
        <w:jc w:val="both"/>
        <w:rPr>
          <w:rFonts w:ascii="Times New Roman" w:hAnsi="Times New Roman" w:cs="Times New Roman"/>
          <w:color w:val="000000" w:themeColor="text1"/>
          <w:sz w:val="28"/>
          <w:szCs w:val="28"/>
          <w:lang w:val="uk-UA"/>
        </w:rPr>
      </w:pPr>
      <w:proofErr w:type="spellStart"/>
      <w:r w:rsidRPr="00B703D8">
        <w:rPr>
          <w:rFonts w:ascii="Times New Roman" w:hAnsi="Times New Roman" w:cs="Times New Roman"/>
          <w:color w:val="000000" w:themeColor="text1"/>
          <w:sz w:val="28"/>
          <w:szCs w:val="28"/>
          <w:lang w:val="uk-UA"/>
        </w:rPr>
        <w:t>Горевий</w:t>
      </w:r>
      <w:proofErr w:type="spellEnd"/>
      <w:r w:rsidRPr="00B703D8">
        <w:rPr>
          <w:rFonts w:ascii="Times New Roman" w:hAnsi="Times New Roman" w:cs="Times New Roman"/>
          <w:color w:val="000000" w:themeColor="text1"/>
          <w:sz w:val="28"/>
          <w:szCs w:val="28"/>
          <w:lang w:val="uk-UA"/>
        </w:rPr>
        <w:t xml:space="preserve"> В. І. Господарський процес. Практикум : навчальний посібник / В. І. </w:t>
      </w:r>
      <w:proofErr w:type="spellStart"/>
      <w:r w:rsidRPr="00B703D8">
        <w:rPr>
          <w:rFonts w:ascii="Times New Roman" w:hAnsi="Times New Roman" w:cs="Times New Roman"/>
          <w:color w:val="000000" w:themeColor="text1"/>
          <w:sz w:val="28"/>
          <w:szCs w:val="28"/>
          <w:lang w:val="uk-UA"/>
        </w:rPr>
        <w:t>Горевий</w:t>
      </w:r>
      <w:proofErr w:type="spellEnd"/>
      <w:r w:rsidRPr="00B703D8">
        <w:rPr>
          <w:rFonts w:ascii="Times New Roman" w:hAnsi="Times New Roman" w:cs="Times New Roman"/>
          <w:color w:val="000000" w:themeColor="text1"/>
          <w:sz w:val="28"/>
          <w:szCs w:val="28"/>
          <w:lang w:val="uk-UA"/>
        </w:rPr>
        <w:t xml:space="preserve">, А. М. Куліш, В. Д. </w:t>
      </w:r>
      <w:proofErr w:type="spellStart"/>
      <w:r w:rsidRPr="00B703D8">
        <w:rPr>
          <w:rFonts w:ascii="Times New Roman" w:hAnsi="Times New Roman" w:cs="Times New Roman"/>
          <w:color w:val="000000" w:themeColor="text1"/>
          <w:sz w:val="28"/>
          <w:szCs w:val="28"/>
          <w:lang w:val="uk-UA"/>
        </w:rPr>
        <w:t>Чернадчук</w:t>
      </w:r>
      <w:proofErr w:type="spellEnd"/>
      <w:r w:rsidRPr="00B703D8">
        <w:rPr>
          <w:rFonts w:ascii="Times New Roman" w:hAnsi="Times New Roman" w:cs="Times New Roman"/>
          <w:color w:val="000000" w:themeColor="text1"/>
          <w:sz w:val="28"/>
          <w:szCs w:val="28"/>
          <w:lang w:val="uk-UA"/>
        </w:rPr>
        <w:t>. – 3-тє видання, виправлене і доповнене. – Суми : Сумський державний університет, 2013. – 308 с.</w:t>
      </w:r>
    </w:p>
    <w:p w:rsidR="00C7551B" w:rsidRPr="00B703D8" w:rsidRDefault="00C7551B" w:rsidP="00C7551B">
      <w:pPr>
        <w:numPr>
          <w:ilvl w:val="0"/>
          <w:numId w:val="5"/>
        </w:numPr>
        <w:shd w:val="clear" w:color="auto" w:fill="FFFFFF"/>
        <w:tabs>
          <w:tab w:val="clear" w:pos="720"/>
          <w:tab w:val="num" w:pos="-3686"/>
          <w:tab w:val="num" w:pos="-2694"/>
          <w:tab w:val="left" w:pos="1134"/>
        </w:tabs>
        <w:spacing w:after="0" w:line="240" w:lineRule="auto"/>
        <w:ind w:left="0" w:firstLine="0"/>
        <w:jc w:val="both"/>
        <w:rPr>
          <w:rFonts w:ascii="Times New Roman" w:hAnsi="Times New Roman" w:cs="Times New Roman"/>
          <w:color w:val="000000" w:themeColor="text1"/>
          <w:sz w:val="28"/>
          <w:szCs w:val="28"/>
          <w:lang w:val="uk-UA"/>
        </w:rPr>
      </w:pPr>
      <w:proofErr w:type="spellStart"/>
      <w:r w:rsidRPr="00B703D8">
        <w:rPr>
          <w:rFonts w:ascii="Times New Roman" w:hAnsi="Times New Roman" w:cs="Times New Roman"/>
          <w:color w:val="000000" w:themeColor="text1"/>
          <w:sz w:val="28"/>
          <w:szCs w:val="28"/>
          <w:lang w:val="uk-UA"/>
        </w:rPr>
        <w:t>Зельдіна</w:t>
      </w:r>
      <w:proofErr w:type="spellEnd"/>
      <w:r w:rsidRPr="00B703D8">
        <w:rPr>
          <w:rFonts w:ascii="Times New Roman" w:hAnsi="Times New Roman" w:cs="Times New Roman"/>
          <w:color w:val="000000" w:themeColor="text1"/>
          <w:sz w:val="28"/>
          <w:szCs w:val="28"/>
          <w:lang w:val="uk-UA"/>
        </w:rPr>
        <w:t xml:space="preserve"> О. Р., </w:t>
      </w:r>
      <w:proofErr w:type="spellStart"/>
      <w:r w:rsidRPr="00B703D8">
        <w:rPr>
          <w:rFonts w:ascii="Times New Roman" w:hAnsi="Times New Roman" w:cs="Times New Roman"/>
          <w:color w:val="000000" w:themeColor="text1"/>
          <w:sz w:val="28"/>
          <w:szCs w:val="28"/>
          <w:lang w:val="uk-UA"/>
        </w:rPr>
        <w:t>Хрімлі</w:t>
      </w:r>
      <w:proofErr w:type="spellEnd"/>
      <w:r w:rsidRPr="00B703D8">
        <w:rPr>
          <w:rFonts w:ascii="Times New Roman" w:hAnsi="Times New Roman" w:cs="Times New Roman"/>
          <w:color w:val="000000" w:themeColor="text1"/>
          <w:sz w:val="28"/>
          <w:szCs w:val="28"/>
          <w:lang w:val="uk-UA"/>
        </w:rPr>
        <w:t xml:space="preserve"> О. Г. Судовий захист прав суб’єктів підприємництва : теоретичні та практичні аспекти : монографія / О. Р. </w:t>
      </w:r>
      <w:proofErr w:type="spellStart"/>
      <w:r w:rsidRPr="00B703D8">
        <w:rPr>
          <w:rFonts w:ascii="Times New Roman" w:hAnsi="Times New Roman" w:cs="Times New Roman"/>
          <w:color w:val="000000" w:themeColor="text1"/>
          <w:sz w:val="28"/>
          <w:szCs w:val="28"/>
          <w:lang w:val="uk-UA"/>
        </w:rPr>
        <w:t>Зельдіна</w:t>
      </w:r>
      <w:proofErr w:type="spellEnd"/>
      <w:r w:rsidRPr="00B703D8">
        <w:rPr>
          <w:rFonts w:ascii="Times New Roman" w:hAnsi="Times New Roman" w:cs="Times New Roman"/>
          <w:color w:val="000000" w:themeColor="text1"/>
          <w:sz w:val="28"/>
          <w:szCs w:val="28"/>
          <w:lang w:val="uk-UA"/>
        </w:rPr>
        <w:t xml:space="preserve">, О. Г. </w:t>
      </w:r>
      <w:proofErr w:type="spellStart"/>
      <w:r w:rsidRPr="00B703D8">
        <w:rPr>
          <w:rFonts w:ascii="Times New Roman" w:hAnsi="Times New Roman" w:cs="Times New Roman"/>
          <w:color w:val="000000" w:themeColor="text1"/>
          <w:sz w:val="28"/>
          <w:szCs w:val="28"/>
          <w:lang w:val="uk-UA"/>
        </w:rPr>
        <w:t>Хрімлі</w:t>
      </w:r>
      <w:proofErr w:type="spellEnd"/>
      <w:r w:rsidRPr="00B703D8">
        <w:rPr>
          <w:rFonts w:ascii="Times New Roman" w:hAnsi="Times New Roman" w:cs="Times New Roman"/>
          <w:color w:val="000000" w:themeColor="text1"/>
          <w:sz w:val="28"/>
          <w:szCs w:val="28"/>
          <w:lang w:val="uk-UA"/>
        </w:rPr>
        <w:t xml:space="preserve"> НАН України; Ін-т економіко-правових досліджень. – К. : Юрінком Інтер, 2015. – 176 с.</w:t>
      </w:r>
    </w:p>
    <w:p w:rsidR="00C7551B" w:rsidRPr="00B703D8" w:rsidRDefault="00C7551B" w:rsidP="00C7551B">
      <w:pPr>
        <w:numPr>
          <w:ilvl w:val="0"/>
          <w:numId w:val="5"/>
        </w:numPr>
        <w:shd w:val="clear" w:color="auto" w:fill="FFFFFF"/>
        <w:tabs>
          <w:tab w:val="clear" w:pos="720"/>
          <w:tab w:val="num" w:pos="-3686"/>
          <w:tab w:val="num" w:pos="-2694"/>
          <w:tab w:val="left" w:pos="1134"/>
        </w:tabs>
        <w:spacing w:after="0" w:line="240" w:lineRule="auto"/>
        <w:ind w:left="0" w:firstLine="0"/>
        <w:jc w:val="both"/>
        <w:rPr>
          <w:rFonts w:ascii="Times New Roman" w:hAnsi="Times New Roman" w:cs="Times New Roman"/>
          <w:color w:val="000000" w:themeColor="text1"/>
          <w:sz w:val="28"/>
          <w:szCs w:val="28"/>
          <w:lang w:val="uk-UA"/>
        </w:rPr>
      </w:pPr>
      <w:r w:rsidRPr="00B703D8">
        <w:rPr>
          <w:rFonts w:ascii="Times New Roman" w:hAnsi="Times New Roman" w:cs="Times New Roman"/>
          <w:color w:val="000000" w:themeColor="text1"/>
          <w:sz w:val="28"/>
          <w:szCs w:val="28"/>
          <w:lang w:val="uk-UA"/>
        </w:rPr>
        <w:t xml:space="preserve">Науково-практичний коментар Господарського процесуального кодексу України. / За </w:t>
      </w:r>
      <w:proofErr w:type="spellStart"/>
      <w:r w:rsidRPr="00B703D8">
        <w:rPr>
          <w:rFonts w:ascii="Times New Roman" w:hAnsi="Times New Roman" w:cs="Times New Roman"/>
          <w:color w:val="000000" w:themeColor="text1"/>
          <w:sz w:val="28"/>
          <w:szCs w:val="28"/>
          <w:lang w:val="uk-UA"/>
        </w:rPr>
        <w:t>заг</w:t>
      </w:r>
      <w:proofErr w:type="spellEnd"/>
      <w:r w:rsidRPr="00B703D8">
        <w:rPr>
          <w:rFonts w:ascii="Times New Roman" w:hAnsi="Times New Roman" w:cs="Times New Roman"/>
          <w:color w:val="000000" w:themeColor="text1"/>
          <w:sz w:val="28"/>
          <w:szCs w:val="28"/>
          <w:lang w:val="uk-UA"/>
        </w:rPr>
        <w:t xml:space="preserve">. ред. </w:t>
      </w:r>
      <w:proofErr w:type="spellStart"/>
      <w:r w:rsidRPr="00B703D8">
        <w:rPr>
          <w:rFonts w:ascii="Times New Roman" w:hAnsi="Times New Roman" w:cs="Times New Roman"/>
          <w:color w:val="000000" w:themeColor="text1"/>
          <w:sz w:val="28"/>
          <w:szCs w:val="28"/>
          <w:lang w:val="uk-UA"/>
        </w:rPr>
        <w:t>Короєда</w:t>
      </w:r>
      <w:proofErr w:type="spellEnd"/>
      <w:r w:rsidRPr="00B703D8">
        <w:rPr>
          <w:rFonts w:ascii="Times New Roman" w:hAnsi="Times New Roman" w:cs="Times New Roman"/>
          <w:color w:val="000000" w:themeColor="text1"/>
          <w:sz w:val="28"/>
          <w:szCs w:val="28"/>
          <w:lang w:val="uk-UA"/>
        </w:rPr>
        <w:t xml:space="preserve"> С.О. — К.: Видавничий дім «Професіонал», 2018. — 400 с.</w:t>
      </w:r>
    </w:p>
    <w:p w:rsidR="00C7551B" w:rsidRPr="00B703D8" w:rsidRDefault="00C7551B" w:rsidP="00C7551B">
      <w:pPr>
        <w:numPr>
          <w:ilvl w:val="0"/>
          <w:numId w:val="5"/>
        </w:numPr>
        <w:shd w:val="clear" w:color="auto" w:fill="FFFFFF"/>
        <w:tabs>
          <w:tab w:val="clear" w:pos="720"/>
          <w:tab w:val="num" w:pos="-3686"/>
          <w:tab w:val="num" w:pos="-2694"/>
          <w:tab w:val="left" w:pos="1134"/>
        </w:tabs>
        <w:spacing w:after="0" w:line="240" w:lineRule="auto"/>
        <w:ind w:left="0" w:firstLine="0"/>
        <w:jc w:val="both"/>
        <w:rPr>
          <w:rFonts w:ascii="Times New Roman" w:hAnsi="Times New Roman" w:cs="Times New Roman"/>
          <w:color w:val="000000" w:themeColor="text1"/>
          <w:sz w:val="28"/>
          <w:szCs w:val="28"/>
          <w:lang w:val="uk-UA"/>
        </w:rPr>
      </w:pPr>
      <w:r w:rsidRPr="00B703D8">
        <w:rPr>
          <w:rFonts w:ascii="Times New Roman" w:hAnsi="Times New Roman" w:cs="Times New Roman"/>
          <w:color w:val="000000" w:themeColor="text1"/>
          <w:sz w:val="28"/>
          <w:szCs w:val="28"/>
          <w:lang w:val="uk-UA"/>
        </w:rPr>
        <w:t xml:space="preserve">Світличний О. П. Господарський процес: підручник / за </w:t>
      </w:r>
      <w:proofErr w:type="spellStart"/>
      <w:r w:rsidRPr="00B703D8">
        <w:rPr>
          <w:rFonts w:ascii="Times New Roman" w:hAnsi="Times New Roman" w:cs="Times New Roman"/>
          <w:color w:val="000000" w:themeColor="text1"/>
          <w:sz w:val="28"/>
          <w:szCs w:val="28"/>
          <w:lang w:val="uk-UA"/>
        </w:rPr>
        <w:t>заг</w:t>
      </w:r>
      <w:proofErr w:type="spellEnd"/>
      <w:r w:rsidRPr="00B703D8">
        <w:rPr>
          <w:rFonts w:ascii="Times New Roman" w:hAnsi="Times New Roman" w:cs="Times New Roman"/>
          <w:color w:val="000000" w:themeColor="text1"/>
          <w:sz w:val="28"/>
          <w:szCs w:val="28"/>
          <w:lang w:val="uk-UA"/>
        </w:rPr>
        <w:t>. ред. Світличного О. П. – К.: НУБіП України, 2016 – 337 с.</w:t>
      </w:r>
    </w:p>
    <w:p w:rsidR="00C7551B" w:rsidRPr="00B703D8" w:rsidRDefault="00C7551B" w:rsidP="00C7551B">
      <w:pPr>
        <w:numPr>
          <w:ilvl w:val="0"/>
          <w:numId w:val="5"/>
        </w:numPr>
        <w:shd w:val="clear" w:color="auto" w:fill="FFFFFF"/>
        <w:tabs>
          <w:tab w:val="clear" w:pos="720"/>
          <w:tab w:val="num" w:pos="-3686"/>
          <w:tab w:val="num" w:pos="-2694"/>
          <w:tab w:val="left" w:pos="1134"/>
        </w:tabs>
        <w:spacing w:after="0" w:line="240" w:lineRule="auto"/>
        <w:ind w:left="0" w:firstLine="0"/>
        <w:jc w:val="both"/>
        <w:rPr>
          <w:rFonts w:ascii="Times New Roman" w:hAnsi="Times New Roman" w:cs="Times New Roman"/>
          <w:color w:val="000000" w:themeColor="text1"/>
          <w:sz w:val="28"/>
          <w:szCs w:val="28"/>
          <w:lang w:val="uk-UA"/>
        </w:rPr>
      </w:pPr>
      <w:proofErr w:type="spellStart"/>
      <w:r w:rsidRPr="00B703D8">
        <w:rPr>
          <w:rFonts w:ascii="Times New Roman" w:hAnsi="Times New Roman" w:cs="Times New Roman"/>
          <w:color w:val="000000" w:themeColor="text1"/>
          <w:sz w:val="28"/>
          <w:szCs w:val="28"/>
          <w:lang w:val="uk-UA"/>
        </w:rPr>
        <w:t>Шабанов</w:t>
      </w:r>
      <w:proofErr w:type="spellEnd"/>
      <w:r w:rsidRPr="00B703D8">
        <w:rPr>
          <w:rFonts w:ascii="Times New Roman" w:hAnsi="Times New Roman" w:cs="Times New Roman"/>
          <w:color w:val="000000" w:themeColor="text1"/>
          <w:sz w:val="28"/>
          <w:szCs w:val="28"/>
          <w:lang w:val="uk-UA"/>
        </w:rPr>
        <w:t xml:space="preserve"> Р., </w:t>
      </w:r>
      <w:proofErr w:type="spellStart"/>
      <w:r w:rsidRPr="00B703D8">
        <w:rPr>
          <w:rFonts w:ascii="Times New Roman" w:hAnsi="Times New Roman" w:cs="Times New Roman"/>
          <w:color w:val="000000" w:themeColor="text1"/>
          <w:sz w:val="28"/>
          <w:szCs w:val="28"/>
          <w:lang w:val="uk-UA"/>
        </w:rPr>
        <w:t>Ждан</w:t>
      </w:r>
      <w:proofErr w:type="spellEnd"/>
      <w:r w:rsidRPr="00B703D8">
        <w:rPr>
          <w:rFonts w:ascii="Times New Roman" w:hAnsi="Times New Roman" w:cs="Times New Roman"/>
          <w:color w:val="000000" w:themeColor="text1"/>
          <w:sz w:val="28"/>
          <w:szCs w:val="28"/>
          <w:lang w:val="uk-UA"/>
        </w:rPr>
        <w:t xml:space="preserve"> М. Досудове врегулювання господарських спорів: співвідношення норм матеріального та процесуального права / Роман </w:t>
      </w:r>
      <w:proofErr w:type="spellStart"/>
      <w:r w:rsidRPr="00B703D8">
        <w:rPr>
          <w:rFonts w:ascii="Times New Roman" w:hAnsi="Times New Roman" w:cs="Times New Roman"/>
          <w:color w:val="000000" w:themeColor="text1"/>
          <w:sz w:val="28"/>
          <w:szCs w:val="28"/>
          <w:lang w:val="uk-UA"/>
        </w:rPr>
        <w:t>Шабанов</w:t>
      </w:r>
      <w:proofErr w:type="spellEnd"/>
      <w:r w:rsidRPr="00B703D8">
        <w:rPr>
          <w:rFonts w:ascii="Times New Roman" w:hAnsi="Times New Roman" w:cs="Times New Roman"/>
          <w:color w:val="000000" w:themeColor="text1"/>
          <w:sz w:val="28"/>
          <w:szCs w:val="28"/>
          <w:lang w:val="uk-UA"/>
        </w:rPr>
        <w:t xml:space="preserve">, Микола </w:t>
      </w:r>
      <w:proofErr w:type="spellStart"/>
      <w:r w:rsidRPr="00B703D8">
        <w:rPr>
          <w:rFonts w:ascii="Times New Roman" w:hAnsi="Times New Roman" w:cs="Times New Roman"/>
          <w:color w:val="000000" w:themeColor="text1"/>
          <w:sz w:val="28"/>
          <w:szCs w:val="28"/>
          <w:lang w:val="uk-UA"/>
        </w:rPr>
        <w:t>Ждан</w:t>
      </w:r>
      <w:proofErr w:type="spellEnd"/>
      <w:r w:rsidRPr="00B703D8">
        <w:rPr>
          <w:rFonts w:ascii="Times New Roman" w:hAnsi="Times New Roman" w:cs="Times New Roman"/>
          <w:color w:val="000000" w:themeColor="text1"/>
          <w:sz w:val="28"/>
          <w:szCs w:val="28"/>
          <w:lang w:val="uk-UA"/>
        </w:rPr>
        <w:t xml:space="preserve"> // Підприємництво, господарство і право : Науково-практичний господарсько-правовий журнал. – № 2, 2018, К.: ТОВ «Гарантія», 2018 – С. 63-68.</w:t>
      </w:r>
    </w:p>
    <w:p w:rsidR="00C7551B" w:rsidRPr="00B703D8" w:rsidRDefault="00C7551B" w:rsidP="00C7551B">
      <w:pPr>
        <w:numPr>
          <w:ilvl w:val="0"/>
          <w:numId w:val="5"/>
        </w:numPr>
        <w:shd w:val="clear" w:color="auto" w:fill="FFFFFF"/>
        <w:tabs>
          <w:tab w:val="clear" w:pos="720"/>
          <w:tab w:val="num" w:pos="-3686"/>
          <w:tab w:val="num" w:pos="-2694"/>
          <w:tab w:val="left" w:pos="1134"/>
        </w:tabs>
        <w:spacing w:after="0" w:line="240" w:lineRule="auto"/>
        <w:ind w:left="0" w:firstLine="0"/>
        <w:jc w:val="both"/>
        <w:rPr>
          <w:rFonts w:ascii="Times New Roman" w:hAnsi="Times New Roman" w:cs="Times New Roman"/>
          <w:color w:val="000000" w:themeColor="text1"/>
          <w:sz w:val="28"/>
          <w:szCs w:val="28"/>
          <w:lang w:val="uk-UA"/>
        </w:rPr>
      </w:pPr>
      <w:proofErr w:type="spellStart"/>
      <w:r w:rsidRPr="00B703D8">
        <w:rPr>
          <w:rFonts w:ascii="Times New Roman" w:hAnsi="Times New Roman" w:cs="Times New Roman"/>
          <w:color w:val="000000" w:themeColor="text1"/>
          <w:sz w:val="28"/>
          <w:szCs w:val="28"/>
          <w:lang w:val="uk-UA"/>
        </w:rPr>
        <w:t>Шелухін</w:t>
      </w:r>
      <w:proofErr w:type="spellEnd"/>
      <w:r w:rsidRPr="00B703D8">
        <w:rPr>
          <w:rFonts w:ascii="Times New Roman" w:hAnsi="Times New Roman" w:cs="Times New Roman"/>
          <w:color w:val="000000" w:themeColor="text1"/>
          <w:sz w:val="28"/>
          <w:szCs w:val="28"/>
          <w:lang w:val="uk-UA"/>
        </w:rPr>
        <w:t xml:space="preserve"> М. Л. </w:t>
      </w:r>
      <w:proofErr w:type="spellStart"/>
      <w:r w:rsidRPr="00B703D8">
        <w:rPr>
          <w:rFonts w:ascii="Times New Roman" w:hAnsi="Times New Roman" w:cs="Times New Roman"/>
          <w:color w:val="000000" w:themeColor="text1"/>
          <w:sz w:val="28"/>
          <w:szCs w:val="28"/>
          <w:lang w:val="uk-UA"/>
        </w:rPr>
        <w:t>Зубатенко</w:t>
      </w:r>
      <w:proofErr w:type="spellEnd"/>
      <w:r w:rsidRPr="00B703D8">
        <w:rPr>
          <w:rFonts w:ascii="Times New Roman" w:hAnsi="Times New Roman" w:cs="Times New Roman"/>
          <w:color w:val="000000" w:themeColor="text1"/>
          <w:sz w:val="28"/>
          <w:szCs w:val="28"/>
          <w:lang w:val="uk-UA"/>
        </w:rPr>
        <w:t xml:space="preserve"> О. М. Господарське процесуальне право: </w:t>
      </w:r>
      <w:proofErr w:type="spellStart"/>
      <w:r w:rsidRPr="00B703D8">
        <w:rPr>
          <w:rFonts w:ascii="Times New Roman" w:hAnsi="Times New Roman" w:cs="Times New Roman"/>
          <w:color w:val="000000" w:themeColor="text1"/>
          <w:sz w:val="28"/>
          <w:szCs w:val="28"/>
          <w:lang w:val="uk-UA"/>
        </w:rPr>
        <w:t>Навч</w:t>
      </w:r>
      <w:proofErr w:type="spellEnd"/>
      <w:r w:rsidRPr="00B703D8">
        <w:rPr>
          <w:rFonts w:ascii="Times New Roman" w:hAnsi="Times New Roman" w:cs="Times New Roman"/>
          <w:color w:val="000000" w:themeColor="text1"/>
          <w:sz w:val="28"/>
          <w:szCs w:val="28"/>
          <w:lang w:val="uk-UA"/>
        </w:rPr>
        <w:t>. посібник у схемах. – К. : Центр навчальної літератури, 2006. – 264 с.</w:t>
      </w:r>
    </w:p>
    <w:p w:rsidR="00C7551B" w:rsidRPr="00B703D8" w:rsidRDefault="00C7551B" w:rsidP="00C7551B">
      <w:pPr>
        <w:numPr>
          <w:ilvl w:val="0"/>
          <w:numId w:val="5"/>
        </w:numPr>
        <w:shd w:val="clear" w:color="auto" w:fill="FFFFFF"/>
        <w:tabs>
          <w:tab w:val="clear" w:pos="720"/>
          <w:tab w:val="num" w:pos="-3686"/>
          <w:tab w:val="num" w:pos="-2694"/>
          <w:tab w:val="left" w:pos="1134"/>
        </w:tabs>
        <w:spacing w:after="0" w:line="240" w:lineRule="auto"/>
        <w:ind w:left="0" w:firstLine="0"/>
        <w:jc w:val="both"/>
        <w:rPr>
          <w:rFonts w:ascii="Times New Roman" w:hAnsi="Times New Roman" w:cs="Times New Roman"/>
          <w:color w:val="000000" w:themeColor="text1"/>
          <w:sz w:val="28"/>
          <w:szCs w:val="28"/>
          <w:lang w:val="uk-UA"/>
        </w:rPr>
      </w:pPr>
      <w:proofErr w:type="spellStart"/>
      <w:r w:rsidRPr="00B703D8">
        <w:rPr>
          <w:rFonts w:ascii="Times New Roman" w:hAnsi="Times New Roman" w:cs="Times New Roman"/>
          <w:color w:val="000000" w:themeColor="text1"/>
          <w:sz w:val="28"/>
          <w:szCs w:val="28"/>
          <w:lang w:val="uk-UA"/>
        </w:rPr>
        <w:t>Чернадчук</w:t>
      </w:r>
      <w:proofErr w:type="spellEnd"/>
      <w:r w:rsidRPr="00B703D8">
        <w:rPr>
          <w:rFonts w:ascii="Times New Roman" w:hAnsi="Times New Roman" w:cs="Times New Roman"/>
          <w:color w:val="000000" w:themeColor="text1"/>
          <w:sz w:val="28"/>
          <w:szCs w:val="28"/>
          <w:lang w:val="uk-UA"/>
        </w:rPr>
        <w:t xml:space="preserve"> В. Д. , </w:t>
      </w:r>
      <w:proofErr w:type="spellStart"/>
      <w:r w:rsidRPr="00B703D8">
        <w:rPr>
          <w:rFonts w:ascii="Times New Roman" w:hAnsi="Times New Roman" w:cs="Times New Roman"/>
          <w:color w:val="000000" w:themeColor="text1"/>
          <w:sz w:val="28"/>
          <w:szCs w:val="28"/>
          <w:lang w:val="uk-UA"/>
        </w:rPr>
        <w:t>Сухонос</w:t>
      </w:r>
      <w:proofErr w:type="spellEnd"/>
      <w:r w:rsidRPr="00B703D8">
        <w:rPr>
          <w:rFonts w:ascii="Times New Roman" w:hAnsi="Times New Roman" w:cs="Times New Roman"/>
          <w:color w:val="000000" w:themeColor="text1"/>
          <w:sz w:val="28"/>
          <w:szCs w:val="28"/>
          <w:lang w:val="uk-UA"/>
        </w:rPr>
        <w:t xml:space="preserve"> В. В. , </w:t>
      </w:r>
      <w:proofErr w:type="spellStart"/>
      <w:r w:rsidRPr="00B703D8">
        <w:rPr>
          <w:rFonts w:ascii="Times New Roman" w:hAnsi="Times New Roman" w:cs="Times New Roman"/>
          <w:color w:val="000000" w:themeColor="text1"/>
          <w:sz w:val="28"/>
          <w:szCs w:val="28"/>
          <w:lang w:val="uk-UA"/>
        </w:rPr>
        <w:t>Нагребельний</w:t>
      </w:r>
      <w:proofErr w:type="spellEnd"/>
      <w:r w:rsidRPr="00B703D8">
        <w:rPr>
          <w:rFonts w:ascii="Times New Roman" w:hAnsi="Times New Roman" w:cs="Times New Roman"/>
          <w:color w:val="000000" w:themeColor="text1"/>
          <w:sz w:val="28"/>
          <w:szCs w:val="28"/>
          <w:lang w:val="uk-UA"/>
        </w:rPr>
        <w:t xml:space="preserve"> В. П. та ін. Господарське процесуальне право </w:t>
      </w:r>
      <w:proofErr w:type="spellStart"/>
      <w:r w:rsidRPr="00B703D8">
        <w:rPr>
          <w:rFonts w:ascii="Times New Roman" w:hAnsi="Times New Roman" w:cs="Times New Roman"/>
          <w:color w:val="000000" w:themeColor="text1"/>
          <w:sz w:val="28"/>
          <w:szCs w:val="28"/>
          <w:lang w:val="uk-UA"/>
        </w:rPr>
        <w:t>Уркаїни</w:t>
      </w:r>
      <w:proofErr w:type="spellEnd"/>
      <w:r w:rsidRPr="00B703D8">
        <w:rPr>
          <w:rFonts w:ascii="Times New Roman" w:hAnsi="Times New Roman" w:cs="Times New Roman"/>
          <w:color w:val="000000" w:themeColor="text1"/>
          <w:sz w:val="28"/>
          <w:szCs w:val="28"/>
          <w:lang w:val="uk-UA"/>
        </w:rPr>
        <w:t xml:space="preserve">: Підручник / В. Д. </w:t>
      </w:r>
      <w:proofErr w:type="spellStart"/>
      <w:r w:rsidRPr="00B703D8">
        <w:rPr>
          <w:rFonts w:ascii="Times New Roman" w:hAnsi="Times New Roman" w:cs="Times New Roman"/>
          <w:color w:val="000000" w:themeColor="text1"/>
          <w:sz w:val="28"/>
          <w:szCs w:val="28"/>
          <w:lang w:val="uk-UA"/>
        </w:rPr>
        <w:t>Чернадчук</w:t>
      </w:r>
      <w:proofErr w:type="spellEnd"/>
      <w:r w:rsidRPr="00B703D8">
        <w:rPr>
          <w:rFonts w:ascii="Times New Roman" w:hAnsi="Times New Roman" w:cs="Times New Roman"/>
          <w:color w:val="000000" w:themeColor="text1"/>
          <w:sz w:val="28"/>
          <w:szCs w:val="28"/>
          <w:lang w:val="uk-UA"/>
        </w:rPr>
        <w:t xml:space="preserve">, В. В. </w:t>
      </w:r>
      <w:proofErr w:type="spellStart"/>
      <w:r w:rsidRPr="00B703D8">
        <w:rPr>
          <w:rFonts w:ascii="Times New Roman" w:hAnsi="Times New Roman" w:cs="Times New Roman"/>
          <w:color w:val="000000" w:themeColor="text1"/>
          <w:sz w:val="28"/>
          <w:szCs w:val="28"/>
          <w:lang w:val="uk-UA"/>
        </w:rPr>
        <w:t>Сухонос</w:t>
      </w:r>
      <w:proofErr w:type="spellEnd"/>
      <w:r w:rsidRPr="00B703D8">
        <w:rPr>
          <w:rFonts w:ascii="Times New Roman" w:hAnsi="Times New Roman" w:cs="Times New Roman"/>
          <w:color w:val="000000" w:themeColor="text1"/>
          <w:sz w:val="28"/>
          <w:szCs w:val="28"/>
          <w:lang w:val="uk-UA"/>
        </w:rPr>
        <w:t xml:space="preserve">, В. П. </w:t>
      </w:r>
      <w:proofErr w:type="spellStart"/>
      <w:r w:rsidRPr="00B703D8">
        <w:rPr>
          <w:rFonts w:ascii="Times New Roman" w:hAnsi="Times New Roman" w:cs="Times New Roman"/>
          <w:color w:val="000000" w:themeColor="text1"/>
          <w:sz w:val="28"/>
          <w:szCs w:val="28"/>
          <w:lang w:val="uk-UA"/>
        </w:rPr>
        <w:t>Нагребельний</w:t>
      </w:r>
      <w:proofErr w:type="spellEnd"/>
      <w:r w:rsidRPr="00B703D8">
        <w:rPr>
          <w:rFonts w:ascii="Times New Roman" w:hAnsi="Times New Roman" w:cs="Times New Roman"/>
          <w:color w:val="000000" w:themeColor="text1"/>
          <w:sz w:val="28"/>
          <w:szCs w:val="28"/>
          <w:lang w:val="uk-UA"/>
        </w:rPr>
        <w:t xml:space="preserve">, Д. М. Лук’янець; За </w:t>
      </w:r>
      <w:proofErr w:type="spellStart"/>
      <w:r w:rsidRPr="00B703D8">
        <w:rPr>
          <w:rFonts w:ascii="Times New Roman" w:hAnsi="Times New Roman" w:cs="Times New Roman"/>
          <w:color w:val="000000" w:themeColor="text1"/>
          <w:sz w:val="28"/>
          <w:szCs w:val="28"/>
          <w:lang w:val="uk-UA"/>
        </w:rPr>
        <w:t>заг</w:t>
      </w:r>
      <w:proofErr w:type="spellEnd"/>
      <w:r w:rsidRPr="00B703D8">
        <w:rPr>
          <w:rFonts w:ascii="Times New Roman" w:hAnsi="Times New Roman" w:cs="Times New Roman"/>
          <w:color w:val="000000" w:themeColor="text1"/>
          <w:sz w:val="28"/>
          <w:szCs w:val="28"/>
          <w:lang w:val="uk-UA"/>
        </w:rPr>
        <w:t xml:space="preserve">. Ред. к. ю. н. В. Д. </w:t>
      </w:r>
      <w:proofErr w:type="spellStart"/>
      <w:r w:rsidRPr="00B703D8">
        <w:rPr>
          <w:rFonts w:ascii="Times New Roman" w:hAnsi="Times New Roman" w:cs="Times New Roman"/>
          <w:color w:val="000000" w:themeColor="text1"/>
          <w:sz w:val="28"/>
          <w:szCs w:val="28"/>
          <w:lang w:val="uk-UA"/>
        </w:rPr>
        <w:t>Чернадчука</w:t>
      </w:r>
      <w:proofErr w:type="spellEnd"/>
      <w:r w:rsidRPr="00B703D8">
        <w:rPr>
          <w:rFonts w:ascii="Times New Roman" w:hAnsi="Times New Roman" w:cs="Times New Roman"/>
          <w:color w:val="000000" w:themeColor="text1"/>
          <w:sz w:val="28"/>
          <w:szCs w:val="28"/>
          <w:lang w:val="uk-UA"/>
        </w:rPr>
        <w:t>. – Суми ВТД «Університетська книга», 2006. – 331 с.</w:t>
      </w:r>
    </w:p>
    <w:p w:rsidR="00C7551B" w:rsidRDefault="00C7551B" w:rsidP="00C7551B">
      <w:pPr>
        <w:shd w:val="clear" w:color="auto" w:fill="FFFFFF"/>
        <w:tabs>
          <w:tab w:val="num" w:pos="-2694"/>
        </w:tabs>
        <w:spacing w:after="0" w:line="240" w:lineRule="auto"/>
        <w:jc w:val="both"/>
        <w:rPr>
          <w:rFonts w:ascii="Times New Roman" w:hAnsi="Times New Roman" w:cs="Times New Roman"/>
          <w:b/>
          <w:color w:val="000000" w:themeColor="text1"/>
          <w:sz w:val="28"/>
          <w:szCs w:val="28"/>
          <w:lang w:val="uk-UA"/>
        </w:rPr>
      </w:pPr>
    </w:p>
    <w:p w:rsidR="00C7551B" w:rsidRDefault="00C7551B" w:rsidP="00C7551B">
      <w:pPr>
        <w:shd w:val="clear" w:color="auto" w:fill="FFFFFF"/>
        <w:tabs>
          <w:tab w:val="num" w:pos="-2694"/>
        </w:tabs>
        <w:spacing w:after="0" w:line="240" w:lineRule="auto"/>
        <w:jc w:val="both"/>
        <w:rPr>
          <w:rFonts w:ascii="Times New Roman" w:hAnsi="Times New Roman" w:cs="Times New Roman"/>
          <w:b/>
          <w:color w:val="000000" w:themeColor="text1"/>
          <w:sz w:val="28"/>
          <w:szCs w:val="28"/>
          <w:lang w:val="uk-UA"/>
        </w:rPr>
      </w:pPr>
    </w:p>
    <w:p w:rsidR="00C7551B" w:rsidRPr="00B703D8" w:rsidRDefault="00C7551B" w:rsidP="00C7551B">
      <w:pPr>
        <w:shd w:val="clear" w:color="auto" w:fill="FFFFFF"/>
        <w:tabs>
          <w:tab w:val="num" w:pos="-2694"/>
        </w:tabs>
        <w:spacing w:after="0" w:line="240" w:lineRule="auto"/>
        <w:jc w:val="both"/>
        <w:rPr>
          <w:rFonts w:ascii="Times New Roman" w:hAnsi="Times New Roman" w:cs="Times New Roman"/>
          <w:b/>
          <w:color w:val="000000" w:themeColor="text1"/>
          <w:sz w:val="28"/>
          <w:szCs w:val="28"/>
          <w:lang w:val="uk-UA"/>
        </w:rPr>
      </w:pPr>
    </w:p>
    <w:p w:rsidR="00C7551B" w:rsidRPr="00B703D8" w:rsidRDefault="00C7551B" w:rsidP="00C7551B">
      <w:pPr>
        <w:shd w:val="clear" w:color="auto" w:fill="FFFFFF"/>
        <w:tabs>
          <w:tab w:val="num" w:pos="-2694"/>
        </w:tabs>
        <w:spacing w:after="0" w:line="240" w:lineRule="auto"/>
        <w:jc w:val="both"/>
        <w:rPr>
          <w:rFonts w:ascii="Times New Roman" w:hAnsi="Times New Roman" w:cs="Times New Roman"/>
          <w:b/>
          <w:color w:val="000000" w:themeColor="text1"/>
          <w:sz w:val="28"/>
          <w:szCs w:val="28"/>
          <w:lang w:val="uk-UA"/>
        </w:rPr>
      </w:pPr>
      <w:r w:rsidRPr="00B703D8">
        <w:rPr>
          <w:rFonts w:ascii="Times New Roman" w:hAnsi="Times New Roman" w:cs="Times New Roman"/>
          <w:b/>
          <w:color w:val="000000" w:themeColor="text1"/>
          <w:sz w:val="28"/>
          <w:szCs w:val="28"/>
          <w:lang w:val="uk-UA"/>
        </w:rPr>
        <w:lastRenderedPageBreak/>
        <w:t>ВСТУП</w:t>
      </w:r>
    </w:p>
    <w:p w:rsidR="00C7551B" w:rsidRPr="00B703D8" w:rsidRDefault="00C7551B" w:rsidP="00C7551B">
      <w:pPr>
        <w:shd w:val="clear" w:color="auto" w:fill="FFFFFF"/>
        <w:tabs>
          <w:tab w:val="num" w:pos="-2694"/>
        </w:tabs>
        <w:spacing w:after="0" w:line="240" w:lineRule="auto"/>
        <w:jc w:val="both"/>
        <w:rPr>
          <w:rFonts w:ascii="Times New Roman" w:hAnsi="Times New Roman" w:cs="Times New Roman"/>
          <w:color w:val="000000" w:themeColor="text1"/>
          <w:sz w:val="28"/>
          <w:szCs w:val="28"/>
          <w:lang w:val="uk-UA"/>
        </w:rPr>
      </w:pPr>
      <w:r w:rsidRPr="00B703D8">
        <w:rPr>
          <w:rFonts w:ascii="Times New Roman" w:hAnsi="Times New Roman" w:cs="Times New Roman"/>
          <w:color w:val="000000" w:themeColor="text1"/>
          <w:sz w:val="28"/>
          <w:szCs w:val="28"/>
          <w:lang w:val="uk-UA"/>
        </w:rPr>
        <w:t>Існує кілька форм захисту права в Україні. Захист цивільних прав здійснюється судом, а також господарським судом або, за згодою сторін, третейським судом. Захист права може також здійснюватися в адміністративному порядку.</w:t>
      </w:r>
    </w:p>
    <w:p w:rsidR="00C7551B" w:rsidRPr="00B703D8" w:rsidRDefault="00C7551B" w:rsidP="00C7551B">
      <w:pPr>
        <w:shd w:val="clear" w:color="auto" w:fill="FFFFFF"/>
        <w:tabs>
          <w:tab w:val="num" w:pos="-2694"/>
        </w:tabs>
        <w:spacing w:after="0" w:line="240" w:lineRule="auto"/>
        <w:jc w:val="both"/>
        <w:rPr>
          <w:rFonts w:ascii="Times New Roman" w:hAnsi="Times New Roman" w:cs="Times New Roman"/>
          <w:color w:val="000000" w:themeColor="text1"/>
          <w:sz w:val="28"/>
          <w:szCs w:val="28"/>
          <w:lang w:val="uk-UA"/>
        </w:rPr>
      </w:pPr>
      <w:r w:rsidRPr="00B703D8">
        <w:rPr>
          <w:rFonts w:ascii="Times New Roman" w:hAnsi="Times New Roman" w:cs="Times New Roman"/>
          <w:color w:val="000000" w:themeColor="text1"/>
          <w:sz w:val="28"/>
          <w:szCs w:val="28"/>
          <w:lang w:val="uk-UA"/>
        </w:rPr>
        <w:t>Діюча система господарських судів України змінила систему державного і відомчого арбітражу в результаті прийняття Господарського процесуального кодексу.</w:t>
      </w:r>
    </w:p>
    <w:p w:rsidR="00C7551B" w:rsidRPr="00B703D8" w:rsidRDefault="00C7551B" w:rsidP="00C7551B">
      <w:pPr>
        <w:shd w:val="clear" w:color="auto" w:fill="FFFFFF"/>
        <w:tabs>
          <w:tab w:val="num" w:pos="-2694"/>
        </w:tabs>
        <w:spacing w:after="0" w:line="240" w:lineRule="auto"/>
        <w:jc w:val="both"/>
        <w:rPr>
          <w:rFonts w:ascii="Times New Roman" w:hAnsi="Times New Roman" w:cs="Times New Roman"/>
          <w:color w:val="000000" w:themeColor="text1"/>
          <w:sz w:val="28"/>
          <w:szCs w:val="28"/>
          <w:lang w:val="uk-UA"/>
        </w:rPr>
      </w:pPr>
      <w:r w:rsidRPr="00B703D8">
        <w:rPr>
          <w:rFonts w:ascii="Times New Roman" w:hAnsi="Times New Roman" w:cs="Times New Roman"/>
          <w:color w:val="000000" w:themeColor="text1"/>
          <w:sz w:val="28"/>
          <w:szCs w:val="28"/>
          <w:lang w:val="uk-UA"/>
        </w:rPr>
        <w:t>Господарський суд в Україні здійснює судову владу при вирішенні виникаючих у процесі підприємницької діяльності спорів, що випливають з цивільних правовідносин (економічні спори) або з правовідносин у сфері управління. Господарські суди вирішують спори, якщо вони випливають з відносин організацій і громадян, які займаються підприємницькою діяльністю, між собою, а також з відносин організацій і громадян з державними або іншими органами.</w:t>
      </w:r>
    </w:p>
    <w:p w:rsidR="00C7551B" w:rsidRPr="00B703D8" w:rsidRDefault="00C7551B" w:rsidP="00C7551B">
      <w:pPr>
        <w:shd w:val="clear" w:color="auto" w:fill="FFFFFF"/>
        <w:tabs>
          <w:tab w:val="num" w:pos="-2694"/>
        </w:tabs>
        <w:spacing w:after="0" w:line="240" w:lineRule="auto"/>
        <w:jc w:val="both"/>
        <w:rPr>
          <w:rFonts w:ascii="Times New Roman" w:hAnsi="Times New Roman" w:cs="Times New Roman"/>
          <w:color w:val="000000" w:themeColor="text1"/>
          <w:sz w:val="28"/>
          <w:szCs w:val="28"/>
          <w:lang w:val="uk-UA"/>
        </w:rPr>
      </w:pPr>
      <w:r w:rsidRPr="00B703D8">
        <w:rPr>
          <w:rFonts w:ascii="Times New Roman" w:hAnsi="Times New Roman" w:cs="Times New Roman"/>
          <w:color w:val="000000" w:themeColor="text1"/>
          <w:sz w:val="28"/>
          <w:szCs w:val="28"/>
          <w:lang w:val="uk-UA"/>
        </w:rPr>
        <w:t>Перетворення органів державного арбітражу в систему господарських судів відображає процес становлення в Україні незалежної й ефективної судової влади.</w:t>
      </w:r>
    </w:p>
    <w:p w:rsidR="00C7551B" w:rsidRPr="00B703D8" w:rsidRDefault="00C7551B" w:rsidP="00C7551B">
      <w:pPr>
        <w:shd w:val="clear" w:color="auto" w:fill="FFFFFF"/>
        <w:tabs>
          <w:tab w:val="num" w:pos="-2694"/>
        </w:tabs>
        <w:spacing w:after="0" w:line="240" w:lineRule="auto"/>
        <w:jc w:val="both"/>
        <w:rPr>
          <w:rFonts w:ascii="Times New Roman" w:hAnsi="Times New Roman" w:cs="Times New Roman"/>
          <w:b/>
          <w:color w:val="000000" w:themeColor="text1"/>
          <w:sz w:val="28"/>
          <w:szCs w:val="28"/>
          <w:lang w:val="uk-UA"/>
        </w:rPr>
      </w:pPr>
    </w:p>
    <w:p w:rsidR="00C7551B" w:rsidRPr="00B703D8" w:rsidRDefault="00C7551B" w:rsidP="00C7551B">
      <w:pPr>
        <w:shd w:val="clear" w:color="auto" w:fill="FFFFFF"/>
        <w:tabs>
          <w:tab w:val="num" w:pos="-2694"/>
        </w:tabs>
        <w:spacing w:after="0" w:line="240" w:lineRule="auto"/>
        <w:jc w:val="both"/>
        <w:rPr>
          <w:rFonts w:ascii="Times New Roman" w:hAnsi="Times New Roman" w:cs="Times New Roman"/>
          <w:b/>
          <w:color w:val="000000" w:themeColor="text1"/>
          <w:sz w:val="28"/>
          <w:szCs w:val="28"/>
          <w:lang w:val="uk-UA"/>
        </w:rPr>
      </w:pPr>
      <w:r w:rsidRPr="00B703D8">
        <w:rPr>
          <w:rFonts w:ascii="Times New Roman" w:hAnsi="Times New Roman" w:cs="Times New Roman"/>
          <w:b/>
          <w:color w:val="000000" w:themeColor="text1"/>
          <w:sz w:val="28"/>
          <w:szCs w:val="28"/>
          <w:lang w:val="uk-UA"/>
        </w:rPr>
        <w:t>І. СИСТЕМА, СКЛАД І СТРУКТУРА ГОСПОДАРСЬКИХ СУДІВ В УКРАЇНІ</w:t>
      </w:r>
    </w:p>
    <w:p w:rsidR="00C7551B" w:rsidRPr="00B703D8" w:rsidRDefault="00C7551B" w:rsidP="00C7551B">
      <w:pPr>
        <w:shd w:val="clear" w:color="auto" w:fill="FFFFFF"/>
        <w:tabs>
          <w:tab w:val="num" w:pos="-2694"/>
        </w:tabs>
        <w:spacing w:after="0" w:line="240" w:lineRule="auto"/>
        <w:jc w:val="both"/>
        <w:rPr>
          <w:rFonts w:ascii="Times New Roman" w:hAnsi="Times New Roman" w:cs="Times New Roman"/>
          <w:b/>
          <w:color w:val="000000" w:themeColor="text1"/>
          <w:sz w:val="28"/>
          <w:szCs w:val="28"/>
          <w:lang w:val="uk-UA"/>
        </w:rPr>
      </w:pPr>
    </w:p>
    <w:p w:rsidR="00C7551B" w:rsidRPr="00B703D8" w:rsidRDefault="00C7551B" w:rsidP="00C7551B">
      <w:pPr>
        <w:shd w:val="clear" w:color="auto" w:fill="FFFFFF"/>
        <w:tabs>
          <w:tab w:val="num" w:pos="-2694"/>
        </w:tabs>
        <w:spacing w:after="0" w:line="240" w:lineRule="auto"/>
        <w:jc w:val="both"/>
        <w:rPr>
          <w:rFonts w:ascii="Times New Roman" w:hAnsi="Times New Roman" w:cs="Times New Roman"/>
          <w:color w:val="000000" w:themeColor="text1"/>
          <w:sz w:val="28"/>
          <w:szCs w:val="28"/>
          <w:lang w:val="uk-UA"/>
        </w:rPr>
      </w:pPr>
      <w:r w:rsidRPr="00B703D8">
        <w:rPr>
          <w:rFonts w:ascii="Times New Roman" w:hAnsi="Times New Roman" w:cs="Times New Roman"/>
          <w:b/>
          <w:color w:val="000000" w:themeColor="text1"/>
          <w:sz w:val="28"/>
          <w:szCs w:val="28"/>
          <w:lang w:val="uk-UA"/>
        </w:rPr>
        <w:t xml:space="preserve">Господарські суди – </w:t>
      </w:r>
      <w:r w:rsidRPr="00B703D8">
        <w:rPr>
          <w:rFonts w:ascii="Times New Roman" w:hAnsi="Times New Roman" w:cs="Times New Roman"/>
          <w:color w:val="000000" w:themeColor="text1"/>
          <w:sz w:val="28"/>
          <w:szCs w:val="28"/>
          <w:lang w:val="uk-UA"/>
        </w:rPr>
        <w:t xml:space="preserve">це спеціалізовані суди, що складають єдину </w:t>
      </w:r>
      <w:proofErr w:type="spellStart"/>
      <w:r w:rsidRPr="00B703D8">
        <w:rPr>
          <w:rFonts w:ascii="Times New Roman" w:hAnsi="Times New Roman" w:cs="Times New Roman"/>
          <w:color w:val="000000" w:themeColor="text1"/>
          <w:sz w:val="28"/>
          <w:szCs w:val="28"/>
          <w:lang w:val="uk-UA"/>
        </w:rPr>
        <w:t>трирівневу</w:t>
      </w:r>
      <w:proofErr w:type="spellEnd"/>
      <w:r w:rsidRPr="00B703D8">
        <w:rPr>
          <w:rFonts w:ascii="Times New Roman" w:hAnsi="Times New Roman" w:cs="Times New Roman"/>
          <w:color w:val="000000" w:themeColor="text1"/>
          <w:sz w:val="28"/>
          <w:szCs w:val="28"/>
          <w:lang w:val="uk-UA"/>
        </w:rPr>
        <w:t xml:space="preserve"> систему:</w:t>
      </w:r>
    </w:p>
    <w:p w:rsidR="00C7551B" w:rsidRPr="00B703D8" w:rsidRDefault="00C7551B" w:rsidP="00C7551B">
      <w:pPr>
        <w:widowControl w:val="0"/>
        <w:numPr>
          <w:ilvl w:val="1"/>
          <w:numId w:val="4"/>
        </w:numPr>
        <w:shd w:val="clear" w:color="auto" w:fill="FFFFFF"/>
        <w:tabs>
          <w:tab w:val="clear" w:pos="1620"/>
          <w:tab w:val="num" w:pos="-2694"/>
          <w:tab w:val="num" w:pos="1276"/>
        </w:tabs>
        <w:autoSpaceDE w:val="0"/>
        <w:autoSpaceDN w:val="0"/>
        <w:adjustRightInd w:val="0"/>
        <w:spacing w:after="0" w:line="240" w:lineRule="auto"/>
        <w:ind w:left="0" w:firstLine="0"/>
        <w:jc w:val="both"/>
        <w:rPr>
          <w:rFonts w:ascii="Times New Roman" w:hAnsi="Times New Roman" w:cs="Times New Roman"/>
          <w:color w:val="000000" w:themeColor="text1"/>
          <w:sz w:val="28"/>
          <w:szCs w:val="28"/>
          <w:lang w:val="uk-UA"/>
        </w:rPr>
      </w:pPr>
      <w:r w:rsidRPr="00B703D8">
        <w:rPr>
          <w:rFonts w:ascii="Times New Roman" w:hAnsi="Times New Roman" w:cs="Times New Roman"/>
          <w:color w:val="000000" w:themeColor="text1"/>
          <w:sz w:val="28"/>
          <w:szCs w:val="28"/>
          <w:lang w:val="uk-UA"/>
        </w:rPr>
        <w:t>місцеві господарські суди;</w:t>
      </w:r>
    </w:p>
    <w:p w:rsidR="00C7551B" w:rsidRPr="00B703D8" w:rsidRDefault="00C7551B" w:rsidP="00C7551B">
      <w:pPr>
        <w:widowControl w:val="0"/>
        <w:numPr>
          <w:ilvl w:val="1"/>
          <w:numId w:val="4"/>
        </w:numPr>
        <w:shd w:val="clear" w:color="auto" w:fill="FFFFFF"/>
        <w:tabs>
          <w:tab w:val="clear" w:pos="1620"/>
          <w:tab w:val="num" w:pos="-2694"/>
          <w:tab w:val="num" w:pos="1276"/>
        </w:tabs>
        <w:autoSpaceDE w:val="0"/>
        <w:autoSpaceDN w:val="0"/>
        <w:adjustRightInd w:val="0"/>
        <w:spacing w:after="0" w:line="240" w:lineRule="auto"/>
        <w:ind w:left="0" w:firstLine="0"/>
        <w:jc w:val="both"/>
        <w:rPr>
          <w:rFonts w:ascii="Times New Roman" w:hAnsi="Times New Roman" w:cs="Times New Roman"/>
          <w:color w:val="000000" w:themeColor="text1"/>
          <w:sz w:val="28"/>
          <w:szCs w:val="28"/>
          <w:lang w:val="uk-UA"/>
        </w:rPr>
      </w:pPr>
      <w:r w:rsidRPr="00B703D8">
        <w:rPr>
          <w:rFonts w:ascii="Times New Roman" w:hAnsi="Times New Roman" w:cs="Times New Roman"/>
          <w:color w:val="000000" w:themeColor="text1"/>
          <w:sz w:val="28"/>
          <w:szCs w:val="28"/>
          <w:lang w:val="uk-UA"/>
        </w:rPr>
        <w:t>суди апеляційної інстанції;</w:t>
      </w:r>
    </w:p>
    <w:p w:rsidR="00C7551B" w:rsidRPr="00B703D8" w:rsidRDefault="00C7551B" w:rsidP="00C7551B">
      <w:pPr>
        <w:widowControl w:val="0"/>
        <w:numPr>
          <w:ilvl w:val="1"/>
          <w:numId w:val="4"/>
        </w:numPr>
        <w:shd w:val="clear" w:color="auto" w:fill="FFFFFF"/>
        <w:tabs>
          <w:tab w:val="clear" w:pos="1620"/>
          <w:tab w:val="num" w:pos="-2694"/>
          <w:tab w:val="num" w:pos="1276"/>
        </w:tabs>
        <w:autoSpaceDE w:val="0"/>
        <w:autoSpaceDN w:val="0"/>
        <w:adjustRightInd w:val="0"/>
        <w:spacing w:after="0" w:line="240" w:lineRule="auto"/>
        <w:ind w:left="0" w:firstLine="0"/>
        <w:jc w:val="both"/>
        <w:rPr>
          <w:rFonts w:ascii="Times New Roman" w:hAnsi="Times New Roman" w:cs="Times New Roman"/>
          <w:color w:val="000000" w:themeColor="text1"/>
          <w:sz w:val="28"/>
          <w:szCs w:val="28"/>
          <w:lang w:val="uk-UA"/>
        </w:rPr>
      </w:pPr>
      <w:r w:rsidRPr="00B703D8">
        <w:rPr>
          <w:rFonts w:ascii="Times New Roman" w:hAnsi="Times New Roman" w:cs="Times New Roman"/>
          <w:color w:val="000000" w:themeColor="text1"/>
          <w:sz w:val="28"/>
          <w:szCs w:val="28"/>
          <w:lang w:val="uk-UA"/>
        </w:rPr>
        <w:t>суд касаційної інстанції.</w:t>
      </w:r>
    </w:p>
    <w:p w:rsidR="00C7551B" w:rsidRPr="00B703D8" w:rsidRDefault="00C7551B" w:rsidP="00C7551B">
      <w:pPr>
        <w:shd w:val="clear" w:color="auto" w:fill="FFFFFF"/>
        <w:tabs>
          <w:tab w:val="num" w:pos="-2694"/>
        </w:tabs>
        <w:spacing w:after="0" w:line="240" w:lineRule="auto"/>
        <w:jc w:val="both"/>
        <w:rPr>
          <w:rFonts w:ascii="Times New Roman" w:hAnsi="Times New Roman" w:cs="Times New Roman"/>
          <w:color w:val="000000" w:themeColor="text1"/>
          <w:sz w:val="28"/>
          <w:szCs w:val="28"/>
          <w:lang w:val="uk-UA"/>
        </w:rPr>
      </w:pPr>
      <w:r w:rsidRPr="00B703D8">
        <w:rPr>
          <w:rFonts w:ascii="Times New Roman" w:hAnsi="Times New Roman" w:cs="Times New Roman"/>
          <w:b/>
          <w:i/>
          <w:color w:val="000000" w:themeColor="text1"/>
          <w:sz w:val="28"/>
          <w:szCs w:val="28"/>
          <w:lang w:val="uk-UA"/>
        </w:rPr>
        <w:t xml:space="preserve">Місцевими господарськими судами </w:t>
      </w:r>
      <w:r w:rsidRPr="00B703D8">
        <w:rPr>
          <w:rFonts w:ascii="Times New Roman" w:hAnsi="Times New Roman" w:cs="Times New Roman"/>
          <w:b/>
          <w:color w:val="000000" w:themeColor="text1"/>
          <w:sz w:val="28"/>
          <w:szCs w:val="28"/>
          <w:lang w:val="uk-UA"/>
        </w:rPr>
        <w:t xml:space="preserve">є </w:t>
      </w:r>
      <w:r w:rsidRPr="00B703D8">
        <w:rPr>
          <w:rFonts w:ascii="Times New Roman" w:hAnsi="Times New Roman" w:cs="Times New Roman"/>
          <w:color w:val="000000" w:themeColor="text1"/>
          <w:sz w:val="28"/>
          <w:szCs w:val="28"/>
          <w:lang w:val="uk-UA"/>
        </w:rPr>
        <w:t>господарські суди Автономної Республіки Крим, областей, міст Києва і Севастополя.</w:t>
      </w:r>
    </w:p>
    <w:p w:rsidR="00C7551B" w:rsidRPr="00B703D8" w:rsidRDefault="00C7551B" w:rsidP="00C7551B">
      <w:pPr>
        <w:tabs>
          <w:tab w:val="num" w:pos="-2694"/>
        </w:tabs>
        <w:spacing w:after="0" w:line="240" w:lineRule="auto"/>
        <w:jc w:val="both"/>
        <w:rPr>
          <w:rFonts w:ascii="Times New Roman" w:hAnsi="Times New Roman" w:cs="Times New Roman"/>
          <w:noProof/>
          <w:color w:val="000000" w:themeColor="text1"/>
          <w:sz w:val="28"/>
          <w:szCs w:val="28"/>
          <w:lang w:val="uk-UA"/>
        </w:rPr>
      </w:pPr>
      <w:r w:rsidRPr="00B703D8">
        <w:rPr>
          <w:rFonts w:ascii="Times New Roman" w:hAnsi="Times New Roman" w:cs="Times New Roman"/>
          <w:noProof/>
          <w:color w:val="000000" w:themeColor="text1"/>
          <w:sz w:val="28"/>
          <w:szCs w:val="28"/>
          <w:lang w:val="uk-UA"/>
        </w:rPr>
        <w:t>Місцезнаходження і статус суду визначаються з урахуванням принципів територіальності (адміністративно-територіального устрою) та спеціалізації.</w:t>
      </w:r>
    </w:p>
    <w:p w:rsidR="00C7551B" w:rsidRPr="00B703D8" w:rsidRDefault="00C7551B" w:rsidP="00C7551B">
      <w:pPr>
        <w:pStyle w:val="2"/>
        <w:tabs>
          <w:tab w:val="num" w:pos="-2694"/>
        </w:tabs>
        <w:jc w:val="both"/>
        <w:rPr>
          <w:b w:val="0"/>
          <w:color w:val="000000" w:themeColor="text1"/>
          <w:szCs w:val="28"/>
        </w:rPr>
      </w:pPr>
      <w:r w:rsidRPr="00B703D8">
        <w:rPr>
          <w:color w:val="000000" w:themeColor="text1"/>
          <w:szCs w:val="28"/>
        </w:rPr>
        <w:t>Принцип територіальності</w:t>
      </w:r>
      <w:r w:rsidRPr="00B703D8">
        <w:rPr>
          <w:b w:val="0"/>
          <w:color w:val="000000" w:themeColor="text1"/>
          <w:szCs w:val="28"/>
        </w:rPr>
        <w:t xml:space="preserve"> передбачає розбудову системи судів загальної юрисдикції відповідно до системи адміністративно-територіального устрою, що закріплена у ст. 133 Конституції. Цей принцип обумовлений потребою здійснення правосуддя на всій території України.</w:t>
      </w:r>
    </w:p>
    <w:p w:rsidR="00C7551B" w:rsidRPr="00B703D8" w:rsidRDefault="00C7551B" w:rsidP="00C7551B">
      <w:pPr>
        <w:shd w:val="clear" w:color="auto" w:fill="FFFFFF"/>
        <w:tabs>
          <w:tab w:val="num" w:pos="-2694"/>
        </w:tabs>
        <w:spacing w:after="0" w:line="240" w:lineRule="auto"/>
        <w:jc w:val="both"/>
        <w:rPr>
          <w:rFonts w:ascii="Times New Roman" w:hAnsi="Times New Roman" w:cs="Times New Roman"/>
          <w:color w:val="000000" w:themeColor="text1"/>
          <w:sz w:val="28"/>
          <w:szCs w:val="28"/>
          <w:shd w:val="clear" w:color="auto" w:fill="FFFFFF"/>
          <w:lang w:val="uk-UA"/>
        </w:rPr>
      </w:pPr>
      <w:r w:rsidRPr="00B703D8">
        <w:rPr>
          <w:rFonts w:ascii="Times New Roman" w:hAnsi="Times New Roman" w:cs="Times New Roman"/>
          <w:color w:val="000000" w:themeColor="text1"/>
          <w:sz w:val="28"/>
          <w:szCs w:val="28"/>
          <w:shd w:val="clear" w:color="auto" w:fill="FFFFFF"/>
          <w:lang w:val="uk-UA"/>
        </w:rPr>
        <w:t>Місцевий суд складається з суддів місцевого суду, з числа яких обирається голова суду та, у передбачених законом випадках, заступник або заступники голови суду.</w:t>
      </w:r>
    </w:p>
    <w:p w:rsidR="00C7551B" w:rsidRPr="00B703D8" w:rsidRDefault="00C7551B" w:rsidP="00C7551B">
      <w:pPr>
        <w:shd w:val="clear" w:color="auto" w:fill="FFFFFF"/>
        <w:tabs>
          <w:tab w:val="num" w:pos="-2694"/>
        </w:tabs>
        <w:spacing w:after="0" w:line="240" w:lineRule="auto"/>
        <w:jc w:val="both"/>
        <w:rPr>
          <w:rFonts w:ascii="Times New Roman" w:hAnsi="Times New Roman" w:cs="Times New Roman"/>
          <w:color w:val="000000" w:themeColor="text1"/>
          <w:sz w:val="28"/>
          <w:szCs w:val="28"/>
          <w:lang w:val="uk-UA"/>
        </w:rPr>
      </w:pPr>
      <w:r w:rsidRPr="00B703D8">
        <w:rPr>
          <w:rFonts w:ascii="Times New Roman" w:hAnsi="Times New Roman" w:cs="Times New Roman"/>
          <w:b/>
          <w:color w:val="000000" w:themeColor="text1"/>
          <w:sz w:val="28"/>
          <w:szCs w:val="28"/>
          <w:lang w:val="uk-UA"/>
        </w:rPr>
        <w:t>Апеляційні господарські суди</w:t>
      </w:r>
      <w:r w:rsidRPr="00B703D8">
        <w:rPr>
          <w:rFonts w:ascii="Times New Roman" w:hAnsi="Times New Roman" w:cs="Times New Roman"/>
          <w:i/>
          <w:color w:val="000000" w:themeColor="text1"/>
          <w:sz w:val="28"/>
          <w:szCs w:val="28"/>
          <w:lang w:val="uk-UA"/>
        </w:rPr>
        <w:t xml:space="preserve"> </w:t>
      </w:r>
      <w:r w:rsidRPr="00B703D8">
        <w:rPr>
          <w:rFonts w:ascii="Times New Roman" w:hAnsi="Times New Roman" w:cs="Times New Roman"/>
          <w:color w:val="000000" w:themeColor="text1"/>
          <w:sz w:val="28"/>
          <w:szCs w:val="28"/>
          <w:lang w:val="uk-UA"/>
        </w:rPr>
        <w:t>є судами апеляційної інстанції, що утворюються в апеляційних округах відповідно до указу Президента України.</w:t>
      </w:r>
    </w:p>
    <w:p w:rsidR="00C7551B" w:rsidRPr="00B703D8" w:rsidRDefault="00C7551B" w:rsidP="00C7551B">
      <w:pPr>
        <w:shd w:val="clear" w:color="auto" w:fill="FFFFFF"/>
        <w:tabs>
          <w:tab w:val="num" w:pos="-2694"/>
        </w:tabs>
        <w:spacing w:after="0" w:line="240" w:lineRule="auto"/>
        <w:jc w:val="both"/>
        <w:rPr>
          <w:rFonts w:ascii="Times New Roman" w:hAnsi="Times New Roman" w:cs="Times New Roman"/>
          <w:color w:val="000000" w:themeColor="text1"/>
          <w:sz w:val="28"/>
          <w:szCs w:val="28"/>
          <w:shd w:val="clear" w:color="auto" w:fill="FFFFFF"/>
          <w:lang w:val="uk-UA"/>
        </w:rPr>
      </w:pPr>
      <w:r w:rsidRPr="00B703D8">
        <w:rPr>
          <w:rFonts w:ascii="Times New Roman" w:hAnsi="Times New Roman" w:cs="Times New Roman"/>
          <w:color w:val="000000" w:themeColor="text1"/>
          <w:sz w:val="28"/>
          <w:szCs w:val="28"/>
          <w:shd w:val="clear" w:color="auto" w:fill="FFFFFF"/>
          <w:lang w:val="uk-UA"/>
        </w:rPr>
        <w:t>Апеляційні господарські суди переглядають в апеляційному порядку судові рішення місцевих господарських судів, які знаходяться у межах відповідного апеляційного округу (території, на яку поширюються повноваження відповідного апеляційного господарського суду).</w:t>
      </w:r>
    </w:p>
    <w:p w:rsidR="00C7551B" w:rsidRPr="00B703D8" w:rsidRDefault="00C7551B" w:rsidP="00C7551B">
      <w:pPr>
        <w:shd w:val="clear" w:color="auto" w:fill="FFFFFF"/>
        <w:tabs>
          <w:tab w:val="num" w:pos="-2694"/>
        </w:tabs>
        <w:spacing w:after="0" w:line="240" w:lineRule="auto"/>
        <w:jc w:val="both"/>
        <w:rPr>
          <w:rFonts w:ascii="Times New Roman" w:hAnsi="Times New Roman" w:cs="Times New Roman"/>
          <w:color w:val="000000" w:themeColor="text1"/>
          <w:sz w:val="28"/>
          <w:szCs w:val="28"/>
          <w:shd w:val="clear" w:color="auto" w:fill="FFFFFF"/>
          <w:lang w:val="uk-UA"/>
        </w:rPr>
      </w:pPr>
      <w:r w:rsidRPr="00B703D8">
        <w:rPr>
          <w:rFonts w:ascii="Times New Roman" w:hAnsi="Times New Roman" w:cs="Times New Roman"/>
          <w:color w:val="000000" w:themeColor="text1"/>
          <w:sz w:val="28"/>
          <w:szCs w:val="28"/>
          <w:shd w:val="clear" w:color="auto" w:fill="FFFFFF"/>
          <w:lang w:val="uk-UA"/>
        </w:rPr>
        <w:lastRenderedPageBreak/>
        <w:t>Верховний Суд переглядає в апеляційному порядку судові рішення апеляційних господарських судів, ухвалені ними як судами першої інстанції.</w:t>
      </w:r>
    </w:p>
    <w:p w:rsidR="00C7551B" w:rsidRPr="00B703D8" w:rsidRDefault="00C7551B" w:rsidP="00C7551B">
      <w:pPr>
        <w:shd w:val="clear" w:color="auto" w:fill="FFFFFF"/>
        <w:tabs>
          <w:tab w:val="num" w:pos="-2694"/>
        </w:tabs>
        <w:spacing w:after="0" w:line="240" w:lineRule="auto"/>
        <w:jc w:val="both"/>
        <w:rPr>
          <w:rFonts w:ascii="Times New Roman" w:hAnsi="Times New Roman" w:cs="Times New Roman"/>
          <w:color w:val="000000" w:themeColor="text1"/>
          <w:sz w:val="28"/>
          <w:szCs w:val="28"/>
          <w:shd w:val="clear" w:color="auto" w:fill="FFFFFF"/>
          <w:lang w:val="uk-UA"/>
        </w:rPr>
      </w:pPr>
      <w:r w:rsidRPr="00B703D8">
        <w:rPr>
          <w:rFonts w:ascii="Times New Roman" w:hAnsi="Times New Roman" w:cs="Times New Roman"/>
          <w:color w:val="000000" w:themeColor="text1"/>
          <w:sz w:val="28"/>
          <w:szCs w:val="28"/>
          <w:shd w:val="clear" w:color="auto" w:fill="FFFFFF"/>
          <w:lang w:val="uk-UA"/>
        </w:rPr>
        <w:t>Апеляційна палата Вищого суду з питань інтелектуальної власності переглядає в апеляційному порядку судові рішення, ухвалені Вищим судом з питань інтелектуальної власності.</w:t>
      </w:r>
    </w:p>
    <w:p w:rsidR="00C7551B" w:rsidRPr="00B703D8" w:rsidRDefault="00C7551B" w:rsidP="00C7551B">
      <w:pPr>
        <w:shd w:val="clear" w:color="auto" w:fill="FFFFFF"/>
        <w:tabs>
          <w:tab w:val="num" w:pos="-2694"/>
        </w:tabs>
        <w:spacing w:after="0" w:line="240" w:lineRule="auto"/>
        <w:jc w:val="both"/>
        <w:rPr>
          <w:rFonts w:ascii="Times New Roman" w:hAnsi="Times New Roman" w:cs="Times New Roman"/>
          <w:color w:val="000000" w:themeColor="text1"/>
          <w:sz w:val="28"/>
          <w:szCs w:val="28"/>
          <w:lang w:val="uk-UA"/>
        </w:rPr>
      </w:pPr>
      <w:r w:rsidRPr="00B703D8">
        <w:rPr>
          <w:rFonts w:ascii="Times New Roman" w:hAnsi="Times New Roman" w:cs="Times New Roman"/>
          <w:b/>
          <w:color w:val="000000" w:themeColor="text1"/>
          <w:sz w:val="28"/>
          <w:szCs w:val="28"/>
          <w:lang w:val="uk-UA"/>
        </w:rPr>
        <w:t xml:space="preserve">Вищим судовим органом господарських судів України по здійсненню правосуддя в господарських відносинах є </w:t>
      </w:r>
      <w:r w:rsidRPr="00B703D8">
        <w:rPr>
          <w:rFonts w:ascii="Times New Roman" w:hAnsi="Times New Roman" w:cs="Times New Roman"/>
          <w:b/>
          <w:i/>
          <w:color w:val="000000" w:themeColor="text1"/>
          <w:sz w:val="28"/>
          <w:szCs w:val="28"/>
          <w:lang w:val="uk-UA"/>
        </w:rPr>
        <w:t>Верховний суд.</w:t>
      </w:r>
    </w:p>
    <w:p w:rsidR="00C7551B" w:rsidRPr="00B703D8" w:rsidRDefault="00C7551B" w:rsidP="00C7551B">
      <w:pPr>
        <w:shd w:val="clear" w:color="auto" w:fill="FFFFFF"/>
        <w:tabs>
          <w:tab w:val="num" w:pos="-2694"/>
        </w:tabs>
        <w:spacing w:after="0" w:line="240" w:lineRule="auto"/>
        <w:jc w:val="both"/>
        <w:rPr>
          <w:rFonts w:ascii="Times New Roman" w:hAnsi="Times New Roman" w:cs="Times New Roman"/>
          <w:color w:val="000000" w:themeColor="text1"/>
          <w:sz w:val="28"/>
          <w:szCs w:val="28"/>
          <w:lang w:val="uk-UA"/>
        </w:rPr>
      </w:pPr>
      <w:r w:rsidRPr="00B703D8">
        <w:rPr>
          <w:rFonts w:ascii="Times New Roman" w:hAnsi="Times New Roman" w:cs="Times New Roman"/>
          <w:color w:val="000000" w:themeColor="text1"/>
          <w:sz w:val="28"/>
          <w:szCs w:val="28"/>
          <w:lang w:val="uk-UA"/>
        </w:rPr>
        <w:t>Верховний Суд переглядає у касаційному порядку судові рішення, ухвалені судами першої та апеляційної інстанцій.</w:t>
      </w:r>
    </w:p>
    <w:p w:rsidR="00C7551B" w:rsidRPr="00B703D8" w:rsidRDefault="00C7551B" w:rsidP="00C7551B">
      <w:pPr>
        <w:shd w:val="clear" w:color="auto" w:fill="FFFFFF"/>
        <w:tabs>
          <w:tab w:val="num" w:pos="-2694"/>
        </w:tabs>
        <w:spacing w:after="0" w:line="240" w:lineRule="auto"/>
        <w:jc w:val="both"/>
        <w:rPr>
          <w:rFonts w:ascii="Times New Roman" w:hAnsi="Times New Roman" w:cs="Times New Roman"/>
          <w:color w:val="000000" w:themeColor="text1"/>
          <w:sz w:val="28"/>
          <w:szCs w:val="28"/>
          <w:lang w:val="uk-UA"/>
        </w:rPr>
      </w:pPr>
    </w:p>
    <w:p w:rsidR="00C7551B" w:rsidRPr="00B703D8" w:rsidRDefault="00C7551B" w:rsidP="00C7551B">
      <w:pPr>
        <w:shd w:val="clear" w:color="auto" w:fill="FFFFFF"/>
        <w:tabs>
          <w:tab w:val="num" w:pos="-2694"/>
        </w:tabs>
        <w:spacing w:after="0" w:line="240" w:lineRule="auto"/>
        <w:jc w:val="both"/>
        <w:rPr>
          <w:rFonts w:ascii="Times New Roman" w:hAnsi="Times New Roman" w:cs="Times New Roman"/>
          <w:b/>
          <w:color w:val="000000" w:themeColor="text1"/>
          <w:sz w:val="28"/>
          <w:szCs w:val="28"/>
          <w:lang w:val="uk-UA"/>
        </w:rPr>
      </w:pPr>
      <w:r w:rsidRPr="00B703D8">
        <w:rPr>
          <w:rFonts w:ascii="Times New Roman" w:hAnsi="Times New Roman" w:cs="Times New Roman"/>
          <w:b/>
          <w:color w:val="000000" w:themeColor="text1"/>
          <w:sz w:val="28"/>
          <w:szCs w:val="28"/>
          <w:lang w:val="uk-UA"/>
        </w:rPr>
        <w:t>ВИСНОВКИ З ПЕРШОГО ПИТАННЯ:</w:t>
      </w:r>
    </w:p>
    <w:p w:rsidR="00C7551B" w:rsidRPr="00B703D8" w:rsidRDefault="00C7551B" w:rsidP="00C7551B">
      <w:pPr>
        <w:shd w:val="clear" w:color="auto" w:fill="FFFFFF"/>
        <w:tabs>
          <w:tab w:val="num" w:pos="-2694"/>
          <w:tab w:val="left" w:pos="1134"/>
        </w:tabs>
        <w:spacing w:after="0" w:line="240" w:lineRule="auto"/>
        <w:jc w:val="both"/>
        <w:rPr>
          <w:rFonts w:ascii="Times New Roman" w:hAnsi="Times New Roman" w:cs="Times New Roman"/>
          <w:color w:val="000000" w:themeColor="text1"/>
          <w:sz w:val="28"/>
          <w:szCs w:val="28"/>
          <w:lang w:val="uk-UA"/>
        </w:rPr>
      </w:pPr>
      <w:r w:rsidRPr="00B703D8">
        <w:rPr>
          <w:rFonts w:ascii="Times New Roman" w:hAnsi="Times New Roman" w:cs="Times New Roman"/>
          <w:color w:val="000000" w:themeColor="text1"/>
          <w:sz w:val="28"/>
          <w:szCs w:val="28"/>
          <w:lang w:val="uk-UA"/>
        </w:rPr>
        <w:t xml:space="preserve">Господарські суди – це спеціалізовані суди, що складають єдину </w:t>
      </w:r>
      <w:proofErr w:type="spellStart"/>
      <w:r w:rsidRPr="00B703D8">
        <w:rPr>
          <w:rFonts w:ascii="Times New Roman" w:hAnsi="Times New Roman" w:cs="Times New Roman"/>
          <w:color w:val="000000" w:themeColor="text1"/>
          <w:sz w:val="28"/>
          <w:szCs w:val="28"/>
          <w:lang w:val="uk-UA"/>
        </w:rPr>
        <w:t>трирівневу</w:t>
      </w:r>
      <w:proofErr w:type="spellEnd"/>
      <w:r w:rsidRPr="00B703D8">
        <w:rPr>
          <w:rFonts w:ascii="Times New Roman" w:hAnsi="Times New Roman" w:cs="Times New Roman"/>
          <w:color w:val="000000" w:themeColor="text1"/>
          <w:sz w:val="28"/>
          <w:szCs w:val="28"/>
          <w:lang w:val="uk-UA"/>
        </w:rPr>
        <w:t xml:space="preserve"> систему:</w:t>
      </w:r>
    </w:p>
    <w:p w:rsidR="00C7551B" w:rsidRPr="00B703D8" w:rsidRDefault="00C7551B" w:rsidP="00C7551B">
      <w:pPr>
        <w:widowControl w:val="0"/>
        <w:numPr>
          <w:ilvl w:val="1"/>
          <w:numId w:val="9"/>
        </w:numPr>
        <w:shd w:val="clear" w:color="auto" w:fill="FFFFFF"/>
        <w:tabs>
          <w:tab w:val="clear" w:pos="1620"/>
          <w:tab w:val="num" w:pos="1134"/>
        </w:tabs>
        <w:autoSpaceDE w:val="0"/>
        <w:autoSpaceDN w:val="0"/>
        <w:adjustRightInd w:val="0"/>
        <w:spacing w:after="0" w:line="240" w:lineRule="auto"/>
        <w:ind w:left="0" w:firstLine="0"/>
        <w:jc w:val="both"/>
        <w:rPr>
          <w:rFonts w:ascii="Times New Roman" w:hAnsi="Times New Roman" w:cs="Times New Roman"/>
          <w:color w:val="000000" w:themeColor="text1"/>
          <w:sz w:val="28"/>
          <w:szCs w:val="28"/>
          <w:lang w:val="uk-UA"/>
        </w:rPr>
      </w:pPr>
      <w:r w:rsidRPr="00B703D8">
        <w:rPr>
          <w:rFonts w:ascii="Times New Roman" w:hAnsi="Times New Roman" w:cs="Times New Roman"/>
          <w:color w:val="000000" w:themeColor="text1"/>
          <w:sz w:val="28"/>
          <w:szCs w:val="28"/>
          <w:lang w:val="uk-UA"/>
        </w:rPr>
        <w:t>місцеві господарські суди;</w:t>
      </w:r>
    </w:p>
    <w:p w:rsidR="00C7551B" w:rsidRPr="00B703D8" w:rsidRDefault="00C7551B" w:rsidP="00C7551B">
      <w:pPr>
        <w:widowControl w:val="0"/>
        <w:numPr>
          <w:ilvl w:val="1"/>
          <w:numId w:val="9"/>
        </w:numPr>
        <w:shd w:val="clear" w:color="auto" w:fill="FFFFFF"/>
        <w:tabs>
          <w:tab w:val="clear" w:pos="1620"/>
          <w:tab w:val="num" w:pos="1134"/>
        </w:tabs>
        <w:autoSpaceDE w:val="0"/>
        <w:autoSpaceDN w:val="0"/>
        <w:adjustRightInd w:val="0"/>
        <w:spacing w:after="0" w:line="240" w:lineRule="auto"/>
        <w:ind w:left="0" w:firstLine="0"/>
        <w:jc w:val="both"/>
        <w:rPr>
          <w:rFonts w:ascii="Times New Roman" w:hAnsi="Times New Roman" w:cs="Times New Roman"/>
          <w:color w:val="000000" w:themeColor="text1"/>
          <w:sz w:val="28"/>
          <w:szCs w:val="28"/>
          <w:lang w:val="uk-UA"/>
        </w:rPr>
      </w:pPr>
      <w:r w:rsidRPr="00B703D8">
        <w:rPr>
          <w:rFonts w:ascii="Times New Roman" w:hAnsi="Times New Roman" w:cs="Times New Roman"/>
          <w:color w:val="000000" w:themeColor="text1"/>
          <w:sz w:val="28"/>
          <w:szCs w:val="28"/>
          <w:lang w:val="uk-UA"/>
        </w:rPr>
        <w:t>суди апеляційної інстанції;</w:t>
      </w:r>
    </w:p>
    <w:p w:rsidR="00C7551B" w:rsidRPr="00B703D8" w:rsidRDefault="00C7551B" w:rsidP="00C7551B">
      <w:pPr>
        <w:widowControl w:val="0"/>
        <w:numPr>
          <w:ilvl w:val="1"/>
          <w:numId w:val="9"/>
        </w:numPr>
        <w:shd w:val="clear" w:color="auto" w:fill="FFFFFF"/>
        <w:tabs>
          <w:tab w:val="clear" w:pos="1620"/>
          <w:tab w:val="num" w:pos="1134"/>
        </w:tabs>
        <w:autoSpaceDE w:val="0"/>
        <w:autoSpaceDN w:val="0"/>
        <w:adjustRightInd w:val="0"/>
        <w:spacing w:after="0" w:line="240" w:lineRule="auto"/>
        <w:ind w:left="0" w:firstLine="0"/>
        <w:jc w:val="both"/>
        <w:rPr>
          <w:rFonts w:ascii="Times New Roman" w:hAnsi="Times New Roman" w:cs="Times New Roman"/>
          <w:color w:val="000000" w:themeColor="text1"/>
          <w:sz w:val="28"/>
          <w:szCs w:val="28"/>
          <w:lang w:val="uk-UA"/>
        </w:rPr>
      </w:pPr>
      <w:r w:rsidRPr="00B703D8">
        <w:rPr>
          <w:rFonts w:ascii="Times New Roman" w:hAnsi="Times New Roman" w:cs="Times New Roman"/>
          <w:color w:val="000000" w:themeColor="text1"/>
          <w:sz w:val="28"/>
          <w:szCs w:val="28"/>
          <w:lang w:val="uk-UA"/>
        </w:rPr>
        <w:t>суд касаційної інстанції.</w:t>
      </w:r>
    </w:p>
    <w:p w:rsidR="00C7551B" w:rsidRPr="00B703D8" w:rsidRDefault="00C7551B" w:rsidP="00C7551B">
      <w:pPr>
        <w:shd w:val="clear" w:color="auto" w:fill="FFFFFF"/>
        <w:tabs>
          <w:tab w:val="num" w:pos="-2694"/>
          <w:tab w:val="left" w:pos="1134"/>
        </w:tabs>
        <w:spacing w:after="0" w:line="240" w:lineRule="auto"/>
        <w:jc w:val="both"/>
        <w:rPr>
          <w:rFonts w:ascii="Times New Roman" w:hAnsi="Times New Roman" w:cs="Times New Roman"/>
          <w:color w:val="000000" w:themeColor="text1"/>
          <w:sz w:val="28"/>
          <w:szCs w:val="28"/>
          <w:lang w:val="uk-UA"/>
        </w:rPr>
      </w:pPr>
      <w:r w:rsidRPr="00B703D8">
        <w:rPr>
          <w:rFonts w:ascii="Times New Roman" w:hAnsi="Times New Roman" w:cs="Times New Roman"/>
          <w:color w:val="000000" w:themeColor="text1"/>
          <w:sz w:val="28"/>
          <w:szCs w:val="28"/>
          <w:lang w:val="uk-UA"/>
        </w:rPr>
        <w:t>Місцевими господарськими судами є господарські суди Автономної Республіки Крим, областей, міст Києва і Севастополя.</w:t>
      </w:r>
    </w:p>
    <w:p w:rsidR="00C7551B" w:rsidRPr="00B703D8" w:rsidRDefault="00C7551B" w:rsidP="00C7551B">
      <w:pPr>
        <w:shd w:val="clear" w:color="auto" w:fill="FFFFFF"/>
        <w:tabs>
          <w:tab w:val="num" w:pos="-2694"/>
        </w:tabs>
        <w:spacing w:after="0" w:line="240" w:lineRule="auto"/>
        <w:jc w:val="both"/>
        <w:rPr>
          <w:rFonts w:ascii="Times New Roman" w:hAnsi="Times New Roman" w:cs="Times New Roman"/>
          <w:color w:val="000000" w:themeColor="text1"/>
          <w:sz w:val="28"/>
          <w:szCs w:val="28"/>
          <w:lang w:val="uk-UA"/>
        </w:rPr>
      </w:pPr>
    </w:p>
    <w:p w:rsidR="00C7551B" w:rsidRPr="00B703D8" w:rsidRDefault="00C7551B" w:rsidP="00C7551B">
      <w:pPr>
        <w:shd w:val="clear" w:color="auto" w:fill="FFFFFF"/>
        <w:tabs>
          <w:tab w:val="num" w:pos="-2694"/>
        </w:tabs>
        <w:spacing w:after="0" w:line="240" w:lineRule="auto"/>
        <w:jc w:val="both"/>
        <w:rPr>
          <w:rFonts w:ascii="Times New Roman" w:hAnsi="Times New Roman" w:cs="Times New Roman"/>
          <w:b/>
          <w:color w:val="000000" w:themeColor="text1"/>
          <w:sz w:val="28"/>
          <w:szCs w:val="28"/>
          <w:lang w:val="uk-UA"/>
        </w:rPr>
      </w:pPr>
      <w:r w:rsidRPr="00B703D8">
        <w:rPr>
          <w:rFonts w:ascii="Times New Roman" w:hAnsi="Times New Roman" w:cs="Times New Roman"/>
          <w:b/>
          <w:color w:val="000000" w:themeColor="text1"/>
          <w:sz w:val="28"/>
          <w:szCs w:val="28"/>
          <w:lang w:val="uk-UA"/>
        </w:rPr>
        <w:t>ІІ. ПРАВОВИЙ СТАТУС ТРЕТЕЙСЬКИХ СУДІВ ТА ЇХ МІСЦЕ В СИСТЕМІ ГОСПОДАРСЬКОГО СУДОЧИНСТВА</w:t>
      </w:r>
    </w:p>
    <w:p w:rsidR="00C7551B" w:rsidRPr="00B703D8" w:rsidRDefault="00C7551B" w:rsidP="00C7551B">
      <w:pPr>
        <w:shd w:val="clear" w:color="auto" w:fill="FFFFFF"/>
        <w:tabs>
          <w:tab w:val="num" w:pos="-2694"/>
        </w:tabs>
        <w:spacing w:after="0" w:line="240" w:lineRule="auto"/>
        <w:jc w:val="both"/>
        <w:rPr>
          <w:rFonts w:ascii="Times New Roman" w:hAnsi="Times New Roman" w:cs="Times New Roman"/>
          <w:color w:val="000000" w:themeColor="text1"/>
          <w:sz w:val="28"/>
          <w:szCs w:val="28"/>
          <w:lang w:val="uk-UA"/>
        </w:rPr>
      </w:pPr>
    </w:p>
    <w:p w:rsidR="00C7551B" w:rsidRPr="00B703D8" w:rsidRDefault="00C7551B" w:rsidP="00C7551B">
      <w:pPr>
        <w:tabs>
          <w:tab w:val="num" w:pos="-2694"/>
        </w:tabs>
        <w:spacing w:after="0" w:line="240" w:lineRule="auto"/>
        <w:jc w:val="both"/>
        <w:rPr>
          <w:rFonts w:ascii="Times New Roman" w:hAnsi="Times New Roman" w:cs="Times New Roman"/>
          <w:noProof/>
          <w:color w:val="000000" w:themeColor="text1"/>
          <w:sz w:val="28"/>
          <w:szCs w:val="28"/>
          <w:lang w:val="uk-UA"/>
        </w:rPr>
      </w:pPr>
      <w:r w:rsidRPr="00B703D8">
        <w:rPr>
          <w:rFonts w:ascii="Times New Roman" w:hAnsi="Times New Roman" w:cs="Times New Roman"/>
          <w:noProof/>
          <w:color w:val="000000" w:themeColor="text1"/>
          <w:sz w:val="28"/>
          <w:szCs w:val="28"/>
          <w:lang w:val="uk-UA"/>
        </w:rPr>
        <w:t>Порядок утворення та діяльності третейських судів в Україні та вимоги щодо третейського розгляду з метою захисту майнових і немайнових прав та охоронюваних законом інтересів фізичних та юридичних осіб цими судами встановлює Закон України „Про третейські суди” від 11 травня 2004 року N 1701-IV</w:t>
      </w:r>
    </w:p>
    <w:p w:rsidR="00C7551B" w:rsidRPr="00B703D8" w:rsidRDefault="00C7551B" w:rsidP="00C7551B">
      <w:pPr>
        <w:tabs>
          <w:tab w:val="num" w:pos="-2694"/>
        </w:tabs>
        <w:spacing w:after="0" w:line="240" w:lineRule="auto"/>
        <w:jc w:val="both"/>
        <w:rPr>
          <w:rFonts w:ascii="Times New Roman" w:hAnsi="Times New Roman" w:cs="Times New Roman"/>
          <w:noProof/>
          <w:color w:val="000000" w:themeColor="text1"/>
          <w:sz w:val="28"/>
          <w:szCs w:val="28"/>
          <w:lang w:val="uk-UA"/>
        </w:rPr>
      </w:pPr>
      <w:r w:rsidRPr="00B703D8">
        <w:rPr>
          <w:rFonts w:ascii="Times New Roman" w:hAnsi="Times New Roman" w:cs="Times New Roman"/>
          <w:noProof/>
          <w:color w:val="000000" w:themeColor="text1"/>
          <w:sz w:val="28"/>
          <w:szCs w:val="28"/>
          <w:lang w:val="uk-UA"/>
        </w:rPr>
        <w:t>До третейського суду за угодою сторін може бути переданий будь-який спір, що виникає з господарських правовідносин.</w:t>
      </w:r>
    </w:p>
    <w:p w:rsidR="00C7551B" w:rsidRPr="00B703D8" w:rsidRDefault="00C7551B" w:rsidP="00C7551B">
      <w:pPr>
        <w:tabs>
          <w:tab w:val="num" w:pos="-2694"/>
        </w:tabs>
        <w:spacing w:after="0" w:line="240" w:lineRule="auto"/>
        <w:jc w:val="both"/>
        <w:rPr>
          <w:rFonts w:ascii="Times New Roman" w:hAnsi="Times New Roman" w:cs="Times New Roman"/>
          <w:noProof/>
          <w:color w:val="000000" w:themeColor="text1"/>
          <w:sz w:val="28"/>
          <w:szCs w:val="28"/>
          <w:lang w:val="uk-UA"/>
        </w:rPr>
      </w:pPr>
      <w:r w:rsidRPr="00B703D8">
        <w:rPr>
          <w:rFonts w:ascii="Times New Roman" w:hAnsi="Times New Roman" w:cs="Times New Roman"/>
          <w:b/>
          <w:noProof/>
          <w:color w:val="000000" w:themeColor="text1"/>
          <w:sz w:val="28"/>
          <w:szCs w:val="28"/>
          <w:lang w:val="uk-UA"/>
        </w:rPr>
        <w:t>Третейський суд</w:t>
      </w:r>
      <w:r w:rsidRPr="00B703D8">
        <w:rPr>
          <w:rFonts w:ascii="Times New Roman" w:hAnsi="Times New Roman" w:cs="Times New Roman"/>
          <w:noProof/>
          <w:color w:val="000000" w:themeColor="text1"/>
          <w:sz w:val="28"/>
          <w:szCs w:val="28"/>
          <w:lang w:val="uk-UA"/>
        </w:rPr>
        <w:t xml:space="preserve"> – недержавний незалежний орган, що утворюється за угодою або відповідним рішенням заінтересованих фізичних та/або юридичних осіб у порядку, встановленому Законом, для вирішення спорів, що виникають із цивільних та господарських правовідносин.</w:t>
      </w:r>
    </w:p>
    <w:p w:rsidR="00C7551B" w:rsidRPr="00B703D8" w:rsidRDefault="00C7551B" w:rsidP="00C7551B">
      <w:pPr>
        <w:tabs>
          <w:tab w:val="num" w:pos="-2694"/>
        </w:tabs>
        <w:spacing w:after="0" w:line="240" w:lineRule="auto"/>
        <w:jc w:val="both"/>
        <w:rPr>
          <w:rFonts w:ascii="Times New Roman" w:hAnsi="Times New Roman" w:cs="Times New Roman"/>
          <w:noProof/>
          <w:color w:val="000000" w:themeColor="text1"/>
          <w:sz w:val="28"/>
          <w:szCs w:val="28"/>
          <w:lang w:val="uk-UA"/>
        </w:rPr>
      </w:pPr>
      <w:r w:rsidRPr="00B703D8">
        <w:rPr>
          <w:rFonts w:ascii="Times New Roman" w:hAnsi="Times New Roman" w:cs="Times New Roman"/>
          <w:noProof/>
          <w:color w:val="000000" w:themeColor="text1"/>
          <w:sz w:val="28"/>
          <w:szCs w:val="28"/>
          <w:lang w:val="uk-UA"/>
        </w:rPr>
        <w:t>Третейський суддя – фізична особа, призначена чи обрана сторонами у погодженому сторонами порядку для вирішення спорів у третейському суді.</w:t>
      </w:r>
    </w:p>
    <w:p w:rsidR="00C7551B" w:rsidRPr="00B703D8" w:rsidRDefault="00C7551B" w:rsidP="00C7551B">
      <w:pPr>
        <w:tabs>
          <w:tab w:val="num" w:pos="-2694"/>
        </w:tabs>
        <w:spacing w:after="0" w:line="240" w:lineRule="auto"/>
        <w:jc w:val="both"/>
        <w:rPr>
          <w:rFonts w:ascii="Times New Roman" w:hAnsi="Times New Roman" w:cs="Times New Roman"/>
          <w:noProof/>
          <w:color w:val="000000" w:themeColor="text1"/>
          <w:sz w:val="28"/>
          <w:szCs w:val="28"/>
          <w:lang w:val="uk-UA"/>
        </w:rPr>
      </w:pPr>
      <w:r w:rsidRPr="00B703D8">
        <w:rPr>
          <w:rFonts w:ascii="Times New Roman" w:hAnsi="Times New Roman" w:cs="Times New Roman"/>
          <w:noProof/>
          <w:color w:val="000000" w:themeColor="text1"/>
          <w:sz w:val="28"/>
          <w:szCs w:val="28"/>
          <w:lang w:val="uk-UA"/>
        </w:rPr>
        <w:t>Завданням третейського суду є захист майнових і немайнових прав та охоронюваних законом інтересів сторін третейського розгляду шляхом всебічного розгляду та вирішення спорів відповідно до закону.</w:t>
      </w:r>
    </w:p>
    <w:p w:rsidR="00C7551B" w:rsidRPr="00B703D8" w:rsidRDefault="00C7551B" w:rsidP="00C7551B">
      <w:pPr>
        <w:tabs>
          <w:tab w:val="num" w:pos="-2694"/>
        </w:tabs>
        <w:spacing w:after="0" w:line="240" w:lineRule="auto"/>
        <w:jc w:val="both"/>
        <w:rPr>
          <w:rFonts w:ascii="Times New Roman" w:hAnsi="Times New Roman" w:cs="Times New Roman"/>
          <w:noProof/>
          <w:color w:val="000000" w:themeColor="text1"/>
          <w:sz w:val="28"/>
          <w:szCs w:val="28"/>
          <w:lang w:val="uk-UA"/>
        </w:rPr>
      </w:pPr>
      <w:r w:rsidRPr="00B703D8">
        <w:rPr>
          <w:rFonts w:ascii="Times New Roman" w:hAnsi="Times New Roman" w:cs="Times New Roman"/>
          <w:noProof/>
          <w:color w:val="000000" w:themeColor="text1"/>
          <w:sz w:val="28"/>
          <w:szCs w:val="28"/>
          <w:lang w:val="uk-UA"/>
        </w:rPr>
        <w:t>Спір може бути переданий на розгляд третейського суду за наявності між сторонами третейської угоди, тобто угоди сторін про передачу спору на вирішення третейським судом.</w:t>
      </w:r>
    </w:p>
    <w:p w:rsidR="00C7551B" w:rsidRPr="00B703D8" w:rsidRDefault="00C7551B" w:rsidP="00C7551B">
      <w:pPr>
        <w:tabs>
          <w:tab w:val="num" w:pos="-2694"/>
        </w:tabs>
        <w:spacing w:after="0" w:line="240" w:lineRule="auto"/>
        <w:jc w:val="both"/>
        <w:rPr>
          <w:rFonts w:ascii="Times New Roman" w:hAnsi="Times New Roman" w:cs="Times New Roman"/>
          <w:noProof/>
          <w:color w:val="000000" w:themeColor="text1"/>
          <w:sz w:val="28"/>
          <w:szCs w:val="28"/>
          <w:lang w:val="uk-UA"/>
        </w:rPr>
      </w:pPr>
      <w:r w:rsidRPr="00B703D8">
        <w:rPr>
          <w:rFonts w:ascii="Times New Roman" w:hAnsi="Times New Roman" w:cs="Times New Roman"/>
          <w:noProof/>
          <w:color w:val="000000" w:themeColor="text1"/>
          <w:sz w:val="28"/>
          <w:szCs w:val="28"/>
          <w:lang w:val="uk-UA"/>
        </w:rPr>
        <w:t>В Україні можуть утворюватися та діяти постійно діючі третейські суди та третейські суди для вирішення конкретного спору.</w:t>
      </w:r>
    </w:p>
    <w:p w:rsidR="00C7551B" w:rsidRPr="00B703D8" w:rsidRDefault="00C7551B" w:rsidP="00C7551B">
      <w:pPr>
        <w:tabs>
          <w:tab w:val="num" w:pos="-2694"/>
        </w:tabs>
        <w:spacing w:after="0" w:line="240" w:lineRule="auto"/>
        <w:jc w:val="both"/>
        <w:rPr>
          <w:rFonts w:ascii="Times New Roman" w:hAnsi="Times New Roman" w:cs="Times New Roman"/>
          <w:noProof/>
          <w:color w:val="000000" w:themeColor="text1"/>
          <w:sz w:val="28"/>
          <w:szCs w:val="28"/>
          <w:lang w:val="uk-UA"/>
        </w:rPr>
      </w:pPr>
      <w:r w:rsidRPr="00B703D8">
        <w:rPr>
          <w:rFonts w:ascii="Times New Roman" w:hAnsi="Times New Roman" w:cs="Times New Roman"/>
          <w:noProof/>
          <w:color w:val="000000" w:themeColor="text1"/>
          <w:sz w:val="28"/>
          <w:szCs w:val="28"/>
          <w:lang w:val="uk-UA"/>
        </w:rPr>
        <w:lastRenderedPageBreak/>
        <w:t xml:space="preserve">Порядок утворення третейських судів визначається ст. 8 ЗУ „Про третейські суди”. Так, </w:t>
      </w:r>
      <w:r w:rsidRPr="00B703D8">
        <w:rPr>
          <w:rFonts w:ascii="Times New Roman" w:hAnsi="Times New Roman" w:cs="Times New Roman"/>
          <w:b/>
          <w:noProof/>
          <w:color w:val="000000" w:themeColor="text1"/>
          <w:sz w:val="28"/>
          <w:szCs w:val="28"/>
          <w:lang w:val="uk-UA"/>
        </w:rPr>
        <w:t>постійно діючі третейські суди можуть утворюватися та діяти при зареєстрованих згідно з чинним законодавством України</w:t>
      </w:r>
      <w:r w:rsidRPr="00B703D8">
        <w:rPr>
          <w:rFonts w:ascii="Times New Roman" w:hAnsi="Times New Roman" w:cs="Times New Roman"/>
          <w:noProof/>
          <w:color w:val="000000" w:themeColor="text1"/>
          <w:sz w:val="28"/>
          <w:szCs w:val="28"/>
          <w:lang w:val="uk-UA"/>
        </w:rPr>
        <w:t>:</w:t>
      </w:r>
    </w:p>
    <w:p w:rsidR="00C7551B" w:rsidRPr="00B703D8" w:rsidRDefault="00C7551B" w:rsidP="00C7551B">
      <w:pPr>
        <w:pStyle w:val="Just"/>
        <w:numPr>
          <w:ilvl w:val="0"/>
          <w:numId w:val="8"/>
        </w:numPr>
        <w:tabs>
          <w:tab w:val="num" w:pos="-2694"/>
          <w:tab w:val="left" w:pos="1134"/>
        </w:tabs>
        <w:spacing w:before="0" w:after="0"/>
        <w:ind w:left="0" w:firstLine="0"/>
        <w:rPr>
          <w:noProof/>
          <w:color w:val="000000" w:themeColor="text1"/>
          <w:sz w:val="28"/>
          <w:szCs w:val="28"/>
          <w:lang w:val="uk-UA"/>
        </w:rPr>
      </w:pPr>
      <w:r w:rsidRPr="00B703D8">
        <w:rPr>
          <w:noProof/>
          <w:color w:val="000000" w:themeColor="text1"/>
          <w:sz w:val="28"/>
          <w:szCs w:val="28"/>
          <w:lang w:val="uk-UA"/>
        </w:rPr>
        <w:t>всеукраїнських громадських організаціях;</w:t>
      </w:r>
    </w:p>
    <w:p w:rsidR="00C7551B" w:rsidRPr="00B703D8" w:rsidRDefault="00C7551B" w:rsidP="00C7551B">
      <w:pPr>
        <w:pStyle w:val="Just"/>
        <w:numPr>
          <w:ilvl w:val="0"/>
          <w:numId w:val="8"/>
        </w:numPr>
        <w:tabs>
          <w:tab w:val="num" w:pos="-2694"/>
          <w:tab w:val="left" w:pos="1134"/>
        </w:tabs>
        <w:spacing w:before="0" w:after="0"/>
        <w:ind w:left="0" w:firstLine="0"/>
        <w:rPr>
          <w:noProof/>
          <w:color w:val="000000" w:themeColor="text1"/>
          <w:sz w:val="28"/>
          <w:szCs w:val="28"/>
          <w:lang w:val="uk-UA"/>
        </w:rPr>
      </w:pPr>
      <w:r w:rsidRPr="00B703D8">
        <w:rPr>
          <w:noProof/>
          <w:color w:val="000000" w:themeColor="text1"/>
          <w:sz w:val="28"/>
          <w:szCs w:val="28"/>
          <w:lang w:val="uk-UA"/>
        </w:rPr>
        <w:t>всеукраїнських організаціях роботодавців;</w:t>
      </w:r>
    </w:p>
    <w:p w:rsidR="00C7551B" w:rsidRPr="00B703D8" w:rsidRDefault="00C7551B" w:rsidP="00C7551B">
      <w:pPr>
        <w:pStyle w:val="Just"/>
        <w:numPr>
          <w:ilvl w:val="0"/>
          <w:numId w:val="8"/>
        </w:numPr>
        <w:tabs>
          <w:tab w:val="num" w:pos="-2694"/>
          <w:tab w:val="left" w:pos="1134"/>
        </w:tabs>
        <w:spacing w:before="0" w:after="0"/>
        <w:ind w:left="0" w:firstLine="0"/>
        <w:rPr>
          <w:noProof/>
          <w:color w:val="000000" w:themeColor="text1"/>
          <w:sz w:val="28"/>
          <w:szCs w:val="28"/>
          <w:lang w:val="uk-UA"/>
        </w:rPr>
      </w:pPr>
      <w:r w:rsidRPr="00B703D8">
        <w:rPr>
          <w:noProof/>
          <w:color w:val="000000" w:themeColor="text1"/>
          <w:sz w:val="28"/>
          <w:szCs w:val="28"/>
          <w:lang w:val="uk-UA"/>
        </w:rPr>
        <w:t>фондових і товарних біржах, саморегулівних організаціях професійних учасників ринку цінних паперів;</w:t>
      </w:r>
    </w:p>
    <w:p w:rsidR="00C7551B" w:rsidRPr="00B703D8" w:rsidRDefault="00C7551B" w:rsidP="00C7551B">
      <w:pPr>
        <w:pStyle w:val="Just"/>
        <w:numPr>
          <w:ilvl w:val="0"/>
          <w:numId w:val="8"/>
        </w:numPr>
        <w:tabs>
          <w:tab w:val="num" w:pos="-2694"/>
          <w:tab w:val="left" w:pos="1134"/>
        </w:tabs>
        <w:spacing w:before="0" w:after="0"/>
        <w:ind w:left="0" w:firstLine="0"/>
        <w:rPr>
          <w:noProof/>
          <w:color w:val="000000" w:themeColor="text1"/>
          <w:sz w:val="28"/>
          <w:szCs w:val="28"/>
          <w:lang w:val="uk-UA"/>
        </w:rPr>
      </w:pPr>
      <w:r w:rsidRPr="00B703D8">
        <w:rPr>
          <w:noProof/>
          <w:color w:val="000000" w:themeColor="text1"/>
          <w:sz w:val="28"/>
          <w:szCs w:val="28"/>
          <w:lang w:val="uk-UA"/>
        </w:rPr>
        <w:t>торгово-промислових палатах;</w:t>
      </w:r>
    </w:p>
    <w:p w:rsidR="00C7551B" w:rsidRPr="00B703D8" w:rsidRDefault="00C7551B" w:rsidP="00C7551B">
      <w:pPr>
        <w:pStyle w:val="Just"/>
        <w:numPr>
          <w:ilvl w:val="0"/>
          <w:numId w:val="8"/>
        </w:numPr>
        <w:tabs>
          <w:tab w:val="num" w:pos="-2694"/>
          <w:tab w:val="left" w:pos="1134"/>
        </w:tabs>
        <w:spacing w:before="0" w:after="0"/>
        <w:ind w:left="0" w:firstLine="0"/>
        <w:rPr>
          <w:noProof/>
          <w:color w:val="000000" w:themeColor="text1"/>
          <w:sz w:val="28"/>
          <w:szCs w:val="28"/>
          <w:lang w:val="uk-UA"/>
        </w:rPr>
      </w:pPr>
      <w:r w:rsidRPr="00B703D8">
        <w:rPr>
          <w:noProof/>
          <w:color w:val="000000" w:themeColor="text1"/>
          <w:sz w:val="28"/>
          <w:szCs w:val="28"/>
          <w:lang w:val="uk-UA"/>
        </w:rPr>
        <w:t>всеукраїнських асоціаціях кредитних спілок, Центральній спілці споживчих товариств України;</w:t>
      </w:r>
    </w:p>
    <w:p w:rsidR="00C7551B" w:rsidRPr="00B703D8" w:rsidRDefault="00C7551B" w:rsidP="00C7551B">
      <w:pPr>
        <w:pStyle w:val="Just"/>
        <w:numPr>
          <w:ilvl w:val="0"/>
          <w:numId w:val="8"/>
        </w:numPr>
        <w:tabs>
          <w:tab w:val="num" w:pos="-2694"/>
          <w:tab w:val="left" w:pos="1134"/>
        </w:tabs>
        <w:spacing w:before="0" w:after="0"/>
        <w:ind w:left="0" w:firstLine="0"/>
        <w:rPr>
          <w:noProof/>
          <w:color w:val="000000" w:themeColor="text1"/>
          <w:sz w:val="28"/>
          <w:szCs w:val="28"/>
          <w:lang w:val="uk-UA"/>
        </w:rPr>
      </w:pPr>
      <w:r w:rsidRPr="00B703D8">
        <w:rPr>
          <w:noProof/>
          <w:color w:val="000000" w:themeColor="text1"/>
          <w:sz w:val="28"/>
          <w:szCs w:val="28"/>
          <w:lang w:val="uk-UA"/>
        </w:rPr>
        <w:t xml:space="preserve">об’єднаннях, асоціаціях суб’єктів підприємницької діяльності </w:t>
      </w:r>
      <w:r w:rsidRPr="00B703D8">
        <w:rPr>
          <w:color w:val="000000" w:themeColor="text1"/>
          <w:sz w:val="28"/>
          <w:szCs w:val="28"/>
          <w:lang w:val="uk-UA"/>
        </w:rPr>
        <w:t>–</w:t>
      </w:r>
      <w:r w:rsidRPr="00B703D8">
        <w:rPr>
          <w:noProof/>
          <w:color w:val="000000" w:themeColor="text1"/>
          <w:sz w:val="28"/>
          <w:szCs w:val="28"/>
          <w:lang w:val="uk-UA"/>
        </w:rPr>
        <w:t xml:space="preserve"> юридичних осіб, у тому числі банків.</w:t>
      </w:r>
    </w:p>
    <w:p w:rsidR="00C7551B" w:rsidRPr="00B703D8" w:rsidRDefault="00C7551B" w:rsidP="00C7551B">
      <w:pPr>
        <w:pStyle w:val="Just"/>
        <w:tabs>
          <w:tab w:val="num" w:pos="-2694"/>
        </w:tabs>
        <w:spacing w:before="0" w:after="0"/>
        <w:ind w:firstLine="0"/>
        <w:rPr>
          <w:noProof/>
          <w:color w:val="000000" w:themeColor="text1"/>
          <w:sz w:val="28"/>
          <w:szCs w:val="28"/>
          <w:lang w:val="uk-UA"/>
        </w:rPr>
      </w:pPr>
      <w:r w:rsidRPr="00B703D8">
        <w:rPr>
          <w:b/>
          <w:noProof/>
          <w:color w:val="000000" w:themeColor="text1"/>
          <w:sz w:val="28"/>
          <w:szCs w:val="28"/>
          <w:lang w:val="uk-UA"/>
        </w:rPr>
        <w:t>Постійно діючі третейські суди не можуть утворюватися та діяти при органах державної влади та органах місцевого самоврядування</w:t>
      </w:r>
      <w:r w:rsidRPr="00B703D8">
        <w:rPr>
          <w:noProof/>
          <w:color w:val="000000" w:themeColor="text1"/>
          <w:sz w:val="28"/>
          <w:szCs w:val="28"/>
          <w:lang w:val="uk-UA"/>
        </w:rPr>
        <w:t>. Оскільки це буде порушенням принципу розподілу влад на три гілки.</w:t>
      </w:r>
    </w:p>
    <w:p w:rsidR="00C7551B" w:rsidRPr="00B703D8" w:rsidRDefault="00C7551B" w:rsidP="00C7551B">
      <w:pPr>
        <w:pStyle w:val="Just"/>
        <w:tabs>
          <w:tab w:val="num" w:pos="-2694"/>
        </w:tabs>
        <w:spacing w:before="0" w:after="0"/>
        <w:ind w:firstLine="0"/>
        <w:rPr>
          <w:noProof/>
          <w:color w:val="000000" w:themeColor="text1"/>
          <w:sz w:val="28"/>
          <w:szCs w:val="28"/>
          <w:lang w:val="uk-UA"/>
        </w:rPr>
      </w:pPr>
      <w:r w:rsidRPr="00B703D8">
        <w:rPr>
          <w:b/>
          <w:noProof/>
          <w:color w:val="000000" w:themeColor="text1"/>
          <w:sz w:val="28"/>
          <w:szCs w:val="28"/>
          <w:lang w:val="uk-UA"/>
        </w:rPr>
        <w:t>Утворення постійно діючого третейського суду</w:t>
      </w:r>
      <w:r w:rsidRPr="00B703D8">
        <w:rPr>
          <w:noProof/>
          <w:color w:val="000000" w:themeColor="text1"/>
          <w:sz w:val="28"/>
          <w:szCs w:val="28"/>
          <w:lang w:val="uk-UA"/>
        </w:rPr>
        <w:t xml:space="preserve"> компетентним органом суб’єктів, </w:t>
      </w:r>
      <w:r w:rsidRPr="00B703D8">
        <w:rPr>
          <w:b/>
          <w:noProof/>
          <w:color w:val="000000" w:themeColor="text1"/>
          <w:sz w:val="28"/>
          <w:szCs w:val="28"/>
          <w:lang w:val="uk-UA"/>
        </w:rPr>
        <w:t>вимагає</w:t>
      </w:r>
      <w:r w:rsidRPr="00B703D8">
        <w:rPr>
          <w:noProof/>
          <w:color w:val="000000" w:themeColor="text1"/>
          <w:sz w:val="28"/>
          <w:szCs w:val="28"/>
          <w:lang w:val="uk-UA"/>
        </w:rPr>
        <w:t>:</w:t>
      </w:r>
    </w:p>
    <w:p w:rsidR="00C7551B" w:rsidRPr="00B703D8" w:rsidRDefault="00C7551B" w:rsidP="00C7551B">
      <w:pPr>
        <w:pStyle w:val="Just"/>
        <w:tabs>
          <w:tab w:val="num" w:pos="-2694"/>
        </w:tabs>
        <w:spacing w:before="0" w:after="0"/>
        <w:ind w:firstLine="0"/>
        <w:rPr>
          <w:noProof/>
          <w:color w:val="000000" w:themeColor="text1"/>
          <w:sz w:val="28"/>
          <w:szCs w:val="28"/>
          <w:lang w:val="uk-UA"/>
        </w:rPr>
      </w:pPr>
      <w:r w:rsidRPr="00B703D8">
        <w:rPr>
          <w:noProof/>
          <w:color w:val="000000" w:themeColor="text1"/>
          <w:sz w:val="28"/>
          <w:szCs w:val="28"/>
          <w:lang w:val="uk-UA"/>
        </w:rPr>
        <w:t>1) прийняття рішення про утворення постійно діючого третейського суду;</w:t>
      </w:r>
    </w:p>
    <w:p w:rsidR="00C7551B" w:rsidRPr="00B703D8" w:rsidRDefault="00C7551B" w:rsidP="00C7551B">
      <w:pPr>
        <w:pStyle w:val="Just"/>
        <w:tabs>
          <w:tab w:val="num" w:pos="-2694"/>
        </w:tabs>
        <w:spacing w:before="0" w:after="0"/>
        <w:ind w:firstLine="0"/>
        <w:rPr>
          <w:noProof/>
          <w:color w:val="000000" w:themeColor="text1"/>
          <w:sz w:val="28"/>
          <w:szCs w:val="28"/>
          <w:lang w:val="uk-UA"/>
        </w:rPr>
      </w:pPr>
      <w:r w:rsidRPr="00B703D8">
        <w:rPr>
          <w:noProof/>
          <w:color w:val="000000" w:themeColor="text1"/>
          <w:sz w:val="28"/>
          <w:szCs w:val="28"/>
          <w:lang w:val="uk-UA"/>
        </w:rPr>
        <w:t>2) затвердження Положення про постійно діючий третейський суд;</w:t>
      </w:r>
    </w:p>
    <w:p w:rsidR="00C7551B" w:rsidRPr="00B703D8" w:rsidRDefault="00C7551B" w:rsidP="00C7551B">
      <w:pPr>
        <w:pStyle w:val="Just"/>
        <w:tabs>
          <w:tab w:val="num" w:pos="-2694"/>
        </w:tabs>
        <w:spacing w:before="0" w:after="0"/>
        <w:ind w:firstLine="0"/>
        <w:rPr>
          <w:noProof/>
          <w:color w:val="000000" w:themeColor="text1"/>
          <w:sz w:val="28"/>
          <w:szCs w:val="28"/>
          <w:lang w:val="uk-UA"/>
        </w:rPr>
      </w:pPr>
      <w:r w:rsidRPr="00B703D8">
        <w:rPr>
          <w:noProof/>
          <w:color w:val="000000" w:themeColor="text1"/>
          <w:sz w:val="28"/>
          <w:szCs w:val="28"/>
          <w:lang w:val="uk-UA"/>
        </w:rPr>
        <w:t>3) затвердження регламенту третейського суду;</w:t>
      </w:r>
    </w:p>
    <w:p w:rsidR="00C7551B" w:rsidRPr="00B703D8" w:rsidRDefault="00C7551B" w:rsidP="00C7551B">
      <w:pPr>
        <w:pStyle w:val="Just"/>
        <w:tabs>
          <w:tab w:val="num" w:pos="-2694"/>
        </w:tabs>
        <w:spacing w:before="0" w:after="0"/>
        <w:ind w:firstLine="0"/>
        <w:rPr>
          <w:noProof/>
          <w:color w:val="000000" w:themeColor="text1"/>
          <w:sz w:val="28"/>
          <w:szCs w:val="28"/>
          <w:lang w:val="uk-UA"/>
        </w:rPr>
      </w:pPr>
      <w:r w:rsidRPr="00B703D8">
        <w:rPr>
          <w:noProof/>
          <w:color w:val="000000" w:themeColor="text1"/>
          <w:sz w:val="28"/>
          <w:szCs w:val="28"/>
          <w:lang w:val="uk-UA"/>
        </w:rPr>
        <w:t>4) затвердження списку третейських суддів.</w:t>
      </w:r>
    </w:p>
    <w:p w:rsidR="00C7551B" w:rsidRPr="00B703D8" w:rsidRDefault="00C7551B" w:rsidP="00C7551B">
      <w:pPr>
        <w:pStyle w:val="Just"/>
        <w:tabs>
          <w:tab w:val="num" w:pos="-2694"/>
        </w:tabs>
        <w:spacing w:before="0" w:after="0"/>
        <w:ind w:firstLine="0"/>
        <w:rPr>
          <w:noProof/>
          <w:color w:val="000000" w:themeColor="text1"/>
          <w:sz w:val="28"/>
          <w:szCs w:val="28"/>
          <w:lang w:val="uk-UA"/>
        </w:rPr>
      </w:pPr>
      <w:r w:rsidRPr="00B703D8">
        <w:rPr>
          <w:b/>
          <w:noProof/>
          <w:color w:val="000000" w:themeColor="text1"/>
          <w:sz w:val="28"/>
          <w:szCs w:val="28"/>
          <w:lang w:val="uk-UA"/>
        </w:rPr>
        <w:t>Списки третейських суддів</w:t>
      </w:r>
      <w:r w:rsidRPr="00B703D8">
        <w:rPr>
          <w:noProof/>
          <w:color w:val="000000" w:themeColor="text1"/>
          <w:sz w:val="28"/>
          <w:szCs w:val="28"/>
          <w:lang w:val="uk-UA"/>
        </w:rPr>
        <w:t xml:space="preserve"> постійно діючих третейських судів повинні містити </w:t>
      </w:r>
      <w:r w:rsidRPr="00B703D8">
        <w:rPr>
          <w:b/>
          <w:noProof/>
          <w:color w:val="000000" w:themeColor="text1"/>
          <w:sz w:val="28"/>
          <w:szCs w:val="28"/>
          <w:lang w:val="uk-UA"/>
        </w:rPr>
        <w:t>такі відомості про третейських суддів</w:t>
      </w:r>
      <w:r w:rsidRPr="00B703D8">
        <w:rPr>
          <w:noProof/>
          <w:color w:val="000000" w:themeColor="text1"/>
          <w:sz w:val="28"/>
          <w:szCs w:val="28"/>
          <w:lang w:val="uk-UA"/>
        </w:rPr>
        <w:t>: 1) дата народження, 2) освіта, 3) отримана спеціальність, 4) останнє місце роботи, 5) загальний трудовий стаж, 6) стаж роботи за спеціальністю.</w:t>
      </w:r>
    </w:p>
    <w:p w:rsidR="00C7551B" w:rsidRPr="00B703D8" w:rsidRDefault="00C7551B" w:rsidP="00C7551B">
      <w:pPr>
        <w:pStyle w:val="Just"/>
        <w:tabs>
          <w:tab w:val="num" w:pos="-2694"/>
        </w:tabs>
        <w:spacing w:before="0" w:after="0"/>
        <w:ind w:firstLine="0"/>
        <w:rPr>
          <w:noProof/>
          <w:color w:val="000000" w:themeColor="text1"/>
          <w:sz w:val="28"/>
          <w:szCs w:val="28"/>
          <w:lang w:val="uk-UA"/>
        </w:rPr>
      </w:pPr>
      <w:r w:rsidRPr="00B703D8">
        <w:rPr>
          <w:b/>
          <w:noProof/>
          <w:color w:val="000000" w:themeColor="text1"/>
          <w:sz w:val="28"/>
          <w:szCs w:val="28"/>
          <w:lang w:val="uk-UA"/>
        </w:rPr>
        <w:t>Місцезнаходженням постійно діючого третейського суду є місцезнаходження його засновника</w:t>
      </w:r>
      <w:r w:rsidRPr="00B703D8">
        <w:rPr>
          <w:noProof/>
          <w:color w:val="000000" w:themeColor="text1"/>
          <w:sz w:val="28"/>
          <w:szCs w:val="28"/>
          <w:lang w:val="uk-UA"/>
        </w:rPr>
        <w:t>.</w:t>
      </w:r>
    </w:p>
    <w:p w:rsidR="00C7551B" w:rsidRPr="00B703D8" w:rsidRDefault="00C7551B" w:rsidP="00C7551B">
      <w:pPr>
        <w:pStyle w:val="Just"/>
        <w:tabs>
          <w:tab w:val="num" w:pos="-2694"/>
        </w:tabs>
        <w:spacing w:before="0" w:after="0"/>
        <w:ind w:firstLine="0"/>
        <w:rPr>
          <w:noProof/>
          <w:color w:val="000000" w:themeColor="text1"/>
          <w:sz w:val="28"/>
          <w:szCs w:val="28"/>
          <w:lang w:val="uk-UA"/>
        </w:rPr>
      </w:pPr>
      <w:r w:rsidRPr="00B703D8">
        <w:rPr>
          <w:b/>
          <w:noProof/>
          <w:color w:val="000000" w:themeColor="text1"/>
          <w:sz w:val="28"/>
          <w:szCs w:val="28"/>
          <w:lang w:val="uk-UA"/>
        </w:rPr>
        <w:t>Порядок утворення третейського суду для вирішення конкретного спору визначається третейською угодою</w:t>
      </w:r>
      <w:r w:rsidRPr="00B703D8">
        <w:rPr>
          <w:noProof/>
          <w:color w:val="000000" w:themeColor="text1"/>
          <w:sz w:val="28"/>
          <w:szCs w:val="28"/>
          <w:lang w:val="uk-UA"/>
        </w:rPr>
        <w:t>, умови якої не можуть суперечити положенням зазначеного Закону.</w:t>
      </w:r>
    </w:p>
    <w:p w:rsidR="00C7551B" w:rsidRPr="00B703D8" w:rsidRDefault="00C7551B" w:rsidP="00C7551B">
      <w:pPr>
        <w:pStyle w:val="Just"/>
        <w:tabs>
          <w:tab w:val="num" w:pos="-2694"/>
        </w:tabs>
        <w:spacing w:before="0" w:after="0"/>
        <w:ind w:firstLine="0"/>
        <w:rPr>
          <w:noProof/>
          <w:color w:val="000000" w:themeColor="text1"/>
          <w:sz w:val="28"/>
          <w:szCs w:val="28"/>
          <w:lang w:val="uk-UA"/>
        </w:rPr>
      </w:pPr>
      <w:r w:rsidRPr="00B703D8">
        <w:rPr>
          <w:noProof/>
          <w:color w:val="000000" w:themeColor="text1"/>
          <w:sz w:val="28"/>
          <w:szCs w:val="28"/>
          <w:lang w:val="uk-UA"/>
        </w:rPr>
        <w:t xml:space="preserve">Постійно діючий третейський суд підлягає державній реєстрації відповідно до ст. 9 ЗУ „Про третейські суди”. </w:t>
      </w:r>
      <w:r w:rsidRPr="00B703D8">
        <w:rPr>
          <w:b/>
          <w:noProof/>
          <w:color w:val="000000" w:themeColor="text1"/>
          <w:sz w:val="28"/>
          <w:szCs w:val="28"/>
          <w:lang w:val="uk-UA"/>
        </w:rPr>
        <w:t>Державна реєстрація постійно діючого третейського суду здійснюється Міністерством юстиції України</w:t>
      </w:r>
      <w:r w:rsidRPr="00B703D8">
        <w:rPr>
          <w:noProof/>
          <w:color w:val="000000" w:themeColor="text1"/>
          <w:sz w:val="28"/>
          <w:szCs w:val="28"/>
          <w:lang w:val="uk-UA"/>
        </w:rPr>
        <w:t xml:space="preserve">, Головним управлінням юстиції Міністерства юстиції України в Автономній Республіці Крим, </w:t>
      </w:r>
      <w:r w:rsidRPr="00B703D8">
        <w:rPr>
          <w:b/>
          <w:noProof/>
          <w:color w:val="000000" w:themeColor="text1"/>
          <w:sz w:val="28"/>
          <w:szCs w:val="28"/>
          <w:lang w:val="uk-UA"/>
        </w:rPr>
        <w:t>обласними, Київським, Севастопольським міськими управліннями юстиції протягом п’ятнадцяти днів з дня подання його засновником заяви</w:t>
      </w:r>
      <w:r w:rsidRPr="00B703D8">
        <w:rPr>
          <w:noProof/>
          <w:color w:val="000000" w:themeColor="text1"/>
          <w:sz w:val="28"/>
          <w:szCs w:val="28"/>
          <w:lang w:val="uk-UA"/>
        </w:rPr>
        <w:t>.</w:t>
      </w:r>
    </w:p>
    <w:p w:rsidR="00C7551B" w:rsidRPr="00B703D8" w:rsidRDefault="00C7551B" w:rsidP="00C7551B">
      <w:pPr>
        <w:tabs>
          <w:tab w:val="num" w:pos="-2694"/>
        </w:tabs>
        <w:spacing w:after="0" w:line="240" w:lineRule="auto"/>
        <w:jc w:val="both"/>
        <w:rPr>
          <w:rFonts w:ascii="Times New Roman" w:hAnsi="Times New Roman" w:cs="Times New Roman"/>
          <w:noProof/>
          <w:color w:val="000000" w:themeColor="text1"/>
          <w:sz w:val="28"/>
          <w:szCs w:val="28"/>
          <w:lang w:val="uk-UA"/>
        </w:rPr>
      </w:pPr>
    </w:p>
    <w:p w:rsidR="00C7551B" w:rsidRPr="00B703D8" w:rsidRDefault="00C7551B" w:rsidP="00C7551B">
      <w:pPr>
        <w:tabs>
          <w:tab w:val="num" w:pos="-2694"/>
        </w:tabs>
        <w:spacing w:after="0" w:line="240" w:lineRule="auto"/>
        <w:jc w:val="both"/>
        <w:rPr>
          <w:rFonts w:ascii="Times New Roman" w:hAnsi="Times New Roman" w:cs="Times New Roman"/>
          <w:b/>
          <w:noProof/>
          <w:color w:val="000000" w:themeColor="text1"/>
          <w:sz w:val="28"/>
          <w:szCs w:val="28"/>
          <w:lang w:val="uk-UA"/>
        </w:rPr>
      </w:pPr>
      <w:r w:rsidRPr="00B703D8">
        <w:rPr>
          <w:rFonts w:ascii="Times New Roman" w:hAnsi="Times New Roman" w:cs="Times New Roman"/>
          <w:b/>
          <w:noProof/>
          <w:color w:val="000000" w:themeColor="text1"/>
          <w:sz w:val="28"/>
          <w:szCs w:val="28"/>
          <w:lang w:val="uk-UA"/>
        </w:rPr>
        <w:t>ВИСНОВКИ З ДРУГОГО ПИТАННЯ:</w:t>
      </w:r>
    </w:p>
    <w:p w:rsidR="00C7551B" w:rsidRPr="00B703D8" w:rsidRDefault="00C7551B" w:rsidP="00C7551B">
      <w:pPr>
        <w:tabs>
          <w:tab w:val="num" w:pos="-2694"/>
        </w:tabs>
        <w:spacing w:after="0" w:line="240" w:lineRule="auto"/>
        <w:jc w:val="both"/>
        <w:rPr>
          <w:rFonts w:ascii="Times New Roman" w:hAnsi="Times New Roman" w:cs="Times New Roman"/>
          <w:noProof/>
          <w:color w:val="000000" w:themeColor="text1"/>
          <w:sz w:val="28"/>
          <w:szCs w:val="28"/>
          <w:lang w:val="uk-UA"/>
        </w:rPr>
      </w:pPr>
      <w:r w:rsidRPr="00B703D8">
        <w:rPr>
          <w:rFonts w:ascii="Times New Roman" w:hAnsi="Times New Roman" w:cs="Times New Roman"/>
          <w:noProof/>
          <w:color w:val="000000" w:themeColor="text1"/>
          <w:sz w:val="28"/>
          <w:szCs w:val="28"/>
          <w:lang w:val="uk-UA"/>
        </w:rPr>
        <w:t>Третейський суд – недержавний незалежний орган, що утворюється за угодою або відповідним рішенням заінтересованих фізичних та/або юридичних осіб у порядку, встановленому Законом, для вирішення спорів, що виникають із цивільних та господарських правовідносин.</w:t>
      </w:r>
    </w:p>
    <w:p w:rsidR="00C7551B" w:rsidRPr="00B703D8" w:rsidRDefault="00C7551B" w:rsidP="00C7551B">
      <w:pPr>
        <w:tabs>
          <w:tab w:val="num" w:pos="-2694"/>
        </w:tabs>
        <w:spacing w:after="0" w:line="240" w:lineRule="auto"/>
        <w:jc w:val="both"/>
        <w:rPr>
          <w:rFonts w:ascii="Times New Roman" w:hAnsi="Times New Roman" w:cs="Times New Roman"/>
          <w:noProof/>
          <w:color w:val="000000" w:themeColor="text1"/>
          <w:sz w:val="28"/>
          <w:szCs w:val="28"/>
          <w:lang w:val="uk-UA"/>
        </w:rPr>
      </w:pPr>
      <w:r w:rsidRPr="00B703D8">
        <w:rPr>
          <w:rFonts w:ascii="Times New Roman" w:hAnsi="Times New Roman" w:cs="Times New Roman"/>
          <w:noProof/>
          <w:color w:val="000000" w:themeColor="text1"/>
          <w:sz w:val="28"/>
          <w:szCs w:val="28"/>
          <w:lang w:val="uk-UA"/>
        </w:rPr>
        <w:t>Третейський суддя – фізична особа, призначена чи обрана сторонами у погодженому сторонами порядку для вирішення спорів у третейському суді.</w:t>
      </w:r>
    </w:p>
    <w:p w:rsidR="00C7551B" w:rsidRPr="00B703D8" w:rsidRDefault="00C7551B" w:rsidP="00C7551B">
      <w:pPr>
        <w:tabs>
          <w:tab w:val="num" w:pos="-2694"/>
        </w:tabs>
        <w:spacing w:after="0" w:line="240" w:lineRule="auto"/>
        <w:jc w:val="both"/>
        <w:rPr>
          <w:rFonts w:ascii="Times New Roman" w:hAnsi="Times New Roman" w:cs="Times New Roman"/>
          <w:noProof/>
          <w:color w:val="000000" w:themeColor="text1"/>
          <w:sz w:val="28"/>
          <w:szCs w:val="28"/>
          <w:lang w:val="uk-UA"/>
        </w:rPr>
      </w:pPr>
    </w:p>
    <w:p w:rsidR="00C7551B" w:rsidRPr="00B703D8" w:rsidRDefault="00C7551B" w:rsidP="00C7551B">
      <w:pPr>
        <w:tabs>
          <w:tab w:val="num" w:pos="-2694"/>
        </w:tabs>
        <w:spacing w:after="0" w:line="240" w:lineRule="auto"/>
        <w:jc w:val="both"/>
        <w:rPr>
          <w:rFonts w:ascii="Times New Roman" w:hAnsi="Times New Roman" w:cs="Times New Roman"/>
          <w:b/>
          <w:color w:val="000000" w:themeColor="text1"/>
          <w:sz w:val="28"/>
          <w:szCs w:val="28"/>
          <w:lang w:val="uk-UA"/>
        </w:rPr>
      </w:pPr>
      <w:r w:rsidRPr="00B703D8">
        <w:rPr>
          <w:rFonts w:ascii="Times New Roman" w:hAnsi="Times New Roman" w:cs="Times New Roman"/>
          <w:b/>
          <w:color w:val="000000" w:themeColor="text1"/>
          <w:sz w:val="28"/>
          <w:szCs w:val="28"/>
          <w:lang w:val="uk-UA"/>
        </w:rPr>
        <w:t>ІІІ. ПРАВОВИЙ СТАТУС СУДДІ ГОСПОДАРСЬКОГО СУДУ ТА ЙОГО ВІДПОВІДАЛЬНІСТЬ</w:t>
      </w:r>
    </w:p>
    <w:p w:rsidR="00C7551B" w:rsidRPr="00B703D8" w:rsidRDefault="00C7551B" w:rsidP="00C7551B">
      <w:pPr>
        <w:shd w:val="clear" w:color="auto" w:fill="FFFFFF"/>
        <w:tabs>
          <w:tab w:val="num" w:pos="-2694"/>
        </w:tabs>
        <w:spacing w:after="0" w:line="240" w:lineRule="auto"/>
        <w:jc w:val="both"/>
        <w:rPr>
          <w:rFonts w:ascii="Times New Roman" w:hAnsi="Times New Roman" w:cs="Times New Roman"/>
          <w:b/>
          <w:color w:val="000000" w:themeColor="text1"/>
          <w:sz w:val="28"/>
          <w:szCs w:val="28"/>
          <w:highlight w:val="yellow"/>
          <w:lang w:val="uk-UA"/>
        </w:rPr>
      </w:pPr>
    </w:p>
    <w:p w:rsidR="00C7551B" w:rsidRPr="00B703D8" w:rsidRDefault="00C7551B" w:rsidP="00C7551B">
      <w:pPr>
        <w:tabs>
          <w:tab w:val="num" w:pos="-2694"/>
        </w:tabs>
        <w:spacing w:after="0" w:line="240" w:lineRule="auto"/>
        <w:jc w:val="both"/>
        <w:rPr>
          <w:rFonts w:ascii="Times New Roman" w:hAnsi="Times New Roman" w:cs="Times New Roman"/>
          <w:color w:val="000000" w:themeColor="text1"/>
          <w:sz w:val="28"/>
          <w:szCs w:val="28"/>
          <w:lang w:val="uk-UA"/>
        </w:rPr>
      </w:pPr>
      <w:r w:rsidRPr="00B703D8">
        <w:rPr>
          <w:rFonts w:ascii="Times New Roman" w:hAnsi="Times New Roman" w:cs="Times New Roman"/>
          <w:color w:val="000000" w:themeColor="text1"/>
          <w:sz w:val="28"/>
          <w:szCs w:val="28"/>
          <w:lang w:val="uk-UA"/>
        </w:rPr>
        <w:t xml:space="preserve">Законами України „Про судоустрій та статус суддів”, ГПК України та іншім законодавством України закріплено правовий статус судді господарського суду. Суддею є посадова особа господарського суду. За українським законодавством він є носієм судової влади, якому надаються повноваження, необхідні для здійснення правосуддя. </w:t>
      </w:r>
      <w:r w:rsidRPr="00B703D8">
        <w:rPr>
          <w:rFonts w:ascii="Times New Roman" w:hAnsi="Times New Roman" w:cs="Times New Roman"/>
          <w:b/>
          <w:color w:val="000000" w:themeColor="text1"/>
          <w:sz w:val="28"/>
          <w:szCs w:val="28"/>
          <w:lang w:val="uk-UA"/>
        </w:rPr>
        <w:t>Судді господарського суду ці повноваження надаються щодо вирішення господарських спорів</w:t>
      </w:r>
      <w:r w:rsidRPr="00B703D8">
        <w:rPr>
          <w:rFonts w:ascii="Times New Roman" w:hAnsi="Times New Roman" w:cs="Times New Roman"/>
          <w:color w:val="000000" w:themeColor="text1"/>
          <w:sz w:val="28"/>
          <w:szCs w:val="28"/>
          <w:lang w:val="uk-UA"/>
        </w:rPr>
        <w:t>.</w:t>
      </w:r>
    </w:p>
    <w:p w:rsidR="00C7551B" w:rsidRPr="00B703D8" w:rsidRDefault="00C7551B" w:rsidP="00C7551B">
      <w:pPr>
        <w:tabs>
          <w:tab w:val="num" w:pos="-2694"/>
        </w:tabs>
        <w:spacing w:after="0" w:line="240" w:lineRule="auto"/>
        <w:jc w:val="both"/>
        <w:rPr>
          <w:rFonts w:ascii="Times New Roman" w:hAnsi="Times New Roman" w:cs="Times New Roman"/>
          <w:b/>
          <w:color w:val="000000" w:themeColor="text1"/>
          <w:sz w:val="28"/>
          <w:szCs w:val="28"/>
          <w:lang w:val="uk-UA"/>
        </w:rPr>
      </w:pPr>
      <w:r w:rsidRPr="00B703D8">
        <w:rPr>
          <w:rFonts w:ascii="Times New Roman" w:hAnsi="Times New Roman" w:cs="Times New Roman"/>
          <w:b/>
          <w:color w:val="000000" w:themeColor="text1"/>
          <w:sz w:val="28"/>
          <w:szCs w:val="28"/>
          <w:lang w:val="uk-UA"/>
        </w:rPr>
        <w:t>Суддя господарського суду обіймає посаду безстроково</w:t>
      </w:r>
      <w:r w:rsidRPr="00B703D8">
        <w:rPr>
          <w:rFonts w:ascii="Times New Roman" w:hAnsi="Times New Roman" w:cs="Times New Roman"/>
          <w:color w:val="000000" w:themeColor="text1"/>
          <w:sz w:val="28"/>
          <w:szCs w:val="28"/>
          <w:lang w:val="uk-UA"/>
        </w:rPr>
        <w:t xml:space="preserve">, </w:t>
      </w:r>
      <w:r w:rsidRPr="00B703D8">
        <w:rPr>
          <w:rFonts w:ascii="Times New Roman" w:hAnsi="Times New Roman" w:cs="Times New Roman"/>
          <w:b/>
          <w:color w:val="000000" w:themeColor="text1"/>
          <w:sz w:val="28"/>
          <w:szCs w:val="28"/>
          <w:lang w:val="uk-UA"/>
        </w:rPr>
        <w:t xml:space="preserve">крім суддів, які призначаються на цю посаду вперше. </w:t>
      </w:r>
      <w:r w:rsidRPr="00B703D8">
        <w:rPr>
          <w:rFonts w:ascii="Times New Roman" w:hAnsi="Times New Roman" w:cs="Times New Roman"/>
          <w:color w:val="000000" w:themeColor="text1"/>
          <w:sz w:val="28"/>
          <w:szCs w:val="28"/>
          <w:lang w:val="uk-UA"/>
        </w:rPr>
        <w:t xml:space="preserve">Судді господарських судів (як і загальних) </w:t>
      </w:r>
      <w:r w:rsidRPr="00B703D8">
        <w:rPr>
          <w:rFonts w:ascii="Times New Roman" w:hAnsi="Times New Roman" w:cs="Times New Roman"/>
          <w:b/>
          <w:color w:val="000000" w:themeColor="text1"/>
          <w:sz w:val="28"/>
          <w:szCs w:val="28"/>
          <w:lang w:val="uk-UA"/>
        </w:rPr>
        <w:t>не можуть належати до політичних партій та профспілок, брати участь у будь якій політичній діяльності, мати представницький мандат, обіймати будь-які інші оплачувані посади, виконувати іншу оплачувану роботу, крім наукової, викладацької та творчої.</w:t>
      </w:r>
    </w:p>
    <w:p w:rsidR="00C7551B" w:rsidRPr="00B703D8" w:rsidRDefault="00C7551B" w:rsidP="00C7551B">
      <w:pPr>
        <w:pStyle w:val="Just"/>
        <w:tabs>
          <w:tab w:val="num" w:pos="-2694"/>
        </w:tabs>
        <w:spacing w:before="0" w:after="0"/>
        <w:ind w:firstLine="0"/>
        <w:rPr>
          <w:b/>
          <w:noProof/>
          <w:color w:val="000000" w:themeColor="text1"/>
          <w:sz w:val="28"/>
          <w:szCs w:val="28"/>
          <w:lang w:val="uk-UA"/>
        </w:rPr>
      </w:pPr>
      <w:r w:rsidRPr="00B703D8">
        <w:rPr>
          <w:b/>
          <w:noProof/>
          <w:color w:val="000000" w:themeColor="text1"/>
          <w:sz w:val="28"/>
          <w:szCs w:val="28"/>
          <w:lang w:val="uk-UA"/>
        </w:rPr>
        <w:t>Судді зобов’язані (ст. 55):</w:t>
      </w:r>
    </w:p>
    <w:p w:rsidR="00C7551B" w:rsidRPr="00B703D8" w:rsidRDefault="00C7551B" w:rsidP="00C7551B">
      <w:pPr>
        <w:pStyle w:val="rvps2"/>
        <w:shd w:val="clear" w:color="auto" w:fill="FFFFFF"/>
        <w:tabs>
          <w:tab w:val="num" w:pos="-2694"/>
        </w:tabs>
        <w:spacing w:before="0" w:beforeAutospacing="0" w:after="0" w:afterAutospacing="0"/>
        <w:jc w:val="both"/>
        <w:textAlignment w:val="baseline"/>
        <w:rPr>
          <w:color w:val="000000" w:themeColor="text1"/>
          <w:sz w:val="28"/>
          <w:szCs w:val="28"/>
          <w:lang w:val="uk-UA"/>
        </w:rPr>
      </w:pPr>
      <w:r w:rsidRPr="00B703D8">
        <w:rPr>
          <w:color w:val="000000" w:themeColor="text1"/>
          <w:sz w:val="28"/>
          <w:szCs w:val="28"/>
          <w:lang w:val="uk-UA"/>
        </w:rPr>
        <w:t>1) своєчасно, справедливо та безсторонньо розглядати і вирішувати судові справи відповідно до закону з дотриманням засад і правил судочинства;</w:t>
      </w:r>
    </w:p>
    <w:p w:rsidR="00C7551B" w:rsidRPr="00B703D8" w:rsidRDefault="00C7551B" w:rsidP="00C7551B">
      <w:pPr>
        <w:pStyle w:val="rvps2"/>
        <w:shd w:val="clear" w:color="auto" w:fill="FFFFFF"/>
        <w:tabs>
          <w:tab w:val="num" w:pos="-2694"/>
        </w:tabs>
        <w:spacing w:before="0" w:beforeAutospacing="0" w:after="0" w:afterAutospacing="0"/>
        <w:jc w:val="both"/>
        <w:textAlignment w:val="baseline"/>
        <w:rPr>
          <w:color w:val="000000" w:themeColor="text1"/>
          <w:sz w:val="28"/>
          <w:szCs w:val="28"/>
          <w:lang w:val="uk-UA"/>
        </w:rPr>
      </w:pPr>
      <w:bookmarkStart w:id="21" w:name="n4157"/>
      <w:bookmarkEnd w:id="21"/>
      <w:r w:rsidRPr="00B703D8">
        <w:rPr>
          <w:color w:val="000000" w:themeColor="text1"/>
          <w:sz w:val="28"/>
          <w:szCs w:val="28"/>
          <w:lang w:val="uk-UA"/>
        </w:rPr>
        <w:t>2) дотримуватися правил суддівської етики;</w:t>
      </w:r>
    </w:p>
    <w:p w:rsidR="00C7551B" w:rsidRPr="00B703D8" w:rsidRDefault="00C7551B" w:rsidP="00C7551B">
      <w:pPr>
        <w:pStyle w:val="rvps2"/>
        <w:shd w:val="clear" w:color="auto" w:fill="FFFFFF"/>
        <w:tabs>
          <w:tab w:val="num" w:pos="-2694"/>
        </w:tabs>
        <w:spacing w:before="0" w:beforeAutospacing="0" w:after="0" w:afterAutospacing="0"/>
        <w:jc w:val="both"/>
        <w:textAlignment w:val="baseline"/>
        <w:rPr>
          <w:color w:val="000000" w:themeColor="text1"/>
          <w:sz w:val="28"/>
          <w:szCs w:val="28"/>
          <w:lang w:val="uk-UA"/>
        </w:rPr>
      </w:pPr>
      <w:bookmarkStart w:id="22" w:name="n4158"/>
      <w:bookmarkEnd w:id="22"/>
      <w:r w:rsidRPr="00B703D8">
        <w:rPr>
          <w:color w:val="000000" w:themeColor="text1"/>
          <w:sz w:val="28"/>
          <w:szCs w:val="28"/>
          <w:lang w:val="uk-UA"/>
        </w:rPr>
        <w:t>3) виявляти повагу до учасників процесу;</w:t>
      </w:r>
    </w:p>
    <w:p w:rsidR="00C7551B" w:rsidRPr="00B703D8" w:rsidRDefault="00C7551B" w:rsidP="00C7551B">
      <w:pPr>
        <w:pStyle w:val="rvps2"/>
        <w:shd w:val="clear" w:color="auto" w:fill="FFFFFF"/>
        <w:tabs>
          <w:tab w:val="num" w:pos="-2694"/>
        </w:tabs>
        <w:spacing w:before="0" w:beforeAutospacing="0" w:after="0" w:afterAutospacing="0"/>
        <w:jc w:val="both"/>
        <w:textAlignment w:val="baseline"/>
        <w:rPr>
          <w:color w:val="000000" w:themeColor="text1"/>
          <w:sz w:val="28"/>
          <w:szCs w:val="28"/>
          <w:lang w:val="uk-UA"/>
        </w:rPr>
      </w:pPr>
      <w:bookmarkStart w:id="23" w:name="n4159"/>
      <w:bookmarkEnd w:id="23"/>
      <w:r w:rsidRPr="00B703D8">
        <w:rPr>
          <w:color w:val="000000" w:themeColor="text1"/>
          <w:sz w:val="28"/>
          <w:szCs w:val="28"/>
          <w:lang w:val="uk-UA"/>
        </w:rPr>
        <w:t xml:space="preserve">4) не розголошувати відомості, які становлять таємницю, що охороняється законом, у тому числі таємницю </w:t>
      </w:r>
      <w:proofErr w:type="spellStart"/>
      <w:r w:rsidRPr="00B703D8">
        <w:rPr>
          <w:color w:val="000000" w:themeColor="text1"/>
          <w:sz w:val="28"/>
          <w:szCs w:val="28"/>
          <w:lang w:val="uk-UA"/>
        </w:rPr>
        <w:t>нарадчої</w:t>
      </w:r>
      <w:proofErr w:type="spellEnd"/>
      <w:r w:rsidRPr="00B703D8">
        <w:rPr>
          <w:color w:val="000000" w:themeColor="text1"/>
          <w:sz w:val="28"/>
          <w:szCs w:val="28"/>
          <w:lang w:val="uk-UA"/>
        </w:rPr>
        <w:t xml:space="preserve"> кімнати і закритого судового засідання;</w:t>
      </w:r>
    </w:p>
    <w:p w:rsidR="00C7551B" w:rsidRPr="00B703D8" w:rsidRDefault="00C7551B" w:rsidP="00C7551B">
      <w:pPr>
        <w:pStyle w:val="rvps2"/>
        <w:shd w:val="clear" w:color="auto" w:fill="FFFFFF"/>
        <w:tabs>
          <w:tab w:val="num" w:pos="-2694"/>
        </w:tabs>
        <w:spacing w:before="0" w:beforeAutospacing="0" w:after="0" w:afterAutospacing="0"/>
        <w:jc w:val="both"/>
        <w:textAlignment w:val="baseline"/>
        <w:rPr>
          <w:color w:val="000000" w:themeColor="text1"/>
          <w:sz w:val="28"/>
          <w:szCs w:val="28"/>
          <w:lang w:val="uk-UA"/>
        </w:rPr>
      </w:pPr>
      <w:bookmarkStart w:id="24" w:name="n4160"/>
      <w:bookmarkEnd w:id="24"/>
      <w:r w:rsidRPr="00B703D8">
        <w:rPr>
          <w:color w:val="000000" w:themeColor="text1"/>
          <w:sz w:val="28"/>
          <w:szCs w:val="28"/>
          <w:lang w:val="uk-UA"/>
        </w:rPr>
        <w:t>5) виконувати вимоги та дотримуватися обмежень, установлених законодавством у сфері запобігання корупції;</w:t>
      </w:r>
    </w:p>
    <w:p w:rsidR="00C7551B" w:rsidRPr="00B703D8" w:rsidRDefault="00C7551B" w:rsidP="00C7551B">
      <w:pPr>
        <w:pStyle w:val="rvps2"/>
        <w:shd w:val="clear" w:color="auto" w:fill="FFFFFF"/>
        <w:tabs>
          <w:tab w:val="num" w:pos="-2694"/>
        </w:tabs>
        <w:spacing w:before="0" w:beforeAutospacing="0" w:after="0" w:afterAutospacing="0"/>
        <w:jc w:val="both"/>
        <w:textAlignment w:val="baseline"/>
        <w:rPr>
          <w:color w:val="000000" w:themeColor="text1"/>
          <w:sz w:val="28"/>
          <w:szCs w:val="28"/>
          <w:lang w:val="uk-UA"/>
        </w:rPr>
      </w:pPr>
      <w:bookmarkStart w:id="25" w:name="n4161"/>
      <w:bookmarkEnd w:id="25"/>
      <w:r w:rsidRPr="00B703D8">
        <w:rPr>
          <w:color w:val="000000" w:themeColor="text1"/>
          <w:sz w:val="28"/>
          <w:szCs w:val="28"/>
          <w:lang w:val="uk-UA"/>
        </w:rPr>
        <w:t>6) подавати декларацію особи, уповноваженої на виконання функцій держави або місцевого самоврядування;</w:t>
      </w:r>
    </w:p>
    <w:p w:rsidR="00C7551B" w:rsidRPr="00B703D8" w:rsidRDefault="00C7551B" w:rsidP="00C7551B">
      <w:pPr>
        <w:pStyle w:val="rvps2"/>
        <w:shd w:val="clear" w:color="auto" w:fill="FFFFFF"/>
        <w:tabs>
          <w:tab w:val="num" w:pos="-2694"/>
        </w:tabs>
        <w:spacing w:before="0" w:beforeAutospacing="0" w:after="0" w:afterAutospacing="0"/>
        <w:jc w:val="both"/>
        <w:textAlignment w:val="baseline"/>
        <w:rPr>
          <w:color w:val="000000" w:themeColor="text1"/>
          <w:sz w:val="28"/>
          <w:szCs w:val="28"/>
          <w:lang w:val="uk-UA"/>
        </w:rPr>
      </w:pPr>
      <w:bookmarkStart w:id="26" w:name="n4162"/>
      <w:bookmarkEnd w:id="26"/>
      <w:r w:rsidRPr="00B703D8">
        <w:rPr>
          <w:color w:val="000000" w:themeColor="text1"/>
          <w:sz w:val="28"/>
          <w:szCs w:val="28"/>
          <w:lang w:val="uk-UA"/>
        </w:rPr>
        <w:t>7) систематично розвивати професійні навички (уміння), підтримувати свою кваліфікацію на належному рівні, необхідному для виконання повноважень в суді, де він обіймає посаду;</w:t>
      </w:r>
    </w:p>
    <w:p w:rsidR="00C7551B" w:rsidRPr="00B703D8" w:rsidRDefault="00C7551B" w:rsidP="00C7551B">
      <w:pPr>
        <w:pStyle w:val="rvps2"/>
        <w:shd w:val="clear" w:color="auto" w:fill="FFFFFF"/>
        <w:tabs>
          <w:tab w:val="num" w:pos="-2694"/>
        </w:tabs>
        <w:spacing w:before="0" w:beforeAutospacing="0" w:after="0" w:afterAutospacing="0"/>
        <w:jc w:val="both"/>
        <w:textAlignment w:val="baseline"/>
        <w:rPr>
          <w:color w:val="000000" w:themeColor="text1"/>
          <w:sz w:val="28"/>
          <w:szCs w:val="28"/>
          <w:lang w:val="uk-UA"/>
        </w:rPr>
      </w:pPr>
      <w:bookmarkStart w:id="27" w:name="n4163"/>
      <w:bookmarkEnd w:id="27"/>
      <w:r w:rsidRPr="00B703D8">
        <w:rPr>
          <w:color w:val="000000" w:themeColor="text1"/>
          <w:sz w:val="28"/>
          <w:szCs w:val="28"/>
          <w:lang w:val="uk-UA"/>
        </w:rPr>
        <w:t>8) звертатися з повідомленням про втручання в його діяльність як судді щодо здійснення правосуддя до органів суддівського самоврядування та правоохоронних органів упродовж п’яти днів після того, як йому стало відомо про таке втручання.</w:t>
      </w:r>
    </w:p>
    <w:p w:rsidR="00C7551B" w:rsidRPr="00B703D8" w:rsidRDefault="00C7551B" w:rsidP="00C7551B">
      <w:pPr>
        <w:tabs>
          <w:tab w:val="num" w:pos="-2694"/>
        </w:tabs>
        <w:spacing w:after="0" w:line="240" w:lineRule="auto"/>
        <w:jc w:val="both"/>
        <w:rPr>
          <w:rFonts w:ascii="Times New Roman" w:hAnsi="Times New Roman" w:cs="Times New Roman"/>
          <w:noProof/>
          <w:color w:val="000000" w:themeColor="text1"/>
          <w:sz w:val="28"/>
          <w:szCs w:val="28"/>
          <w:lang w:val="uk-UA"/>
        </w:rPr>
      </w:pPr>
      <w:r w:rsidRPr="00B703D8">
        <w:rPr>
          <w:rFonts w:ascii="Times New Roman" w:hAnsi="Times New Roman" w:cs="Times New Roman"/>
          <w:b/>
          <w:noProof/>
          <w:color w:val="000000" w:themeColor="text1"/>
          <w:sz w:val="28"/>
          <w:szCs w:val="28"/>
          <w:lang w:val="uk-UA"/>
        </w:rPr>
        <w:t>Суддя притягується до дисциплінарної відповідальності за вчинення дисциплінарного проступку, а саме за порушення</w:t>
      </w:r>
      <w:r w:rsidRPr="00B703D8">
        <w:rPr>
          <w:rFonts w:ascii="Times New Roman" w:hAnsi="Times New Roman" w:cs="Times New Roman"/>
          <w:noProof/>
          <w:color w:val="000000" w:themeColor="text1"/>
          <w:sz w:val="28"/>
          <w:szCs w:val="28"/>
          <w:lang w:val="uk-UA"/>
        </w:rPr>
        <w:t>:</w:t>
      </w:r>
    </w:p>
    <w:p w:rsidR="00C7551B" w:rsidRPr="00B703D8" w:rsidRDefault="00C7551B" w:rsidP="00C7551B">
      <w:pPr>
        <w:pStyle w:val="Just"/>
        <w:tabs>
          <w:tab w:val="num" w:pos="-2694"/>
        </w:tabs>
        <w:spacing w:before="0" w:after="0"/>
        <w:ind w:firstLine="0"/>
        <w:rPr>
          <w:noProof/>
          <w:color w:val="000000" w:themeColor="text1"/>
          <w:sz w:val="28"/>
          <w:szCs w:val="28"/>
          <w:lang w:val="uk-UA"/>
        </w:rPr>
      </w:pPr>
      <w:r w:rsidRPr="00B703D8">
        <w:rPr>
          <w:noProof/>
          <w:color w:val="000000" w:themeColor="text1"/>
          <w:sz w:val="28"/>
          <w:szCs w:val="28"/>
          <w:lang w:val="uk-UA"/>
        </w:rPr>
        <w:t>- законодавства при розгляді судових справ;</w:t>
      </w:r>
    </w:p>
    <w:p w:rsidR="00C7551B" w:rsidRPr="00B703D8" w:rsidRDefault="00C7551B" w:rsidP="00C7551B">
      <w:pPr>
        <w:pStyle w:val="Just"/>
        <w:tabs>
          <w:tab w:val="num" w:pos="-2694"/>
        </w:tabs>
        <w:spacing w:before="0" w:after="0"/>
        <w:ind w:firstLine="0"/>
        <w:rPr>
          <w:noProof/>
          <w:color w:val="000000" w:themeColor="text1"/>
          <w:sz w:val="28"/>
          <w:szCs w:val="28"/>
          <w:lang w:val="uk-UA"/>
        </w:rPr>
      </w:pPr>
      <w:r w:rsidRPr="00B703D8">
        <w:rPr>
          <w:noProof/>
          <w:color w:val="000000" w:themeColor="text1"/>
          <w:sz w:val="28"/>
          <w:szCs w:val="28"/>
          <w:lang w:val="uk-UA"/>
        </w:rPr>
        <w:t>- вимог, та обов’язків передбачених ЗУ „Про судоустрій та статус сіддів”;</w:t>
      </w:r>
    </w:p>
    <w:p w:rsidR="00C7551B" w:rsidRPr="00B703D8" w:rsidRDefault="00C7551B" w:rsidP="00C7551B">
      <w:pPr>
        <w:pStyle w:val="Just"/>
        <w:tabs>
          <w:tab w:val="num" w:pos="-2694"/>
        </w:tabs>
        <w:spacing w:before="0" w:after="0"/>
        <w:ind w:firstLine="0"/>
        <w:rPr>
          <w:b/>
          <w:noProof/>
          <w:color w:val="000000" w:themeColor="text1"/>
          <w:sz w:val="28"/>
          <w:szCs w:val="28"/>
          <w:lang w:val="uk-UA"/>
        </w:rPr>
      </w:pPr>
      <w:r w:rsidRPr="00B703D8">
        <w:rPr>
          <w:b/>
          <w:noProof/>
          <w:color w:val="000000" w:themeColor="text1"/>
          <w:sz w:val="28"/>
          <w:szCs w:val="28"/>
          <w:lang w:val="uk-UA"/>
        </w:rPr>
        <w:t>До суддів застосовуються такі дисциплінарні стягнення: догана; пониження кваліфікаційного класу.</w:t>
      </w:r>
    </w:p>
    <w:p w:rsidR="00C7551B" w:rsidRPr="00B703D8" w:rsidRDefault="00C7551B" w:rsidP="00C7551B">
      <w:pPr>
        <w:tabs>
          <w:tab w:val="num" w:pos="-2694"/>
        </w:tabs>
        <w:spacing w:after="0" w:line="240" w:lineRule="auto"/>
        <w:jc w:val="both"/>
        <w:rPr>
          <w:rFonts w:ascii="Times New Roman" w:hAnsi="Times New Roman" w:cs="Times New Roman"/>
          <w:noProof/>
          <w:color w:val="000000" w:themeColor="text1"/>
          <w:sz w:val="28"/>
          <w:szCs w:val="28"/>
          <w:lang w:val="uk-UA"/>
        </w:rPr>
      </w:pPr>
    </w:p>
    <w:p w:rsidR="00C7551B" w:rsidRPr="00B703D8" w:rsidRDefault="00C7551B" w:rsidP="00C7551B">
      <w:pPr>
        <w:tabs>
          <w:tab w:val="num" w:pos="-2694"/>
        </w:tabs>
        <w:spacing w:after="0" w:line="240" w:lineRule="auto"/>
        <w:jc w:val="both"/>
        <w:rPr>
          <w:rFonts w:ascii="Times New Roman" w:hAnsi="Times New Roman" w:cs="Times New Roman"/>
          <w:b/>
          <w:noProof/>
          <w:color w:val="000000" w:themeColor="text1"/>
          <w:sz w:val="28"/>
          <w:szCs w:val="28"/>
          <w:lang w:val="uk-UA"/>
        </w:rPr>
      </w:pPr>
      <w:r w:rsidRPr="00B703D8">
        <w:rPr>
          <w:rFonts w:ascii="Times New Roman" w:hAnsi="Times New Roman" w:cs="Times New Roman"/>
          <w:b/>
          <w:noProof/>
          <w:color w:val="000000" w:themeColor="text1"/>
          <w:sz w:val="28"/>
          <w:szCs w:val="28"/>
          <w:lang w:val="uk-UA"/>
        </w:rPr>
        <w:t>ВИСНОВКИ З ТРЕТЬОГО ПИТАННЯ:</w:t>
      </w:r>
    </w:p>
    <w:p w:rsidR="00C7551B" w:rsidRPr="00B703D8" w:rsidRDefault="00C7551B" w:rsidP="00C7551B">
      <w:pPr>
        <w:tabs>
          <w:tab w:val="num" w:pos="-2694"/>
        </w:tabs>
        <w:spacing w:after="0" w:line="240" w:lineRule="auto"/>
        <w:jc w:val="both"/>
        <w:rPr>
          <w:rFonts w:ascii="Times New Roman" w:hAnsi="Times New Roman" w:cs="Times New Roman"/>
          <w:noProof/>
          <w:color w:val="000000" w:themeColor="text1"/>
          <w:sz w:val="28"/>
          <w:szCs w:val="28"/>
          <w:lang w:val="uk-UA"/>
        </w:rPr>
      </w:pPr>
      <w:r w:rsidRPr="00B703D8">
        <w:rPr>
          <w:rFonts w:ascii="Times New Roman" w:hAnsi="Times New Roman" w:cs="Times New Roman"/>
          <w:noProof/>
          <w:color w:val="000000" w:themeColor="text1"/>
          <w:sz w:val="28"/>
          <w:szCs w:val="28"/>
          <w:lang w:val="uk-UA"/>
        </w:rPr>
        <w:t xml:space="preserve">Судді господарського суду повноваження надаються щодо вирішення господарських спорів. Суддя господарського суду обіймає посаду </w:t>
      </w:r>
      <w:r w:rsidRPr="00B703D8">
        <w:rPr>
          <w:rFonts w:ascii="Times New Roman" w:hAnsi="Times New Roman" w:cs="Times New Roman"/>
          <w:noProof/>
          <w:color w:val="000000" w:themeColor="text1"/>
          <w:sz w:val="28"/>
          <w:szCs w:val="28"/>
          <w:lang w:val="uk-UA"/>
        </w:rPr>
        <w:lastRenderedPageBreak/>
        <w:t>безстроково, крім суддів, які призначаються на цю посаду вперше. Відповідно до ЗУ „Про судоустрій сататус суддів” судді господарських судів (як і загальних) не можуть належати до політичних партій та профспілок, брати участь у будь якій політичній діяльності, мати представницький мандат, обіймати будь-які інші оплачувані посади, виконувати іншу оплачувану роботу, крім наукової, викладацької та творчої. Загалом обсяг повноважень та відповвідальності суддів господарського суду визначаються ГПК України, ЗУ «Про судоустрій та статус суддів».</w:t>
      </w:r>
    </w:p>
    <w:p w:rsidR="00C7551B" w:rsidRPr="00B703D8" w:rsidRDefault="00C7551B" w:rsidP="00C7551B">
      <w:pPr>
        <w:tabs>
          <w:tab w:val="num" w:pos="-2694"/>
        </w:tabs>
        <w:spacing w:after="0" w:line="240" w:lineRule="auto"/>
        <w:jc w:val="both"/>
        <w:rPr>
          <w:rFonts w:ascii="Times New Roman" w:hAnsi="Times New Roman" w:cs="Times New Roman"/>
          <w:noProof/>
          <w:color w:val="000000" w:themeColor="text1"/>
          <w:sz w:val="28"/>
          <w:szCs w:val="28"/>
          <w:lang w:val="uk-UA"/>
        </w:rPr>
      </w:pPr>
    </w:p>
    <w:p w:rsidR="00C7551B" w:rsidRPr="00B703D8" w:rsidRDefault="00C7551B" w:rsidP="00C7551B">
      <w:pPr>
        <w:numPr>
          <w:ilvl w:val="0"/>
          <w:numId w:val="7"/>
        </w:numPr>
        <w:tabs>
          <w:tab w:val="left" w:pos="-3402"/>
          <w:tab w:val="num" w:pos="-2694"/>
        </w:tabs>
        <w:autoSpaceDE w:val="0"/>
        <w:autoSpaceDN w:val="0"/>
        <w:adjustRightInd w:val="0"/>
        <w:spacing w:after="0" w:line="240" w:lineRule="auto"/>
        <w:ind w:left="0" w:firstLine="0"/>
        <w:jc w:val="both"/>
        <w:rPr>
          <w:rFonts w:ascii="Times New Roman" w:hAnsi="Times New Roman" w:cs="Times New Roman"/>
          <w:noProof/>
          <w:color w:val="000000" w:themeColor="text1"/>
          <w:sz w:val="28"/>
          <w:szCs w:val="28"/>
          <w:lang w:val="uk-UA"/>
        </w:rPr>
      </w:pPr>
      <w:r w:rsidRPr="00B703D8">
        <w:rPr>
          <w:rFonts w:ascii="Times New Roman" w:hAnsi="Times New Roman" w:cs="Times New Roman"/>
          <w:b/>
          <w:color w:val="000000" w:themeColor="text1"/>
          <w:sz w:val="28"/>
          <w:szCs w:val="28"/>
          <w:lang w:val="uk-UA"/>
        </w:rPr>
        <w:t>СУДДІВСЬКЕ САМОВРЯДУВАННЯ</w:t>
      </w:r>
    </w:p>
    <w:p w:rsidR="00C7551B" w:rsidRPr="00B703D8" w:rsidRDefault="00C7551B" w:rsidP="00C7551B">
      <w:pPr>
        <w:tabs>
          <w:tab w:val="num" w:pos="-2694"/>
        </w:tabs>
        <w:spacing w:after="0" w:line="240" w:lineRule="auto"/>
        <w:jc w:val="both"/>
        <w:rPr>
          <w:rFonts w:ascii="Times New Roman" w:hAnsi="Times New Roman" w:cs="Times New Roman"/>
          <w:b/>
          <w:color w:val="000000" w:themeColor="text1"/>
          <w:sz w:val="28"/>
          <w:szCs w:val="28"/>
          <w:lang w:val="uk-UA"/>
        </w:rPr>
      </w:pPr>
      <w:r w:rsidRPr="00B703D8">
        <w:rPr>
          <w:rFonts w:ascii="Times New Roman" w:hAnsi="Times New Roman" w:cs="Times New Roman"/>
          <w:b/>
          <w:color w:val="000000" w:themeColor="text1"/>
          <w:sz w:val="28"/>
          <w:szCs w:val="28"/>
          <w:lang w:val="uk-UA"/>
        </w:rPr>
        <w:fldChar w:fldCharType="begin"/>
      </w:r>
      <w:r w:rsidRPr="00B703D8">
        <w:rPr>
          <w:rFonts w:ascii="Times New Roman" w:hAnsi="Times New Roman" w:cs="Times New Roman"/>
          <w:b/>
          <w:color w:val="000000" w:themeColor="text1"/>
          <w:sz w:val="28"/>
          <w:szCs w:val="28"/>
          <w:lang w:val="uk-UA"/>
        </w:rPr>
        <w:instrText xml:space="preserve"> TOC \t "Заголовок 1;1;Заголовок 2;2;Заголовок 3;3;Заголовок 1.heading 1;1;Заголовок 2.heading 2;2;Заголовок 3.heading 3;3" \h \z </w:instrText>
      </w:r>
      <w:r w:rsidRPr="00B703D8">
        <w:rPr>
          <w:rFonts w:ascii="Times New Roman" w:hAnsi="Times New Roman" w:cs="Times New Roman"/>
          <w:b/>
          <w:color w:val="000000" w:themeColor="text1"/>
          <w:sz w:val="28"/>
          <w:szCs w:val="28"/>
          <w:lang w:val="uk-UA"/>
        </w:rPr>
        <w:fldChar w:fldCharType="end"/>
      </w:r>
    </w:p>
    <w:p w:rsidR="00C7551B" w:rsidRPr="00B703D8" w:rsidRDefault="00C7551B" w:rsidP="00C7551B">
      <w:pPr>
        <w:pStyle w:val="rvps2"/>
        <w:shd w:val="clear" w:color="auto" w:fill="FFFFFF"/>
        <w:tabs>
          <w:tab w:val="num" w:pos="-2694"/>
        </w:tabs>
        <w:spacing w:before="0" w:beforeAutospacing="0" w:after="0" w:afterAutospacing="0"/>
        <w:jc w:val="both"/>
        <w:textAlignment w:val="baseline"/>
        <w:rPr>
          <w:color w:val="000000" w:themeColor="text1"/>
          <w:sz w:val="28"/>
          <w:szCs w:val="28"/>
          <w:lang w:val="uk-UA"/>
        </w:rPr>
      </w:pPr>
      <w:r w:rsidRPr="00B703D8">
        <w:rPr>
          <w:color w:val="000000" w:themeColor="text1"/>
          <w:sz w:val="28"/>
          <w:szCs w:val="28"/>
          <w:lang w:val="uk-UA"/>
        </w:rPr>
        <w:t>Для вирішення питань внутрішньої діяльності судів в Україні діє суддівське самоврядування – самостійне колективне вирішення зазначених питань суддями.</w:t>
      </w:r>
    </w:p>
    <w:p w:rsidR="00C7551B" w:rsidRPr="00B703D8" w:rsidRDefault="00C7551B" w:rsidP="00C7551B">
      <w:pPr>
        <w:pStyle w:val="rvps2"/>
        <w:shd w:val="clear" w:color="auto" w:fill="FFFFFF"/>
        <w:tabs>
          <w:tab w:val="num" w:pos="-2694"/>
        </w:tabs>
        <w:spacing w:before="0" w:beforeAutospacing="0" w:after="0" w:afterAutospacing="0"/>
        <w:jc w:val="both"/>
        <w:textAlignment w:val="baseline"/>
        <w:rPr>
          <w:color w:val="000000" w:themeColor="text1"/>
          <w:sz w:val="28"/>
          <w:szCs w:val="28"/>
          <w:lang w:val="uk-UA"/>
        </w:rPr>
      </w:pPr>
      <w:bookmarkStart w:id="28" w:name="n4825"/>
      <w:bookmarkEnd w:id="28"/>
      <w:r w:rsidRPr="00B703D8">
        <w:rPr>
          <w:color w:val="000000" w:themeColor="text1"/>
          <w:sz w:val="28"/>
          <w:szCs w:val="28"/>
          <w:lang w:val="uk-UA"/>
        </w:rPr>
        <w:t>Суддівське самоврядування є однією з гарантій забезпечення самостійності судів і незалежності суддів. Діяльність органів суддівського самоврядування має сприяти створенню належних організаційних та інших умов для забезпечення нормальної діяльності судів і суддів, утверджувати незалежність суду, забезпечувати захист суддів від втручання в їхню діяльність, а також підвищувати рівень роботи з кадрами у системі судів.</w:t>
      </w:r>
    </w:p>
    <w:p w:rsidR="00C7551B" w:rsidRPr="00B703D8" w:rsidRDefault="00C7551B" w:rsidP="00C7551B">
      <w:pPr>
        <w:pStyle w:val="rvps2"/>
        <w:shd w:val="clear" w:color="auto" w:fill="FFFFFF"/>
        <w:tabs>
          <w:tab w:val="num" w:pos="-2694"/>
        </w:tabs>
        <w:spacing w:before="0" w:beforeAutospacing="0" w:after="0" w:afterAutospacing="0"/>
        <w:jc w:val="both"/>
        <w:textAlignment w:val="baseline"/>
        <w:rPr>
          <w:color w:val="000000" w:themeColor="text1"/>
          <w:sz w:val="28"/>
          <w:szCs w:val="28"/>
          <w:lang w:val="uk-UA"/>
        </w:rPr>
      </w:pPr>
      <w:bookmarkStart w:id="29" w:name="n4826"/>
      <w:bookmarkEnd w:id="29"/>
      <w:r w:rsidRPr="00B703D8">
        <w:rPr>
          <w:color w:val="000000" w:themeColor="text1"/>
          <w:sz w:val="28"/>
          <w:szCs w:val="28"/>
          <w:lang w:val="uk-UA"/>
        </w:rPr>
        <w:t>До питань внутрішньої діяльності судів належать питання організаційного забезпечення судів та діяльності суддів, соціальний захист суддів та їхніх сімей, а також інші питання, що безпосередньо не пов’язані із здійсненням правосуддя.</w:t>
      </w:r>
    </w:p>
    <w:p w:rsidR="00C7551B" w:rsidRPr="00B703D8" w:rsidRDefault="00C7551B" w:rsidP="00C7551B">
      <w:pPr>
        <w:pStyle w:val="rvps2"/>
        <w:shd w:val="clear" w:color="auto" w:fill="FFFFFF"/>
        <w:tabs>
          <w:tab w:val="num" w:pos="-2694"/>
        </w:tabs>
        <w:spacing w:before="0" w:beforeAutospacing="0" w:after="0" w:afterAutospacing="0"/>
        <w:jc w:val="both"/>
        <w:textAlignment w:val="baseline"/>
        <w:rPr>
          <w:color w:val="000000" w:themeColor="text1"/>
          <w:sz w:val="28"/>
          <w:szCs w:val="28"/>
          <w:lang w:val="uk-UA"/>
        </w:rPr>
      </w:pPr>
      <w:bookmarkStart w:id="30" w:name="n4827"/>
      <w:bookmarkEnd w:id="30"/>
      <w:r w:rsidRPr="00B703D8">
        <w:rPr>
          <w:color w:val="000000" w:themeColor="text1"/>
          <w:sz w:val="28"/>
          <w:szCs w:val="28"/>
          <w:lang w:val="uk-UA"/>
        </w:rPr>
        <w:t>До завдань суддівського самоврядування належить вирішення питань щодо:</w:t>
      </w:r>
    </w:p>
    <w:p w:rsidR="00C7551B" w:rsidRPr="00B703D8" w:rsidRDefault="00C7551B" w:rsidP="00C7551B">
      <w:pPr>
        <w:pStyle w:val="rvps2"/>
        <w:shd w:val="clear" w:color="auto" w:fill="FFFFFF"/>
        <w:tabs>
          <w:tab w:val="num" w:pos="-2694"/>
        </w:tabs>
        <w:spacing w:before="0" w:beforeAutospacing="0" w:after="0" w:afterAutospacing="0"/>
        <w:jc w:val="both"/>
        <w:textAlignment w:val="baseline"/>
        <w:rPr>
          <w:color w:val="000000" w:themeColor="text1"/>
          <w:sz w:val="28"/>
          <w:szCs w:val="28"/>
          <w:lang w:val="uk-UA"/>
        </w:rPr>
      </w:pPr>
      <w:bookmarkStart w:id="31" w:name="n4828"/>
      <w:bookmarkEnd w:id="31"/>
      <w:r w:rsidRPr="00B703D8">
        <w:rPr>
          <w:color w:val="000000" w:themeColor="text1"/>
          <w:sz w:val="28"/>
          <w:szCs w:val="28"/>
          <w:lang w:val="uk-UA"/>
        </w:rPr>
        <w:t>1) забезпечення організаційної єдності функціонування органів судової влади;</w:t>
      </w:r>
    </w:p>
    <w:p w:rsidR="00C7551B" w:rsidRPr="00B703D8" w:rsidRDefault="00C7551B" w:rsidP="00C7551B">
      <w:pPr>
        <w:pStyle w:val="rvps2"/>
        <w:shd w:val="clear" w:color="auto" w:fill="FFFFFF"/>
        <w:tabs>
          <w:tab w:val="num" w:pos="-2694"/>
        </w:tabs>
        <w:spacing w:before="0" w:beforeAutospacing="0" w:after="0" w:afterAutospacing="0"/>
        <w:jc w:val="both"/>
        <w:textAlignment w:val="baseline"/>
        <w:rPr>
          <w:color w:val="000000" w:themeColor="text1"/>
          <w:sz w:val="28"/>
          <w:szCs w:val="28"/>
          <w:lang w:val="uk-UA"/>
        </w:rPr>
      </w:pPr>
      <w:bookmarkStart w:id="32" w:name="n4829"/>
      <w:bookmarkEnd w:id="32"/>
      <w:r w:rsidRPr="00B703D8">
        <w:rPr>
          <w:color w:val="000000" w:themeColor="text1"/>
          <w:sz w:val="28"/>
          <w:szCs w:val="28"/>
          <w:lang w:val="uk-UA"/>
        </w:rPr>
        <w:t>2) зміцнення незалежності судів, суддів, захист від втручання в їхню діяльність;</w:t>
      </w:r>
    </w:p>
    <w:p w:rsidR="00C7551B" w:rsidRPr="00B703D8" w:rsidRDefault="00C7551B" w:rsidP="00C7551B">
      <w:pPr>
        <w:pStyle w:val="rvps2"/>
        <w:shd w:val="clear" w:color="auto" w:fill="FFFFFF"/>
        <w:tabs>
          <w:tab w:val="num" w:pos="-2694"/>
        </w:tabs>
        <w:spacing w:before="0" w:beforeAutospacing="0" w:after="0" w:afterAutospacing="0"/>
        <w:jc w:val="both"/>
        <w:textAlignment w:val="baseline"/>
        <w:rPr>
          <w:color w:val="000000" w:themeColor="text1"/>
          <w:sz w:val="28"/>
          <w:szCs w:val="28"/>
          <w:lang w:val="uk-UA"/>
        </w:rPr>
      </w:pPr>
      <w:bookmarkStart w:id="33" w:name="n4830"/>
      <w:bookmarkEnd w:id="33"/>
      <w:r w:rsidRPr="00B703D8">
        <w:rPr>
          <w:color w:val="000000" w:themeColor="text1"/>
          <w:sz w:val="28"/>
          <w:szCs w:val="28"/>
          <w:lang w:val="uk-UA"/>
        </w:rPr>
        <w:t>3) участі у визначенні потреб кадрового, фінансового, матеріально-технічного та іншого забезпечення судів та контроль за додержанням установлених нормативів такого забезпечення;</w:t>
      </w:r>
    </w:p>
    <w:p w:rsidR="00C7551B" w:rsidRPr="00B703D8" w:rsidRDefault="00C7551B" w:rsidP="00C7551B">
      <w:pPr>
        <w:pStyle w:val="rvps2"/>
        <w:shd w:val="clear" w:color="auto" w:fill="FFFFFF"/>
        <w:tabs>
          <w:tab w:val="num" w:pos="-2694"/>
        </w:tabs>
        <w:spacing w:before="0" w:beforeAutospacing="0" w:after="0" w:afterAutospacing="0"/>
        <w:jc w:val="both"/>
        <w:textAlignment w:val="baseline"/>
        <w:rPr>
          <w:color w:val="000000" w:themeColor="text1"/>
          <w:sz w:val="28"/>
          <w:szCs w:val="28"/>
          <w:lang w:val="uk-UA"/>
        </w:rPr>
      </w:pPr>
      <w:bookmarkStart w:id="34" w:name="n4831"/>
      <w:bookmarkEnd w:id="34"/>
      <w:r w:rsidRPr="00B703D8">
        <w:rPr>
          <w:color w:val="000000" w:themeColor="text1"/>
          <w:sz w:val="28"/>
          <w:szCs w:val="28"/>
          <w:lang w:val="uk-UA"/>
        </w:rPr>
        <w:t>4) обрання суддів на адміністративні посади в судах у порядку, встановленому цим Законом;</w:t>
      </w:r>
    </w:p>
    <w:p w:rsidR="00C7551B" w:rsidRPr="00B703D8" w:rsidRDefault="00C7551B" w:rsidP="00C7551B">
      <w:pPr>
        <w:pStyle w:val="rvps2"/>
        <w:shd w:val="clear" w:color="auto" w:fill="FFFFFF"/>
        <w:tabs>
          <w:tab w:val="num" w:pos="-2694"/>
        </w:tabs>
        <w:spacing w:before="0" w:beforeAutospacing="0" w:after="0" w:afterAutospacing="0"/>
        <w:jc w:val="both"/>
        <w:textAlignment w:val="baseline"/>
        <w:rPr>
          <w:color w:val="000000" w:themeColor="text1"/>
          <w:sz w:val="28"/>
          <w:szCs w:val="28"/>
          <w:lang w:val="uk-UA"/>
        </w:rPr>
      </w:pPr>
      <w:bookmarkStart w:id="35" w:name="n4832"/>
      <w:bookmarkEnd w:id="35"/>
      <w:r w:rsidRPr="00B703D8">
        <w:rPr>
          <w:color w:val="000000" w:themeColor="text1"/>
          <w:sz w:val="28"/>
          <w:szCs w:val="28"/>
          <w:lang w:val="uk-UA"/>
        </w:rPr>
        <w:t>5) призначення суддів Конституційного Суду України;</w:t>
      </w:r>
    </w:p>
    <w:p w:rsidR="00C7551B" w:rsidRPr="00B703D8" w:rsidRDefault="00C7551B" w:rsidP="00C7551B">
      <w:pPr>
        <w:pStyle w:val="rvps2"/>
        <w:shd w:val="clear" w:color="auto" w:fill="FFFFFF"/>
        <w:tabs>
          <w:tab w:val="num" w:pos="-2694"/>
        </w:tabs>
        <w:spacing w:before="0" w:beforeAutospacing="0" w:after="0" w:afterAutospacing="0"/>
        <w:jc w:val="both"/>
        <w:textAlignment w:val="baseline"/>
        <w:rPr>
          <w:color w:val="000000" w:themeColor="text1"/>
          <w:sz w:val="28"/>
          <w:szCs w:val="28"/>
          <w:lang w:val="uk-UA"/>
        </w:rPr>
      </w:pPr>
      <w:bookmarkStart w:id="36" w:name="n4833"/>
      <w:bookmarkEnd w:id="36"/>
      <w:r w:rsidRPr="00B703D8">
        <w:rPr>
          <w:color w:val="000000" w:themeColor="text1"/>
          <w:sz w:val="28"/>
          <w:szCs w:val="28"/>
          <w:lang w:val="uk-UA"/>
        </w:rPr>
        <w:t>6) призначення суддів до складу Вищої ради юстиції та Вищої кваліфікаційної комісії суддів України в порядку, встановленому законом.</w:t>
      </w:r>
    </w:p>
    <w:p w:rsidR="00C7551B" w:rsidRPr="00B703D8" w:rsidRDefault="00C7551B" w:rsidP="00C7551B">
      <w:pPr>
        <w:pStyle w:val="rvps2"/>
        <w:shd w:val="clear" w:color="auto" w:fill="FFFFFF"/>
        <w:tabs>
          <w:tab w:val="num" w:pos="-2694"/>
        </w:tabs>
        <w:spacing w:before="0" w:beforeAutospacing="0" w:after="0" w:afterAutospacing="0"/>
        <w:jc w:val="both"/>
        <w:textAlignment w:val="baseline"/>
        <w:rPr>
          <w:color w:val="000000" w:themeColor="text1"/>
          <w:sz w:val="28"/>
          <w:szCs w:val="28"/>
          <w:lang w:val="uk-UA"/>
        </w:rPr>
      </w:pPr>
      <w:bookmarkStart w:id="37" w:name="n4834"/>
      <w:bookmarkStart w:id="38" w:name="n4836"/>
      <w:bookmarkEnd w:id="37"/>
      <w:bookmarkEnd w:id="38"/>
      <w:r w:rsidRPr="00B703D8">
        <w:rPr>
          <w:color w:val="000000" w:themeColor="text1"/>
          <w:sz w:val="28"/>
          <w:szCs w:val="28"/>
          <w:lang w:val="uk-UA"/>
        </w:rPr>
        <w:t>Суддівське самоврядування в Україні здійснюється через:</w:t>
      </w:r>
    </w:p>
    <w:p w:rsidR="00C7551B" w:rsidRPr="00B703D8" w:rsidRDefault="00C7551B" w:rsidP="00C7551B">
      <w:pPr>
        <w:pStyle w:val="rvps2"/>
        <w:shd w:val="clear" w:color="auto" w:fill="FFFFFF"/>
        <w:tabs>
          <w:tab w:val="num" w:pos="-2694"/>
        </w:tabs>
        <w:spacing w:before="0" w:beforeAutospacing="0" w:after="0" w:afterAutospacing="0"/>
        <w:jc w:val="both"/>
        <w:textAlignment w:val="baseline"/>
        <w:rPr>
          <w:color w:val="000000" w:themeColor="text1"/>
          <w:sz w:val="28"/>
          <w:szCs w:val="28"/>
          <w:lang w:val="uk-UA"/>
        </w:rPr>
      </w:pPr>
      <w:bookmarkStart w:id="39" w:name="n4837"/>
      <w:bookmarkEnd w:id="39"/>
      <w:r w:rsidRPr="00B703D8">
        <w:rPr>
          <w:color w:val="000000" w:themeColor="text1"/>
          <w:sz w:val="28"/>
          <w:szCs w:val="28"/>
          <w:lang w:val="uk-UA"/>
        </w:rPr>
        <w:t>1) збори суддів місцевого суду, апеляційного суду, вищого спеціалізованого суду, Верховного Суду України;</w:t>
      </w:r>
    </w:p>
    <w:p w:rsidR="00C7551B" w:rsidRPr="00B703D8" w:rsidRDefault="00C7551B" w:rsidP="00C7551B">
      <w:pPr>
        <w:pStyle w:val="rvps2"/>
        <w:shd w:val="clear" w:color="auto" w:fill="FFFFFF"/>
        <w:tabs>
          <w:tab w:val="num" w:pos="-2694"/>
        </w:tabs>
        <w:spacing w:before="0" w:beforeAutospacing="0" w:after="0" w:afterAutospacing="0"/>
        <w:jc w:val="both"/>
        <w:textAlignment w:val="baseline"/>
        <w:rPr>
          <w:color w:val="000000" w:themeColor="text1"/>
          <w:sz w:val="28"/>
          <w:szCs w:val="28"/>
          <w:lang w:val="uk-UA"/>
        </w:rPr>
      </w:pPr>
      <w:bookmarkStart w:id="40" w:name="n4838"/>
      <w:bookmarkEnd w:id="40"/>
      <w:r w:rsidRPr="00B703D8">
        <w:rPr>
          <w:color w:val="000000" w:themeColor="text1"/>
          <w:sz w:val="28"/>
          <w:szCs w:val="28"/>
          <w:lang w:val="uk-UA"/>
        </w:rPr>
        <w:t>2) Раду суддів України;</w:t>
      </w:r>
    </w:p>
    <w:p w:rsidR="00C7551B" w:rsidRPr="00B703D8" w:rsidRDefault="00C7551B" w:rsidP="00C7551B">
      <w:pPr>
        <w:pStyle w:val="rvps2"/>
        <w:shd w:val="clear" w:color="auto" w:fill="FFFFFF"/>
        <w:tabs>
          <w:tab w:val="num" w:pos="-2694"/>
        </w:tabs>
        <w:spacing w:before="0" w:beforeAutospacing="0" w:after="0" w:afterAutospacing="0"/>
        <w:jc w:val="both"/>
        <w:textAlignment w:val="baseline"/>
        <w:rPr>
          <w:color w:val="000000" w:themeColor="text1"/>
          <w:sz w:val="28"/>
          <w:szCs w:val="28"/>
          <w:lang w:val="uk-UA"/>
        </w:rPr>
      </w:pPr>
      <w:bookmarkStart w:id="41" w:name="n4839"/>
      <w:bookmarkEnd w:id="41"/>
      <w:r w:rsidRPr="00B703D8">
        <w:rPr>
          <w:color w:val="000000" w:themeColor="text1"/>
          <w:sz w:val="28"/>
          <w:szCs w:val="28"/>
          <w:lang w:val="uk-UA"/>
        </w:rPr>
        <w:t>3) з’їзд суддів України.</w:t>
      </w:r>
    </w:p>
    <w:p w:rsidR="00C7551B" w:rsidRPr="00B703D8" w:rsidRDefault="00C7551B" w:rsidP="00C7551B">
      <w:pPr>
        <w:pStyle w:val="rvps2"/>
        <w:shd w:val="clear" w:color="auto" w:fill="FFFFFF"/>
        <w:tabs>
          <w:tab w:val="num" w:pos="-2694"/>
        </w:tabs>
        <w:spacing w:before="0" w:beforeAutospacing="0" w:after="0" w:afterAutospacing="0"/>
        <w:jc w:val="both"/>
        <w:textAlignment w:val="baseline"/>
        <w:rPr>
          <w:color w:val="000000" w:themeColor="text1"/>
          <w:sz w:val="28"/>
          <w:szCs w:val="28"/>
          <w:lang w:val="uk-UA"/>
        </w:rPr>
      </w:pPr>
      <w:bookmarkStart w:id="42" w:name="n4840"/>
      <w:bookmarkStart w:id="43" w:name="n4843"/>
      <w:bookmarkEnd w:id="42"/>
      <w:bookmarkEnd w:id="43"/>
      <w:r w:rsidRPr="00B703D8">
        <w:rPr>
          <w:color w:val="000000" w:themeColor="text1"/>
          <w:sz w:val="28"/>
          <w:szCs w:val="28"/>
          <w:lang w:val="uk-UA"/>
        </w:rPr>
        <w:t>Збори суддів – зібрання суддів відповідного суду, на якому вони обговорюють питання внутрішньої діяльності цього суду та приймають колективні рішення з обговорюваних питань.</w:t>
      </w:r>
    </w:p>
    <w:p w:rsidR="00C7551B" w:rsidRPr="00B703D8" w:rsidRDefault="00C7551B" w:rsidP="00C7551B">
      <w:pPr>
        <w:pStyle w:val="rvps2"/>
        <w:shd w:val="clear" w:color="auto" w:fill="FFFFFF"/>
        <w:tabs>
          <w:tab w:val="num" w:pos="-2694"/>
        </w:tabs>
        <w:spacing w:before="0" w:beforeAutospacing="0" w:after="0" w:afterAutospacing="0"/>
        <w:jc w:val="both"/>
        <w:textAlignment w:val="baseline"/>
        <w:rPr>
          <w:color w:val="000000" w:themeColor="text1"/>
          <w:sz w:val="28"/>
          <w:szCs w:val="28"/>
          <w:lang w:val="uk-UA"/>
        </w:rPr>
      </w:pPr>
      <w:bookmarkStart w:id="44" w:name="n4844"/>
      <w:bookmarkStart w:id="45" w:name="n4867"/>
      <w:bookmarkEnd w:id="44"/>
      <w:bookmarkEnd w:id="45"/>
      <w:r w:rsidRPr="00B703D8">
        <w:rPr>
          <w:color w:val="000000" w:themeColor="text1"/>
          <w:sz w:val="28"/>
          <w:szCs w:val="28"/>
          <w:lang w:val="uk-UA"/>
        </w:rPr>
        <w:t>Найвищим органом суддівського самоврядування є з’їзд суддів України.</w:t>
      </w:r>
    </w:p>
    <w:p w:rsidR="00C7551B" w:rsidRPr="00B703D8" w:rsidRDefault="00C7551B" w:rsidP="00C7551B">
      <w:pPr>
        <w:pStyle w:val="rvps2"/>
        <w:shd w:val="clear" w:color="auto" w:fill="FFFFFF"/>
        <w:tabs>
          <w:tab w:val="num" w:pos="-2694"/>
        </w:tabs>
        <w:spacing w:before="0" w:beforeAutospacing="0" w:after="0" w:afterAutospacing="0"/>
        <w:jc w:val="both"/>
        <w:textAlignment w:val="baseline"/>
        <w:rPr>
          <w:color w:val="000000" w:themeColor="text1"/>
          <w:sz w:val="28"/>
          <w:szCs w:val="28"/>
          <w:lang w:val="uk-UA"/>
        </w:rPr>
      </w:pPr>
      <w:bookmarkStart w:id="46" w:name="n4868"/>
      <w:bookmarkEnd w:id="46"/>
      <w:r w:rsidRPr="00B703D8">
        <w:rPr>
          <w:color w:val="000000" w:themeColor="text1"/>
          <w:sz w:val="28"/>
          <w:szCs w:val="28"/>
          <w:lang w:val="uk-UA"/>
        </w:rPr>
        <w:lastRenderedPageBreak/>
        <w:t>З’їзд суддів України:</w:t>
      </w:r>
    </w:p>
    <w:p w:rsidR="00C7551B" w:rsidRPr="00B703D8" w:rsidRDefault="00C7551B" w:rsidP="00C7551B">
      <w:pPr>
        <w:pStyle w:val="rvps2"/>
        <w:shd w:val="clear" w:color="auto" w:fill="FFFFFF"/>
        <w:tabs>
          <w:tab w:val="num" w:pos="-2694"/>
        </w:tabs>
        <w:spacing w:before="0" w:beforeAutospacing="0" w:after="0" w:afterAutospacing="0"/>
        <w:jc w:val="both"/>
        <w:textAlignment w:val="baseline"/>
        <w:rPr>
          <w:color w:val="000000" w:themeColor="text1"/>
          <w:sz w:val="28"/>
          <w:szCs w:val="28"/>
          <w:lang w:val="uk-UA"/>
        </w:rPr>
      </w:pPr>
      <w:bookmarkStart w:id="47" w:name="n4869"/>
      <w:bookmarkEnd w:id="47"/>
      <w:r w:rsidRPr="00B703D8">
        <w:rPr>
          <w:color w:val="000000" w:themeColor="text1"/>
          <w:sz w:val="28"/>
          <w:szCs w:val="28"/>
          <w:lang w:val="uk-UA"/>
        </w:rPr>
        <w:t>1) заслуховує звіти Ради суддів України про виконання завдань органів суддівського самоврядування щодо забезпечення незалежності судів і суддів, стан організаційного та фінансового забезпечення діяльності судів;</w:t>
      </w:r>
    </w:p>
    <w:p w:rsidR="00C7551B" w:rsidRPr="00B703D8" w:rsidRDefault="00C7551B" w:rsidP="00C7551B">
      <w:pPr>
        <w:pStyle w:val="rvps2"/>
        <w:shd w:val="clear" w:color="auto" w:fill="FFFFFF"/>
        <w:tabs>
          <w:tab w:val="num" w:pos="-2694"/>
        </w:tabs>
        <w:spacing w:before="0" w:beforeAutospacing="0" w:after="0" w:afterAutospacing="0"/>
        <w:jc w:val="both"/>
        <w:textAlignment w:val="baseline"/>
        <w:rPr>
          <w:color w:val="000000" w:themeColor="text1"/>
          <w:sz w:val="28"/>
          <w:szCs w:val="28"/>
          <w:lang w:val="uk-UA"/>
        </w:rPr>
      </w:pPr>
      <w:bookmarkStart w:id="48" w:name="n4870"/>
      <w:bookmarkEnd w:id="48"/>
      <w:r w:rsidRPr="00B703D8">
        <w:rPr>
          <w:color w:val="000000" w:themeColor="text1"/>
          <w:sz w:val="28"/>
          <w:szCs w:val="28"/>
          <w:lang w:val="uk-UA"/>
        </w:rPr>
        <w:t>2) заслуховує інформацію Вищої кваліфікаційної комісії суддів України про її діяльність, зокрема про дисциплінарну практику щодо суддів;</w:t>
      </w:r>
    </w:p>
    <w:p w:rsidR="00C7551B" w:rsidRPr="00B703D8" w:rsidRDefault="00C7551B" w:rsidP="00C7551B">
      <w:pPr>
        <w:pStyle w:val="rvps2"/>
        <w:shd w:val="clear" w:color="auto" w:fill="FFFFFF"/>
        <w:tabs>
          <w:tab w:val="num" w:pos="-2694"/>
        </w:tabs>
        <w:spacing w:before="0" w:beforeAutospacing="0" w:after="0" w:afterAutospacing="0"/>
        <w:jc w:val="both"/>
        <w:textAlignment w:val="baseline"/>
        <w:rPr>
          <w:color w:val="000000" w:themeColor="text1"/>
          <w:sz w:val="28"/>
          <w:szCs w:val="28"/>
          <w:lang w:val="uk-UA"/>
        </w:rPr>
      </w:pPr>
      <w:bookmarkStart w:id="49" w:name="n4871"/>
      <w:bookmarkEnd w:id="49"/>
      <w:r w:rsidRPr="00B703D8">
        <w:rPr>
          <w:color w:val="000000" w:themeColor="text1"/>
          <w:sz w:val="28"/>
          <w:szCs w:val="28"/>
          <w:lang w:val="uk-UA"/>
        </w:rPr>
        <w:t>3) заслуховує інформацію Голови Державної судової адміністрації України про її діяльність, зокрема щодо організаційного, фінансового та матеріально-технічного забезпечення діяльності органів судової влади;</w:t>
      </w:r>
    </w:p>
    <w:p w:rsidR="00C7551B" w:rsidRPr="00B703D8" w:rsidRDefault="00C7551B" w:rsidP="00C7551B">
      <w:pPr>
        <w:pStyle w:val="rvps2"/>
        <w:shd w:val="clear" w:color="auto" w:fill="FFFFFF"/>
        <w:tabs>
          <w:tab w:val="num" w:pos="-2694"/>
        </w:tabs>
        <w:spacing w:before="0" w:beforeAutospacing="0" w:after="0" w:afterAutospacing="0"/>
        <w:jc w:val="both"/>
        <w:textAlignment w:val="baseline"/>
        <w:rPr>
          <w:color w:val="000000" w:themeColor="text1"/>
          <w:sz w:val="28"/>
          <w:szCs w:val="28"/>
          <w:lang w:val="uk-UA"/>
        </w:rPr>
      </w:pPr>
      <w:bookmarkStart w:id="50" w:name="n4872"/>
      <w:bookmarkEnd w:id="50"/>
      <w:r w:rsidRPr="00B703D8">
        <w:rPr>
          <w:color w:val="000000" w:themeColor="text1"/>
          <w:sz w:val="28"/>
          <w:szCs w:val="28"/>
          <w:lang w:val="uk-UA"/>
        </w:rPr>
        <w:t>4) призначає та звільняє суддів Конституційного Суду України відповідно до</w:t>
      </w:r>
      <w:r w:rsidRPr="00B703D8">
        <w:rPr>
          <w:rStyle w:val="apple-converted-space"/>
          <w:color w:val="000000" w:themeColor="text1"/>
          <w:sz w:val="28"/>
          <w:szCs w:val="28"/>
          <w:lang w:val="uk-UA"/>
        </w:rPr>
        <w:t> </w:t>
      </w:r>
      <w:hyperlink r:id="rId5" w:tgtFrame="_blank" w:history="1">
        <w:r w:rsidRPr="00B703D8">
          <w:rPr>
            <w:rStyle w:val="a8"/>
            <w:color w:val="000000" w:themeColor="text1"/>
            <w:sz w:val="28"/>
            <w:szCs w:val="28"/>
            <w:u w:val="none"/>
            <w:bdr w:val="none" w:sz="0" w:space="0" w:color="auto" w:frame="1"/>
            <w:lang w:val="uk-UA"/>
          </w:rPr>
          <w:t>Конституції</w:t>
        </w:r>
      </w:hyperlink>
      <w:r w:rsidRPr="00B703D8">
        <w:rPr>
          <w:rStyle w:val="apple-converted-space"/>
          <w:color w:val="000000" w:themeColor="text1"/>
          <w:sz w:val="28"/>
          <w:szCs w:val="28"/>
          <w:lang w:val="uk-UA"/>
        </w:rPr>
        <w:t> </w:t>
      </w:r>
      <w:r w:rsidRPr="00B703D8">
        <w:rPr>
          <w:color w:val="000000" w:themeColor="text1"/>
          <w:sz w:val="28"/>
          <w:szCs w:val="28"/>
          <w:lang w:val="uk-UA"/>
        </w:rPr>
        <w:t>і законів України;</w:t>
      </w:r>
    </w:p>
    <w:p w:rsidR="00C7551B" w:rsidRPr="00B703D8" w:rsidRDefault="00C7551B" w:rsidP="00C7551B">
      <w:pPr>
        <w:pStyle w:val="rvps2"/>
        <w:shd w:val="clear" w:color="auto" w:fill="FFFFFF"/>
        <w:tabs>
          <w:tab w:val="num" w:pos="-2694"/>
        </w:tabs>
        <w:spacing w:before="0" w:beforeAutospacing="0" w:after="0" w:afterAutospacing="0"/>
        <w:jc w:val="both"/>
        <w:textAlignment w:val="baseline"/>
        <w:rPr>
          <w:color w:val="000000" w:themeColor="text1"/>
          <w:sz w:val="28"/>
          <w:szCs w:val="28"/>
          <w:lang w:val="uk-UA"/>
        </w:rPr>
      </w:pPr>
      <w:bookmarkStart w:id="51" w:name="n4873"/>
      <w:bookmarkEnd w:id="51"/>
      <w:r w:rsidRPr="00B703D8">
        <w:rPr>
          <w:color w:val="000000" w:themeColor="text1"/>
          <w:sz w:val="28"/>
          <w:szCs w:val="28"/>
          <w:lang w:val="uk-UA"/>
        </w:rPr>
        <w:t>5) призначає членів Вищої ради юстиції та приймає рішення про припинення їх повноважень відповідно до</w:t>
      </w:r>
      <w:r w:rsidRPr="00B703D8">
        <w:rPr>
          <w:rStyle w:val="apple-converted-space"/>
          <w:color w:val="000000" w:themeColor="text1"/>
          <w:sz w:val="28"/>
          <w:szCs w:val="28"/>
          <w:lang w:val="uk-UA"/>
        </w:rPr>
        <w:t> </w:t>
      </w:r>
      <w:hyperlink r:id="rId6" w:tgtFrame="_blank" w:history="1">
        <w:r w:rsidRPr="00B703D8">
          <w:rPr>
            <w:rStyle w:val="a8"/>
            <w:color w:val="000000" w:themeColor="text1"/>
            <w:sz w:val="28"/>
            <w:szCs w:val="28"/>
            <w:u w:val="none"/>
            <w:bdr w:val="none" w:sz="0" w:space="0" w:color="auto" w:frame="1"/>
            <w:lang w:val="uk-UA"/>
          </w:rPr>
          <w:t>Конституції</w:t>
        </w:r>
      </w:hyperlink>
      <w:r w:rsidRPr="00B703D8">
        <w:rPr>
          <w:rStyle w:val="apple-converted-space"/>
          <w:color w:val="000000" w:themeColor="text1"/>
          <w:sz w:val="28"/>
          <w:szCs w:val="28"/>
          <w:lang w:val="uk-UA"/>
        </w:rPr>
        <w:t> </w:t>
      </w:r>
      <w:r w:rsidRPr="00B703D8">
        <w:rPr>
          <w:color w:val="000000" w:themeColor="text1"/>
          <w:sz w:val="28"/>
          <w:szCs w:val="28"/>
          <w:lang w:val="uk-UA"/>
        </w:rPr>
        <w:t>і законів України;</w:t>
      </w:r>
    </w:p>
    <w:p w:rsidR="00C7551B" w:rsidRPr="00B703D8" w:rsidRDefault="00C7551B" w:rsidP="00C7551B">
      <w:pPr>
        <w:pStyle w:val="rvps2"/>
        <w:shd w:val="clear" w:color="auto" w:fill="FFFFFF"/>
        <w:tabs>
          <w:tab w:val="num" w:pos="-2694"/>
        </w:tabs>
        <w:spacing w:before="0" w:beforeAutospacing="0" w:after="0" w:afterAutospacing="0"/>
        <w:jc w:val="both"/>
        <w:textAlignment w:val="baseline"/>
        <w:rPr>
          <w:color w:val="000000" w:themeColor="text1"/>
          <w:sz w:val="28"/>
          <w:szCs w:val="28"/>
          <w:lang w:val="uk-UA"/>
        </w:rPr>
      </w:pPr>
      <w:bookmarkStart w:id="52" w:name="n4874"/>
      <w:bookmarkEnd w:id="52"/>
      <w:r w:rsidRPr="00B703D8">
        <w:rPr>
          <w:color w:val="000000" w:themeColor="text1"/>
          <w:sz w:val="28"/>
          <w:szCs w:val="28"/>
          <w:lang w:val="uk-UA"/>
        </w:rPr>
        <w:t>6) призначає членів Вищої кваліфікаційної комісії суддів України та приймає рішення про припинення їх повноважень відповідно до цього Закону;</w:t>
      </w:r>
    </w:p>
    <w:p w:rsidR="00C7551B" w:rsidRPr="00B703D8" w:rsidRDefault="00C7551B" w:rsidP="00C7551B">
      <w:pPr>
        <w:pStyle w:val="rvps2"/>
        <w:shd w:val="clear" w:color="auto" w:fill="FFFFFF"/>
        <w:tabs>
          <w:tab w:val="num" w:pos="-2694"/>
        </w:tabs>
        <w:spacing w:before="0" w:beforeAutospacing="0" w:after="0" w:afterAutospacing="0"/>
        <w:jc w:val="both"/>
        <w:textAlignment w:val="baseline"/>
        <w:rPr>
          <w:color w:val="000000" w:themeColor="text1"/>
          <w:sz w:val="28"/>
          <w:szCs w:val="28"/>
          <w:lang w:val="uk-UA"/>
        </w:rPr>
      </w:pPr>
      <w:bookmarkStart w:id="53" w:name="n4875"/>
      <w:bookmarkEnd w:id="53"/>
      <w:r w:rsidRPr="00B703D8">
        <w:rPr>
          <w:color w:val="000000" w:themeColor="text1"/>
          <w:sz w:val="28"/>
          <w:szCs w:val="28"/>
          <w:lang w:val="uk-UA"/>
        </w:rPr>
        <w:t>7) звертається з пропозиціями щодо вирішення питань діяльності судів до органів державної влади та їх посадових осіб;</w:t>
      </w:r>
    </w:p>
    <w:p w:rsidR="00C7551B" w:rsidRPr="00B703D8" w:rsidRDefault="00C7551B" w:rsidP="00C7551B">
      <w:pPr>
        <w:pStyle w:val="rvps2"/>
        <w:shd w:val="clear" w:color="auto" w:fill="FFFFFF"/>
        <w:tabs>
          <w:tab w:val="num" w:pos="-2694"/>
        </w:tabs>
        <w:spacing w:before="0" w:beforeAutospacing="0" w:after="0" w:afterAutospacing="0"/>
        <w:jc w:val="both"/>
        <w:textAlignment w:val="baseline"/>
        <w:rPr>
          <w:color w:val="000000" w:themeColor="text1"/>
          <w:sz w:val="28"/>
          <w:szCs w:val="28"/>
          <w:lang w:val="uk-UA"/>
        </w:rPr>
      </w:pPr>
      <w:bookmarkStart w:id="54" w:name="n4876"/>
      <w:bookmarkEnd w:id="54"/>
      <w:r w:rsidRPr="00B703D8">
        <w:rPr>
          <w:color w:val="000000" w:themeColor="text1"/>
          <w:sz w:val="28"/>
          <w:szCs w:val="28"/>
          <w:lang w:val="uk-UA"/>
        </w:rPr>
        <w:t>8) обирає Раду суддів України;</w:t>
      </w:r>
    </w:p>
    <w:p w:rsidR="00C7551B" w:rsidRPr="00B703D8" w:rsidRDefault="00C7551B" w:rsidP="00C7551B">
      <w:pPr>
        <w:pStyle w:val="rvps2"/>
        <w:shd w:val="clear" w:color="auto" w:fill="FFFFFF"/>
        <w:tabs>
          <w:tab w:val="num" w:pos="-2694"/>
        </w:tabs>
        <w:spacing w:before="0" w:beforeAutospacing="0" w:after="0" w:afterAutospacing="0"/>
        <w:jc w:val="both"/>
        <w:textAlignment w:val="baseline"/>
        <w:rPr>
          <w:color w:val="000000" w:themeColor="text1"/>
          <w:sz w:val="28"/>
          <w:szCs w:val="28"/>
          <w:lang w:val="uk-UA"/>
        </w:rPr>
      </w:pPr>
      <w:bookmarkStart w:id="55" w:name="n4877"/>
      <w:bookmarkEnd w:id="55"/>
      <w:r w:rsidRPr="00B703D8">
        <w:rPr>
          <w:color w:val="000000" w:themeColor="text1"/>
          <w:sz w:val="28"/>
          <w:szCs w:val="28"/>
          <w:lang w:val="uk-UA"/>
        </w:rPr>
        <w:t>9) розглядає інші питання суддівського самоврядування відповідно до закону.</w:t>
      </w:r>
    </w:p>
    <w:p w:rsidR="00C7551B" w:rsidRPr="00B703D8" w:rsidRDefault="00C7551B" w:rsidP="00C7551B">
      <w:pPr>
        <w:pStyle w:val="rvps2"/>
        <w:shd w:val="clear" w:color="auto" w:fill="FFFFFF"/>
        <w:tabs>
          <w:tab w:val="num" w:pos="-2694"/>
        </w:tabs>
        <w:spacing w:before="0" w:beforeAutospacing="0" w:after="0" w:afterAutospacing="0"/>
        <w:jc w:val="both"/>
        <w:textAlignment w:val="baseline"/>
        <w:rPr>
          <w:color w:val="000000" w:themeColor="text1"/>
          <w:sz w:val="28"/>
          <w:szCs w:val="28"/>
          <w:lang w:val="uk-UA"/>
        </w:rPr>
      </w:pPr>
      <w:bookmarkStart w:id="56" w:name="n4878"/>
      <w:bookmarkEnd w:id="56"/>
      <w:r w:rsidRPr="00B703D8">
        <w:rPr>
          <w:color w:val="000000" w:themeColor="text1"/>
          <w:sz w:val="28"/>
          <w:szCs w:val="28"/>
          <w:lang w:val="uk-UA"/>
        </w:rPr>
        <w:t>З’їзд суддів України приймає рішення, що є обов’язковими для всіх органів суддівського самоврядування та всіх суддів.</w:t>
      </w:r>
    </w:p>
    <w:p w:rsidR="00C7551B" w:rsidRPr="00B703D8" w:rsidRDefault="00C7551B" w:rsidP="00C7551B">
      <w:pPr>
        <w:pStyle w:val="rvps2"/>
        <w:shd w:val="clear" w:color="auto" w:fill="FFFFFF"/>
        <w:tabs>
          <w:tab w:val="num" w:pos="-2694"/>
        </w:tabs>
        <w:spacing w:before="0" w:beforeAutospacing="0" w:after="0" w:afterAutospacing="0"/>
        <w:jc w:val="both"/>
        <w:textAlignment w:val="baseline"/>
        <w:rPr>
          <w:color w:val="000000" w:themeColor="text1"/>
          <w:sz w:val="28"/>
          <w:szCs w:val="28"/>
          <w:lang w:val="uk-UA"/>
        </w:rPr>
      </w:pPr>
      <w:bookmarkStart w:id="57" w:name="n4879"/>
      <w:bookmarkStart w:id="58" w:name="n4901"/>
      <w:bookmarkStart w:id="59" w:name="n4902"/>
      <w:bookmarkEnd w:id="57"/>
      <w:bookmarkEnd w:id="58"/>
      <w:bookmarkEnd w:id="59"/>
      <w:r w:rsidRPr="00B703D8">
        <w:rPr>
          <w:color w:val="000000" w:themeColor="text1"/>
          <w:sz w:val="28"/>
          <w:szCs w:val="28"/>
          <w:lang w:val="uk-UA"/>
        </w:rPr>
        <w:t>У період між з’їздами суддів України вищим органом суддівського самоврядування є Рада суддів України.</w:t>
      </w:r>
    </w:p>
    <w:p w:rsidR="00C7551B" w:rsidRPr="00B703D8" w:rsidRDefault="00C7551B" w:rsidP="00C7551B">
      <w:pPr>
        <w:tabs>
          <w:tab w:val="num" w:pos="-2694"/>
        </w:tabs>
        <w:spacing w:after="0" w:line="240" w:lineRule="auto"/>
        <w:jc w:val="both"/>
        <w:rPr>
          <w:rFonts w:ascii="Times New Roman" w:hAnsi="Times New Roman" w:cs="Times New Roman"/>
          <w:b/>
          <w:noProof/>
          <w:color w:val="000000" w:themeColor="text1"/>
          <w:sz w:val="28"/>
          <w:szCs w:val="28"/>
          <w:lang w:val="uk-UA"/>
        </w:rPr>
      </w:pPr>
      <w:bookmarkStart w:id="60" w:name="n4903"/>
      <w:bookmarkEnd w:id="60"/>
      <w:r w:rsidRPr="00B703D8">
        <w:rPr>
          <w:rFonts w:ascii="Times New Roman" w:hAnsi="Times New Roman" w:cs="Times New Roman"/>
          <w:b/>
          <w:noProof/>
          <w:color w:val="000000" w:themeColor="text1"/>
          <w:sz w:val="28"/>
          <w:szCs w:val="28"/>
          <w:lang w:val="uk-UA"/>
        </w:rPr>
        <w:t>ВИСНОВКИ З ЧЕТВЕРТОГО ПИТАННЯ:</w:t>
      </w:r>
    </w:p>
    <w:p w:rsidR="00C7551B" w:rsidRPr="00B703D8" w:rsidRDefault="00C7551B" w:rsidP="00C7551B">
      <w:pPr>
        <w:tabs>
          <w:tab w:val="num" w:pos="-2694"/>
        </w:tabs>
        <w:spacing w:after="0" w:line="240" w:lineRule="auto"/>
        <w:jc w:val="both"/>
        <w:rPr>
          <w:rFonts w:ascii="Times New Roman" w:hAnsi="Times New Roman" w:cs="Times New Roman"/>
          <w:noProof/>
          <w:color w:val="000000" w:themeColor="text1"/>
          <w:sz w:val="28"/>
          <w:szCs w:val="28"/>
          <w:lang w:val="uk-UA"/>
        </w:rPr>
      </w:pPr>
      <w:r w:rsidRPr="00B703D8">
        <w:rPr>
          <w:rFonts w:ascii="Times New Roman" w:hAnsi="Times New Roman" w:cs="Times New Roman"/>
          <w:noProof/>
          <w:color w:val="000000" w:themeColor="text1"/>
          <w:sz w:val="28"/>
          <w:szCs w:val="28"/>
          <w:lang w:val="uk-UA"/>
        </w:rPr>
        <w:t>Завданням органів суддівського самоврядування є вирішення питань внутрішньої діяльності судів. Організаційними формами суддівського самоврядування є збори суддів, конференції суддів, з’їзд суддів України, ради суддів та їх виконавчі органи. Збори суддів – це зібрання суддів відповідного суду, на якому вони обговорюють питання внутрішньої діяльності цього суду та приймають колективне рішення з обговорюваних питань.</w:t>
      </w:r>
    </w:p>
    <w:p w:rsidR="00C7551B" w:rsidRPr="00B703D8" w:rsidRDefault="00C7551B" w:rsidP="00C7551B">
      <w:pPr>
        <w:tabs>
          <w:tab w:val="num" w:pos="-2694"/>
        </w:tabs>
        <w:spacing w:after="0" w:line="240" w:lineRule="auto"/>
        <w:jc w:val="both"/>
        <w:rPr>
          <w:rFonts w:ascii="Times New Roman" w:hAnsi="Times New Roman" w:cs="Times New Roman"/>
          <w:noProof/>
          <w:color w:val="000000" w:themeColor="text1"/>
          <w:sz w:val="28"/>
          <w:szCs w:val="28"/>
          <w:lang w:val="uk-UA"/>
        </w:rPr>
      </w:pPr>
    </w:p>
    <w:p w:rsidR="00C7551B" w:rsidRPr="00B703D8" w:rsidRDefault="00C7551B" w:rsidP="00C7551B">
      <w:pPr>
        <w:numPr>
          <w:ilvl w:val="0"/>
          <w:numId w:val="6"/>
        </w:numPr>
        <w:tabs>
          <w:tab w:val="num" w:pos="-2694"/>
        </w:tabs>
        <w:autoSpaceDE w:val="0"/>
        <w:autoSpaceDN w:val="0"/>
        <w:adjustRightInd w:val="0"/>
        <w:spacing w:after="0" w:line="240" w:lineRule="auto"/>
        <w:ind w:left="0" w:firstLine="0"/>
        <w:jc w:val="both"/>
        <w:rPr>
          <w:rFonts w:ascii="Times New Roman" w:hAnsi="Times New Roman" w:cs="Times New Roman"/>
          <w:b/>
          <w:noProof/>
          <w:color w:val="000000" w:themeColor="text1"/>
          <w:sz w:val="28"/>
          <w:szCs w:val="28"/>
          <w:lang w:val="uk-UA"/>
        </w:rPr>
      </w:pPr>
      <w:r w:rsidRPr="00B703D8">
        <w:rPr>
          <w:rFonts w:ascii="Times New Roman" w:hAnsi="Times New Roman" w:cs="Times New Roman"/>
          <w:b/>
          <w:noProof/>
          <w:color w:val="000000" w:themeColor="text1"/>
          <w:sz w:val="28"/>
          <w:szCs w:val="28"/>
          <w:lang w:val="uk-UA"/>
        </w:rPr>
        <w:t>ЗАСТОСУВАННЯ ЗАКОНОДАВСТВА ПРИ ВИРІШЕННІ ГОСПОДАРСЬКИХ СПОРІВ</w:t>
      </w:r>
    </w:p>
    <w:p w:rsidR="00C7551B" w:rsidRPr="00B703D8" w:rsidRDefault="00C7551B" w:rsidP="00C7551B">
      <w:pPr>
        <w:tabs>
          <w:tab w:val="num" w:pos="-2694"/>
        </w:tabs>
        <w:spacing w:after="0" w:line="240" w:lineRule="auto"/>
        <w:jc w:val="both"/>
        <w:rPr>
          <w:rFonts w:ascii="Times New Roman" w:hAnsi="Times New Roman" w:cs="Times New Roman"/>
          <w:b/>
          <w:noProof/>
          <w:color w:val="000000" w:themeColor="text1"/>
          <w:sz w:val="28"/>
          <w:szCs w:val="28"/>
          <w:lang w:val="uk-UA"/>
        </w:rPr>
      </w:pPr>
    </w:p>
    <w:p w:rsidR="00C7551B" w:rsidRPr="00B703D8" w:rsidRDefault="00C7551B" w:rsidP="00C7551B">
      <w:pPr>
        <w:pStyle w:val="rvps2"/>
        <w:shd w:val="clear" w:color="auto" w:fill="FFFFFF"/>
        <w:tabs>
          <w:tab w:val="num" w:pos="-2694"/>
        </w:tabs>
        <w:spacing w:before="0" w:beforeAutospacing="0" w:after="0" w:afterAutospacing="0"/>
        <w:jc w:val="both"/>
        <w:textAlignment w:val="baseline"/>
        <w:rPr>
          <w:color w:val="000000" w:themeColor="text1"/>
          <w:sz w:val="28"/>
          <w:szCs w:val="28"/>
          <w:lang w:val="uk-UA"/>
        </w:rPr>
      </w:pPr>
      <w:r w:rsidRPr="00B703D8">
        <w:rPr>
          <w:color w:val="000000" w:themeColor="text1"/>
          <w:sz w:val="28"/>
          <w:szCs w:val="28"/>
          <w:lang w:val="uk-UA"/>
        </w:rPr>
        <w:t>Правила застосування законодавства господарськими судами передбачені ст. 4 ГПК України. Згідно із цією статтею Господарський суд вирішує господарські спори на підставі</w:t>
      </w:r>
      <w:r w:rsidRPr="00B703D8">
        <w:rPr>
          <w:rStyle w:val="apple-converted-space"/>
          <w:color w:val="000000" w:themeColor="text1"/>
          <w:sz w:val="28"/>
          <w:szCs w:val="28"/>
          <w:lang w:val="uk-UA"/>
        </w:rPr>
        <w:t> </w:t>
      </w:r>
      <w:hyperlink r:id="rId7" w:anchor="n1654" w:tgtFrame="_blank" w:history="1">
        <w:r w:rsidRPr="00B703D8">
          <w:rPr>
            <w:rStyle w:val="a8"/>
            <w:color w:val="000000" w:themeColor="text1"/>
            <w:sz w:val="28"/>
            <w:szCs w:val="28"/>
            <w:u w:val="none"/>
            <w:bdr w:val="none" w:sz="0" w:space="0" w:color="auto" w:frame="1"/>
            <w:lang w:val="uk-UA"/>
          </w:rPr>
          <w:t>Конституції України</w:t>
        </w:r>
      </w:hyperlink>
      <w:r w:rsidRPr="00B703D8">
        <w:rPr>
          <w:color w:val="000000" w:themeColor="text1"/>
          <w:sz w:val="28"/>
          <w:szCs w:val="28"/>
          <w:lang w:val="uk-UA"/>
        </w:rPr>
        <w:t>, Кодексу, інших законодавчих актів України, міжнародних договорів, згода на обов'язковість яких надана Верховною Радою України.</w:t>
      </w:r>
    </w:p>
    <w:p w:rsidR="00C7551B" w:rsidRPr="00B703D8" w:rsidRDefault="00C7551B" w:rsidP="00C7551B">
      <w:pPr>
        <w:pStyle w:val="rvps2"/>
        <w:shd w:val="clear" w:color="auto" w:fill="FFFFFF"/>
        <w:tabs>
          <w:tab w:val="num" w:pos="-2694"/>
        </w:tabs>
        <w:spacing w:before="0" w:beforeAutospacing="0" w:after="0" w:afterAutospacing="0"/>
        <w:jc w:val="both"/>
        <w:textAlignment w:val="baseline"/>
        <w:rPr>
          <w:color w:val="000000" w:themeColor="text1"/>
          <w:sz w:val="28"/>
          <w:szCs w:val="28"/>
          <w:lang w:val="uk-UA"/>
        </w:rPr>
      </w:pPr>
      <w:bookmarkStart w:id="61" w:name="n53"/>
      <w:bookmarkEnd w:id="61"/>
      <w:r w:rsidRPr="00B703D8">
        <w:rPr>
          <w:color w:val="000000" w:themeColor="text1"/>
          <w:sz w:val="28"/>
          <w:szCs w:val="28"/>
          <w:lang w:val="uk-UA"/>
        </w:rPr>
        <w:t>Господарський суд не застосовує акти державних та інших органів, якщо ці акти не відповідають законодавству України.</w:t>
      </w:r>
    </w:p>
    <w:p w:rsidR="00C7551B" w:rsidRPr="00B703D8" w:rsidRDefault="00C7551B" w:rsidP="00C7551B">
      <w:pPr>
        <w:pStyle w:val="rvps2"/>
        <w:shd w:val="clear" w:color="auto" w:fill="FFFFFF"/>
        <w:tabs>
          <w:tab w:val="num" w:pos="-2694"/>
        </w:tabs>
        <w:spacing w:before="0" w:beforeAutospacing="0" w:after="0" w:afterAutospacing="0"/>
        <w:jc w:val="both"/>
        <w:textAlignment w:val="baseline"/>
        <w:rPr>
          <w:color w:val="000000" w:themeColor="text1"/>
          <w:sz w:val="28"/>
          <w:szCs w:val="28"/>
          <w:lang w:val="uk-UA"/>
        </w:rPr>
      </w:pPr>
      <w:bookmarkStart w:id="62" w:name="n54"/>
      <w:bookmarkEnd w:id="62"/>
      <w:r w:rsidRPr="00B703D8">
        <w:rPr>
          <w:color w:val="000000" w:themeColor="text1"/>
          <w:sz w:val="28"/>
          <w:szCs w:val="28"/>
          <w:lang w:val="uk-UA"/>
        </w:rPr>
        <w:t>Якщо в міжнародних договорах України, згода на обов'язковість яких надана Верховною Радою України, встановлені інші правила, ніж ті, що передбачені законодавством України, то застосовуються правила міжнародного договору.</w:t>
      </w:r>
    </w:p>
    <w:p w:rsidR="00C7551B" w:rsidRPr="00B703D8" w:rsidRDefault="00C7551B" w:rsidP="00C7551B">
      <w:pPr>
        <w:pStyle w:val="rvps2"/>
        <w:shd w:val="clear" w:color="auto" w:fill="FFFFFF"/>
        <w:tabs>
          <w:tab w:val="num" w:pos="-2694"/>
        </w:tabs>
        <w:spacing w:before="0" w:beforeAutospacing="0" w:after="0" w:afterAutospacing="0"/>
        <w:jc w:val="both"/>
        <w:textAlignment w:val="baseline"/>
        <w:rPr>
          <w:color w:val="000000" w:themeColor="text1"/>
          <w:sz w:val="28"/>
          <w:szCs w:val="28"/>
          <w:lang w:val="uk-UA"/>
        </w:rPr>
      </w:pPr>
      <w:bookmarkStart w:id="63" w:name="n55"/>
      <w:bookmarkEnd w:id="63"/>
      <w:r w:rsidRPr="00B703D8">
        <w:rPr>
          <w:color w:val="000000" w:themeColor="text1"/>
          <w:sz w:val="28"/>
          <w:szCs w:val="28"/>
          <w:lang w:val="uk-UA"/>
        </w:rPr>
        <w:lastRenderedPageBreak/>
        <w:t>Господарський суд у випадках, передбачених законом або міжнародним договором, застосовує норми права інших держав.</w:t>
      </w:r>
    </w:p>
    <w:p w:rsidR="00C7551B" w:rsidRPr="00B703D8" w:rsidRDefault="00C7551B" w:rsidP="00C7551B">
      <w:pPr>
        <w:pStyle w:val="rvps2"/>
        <w:shd w:val="clear" w:color="auto" w:fill="FFFFFF"/>
        <w:tabs>
          <w:tab w:val="num" w:pos="-2694"/>
        </w:tabs>
        <w:spacing w:before="0" w:beforeAutospacing="0" w:after="0" w:afterAutospacing="0"/>
        <w:jc w:val="both"/>
        <w:textAlignment w:val="baseline"/>
        <w:rPr>
          <w:color w:val="000000" w:themeColor="text1"/>
          <w:sz w:val="28"/>
          <w:szCs w:val="28"/>
          <w:lang w:val="uk-UA"/>
        </w:rPr>
      </w:pPr>
      <w:bookmarkStart w:id="64" w:name="n56"/>
      <w:bookmarkEnd w:id="64"/>
      <w:r w:rsidRPr="00B703D8">
        <w:rPr>
          <w:color w:val="000000" w:themeColor="text1"/>
          <w:sz w:val="28"/>
          <w:szCs w:val="28"/>
          <w:lang w:val="uk-UA"/>
        </w:rPr>
        <w:t xml:space="preserve">Господарський суд вирішує господарські спори у сфері державних </w:t>
      </w:r>
      <w:proofErr w:type="spellStart"/>
      <w:r w:rsidRPr="00B703D8">
        <w:rPr>
          <w:color w:val="000000" w:themeColor="text1"/>
          <w:sz w:val="28"/>
          <w:szCs w:val="28"/>
          <w:lang w:val="uk-UA"/>
        </w:rPr>
        <w:t>закупівель</w:t>
      </w:r>
      <w:proofErr w:type="spellEnd"/>
      <w:r w:rsidRPr="00B703D8">
        <w:rPr>
          <w:color w:val="000000" w:themeColor="text1"/>
          <w:sz w:val="28"/>
          <w:szCs w:val="28"/>
          <w:lang w:val="uk-UA"/>
        </w:rPr>
        <w:t xml:space="preserve"> з урахуванням особливостей, визначених</w:t>
      </w:r>
      <w:r w:rsidRPr="00B703D8">
        <w:rPr>
          <w:rStyle w:val="apple-converted-space"/>
          <w:color w:val="000000" w:themeColor="text1"/>
          <w:sz w:val="28"/>
          <w:szCs w:val="28"/>
          <w:lang w:val="uk-UA"/>
        </w:rPr>
        <w:t> </w:t>
      </w:r>
      <w:hyperlink r:id="rId8" w:tgtFrame="_blank" w:history="1">
        <w:r w:rsidRPr="00B703D8">
          <w:rPr>
            <w:rStyle w:val="a8"/>
            <w:color w:val="000000" w:themeColor="text1"/>
            <w:sz w:val="28"/>
            <w:szCs w:val="28"/>
            <w:u w:val="none"/>
            <w:bdr w:val="none" w:sz="0" w:space="0" w:color="auto" w:frame="1"/>
            <w:lang w:val="uk-UA"/>
          </w:rPr>
          <w:t xml:space="preserve">Законом України "Про здійснення державних </w:t>
        </w:r>
        <w:proofErr w:type="spellStart"/>
        <w:r w:rsidRPr="00B703D8">
          <w:rPr>
            <w:rStyle w:val="a8"/>
            <w:color w:val="000000" w:themeColor="text1"/>
            <w:sz w:val="28"/>
            <w:szCs w:val="28"/>
            <w:u w:val="none"/>
            <w:bdr w:val="none" w:sz="0" w:space="0" w:color="auto" w:frame="1"/>
            <w:lang w:val="uk-UA"/>
          </w:rPr>
          <w:t>закупівель</w:t>
        </w:r>
        <w:proofErr w:type="spellEnd"/>
        <w:r w:rsidRPr="00B703D8">
          <w:rPr>
            <w:rStyle w:val="a8"/>
            <w:color w:val="000000" w:themeColor="text1"/>
            <w:sz w:val="28"/>
            <w:szCs w:val="28"/>
            <w:u w:val="none"/>
            <w:bdr w:val="none" w:sz="0" w:space="0" w:color="auto" w:frame="1"/>
            <w:lang w:val="uk-UA"/>
          </w:rPr>
          <w:t>"</w:t>
        </w:r>
      </w:hyperlink>
      <w:r w:rsidRPr="00B703D8">
        <w:rPr>
          <w:color w:val="000000" w:themeColor="text1"/>
          <w:sz w:val="28"/>
          <w:szCs w:val="28"/>
          <w:lang w:val="uk-UA"/>
        </w:rPr>
        <w:t>.</w:t>
      </w:r>
    </w:p>
    <w:p w:rsidR="00C7551B" w:rsidRPr="00B703D8" w:rsidRDefault="00C7551B" w:rsidP="00C7551B">
      <w:pPr>
        <w:pStyle w:val="rvps2"/>
        <w:shd w:val="clear" w:color="auto" w:fill="FFFFFF"/>
        <w:tabs>
          <w:tab w:val="num" w:pos="-2694"/>
        </w:tabs>
        <w:spacing w:before="0" w:beforeAutospacing="0" w:after="0" w:afterAutospacing="0"/>
        <w:jc w:val="both"/>
        <w:textAlignment w:val="baseline"/>
        <w:rPr>
          <w:color w:val="000000" w:themeColor="text1"/>
          <w:sz w:val="28"/>
          <w:szCs w:val="28"/>
          <w:lang w:val="uk-UA"/>
        </w:rPr>
      </w:pPr>
      <w:bookmarkStart w:id="65" w:name="n57"/>
      <w:bookmarkEnd w:id="65"/>
      <w:r w:rsidRPr="00B703D8">
        <w:rPr>
          <w:color w:val="000000" w:themeColor="text1"/>
          <w:sz w:val="28"/>
          <w:szCs w:val="28"/>
          <w:lang w:val="uk-UA"/>
        </w:rPr>
        <w:t>У разі відсутності законодавства, що регулює спірні відносини за участю іноземного суб'єкта підприємницької діяльності, господарський суд може застосовувати міжнародні торгові звичаї.</w:t>
      </w:r>
    </w:p>
    <w:p w:rsidR="00C7551B" w:rsidRPr="00B703D8" w:rsidRDefault="00C7551B" w:rsidP="00C7551B">
      <w:pPr>
        <w:pStyle w:val="rvps2"/>
        <w:shd w:val="clear" w:color="auto" w:fill="FFFFFF"/>
        <w:tabs>
          <w:tab w:val="num" w:pos="-2694"/>
        </w:tabs>
        <w:spacing w:before="0" w:beforeAutospacing="0" w:after="0" w:afterAutospacing="0"/>
        <w:jc w:val="both"/>
        <w:textAlignment w:val="baseline"/>
        <w:rPr>
          <w:color w:val="000000" w:themeColor="text1"/>
          <w:sz w:val="28"/>
          <w:szCs w:val="28"/>
          <w:lang w:val="uk-UA"/>
        </w:rPr>
      </w:pPr>
      <w:bookmarkStart w:id="66" w:name="n58"/>
      <w:bookmarkEnd w:id="66"/>
      <w:r w:rsidRPr="00B703D8">
        <w:rPr>
          <w:color w:val="000000" w:themeColor="text1"/>
          <w:sz w:val="28"/>
          <w:szCs w:val="28"/>
          <w:lang w:val="uk-UA"/>
        </w:rPr>
        <w:t>Забороняється відмова у розгляді справи з мотивів неповноти, неясності, суперечливості чи відсутності законодавства, яке регулює спірні відносини.</w:t>
      </w:r>
    </w:p>
    <w:p w:rsidR="00C7551B" w:rsidRPr="00B703D8" w:rsidRDefault="00C7551B" w:rsidP="00C7551B">
      <w:pPr>
        <w:tabs>
          <w:tab w:val="num" w:pos="-2694"/>
        </w:tabs>
        <w:spacing w:after="0" w:line="240" w:lineRule="auto"/>
        <w:jc w:val="both"/>
        <w:rPr>
          <w:rFonts w:ascii="Times New Roman" w:hAnsi="Times New Roman" w:cs="Times New Roman"/>
          <w:color w:val="000000" w:themeColor="text1"/>
          <w:sz w:val="28"/>
          <w:szCs w:val="28"/>
          <w:lang w:val="uk-UA"/>
        </w:rPr>
      </w:pPr>
      <w:r w:rsidRPr="00B703D8">
        <w:rPr>
          <w:rFonts w:ascii="Times New Roman" w:hAnsi="Times New Roman" w:cs="Times New Roman"/>
          <w:color w:val="000000" w:themeColor="text1"/>
          <w:sz w:val="28"/>
          <w:szCs w:val="28"/>
          <w:lang w:val="uk-UA"/>
        </w:rPr>
        <w:t>Постановою Верховної Ради України від 12 вересня 1991 року “Про порядок тимчасової дії на території України окремих актів законодавства Союзу РСР” встановлено, щодо прийняття відповідних актів законодавства України на території нашої держави застосовується акти законодавства Союзу РСР з питань, які не врегульовані законодавством України, за умови, що вони не суперечать Конституції і законам України.</w:t>
      </w:r>
    </w:p>
    <w:p w:rsidR="00C7551B" w:rsidRPr="00B703D8" w:rsidRDefault="00C7551B" w:rsidP="00C7551B">
      <w:pPr>
        <w:tabs>
          <w:tab w:val="num" w:pos="-2694"/>
        </w:tabs>
        <w:spacing w:after="0" w:line="240" w:lineRule="auto"/>
        <w:jc w:val="both"/>
        <w:rPr>
          <w:rFonts w:ascii="Times New Roman" w:hAnsi="Times New Roman" w:cs="Times New Roman"/>
          <w:color w:val="000000" w:themeColor="text1"/>
          <w:sz w:val="28"/>
          <w:szCs w:val="28"/>
          <w:lang w:val="uk-UA"/>
        </w:rPr>
      </w:pPr>
      <w:r w:rsidRPr="00B703D8">
        <w:rPr>
          <w:rFonts w:ascii="Times New Roman" w:hAnsi="Times New Roman" w:cs="Times New Roman"/>
          <w:b/>
          <w:color w:val="000000" w:themeColor="text1"/>
          <w:sz w:val="28"/>
          <w:szCs w:val="28"/>
          <w:lang w:val="uk-UA"/>
        </w:rPr>
        <w:t>У разі відсутності законодавства, що регулює спірні відносини за участю іноземного суб’єкта підприємницької діяльності, господарський суд може застосовувати аналогію закону, аналогію права, та міжнародні торгові звичаї</w:t>
      </w:r>
      <w:r w:rsidRPr="00B703D8">
        <w:rPr>
          <w:rFonts w:ascii="Times New Roman" w:hAnsi="Times New Roman" w:cs="Times New Roman"/>
          <w:color w:val="000000" w:themeColor="text1"/>
          <w:sz w:val="28"/>
          <w:szCs w:val="28"/>
          <w:lang w:val="uk-UA"/>
        </w:rPr>
        <w:t xml:space="preserve">. Під </w:t>
      </w:r>
      <w:r w:rsidRPr="00B703D8">
        <w:rPr>
          <w:rFonts w:ascii="Times New Roman" w:hAnsi="Times New Roman" w:cs="Times New Roman"/>
          <w:b/>
          <w:color w:val="000000" w:themeColor="text1"/>
          <w:sz w:val="28"/>
          <w:szCs w:val="28"/>
          <w:lang w:val="uk-UA"/>
        </w:rPr>
        <w:t>аналогією закону</w:t>
      </w:r>
      <w:r w:rsidRPr="00B703D8">
        <w:rPr>
          <w:rFonts w:ascii="Times New Roman" w:hAnsi="Times New Roman" w:cs="Times New Roman"/>
          <w:color w:val="000000" w:themeColor="text1"/>
          <w:sz w:val="28"/>
          <w:szCs w:val="28"/>
          <w:lang w:val="uk-UA"/>
        </w:rPr>
        <w:t xml:space="preserve"> розуміють застосування до відносин, які не врегульовані нормами права, закону, що регулює подібні відносини. При відсутності такого закону господарський суд вирішує справу, застосовуючи </w:t>
      </w:r>
      <w:r w:rsidRPr="00B703D8">
        <w:rPr>
          <w:rFonts w:ascii="Times New Roman" w:hAnsi="Times New Roman" w:cs="Times New Roman"/>
          <w:b/>
          <w:color w:val="000000" w:themeColor="text1"/>
          <w:sz w:val="28"/>
          <w:szCs w:val="28"/>
          <w:lang w:val="uk-UA"/>
        </w:rPr>
        <w:t>міжнародні торгові звичаї або аналогією права,</w:t>
      </w:r>
      <w:r w:rsidRPr="00B703D8">
        <w:rPr>
          <w:rFonts w:ascii="Times New Roman" w:hAnsi="Times New Roman" w:cs="Times New Roman"/>
          <w:color w:val="000000" w:themeColor="text1"/>
          <w:sz w:val="28"/>
          <w:szCs w:val="28"/>
          <w:lang w:val="uk-UA"/>
        </w:rPr>
        <w:t xml:space="preserve"> тобто виходить із загальних начал і змісту законодавства. Права і обов’язки юридичних осіб можуть виникати внаслідок дій і подій, які хоч і не передбачені законом, але в силу загальних начал і змісту законодавства породжують зазначені права і обов’язки. Звідси і випливає потреба в </w:t>
      </w:r>
      <w:r w:rsidRPr="00B703D8">
        <w:rPr>
          <w:rFonts w:ascii="Times New Roman" w:hAnsi="Times New Roman" w:cs="Times New Roman"/>
          <w:b/>
          <w:color w:val="000000" w:themeColor="text1"/>
          <w:sz w:val="28"/>
          <w:szCs w:val="28"/>
          <w:lang w:val="uk-UA"/>
        </w:rPr>
        <w:t>аналогії закону і аналогії права,</w:t>
      </w:r>
      <w:r w:rsidRPr="00B703D8">
        <w:rPr>
          <w:rFonts w:ascii="Times New Roman" w:hAnsi="Times New Roman" w:cs="Times New Roman"/>
          <w:color w:val="000000" w:themeColor="text1"/>
          <w:sz w:val="28"/>
          <w:szCs w:val="28"/>
          <w:lang w:val="uk-UA"/>
        </w:rPr>
        <w:t xml:space="preserve"> оскільки неможливо передбачити абсолютно повне правове регламентування усіх аспектів господарської діяльності юридичних осіб.</w:t>
      </w:r>
    </w:p>
    <w:p w:rsidR="00C7551B" w:rsidRPr="00B703D8" w:rsidRDefault="00C7551B" w:rsidP="00C7551B">
      <w:pPr>
        <w:tabs>
          <w:tab w:val="num" w:pos="-2694"/>
        </w:tabs>
        <w:spacing w:after="0" w:line="240" w:lineRule="auto"/>
        <w:jc w:val="both"/>
        <w:rPr>
          <w:rFonts w:ascii="Times New Roman" w:hAnsi="Times New Roman" w:cs="Times New Roman"/>
          <w:color w:val="000000" w:themeColor="text1"/>
          <w:sz w:val="28"/>
          <w:szCs w:val="28"/>
          <w:lang w:val="uk-UA"/>
        </w:rPr>
      </w:pPr>
    </w:p>
    <w:p w:rsidR="00C7551B" w:rsidRPr="00B703D8" w:rsidRDefault="00C7551B" w:rsidP="00C7551B">
      <w:pPr>
        <w:tabs>
          <w:tab w:val="num" w:pos="-2694"/>
        </w:tabs>
        <w:spacing w:after="0" w:line="240" w:lineRule="auto"/>
        <w:jc w:val="both"/>
        <w:rPr>
          <w:rFonts w:ascii="Times New Roman" w:hAnsi="Times New Roman" w:cs="Times New Roman"/>
          <w:b/>
          <w:color w:val="000000" w:themeColor="text1"/>
          <w:sz w:val="28"/>
          <w:szCs w:val="28"/>
          <w:lang w:val="uk-UA"/>
        </w:rPr>
      </w:pPr>
      <w:r w:rsidRPr="00B703D8">
        <w:rPr>
          <w:rFonts w:ascii="Times New Roman" w:hAnsi="Times New Roman" w:cs="Times New Roman"/>
          <w:b/>
          <w:color w:val="000000" w:themeColor="text1"/>
          <w:sz w:val="28"/>
          <w:szCs w:val="28"/>
          <w:lang w:val="uk-UA"/>
        </w:rPr>
        <w:t>ВИСНОВКИ З П’ЯТОГО ПИТАННЯ:</w:t>
      </w:r>
    </w:p>
    <w:p w:rsidR="00C7551B" w:rsidRPr="00B703D8" w:rsidRDefault="00C7551B" w:rsidP="00C7551B">
      <w:pPr>
        <w:tabs>
          <w:tab w:val="num" w:pos="-2694"/>
        </w:tabs>
        <w:spacing w:after="0" w:line="240" w:lineRule="auto"/>
        <w:jc w:val="both"/>
        <w:rPr>
          <w:rFonts w:ascii="Times New Roman" w:hAnsi="Times New Roman" w:cs="Times New Roman"/>
          <w:color w:val="000000" w:themeColor="text1"/>
          <w:sz w:val="28"/>
          <w:szCs w:val="28"/>
          <w:lang w:val="uk-UA"/>
        </w:rPr>
      </w:pPr>
      <w:r w:rsidRPr="00B703D8">
        <w:rPr>
          <w:rFonts w:ascii="Times New Roman" w:hAnsi="Times New Roman" w:cs="Times New Roman"/>
          <w:color w:val="000000" w:themeColor="text1"/>
          <w:sz w:val="28"/>
          <w:szCs w:val="28"/>
          <w:lang w:val="uk-UA"/>
        </w:rPr>
        <w:t>Господарський суд вирішує господарські спори на підставі Конституції України, Закону України “Про господарський суд”, ГПК України, інших законодавчих актів України, міжнародних договорів, згода на обов’язковість яких надана Верховною Радою України. Господарський суд не застосовує акти державних та інших органів, якщо ці акти не відповідають чинному законодавству України. Господарський суд у випадках, передбачених законом або міжнародним договором, застосовує норми права інших держав.</w:t>
      </w:r>
    </w:p>
    <w:p w:rsidR="00C7551B" w:rsidRPr="00B703D8" w:rsidRDefault="00C7551B" w:rsidP="00C7551B">
      <w:pPr>
        <w:tabs>
          <w:tab w:val="num" w:pos="-2694"/>
        </w:tabs>
        <w:spacing w:after="0" w:line="240" w:lineRule="auto"/>
        <w:jc w:val="both"/>
        <w:rPr>
          <w:rFonts w:ascii="Times New Roman" w:hAnsi="Times New Roman" w:cs="Times New Roman"/>
          <w:color w:val="000000" w:themeColor="text1"/>
          <w:sz w:val="28"/>
          <w:szCs w:val="28"/>
          <w:lang w:val="uk-UA"/>
        </w:rPr>
      </w:pPr>
    </w:p>
    <w:p w:rsidR="00C7551B" w:rsidRPr="00B703D8" w:rsidRDefault="00C7551B" w:rsidP="00C7551B">
      <w:pPr>
        <w:shd w:val="clear" w:color="auto" w:fill="FFFFFF"/>
        <w:tabs>
          <w:tab w:val="num" w:pos="-2694"/>
        </w:tabs>
        <w:spacing w:after="0" w:line="240" w:lineRule="auto"/>
        <w:jc w:val="both"/>
        <w:rPr>
          <w:rFonts w:ascii="Times New Roman" w:hAnsi="Times New Roman" w:cs="Times New Roman"/>
          <w:b/>
          <w:color w:val="000000" w:themeColor="text1"/>
          <w:sz w:val="28"/>
          <w:szCs w:val="28"/>
          <w:lang w:val="uk-UA"/>
        </w:rPr>
      </w:pPr>
      <w:r w:rsidRPr="00B703D8">
        <w:rPr>
          <w:rFonts w:ascii="Times New Roman" w:hAnsi="Times New Roman" w:cs="Times New Roman"/>
          <w:b/>
          <w:color w:val="000000" w:themeColor="text1"/>
          <w:sz w:val="28"/>
          <w:szCs w:val="28"/>
          <w:lang w:val="uk-UA"/>
        </w:rPr>
        <w:t>VI. ЗНАЧЕННЯ ДОСУДОВОГО ВРЕГУЛЮВАННЯ СПОРІВ</w:t>
      </w:r>
    </w:p>
    <w:p w:rsidR="00C7551B" w:rsidRPr="00B703D8" w:rsidRDefault="00C7551B" w:rsidP="00C7551B">
      <w:pPr>
        <w:shd w:val="clear" w:color="auto" w:fill="FFFFFF"/>
        <w:tabs>
          <w:tab w:val="num" w:pos="-2694"/>
        </w:tabs>
        <w:spacing w:after="0" w:line="240" w:lineRule="auto"/>
        <w:jc w:val="both"/>
        <w:rPr>
          <w:rFonts w:ascii="Times New Roman" w:hAnsi="Times New Roman" w:cs="Times New Roman"/>
          <w:b/>
          <w:color w:val="000000" w:themeColor="text1"/>
          <w:sz w:val="28"/>
          <w:szCs w:val="28"/>
          <w:lang w:val="uk-UA"/>
        </w:rPr>
      </w:pPr>
    </w:p>
    <w:p w:rsidR="00C7551B" w:rsidRPr="00B703D8" w:rsidRDefault="00C7551B" w:rsidP="00C7551B">
      <w:pPr>
        <w:shd w:val="clear" w:color="auto" w:fill="FFFFFF"/>
        <w:tabs>
          <w:tab w:val="num" w:pos="-2694"/>
        </w:tabs>
        <w:spacing w:after="0" w:line="240" w:lineRule="auto"/>
        <w:jc w:val="both"/>
        <w:rPr>
          <w:rFonts w:ascii="Times New Roman" w:hAnsi="Times New Roman" w:cs="Times New Roman"/>
          <w:color w:val="000000" w:themeColor="text1"/>
          <w:sz w:val="28"/>
          <w:szCs w:val="28"/>
          <w:lang w:val="uk-UA"/>
        </w:rPr>
      </w:pPr>
      <w:r w:rsidRPr="00B703D8">
        <w:rPr>
          <w:rFonts w:ascii="Times New Roman" w:hAnsi="Times New Roman" w:cs="Times New Roman"/>
          <w:color w:val="000000" w:themeColor="text1"/>
          <w:sz w:val="28"/>
          <w:szCs w:val="28"/>
          <w:lang w:val="uk-UA"/>
        </w:rPr>
        <w:t>Під час здійснення сторонами господарських відносин бувають випадки конфліктних ситуацій, які можуть бути пов’язані із різними видами господарської діяльності, коли сторони вживають заходи досудового врегулювання спору.</w:t>
      </w:r>
    </w:p>
    <w:p w:rsidR="00C7551B" w:rsidRPr="00B703D8" w:rsidRDefault="00C7551B" w:rsidP="00C7551B">
      <w:pPr>
        <w:shd w:val="clear" w:color="auto" w:fill="FFFFFF"/>
        <w:tabs>
          <w:tab w:val="num" w:pos="-2694"/>
        </w:tabs>
        <w:spacing w:after="0" w:line="240" w:lineRule="auto"/>
        <w:jc w:val="both"/>
        <w:rPr>
          <w:rFonts w:ascii="Times New Roman" w:hAnsi="Times New Roman" w:cs="Times New Roman"/>
          <w:color w:val="000000" w:themeColor="text1"/>
          <w:sz w:val="28"/>
          <w:szCs w:val="28"/>
          <w:lang w:val="uk-UA"/>
        </w:rPr>
      </w:pPr>
      <w:r w:rsidRPr="00B703D8">
        <w:rPr>
          <w:rFonts w:ascii="Times New Roman" w:hAnsi="Times New Roman" w:cs="Times New Roman"/>
          <w:color w:val="000000" w:themeColor="text1"/>
          <w:sz w:val="28"/>
          <w:szCs w:val="28"/>
          <w:lang w:val="uk-UA"/>
        </w:rPr>
        <w:lastRenderedPageBreak/>
        <w:t>Стаття 19 ГПК України детально не регулює питання досудового врегулювання спору, в ній лише визначено основні положення. Відповідно до норм вказаної статті, сторони вживають заходів для досудового врегулювання спору за домовленістю між собою або у випадках, коли такі заходи є обов’язковими згідно із законом, особи, які порушили права і законні інтереси інших осіб, зобов’язані поновити їх, не чекаючи пред’явлення претензії чи позову.</w:t>
      </w:r>
    </w:p>
    <w:p w:rsidR="00C7551B" w:rsidRPr="00B703D8" w:rsidRDefault="00C7551B" w:rsidP="00C7551B">
      <w:pPr>
        <w:shd w:val="clear" w:color="auto" w:fill="FFFFFF"/>
        <w:tabs>
          <w:tab w:val="num" w:pos="-2694"/>
        </w:tabs>
        <w:spacing w:after="0" w:line="240" w:lineRule="auto"/>
        <w:jc w:val="both"/>
        <w:rPr>
          <w:rFonts w:ascii="Times New Roman" w:hAnsi="Times New Roman" w:cs="Times New Roman"/>
          <w:color w:val="000000" w:themeColor="text1"/>
          <w:sz w:val="28"/>
          <w:szCs w:val="28"/>
          <w:lang w:val="uk-UA"/>
        </w:rPr>
      </w:pPr>
      <w:r w:rsidRPr="00B703D8">
        <w:rPr>
          <w:rFonts w:ascii="Times New Roman" w:hAnsi="Times New Roman" w:cs="Times New Roman"/>
          <w:color w:val="000000" w:themeColor="text1"/>
          <w:sz w:val="28"/>
          <w:szCs w:val="28"/>
          <w:lang w:val="uk-UA"/>
        </w:rPr>
        <w:t>Досудове врегулювання спору має подвійну правову природу – воно може бути договірним, коли сторони за домовленістю вирішили врегулювати спір та обов’язковим, коли такі заходи передбачені законом. Надана нормами стаття 19 ГПК України можливість суб’єктам господарських відносин досудового врегулювання, є додатковим засобом правового захисту без звернення особи з позовом до суду. Тобто, особа, яка вважає, що її права і законні інтереси порушені, має право врегулювати спір шляхом досудового врегулювання.</w:t>
      </w:r>
    </w:p>
    <w:p w:rsidR="00C7551B" w:rsidRPr="00B703D8" w:rsidRDefault="00C7551B" w:rsidP="00C7551B">
      <w:pPr>
        <w:shd w:val="clear" w:color="auto" w:fill="FFFFFF"/>
        <w:tabs>
          <w:tab w:val="num" w:pos="-2694"/>
        </w:tabs>
        <w:spacing w:line="240" w:lineRule="auto"/>
        <w:jc w:val="both"/>
        <w:rPr>
          <w:rFonts w:ascii="Times New Roman" w:hAnsi="Times New Roman" w:cs="Times New Roman"/>
          <w:color w:val="000000" w:themeColor="text1"/>
          <w:sz w:val="28"/>
          <w:szCs w:val="28"/>
          <w:lang w:val="uk-UA"/>
        </w:rPr>
      </w:pPr>
      <w:r w:rsidRPr="00B703D8">
        <w:rPr>
          <w:rFonts w:ascii="Times New Roman" w:hAnsi="Times New Roman" w:cs="Times New Roman"/>
          <w:color w:val="000000" w:themeColor="text1"/>
          <w:sz w:val="28"/>
          <w:szCs w:val="28"/>
          <w:lang w:val="uk-UA"/>
        </w:rPr>
        <w:t>У питанні досудового врегулювання спору необхідно врахувати роз’яснення Президії ВГСУ «Про деякі питання практики вирішення спорів, що виникають з перевезення вантажів залізницею» № 04-5/601 від 29.05.2002 р. в якому зазначено таке.</w:t>
      </w:r>
    </w:p>
    <w:p w:rsidR="00C7551B" w:rsidRPr="00B703D8" w:rsidRDefault="00C7551B" w:rsidP="00C7551B">
      <w:pPr>
        <w:shd w:val="clear" w:color="auto" w:fill="FFFFFF"/>
        <w:tabs>
          <w:tab w:val="num" w:pos="-2694"/>
        </w:tabs>
        <w:spacing w:line="240" w:lineRule="auto"/>
        <w:jc w:val="both"/>
        <w:rPr>
          <w:rFonts w:ascii="Times New Roman" w:hAnsi="Times New Roman" w:cs="Times New Roman"/>
          <w:color w:val="000000" w:themeColor="text1"/>
          <w:sz w:val="28"/>
          <w:szCs w:val="28"/>
          <w:lang w:val="uk-UA"/>
        </w:rPr>
      </w:pPr>
      <w:r w:rsidRPr="00B703D8">
        <w:rPr>
          <w:rFonts w:ascii="Times New Roman" w:hAnsi="Times New Roman" w:cs="Times New Roman"/>
          <w:color w:val="000000" w:themeColor="text1"/>
          <w:sz w:val="28"/>
          <w:szCs w:val="28"/>
          <w:lang w:val="uk-UA"/>
        </w:rPr>
        <w:t>Відповідно до статті 925 ЦК України, статті 315 ГК України, статті 130 Статуту пред’явленню залізниці позову, який випливає з цього Статуту, може передувати пред’явлення до неї претензії. Таким чином, питання про попереднє пред’явлення претензії до звернення з позовом до залізниці з підстав, які передбачені Статутом залізниць, вирішується відправником чи одержувачем вантажу (багажу, вантажобагажу) на власний розсуд.</w:t>
      </w:r>
    </w:p>
    <w:p w:rsidR="00C7551B" w:rsidRPr="00B703D8" w:rsidRDefault="00C7551B" w:rsidP="00C7551B">
      <w:pPr>
        <w:shd w:val="clear" w:color="auto" w:fill="FFFFFF"/>
        <w:tabs>
          <w:tab w:val="num" w:pos="-2694"/>
        </w:tabs>
        <w:spacing w:line="240" w:lineRule="auto"/>
        <w:jc w:val="both"/>
        <w:rPr>
          <w:rFonts w:ascii="Times New Roman" w:hAnsi="Times New Roman" w:cs="Times New Roman"/>
          <w:color w:val="000000" w:themeColor="text1"/>
          <w:sz w:val="28"/>
          <w:szCs w:val="28"/>
          <w:lang w:val="uk-UA"/>
        </w:rPr>
      </w:pPr>
      <w:r w:rsidRPr="00B703D8">
        <w:rPr>
          <w:rFonts w:ascii="Times New Roman" w:hAnsi="Times New Roman" w:cs="Times New Roman"/>
          <w:color w:val="000000" w:themeColor="text1"/>
          <w:sz w:val="28"/>
          <w:szCs w:val="28"/>
          <w:lang w:val="uk-UA"/>
        </w:rPr>
        <w:t>Водночас статтею 5 ГПК України передбачено, що порядок досудового врегулювання спорів визначається цим Кодексом, якщо інший порядок не встановлено діючим на території України законодавством, яке регулює конкретний вид господарських відносин. До такого законодавства належить Угода про міжнародне залізничне вантажне сполучення (СМГС), яка передбачає досудовий претензійний порядок врегулювання спорів, обов’язковий для дотримання.</w:t>
      </w:r>
    </w:p>
    <w:p w:rsidR="00C7551B" w:rsidRPr="00B703D8" w:rsidRDefault="00C7551B" w:rsidP="00C7551B">
      <w:pPr>
        <w:shd w:val="clear" w:color="auto" w:fill="FFFFFF"/>
        <w:tabs>
          <w:tab w:val="num" w:pos="-2694"/>
        </w:tabs>
        <w:spacing w:line="240" w:lineRule="auto"/>
        <w:jc w:val="both"/>
        <w:rPr>
          <w:rFonts w:ascii="Times New Roman" w:hAnsi="Times New Roman" w:cs="Times New Roman"/>
          <w:color w:val="000000" w:themeColor="text1"/>
          <w:sz w:val="28"/>
          <w:szCs w:val="28"/>
          <w:lang w:val="uk-UA"/>
        </w:rPr>
      </w:pPr>
      <w:r w:rsidRPr="00B703D8">
        <w:rPr>
          <w:rFonts w:ascii="Times New Roman" w:hAnsi="Times New Roman" w:cs="Times New Roman"/>
          <w:color w:val="000000" w:themeColor="text1"/>
          <w:sz w:val="28"/>
          <w:szCs w:val="28"/>
          <w:lang w:val="uk-UA"/>
        </w:rPr>
        <w:t>Залучення залізниці, в тому числі за ініціативою господарського суду, до участі у справі як відповідача може мати місце лише тоді, коли право на пред’явлення до неї претензії та подання позову належить позивачеві та за наявності відповідних правовстановлюючих документів – квитанції в прийманні вантажу, накладної та комерційного акту.</w:t>
      </w:r>
    </w:p>
    <w:p w:rsidR="00C7551B" w:rsidRPr="00B703D8" w:rsidRDefault="00C7551B" w:rsidP="00C7551B">
      <w:pPr>
        <w:shd w:val="clear" w:color="auto" w:fill="FFFFFF"/>
        <w:tabs>
          <w:tab w:val="num" w:pos="-2694"/>
        </w:tabs>
        <w:spacing w:after="0" w:line="240" w:lineRule="auto"/>
        <w:jc w:val="both"/>
        <w:rPr>
          <w:rFonts w:ascii="Times New Roman" w:hAnsi="Times New Roman" w:cs="Times New Roman"/>
          <w:color w:val="000000" w:themeColor="text1"/>
          <w:sz w:val="28"/>
          <w:szCs w:val="28"/>
          <w:lang w:val="uk-UA"/>
        </w:rPr>
      </w:pPr>
      <w:r w:rsidRPr="00B703D8">
        <w:rPr>
          <w:rFonts w:ascii="Times New Roman" w:hAnsi="Times New Roman" w:cs="Times New Roman"/>
          <w:color w:val="000000" w:themeColor="text1"/>
          <w:sz w:val="28"/>
          <w:szCs w:val="28"/>
          <w:lang w:val="uk-UA"/>
        </w:rPr>
        <w:t>У залежності від підстав пред’явлення претензій стаття 130 Статуту регулює питання про те, кому (вантажовідправнику чи вантажоодержувачу) належить право звернення до залізниці з претензією, а отже, і з позовом.</w:t>
      </w:r>
    </w:p>
    <w:p w:rsidR="00C7551B" w:rsidRPr="00B703D8" w:rsidRDefault="00C7551B" w:rsidP="00C7551B">
      <w:pPr>
        <w:shd w:val="clear" w:color="auto" w:fill="FFFFFF"/>
        <w:tabs>
          <w:tab w:val="num" w:pos="-2694"/>
        </w:tabs>
        <w:spacing w:after="0" w:line="240" w:lineRule="auto"/>
        <w:jc w:val="both"/>
        <w:rPr>
          <w:rFonts w:ascii="Times New Roman" w:hAnsi="Times New Roman" w:cs="Times New Roman"/>
          <w:color w:val="000000" w:themeColor="text1"/>
          <w:sz w:val="28"/>
          <w:szCs w:val="28"/>
          <w:lang w:val="uk-UA"/>
        </w:rPr>
      </w:pPr>
      <w:r w:rsidRPr="00B703D8">
        <w:rPr>
          <w:rFonts w:ascii="Times New Roman" w:hAnsi="Times New Roman" w:cs="Times New Roman"/>
          <w:color w:val="000000" w:themeColor="text1"/>
          <w:sz w:val="28"/>
          <w:szCs w:val="28"/>
          <w:lang w:val="uk-UA"/>
        </w:rPr>
        <w:t>Власник вантажу, якщо він не є відправником або одержувачем вантажу, не має права від свого імені заявляти претензію або позов до залізниці з приводу втрати, нестачі або псування вантажу під час перевезення.</w:t>
      </w:r>
    </w:p>
    <w:p w:rsidR="00C7551B" w:rsidRPr="00B703D8" w:rsidRDefault="00C7551B" w:rsidP="00C7551B">
      <w:pPr>
        <w:shd w:val="clear" w:color="auto" w:fill="FFFFFF"/>
        <w:tabs>
          <w:tab w:val="num" w:pos="-2694"/>
        </w:tabs>
        <w:spacing w:after="0" w:line="240" w:lineRule="auto"/>
        <w:jc w:val="both"/>
        <w:rPr>
          <w:rFonts w:ascii="Times New Roman" w:hAnsi="Times New Roman" w:cs="Times New Roman"/>
          <w:color w:val="000000" w:themeColor="text1"/>
          <w:sz w:val="28"/>
          <w:szCs w:val="28"/>
          <w:lang w:val="uk-UA"/>
        </w:rPr>
      </w:pPr>
      <w:r w:rsidRPr="00B703D8">
        <w:rPr>
          <w:rFonts w:ascii="Times New Roman" w:hAnsi="Times New Roman" w:cs="Times New Roman"/>
          <w:color w:val="000000" w:themeColor="text1"/>
          <w:sz w:val="28"/>
          <w:szCs w:val="28"/>
          <w:lang w:val="uk-UA"/>
        </w:rPr>
        <w:lastRenderedPageBreak/>
        <w:t>При перевезенні вантажів в міжнародному сполученні право вимоги до залізниці має вантажовідправник – до залізниці відправлення, вантажоодержувач – до залізниці призначення або уповноважена ними по довіреності особа.</w:t>
      </w:r>
    </w:p>
    <w:p w:rsidR="00C7551B" w:rsidRPr="00B703D8" w:rsidRDefault="00C7551B" w:rsidP="00C7551B">
      <w:pPr>
        <w:shd w:val="clear" w:color="auto" w:fill="FFFFFF"/>
        <w:tabs>
          <w:tab w:val="num" w:pos="-2694"/>
        </w:tabs>
        <w:spacing w:after="0" w:line="240" w:lineRule="auto"/>
        <w:jc w:val="both"/>
        <w:rPr>
          <w:rFonts w:ascii="Times New Roman" w:hAnsi="Times New Roman" w:cs="Times New Roman"/>
          <w:color w:val="000000" w:themeColor="text1"/>
          <w:sz w:val="28"/>
          <w:szCs w:val="28"/>
          <w:lang w:val="uk-UA"/>
        </w:rPr>
      </w:pPr>
      <w:r w:rsidRPr="00B703D8">
        <w:rPr>
          <w:rFonts w:ascii="Times New Roman" w:hAnsi="Times New Roman" w:cs="Times New Roman"/>
          <w:color w:val="000000" w:themeColor="text1"/>
          <w:sz w:val="28"/>
          <w:szCs w:val="28"/>
          <w:lang w:val="uk-UA"/>
        </w:rPr>
        <w:t xml:space="preserve">Поряд з цим стаття 133 Статуту допускає передачу такого права вантажоодержувачем вантажовідправнику і навпаки, а також вищій організації. Передача цих прав може здійснюватися лише за попередньою згодою іншої сторони і засвідчується </w:t>
      </w:r>
      <w:proofErr w:type="spellStart"/>
      <w:r w:rsidRPr="00B703D8">
        <w:rPr>
          <w:rFonts w:ascii="Times New Roman" w:hAnsi="Times New Roman" w:cs="Times New Roman"/>
          <w:color w:val="000000" w:themeColor="text1"/>
          <w:sz w:val="28"/>
          <w:szCs w:val="28"/>
          <w:lang w:val="uk-UA"/>
        </w:rPr>
        <w:t>переуступним</w:t>
      </w:r>
      <w:proofErr w:type="spellEnd"/>
      <w:r w:rsidRPr="00B703D8">
        <w:rPr>
          <w:rFonts w:ascii="Times New Roman" w:hAnsi="Times New Roman" w:cs="Times New Roman"/>
          <w:color w:val="000000" w:themeColor="text1"/>
          <w:sz w:val="28"/>
          <w:szCs w:val="28"/>
          <w:lang w:val="uk-UA"/>
        </w:rPr>
        <w:t xml:space="preserve"> написом на відповідному транспортному документі – квитанції в прийманні вантажу, накладній.</w:t>
      </w:r>
    </w:p>
    <w:p w:rsidR="00C7551B" w:rsidRPr="00B703D8" w:rsidRDefault="00C7551B" w:rsidP="00C7551B">
      <w:pPr>
        <w:shd w:val="clear" w:color="auto" w:fill="FFFFFF"/>
        <w:tabs>
          <w:tab w:val="num" w:pos="-2694"/>
        </w:tabs>
        <w:spacing w:after="0" w:line="240" w:lineRule="auto"/>
        <w:jc w:val="both"/>
        <w:rPr>
          <w:rFonts w:ascii="Times New Roman" w:hAnsi="Times New Roman" w:cs="Times New Roman"/>
          <w:color w:val="000000" w:themeColor="text1"/>
          <w:sz w:val="28"/>
          <w:szCs w:val="28"/>
          <w:lang w:val="uk-UA"/>
        </w:rPr>
      </w:pPr>
      <w:r w:rsidRPr="00B703D8">
        <w:rPr>
          <w:rFonts w:ascii="Times New Roman" w:hAnsi="Times New Roman" w:cs="Times New Roman"/>
          <w:color w:val="000000" w:themeColor="text1"/>
          <w:sz w:val="28"/>
          <w:szCs w:val="28"/>
          <w:lang w:val="uk-UA"/>
        </w:rPr>
        <w:t>Ст. 133 Статуту передбачає передачу права пред’явлення претензій та подання позовів вантажовідправником або вантажоодержувачем уповноваженій особі, яка виступає від їх імені (в тому числі і власнику вантажу). Така передача оформлюється довіреністю на право виконувати певні дії в інтересах вантажовідправника або вантажоодержувача. У цьому разі позивачем у справі виступає вантажовідправник або вантажоодержувач, що передав право пред’явлення претензії та подання позову, а не уповноважена особа, яка представляє їх інтереси у судових органах. У разі задоволення претензії або позову кошти відповідно перераховуються або стягуються на користь вантажовідправника чи вантажоодержувача.</w:t>
      </w:r>
    </w:p>
    <w:p w:rsidR="00C7551B" w:rsidRPr="00B703D8" w:rsidRDefault="00C7551B" w:rsidP="00C7551B">
      <w:pPr>
        <w:shd w:val="clear" w:color="auto" w:fill="FFFFFF"/>
        <w:tabs>
          <w:tab w:val="num" w:pos="-2694"/>
        </w:tabs>
        <w:spacing w:after="0" w:line="240" w:lineRule="auto"/>
        <w:jc w:val="both"/>
        <w:rPr>
          <w:rFonts w:ascii="Times New Roman" w:hAnsi="Times New Roman" w:cs="Times New Roman"/>
          <w:color w:val="000000" w:themeColor="text1"/>
          <w:sz w:val="28"/>
          <w:szCs w:val="28"/>
          <w:lang w:val="uk-UA"/>
        </w:rPr>
      </w:pPr>
      <w:r w:rsidRPr="00B703D8">
        <w:rPr>
          <w:rFonts w:ascii="Times New Roman" w:hAnsi="Times New Roman" w:cs="Times New Roman"/>
          <w:color w:val="000000" w:themeColor="text1"/>
          <w:sz w:val="28"/>
          <w:szCs w:val="28"/>
          <w:lang w:val="uk-UA"/>
        </w:rPr>
        <w:t xml:space="preserve">Переуступка права може </w:t>
      </w:r>
      <w:proofErr w:type="spellStart"/>
      <w:r w:rsidRPr="00B703D8">
        <w:rPr>
          <w:rFonts w:ascii="Times New Roman" w:hAnsi="Times New Roman" w:cs="Times New Roman"/>
          <w:color w:val="000000" w:themeColor="text1"/>
          <w:sz w:val="28"/>
          <w:szCs w:val="28"/>
          <w:lang w:val="uk-UA"/>
        </w:rPr>
        <w:t>здійснюватись</w:t>
      </w:r>
      <w:proofErr w:type="spellEnd"/>
      <w:r w:rsidRPr="00B703D8">
        <w:rPr>
          <w:rFonts w:ascii="Times New Roman" w:hAnsi="Times New Roman" w:cs="Times New Roman"/>
          <w:color w:val="000000" w:themeColor="text1"/>
          <w:sz w:val="28"/>
          <w:szCs w:val="28"/>
          <w:lang w:val="uk-UA"/>
        </w:rPr>
        <w:t xml:space="preserve"> як у цілому на пред’явлення претензії та подання позову, так і окремо на кожну з цих дій. Якщо є </w:t>
      </w:r>
      <w:proofErr w:type="spellStart"/>
      <w:r w:rsidRPr="00B703D8">
        <w:rPr>
          <w:rFonts w:ascii="Times New Roman" w:hAnsi="Times New Roman" w:cs="Times New Roman"/>
          <w:color w:val="000000" w:themeColor="text1"/>
          <w:sz w:val="28"/>
          <w:szCs w:val="28"/>
          <w:lang w:val="uk-UA"/>
        </w:rPr>
        <w:t>переуступний</w:t>
      </w:r>
      <w:proofErr w:type="spellEnd"/>
      <w:r w:rsidRPr="00B703D8">
        <w:rPr>
          <w:rFonts w:ascii="Times New Roman" w:hAnsi="Times New Roman" w:cs="Times New Roman"/>
          <w:color w:val="000000" w:themeColor="text1"/>
          <w:sz w:val="28"/>
          <w:szCs w:val="28"/>
          <w:lang w:val="uk-UA"/>
        </w:rPr>
        <w:t xml:space="preserve"> напис на пред’явлення претензії, то додаткового оформлення переуступки права на подання позову не вимагається. Переуступка права на подання позову допускається і тоді, коли претензію до залізниці було пред’явлено вантажоодержувачем або вантажовідправником.</w:t>
      </w:r>
    </w:p>
    <w:p w:rsidR="00C7551B" w:rsidRPr="00B703D8" w:rsidRDefault="00C7551B" w:rsidP="00C7551B">
      <w:pPr>
        <w:shd w:val="clear" w:color="auto" w:fill="FFFFFF"/>
        <w:tabs>
          <w:tab w:val="num" w:pos="-2694"/>
        </w:tabs>
        <w:spacing w:after="0" w:line="240" w:lineRule="auto"/>
        <w:jc w:val="both"/>
        <w:rPr>
          <w:rFonts w:ascii="Times New Roman" w:hAnsi="Times New Roman" w:cs="Times New Roman"/>
          <w:color w:val="000000" w:themeColor="text1"/>
          <w:sz w:val="28"/>
          <w:szCs w:val="28"/>
          <w:lang w:val="uk-UA"/>
        </w:rPr>
      </w:pPr>
      <w:r w:rsidRPr="00B703D8">
        <w:rPr>
          <w:rFonts w:ascii="Times New Roman" w:hAnsi="Times New Roman" w:cs="Times New Roman"/>
          <w:color w:val="000000" w:themeColor="text1"/>
          <w:sz w:val="28"/>
          <w:szCs w:val="28"/>
          <w:lang w:val="uk-UA"/>
        </w:rPr>
        <w:t>Передача права пред’явлення претензій та позовів у порядку статті 133 Статуту не є уступкою права вимоги у зобов’язаннях, пов’язаних з перевезенням вантажів.</w:t>
      </w:r>
    </w:p>
    <w:p w:rsidR="00C7551B" w:rsidRPr="00B703D8" w:rsidRDefault="00C7551B" w:rsidP="00C7551B">
      <w:pPr>
        <w:shd w:val="clear" w:color="auto" w:fill="FFFFFF"/>
        <w:tabs>
          <w:tab w:val="num" w:pos="-2694"/>
        </w:tabs>
        <w:spacing w:after="0" w:line="240" w:lineRule="auto"/>
        <w:jc w:val="both"/>
        <w:rPr>
          <w:rFonts w:ascii="Times New Roman" w:hAnsi="Times New Roman" w:cs="Times New Roman"/>
          <w:color w:val="000000" w:themeColor="text1"/>
          <w:sz w:val="28"/>
          <w:szCs w:val="28"/>
          <w:lang w:val="uk-UA"/>
        </w:rPr>
      </w:pPr>
      <w:r w:rsidRPr="00B703D8">
        <w:rPr>
          <w:rFonts w:ascii="Times New Roman" w:hAnsi="Times New Roman" w:cs="Times New Roman"/>
          <w:color w:val="000000" w:themeColor="text1"/>
          <w:sz w:val="28"/>
          <w:szCs w:val="28"/>
          <w:lang w:val="uk-UA"/>
        </w:rPr>
        <w:t>Питання досудового врегулювання спору регулюється статтею 29 Угоди про міжнародне залізничне вантажне сполучення від 01.11.1951 р. (в редакції від 16.10.2016), а також постановою Кабінету Міністрів України «Про затвердження Статуту залізниць України» №457 від 06.04.1998 р.</w:t>
      </w:r>
    </w:p>
    <w:p w:rsidR="00C7551B" w:rsidRPr="00B703D8" w:rsidRDefault="00C7551B" w:rsidP="00C7551B">
      <w:pPr>
        <w:shd w:val="clear" w:color="auto" w:fill="FFFFFF"/>
        <w:tabs>
          <w:tab w:val="num" w:pos="-2694"/>
        </w:tabs>
        <w:spacing w:after="0" w:line="240" w:lineRule="auto"/>
        <w:jc w:val="both"/>
        <w:rPr>
          <w:rFonts w:ascii="Times New Roman" w:hAnsi="Times New Roman" w:cs="Times New Roman"/>
          <w:color w:val="000000" w:themeColor="text1"/>
          <w:sz w:val="28"/>
          <w:szCs w:val="28"/>
          <w:lang w:val="uk-UA"/>
        </w:rPr>
      </w:pPr>
      <w:r w:rsidRPr="00B703D8">
        <w:rPr>
          <w:rFonts w:ascii="Times New Roman" w:hAnsi="Times New Roman" w:cs="Times New Roman"/>
          <w:color w:val="000000" w:themeColor="text1"/>
          <w:sz w:val="28"/>
          <w:szCs w:val="28"/>
          <w:lang w:val="uk-UA"/>
        </w:rPr>
        <w:t>Відповідно до Угоди про міжнародне залізничне вантажне сполучення право пред’явлення претензій, заснованих на договорі перевезення, належить відправнику або одержувачу.</w:t>
      </w:r>
    </w:p>
    <w:p w:rsidR="00C7551B" w:rsidRPr="00B703D8" w:rsidRDefault="00C7551B" w:rsidP="00C7551B">
      <w:pPr>
        <w:shd w:val="clear" w:color="auto" w:fill="FFFFFF"/>
        <w:tabs>
          <w:tab w:val="num" w:pos="-2694"/>
        </w:tabs>
        <w:spacing w:after="0" w:line="240" w:lineRule="auto"/>
        <w:jc w:val="both"/>
        <w:rPr>
          <w:rFonts w:ascii="Times New Roman" w:hAnsi="Times New Roman" w:cs="Times New Roman"/>
          <w:color w:val="000000" w:themeColor="text1"/>
          <w:sz w:val="28"/>
          <w:szCs w:val="28"/>
          <w:lang w:val="uk-UA"/>
        </w:rPr>
      </w:pPr>
      <w:r w:rsidRPr="00B703D8">
        <w:rPr>
          <w:rFonts w:ascii="Times New Roman" w:hAnsi="Times New Roman" w:cs="Times New Roman"/>
          <w:color w:val="000000" w:themeColor="text1"/>
          <w:sz w:val="28"/>
          <w:szCs w:val="28"/>
          <w:lang w:val="uk-UA"/>
        </w:rPr>
        <w:t>Претензії повинні бути пред’явлені в письмовому вигляді з відповідним обґрунтуванням та зазначенням суми відшкодування відправником – до дороги відправлення, а одержувачем – до дороги призначення.</w:t>
      </w:r>
    </w:p>
    <w:p w:rsidR="00C7551B" w:rsidRPr="00B703D8" w:rsidRDefault="00C7551B" w:rsidP="00C7551B">
      <w:pPr>
        <w:shd w:val="clear" w:color="auto" w:fill="FFFFFF"/>
        <w:tabs>
          <w:tab w:val="num" w:pos="-2694"/>
        </w:tabs>
        <w:spacing w:after="0" w:line="240" w:lineRule="auto"/>
        <w:jc w:val="both"/>
        <w:rPr>
          <w:rFonts w:ascii="Times New Roman" w:hAnsi="Times New Roman" w:cs="Times New Roman"/>
          <w:color w:val="000000" w:themeColor="text1"/>
          <w:sz w:val="28"/>
          <w:szCs w:val="28"/>
          <w:lang w:val="uk-UA"/>
        </w:rPr>
      </w:pPr>
      <w:r w:rsidRPr="00B703D8">
        <w:rPr>
          <w:rFonts w:ascii="Times New Roman" w:hAnsi="Times New Roman" w:cs="Times New Roman"/>
          <w:color w:val="000000" w:themeColor="text1"/>
          <w:sz w:val="28"/>
          <w:szCs w:val="28"/>
          <w:lang w:val="uk-UA"/>
        </w:rPr>
        <w:t>Претензії пред’являються щодо кожної відправки окремо за винятком:</w:t>
      </w:r>
    </w:p>
    <w:p w:rsidR="00C7551B" w:rsidRPr="00B703D8" w:rsidRDefault="00C7551B" w:rsidP="00C7551B">
      <w:pPr>
        <w:shd w:val="clear" w:color="auto" w:fill="FFFFFF"/>
        <w:tabs>
          <w:tab w:val="num" w:pos="-2694"/>
        </w:tabs>
        <w:spacing w:after="0" w:line="240" w:lineRule="auto"/>
        <w:jc w:val="both"/>
        <w:rPr>
          <w:rFonts w:ascii="Times New Roman" w:hAnsi="Times New Roman" w:cs="Times New Roman"/>
          <w:color w:val="000000" w:themeColor="text1"/>
          <w:sz w:val="28"/>
          <w:szCs w:val="28"/>
          <w:lang w:val="uk-UA"/>
        </w:rPr>
      </w:pPr>
      <w:r w:rsidRPr="00B703D8">
        <w:rPr>
          <w:rFonts w:ascii="Times New Roman" w:hAnsi="Times New Roman" w:cs="Times New Roman"/>
          <w:color w:val="000000" w:themeColor="text1"/>
          <w:sz w:val="28"/>
          <w:szCs w:val="28"/>
          <w:lang w:val="uk-UA"/>
        </w:rPr>
        <w:t>1) претензій про повернення переборів провізних платежів. Такі претензії можуть пред’являтися на кілька відправлень;</w:t>
      </w:r>
    </w:p>
    <w:p w:rsidR="00C7551B" w:rsidRPr="00B703D8" w:rsidRDefault="00C7551B" w:rsidP="00C7551B">
      <w:pPr>
        <w:shd w:val="clear" w:color="auto" w:fill="FFFFFF"/>
        <w:tabs>
          <w:tab w:val="num" w:pos="-2694"/>
        </w:tabs>
        <w:spacing w:after="0" w:line="240" w:lineRule="auto"/>
        <w:jc w:val="both"/>
        <w:rPr>
          <w:rFonts w:ascii="Times New Roman" w:hAnsi="Times New Roman" w:cs="Times New Roman"/>
          <w:color w:val="000000" w:themeColor="text1"/>
          <w:sz w:val="28"/>
          <w:szCs w:val="28"/>
          <w:lang w:val="uk-UA"/>
        </w:rPr>
      </w:pPr>
      <w:r w:rsidRPr="00B703D8">
        <w:rPr>
          <w:rFonts w:ascii="Times New Roman" w:hAnsi="Times New Roman" w:cs="Times New Roman"/>
          <w:color w:val="000000" w:themeColor="text1"/>
          <w:sz w:val="28"/>
          <w:szCs w:val="28"/>
          <w:lang w:val="uk-UA"/>
        </w:rPr>
        <w:t>2) випадків, коли за кількома відправкам складений тільки один комерційний акт. У таких випадках претензія пред’являється на всі види відправок, зазначені в комерційному акті.</w:t>
      </w:r>
    </w:p>
    <w:p w:rsidR="00C7551B" w:rsidRPr="00B703D8" w:rsidRDefault="00C7551B" w:rsidP="00C7551B">
      <w:pPr>
        <w:shd w:val="clear" w:color="auto" w:fill="FFFFFF"/>
        <w:tabs>
          <w:tab w:val="num" w:pos="-2694"/>
        </w:tabs>
        <w:spacing w:after="0" w:line="240" w:lineRule="auto"/>
        <w:jc w:val="both"/>
        <w:rPr>
          <w:rFonts w:ascii="Times New Roman" w:hAnsi="Times New Roman" w:cs="Times New Roman"/>
          <w:color w:val="000000" w:themeColor="text1"/>
          <w:sz w:val="28"/>
          <w:szCs w:val="28"/>
          <w:lang w:val="uk-UA"/>
        </w:rPr>
      </w:pPr>
      <w:r w:rsidRPr="00B703D8">
        <w:rPr>
          <w:rFonts w:ascii="Times New Roman" w:hAnsi="Times New Roman" w:cs="Times New Roman"/>
          <w:color w:val="000000" w:themeColor="text1"/>
          <w:sz w:val="28"/>
          <w:szCs w:val="28"/>
          <w:lang w:val="uk-UA"/>
        </w:rPr>
        <w:lastRenderedPageBreak/>
        <w:t>Претензії про повернення сум, сплачених за договором перевезення, можуть бути пред’явлені тією особою, яка здійснила такий платіж, і тільки до тієї залізниці, яка стягнула ці суми.</w:t>
      </w:r>
    </w:p>
    <w:p w:rsidR="00C7551B" w:rsidRPr="00B703D8" w:rsidRDefault="00C7551B" w:rsidP="00C7551B">
      <w:pPr>
        <w:shd w:val="clear" w:color="auto" w:fill="FFFFFF"/>
        <w:tabs>
          <w:tab w:val="num" w:pos="-2694"/>
        </w:tabs>
        <w:spacing w:after="0" w:line="240" w:lineRule="auto"/>
        <w:jc w:val="both"/>
        <w:rPr>
          <w:rFonts w:ascii="Times New Roman" w:hAnsi="Times New Roman" w:cs="Times New Roman"/>
          <w:color w:val="000000" w:themeColor="text1"/>
          <w:sz w:val="28"/>
          <w:szCs w:val="28"/>
          <w:lang w:val="uk-UA"/>
        </w:rPr>
      </w:pPr>
      <w:r w:rsidRPr="00B703D8">
        <w:rPr>
          <w:rFonts w:ascii="Times New Roman" w:hAnsi="Times New Roman" w:cs="Times New Roman"/>
          <w:color w:val="000000" w:themeColor="text1"/>
          <w:sz w:val="28"/>
          <w:szCs w:val="28"/>
          <w:lang w:val="uk-UA"/>
        </w:rPr>
        <w:t>Претензії по одній накладній, за винятком претензій щодо незбереження перевезень вантажів, що належать приватним особам, що пред’являються в разі повної або часткової втрати, зменшення маси, пошкодження, псування або зниження якості вантажу з інших причин, на суму до 23 швейцарських франків включно не підлягають задоволенню і не пред’являються. Якщо такого роду претензія пред’являється на суму понад 23 швейцарських франків, а після розгляду вона визнається підлягає задоволенню в розмірі до 23 швейцарських франків включно, то ця сума відшкодування заявникові не виплачується.</w:t>
      </w:r>
    </w:p>
    <w:p w:rsidR="00C7551B" w:rsidRPr="00B703D8" w:rsidRDefault="00C7551B" w:rsidP="00C7551B">
      <w:pPr>
        <w:shd w:val="clear" w:color="auto" w:fill="FFFFFF"/>
        <w:tabs>
          <w:tab w:val="num" w:pos="-2694"/>
        </w:tabs>
        <w:spacing w:after="0" w:line="240" w:lineRule="auto"/>
        <w:jc w:val="both"/>
        <w:rPr>
          <w:rFonts w:ascii="Times New Roman" w:hAnsi="Times New Roman" w:cs="Times New Roman"/>
          <w:color w:val="000000" w:themeColor="text1"/>
          <w:sz w:val="28"/>
          <w:szCs w:val="28"/>
          <w:lang w:val="uk-UA"/>
        </w:rPr>
      </w:pPr>
      <w:r w:rsidRPr="00B703D8">
        <w:rPr>
          <w:rFonts w:ascii="Times New Roman" w:hAnsi="Times New Roman" w:cs="Times New Roman"/>
          <w:color w:val="000000" w:themeColor="text1"/>
          <w:sz w:val="28"/>
          <w:szCs w:val="28"/>
          <w:lang w:val="uk-UA"/>
        </w:rPr>
        <w:t>Претензії по одній накладній, що пред’являються в разі повної або часткової втрати, зменшення маси, пошкодження, псування або зниження якості вантажу з інших причин, що належать приватним особам, на суму до 5 швейцарських франків включно, не підлягають задоволенню і не пред’являються. Якщо такого роду претензія пред’являється на суму понад 5 швейцарських франків, а після розгляду вона визнається підлягає задоволенню в розмірі до 5 швейцарських франків включно, то ця сума відшкодування заявникові не виплачується.</w:t>
      </w:r>
    </w:p>
    <w:p w:rsidR="00C7551B" w:rsidRPr="00B703D8" w:rsidRDefault="00C7551B" w:rsidP="00C7551B">
      <w:pPr>
        <w:shd w:val="clear" w:color="auto" w:fill="FFFFFF"/>
        <w:tabs>
          <w:tab w:val="num" w:pos="-2694"/>
        </w:tabs>
        <w:spacing w:after="0" w:line="240" w:lineRule="auto"/>
        <w:jc w:val="both"/>
        <w:rPr>
          <w:rFonts w:ascii="Times New Roman" w:hAnsi="Times New Roman" w:cs="Times New Roman"/>
          <w:color w:val="000000" w:themeColor="text1"/>
          <w:sz w:val="28"/>
          <w:szCs w:val="28"/>
          <w:lang w:val="uk-UA"/>
        </w:rPr>
      </w:pPr>
      <w:r w:rsidRPr="00B703D8">
        <w:rPr>
          <w:rFonts w:ascii="Times New Roman" w:hAnsi="Times New Roman" w:cs="Times New Roman"/>
          <w:color w:val="000000" w:themeColor="text1"/>
          <w:sz w:val="28"/>
          <w:szCs w:val="28"/>
          <w:lang w:val="uk-UA"/>
        </w:rPr>
        <w:t>Претензії по одній накладній, що пред’являються в разі прострочення доставки вантажу або переборовши провізних платежів на суму до 5 швейцарських франків включно, не підлягають задоволенню і не пред’являються. Якщо такого роду претензія пред’являється на суму понад 5 швейцарських франків і після розгляду вона визнається підлягає задоволенню в розмірі до 5 швейцарських франків включно, то ця сума відшкодування заявникові не виплачується.</w:t>
      </w:r>
    </w:p>
    <w:p w:rsidR="00C7551B" w:rsidRPr="00B703D8" w:rsidRDefault="00C7551B" w:rsidP="00C7551B">
      <w:pPr>
        <w:shd w:val="clear" w:color="auto" w:fill="FFFFFF"/>
        <w:tabs>
          <w:tab w:val="num" w:pos="-2694"/>
        </w:tabs>
        <w:spacing w:after="0" w:line="240" w:lineRule="auto"/>
        <w:jc w:val="both"/>
        <w:rPr>
          <w:rFonts w:ascii="Times New Roman" w:hAnsi="Times New Roman" w:cs="Times New Roman"/>
          <w:color w:val="000000" w:themeColor="text1"/>
          <w:sz w:val="28"/>
          <w:szCs w:val="28"/>
          <w:lang w:val="uk-UA"/>
        </w:rPr>
      </w:pPr>
      <w:r w:rsidRPr="00B703D8">
        <w:rPr>
          <w:rFonts w:ascii="Times New Roman" w:hAnsi="Times New Roman" w:cs="Times New Roman"/>
          <w:color w:val="000000" w:themeColor="text1"/>
          <w:sz w:val="28"/>
          <w:szCs w:val="28"/>
          <w:lang w:val="uk-UA"/>
        </w:rPr>
        <w:t>У разі, коли претензія пред’являється від імені відправника або одержувача уповноваженою особою, то право на це пред’явлення повинно бути підтверджено довіреністю відправника або одержувача. Ця довіреність повинна відповідати внутрішнім законам і правилам тієї країни, до залізниць якій пред’явлено претензію. Довіреність залишається у залізниці, до якої була пред’явлена претензія.</w:t>
      </w:r>
    </w:p>
    <w:p w:rsidR="00C7551B" w:rsidRPr="00B703D8" w:rsidRDefault="00C7551B" w:rsidP="00C7551B">
      <w:pPr>
        <w:shd w:val="clear" w:color="auto" w:fill="FFFFFF"/>
        <w:tabs>
          <w:tab w:val="num" w:pos="-2694"/>
        </w:tabs>
        <w:spacing w:after="0" w:line="240" w:lineRule="auto"/>
        <w:jc w:val="both"/>
        <w:rPr>
          <w:rFonts w:ascii="Times New Roman" w:hAnsi="Times New Roman" w:cs="Times New Roman"/>
          <w:color w:val="000000" w:themeColor="text1"/>
          <w:sz w:val="28"/>
          <w:szCs w:val="28"/>
          <w:lang w:val="uk-UA"/>
        </w:rPr>
      </w:pPr>
      <w:r w:rsidRPr="00B703D8">
        <w:rPr>
          <w:rFonts w:ascii="Times New Roman" w:hAnsi="Times New Roman" w:cs="Times New Roman"/>
          <w:color w:val="000000" w:themeColor="text1"/>
          <w:sz w:val="28"/>
          <w:szCs w:val="28"/>
          <w:lang w:val="uk-UA"/>
        </w:rPr>
        <w:t>Відповідно до постанови Кабінету Міністрів України «Про затвердження Статуту залізниць України» №457 від 06.04.1998 р.</w:t>
      </w:r>
    </w:p>
    <w:p w:rsidR="00C7551B" w:rsidRPr="00B703D8" w:rsidRDefault="00C7551B" w:rsidP="00C7551B">
      <w:pPr>
        <w:shd w:val="clear" w:color="auto" w:fill="FFFFFF"/>
        <w:tabs>
          <w:tab w:val="num" w:pos="-2694"/>
        </w:tabs>
        <w:spacing w:after="0" w:line="240" w:lineRule="auto"/>
        <w:jc w:val="both"/>
        <w:rPr>
          <w:rFonts w:ascii="Times New Roman" w:hAnsi="Times New Roman" w:cs="Times New Roman"/>
          <w:color w:val="000000" w:themeColor="text1"/>
          <w:sz w:val="28"/>
          <w:szCs w:val="28"/>
          <w:lang w:val="uk-UA"/>
        </w:rPr>
      </w:pPr>
      <w:r w:rsidRPr="00B703D8">
        <w:rPr>
          <w:rFonts w:ascii="Times New Roman" w:hAnsi="Times New Roman" w:cs="Times New Roman"/>
          <w:color w:val="000000" w:themeColor="text1"/>
          <w:sz w:val="28"/>
          <w:szCs w:val="28"/>
          <w:lang w:val="uk-UA"/>
        </w:rPr>
        <w:t>Право на пред’явлення до залізниці претензій та позовів мають:</w:t>
      </w:r>
    </w:p>
    <w:p w:rsidR="00C7551B" w:rsidRPr="00B703D8" w:rsidRDefault="00C7551B" w:rsidP="00C7551B">
      <w:pPr>
        <w:shd w:val="clear" w:color="auto" w:fill="FFFFFF"/>
        <w:tabs>
          <w:tab w:val="num" w:pos="-2694"/>
        </w:tabs>
        <w:spacing w:after="0" w:line="240" w:lineRule="auto"/>
        <w:jc w:val="both"/>
        <w:rPr>
          <w:rFonts w:ascii="Times New Roman" w:hAnsi="Times New Roman" w:cs="Times New Roman"/>
          <w:color w:val="000000" w:themeColor="text1"/>
          <w:sz w:val="28"/>
          <w:szCs w:val="28"/>
          <w:lang w:val="uk-UA"/>
        </w:rPr>
      </w:pPr>
      <w:r w:rsidRPr="00B703D8">
        <w:rPr>
          <w:rFonts w:ascii="Times New Roman" w:hAnsi="Times New Roman" w:cs="Times New Roman"/>
          <w:color w:val="000000" w:themeColor="text1"/>
          <w:sz w:val="28"/>
          <w:szCs w:val="28"/>
          <w:lang w:val="uk-UA"/>
        </w:rPr>
        <w:t>а) у разі втрати вантажу:</w:t>
      </w:r>
    </w:p>
    <w:p w:rsidR="00C7551B" w:rsidRPr="00B703D8" w:rsidRDefault="00C7551B" w:rsidP="00C7551B">
      <w:pPr>
        <w:shd w:val="clear" w:color="auto" w:fill="FFFFFF"/>
        <w:tabs>
          <w:tab w:val="num" w:pos="-2694"/>
        </w:tabs>
        <w:spacing w:after="0" w:line="240" w:lineRule="auto"/>
        <w:jc w:val="both"/>
        <w:rPr>
          <w:rFonts w:ascii="Times New Roman" w:hAnsi="Times New Roman" w:cs="Times New Roman"/>
          <w:color w:val="000000" w:themeColor="text1"/>
          <w:sz w:val="28"/>
          <w:szCs w:val="28"/>
          <w:lang w:val="uk-UA"/>
        </w:rPr>
      </w:pPr>
      <w:r w:rsidRPr="00B703D8">
        <w:rPr>
          <w:rFonts w:ascii="Times New Roman" w:hAnsi="Times New Roman" w:cs="Times New Roman"/>
          <w:color w:val="000000" w:themeColor="text1"/>
          <w:sz w:val="28"/>
          <w:szCs w:val="28"/>
          <w:lang w:val="uk-UA"/>
        </w:rPr>
        <w:t>відправник – за умови пред’явлення вантажної квитанції і документів, що підтверджують кількість і вартість відправленого вантажу;</w:t>
      </w:r>
    </w:p>
    <w:p w:rsidR="00C7551B" w:rsidRPr="00B703D8" w:rsidRDefault="00C7551B" w:rsidP="00C7551B">
      <w:pPr>
        <w:shd w:val="clear" w:color="auto" w:fill="FFFFFF"/>
        <w:tabs>
          <w:tab w:val="num" w:pos="-2694"/>
        </w:tabs>
        <w:spacing w:after="0" w:line="240" w:lineRule="auto"/>
        <w:jc w:val="both"/>
        <w:rPr>
          <w:rFonts w:ascii="Times New Roman" w:hAnsi="Times New Roman" w:cs="Times New Roman"/>
          <w:color w:val="000000" w:themeColor="text1"/>
          <w:sz w:val="28"/>
          <w:szCs w:val="28"/>
          <w:lang w:val="uk-UA"/>
        </w:rPr>
      </w:pPr>
      <w:r w:rsidRPr="00B703D8">
        <w:rPr>
          <w:rFonts w:ascii="Times New Roman" w:hAnsi="Times New Roman" w:cs="Times New Roman"/>
          <w:color w:val="000000" w:themeColor="text1"/>
          <w:sz w:val="28"/>
          <w:szCs w:val="28"/>
          <w:lang w:val="uk-UA"/>
        </w:rPr>
        <w:t>одержувач – за умови пред’явлення вантажної квитанції з відміткою станції призначення про неприбуття вантажу і документів, що підтверджують кількість і вартість відправленого вантажу. У разі неможливості пред’явлення вантажної квитанції подається довідка станції відправлення про прийняття вантажу до перевезення з відміткою станції призначення про неприбуття вантажу;</w:t>
      </w:r>
    </w:p>
    <w:p w:rsidR="00C7551B" w:rsidRPr="00B703D8" w:rsidRDefault="00C7551B" w:rsidP="00C7551B">
      <w:pPr>
        <w:shd w:val="clear" w:color="auto" w:fill="FFFFFF"/>
        <w:tabs>
          <w:tab w:val="num" w:pos="-2694"/>
        </w:tabs>
        <w:spacing w:after="0" w:line="240" w:lineRule="auto"/>
        <w:jc w:val="both"/>
        <w:rPr>
          <w:rFonts w:ascii="Times New Roman" w:hAnsi="Times New Roman" w:cs="Times New Roman"/>
          <w:color w:val="000000" w:themeColor="text1"/>
          <w:sz w:val="28"/>
          <w:szCs w:val="28"/>
          <w:lang w:val="uk-UA"/>
        </w:rPr>
      </w:pPr>
      <w:r w:rsidRPr="00B703D8">
        <w:rPr>
          <w:rFonts w:ascii="Times New Roman" w:hAnsi="Times New Roman" w:cs="Times New Roman"/>
          <w:color w:val="000000" w:themeColor="text1"/>
          <w:sz w:val="28"/>
          <w:szCs w:val="28"/>
          <w:lang w:val="uk-UA"/>
        </w:rPr>
        <w:t>б) у разі недостачі, псування або пошкодження вантажу:</w:t>
      </w:r>
    </w:p>
    <w:p w:rsidR="00C7551B" w:rsidRPr="00B703D8" w:rsidRDefault="00C7551B" w:rsidP="00C7551B">
      <w:pPr>
        <w:shd w:val="clear" w:color="auto" w:fill="FFFFFF"/>
        <w:tabs>
          <w:tab w:val="num" w:pos="-2694"/>
        </w:tabs>
        <w:spacing w:after="0" w:line="240" w:lineRule="auto"/>
        <w:jc w:val="both"/>
        <w:rPr>
          <w:rFonts w:ascii="Times New Roman" w:hAnsi="Times New Roman" w:cs="Times New Roman"/>
          <w:color w:val="000000" w:themeColor="text1"/>
          <w:sz w:val="28"/>
          <w:szCs w:val="28"/>
          <w:lang w:val="uk-UA"/>
        </w:rPr>
      </w:pPr>
      <w:r w:rsidRPr="00B703D8">
        <w:rPr>
          <w:rFonts w:ascii="Times New Roman" w:hAnsi="Times New Roman" w:cs="Times New Roman"/>
          <w:color w:val="000000" w:themeColor="text1"/>
          <w:sz w:val="28"/>
          <w:szCs w:val="28"/>
          <w:lang w:val="uk-UA"/>
        </w:rPr>
        <w:lastRenderedPageBreak/>
        <w:t xml:space="preserve">одержувач – за умови пред’явлення накладної, комерційного </w:t>
      </w:r>
      <w:proofErr w:type="spellStart"/>
      <w:r w:rsidRPr="00B703D8">
        <w:rPr>
          <w:rFonts w:ascii="Times New Roman" w:hAnsi="Times New Roman" w:cs="Times New Roman"/>
          <w:color w:val="000000" w:themeColor="text1"/>
          <w:sz w:val="28"/>
          <w:szCs w:val="28"/>
          <w:lang w:val="uk-UA"/>
        </w:rPr>
        <w:t>акта</w:t>
      </w:r>
      <w:proofErr w:type="spellEnd"/>
      <w:r w:rsidRPr="00B703D8">
        <w:rPr>
          <w:rFonts w:ascii="Times New Roman" w:hAnsi="Times New Roman" w:cs="Times New Roman"/>
          <w:color w:val="000000" w:themeColor="text1"/>
          <w:sz w:val="28"/>
          <w:szCs w:val="28"/>
          <w:lang w:val="uk-UA"/>
        </w:rPr>
        <w:t xml:space="preserve"> і документа, що засвідчує кількість і вартість відправленого вантажу. Якщо у складанні комерційного </w:t>
      </w:r>
      <w:proofErr w:type="spellStart"/>
      <w:r w:rsidRPr="00B703D8">
        <w:rPr>
          <w:rFonts w:ascii="Times New Roman" w:hAnsi="Times New Roman" w:cs="Times New Roman"/>
          <w:color w:val="000000" w:themeColor="text1"/>
          <w:sz w:val="28"/>
          <w:szCs w:val="28"/>
          <w:lang w:val="uk-UA"/>
        </w:rPr>
        <w:t>акта</w:t>
      </w:r>
      <w:proofErr w:type="spellEnd"/>
      <w:r w:rsidRPr="00B703D8">
        <w:rPr>
          <w:rFonts w:ascii="Times New Roman" w:hAnsi="Times New Roman" w:cs="Times New Roman"/>
          <w:color w:val="000000" w:themeColor="text1"/>
          <w:sz w:val="28"/>
          <w:szCs w:val="28"/>
          <w:lang w:val="uk-UA"/>
        </w:rPr>
        <w:t xml:space="preserve"> відмовлено, замість нього подається документ, що підтверджує скаргу про цю відмову;</w:t>
      </w:r>
    </w:p>
    <w:p w:rsidR="00C7551B" w:rsidRPr="00B703D8" w:rsidRDefault="00C7551B" w:rsidP="00C7551B">
      <w:pPr>
        <w:shd w:val="clear" w:color="auto" w:fill="FFFFFF"/>
        <w:tabs>
          <w:tab w:val="num" w:pos="-2694"/>
        </w:tabs>
        <w:spacing w:after="0" w:line="240" w:lineRule="auto"/>
        <w:jc w:val="both"/>
        <w:rPr>
          <w:rFonts w:ascii="Times New Roman" w:hAnsi="Times New Roman" w:cs="Times New Roman"/>
          <w:color w:val="000000" w:themeColor="text1"/>
          <w:sz w:val="28"/>
          <w:szCs w:val="28"/>
          <w:lang w:val="uk-UA"/>
        </w:rPr>
      </w:pPr>
      <w:r w:rsidRPr="00B703D8">
        <w:rPr>
          <w:rFonts w:ascii="Times New Roman" w:hAnsi="Times New Roman" w:cs="Times New Roman"/>
          <w:color w:val="000000" w:themeColor="text1"/>
          <w:sz w:val="28"/>
          <w:szCs w:val="28"/>
          <w:lang w:val="uk-UA"/>
        </w:rPr>
        <w:t>в) у разі прострочення доставки вантажу – одержувач за умови пред’явлення накладної;</w:t>
      </w:r>
    </w:p>
    <w:p w:rsidR="00C7551B" w:rsidRPr="00B703D8" w:rsidRDefault="00C7551B" w:rsidP="00C7551B">
      <w:pPr>
        <w:shd w:val="clear" w:color="auto" w:fill="FFFFFF"/>
        <w:tabs>
          <w:tab w:val="num" w:pos="-2694"/>
        </w:tabs>
        <w:spacing w:after="0" w:line="240" w:lineRule="auto"/>
        <w:jc w:val="both"/>
        <w:rPr>
          <w:rFonts w:ascii="Times New Roman" w:hAnsi="Times New Roman" w:cs="Times New Roman"/>
          <w:color w:val="000000" w:themeColor="text1"/>
          <w:sz w:val="28"/>
          <w:szCs w:val="28"/>
          <w:lang w:val="uk-UA"/>
        </w:rPr>
      </w:pPr>
      <w:r w:rsidRPr="00B703D8">
        <w:rPr>
          <w:rFonts w:ascii="Times New Roman" w:hAnsi="Times New Roman" w:cs="Times New Roman"/>
          <w:color w:val="000000" w:themeColor="text1"/>
          <w:sz w:val="28"/>
          <w:szCs w:val="28"/>
          <w:lang w:val="uk-UA"/>
        </w:rPr>
        <w:t xml:space="preserve">д) у разі втрати багажу чи вантажобагажу – пред’явник багажної чи </w:t>
      </w:r>
      <w:proofErr w:type="spellStart"/>
      <w:r w:rsidRPr="00B703D8">
        <w:rPr>
          <w:rFonts w:ascii="Times New Roman" w:hAnsi="Times New Roman" w:cs="Times New Roman"/>
          <w:color w:val="000000" w:themeColor="text1"/>
          <w:sz w:val="28"/>
          <w:szCs w:val="28"/>
          <w:lang w:val="uk-UA"/>
        </w:rPr>
        <w:t>вантажобагажної</w:t>
      </w:r>
      <w:proofErr w:type="spellEnd"/>
      <w:r w:rsidRPr="00B703D8">
        <w:rPr>
          <w:rFonts w:ascii="Times New Roman" w:hAnsi="Times New Roman" w:cs="Times New Roman"/>
          <w:color w:val="000000" w:themeColor="text1"/>
          <w:sz w:val="28"/>
          <w:szCs w:val="28"/>
          <w:lang w:val="uk-UA"/>
        </w:rPr>
        <w:t xml:space="preserve"> квитанції, а у разі недостачі, псування, пошкодження або прострочення доставки багажу, вантажобагажу – пред’явник </w:t>
      </w:r>
      <w:proofErr w:type="spellStart"/>
      <w:r w:rsidRPr="00B703D8">
        <w:rPr>
          <w:rFonts w:ascii="Times New Roman" w:hAnsi="Times New Roman" w:cs="Times New Roman"/>
          <w:color w:val="000000" w:themeColor="text1"/>
          <w:sz w:val="28"/>
          <w:szCs w:val="28"/>
          <w:lang w:val="uk-UA"/>
        </w:rPr>
        <w:t>акта</w:t>
      </w:r>
      <w:proofErr w:type="spellEnd"/>
      <w:r w:rsidRPr="00B703D8">
        <w:rPr>
          <w:rFonts w:ascii="Times New Roman" w:hAnsi="Times New Roman" w:cs="Times New Roman"/>
          <w:color w:val="000000" w:themeColor="text1"/>
          <w:sz w:val="28"/>
          <w:szCs w:val="28"/>
          <w:lang w:val="uk-UA"/>
        </w:rPr>
        <w:t>, виданого залізницею про недостачу, прострочення доставки, псування, пошкодження багажу чи вантажобагажу.</w:t>
      </w:r>
    </w:p>
    <w:p w:rsidR="00C7551B" w:rsidRPr="00B703D8" w:rsidRDefault="00C7551B" w:rsidP="00C7551B">
      <w:pPr>
        <w:shd w:val="clear" w:color="auto" w:fill="FFFFFF"/>
        <w:tabs>
          <w:tab w:val="num" w:pos="-2694"/>
        </w:tabs>
        <w:spacing w:after="0" w:line="240" w:lineRule="auto"/>
        <w:jc w:val="both"/>
        <w:rPr>
          <w:rFonts w:ascii="Times New Roman" w:hAnsi="Times New Roman" w:cs="Times New Roman"/>
          <w:color w:val="000000" w:themeColor="text1"/>
          <w:sz w:val="28"/>
          <w:szCs w:val="28"/>
          <w:lang w:val="uk-UA"/>
        </w:rPr>
      </w:pPr>
      <w:r w:rsidRPr="00B703D8">
        <w:rPr>
          <w:rFonts w:ascii="Times New Roman" w:hAnsi="Times New Roman" w:cs="Times New Roman"/>
          <w:color w:val="000000" w:themeColor="text1"/>
          <w:sz w:val="28"/>
          <w:szCs w:val="28"/>
          <w:lang w:val="uk-UA"/>
        </w:rPr>
        <w:t xml:space="preserve">Накладна, вантажна, багажна і </w:t>
      </w:r>
      <w:proofErr w:type="spellStart"/>
      <w:r w:rsidRPr="00B703D8">
        <w:rPr>
          <w:rFonts w:ascii="Times New Roman" w:hAnsi="Times New Roman" w:cs="Times New Roman"/>
          <w:color w:val="000000" w:themeColor="text1"/>
          <w:sz w:val="28"/>
          <w:szCs w:val="28"/>
          <w:lang w:val="uk-UA"/>
        </w:rPr>
        <w:t>вантажобагажна</w:t>
      </w:r>
      <w:proofErr w:type="spellEnd"/>
      <w:r w:rsidRPr="00B703D8">
        <w:rPr>
          <w:rFonts w:ascii="Times New Roman" w:hAnsi="Times New Roman" w:cs="Times New Roman"/>
          <w:color w:val="000000" w:themeColor="text1"/>
          <w:sz w:val="28"/>
          <w:szCs w:val="28"/>
          <w:lang w:val="uk-UA"/>
        </w:rPr>
        <w:t xml:space="preserve"> квитанції та комерційний акт подаються лише в оригіналі.</w:t>
      </w:r>
    </w:p>
    <w:p w:rsidR="00C7551B" w:rsidRPr="00B703D8" w:rsidRDefault="00C7551B" w:rsidP="00C7551B">
      <w:pPr>
        <w:shd w:val="clear" w:color="auto" w:fill="FFFFFF"/>
        <w:tabs>
          <w:tab w:val="num" w:pos="-2694"/>
        </w:tabs>
        <w:spacing w:after="0" w:line="240" w:lineRule="auto"/>
        <w:jc w:val="both"/>
        <w:rPr>
          <w:rFonts w:ascii="Times New Roman" w:hAnsi="Times New Roman" w:cs="Times New Roman"/>
          <w:color w:val="000000" w:themeColor="text1"/>
          <w:sz w:val="28"/>
          <w:szCs w:val="28"/>
          <w:lang w:val="uk-UA"/>
        </w:rPr>
      </w:pPr>
      <w:r w:rsidRPr="00B703D8">
        <w:rPr>
          <w:rFonts w:ascii="Times New Roman" w:hAnsi="Times New Roman" w:cs="Times New Roman"/>
          <w:color w:val="000000" w:themeColor="text1"/>
          <w:sz w:val="28"/>
          <w:szCs w:val="28"/>
          <w:lang w:val="uk-UA"/>
        </w:rPr>
        <w:t>Претензії, що виникли з приводу перевезення пасажирів, багажу і вантажобагажу можуть бути заявлені залізниці відправлення або призначення (на бажання заявника претензії).</w:t>
      </w:r>
    </w:p>
    <w:p w:rsidR="00C7551B" w:rsidRPr="00B703D8" w:rsidRDefault="00C7551B" w:rsidP="00C7551B">
      <w:pPr>
        <w:shd w:val="clear" w:color="auto" w:fill="FFFFFF"/>
        <w:tabs>
          <w:tab w:val="num" w:pos="-2694"/>
        </w:tabs>
        <w:spacing w:after="0" w:line="240" w:lineRule="auto"/>
        <w:jc w:val="both"/>
        <w:rPr>
          <w:rFonts w:ascii="Times New Roman" w:hAnsi="Times New Roman" w:cs="Times New Roman"/>
          <w:color w:val="000000" w:themeColor="text1"/>
          <w:sz w:val="28"/>
          <w:szCs w:val="28"/>
          <w:lang w:val="uk-UA"/>
        </w:rPr>
      </w:pPr>
      <w:r w:rsidRPr="00B703D8">
        <w:rPr>
          <w:rFonts w:ascii="Times New Roman" w:hAnsi="Times New Roman" w:cs="Times New Roman"/>
          <w:color w:val="000000" w:themeColor="text1"/>
          <w:sz w:val="28"/>
          <w:szCs w:val="28"/>
          <w:lang w:val="uk-UA"/>
        </w:rPr>
        <w:t>Претензії, що виникли з перевезення вантажу у прямому змішаному сполученні, заявляються:</w:t>
      </w:r>
    </w:p>
    <w:p w:rsidR="00C7551B" w:rsidRPr="00B703D8" w:rsidRDefault="00C7551B" w:rsidP="00C7551B">
      <w:pPr>
        <w:shd w:val="clear" w:color="auto" w:fill="FFFFFF"/>
        <w:tabs>
          <w:tab w:val="num" w:pos="-2694"/>
        </w:tabs>
        <w:spacing w:after="0" w:line="240" w:lineRule="auto"/>
        <w:jc w:val="both"/>
        <w:rPr>
          <w:rFonts w:ascii="Times New Roman" w:hAnsi="Times New Roman" w:cs="Times New Roman"/>
          <w:color w:val="000000" w:themeColor="text1"/>
          <w:sz w:val="28"/>
          <w:szCs w:val="28"/>
          <w:lang w:val="uk-UA"/>
        </w:rPr>
      </w:pPr>
      <w:r w:rsidRPr="00B703D8">
        <w:rPr>
          <w:rFonts w:ascii="Times New Roman" w:hAnsi="Times New Roman" w:cs="Times New Roman"/>
          <w:color w:val="000000" w:themeColor="text1"/>
          <w:sz w:val="28"/>
          <w:szCs w:val="28"/>
          <w:lang w:val="uk-UA"/>
        </w:rPr>
        <w:t>а) залізниці призначення, якщо кінцевим пунктом перевезення є залізнична станція;</w:t>
      </w:r>
    </w:p>
    <w:p w:rsidR="00C7551B" w:rsidRPr="00B703D8" w:rsidRDefault="00C7551B" w:rsidP="00C7551B">
      <w:pPr>
        <w:shd w:val="clear" w:color="auto" w:fill="FFFFFF"/>
        <w:tabs>
          <w:tab w:val="num" w:pos="-2694"/>
        </w:tabs>
        <w:spacing w:after="0" w:line="240" w:lineRule="auto"/>
        <w:jc w:val="both"/>
        <w:rPr>
          <w:rFonts w:ascii="Times New Roman" w:hAnsi="Times New Roman" w:cs="Times New Roman"/>
          <w:color w:val="000000" w:themeColor="text1"/>
          <w:sz w:val="28"/>
          <w:szCs w:val="28"/>
          <w:lang w:val="uk-UA"/>
        </w:rPr>
      </w:pPr>
      <w:r w:rsidRPr="00B703D8">
        <w:rPr>
          <w:rFonts w:ascii="Times New Roman" w:hAnsi="Times New Roman" w:cs="Times New Roman"/>
          <w:color w:val="000000" w:themeColor="text1"/>
          <w:sz w:val="28"/>
          <w:szCs w:val="28"/>
          <w:lang w:val="uk-UA"/>
        </w:rPr>
        <w:t>б) іншому транспортному органу, якщо кінцевим пунктом перевезення є порт.</w:t>
      </w:r>
    </w:p>
    <w:p w:rsidR="00C7551B" w:rsidRPr="00B703D8" w:rsidRDefault="00C7551B" w:rsidP="00C7551B">
      <w:pPr>
        <w:shd w:val="clear" w:color="auto" w:fill="FFFFFF"/>
        <w:tabs>
          <w:tab w:val="num" w:pos="-2694"/>
        </w:tabs>
        <w:spacing w:after="0" w:line="240" w:lineRule="auto"/>
        <w:jc w:val="both"/>
        <w:rPr>
          <w:rFonts w:ascii="Times New Roman" w:hAnsi="Times New Roman" w:cs="Times New Roman"/>
          <w:color w:val="000000" w:themeColor="text1"/>
          <w:sz w:val="28"/>
          <w:szCs w:val="28"/>
          <w:lang w:val="uk-UA"/>
        </w:rPr>
      </w:pPr>
      <w:r w:rsidRPr="00B703D8">
        <w:rPr>
          <w:rFonts w:ascii="Times New Roman" w:hAnsi="Times New Roman" w:cs="Times New Roman"/>
          <w:color w:val="000000" w:themeColor="text1"/>
          <w:sz w:val="28"/>
          <w:szCs w:val="28"/>
          <w:lang w:val="uk-UA"/>
        </w:rPr>
        <w:t>Претензії вантажовідправників щодо штрафів заявляються залізниці відправлення, а вантажоодержувачів – залізниці призначення.</w:t>
      </w:r>
    </w:p>
    <w:p w:rsidR="00C7551B" w:rsidRPr="00B703D8" w:rsidRDefault="00C7551B" w:rsidP="00C7551B">
      <w:pPr>
        <w:shd w:val="clear" w:color="auto" w:fill="FFFFFF"/>
        <w:tabs>
          <w:tab w:val="num" w:pos="-2694"/>
        </w:tabs>
        <w:spacing w:after="0" w:line="240" w:lineRule="auto"/>
        <w:jc w:val="both"/>
        <w:rPr>
          <w:rFonts w:ascii="Times New Roman" w:hAnsi="Times New Roman" w:cs="Times New Roman"/>
          <w:color w:val="000000" w:themeColor="text1"/>
          <w:sz w:val="28"/>
          <w:szCs w:val="28"/>
          <w:lang w:val="uk-UA"/>
        </w:rPr>
      </w:pPr>
      <w:r w:rsidRPr="00B703D8">
        <w:rPr>
          <w:rFonts w:ascii="Times New Roman" w:hAnsi="Times New Roman" w:cs="Times New Roman"/>
          <w:color w:val="000000" w:themeColor="text1"/>
          <w:sz w:val="28"/>
          <w:szCs w:val="28"/>
          <w:lang w:val="uk-UA"/>
        </w:rPr>
        <w:t xml:space="preserve">Порядок </w:t>
      </w:r>
      <w:proofErr w:type="spellStart"/>
      <w:r w:rsidRPr="00B703D8">
        <w:rPr>
          <w:rFonts w:ascii="Times New Roman" w:hAnsi="Times New Roman" w:cs="Times New Roman"/>
          <w:color w:val="000000" w:themeColor="text1"/>
          <w:sz w:val="28"/>
          <w:szCs w:val="28"/>
          <w:lang w:val="uk-UA"/>
        </w:rPr>
        <w:t>заявлення</w:t>
      </w:r>
      <w:proofErr w:type="spellEnd"/>
      <w:r w:rsidRPr="00B703D8">
        <w:rPr>
          <w:rFonts w:ascii="Times New Roman" w:hAnsi="Times New Roman" w:cs="Times New Roman"/>
          <w:color w:val="000000" w:themeColor="text1"/>
          <w:sz w:val="28"/>
          <w:szCs w:val="28"/>
          <w:lang w:val="uk-UA"/>
        </w:rPr>
        <w:t xml:space="preserve"> і розгляду претензій з приводу платежів, зборів і штрафів, пов’язаних з перевезенням пасажирів, багажу і вантажів, установлюється правилами.</w:t>
      </w:r>
    </w:p>
    <w:p w:rsidR="00C7551B" w:rsidRPr="00B703D8" w:rsidRDefault="00C7551B" w:rsidP="00C7551B">
      <w:pPr>
        <w:shd w:val="clear" w:color="auto" w:fill="FFFFFF"/>
        <w:tabs>
          <w:tab w:val="num" w:pos="-2694"/>
        </w:tabs>
        <w:spacing w:after="0" w:line="240" w:lineRule="auto"/>
        <w:jc w:val="both"/>
        <w:rPr>
          <w:rFonts w:ascii="Times New Roman" w:hAnsi="Times New Roman" w:cs="Times New Roman"/>
          <w:color w:val="000000" w:themeColor="text1"/>
          <w:sz w:val="28"/>
          <w:szCs w:val="28"/>
          <w:lang w:val="uk-UA"/>
        </w:rPr>
      </w:pPr>
      <w:r w:rsidRPr="00B703D8">
        <w:rPr>
          <w:rFonts w:ascii="Times New Roman" w:hAnsi="Times New Roman" w:cs="Times New Roman"/>
          <w:color w:val="000000" w:themeColor="text1"/>
          <w:sz w:val="28"/>
          <w:szCs w:val="28"/>
          <w:lang w:val="uk-UA"/>
        </w:rPr>
        <w:t>Укрзалізниця може доручити розгляд претензій своїм структурним підрозділам.</w:t>
      </w:r>
    </w:p>
    <w:p w:rsidR="00C7551B" w:rsidRPr="00B703D8" w:rsidRDefault="00C7551B" w:rsidP="00C7551B">
      <w:pPr>
        <w:shd w:val="clear" w:color="auto" w:fill="FFFFFF"/>
        <w:tabs>
          <w:tab w:val="num" w:pos="-2694"/>
        </w:tabs>
        <w:spacing w:after="0" w:line="240" w:lineRule="auto"/>
        <w:jc w:val="both"/>
        <w:rPr>
          <w:rFonts w:ascii="Times New Roman" w:hAnsi="Times New Roman" w:cs="Times New Roman"/>
          <w:color w:val="000000" w:themeColor="text1"/>
          <w:sz w:val="28"/>
          <w:szCs w:val="28"/>
          <w:lang w:val="uk-UA"/>
        </w:rPr>
      </w:pPr>
      <w:r w:rsidRPr="00B703D8">
        <w:rPr>
          <w:rFonts w:ascii="Times New Roman" w:hAnsi="Times New Roman" w:cs="Times New Roman"/>
          <w:color w:val="000000" w:themeColor="text1"/>
          <w:sz w:val="28"/>
          <w:szCs w:val="28"/>
          <w:lang w:val="uk-UA"/>
        </w:rPr>
        <w:t>Передача іншим організаціям або громадянам права на пред’явлення претензій та позовів не допускається, за винятком випадків передачі такого права вантажовідправником вантажоодержувачу або вантажоодержувачем вантажовідправнику, а також вантажовідправником або вантажоодержувачем вищій організації або уповноваженій особі, яка виступає від їх імені.</w:t>
      </w:r>
    </w:p>
    <w:p w:rsidR="00C7551B" w:rsidRPr="00B703D8" w:rsidRDefault="00C7551B" w:rsidP="00C7551B">
      <w:pPr>
        <w:shd w:val="clear" w:color="auto" w:fill="FFFFFF"/>
        <w:tabs>
          <w:tab w:val="num" w:pos="-2694"/>
        </w:tabs>
        <w:spacing w:after="0" w:line="240" w:lineRule="auto"/>
        <w:jc w:val="both"/>
        <w:rPr>
          <w:rFonts w:ascii="Times New Roman" w:hAnsi="Times New Roman" w:cs="Times New Roman"/>
          <w:color w:val="000000" w:themeColor="text1"/>
          <w:sz w:val="28"/>
          <w:szCs w:val="28"/>
          <w:lang w:val="uk-UA"/>
        </w:rPr>
      </w:pPr>
      <w:r w:rsidRPr="00B703D8">
        <w:rPr>
          <w:rFonts w:ascii="Times New Roman" w:hAnsi="Times New Roman" w:cs="Times New Roman"/>
          <w:color w:val="000000" w:themeColor="text1"/>
          <w:sz w:val="28"/>
          <w:szCs w:val="28"/>
          <w:lang w:val="uk-UA"/>
        </w:rPr>
        <w:t xml:space="preserve">Передача права на пред’явлення претензій і позовів засвідчується </w:t>
      </w:r>
      <w:proofErr w:type="spellStart"/>
      <w:r w:rsidRPr="00B703D8">
        <w:rPr>
          <w:rFonts w:ascii="Times New Roman" w:hAnsi="Times New Roman" w:cs="Times New Roman"/>
          <w:color w:val="000000" w:themeColor="text1"/>
          <w:sz w:val="28"/>
          <w:szCs w:val="28"/>
          <w:lang w:val="uk-UA"/>
        </w:rPr>
        <w:t>переуступним</w:t>
      </w:r>
      <w:proofErr w:type="spellEnd"/>
      <w:r w:rsidRPr="00B703D8">
        <w:rPr>
          <w:rFonts w:ascii="Times New Roman" w:hAnsi="Times New Roman" w:cs="Times New Roman"/>
          <w:color w:val="000000" w:themeColor="text1"/>
          <w:sz w:val="28"/>
          <w:szCs w:val="28"/>
          <w:lang w:val="uk-UA"/>
        </w:rPr>
        <w:t xml:space="preserve"> підписом на документі (накладній, вантажній, багажній квитанції), а для уповноваженої особи – довіреністю, оформленою згідно із законодавством.</w:t>
      </w:r>
    </w:p>
    <w:p w:rsidR="00C7551B" w:rsidRPr="00B703D8" w:rsidRDefault="00C7551B" w:rsidP="00C7551B">
      <w:pPr>
        <w:shd w:val="clear" w:color="auto" w:fill="FFFFFF"/>
        <w:tabs>
          <w:tab w:val="num" w:pos="-2694"/>
        </w:tabs>
        <w:spacing w:after="0" w:line="240" w:lineRule="auto"/>
        <w:jc w:val="both"/>
        <w:rPr>
          <w:rFonts w:ascii="Times New Roman" w:hAnsi="Times New Roman" w:cs="Times New Roman"/>
          <w:color w:val="000000" w:themeColor="text1"/>
          <w:sz w:val="28"/>
          <w:szCs w:val="28"/>
          <w:lang w:val="uk-UA"/>
        </w:rPr>
      </w:pPr>
      <w:r w:rsidRPr="00B703D8">
        <w:rPr>
          <w:rFonts w:ascii="Times New Roman" w:hAnsi="Times New Roman" w:cs="Times New Roman"/>
          <w:color w:val="000000" w:themeColor="text1"/>
          <w:sz w:val="28"/>
          <w:szCs w:val="28"/>
          <w:lang w:val="uk-UA"/>
        </w:rPr>
        <w:t>До претензії або позову додаються документи, які підтверджують вимоги заявника. До претензії або позову щодо втрати, нестачі, псування або пошкодження крім документів, які обґрунтовують їх пред’явлення (подання), додається документ, який засвідчує кількість і вартість відправленого вантажу.</w:t>
      </w:r>
    </w:p>
    <w:p w:rsidR="00C7551B" w:rsidRPr="00B703D8" w:rsidRDefault="00C7551B" w:rsidP="00C7551B">
      <w:pPr>
        <w:shd w:val="clear" w:color="auto" w:fill="FFFFFF"/>
        <w:tabs>
          <w:tab w:val="num" w:pos="-2694"/>
        </w:tabs>
        <w:spacing w:after="0" w:line="240" w:lineRule="auto"/>
        <w:jc w:val="both"/>
        <w:rPr>
          <w:rFonts w:ascii="Times New Roman" w:hAnsi="Times New Roman" w:cs="Times New Roman"/>
          <w:color w:val="000000" w:themeColor="text1"/>
          <w:sz w:val="28"/>
          <w:szCs w:val="28"/>
          <w:lang w:val="uk-UA"/>
        </w:rPr>
      </w:pPr>
      <w:r w:rsidRPr="00B703D8">
        <w:rPr>
          <w:rFonts w:ascii="Times New Roman" w:hAnsi="Times New Roman" w:cs="Times New Roman"/>
          <w:color w:val="000000" w:themeColor="text1"/>
          <w:sz w:val="28"/>
          <w:szCs w:val="28"/>
          <w:lang w:val="uk-UA"/>
        </w:rPr>
        <w:t>Згідно пункту 134 Статуту претензії до залізниць можуть бути заявлені протягом шести місяців.</w:t>
      </w:r>
    </w:p>
    <w:p w:rsidR="00C7551B" w:rsidRPr="00B703D8" w:rsidRDefault="00C7551B" w:rsidP="00C7551B">
      <w:pPr>
        <w:shd w:val="clear" w:color="auto" w:fill="FFFFFF"/>
        <w:tabs>
          <w:tab w:val="num" w:pos="-2694"/>
        </w:tabs>
        <w:spacing w:after="0" w:line="240" w:lineRule="auto"/>
        <w:jc w:val="both"/>
        <w:rPr>
          <w:rFonts w:ascii="Times New Roman" w:hAnsi="Times New Roman" w:cs="Times New Roman"/>
          <w:color w:val="000000" w:themeColor="text1"/>
          <w:sz w:val="28"/>
          <w:szCs w:val="28"/>
          <w:lang w:val="uk-UA"/>
        </w:rPr>
      </w:pPr>
      <w:r w:rsidRPr="00B703D8">
        <w:rPr>
          <w:rFonts w:ascii="Times New Roman" w:hAnsi="Times New Roman" w:cs="Times New Roman"/>
          <w:color w:val="000000" w:themeColor="text1"/>
          <w:sz w:val="28"/>
          <w:szCs w:val="28"/>
          <w:lang w:val="uk-UA"/>
        </w:rPr>
        <w:t>Зазначені терміни обчислюються:</w:t>
      </w:r>
    </w:p>
    <w:p w:rsidR="00C7551B" w:rsidRPr="00B703D8" w:rsidRDefault="00C7551B" w:rsidP="00C7551B">
      <w:pPr>
        <w:shd w:val="clear" w:color="auto" w:fill="FFFFFF"/>
        <w:tabs>
          <w:tab w:val="num" w:pos="-2694"/>
        </w:tabs>
        <w:spacing w:after="0" w:line="240" w:lineRule="auto"/>
        <w:jc w:val="both"/>
        <w:rPr>
          <w:rFonts w:ascii="Times New Roman" w:hAnsi="Times New Roman" w:cs="Times New Roman"/>
          <w:color w:val="000000" w:themeColor="text1"/>
          <w:sz w:val="28"/>
          <w:szCs w:val="28"/>
          <w:lang w:val="uk-UA"/>
        </w:rPr>
      </w:pPr>
      <w:r w:rsidRPr="00B703D8">
        <w:rPr>
          <w:rFonts w:ascii="Times New Roman" w:hAnsi="Times New Roman" w:cs="Times New Roman"/>
          <w:color w:val="000000" w:themeColor="text1"/>
          <w:sz w:val="28"/>
          <w:szCs w:val="28"/>
          <w:lang w:val="uk-UA"/>
        </w:rPr>
        <w:lastRenderedPageBreak/>
        <w:t>а) з дня видачі вантажу, багажу або вантажобагажу – для претензій про відшкодування за псування, пошкодження або недостачу вантажу, багажу та вантажобагажу;</w:t>
      </w:r>
    </w:p>
    <w:p w:rsidR="00C7551B" w:rsidRPr="00B703D8" w:rsidRDefault="00C7551B" w:rsidP="00C7551B">
      <w:pPr>
        <w:shd w:val="clear" w:color="auto" w:fill="FFFFFF"/>
        <w:tabs>
          <w:tab w:val="num" w:pos="-2694"/>
        </w:tabs>
        <w:spacing w:after="0" w:line="240" w:lineRule="auto"/>
        <w:jc w:val="both"/>
        <w:rPr>
          <w:rFonts w:ascii="Times New Roman" w:hAnsi="Times New Roman" w:cs="Times New Roman"/>
          <w:color w:val="000000" w:themeColor="text1"/>
          <w:sz w:val="28"/>
          <w:szCs w:val="28"/>
          <w:lang w:val="uk-UA"/>
        </w:rPr>
      </w:pPr>
      <w:r w:rsidRPr="00B703D8">
        <w:rPr>
          <w:rFonts w:ascii="Times New Roman" w:hAnsi="Times New Roman" w:cs="Times New Roman"/>
          <w:color w:val="000000" w:themeColor="text1"/>
          <w:sz w:val="28"/>
          <w:szCs w:val="28"/>
          <w:lang w:val="uk-UA"/>
        </w:rPr>
        <w:t>б) через 30 діб з дня закінчення терміну доставки – для претензій про відшкодування за втрату вантажу;</w:t>
      </w:r>
    </w:p>
    <w:p w:rsidR="00C7551B" w:rsidRPr="00B703D8" w:rsidRDefault="00C7551B" w:rsidP="00C7551B">
      <w:pPr>
        <w:shd w:val="clear" w:color="auto" w:fill="FFFFFF"/>
        <w:tabs>
          <w:tab w:val="num" w:pos="-2694"/>
        </w:tabs>
        <w:spacing w:after="0" w:line="240" w:lineRule="auto"/>
        <w:jc w:val="both"/>
        <w:rPr>
          <w:rFonts w:ascii="Times New Roman" w:hAnsi="Times New Roman" w:cs="Times New Roman"/>
          <w:color w:val="000000" w:themeColor="text1"/>
          <w:sz w:val="28"/>
          <w:szCs w:val="28"/>
          <w:lang w:val="uk-UA"/>
        </w:rPr>
      </w:pPr>
      <w:r w:rsidRPr="00B703D8">
        <w:rPr>
          <w:rFonts w:ascii="Times New Roman" w:hAnsi="Times New Roman" w:cs="Times New Roman"/>
          <w:color w:val="000000" w:themeColor="text1"/>
          <w:sz w:val="28"/>
          <w:szCs w:val="28"/>
          <w:lang w:val="uk-UA"/>
        </w:rPr>
        <w:t>в) через 2 місяці з дня прийому вантажу до перевезення – для претензій про відшкодування за втрату вантажу, що виникли з приводу перевезень у прямому змішаному сполученні;</w:t>
      </w:r>
    </w:p>
    <w:p w:rsidR="00C7551B" w:rsidRPr="00B703D8" w:rsidRDefault="00C7551B" w:rsidP="00C7551B">
      <w:pPr>
        <w:shd w:val="clear" w:color="auto" w:fill="FFFFFF"/>
        <w:tabs>
          <w:tab w:val="num" w:pos="-2694"/>
        </w:tabs>
        <w:spacing w:after="0" w:line="240" w:lineRule="auto"/>
        <w:jc w:val="both"/>
        <w:rPr>
          <w:rFonts w:ascii="Times New Roman" w:hAnsi="Times New Roman" w:cs="Times New Roman"/>
          <w:color w:val="000000" w:themeColor="text1"/>
          <w:sz w:val="28"/>
          <w:szCs w:val="28"/>
          <w:lang w:val="uk-UA"/>
        </w:rPr>
      </w:pPr>
      <w:r w:rsidRPr="00B703D8">
        <w:rPr>
          <w:rFonts w:ascii="Times New Roman" w:hAnsi="Times New Roman" w:cs="Times New Roman"/>
          <w:color w:val="000000" w:themeColor="text1"/>
          <w:sz w:val="28"/>
          <w:szCs w:val="28"/>
          <w:lang w:val="uk-UA"/>
        </w:rPr>
        <w:t>г) через 10 діб після закінчення терміну доставки багажу чи вантажобагажу – для претензій про відшкодування за втрату багажу чи вантажобагажу;</w:t>
      </w:r>
    </w:p>
    <w:p w:rsidR="00C7551B" w:rsidRPr="00B703D8" w:rsidRDefault="00C7551B" w:rsidP="00C7551B">
      <w:pPr>
        <w:shd w:val="clear" w:color="auto" w:fill="FFFFFF"/>
        <w:tabs>
          <w:tab w:val="num" w:pos="-2694"/>
        </w:tabs>
        <w:spacing w:after="0" w:line="240" w:lineRule="auto"/>
        <w:jc w:val="both"/>
        <w:rPr>
          <w:rFonts w:ascii="Times New Roman" w:hAnsi="Times New Roman" w:cs="Times New Roman"/>
          <w:color w:val="000000" w:themeColor="text1"/>
          <w:sz w:val="28"/>
          <w:szCs w:val="28"/>
          <w:lang w:val="uk-UA"/>
        </w:rPr>
      </w:pPr>
      <w:r w:rsidRPr="00B703D8">
        <w:rPr>
          <w:rFonts w:ascii="Times New Roman" w:hAnsi="Times New Roman" w:cs="Times New Roman"/>
          <w:color w:val="000000" w:themeColor="text1"/>
          <w:sz w:val="28"/>
          <w:szCs w:val="28"/>
          <w:lang w:val="uk-UA"/>
        </w:rPr>
        <w:t>д) від дня видачі вантажу, багажу або вантажобагажу – для претензій з приводу прострочення доставки вантажу, багажу або вантажобагажу;</w:t>
      </w:r>
    </w:p>
    <w:p w:rsidR="00C7551B" w:rsidRPr="00B703D8" w:rsidRDefault="00C7551B" w:rsidP="00C7551B">
      <w:pPr>
        <w:shd w:val="clear" w:color="auto" w:fill="FFFFFF"/>
        <w:tabs>
          <w:tab w:val="num" w:pos="-2694"/>
        </w:tabs>
        <w:spacing w:after="0" w:line="240" w:lineRule="auto"/>
        <w:jc w:val="both"/>
        <w:rPr>
          <w:rFonts w:ascii="Times New Roman" w:hAnsi="Times New Roman" w:cs="Times New Roman"/>
          <w:color w:val="000000" w:themeColor="text1"/>
          <w:sz w:val="28"/>
          <w:szCs w:val="28"/>
          <w:lang w:val="uk-UA"/>
        </w:rPr>
      </w:pPr>
      <w:r w:rsidRPr="00B703D8">
        <w:rPr>
          <w:rFonts w:ascii="Times New Roman" w:hAnsi="Times New Roman" w:cs="Times New Roman"/>
          <w:color w:val="000000" w:themeColor="text1"/>
          <w:sz w:val="28"/>
          <w:szCs w:val="28"/>
          <w:lang w:val="uk-UA"/>
        </w:rPr>
        <w:t xml:space="preserve">е) після закінчення п’ятиденного терміну, встановленого для оплати штрафу, – для претензій про стягнення штрафу за невиконання плану перевезень; ж) з дня встановлення обставин, що спричинили </w:t>
      </w:r>
      <w:proofErr w:type="spellStart"/>
      <w:r w:rsidRPr="00B703D8">
        <w:rPr>
          <w:rFonts w:ascii="Times New Roman" w:hAnsi="Times New Roman" w:cs="Times New Roman"/>
          <w:color w:val="000000" w:themeColor="text1"/>
          <w:sz w:val="28"/>
          <w:szCs w:val="28"/>
          <w:lang w:val="uk-UA"/>
        </w:rPr>
        <w:t>заявлення</w:t>
      </w:r>
      <w:proofErr w:type="spellEnd"/>
      <w:r w:rsidRPr="00B703D8">
        <w:rPr>
          <w:rFonts w:ascii="Times New Roman" w:hAnsi="Times New Roman" w:cs="Times New Roman"/>
          <w:color w:val="000000" w:themeColor="text1"/>
          <w:sz w:val="28"/>
          <w:szCs w:val="28"/>
          <w:lang w:val="uk-UA"/>
        </w:rPr>
        <w:t xml:space="preserve"> претензії, – в усіх інших випадках.</w:t>
      </w:r>
    </w:p>
    <w:p w:rsidR="00C7551B" w:rsidRPr="00B703D8" w:rsidRDefault="00C7551B" w:rsidP="00C7551B">
      <w:pPr>
        <w:shd w:val="clear" w:color="auto" w:fill="FFFFFF"/>
        <w:tabs>
          <w:tab w:val="num" w:pos="-2694"/>
        </w:tabs>
        <w:spacing w:after="0" w:line="240" w:lineRule="auto"/>
        <w:jc w:val="both"/>
        <w:rPr>
          <w:rFonts w:ascii="Times New Roman" w:hAnsi="Times New Roman" w:cs="Times New Roman"/>
          <w:color w:val="000000" w:themeColor="text1"/>
          <w:sz w:val="28"/>
          <w:szCs w:val="28"/>
          <w:lang w:val="uk-UA"/>
        </w:rPr>
      </w:pPr>
      <w:r w:rsidRPr="00B703D8">
        <w:rPr>
          <w:rFonts w:ascii="Times New Roman" w:hAnsi="Times New Roman" w:cs="Times New Roman"/>
          <w:color w:val="000000" w:themeColor="text1"/>
          <w:sz w:val="28"/>
          <w:szCs w:val="28"/>
          <w:lang w:val="uk-UA"/>
        </w:rPr>
        <w:t>Претензія підлягає розгляду протягом 1 місяця.</w:t>
      </w:r>
    </w:p>
    <w:p w:rsidR="00C7551B" w:rsidRPr="00B703D8" w:rsidRDefault="00C7551B" w:rsidP="00C7551B">
      <w:pPr>
        <w:shd w:val="clear" w:color="auto" w:fill="FFFFFF"/>
        <w:tabs>
          <w:tab w:val="num" w:pos="-2694"/>
        </w:tabs>
        <w:spacing w:after="0" w:line="240" w:lineRule="auto"/>
        <w:jc w:val="both"/>
        <w:rPr>
          <w:rFonts w:ascii="Times New Roman" w:hAnsi="Times New Roman" w:cs="Times New Roman"/>
          <w:color w:val="000000" w:themeColor="text1"/>
          <w:sz w:val="28"/>
          <w:szCs w:val="28"/>
          <w:lang w:val="uk-UA"/>
        </w:rPr>
      </w:pPr>
      <w:r w:rsidRPr="00B703D8">
        <w:rPr>
          <w:rFonts w:ascii="Times New Roman" w:hAnsi="Times New Roman" w:cs="Times New Roman"/>
          <w:color w:val="000000" w:themeColor="text1"/>
          <w:sz w:val="28"/>
          <w:szCs w:val="28"/>
          <w:lang w:val="uk-UA"/>
        </w:rPr>
        <w:t>У разі часткового задоволення або відхилення претензій у повідомленні мають бути зазначені підстави рішення залізниці з посиланням на відповідні статті цього Статуту. У цих випадках подані з претензією документи повертаються заявнику.</w:t>
      </w:r>
    </w:p>
    <w:p w:rsidR="00C7551B" w:rsidRPr="00B703D8" w:rsidRDefault="00C7551B" w:rsidP="00C7551B">
      <w:pPr>
        <w:shd w:val="clear" w:color="auto" w:fill="FFFFFF"/>
        <w:tabs>
          <w:tab w:val="num" w:pos="-2694"/>
        </w:tabs>
        <w:spacing w:after="0" w:line="240" w:lineRule="auto"/>
        <w:jc w:val="both"/>
        <w:rPr>
          <w:rFonts w:ascii="Times New Roman" w:hAnsi="Times New Roman" w:cs="Times New Roman"/>
          <w:color w:val="000000" w:themeColor="text1"/>
          <w:sz w:val="28"/>
          <w:szCs w:val="28"/>
          <w:lang w:val="uk-UA"/>
        </w:rPr>
      </w:pPr>
      <w:r w:rsidRPr="00B703D8">
        <w:rPr>
          <w:rFonts w:ascii="Times New Roman" w:hAnsi="Times New Roman" w:cs="Times New Roman"/>
          <w:color w:val="000000" w:themeColor="text1"/>
          <w:sz w:val="28"/>
          <w:szCs w:val="28"/>
          <w:lang w:val="uk-UA"/>
        </w:rPr>
        <w:t>Якщо у процесі розгляду претензії буде встановлено, що вантаж переадресовано або видано іншому одержувачу на законних підставах, така претензія відхиляється з повідомленням заявнику про те де, коли, кому і за чиєю вказівкою видано вантаж, для безпосереднього розрахунку з фактичним одержувачем або з тим органом, за вказівкою якого було переадресовано чи видано вантаж.</w:t>
      </w:r>
    </w:p>
    <w:p w:rsidR="00C7551B" w:rsidRPr="00B703D8" w:rsidRDefault="00C7551B" w:rsidP="00C7551B">
      <w:pPr>
        <w:shd w:val="clear" w:color="auto" w:fill="FFFFFF"/>
        <w:tabs>
          <w:tab w:val="num" w:pos="-2694"/>
        </w:tabs>
        <w:spacing w:after="0" w:line="240" w:lineRule="auto"/>
        <w:jc w:val="both"/>
        <w:rPr>
          <w:rFonts w:ascii="Times New Roman" w:hAnsi="Times New Roman" w:cs="Times New Roman"/>
          <w:color w:val="000000" w:themeColor="text1"/>
          <w:sz w:val="28"/>
          <w:szCs w:val="28"/>
          <w:lang w:val="uk-UA"/>
        </w:rPr>
      </w:pPr>
      <w:r w:rsidRPr="00B703D8">
        <w:rPr>
          <w:rFonts w:ascii="Times New Roman" w:hAnsi="Times New Roman" w:cs="Times New Roman"/>
          <w:color w:val="000000" w:themeColor="text1"/>
          <w:sz w:val="28"/>
          <w:szCs w:val="28"/>
          <w:lang w:val="uk-UA"/>
        </w:rPr>
        <w:t>Позови до залізниць можуть бути подані у шестимісячний термін, який обчислюється відповідно до вимог пункту 134 цього Статуту.</w:t>
      </w:r>
    </w:p>
    <w:p w:rsidR="00C7551B" w:rsidRPr="00B703D8" w:rsidRDefault="00C7551B" w:rsidP="00C7551B">
      <w:pPr>
        <w:shd w:val="clear" w:color="auto" w:fill="FFFFFF"/>
        <w:tabs>
          <w:tab w:val="num" w:pos="-2694"/>
        </w:tabs>
        <w:spacing w:after="0" w:line="240" w:lineRule="auto"/>
        <w:jc w:val="both"/>
        <w:rPr>
          <w:rFonts w:ascii="Times New Roman" w:hAnsi="Times New Roman" w:cs="Times New Roman"/>
          <w:color w:val="000000" w:themeColor="text1"/>
          <w:sz w:val="28"/>
          <w:szCs w:val="28"/>
          <w:lang w:val="uk-UA"/>
        </w:rPr>
      </w:pPr>
      <w:r w:rsidRPr="00B703D8">
        <w:rPr>
          <w:rFonts w:ascii="Times New Roman" w:hAnsi="Times New Roman" w:cs="Times New Roman"/>
          <w:color w:val="000000" w:themeColor="text1"/>
          <w:sz w:val="28"/>
          <w:szCs w:val="28"/>
          <w:lang w:val="uk-UA"/>
        </w:rPr>
        <w:t>Позови залізниць до вантажовідправників, вантажоодержувачів і пасажирів, що випливають із цього Статуту, можуть бути подані відповідно до установленої підвідомчості чи підсудності до суду за місцем знаходження відповідача протягом 6 місяців.</w:t>
      </w:r>
    </w:p>
    <w:p w:rsidR="00C7551B" w:rsidRPr="00B703D8" w:rsidRDefault="00C7551B" w:rsidP="00C7551B">
      <w:pPr>
        <w:shd w:val="clear" w:color="auto" w:fill="FFFFFF"/>
        <w:tabs>
          <w:tab w:val="num" w:pos="-2694"/>
        </w:tabs>
        <w:spacing w:after="0" w:line="240" w:lineRule="auto"/>
        <w:jc w:val="both"/>
        <w:rPr>
          <w:rFonts w:ascii="Times New Roman" w:hAnsi="Times New Roman" w:cs="Times New Roman"/>
          <w:color w:val="000000" w:themeColor="text1"/>
          <w:sz w:val="28"/>
          <w:szCs w:val="28"/>
          <w:lang w:val="uk-UA"/>
        </w:rPr>
      </w:pPr>
      <w:r w:rsidRPr="00B703D8">
        <w:rPr>
          <w:rFonts w:ascii="Times New Roman" w:hAnsi="Times New Roman" w:cs="Times New Roman"/>
          <w:color w:val="000000" w:themeColor="text1"/>
          <w:sz w:val="28"/>
          <w:szCs w:val="28"/>
          <w:lang w:val="uk-UA"/>
        </w:rPr>
        <w:t>Зазначений шестимісячний термін обчислюється:</w:t>
      </w:r>
    </w:p>
    <w:p w:rsidR="00C7551B" w:rsidRPr="00B703D8" w:rsidRDefault="00C7551B" w:rsidP="00C7551B">
      <w:pPr>
        <w:shd w:val="clear" w:color="auto" w:fill="FFFFFF"/>
        <w:tabs>
          <w:tab w:val="num" w:pos="-2694"/>
        </w:tabs>
        <w:spacing w:after="0" w:line="240" w:lineRule="auto"/>
        <w:jc w:val="both"/>
        <w:rPr>
          <w:rFonts w:ascii="Times New Roman" w:hAnsi="Times New Roman" w:cs="Times New Roman"/>
          <w:color w:val="000000" w:themeColor="text1"/>
          <w:sz w:val="28"/>
          <w:szCs w:val="28"/>
          <w:lang w:val="uk-UA"/>
        </w:rPr>
      </w:pPr>
      <w:r w:rsidRPr="00B703D8">
        <w:rPr>
          <w:rFonts w:ascii="Times New Roman" w:hAnsi="Times New Roman" w:cs="Times New Roman"/>
          <w:color w:val="000000" w:themeColor="text1"/>
          <w:sz w:val="28"/>
          <w:szCs w:val="28"/>
          <w:lang w:val="uk-UA"/>
        </w:rPr>
        <w:t>а) щодо стягнення штрафу за невиконання плану перевезень – після закінчення п’ятиденного терміну, встановленого для сплати штрафу;</w:t>
      </w:r>
    </w:p>
    <w:p w:rsidR="00C7551B" w:rsidRPr="00B703D8" w:rsidRDefault="00C7551B" w:rsidP="00C7551B">
      <w:pPr>
        <w:shd w:val="clear" w:color="auto" w:fill="FFFFFF"/>
        <w:tabs>
          <w:tab w:val="num" w:pos="-2694"/>
        </w:tabs>
        <w:spacing w:after="0" w:line="240" w:lineRule="auto"/>
        <w:jc w:val="both"/>
        <w:rPr>
          <w:rFonts w:ascii="Times New Roman" w:hAnsi="Times New Roman" w:cs="Times New Roman"/>
          <w:color w:val="000000" w:themeColor="text1"/>
          <w:sz w:val="28"/>
          <w:szCs w:val="28"/>
          <w:lang w:val="uk-UA"/>
        </w:rPr>
      </w:pPr>
      <w:r w:rsidRPr="00B703D8">
        <w:rPr>
          <w:rFonts w:ascii="Times New Roman" w:hAnsi="Times New Roman" w:cs="Times New Roman"/>
          <w:color w:val="000000" w:themeColor="text1"/>
          <w:sz w:val="28"/>
          <w:szCs w:val="28"/>
          <w:lang w:val="uk-UA"/>
        </w:rPr>
        <w:t>б) в усіх інших випадках – з дня настання події, що стала підставою для подання позову.</w:t>
      </w:r>
    </w:p>
    <w:p w:rsidR="00C7551B" w:rsidRPr="00B703D8" w:rsidRDefault="00C7551B" w:rsidP="00C7551B">
      <w:pPr>
        <w:shd w:val="clear" w:color="auto" w:fill="FFFFFF"/>
        <w:tabs>
          <w:tab w:val="num" w:pos="-2694"/>
        </w:tabs>
        <w:spacing w:after="0" w:line="240" w:lineRule="auto"/>
        <w:jc w:val="both"/>
        <w:rPr>
          <w:rFonts w:ascii="Times New Roman" w:hAnsi="Times New Roman" w:cs="Times New Roman"/>
          <w:color w:val="000000" w:themeColor="text1"/>
          <w:sz w:val="28"/>
          <w:szCs w:val="28"/>
          <w:lang w:val="uk-UA"/>
        </w:rPr>
      </w:pPr>
      <w:r w:rsidRPr="00B703D8">
        <w:rPr>
          <w:rFonts w:ascii="Times New Roman" w:hAnsi="Times New Roman" w:cs="Times New Roman"/>
          <w:color w:val="000000" w:themeColor="text1"/>
          <w:sz w:val="28"/>
          <w:szCs w:val="28"/>
          <w:lang w:val="uk-UA"/>
        </w:rPr>
        <w:t xml:space="preserve">Відповідно до Рішення Конституційного Суду України № 15-рп/2002 від 09.07.2002 р. у справі № 1-2/2002 (про досудове врегулювання спорів) положення частини другої статті 124 Конституції України щодо поширення юрисдикції судів на всі правовідносини, що виникають у державі, в аспекті конституційного звернення необхідно розуміти так, що право особи (громадянина України, іноземця, особи без громадянства, юридичної особи) на звернення до суду за вирішенням спору не може бути обмежене законом, </w:t>
      </w:r>
      <w:r w:rsidRPr="00B703D8">
        <w:rPr>
          <w:rFonts w:ascii="Times New Roman" w:hAnsi="Times New Roman" w:cs="Times New Roman"/>
          <w:color w:val="000000" w:themeColor="text1"/>
          <w:sz w:val="28"/>
          <w:szCs w:val="28"/>
          <w:lang w:val="uk-UA"/>
        </w:rPr>
        <w:lastRenderedPageBreak/>
        <w:t>іншими нормативно-правовими актами. Встановлення законом або договором досудового врегулювання спору за волевиявленням суб’єктів правовідносин не є обмеженням юрисдикції судів і права на судовий захист.</w:t>
      </w:r>
    </w:p>
    <w:p w:rsidR="00C7551B" w:rsidRPr="00B703D8" w:rsidRDefault="00C7551B" w:rsidP="00C7551B">
      <w:pPr>
        <w:shd w:val="clear" w:color="auto" w:fill="FFFFFF"/>
        <w:tabs>
          <w:tab w:val="num" w:pos="-2694"/>
        </w:tabs>
        <w:spacing w:after="0" w:line="240" w:lineRule="auto"/>
        <w:jc w:val="both"/>
        <w:rPr>
          <w:rFonts w:ascii="Times New Roman" w:hAnsi="Times New Roman" w:cs="Times New Roman"/>
          <w:b/>
          <w:color w:val="000000" w:themeColor="text1"/>
          <w:sz w:val="28"/>
          <w:szCs w:val="28"/>
          <w:lang w:val="uk-UA"/>
        </w:rPr>
      </w:pPr>
      <w:r w:rsidRPr="00B703D8">
        <w:rPr>
          <w:rFonts w:ascii="Times New Roman" w:hAnsi="Times New Roman" w:cs="Times New Roman"/>
          <w:b/>
          <w:color w:val="000000" w:themeColor="text1"/>
          <w:sz w:val="28"/>
          <w:szCs w:val="28"/>
          <w:lang w:val="uk-UA"/>
        </w:rPr>
        <w:t>ВИСНОВКИ З ШОСТОГО ПИТАННЯ:</w:t>
      </w:r>
    </w:p>
    <w:p w:rsidR="00C7551B" w:rsidRPr="00B703D8" w:rsidRDefault="00C7551B" w:rsidP="00C7551B">
      <w:pPr>
        <w:shd w:val="clear" w:color="auto" w:fill="FFFFFF"/>
        <w:tabs>
          <w:tab w:val="num" w:pos="-2694"/>
        </w:tabs>
        <w:spacing w:after="0" w:line="240" w:lineRule="auto"/>
        <w:jc w:val="both"/>
        <w:rPr>
          <w:rFonts w:ascii="Times New Roman" w:hAnsi="Times New Roman" w:cs="Times New Roman"/>
          <w:color w:val="000000" w:themeColor="text1"/>
          <w:sz w:val="28"/>
          <w:szCs w:val="28"/>
          <w:lang w:val="uk-UA"/>
        </w:rPr>
      </w:pPr>
      <w:r w:rsidRPr="00B703D8">
        <w:rPr>
          <w:rFonts w:ascii="Times New Roman" w:hAnsi="Times New Roman" w:cs="Times New Roman"/>
          <w:color w:val="000000" w:themeColor="text1"/>
          <w:sz w:val="28"/>
          <w:szCs w:val="28"/>
          <w:lang w:val="uk-UA"/>
        </w:rPr>
        <w:t>Досудове врегулювання спорів являє собою систему заходів, проведених організаціями, майнові права яких порушені, для безпосереднього вирішення виниклого конфлікту до звертання в господарський суд.</w:t>
      </w:r>
    </w:p>
    <w:p w:rsidR="00C7551B" w:rsidRPr="00B703D8" w:rsidRDefault="00C7551B" w:rsidP="00C7551B">
      <w:pPr>
        <w:shd w:val="clear" w:color="auto" w:fill="FFFFFF"/>
        <w:tabs>
          <w:tab w:val="num" w:pos="-2694"/>
        </w:tabs>
        <w:spacing w:after="0" w:line="240" w:lineRule="auto"/>
        <w:jc w:val="both"/>
        <w:rPr>
          <w:rFonts w:ascii="Times New Roman" w:hAnsi="Times New Roman" w:cs="Times New Roman"/>
          <w:color w:val="000000" w:themeColor="text1"/>
          <w:sz w:val="28"/>
          <w:szCs w:val="28"/>
          <w:lang w:val="uk-UA"/>
        </w:rPr>
      </w:pPr>
      <w:r w:rsidRPr="00B703D8">
        <w:rPr>
          <w:rFonts w:ascii="Times New Roman" w:hAnsi="Times New Roman" w:cs="Times New Roman"/>
          <w:color w:val="000000" w:themeColor="text1"/>
          <w:sz w:val="28"/>
          <w:szCs w:val="28"/>
          <w:lang w:val="uk-UA"/>
        </w:rPr>
        <w:t>Але місцеві господарські суди приймають у порядку, передбаченому ГПК України, до свого провадження як позови з вимогами, що ґрунтуються на визнаних претензіях позивача, так і позови, щодо вимог яких не подано доказів вжиття заходів досудового врегулювання спору.</w:t>
      </w:r>
    </w:p>
    <w:p w:rsidR="00C7551B" w:rsidRPr="00B703D8" w:rsidRDefault="00C7551B" w:rsidP="00C7551B">
      <w:pPr>
        <w:shd w:val="clear" w:color="auto" w:fill="FFFFFF"/>
        <w:tabs>
          <w:tab w:val="num" w:pos="-2694"/>
        </w:tabs>
        <w:spacing w:after="0" w:line="240" w:lineRule="auto"/>
        <w:jc w:val="both"/>
        <w:rPr>
          <w:rFonts w:ascii="Times New Roman" w:hAnsi="Times New Roman" w:cs="Times New Roman"/>
          <w:b/>
          <w:color w:val="000000" w:themeColor="text1"/>
          <w:sz w:val="28"/>
          <w:szCs w:val="28"/>
          <w:lang w:val="uk-UA"/>
        </w:rPr>
      </w:pPr>
    </w:p>
    <w:p w:rsidR="00C7551B" w:rsidRPr="00B703D8" w:rsidRDefault="00C7551B" w:rsidP="00C7551B">
      <w:pPr>
        <w:shd w:val="clear" w:color="auto" w:fill="FFFFFF"/>
        <w:tabs>
          <w:tab w:val="num" w:pos="-2694"/>
        </w:tabs>
        <w:spacing w:after="0" w:line="240" w:lineRule="auto"/>
        <w:jc w:val="both"/>
        <w:rPr>
          <w:rFonts w:ascii="Times New Roman" w:hAnsi="Times New Roman" w:cs="Times New Roman"/>
          <w:b/>
          <w:color w:val="000000" w:themeColor="text1"/>
          <w:sz w:val="28"/>
          <w:szCs w:val="28"/>
          <w:lang w:val="uk-UA"/>
        </w:rPr>
      </w:pPr>
      <w:r w:rsidRPr="00B703D8">
        <w:rPr>
          <w:rFonts w:ascii="Times New Roman" w:hAnsi="Times New Roman" w:cs="Times New Roman"/>
          <w:b/>
          <w:color w:val="000000" w:themeColor="text1"/>
          <w:sz w:val="28"/>
          <w:szCs w:val="28"/>
          <w:lang w:val="uk-UA"/>
        </w:rPr>
        <w:t>ВИСНОВКИ З ТЕМИ:</w:t>
      </w:r>
    </w:p>
    <w:p w:rsidR="00C7551B" w:rsidRPr="00B703D8" w:rsidRDefault="00C7551B" w:rsidP="00C7551B">
      <w:pPr>
        <w:shd w:val="clear" w:color="auto" w:fill="FFFFFF"/>
        <w:tabs>
          <w:tab w:val="num" w:pos="-2694"/>
        </w:tabs>
        <w:spacing w:after="0" w:line="240" w:lineRule="auto"/>
        <w:jc w:val="both"/>
        <w:rPr>
          <w:rFonts w:ascii="Times New Roman" w:hAnsi="Times New Roman" w:cs="Times New Roman"/>
          <w:color w:val="000000" w:themeColor="text1"/>
          <w:sz w:val="28"/>
          <w:szCs w:val="28"/>
          <w:lang w:val="uk-UA"/>
        </w:rPr>
      </w:pPr>
      <w:r w:rsidRPr="00B703D8">
        <w:rPr>
          <w:rFonts w:ascii="Times New Roman" w:hAnsi="Times New Roman" w:cs="Times New Roman"/>
          <w:color w:val="000000" w:themeColor="text1"/>
          <w:sz w:val="28"/>
          <w:szCs w:val="28"/>
          <w:lang w:val="uk-UA"/>
        </w:rPr>
        <w:t xml:space="preserve">Історія свідчить про можливості різних підходів до вирішення спорів між суб'єктами підприємницької діяльності. У багатьох країнах господарські спори вирішуються в рамках загальної судової системи, або за допомогою подібних їм органів, або спеціалізованими судами (наприклад, по спорах у сфері фінансових, податкових відносин). В Україні спори між господарюючими </w:t>
      </w:r>
      <w:proofErr w:type="spellStart"/>
      <w:r w:rsidRPr="00B703D8">
        <w:rPr>
          <w:rFonts w:ascii="Times New Roman" w:hAnsi="Times New Roman" w:cs="Times New Roman"/>
          <w:color w:val="000000" w:themeColor="text1"/>
          <w:sz w:val="28"/>
          <w:szCs w:val="28"/>
          <w:lang w:val="uk-UA"/>
        </w:rPr>
        <w:t>субєктами</w:t>
      </w:r>
      <w:proofErr w:type="spellEnd"/>
      <w:r w:rsidRPr="00B703D8">
        <w:rPr>
          <w:rFonts w:ascii="Times New Roman" w:hAnsi="Times New Roman" w:cs="Times New Roman"/>
          <w:color w:val="000000" w:themeColor="text1"/>
          <w:sz w:val="28"/>
          <w:szCs w:val="28"/>
          <w:lang w:val="uk-UA"/>
        </w:rPr>
        <w:t xml:space="preserve"> вирішуються професійними суддями господарських судів, </w:t>
      </w:r>
      <w:proofErr w:type="spellStart"/>
      <w:r w:rsidRPr="00B703D8">
        <w:rPr>
          <w:rFonts w:ascii="Times New Roman" w:hAnsi="Times New Roman" w:cs="Times New Roman"/>
          <w:color w:val="000000" w:themeColor="text1"/>
          <w:sz w:val="28"/>
          <w:szCs w:val="28"/>
          <w:lang w:val="uk-UA"/>
        </w:rPr>
        <w:t>пралельно</w:t>
      </w:r>
      <w:proofErr w:type="spellEnd"/>
      <w:r w:rsidRPr="00B703D8">
        <w:rPr>
          <w:rFonts w:ascii="Times New Roman" w:hAnsi="Times New Roman" w:cs="Times New Roman"/>
          <w:color w:val="000000" w:themeColor="text1"/>
          <w:sz w:val="28"/>
          <w:szCs w:val="28"/>
          <w:lang w:val="uk-UA"/>
        </w:rPr>
        <w:t xml:space="preserve"> цей процес проходить і в третейських судах. В результаті розгляду питань студенти </w:t>
      </w:r>
      <w:proofErr w:type="spellStart"/>
      <w:r w:rsidRPr="00B703D8">
        <w:rPr>
          <w:rFonts w:ascii="Times New Roman" w:hAnsi="Times New Roman" w:cs="Times New Roman"/>
          <w:color w:val="000000" w:themeColor="text1"/>
          <w:sz w:val="28"/>
          <w:szCs w:val="28"/>
          <w:lang w:val="uk-UA"/>
        </w:rPr>
        <w:t>зясуваливиди</w:t>
      </w:r>
      <w:proofErr w:type="spellEnd"/>
      <w:r w:rsidRPr="00B703D8">
        <w:rPr>
          <w:rFonts w:ascii="Times New Roman" w:hAnsi="Times New Roman" w:cs="Times New Roman"/>
          <w:color w:val="000000" w:themeColor="text1"/>
          <w:sz w:val="28"/>
          <w:szCs w:val="28"/>
          <w:lang w:val="uk-UA"/>
        </w:rPr>
        <w:t xml:space="preserve"> господарських судів, їх загальну компетенцію, права та </w:t>
      </w:r>
      <w:proofErr w:type="spellStart"/>
      <w:r w:rsidRPr="00B703D8">
        <w:rPr>
          <w:rFonts w:ascii="Times New Roman" w:hAnsi="Times New Roman" w:cs="Times New Roman"/>
          <w:color w:val="000000" w:themeColor="text1"/>
          <w:sz w:val="28"/>
          <w:szCs w:val="28"/>
          <w:lang w:val="uk-UA"/>
        </w:rPr>
        <w:t>обовязки</w:t>
      </w:r>
      <w:proofErr w:type="spellEnd"/>
      <w:r w:rsidRPr="00B703D8">
        <w:rPr>
          <w:rFonts w:ascii="Times New Roman" w:hAnsi="Times New Roman" w:cs="Times New Roman"/>
          <w:color w:val="000000" w:themeColor="text1"/>
          <w:sz w:val="28"/>
          <w:szCs w:val="28"/>
          <w:lang w:val="uk-UA"/>
        </w:rPr>
        <w:t xml:space="preserve"> суддів, гарантії їх діяльності, внутрішню будову господарського суду; досудове врегулювання спорів господарюючих суб’єктів здійснюється в процесі претензійної роботи, тощо.</w:t>
      </w:r>
    </w:p>
    <w:p w:rsidR="00C7551B" w:rsidRPr="00DF4D99" w:rsidRDefault="00C7551B" w:rsidP="00DF4D99">
      <w:pPr>
        <w:spacing w:line="240" w:lineRule="auto"/>
        <w:jc w:val="both"/>
        <w:rPr>
          <w:rFonts w:ascii="Times New Roman" w:hAnsi="Times New Roman" w:cs="Times New Roman"/>
          <w:color w:val="000000" w:themeColor="text1"/>
          <w:sz w:val="28"/>
          <w:szCs w:val="28"/>
          <w:lang w:val="uk-UA"/>
        </w:rPr>
      </w:pPr>
    </w:p>
    <w:p w:rsidR="00DF4D99" w:rsidRPr="00DF4D99" w:rsidRDefault="00DF4D99" w:rsidP="00DF4D99">
      <w:pPr>
        <w:pStyle w:val="a5"/>
        <w:widowControl w:val="0"/>
        <w:tabs>
          <w:tab w:val="num" w:pos="-2694"/>
        </w:tabs>
        <w:autoSpaceDE w:val="0"/>
        <w:autoSpaceDN w:val="0"/>
        <w:adjustRightInd w:val="0"/>
        <w:jc w:val="both"/>
        <w:rPr>
          <w:color w:val="000000" w:themeColor="text1"/>
          <w:szCs w:val="28"/>
          <w:u w:val="none"/>
        </w:rPr>
      </w:pPr>
      <w:r w:rsidRPr="00DF4D99">
        <w:rPr>
          <w:color w:val="000000" w:themeColor="text1"/>
          <w:szCs w:val="28"/>
          <w:u w:val="none"/>
        </w:rPr>
        <w:t xml:space="preserve">ТЕМА № 3. </w:t>
      </w:r>
      <w:r w:rsidRPr="00DF4D99">
        <w:rPr>
          <w:caps/>
          <w:color w:val="000000" w:themeColor="text1"/>
          <w:szCs w:val="28"/>
          <w:u w:val="none"/>
        </w:rPr>
        <w:t>Юрисдикція. Інстанційна юрисдикція. Територіальна юрисдикція (підсудність).</w:t>
      </w:r>
    </w:p>
    <w:p w:rsidR="00DF4D99" w:rsidRPr="00DF4D99" w:rsidRDefault="00DF4D99" w:rsidP="00DF4D99">
      <w:pPr>
        <w:tabs>
          <w:tab w:val="num" w:pos="-2694"/>
        </w:tabs>
        <w:spacing w:after="0" w:line="240" w:lineRule="auto"/>
        <w:jc w:val="both"/>
        <w:rPr>
          <w:rFonts w:ascii="Times New Roman" w:hAnsi="Times New Roman" w:cs="Times New Roman"/>
          <w:color w:val="000000" w:themeColor="text1"/>
          <w:sz w:val="28"/>
          <w:szCs w:val="28"/>
          <w:lang w:val="uk-UA"/>
        </w:rPr>
      </w:pPr>
      <w:r w:rsidRPr="00DF4D99">
        <w:rPr>
          <w:rFonts w:ascii="Times New Roman" w:hAnsi="Times New Roman" w:cs="Times New Roman"/>
          <w:color w:val="000000" w:themeColor="text1"/>
          <w:sz w:val="28"/>
          <w:szCs w:val="28"/>
          <w:lang w:val="uk-UA"/>
        </w:rPr>
        <w:t>(2 години)</w:t>
      </w:r>
    </w:p>
    <w:p w:rsidR="00DF4D99" w:rsidRPr="00DF4D99" w:rsidRDefault="00DF4D99" w:rsidP="00DF4D99">
      <w:pPr>
        <w:shd w:val="clear" w:color="auto" w:fill="FFFFFF"/>
        <w:tabs>
          <w:tab w:val="num" w:pos="-2694"/>
        </w:tabs>
        <w:spacing w:after="0" w:line="240" w:lineRule="auto"/>
        <w:jc w:val="both"/>
        <w:rPr>
          <w:rFonts w:ascii="Times New Roman" w:hAnsi="Times New Roman" w:cs="Times New Roman"/>
          <w:color w:val="000000" w:themeColor="text1"/>
          <w:sz w:val="28"/>
          <w:szCs w:val="28"/>
          <w:lang w:val="uk-UA"/>
        </w:rPr>
      </w:pPr>
    </w:p>
    <w:p w:rsidR="00DF4D99" w:rsidRPr="00DF4D99" w:rsidRDefault="00DF4D99" w:rsidP="00DF4D99">
      <w:pPr>
        <w:shd w:val="clear" w:color="auto" w:fill="FFFFFF"/>
        <w:tabs>
          <w:tab w:val="num" w:pos="-2694"/>
        </w:tabs>
        <w:spacing w:after="0" w:line="240" w:lineRule="auto"/>
        <w:jc w:val="both"/>
        <w:rPr>
          <w:rFonts w:ascii="Times New Roman" w:hAnsi="Times New Roman" w:cs="Times New Roman"/>
          <w:b/>
          <w:color w:val="000000" w:themeColor="text1"/>
          <w:sz w:val="28"/>
          <w:szCs w:val="28"/>
          <w:lang w:val="uk-UA"/>
        </w:rPr>
      </w:pPr>
      <w:r w:rsidRPr="00DF4D99">
        <w:rPr>
          <w:rFonts w:ascii="Times New Roman" w:hAnsi="Times New Roman" w:cs="Times New Roman"/>
          <w:b/>
          <w:color w:val="000000" w:themeColor="text1"/>
          <w:sz w:val="28"/>
          <w:szCs w:val="28"/>
          <w:lang w:val="uk-UA"/>
        </w:rPr>
        <w:t>ПЛАН ЛЕКЦІЇ:</w:t>
      </w:r>
    </w:p>
    <w:p w:rsidR="00DF4D99" w:rsidRPr="00DF4D99" w:rsidRDefault="00DF4D99" w:rsidP="00DF4D99">
      <w:pPr>
        <w:tabs>
          <w:tab w:val="num" w:pos="-2694"/>
        </w:tabs>
        <w:spacing w:after="0" w:line="240" w:lineRule="auto"/>
        <w:jc w:val="both"/>
        <w:rPr>
          <w:rFonts w:ascii="Times New Roman" w:hAnsi="Times New Roman" w:cs="Times New Roman"/>
          <w:b/>
          <w:color w:val="000000" w:themeColor="text1"/>
          <w:sz w:val="28"/>
          <w:szCs w:val="28"/>
          <w:lang w:val="uk-UA"/>
        </w:rPr>
      </w:pPr>
      <w:r w:rsidRPr="00DF4D99">
        <w:rPr>
          <w:rFonts w:ascii="Times New Roman" w:hAnsi="Times New Roman" w:cs="Times New Roman"/>
          <w:b/>
          <w:color w:val="000000" w:themeColor="text1"/>
          <w:sz w:val="28"/>
          <w:szCs w:val="28"/>
          <w:lang w:val="uk-UA"/>
        </w:rPr>
        <w:t>Вступ</w:t>
      </w:r>
    </w:p>
    <w:p w:rsidR="00DF4D99" w:rsidRPr="00DF4D99" w:rsidRDefault="00DF4D99" w:rsidP="00DF4D99">
      <w:pPr>
        <w:tabs>
          <w:tab w:val="num" w:pos="-2694"/>
        </w:tabs>
        <w:spacing w:after="0" w:line="240" w:lineRule="auto"/>
        <w:jc w:val="both"/>
        <w:rPr>
          <w:rFonts w:ascii="Times New Roman" w:hAnsi="Times New Roman" w:cs="Times New Roman"/>
          <w:b/>
          <w:color w:val="000000" w:themeColor="text1"/>
          <w:sz w:val="28"/>
          <w:szCs w:val="28"/>
          <w:lang w:val="uk-UA"/>
        </w:rPr>
      </w:pPr>
      <w:r w:rsidRPr="00DF4D99">
        <w:rPr>
          <w:rFonts w:ascii="Times New Roman" w:hAnsi="Times New Roman" w:cs="Times New Roman"/>
          <w:b/>
          <w:color w:val="000000" w:themeColor="text1"/>
          <w:sz w:val="28"/>
          <w:szCs w:val="28"/>
          <w:lang w:val="uk-UA"/>
        </w:rPr>
        <w:t>І. Поняття юрисдикції. Предметна та суб’єктна юрисдикція господарських судів.</w:t>
      </w:r>
    </w:p>
    <w:p w:rsidR="00DF4D99" w:rsidRPr="00DF4D99" w:rsidRDefault="00DF4D99" w:rsidP="00DF4D99">
      <w:pPr>
        <w:tabs>
          <w:tab w:val="num" w:pos="-2694"/>
        </w:tabs>
        <w:spacing w:after="0" w:line="240" w:lineRule="auto"/>
        <w:jc w:val="both"/>
        <w:rPr>
          <w:rFonts w:ascii="Times New Roman" w:hAnsi="Times New Roman" w:cs="Times New Roman"/>
          <w:b/>
          <w:color w:val="000000" w:themeColor="text1"/>
          <w:sz w:val="28"/>
          <w:szCs w:val="28"/>
          <w:lang w:val="uk-UA"/>
        </w:rPr>
      </w:pPr>
      <w:r w:rsidRPr="00DF4D99">
        <w:rPr>
          <w:rFonts w:ascii="Times New Roman" w:hAnsi="Times New Roman" w:cs="Times New Roman"/>
          <w:b/>
          <w:color w:val="000000" w:themeColor="text1"/>
          <w:sz w:val="28"/>
          <w:szCs w:val="28"/>
          <w:lang w:val="uk-UA"/>
        </w:rPr>
        <w:t>ІІ.</w:t>
      </w:r>
      <w:r w:rsidRPr="00DF4D99">
        <w:rPr>
          <w:rFonts w:ascii="Times New Roman" w:hAnsi="Times New Roman" w:cs="Times New Roman"/>
          <w:color w:val="000000" w:themeColor="text1"/>
          <w:sz w:val="28"/>
          <w:szCs w:val="28"/>
          <w:lang w:val="uk-UA"/>
        </w:rPr>
        <w:t xml:space="preserve"> </w:t>
      </w:r>
      <w:proofErr w:type="spellStart"/>
      <w:r w:rsidRPr="00DF4D99">
        <w:rPr>
          <w:rFonts w:ascii="Times New Roman" w:hAnsi="Times New Roman" w:cs="Times New Roman"/>
          <w:b/>
          <w:color w:val="000000" w:themeColor="text1"/>
          <w:sz w:val="28"/>
          <w:szCs w:val="28"/>
          <w:lang w:val="uk-UA"/>
        </w:rPr>
        <w:t>Інстанційна</w:t>
      </w:r>
      <w:proofErr w:type="spellEnd"/>
      <w:r w:rsidRPr="00DF4D99">
        <w:rPr>
          <w:rFonts w:ascii="Times New Roman" w:hAnsi="Times New Roman" w:cs="Times New Roman"/>
          <w:b/>
          <w:color w:val="000000" w:themeColor="text1"/>
          <w:sz w:val="28"/>
          <w:szCs w:val="28"/>
          <w:lang w:val="uk-UA"/>
        </w:rPr>
        <w:t xml:space="preserve"> юрисдикція.</w:t>
      </w:r>
    </w:p>
    <w:p w:rsidR="00DF4D99" w:rsidRPr="00DF4D99" w:rsidRDefault="00DF4D99" w:rsidP="00DF4D99">
      <w:pPr>
        <w:tabs>
          <w:tab w:val="num" w:pos="-2694"/>
        </w:tabs>
        <w:spacing w:after="0" w:line="240" w:lineRule="auto"/>
        <w:jc w:val="both"/>
        <w:rPr>
          <w:rFonts w:ascii="Times New Roman" w:hAnsi="Times New Roman" w:cs="Times New Roman"/>
          <w:b/>
          <w:color w:val="000000" w:themeColor="text1"/>
          <w:sz w:val="28"/>
          <w:szCs w:val="28"/>
          <w:lang w:val="uk-UA"/>
        </w:rPr>
      </w:pPr>
      <w:r w:rsidRPr="00DF4D99">
        <w:rPr>
          <w:rFonts w:ascii="Times New Roman" w:hAnsi="Times New Roman" w:cs="Times New Roman"/>
          <w:b/>
          <w:color w:val="000000" w:themeColor="text1"/>
          <w:sz w:val="28"/>
          <w:szCs w:val="28"/>
          <w:lang w:val="uk-UA"/>
        </w:rPr>
        <w:t>Ш. Територіальна юрисдикція (підсудність).</w:t>
      </w:r>
    </w:p>
    <w:p w:rsidR="00DF4D99" w:rsidRPr="00DF4D99" w:rsidRDefault="00DF4D99" w:rsidP="00DF4D99">
      <w:pPr>
        <w:tabs>
          <w:tab w:val="num" w:pos="-2694"/>
        </w:tabs>
        <w:spacing w:after="0" w:line="240" w:lineRule="auto"/>
        <w:jc w:val="both"/>
        <w:rPr>
          <w:rFonts w:ascii="Times New Roman" w:hAnsi="Times New Roman" w:cs="Times New Roman"/>
          <w:b/>
          <w:color w:val="000000" w:themeColor="text1"/>
          <w:sz w:val="28"/>
          <w:szCs w:val="28"/>
          <w:lang w:val="uk-UA"/>
        </w:rPr>
      </w:pPr>
      <w:r w:rsidRPr="00DF4D99">
        <w:rPr>
          <w:rFonts w:ascii="Times New Roman" w:hAnsi="Times New Roman" w:cs="Times New Roman"/>
          <w:b/>
          <w:color w:val="000000" w:themeColor="text1"/>
          <w:sz w:val="28"/>
          <w:szCs w:val="28"/>
          <w:lang w:val="uk-UA"/>
        </w:rPr>
        <w:t>Висновки з теми</w:t>
      </w:r>
    </w:p>
    <w:p w:rsidR="00DF4D99" w:rsidRPr="00DF4D99" w:rsidRDefault="00DF4D99" w:rsidP="00DF4D99">
      <w:pPr>
        <w:tabs>
          <w:tab w:val="num" w:pos="-2694"/>
        </w:tabs>
        <w:spacing w:after="0" w:line="240" w:lineRule="auto"/>
        <w:jc w:val="both"/>
        <w:rPr>
          <w:rFonts w:ascii="Times New Roman" w:hAnsi="Times New Roman" w:cs="Times New Roman"/>
          <w:b/>
          <w:color w:val="000000" w:themeColor="text1"/>
          <w:sz w:val="28"/>
          <w:szCs w:val="28"/>
          <w:lang w:val="uk-UA"/>
        </w:rPr>
      </w:pPr>
    </w:p>
    <w:p w:rsidR="00DF4D99" w:rsidRPr="00DF4D99" w:rsidRDefault="00F07159" w:rsidP="00DF4D99">
      <w:pPr>
        <w:shd w:val="clear" w:color="auto" w:fill="FFFFFF"/>
        <w:tabs>
          <w:tab w:val="num" w:pos="-2694"/>
        </w:tabs>
        <w:spacing w:after="0" w:line="240" w:lineRule="auto"/>
        <w:jc w:val="both"/>
        <w:rPr>
          <w:rFonts w:ascii="Times New Roman" w:hAnsi="Times New Roman" w:cs="Times New Roman"/>
          <w:b/>
          <w:color w:val="000000" w:themeColor="text1"/>
          <w:sz w:val="28"/>
          <w:szCs w:val="28"/>
          <w:lang w:val="uk-UA"/>
        </w:rPr>
      </w:pPr>
      <w:r>
        <w:rPr>
          <w:rFonts w:ascii="Times New Roman" w:hAnsi="Times New Roman" w:cs="Times New Roman"/>
          <w:b/>
          <w:color w:val="000000" w:themeColor="text1"/>
          <w:sz w:val="28"/>
          <w:szCs w:val="28"/>
          <w:lang w:val="uk-UA"/>
        </w:rPr>
        <w:t>РЕКОМЕНДОВАНА ЛІТЕРАТУРА:</w:t>
      </w:r>
    </w:p>
    <w:p w:rsidR="00DF4D99" w:rsidRPr="00DF4D99" w:rsidRDefault="00DF4D99" w:rsidP="00DF4D99">
      <w:pPr>
        <w:widowControl w:val="0"/>
        <w:numPr>
          <w:ilvl w:val="0"/>
          <w:numId w:val="10"/>
        </w:numPr>
        <w:tabs>
          <w:tab w:val="clear" w:pos="1920"/>
          <w:tab w:val="num" w:pos="-3402"/>
          <w:tab w:val="num" w:pos="-2694"/>
          <w:tab w:val="left" w:pos="993"/>
        </w:tabs>
        <w:autoSpaceDE w:val="0"/>
        <w:autoSpaceDN w:val="0"/>
        <w:adjustRightInd w:val="0"/>
        <w:spacing w:after="0" w:line="240" w:lineRule="auto"/>
        <w:ind w:left="0" w:firstLine="0"/>
        <w:jc w:val="both"/>
        <w:rPr>
          <w:rFonts w:ascii="Times New Roman" w:hAnsi="Times New Roman" w:cs="Times New Roman"/>
          <w:color w:val="000000" w:themeColor="text1"/>
          <w:sz w:val="28"/>
          <w:szCs w:val="28"/>
          <w:lang w:val="uk-UA"/>
        </w:rPr>
      </w:pPr>
      <w:r w:rsidRPr="00DF4D99">
        <w:rPr>
          <w:rFonts w:ascii="Times New Roman" w:hAnsi="Times New Roman" w:cs="Times New Roman"/>
          <w:color w:val="000000" w:themeColor="text1"/>
          <w:sz w:val="28"/>
          <w:szCs w:val="28"/>
          <w:lang w:val="uk-UA"/>
        </w:rPr>
        <w:t xml:space="preserve">Господарський процесуальний кодекс України </w:t>
      </w:r>
      <w:r w:rsidRPr="00DF4D99">
        <w:rPr>
          <w:rFonts w:ascii="Times New Roman" w:hAnsi="Times New Roman" w:cs="Times New Roman"/>
          <w:iCs/>
          <w:color w:val="000000" w:themeColor="text1"/>
          <w:sz w:val="28"/>
          <w:szCs w:val="28"/>
          <w:lang w:val="uk-UA"/>
        </w:rPr>
        <w:t>від 06. 11. 1991 № 1798-XII // Відомості Верховної Ради України, 11. 02. 1992, № 6, ст. 56</w:t>
      </w:r>
    </w:p>
    <w:p w:rsidR="00DF4D99" w:rsidRPr="00DF4D99" w:rsidRDefault="00DF4D99" w:rsidP="00DF4D99">
      <w:pPr>
        <w:widowControl w:val="0"/>
        <w:numPr>
          <w:ilvl w:val="0"/>
          <w:numId w:val="10"/>
        </w:numPr>
        <w:tabs>
          <w:tab w:val="clear" w:pos="1920"/>
          <w:tab w:val="num" w:pos="-3402"/>
          <w:tab w:val="num" w:pos="-2694"/>
          <w:tab w:val="left" w:pos="993"/>
        </w:tabs>
        <w:autoSpaceDE w:val="0"/>
        <w:autoSpaceDN w:val="0"/>
        <w:adjustRightInd w:val="0"/>
        <w:spacing w:after="0" w:line="240" w:lineRule="auto"/>
        <w:ind w:left="0" w:firstLine="0"/>
        <w:jc w:val="both"/>
        <w:rPr>
          <w:rFonts w:ascii="Times New Roman" w:hAnsi="Times New Roman" w:cs="Times New Roman"/>
          <w:iCs/>
          <w:color w:val="000000" w:themeColor="text1"/>
          <w:sz w:val="28"/>
          <w:szCs w:val="28"/>
          <w:lang w:val="uk-UA"/>
        </w:rPr>
      </w:pPr>
      <w:r w:rsidRPr="00DF4D99">
        <w:rPr>
          <w:rFonts w:ascii="Times New Roman" w:hAnsi="Times New Roman" w:cs="Times New Roman"/>
          <w:color w:val="000000" w:themeColor="text1"/>
          <w:sz w:val="28"/>
          <w:szCs w:val="28"/>
          <w:lang w:val="uk-UA"/>
        </w:rPr>
        <w:t xml:space="preserve">Закон України «Про судоустрій та статус суддів» [Електронний ресурс]. – Режим доступу: http://zakon4. </w:t>
      </w:r>
      <w:proofErr w:type="spellStart"/>
      <w:r w:rsidRPr="00DF4D99">
        <w:rPr>
          <w:rFonts w:ascii="Times New Roman" w:hAnsi="Times New Roman" w:cs="Times New Roman"/>
          <w:color w:val="000000" w:themeColor="text1"/>
          <w:sz w:val="28"/>
          <w:szCs w:val="28"/>
          <w:lang w:val="uk-UA"/>
        </w:rPr>
        <w:t>rada</w:t>
      </w:r>
      <w:proofErr w:type="spellEnd"/>
      <w:r w:rsidRPr="00DF4D99">
        <w:rPr>
          <w:rFonts w:ascii="Times New Roman" w:hAnsi="Times New Roman" w:cs="Times New Roman"/>
          <w:color w:val="000000" w:themeColor="text1"/>
          <w:sz w:val="28"/>
          <w:szCs w:val="28"/>
          <w:lang w:val="uk-UA"/>
        </w:rPr>
        <w:t xml:space="preserve">. </w:t>
      </w:r>
      <w:proofErr w:type="spellStart"/>
      <w:r w:rsidRPr="00DF4D99">
        <w:rPr>
          <w:rFonts w:ascii="Times New Roman" w:hAnsi="Times New Roman" w:cs="Times New Roman"/>
          <w:color w:val="000000" w:themeColor="text1"/>
          <w:sz w:val="28"/>
          <w:szCs w:val="28"/>
          <w:lang w:val="uk-UA"/>
        </w:rPr>
        <w:t>gov</w:t>
      </w:r>
      <w:proofErr w:type="spellEnd"/>
      <w:r w:rsidRPr="00DF4D99">
        <w:rPr>
          <w:rFonts w:ascii="Times New Roman" w:hAnsi="Times New Roman" w:cs="Times New Roman"/>
          <w:color w:val="000000" w:themeColor="text1"/>
          <w:sz w:val="28"/>
          <w:szCs w:val="28"/>
          <w:lang w:val="uk-UA"/>
        </w:rPr>
        <w:t xml:space="preserve">. </w:t>
      </w:r>
      <w:proofErr w:type="spellStart"/>
      <w:r w:rsidRPr="00DF4D99">
        <w:rPr>
          <w:rFonts w:ascii="Times New Roman" w:hAnsi="Times New Roman" w:cs="Times New Roman"/>
          <w:color w:val="000000" w:themeColor="text1"/>
          <w:sz w:val="28"/>
          <w:szCs w:val="28"/>
          <w:lang w:val="uk-UA"/>
        </w:rPr>
        <w:t>ua</w:t>
      </w:r>
      <w:proofErr w:type="spellEnd"/>
      <w:r w:rsidRPr="00DF4D99">
        <w:rPr>
          <w:rFonts w:ascii="Times New Roman" w:hAnsi="Times New Roman" w:cs="Times New Roman"/>
          <w:color w:val="000000" w:themeColor="text1"/>
          <w:sz w:val="28"/>
          <w:szCs w:val="28"/>
          <w:lang w:val="uk-UA"/>
        </w:rPr>
        <w:t>/</w:t>
      </w:r>
      <w:proofErr w:type="spellStart"/>
      <w:r w:rsidRPr="00DF4D99">
        <w:rPr>
          <w:rFonts w:ascii="Times New Roman" w:hAnsi="Times New Roman" w:cs="Times New Roman"/>
          <w:color w:val="000000" w:themeColor="text1"/>
          <w:sz w:val="28"/>
          <w:szCs w:val="28"/>
          <w:lang w:val="uk-UA"/>
        </w:rPr>
        <w:t>laws</w:t>
      </w:r>
      <w:proofErr w:type="spellEnd"/>
      <w:r w:rsidRPr="00DF4D99">
        <w:rPr>
          <w:rFonts w:ascii="Times New Roman" w:hAnsi="Times New Roman" w:cs="Times New Roman"/>
          <w:color w:val="000000" w:themeColor="text1"/>
          <w:sz w:val="28"/>
          <w:szCs w:val="28"/>
          <w:lang w:val="uk-UA"/>
        </w:rPr>
        <w:t>/</w:t>
      </w:r>
      <w:proofErr w:type="spellStart"/>
      <w:r w:rsidRPr="00DF4D99">
        <w:rPr>
          <w:rFonts w:ascii="Times New Roman" w:hAnsi="Times New Roman" w:cs="Times New Roman"/>
          <w:color w:val="000000" w:themeColor="text1"/>
          <w:sz w:val="28"/>
          <w:szCs w:val="28"/>
          <w:lang w:val="uk-UA"/>
        </w:rPr>
        <w:t>show</w:t>
      </w:r>
      <w:proofErr w:type="spellEnd"/>
      <w:r w:rsidRPr="00DF4D99">
        <w:rPr>
          <w:rFonts w:ascii="Times New Roman" w:hAnsi="Times New Roman" w:cs="Times New Roman"/>
          <w:color w:val="000000" w:themeColor="text1"/>
          <w:sz w:val="28"/>
          <w:szCs w:val="28"/>
          <w:lang w:val="uk-UA"/>
        </w:rPr>
        <w:t>/2453-17/page5</w:t>
      </w:r>
    </w:p>
    <w:p w:rsidR="00DF4D99" w:rsidRPr="00DF4D99" w:rsidRDefault="00DF4D99" w:rsidP="00DF4D99">
      <w:pPr>
        <w:widowControl w:val="0"/>
        <w:numPr>
          <w:ilvl w:val="0"/>
          <w:numId w:val="10"/>
        </w:numPr>
        <w:tabs>
          <w:tab w:val="clear" w:pos="1920"/>
          <w:tab w:val="num" w:pos="-3402"/>
          <w:tab w:val="num" w:pos="-2694"/>
          <w:tab w:val="left" w:pos="993"/>
        </w:tabs>
        <w:autoSpaceDE w:val="0"/>
        <w:autoSpaceDN w:val="0"/>
        <w:adjustRightInd w:val="0"/>
        <w:spacing w:after="0" w:line="240" w:lineRule="auto"/>
        <w:ind w:left="0" w:firstLine="0"/>
        <w:jc w:val="both"/>
        <w:rPr>
          <w:rFonts w:ascii="Times New Roman" w:hAnsi="Times New Roman" w:cs="Times New Roman"/>
          <w:color w:val="000000" w:themeColor="text1"/>
          <w:sz w:val="28"/>
          <w:szCs w:val="28"/>
          <w:lang w:val="uk-UA"/>
        </w:rPr>
      </w:pPr>
      <w:r w:rsidRPr="00DF4D99">
        <w:rPr>
          <w:rFonts w:ascii="Times New Roman" w:hAnsi="Times New Roman" w:cs="Times New Roman"/>
          <w:color w:val="000000" w:themeColor="text1"/>
          <w:sz w:val="28"/>
          <w:szCs w:val="28"/>
          <w:lang w:val="uk-UA"/>
        </w:rPr>
        <w:t xml:space="preserve">Лист Верховного суду України від 20. 07. 95 р. № 01-8/518а „Щодо визначення підвідомчості цивільних справ та господарських спорів” </w:t>
      </w:r>
      <w:r w:rsidRPr="00DF4D99">
        <w:rPr>
          <w:rFonts w:ascii="Times New Roman" w:hAnsi="Times New Roman" w:cs="Times New Roman"/>
          <w:color w:val="000000" w:themeColor="text1"/>
          <w:sz w:val="28"/>
          <w:szCs w:val="28"/>
          <w:lang w:val="uk-UA"/>
        </w:rPr>
        <w:lastRenderedPageBreak/>
        <w:t xml:space="preserve">Конституція України </w:t>
      </w:r>
      <w:r w:rsidRPr="00DF4D99">
        <w:rPr>
          <w:rFonts w:ascii="Times New Roman" w:hAnsi="Times New Roman" w:cs="Times New Roman"/>
          <w:iCs/>
          <w:color w:val="000000" w:themeColor="text1"/>
          <w:sz w:val="28"/>
          <w:szCs w:val="28"/>
          <w:lang w:val="uk-UA"/>
        </w:rPr>
        <w:t>від 28. 06. 1996 № 254к/96-ВР// Відомості Верховної Ради України, 23. 07. 1996, № 30, ст. 141</w:t>
      </w:r>
    </w:p>
    <w:p w:rsidR="00DF4D99" w:rsidRPr="00DF4D99" w:rsidRDefault="00DF4D99" w:rsidP="00DF4D99">
      <w:pPr>
        <w:widowControl w:val="0"/>
        <w:numPr>
          <w:ilvl w:val="0"/>
          <w:numId w:val="10"/>
        </w:numPr>
        <w:shd w:val="clear" w:color="auto" w:fill="FFFFFF"/>
        <w:tabs>
          <w:tab w:val="clear" w:pos="1920"/>
          <w:tab w:val="num" w:pos="-3402"/>
          <w:tab w:val="num" w:pos="-2694"/>
          <w:tab w:val="left" w:pos="993"/>
        </w:tabs>
        <w:autoSpaceDE w:val="0"/>
        <w:autoSpaceDN w:val="0"/>
        <w:adjustRightInd w:val="0"/>
        <w:spacing w:after="0" w:line="240" w:lineRule="auto"/>
        <w:ind w:left="0" w:firstLine="0"/>
        <w:jc w:val="both"/>
        <w:rPr>
          <w:rFonts w:ascii="Times New Roman" w:hAnsi="Times New Roman" w:cs="Times New Roman"/>
          <w:color w:val="000000" w:themeColor="text1"/>
          <w:sz w:val="28"/>
          <w:szCs w:val="28"/>
          <w:lang w:val="uk-UA"/>
        </w:rPr>
      </w:pPr>
      <w:r w:rsidRPr="00DF4D99">
        <w:rPr>
          <w:rFonts w:ascii="Times New Roman" w:hAnsi="Times New Roman" w:cs="Times New Roman"/>
          <w:color w:val="000000" w:themeColor="text1"/>
          <w:sz w:val="28"/>
          <w:szCs w:val="28"/>
          <w:lang w:val="uk-UA"/>
        </w:rPr>
        <w:t>Лист Верховного суду України від 20. 07. 95 р. № 01-8/518а „Щодо визначення підвідомчості цивільних справ та господарських спорів”</w:t>
      </w:r>
    </w:p>
    <w:p w:rsidR="00DF4D99" w:rsidRPr="00DF4D99" w:rsidRDefault="00DF4D99" w:rsidP="00DF4D99">
      <w:pPr>
        <w:widowControl w:val="0"/>
        <w:numPr>
          <w:ilvl w:val="0"/>
          <w:numId w:val="10"/>
        </w:numPr>
        <w:tabs>
          <w:tab w:val="clear" w:pos="1920"/>
          <w:tab w:val="num" w:pos="-3402"/>
          <w:tab w:val="num" w:pos="-2694"/>
          <w:tab w:val="left" w:pos="993"/>
        </w:tabs>
        <w:autoSpaceDE w:val="0"/>
        <w:autoSpaceDN w:val="0"/>
        <w:adjustRightInd w:val="0"/>
        <w:spacing w:after="0" w:line="240" w:lineRule="auto"/>
        <w:ind w:left="0" w:firstLine="0"/>
        <w:jc w:val="both"/>
        <w:rPr>
          <w:rFonts w:ascii="Times New Roman" w:hAnsi="Times New Roman" w:cs="Times New Roman"/>
          <w:iCs/>
          <w:color w:val="000000" w:themeColor="text1"/>
          <w:sz w:val="28"/>
          <w:szCs w:val="28"/>
          <w:lang w:val="uk-UA"/>
        </w:rPr>
      </w:pPr>
      <w:r w:rsidRPr="00DF4D99">
        <w:rPr>
          <w:rFonts w:ascii="Times New Roman" w:hAnsi="Times New Roman" w:cs="Times New Roman"/>
          <w:iCs/>
          <w:color w:val="000000" w:themeColor="text1"/>
          <w:sz w:val="28"/>
          <w:szCs w:val="28"/>
          <w:lang w:val="uk-UA"/>
        </w:rPr>
        <w:t xml:space="preserve">Про деякі питання практики вирішення спорів, пов'язаних із застосуванням конкурентного законодавства: Оглядовий лист Вищого господарського суд від 21. 08. 2007 № 01-8/741// Публікації: Бізнес-Бухгалтерія-Право. Податки. Консультації, 08. 10. 2007, № 41, </w:t>
      </w:r>
      <w:proofErr w:type="spellStart"/>
      <w:r w:rsidRPr="00DF4D99">
        <w:rPr>
          <w:rFonts w:ascii="Times New Roman" w:hAnsi="Times New Roman" w:cs="Times New Roman"/>
          <w:iCs/>
          <w:color w:val="000000" w:themeColor="text1"/>
          <w:sz w:val="28"/>
          <w:szCs w:val="28"/>
          <w:lang w:val="uk-UA"/>
        </w:rPr>
        <w:t>стор</w:t>
      </w:r>
      <w:proofErr w:type="spellEnd"/>
      <w:r w:rsidRPr="00DF4D99">
        <w:rPr>
          <w:rFonts w:ascii="Times New Roman" w:hAnsi="Times New Roman" w:cs="Times New Roman"/>
          <w:iCs/>
          <w:color w:val="000000" w:themeColor="text1"/>
          <w:sz w:val="28"/>
          <w:szCs w:val="28"/>
          <w:lang w:val="uk-UA"/>
        </w:rPr>
        <w:t xml:space="preserve">. 44; Бізнес: законодавство та практика, 2007 р. , № 16, </w:t>
      </w:r>
      <w:proofErr w:type="spellStart"/>
      <w:r w:rsidRPr="00DF4D99">
        <w:rPr>
          <w:rFonts w:ascii="Times New Roman" w:hAnsi="Times New Roman" w:cs="Times New Roman"/>
          <w:iCs/>
          <w:color w:val="000000" w:themeColor="text1"/>
          <w:sz w:val="28"/>
          <w:szCs w:val="28"/>
          <w:lang w:val="uk-UA"/>
        </w:rPr>
        <w:t>стор</w:t>
      </w:r>
      <w:proofErr w:type="spellEnd"/>
      <w:r w:rsidRPr="00DF4D99">
        <w:rPr>
          <w:rFonts w:ascii="Times New Roman" w:hAnsi="Times New Roman" w:cs="Times New Roman"/>
          <w:iCs/>
          <w:color w:val="000000" w:themeColor="text1"/>
          <w:sz w:val="28"/>
          <w:szCs w:val="28"/>
          <w:lang w:val="uk-UA"/>
        </w:rPr>
        <w:t xml:space="preserve">. 31; Податки та бухгалтерський облік, 08. 10. 2007, № 81, </w:t>
      </w:r>
      <w:proofErr w:type="spellStart"/>
      <w:r w:rsidRPr="00DF4D99">
        <w:rPr>
          <w:rFonts w:ascii="Times New Roman" w:hAnsi="Times New Roman" w:cs="Times New Roman"/>
          <w:iCs/>
          <w:color w:val="000000" w:themeColor="text1"/>
          <w:sz w:val="28"/>
          <w:szCs w:val="28"/>
          <w:lang w:val="uk-UA"/>
        </w:rPr>
        <w:t>стор</w:t>
      </w:r>
      <w:proofErr w:type="spellEnd"/>
      <w:r w:rsidRPr="00DF4D99">
        <w:rPr>
          <w:rFonts w:ascii="Times New Roman" w:hAnsi="Times New Roman" w:cs="Times New Roman"/>
          <w:iCs/>
          <w:color w:val="000000" w:themeColor="text1"/>
          <w:sz w:val="28"/>
          <w:szCs w:val="28"/>
          <w:lang w:val="uk-UA"/>
        </w:rPr>
        <w:t>. 15</w:t>
      </w:r>
    </w:p>
    <w:p w:rsidR="00DF4D99" w:rsidRPr="00DF4D99" w:rsidRDefault="00DF4D99" w:rsidP="00DF4D99">
      <w:pPr>
        <w:widowControl w:val="0"/>
        <w:numPr>
          <w:ilvl w:val="0"/>
          <w:numId w:val="10"/>
        </w:numPr>
        <w:shd w:val="clear" w:color="auto" w:fill="FFFFFF"/>
        <w:tabs>
          <w:tab w:val="clear" w:pos="1920"/>
          <w:tab w:val="num" w:pos="-3402"/>
          <w:tab w:val="num" w:pos="-2694"/>
          <w:tab w:val="left" w:pos="993"/>
        </w:tabs>
        <w:autoSpaceDE w:val="0"/>
        <w:autoSpaceDN w:val="0"/>
        <w:adjustRightInd w:val="0"/>
        <w:spacing w:after="0" w:line="240" w:lineRule="auto"/>
        <w:ind w:left="0" w:firstLine="0"/>
        <w:jc w:val="both"/>
        <w:rPr>
          <w:rFonts w:ascii="Times New Roman" w:hAnsi="Times New Roman" w:cs="Times New Roman"/>
          <w:color w:val="000000" w:themeColor="text1"/>
          <w:sz w:val="28"/>
          <w:szCs w:val="28"/>
          <w:lang w:val="uk-UA"/>
        </w:rPr>
      </w:pPr>
      <w:proofErr w:type="spellStart"/>
      <w:r w:rsidRPr="00DF4D99">
        <w:rPr>
          <w:rFonts w:ascii="Times New Roman" w:hAnsi="Times New Roman" w:cs="Times New Roman"/>
          <w:color w:val="000000" w:themeColor="text1"/>
          <w:sz w:val="28"/>
          <w:szCs w:val="28"/>
          <w:lang w:val="uk-UA"/>
        </w:rPr>
        <w:t>Горевий</w:t>
      </w:r>
      <w:proofErr w:type="spellEnd"/>
      <w:r w:rsidRPr="00DF4D99">
        <w:rPr>
          <w:rFonts w:ascii="Times New Roman" w:hAnsi="Times New Roman" w:cs="Times New Roman"/>
          <w:color w:val="000000" w:themeColor="text1"/>
          <w:sz w:val="28"/>
          <w:szCs w:val="28"/>
          <w:lang w:val="uk-UA"/>
        </w:rPr>
        <w:t xml:space="preserve"> В. І. Господарський процес. Практикум : навчальний посібник / В. І. </w:t>
      </w:r>
      <w:proofErr w:type="spellStart"/>
      <w:r w:rsidRPr="00DF4D99">
        <w:rPr>
          <w:rFonts w:ascii="Times New Roman" w:hAnsi="Times New Roman" w:cs="Times New Roman"/>
          <w:color w:val="000000" w:themeColor="text1"/>
          <w:sz w:val="28"/>
          <w:szCs w:val="28"/>
          <w:lang w:val="uk-UA"/>
        </w:rPr>
        <w:t>Горевий</w:t>
      </w:r>
      <w:proofErr w:type="spellEnd"/>
      <w:r w:rsidRPr="00DF4D99">
        <w:rPr>
          <w:rFonts w:ascii="Times New Roman" w:hAnsi="Times New Roman" w:cs="Times New Roman"/>
          <w:color w:val="000000" w:themeColor="text1"/>
          <w:sz w:val="28"/>
          <w:szCs w:val="28"/>
          <w:lang w:val="uk-UA"/>
        </w:rPr>
        <w:t xml:space="preserve">, А. М. Куліш, В. Д. </w:t>
      </w:r>
      <w:proofErr w:type="spellStart"/>
      <w:r w:rsidRPr="00DF4D99">
        <w:rPr>
          <w:rFonts w:ascii="Times New Roman" w:hAnsi="Times New Roman" w:cs="Times New Roman"/>
          <w:color w:val="000000" w:themeColor="text1"/>
          <w:sz w:val="28"/>
          <w:szCs w:val="28"/>
          <w:lang w:val="uk-UA"/>
        </w:rPr>
        <w:t>Чернадчук</w:t>
      </w:r>
      <w:proofErr w:type="spellEnd"/>
      <w:r w:rsidRPr="00DF4D99">
        <w:rPr>
          <w:rFonts w:ascii="Times New Roman" w:hAnsi="Times New Roman" w:cs="Times New Roman"/>
          <w:color w:val="000000" w:themeColor="text1"/>
          <w:sz w:val="28"/>
          <w:szCs w:val="28"/>
          <w:lang w:val="uk-UA"/>
        </w:rPr>
        <w:t>. – 3-тє видання, виправлене і доповнене. – Суми : Сумський державний університет,2013. – 308 с.</w:t>
      </w:r>
    </w:p>
    <w:p w:rsidR="00DF4D99" w:rsidRPr="00DF4D99" w:rsidRDefault="00DF4D99" w:rsidP="00DF4D99">
      <w:pPr>
        <w:widowControl w:val="0"/>
        <w:numPr>
          <w:ilvl w:val="0"/>
          <w:numId w:val="10"/>
        </w:numPr>
        <w:shd w:val="clear" w:color="auto" w:fill="FFFFFF"/>
        <w:tabs>
          <w:tab w:val="clear" w:pos="1920"/>
          <w:tab w:val="num" w:pos="-2694"/>
          <w:tab w:val="left" w:pos="993"/>
        </w:tabs>
        <w:autoSpaceDE w:val="0"/>
        <w:autoSpaceDN w:val="0"/>
        <w:adjustRightInd w:val="0"/>
        <w:spacing w:after="0" w:line="240" w:lineRule="auto"/>
        <w:ind w:left="0" w:firstLine="0"/>
        <w:jc w:val="both"/>
        <w:rPr>
          <w:rFonts w:ascii="Times New Roman" w:hAnsi="Times New Roman" w:cs="Times New Roman"/>
          <w:color w:val="000000" w:themeColor="text1"/>
          <w:sz w:val="28"/>
          <w:szCs w:val="28"/>
          <w:lang w:val="uk-UA"/>
        </w:rPr>
      </w:pPr>
      <w:r w:rsidRPr="00DF4D99">
        <w:rPr>
          <w:rFonts w:ascii="Times New Roman" w:hAnsi="Times New Roman" w:cs="Times New Roman"/>
          <w:color w:val="000000" w:themeColor="text1"/>
          <w:sz w:val="28"/>
          <w:szCs w:val="28"/>
          <w:lang w:val="uk-UA"/>
        </w:rPr>
        <w:t xml:space="preserve">Господарський процес: підручник. / Світличний О. П. – Вид. 2, перероб. і </w:t>
      </w:r>
      <w:proofErr w:type="spellStart"/>
      <w:r w:rsidRPr="00DF4D99">
        <w:rPr>
          <w:rFonts w:ascii="Times New Roman" w:hAnsi="Times New Roman" w:cs="Times New Roman"/>
          <w:color w:val="000000" w:themeColor="text1"/>
          <w:sz w:val="28"/>
          <w:szCs w:val="28"/>
          <w:lang w:val="uk-UA"/>
        </w:rPr>
        <w:t>доп</w:t>
      </w:r>
      <w:proofErr w:type="spellEnd"/>
      <w:r w:rsidRPr="00DF4D99">
        <w:rPr>
          <w:rFonts w:ascii="Times New Roman" w:hAnsi="Times New Roman" w:cs="Times New Roman"/>
          <w:color w:val="000000" w:themeColor="text1"/>
          <w:sz w:val="28"/>
          <w:szCs w:val="28"/>
          <w:lang w:val="uk-UA"/>
        </w:rPr>
        <w:t>. – К.: НУБіП України, 2018. – 342 с.</w:t>
      </w:r>
    </w:p>
    <w:p w:rsidR="00DF4D99" w:rsidRPr="00DF4D99" w:rsidRDefault="00DF4D99" w:rsidP="00DF4D99">
      <w:pPr>
        <w:widowControl w:val="0"/>
        <w:numPr>
          <w:ilvl w:val="0"/>
          <w:numId w:val="10"/>
        </w:numPr>
        <w:shd w:val="clear" w:color="auto" w:fill="FFFFFF"/>
        <w:tabs>
          <w:tab w:val="clear" w:pos="1920"/>
          <w:tab w:val="num" w:pos="-2694"/>
          <w:tab w:val="left" w:pos="993"/>
        </w:tabs>
        <w:autoSpaceDE w:val="0"/>
        <w:autoSpaceDN w:val="0"/>
        <w:adjustRightInd w:val="0"/>
        <w:spacing w:after="0" w:line="240" w:lineRule="auto"/>
        <w:ind w:left="0" w:firstLine="0"/>
        <w:jc w:val="both"/>
        <w:rPr>
          <w:rFonts w:ascii="Times New Roman" w:hAnsi="Times New Roman" w:cs="Times New Roman"/>
          <w:color w:val="000000" w:themeColor="text1"/>
          <w:sz w:val="28"/>
          <w:szCs w:val="28"/>
          <w:lang w:val="uk-UA"/>
        </w:rPr>
      </w:pPr>
      <w:r w:rsidRPr="00DF4D99">
        <w:rPr>
          <w:rFonts w:ascii="Times New Roman" w:hAnsi="Times New Roman" w:cs="Times New Roman"/>
          <w:color w:val="000000" w:themeColor="text1"/>
          <w:sz w:val="28"/>
          <w:szCs w:val="28"/>
          <w:lang w:val="uk-UA"/>
        </w:rPr>
        <w:t xml:space="preserve">Господарський процес. Практикум : </w:t>
      </w:r>
      <w:proofErr w:type="spellStart"/>
      <w:r w:rsidRPr="00DF4D99">
        <w:rPr>
          <w:rFonts w:ascii="Times New Roman" w:hAnsi="Times New Roman" w:cs="Times New Roman"/>
          <w:color w:val="000000" w:themeColor="text1"/>
          <w:sz w:val="28"/>
          <w:szCs w:val="28"/>
          <w:lang w:val="uk-UA"/>
        </w:rPr>
        <w:t>навч</w:t>
      </w:r>
      <w:proofErr w:type="spellEnd"/>
      <w:r w:rsidRPr="00DF4D99">
        <w:rPr>
          <w:rFonts w:ascii="Times New Roman" w:hAnsi="Times New Roman" w:cs="Times New Roman"/>
          <w:color w:val="000000" w:themeColor="text1"/>
          <w:sz w:val="28"/>
          <w:szCs w:val="28"/>
          <w:lang w:val="uk-UA"/>
        </w:rPr>
        <w:t xml:space="preserve">. </w:t>
      </w:r>
      <w:proofErr w:type="spellStart"/>
      <w:r w:rsidRPr="00DF4D99">
        <w:rPr>
          <w:rFonts w:ascii="Times New Roman" w:hAnsi="Times New Roman" w:cs="Times New Roman"/>
          <w:color w:val="000000" w:themeColor="text1"/>
          <w:sz w:val="28"/>
          <w:szCs w:val="28"/>
          <w:lang w:val="uk-UA"/>
        </w:rPr>
        <w:t>посіб</w:t>
      </w:r>
      <w:proofErr w:type="spellEnd"/>
      <w:r w:rsidRPr="00DF4D99">
        <w:rPr>
          <w:rFonts w:ascii="Times New Roman" w:hAnsi="Times New Roman" w:cs="Times New Roman"/>
          <w:color w:val="000000" w:themeColor="text1"/>
          <w:sz w:val="28"/>
          <w:szCs w:val="28"/>
          <w:lang w:val="uk-UA"/>
        </w:rPr>
        <w:t xml:space="preserve">. / </w:t>
      </w:r>
      <w:proofErr w:type="spellStart"/>
      <w:r w:rsidRPr="00DF4D99">
        <w:rPr>
          <w:rFonts w:ascii="Times New Roman" w:hAnsi="Times New Roman" w:cs="Times New Roman"/>
          <w:color w:val="000000" w:themeColor="text1"/>
          <w:sz w:val="28"/>
          <w:szCs w:val="28"/>
          <w:lang w:val="uk-UA"/>
        </w:rPr>
        <w:t>кол</w:t>
      </w:r>
      <w:proofErr w:type="spellEnd"/>
      <w:r w:rsidRPr="00DF4D99">
        <w:rPr>
          <w:rFonts w:ascii="Times New Roman" w:hAnsi="Times New Roman" w:cs="Times New Roman"/>
          <w:color w:val="000000" w:themeColor="text1"/>
          <w:sz w:val="28"/>
          <w:szCs w:val="28"/>
          <w:lang w:val="uk-UA"/>
        </w:rPr>
        <w:t xml:space="preserve">. </w:t>
      </w:r>
      <w:proofErr w:type="spellStart"/>
      <w:r w:rsidRPr="00DF4D99">
        <w:rPr>
          <w:rFonts w:ascii="Times New Roman" w:hAnsi="Times New Roman" w:cs="Times New Roman"/>
          <w:color w:val="000000" w:themeColor="text1"/>
          <w:sz w:val="28"/>
          <w:szCs w:val="28"/>
          <w:lang w:val="uk-UA"/>
        </w:rPr>
        <w:t>авт</w:t>
      </w:r>
      <w:proofErr w:type="spellEnd"/>
      <w:r w:rsidRPr="00DF4D99">
        <w:rPr>
          <w:rFonts w:ascii="Times New Roman" w:hAnsi="Times New Roman" w:cs="Times New Roman"/>
          <w:color w:val="000000" w:themeColor="text1"/>
          <w:sz w:val="28"/>
          <w:szCs w:val="28"/>
          <w:lang w:val="uk-UA"/>
        </w:rPr>
        <w:t>. – Дніпро : Видавець Біла К. О., 2018. – 192 с.</w:t>
      </w:r>
    </w:p>
    <w:p w:rsidR="00DF4D99" w:rsidRPr="00DF4D99" w:rsidRDefault="00DF4D99" w:rsidP="00DF4D99">
      <w:pPr>
        <w:widowControl w:val="0"/>
        <w:numPr>
          <w:ilvl w:val="0"/>
          <w:numId w:val="10"/>
        </w:numPr>
        <w:shd w:val="clear" w:color="auto" w:fill="FFFFFF"/>
        <w:tabs>
          <w:tab w:val="clear" w:pos="1920"/>
          <w:tab w:val="num" w:pos="-2694"/>
          <w:tab w:val="left" w:pos="993"/>
        </w:tabs>
        <w:autoSpaceDE w:val="0"/>
        <w:autoSpaceDN w:val="0"/>
        <w:adjustRightInd w:val="0"/>
        <w:spacing w:after="0" w:line="240" w:lineRule="auto"/>
        <w:ind w:left="0" w:firstLine="0"/>
        <w:jc w:val="both"/>
        <w:rPr>
          <w:rFonts w:ascii="Times New Roman" w:hAnsi="Times New Roman" w:cs="Times New Roman"/>
          <w:color w:val="000000" w:themeColor="text1"/>
          <w:sz w:val="28"/>
          <w:szCs w:val="28"/>
          <w:lang w:val="uk-UA"/>
        </w:rPr>
      </w:pPr>
      <w:proofErr w:type="spellStart"/>
      <w:r w:rsidRPr="00DF4D99">
        <w:rPr>
          <w:rFonts w:ascii="Times New Roman" w:hAnsi="Times New Roman" w:cs="Times New Roman"/>
          <w:color w:val="000000" w:themeColor="text1"/>
          <w:sz w:val="28"/>
          <w:szCs w:val="28"/>
          <w:lang w:val="uk-UA"/>
        </w:rPr>
        <w:t>Шелухін</w:t>
      </w:r>
      <w:proofErr w:type="spellEnd"/>
      <w:r w:rsidRPr="00DF4D99">
        <w:rPr>
          <w:rFonts w:ascii="Times New Roman" w:hAnsi="Times New Roman" w:cs="Times New Roman"/>
          <w:color w:val="000000" w:themeColor="text1"/>
          <w:sz w:val="28"/>
          <w:szCs w:val="28"/>
          <w:lang w:val="uk-UA"/>
        </w:rPr>
        <w:t xml:space="preserve"> М. Л. </w:t>
      </w:r>
      <w:proofErr w:type="spellStart"/>
      <w:r w:rsidRPr="00DF4D99">
        <w:rPr>
          <w:rFonts w:ascii="Times New Roman" w:hAnsi="Times New Roman" w:cs="Times New Roman"/>
          <w:color w:val="000000" w:themeColor="text1"/>
          <w:sz w:val="28"/>
          <w:szCs w:val="28"/>
          <w:lang w:val="uk-UA"/>
        </w:rPr>
        <w:t>Зубатенко</w:t>
      </w:r>
      <w:proofErr w:type="spellEnd"/>
      <w:r w:rsidRPr="00DF4D99">
        <w:rPr>
          <w:rFonts w:ascii="Times New Roman" w:hAnsi="Times New Roman" w:cs="Times New Roman"/>
          <w:color w:val="000000" w:themeColor="text1"/>
          <w:sz w:val="28"/>
          <w:szCs w:val="28"/>
          <w:lang w:val="uk-UA"/>
        </w:rPr>
        <w:t xml:space="preserve"> О. М. Господарське процесуальне право: </w:t>
      </w:r>
      <w:proofErr w:type="spellStart"/>
      <w:r w:rsidRPr="00DF4D99">
        <w:rPr>
          <w:rFonts w:ascii="Times New Roman" w:hAnsi="Times New Roman" w:cs="Times New Roman"/>
          <w:color w:val="000000" w:themeColor="text1"/>
          <w:sz w:val="28"/>
          <w:szCs w:val="28"/>
          <w:lang w:val="uk-UA"/>
        </w:rPr>
        <w:t>Навч</w:t>
      </w:r>
      <w:proofErr w:type="spellEnd"/>
      <w:r w:rsidRPr="00DF4D99">
        <w:rPr>
          <w:rFonts w:ascii="Times New Roman" w:hAnsi="Times New Roman" w:cs="Times New Roman"/>
          <w:color w:val="000000" w:themeColor="text1"/>
          <w:sz w:val="28"/>
          <w:szCs w:val="28"/>
          <w:lang w:val="uk-UA"/>
        </w:rPr>
        <w:t>. посібник у схемах. – К. : Центр навчальної літератури, 2006. – 264 с.</w:t>
      </w:r>
    </w:p>
    <w:p w:rsidR="00DF4D99" w:rsidRPr="00DF4D99" w:rsidRDefault="00DF4D99" w:rsidP="00DF4D99">
      <w:pPr>
        <w:widowControl w:val="0"/>
        <w:numPr>
          <w:ilvl w:val="0"/>
          <w:numId w:val="10"/>
        </w:numPr>
        <w:shd w:val="clear" w:color="auto" w:fill="FFFFFF"/>
        <w:tabs>
          <w:tab w:val="clear" w:pos="1920"/>
          <w:tab w:val="num" w:pos="-3402"/>
          <w:tab w:val="num" w:pos="-2694"/>
          <w:tab w:val="left" w:pos="993"/>
        </w:tabs>
        <w:autoSpaceDE w:val="0"/>
        <w:autoSpaceDN w:val="0"/>
        <w:adjustRightInd w:val="0"/>
        <w:spacing w:after="0" w:line="240" w:lineRule="auto"/>
        <w:ind w:left="0" w:firstLine="0"/>
        <w:jc w:val="both"/>
        <w:rPr>
          <w:rFonts w:ascii="Times New Roman" w:hAnsi="Times New Roman" w:cs="Times New Roman"/>
          <w:color w:val="000000" w:themeColor="text1"/>
          <w:sz w:val="28"/>
          <w:szCs w:val="28"/>
          <w:lang w:val="uk-UA"/>
        </w:rPr>
      </w:pPr>
      <w:r w:rsidRPr="00DF4D99">
        <w:rPr>
          <w:rFonts w:ascii="Times New Roman" w:hAnsi="Times New Roman" w:cs="Times New Roman"/>
          <w:color w:val="000000" w:themeColor="text1"/>
          <w:sz w:val="28"/>
          <w:szCs w:val="28"/>
          <w:lang w:val="uk-UA"/>
        </w:rPr>
        <w:t xml:space="preserve">Науково-практичний коментар Господарського процесуального кодексу України. / За </w:t>
      </w:r>
      <w:proofErr w:type="spellStart"/>
      <w:r w:rsidRPr="00DF4D99">
        <w:rPr>
          <w:rFonts w:ascii="Times New Roman" w:hAnsi="Times New Roman" w:cs="Times New Roman"/>
          <w:color w:val="000000" w:themeColor="text1"/>
          <w:sz w:val="28"/>
          <w:szCs w:val="28"/>
          <w:lang w:val="uk-UA"/>
        </w:rPr>
        <w:t>заг</w:t>
      </w:r>
      <w:proofErr w:type="spellEnd"/>
      <w:r w:rsidRPr="00DF4D99">
        <w:rPr>
          <w:rFonts w:ascii="Times New Roman" w:hAnsi="Times New Roman" w:cs="Times New Roman"/>
          <w:color w:val="000000" w:themeColor="text1"/>
          <w:sz w:val="28"/>
          <w:szCs w:val="28"/>
          <w:lang w:val="uk-UA"/>
        </w:rPr>
        <w:t xml:space="preserve">. ред. </w:t>
      </w:r>
      <w:proofErr w:type="spellStart"/>
      <w:r w:rsidRPr="00DF4D99">
        <w:rPr>
          <w:rFonts w:ascii="Times New Roman" w:hAnsi="Times New Roman" w:cs="Times New Roman"/>
          <w:color w:val="000000" w:themeColor="text1"/>
          <w:sz w:val="28"/>
          <w:szCs w:val="28"/>
          <w:lang w:val="uk-UA"/>
        </w:rPr>
        <w:t>Короєда</w:t>
      </w:r>
      <w:proofErr w:type="spellEnd"/>
      <w:r w:rsidRPr="00DF4D99">
        <w:rPr>
          <w:rFonts w:ascii="Times New Roman" w:hAnsi="Times New Roman" w:cs="Times New Roman"/>
          <w:color w:val="000000" w:themeColor="text1"/>
          <w:sz w:val="28"/>
          <w:szCs w:val="28"/>
          <w:lang w:val="uk-UA"/>
        </w:rPr>
        <w:t xml:space="preserve"> С.О. — К.: Видавничий дім «Професіонал», 2018. — 400 с.</w:t>
      </w:r>
    </w:p>
    <w:p w:rsidR="00DF4D99" w:rsidRPr="00DF4D99" w:rsidRDefault="00DF4D99" w:rsidP="00DF4D99">
      <w:pPr>
        <w:widowControl w:val="0"/>
        <w:numPr>
          <w:ilvl w:val="0"/>
          <w:numId w:val="10"/>
        </w:numPr>
        <w:shd w:val="clear" w:color="auto" w:fill="FFFFFF"/>
        <w:tabs>
          <w:tab w:val="clear" w:pos="1920"/>
          <w:tab w:val="num" w:pos="-3402"/>
          <w:tab w:val="num" w:pos="-2694"/>
          <w:tab w:val="left" w:pos="993"/>
        </w:tabs>
        <w:autoSpaceDE w:val="0"/>
        <w:autoSpaceDN w:val="0"/>
        <w:adjustRightInd w:val="0"/>
        <w:spacing w:after="0" w:line="240" w:lineRule="auto"/>
        <w:ind w:left="0" w:firstLine="0"/>
        <w:jc w:val="both"/>
        <w:rPr>
          <w:rFonts w:ascii="Times New Roman" w:hAnsi="Times New Roman" w:cs="Times New Roman"/>
          <w:color w:val="000000" w:themeColor="text1"/>
          <w:sz w:val="28"/>
          <w:szCs w:val="28"/>
          <w:lang w:val="uk-UA"/>
        </w:rPr>
      </w:pPr>
      <w:proofErr w:type="spellStart"/>
      <w:r w:rsidRPr="00DF4D99">
        <w:rPr>
          <w:rFonts w:ascii="Times New Roman" w:hAnsi="Times New Roman" w:cs="Times New Roman"/>
          <w:color w:val="000000" w:themeColor="text1"/>
          <w:sz w:val="28"/>
          <w:szCs w:val="28"/>
          <w:lang w:val="uk-UA"/>
        </w:rPr>
        <w:t>Чернадчук</w:t>
      </w:r>
      <w:proofErr w:type="spellEnd"/>
      <w:r w:rsidRPr="00DF4D99">
        <w:rPr>
          <w:rFonts w:ascii="Times New Roman" w:hAnsi="Times New Roman" w:cs="Times New Roman"/>
          <w:color w:val="000000" w:themeColor="text1"/>
          <w:sz w:val="28"/>
          <w:szCs w:val="28"/>
          <w:lang w:val="uk-UA"/>
        </w:rPr>
        <w:t xml:space="preserve"> В. Д. , </w:t>
      </w:r>
      <w:proofErr w:type="spellStart"/>
      <w:r w:rsidRPr="00DF4D99">
        <w:rPr>
          <w:rFonts w:ascii="Times New Roman" w:hAnsi="Times New Roman" w:cs="Times New Roman"/>
          <w:color w:val="000000" w:themeColor="text1"/>
          <w:sz w:val="28"/>
          <w:szCs w:val="28"/>
          <w:lang w:val="uk-UA"/>
        </w:rPr>
        <w:t>Сухонос</w:t>
      </w:r>
      <w:proofErr w:type="spellEnd"/>
      <w:r w:rsidRPr="00DF4D99">
        <w:rPr>
          <w:rFonts w:ascii="Times New Roman" w:hAnsi="Times New Roman" w:cs="Times New Roman"/>
          <w:color w:val="000000" w:themeColor="text1"/>
          <w:sz w:val="28"/>
          <w:szCs w:val="28"/>
          <w:lang w:val="uk-UA"/>
        </w:rPr>
        <w:t xml:space="preserve"> В. В. , </w:t>
      </w:r>
      <w:proofErr w:type="spellStart"/>
      <w:r w:rsidRPr="00DF4D99">
        <w:rPr>
          <w:rFonts w:ascii="Times New Roman" w:hAnsi="Times New Roman" w:cs="Times New Roman"/>
          <w:color w:val="000000" w:themeColor="text1"/>
          <w:sz w:val="28"/>
          <w:szCs w:val="28"/>
          <w:lang w:val="uk-UA"/>
        </w:rPr>
        <w:t>Нагребельний</w:t>
      </w:r>
      <w:proofErr w:type="spellEnd"/>
      <w:r w:rsidRPr="00DF4D99">
        <w:rPr>
          <w:rFonts w:ascii="Times New Roman" w:hAnsi="Times New Roman" w:cs="Times New Roman"/>
          <w:color w:val="000000" w:themeColor="text1"/>
          <w:sz w:val="28"/>
          <w:szCs w:val="28"/>
          <w:lang w:val="uk-UA"/>
        </w:rPr>
        <w:t xml:space="preserve"> В. П. та ін. Господарське процесуальне право </w:t>
      </w:r>
      <w:proofErr w:type="spellStart"/>
      <w:r w:rsidRPr="00DF4D99">
        <w:rPr>
          <w:rFonts w:ascii="Times New Roman" w:hAnsi="Times New Roman" w:cs="Times New Roman"/>
          <w:color w:val="000000" w:themeColor="text1"/>
          <w:sz w:val="28"/>
          <w:szCs w:val="28"/>
          <w:lang w:val="uk-UA"/>
        </w:rPr>
        <w:t>Уркаїни</w:t>
      </w:r>
      <w:proofErr w:type="spellEnd"/>
      <w:r w:rsidRPr="00DF4D99">
        <w:rPr>
          <w:rFonts w:ascii="Times New Roman" w:hAnsi="Times New Roman" w:cs="Times New Roman"/>
          <w:color w:val="000000" w:themeColor="text1"/>
          <w:sz w:val="28"/>
          <w:szCs w:val="28"/>
          <w:lang w:val="uk-UA"/>
        </w:rPr>
        <w:t xml:space="preserve">: Підручник / В. Д. </w:t>
      </w:r>
      <w:proofErr w:type="spellStart"/>
      <w:r w:rsidRPr="00DF4D99">
        <w:rPr>
          <w:rFonts w:ascii="Times New Roman" w:hAnsi="Times New Roman" w:cs="Times New Roman"/>
          <w:color w:val="000000" w:themeColor="text1"/>
          <w:sz w:val="28"/>
          <w:szCs w:val="28"/>
          <w:lang w:val="uk-UA"/>
        </w:rPr>
        <w:t>Чернадчук</w:t>
      </w:r>
      <w:proofErr w:type="spellEnd"/>
      <w:r w:rsidRPr="00DF4D99">
        <w:rPr>
          <w:rFonts w:ascii="Times New Roman" w:hAnsi="Times New Roman" w:cs="Times New Roman"/>
          <w:color w:val="000000" w:themeColor="text1"/>
          <w:sz w:val="28"/>
          <w:szCs w:val="28"/>
          <w:lang w:val="uk-UA"/>
        </w:rPr>
        <w:t xml:space="preserve">, В. В. </w:t>
      </w:r>
      <w:proofErr w:type="spellStart"/>
      <w:r w:rsidRPr="00DF4D99">
        <w:rPr>
          <w:rFonts w:ascii="Times New Roman" w:hAnsi="Times New Roman" w:cs="Times New Roman"/>
          <w:color w:val="000000" w:themeColor="text1"/>
          <w:sz w:val="28"/>
          <w:szCs w:val="28"/>
          <w:lang w:val="uk-UA"/>
        </w:rPr>
        <w:t>Сухонос</w:t>
      </w:r>
      <w:proofErr w:type="spellEnd"/>
      <w:r w:rsidRPr="00DF4D99">
        <w:rPr>
          <w:rFonts w:ascii="Times New Roman" w:hAnsi="Times New Roman" w:cs="Times New Roman"/>
          <w:color w:val="000000" w:themeColor="text1"/>
          <w:sz w:val="28"/>
          <w:szCs w:val="28"/>
          <w:lang w:val="uk-UA"/>
        </w:rPr>
        <w:t xml:space="preserve">, В. П. </w:t>
      </w:r>
      <w:proofErr w:type="spellStart"/>
      <w:r w:rsidRPr="00DF4D99">
        <w:rPr>
          <w:rFonts w:ascii="Times New Roman" w:hAnsi="Times New Roman" w:cs="Times New Roman"/>
          <w:color w:val="000000" w:themeColor="text1"/>
          <w:sz w:val="28"/>
          <w:szCs w:val="28"/>
          <w:lang w:val="uk-UA"/>
        </w:rPr>
        <w:t>Нагребельний</w:t>
      </w:r>
      <w:proofErr w:type="spellEnd"/>
      <w:r w:rsidRPr="00DF4D99">
        <w:rPr>
          <w:rFonts w:ascii="Times New Roman" w:hAnsi="Times New Roman" w:cs="Times New Roman"/>
          <w:color w:val="000000" w:themeColor="text1"/>
          <w:sz w:val="28"/>
          <w:szCs w:val="28"/>
          <w:lang w:val="uk-UA"/>
        </w:rPr>
        <w:t xml:space="preserve">, Д. М. Лук’янець; За </w:t>
      </w:r>
      <w:proofErr w:type="spellStart"/>
      <w:r w:rsidRPr="00DF4D99">
        <w:rPr>
          <w:rFonts w:ascii="Times New Roman" w:hAnsi="Times New Roman" w:cs="Times New Roman"/>
          <w:color w:val="000000" w:themeColor="text1"/>
          <w:sz w:val="28"/>
          <w:szCs w:val="28"/>
          <w:lang w:val="uk-UA"/>
        </w:rPr>
        <w:t>заг</w:t>
      </w:r>
      <w:proofErr w:type="spellEnd"/>
      <w:r w:rsidRPr="00DF4D99">
        <w:rPr>
          <w:rFonts w:ascii="Times New Roman" w:hAnsi="Times New Roman" w:cs="Times New Roman"/>
          <w:color w:val="000000" w:themeColor="text1"/>
          <w:sz w:val="28"/>
          <w:szCs w:val="28"/>
          <w:lang w:val="uk-UA"/>
        </w:rPr>
        <w:t xml:space="preserve">. Ред. к. ю. н. В. Д. </w:t>
      </w:r>
      <w:proofErr w:type="spellStart"/>
      <w:r w:rsidRPr="00DF4D99">
        <w:rPr>
          <w:rFonts w:ascii="Times New Roman" w:hAnsi="Times New Roman" w:cs="Times New Roman"/>
          <w:color w:val="000000" w:themeColor="text1"/>
          <w:sz w:val="28"/>
          <w:szCs w:val="28"/>
          <w:lang w:val="uk-UA"/>
        </w:rPr>
        <w:t>Чернадчука</w:t>
      </w:r>
      <w:proofErr w:type="spellEnd"/>
      <w:r w:rsidRPr="00DF4D99">
        <w:rPr>
          <w:rFonts w:ascii="Times New Roman" w:hAnsi="Times New Roman" w:cs="Times New Roman"/>
          <w:color w:val="000000" w:themeColor="text1"/>
          <w:sz w:val="28"/>
          <w:szCs w:val="28"/>
          <w:lang w:val="uk-UA"/>
        </w:rPr>
        <w:t>. – Суми ВТД «Університетська книга», 2006. – 331 с.</w:t>
      </w:r>
    </w:p>
    <w:p w:rsidR="00DF4D99" w:rsidRPr="00DF4D99" w:rsidRDefault="00DF4D99" w:rsidP="00DF4D99">
      <w:pPr>
        <w:widowControl w:val="0"/>
        <w:numPr>
          <w:ilvl w:val="0"/>
          <w:numId w:val="10"/>
        </w:numPr>
        <w:shd w:val="clear" w:color="auto" w:fill="FFFFFF"/>
        <w:tabs>
          <w:tab w:val="clear" w:pos="1920"/>
          <w:tab w:val="num" w:pos="-3402"/>
          <w:tab w:val="num" w:pos="-2694"/>
          <w:tab w:val="left" w:pos="993"/>
        </w:tabs>
        <w:autoSpaceDE w:val="0"/>
        <w:autoSpaceDN w:val="0"/>
        <w:adjustRightInd w:val="0"/>
        <w:spacing w:after="0" w:line="240" w:lineRule="auto"/>
        <w:ind w:left="0" w:firstLine="0"/>
        <w:jc w:val="both"/>
        <w:rPr>
          <w:rFonts w:ascii="Times New Roman" w:hAnsi="Times New Roman" w:cs="Times New Roman"/>
          <w:color w:val="000000" w:themeColor="text1"/>
          <w:sz w:val="28"/>
          <w:szCs w:val="28"/>
          <w:lang w:val="uk-UA"/>
        </w:rPr>
      </w:pPr>
      <w:proofErr w:type="spellStart"/>
      <w:r w:rsidRPr="00DF4D99">
        <w:rPr>
          <w:rFonts w:ascii="Times New Roman" w:hAnsi="Times New Roman" w:cs="Times New Roman"/>
          <w:color w:val="000000" w:themeColor="text1"/>
          <w:sz w:val="28"/>
          <w:szCs w:val="28"/>
          <w:lang w:val="uk-UA"/>
        </w:rPr>
        <w:t>Шелухін</w:t>
      </w:r>
      <w:proofErr w:type="spellEnd"/>
      <w:r w:rsidRPr="00DF4D99">
        <w:rPr>
          <w:rFonts w:ascii="Times New Roman" w:hAnsi="Times New Roman" w:cs="Times New Roman"/>
          <w:color w:val="000000" w:themeColor="text1"/>
          <w:sz w:val="28"/>
          <w:szCs w:val="28"/>
          <w:lang w:val="uk-UA"/>
        </w:rPr>
        <w:t xml:space="preserve"> М. Л. </w:t>
      </w:r>
      <w:proofErr w:type="spellStart"/>
      <w:r w:rsidRPr="00DF4D99">
        <w:rPr>
          <w:rFonts w:ascii="Times New Roman" w:hAnsi="Times New Roman" w:cs="Times New Roman"/>
          <w:color w:val="000000" w:themeColor="text1"/>
          <w:sz w:val="28"/>
          <w:szCs w:val="28"/>
          <w:lang w:val="uk-UA"/>
        </w:rPr>
        <w:t>Зубатенко</w:t>
      </w:r>
      <w:proofErr w:type="spellEnd"/>
      <w:r w:rsidRPr="00DF4D99">
        <w:rPr>
          <w:rFonts w:ascii="Times New Roman" w:hAnsi="Times New Roman" w:cs="Times New Roman"/>
          <w:color w:val="000000" w:themeColor="text1"/>
          <w:sz w:val="28"/>
          <w:szCs w:val="28"/>
          <w:lang w:val="uk-UA"/>
        </w:rPr>
        <w:t xml:space="preserve"> О. М. Господарське процесуальне право: </w:t>
      </w:r>
      <w:proofErr w:type="spellStart"/>
      <w:r w:rsidRPr="00DF4D99">
        <w:rPr>
          <w:rFonts w:ascii="Times New Roman" w:hAnsi="Times New Roman" w:cs="Times New Roman"/>
          <w:color w:val="000000" w:themeColor="text1"/>
          <w:sz w:val="28"/>
          <w:szCs w:val="28"/>
          <w:lang w:val="uk-UA"/>
        </w:rPr>
        <w:t>Навч</w:t>
      </w:r>
      <w:proofErr w:type="spellEnd"/>
      <w:r w:rsidRPr="00DF4D99">
        <w:rPr>
          <w:rFonts w:ascii="Times New Roman" w:hAnsi="Times New Roman" w:cs="Times New Roman"/>
          <w:color w:val="000000" w:themeColor="text1"/>
          <w:sz w:val="28"/>
          <w:szCs w:val="28"/>
          <w:lang w:val="uk-UA"/>
        </w:rPr>
        <w:t>. посібник у схемах. – К. : Центр навчальної літератури, 2006. – 264 с.</w:t>
      </w:r>
    </w:p>
    <w:p w:rsidR="00DF4D99" w:rsidRPr="00DF4D99" w:rsidRDefault="00DF4D99" w:rsidP="00DF4D99">
      <w:pPr>
        <w:shd w:val="clear" w:color="auto" w:fill="FFFFFF"/>
        <w:tabs>
          <w:tab w:val="num" w:pos="-2694"/>
        </w:tabs>
        <w:spacing w:after="0" w:line="240" w:lineRule="auto"/>
        <w:jc w:val="both"/>
        <w:rPr>
          <w:rFonts w:ascii="Times New Roman" w:hAnsi="Times New Roman" w:cs="Times New Roman"/>
          <w:color w:val="000000" w:themeColor="text1"/>
          <w:sz w:val="28"/>
          <w:szCs w:val="28"/>
          <w:lang w:val="uk-UA"/>
        </w:rPr>
      </w:pPr>
    </w:p>
    <w:p w:rsidR="00DF4D99" w:rsidRPr="00DF4D99" w:rsidRDefault="00DF4D99" w:rsidP="00DF4D99">
      <w:pPr>
        <w:shd w:val="clear" w:color="auto" w:fill="FFFFFF"/>
        <w:tabs>
          <w:tab w:val="num" w:pos="-2694"/>
        </w:tabs>
        <w:spacing w:after="0" w:line="240" w:lineRule="auto"/>
        <w:jc w:val="both"/>
        <w:rPr>
          <w:rFonts w:ascii="Times New Roman" w:hAnsi="Times New Roman" w:cs="Times New Roman"/>
          <w:b/>
          <w:color w:val="000000" w:themeColor="text1"/>
          <w:sz w:val="28"/>
          <w:szCs w:val="28"/>
          <w:lang w:val="uk-UA"/>
        </w:rPr>
      </w:pPr>
      <w:r w:rsidRPr="00DF4D99">
        <w:rPr>
          <w:rFonts w:ascii="Times New Roman" w:hAnsi="Times New Roman" w:cs="Times New Roman"/>
          <w:b/>
          <w:color w:val="000000" w:themeColor="text1"/>
          <w:sz w:val="28"/>
          <w:szCs w:val="28"/>
          <w:lang w:val="uk-UA"/>
        </w:rPr>
        <w:t>ВСТУП</w:t>
      </w:r>
    </w:p>
    <w:p w:rsidR="00DF4D99" w:rsidRPr="00DF4D99" w:rsidRDefault="00DF4D99" w:rsidP="00DF4D99">
      <w:pPr>
        <w:pStyle w:val="a3"/>
        <w:widowControl w:val="0"/>
        <w:tabs>
          <w:tab w:val="num" w:pos="-2694"/>
        </w:tabs>
        <w:autoSpaceDE w:val="0"/>
        <w:autoSpaceDN w:val="0"/>
        <w:adjustRightInd w:val="0"/>
        <w:ind w:left="0" w:firstLine="0"/>
        <w:jc w:val="both"/>
        <w:rPr>
          <w:color w:val="000000" w:themeColor="text1"/>
          <w:sz w:val="28"/>
          <w:szCs w:val="28"/>
          <w:lang w:val="uk-UA"/>
        </w:rPr>
      </w:pPr>
      <w:r w:rsidRPr="00DF4D99">
        <w:rPr>
          <w:color w:val="000000" w:themeColor="text1"/>
          <w:sz w:val="28"/>
          <w:szCs w:val="28"/>
          <w:lang w:val="uk-UA"/>
        </w:rPr>
        <w:t>Ефективний захист порушених майнових та немайнових інтересів суб’єктів господарювання починається з правильного визначення підвідомчості та підсудності справ господарським судам. Чітке застосування правил нормативно-правових актів та роз’яснень Верховного суду щодо порядку та особливостей визначення державного органу, що уповноважений розглядати той чи інший спір між підприємствами, установами, організаціями чи підприємцями зекономить час та кошти позивачів і водночас сприятиме зменшенню навантаження на систему спеціальних судів. Оскільки первинними нормами щодо регулювання господарської діяльності є положення цивільного кодексу, то найбільший клопіт викликають справи, де слід визначитись яким судам вона підвідомча: судам загальної юрисдикції чи господарським судам.</w:t>
      </w:r>
    </w:p>
    <w:p w:rsidR="00DF4D99" w:rsidRPr="00DF4D99" w:rsidRDefault="00DF4D99" w:rsidP="00DF4D99">
      <w:pPr>
        <w:pStyle w:val="a3"/>
        <w:widowControl w:val="0"/>
        <w:tabs>
          <w:tab w:val="num" w:pos="-2694"/>
        </w:tabs>
        <w:autoSpaceDE w:val="0"/>
        <w:autoSpaceDN w:val="0"/>
        <w:adjustRightInd w:val="0"/>
        <w:ind w:left="0" w:firstLine="0"/>
        <w:jc w:val="both"/>
        <w:rPr>
          <w:color w:val="000000" w:themeColor="text1"/>
          <w:sz w:val="28"/>
          <w:szCs w:val="28"/>
          <w:lang w:val="uk-UA"/>
        </w:rPr>
      </w:pPr>
      <w:r w:rsidRPr="00DF4D99">
        <w:rPr>
          <w:color w:val="000000" w:themeColor="text1"/>
          <w:sz w:val="28"/>
          <w:szCs w:val="28"/>
          <w:lang w:val="uk-UA"/>
        </w:rPr>
        <w:t xml:space="preserve">Учасники господарського процесу – це суб'єкти, дії яких можуть сприяти правильному і швидкому розгляду спору, захисту прав і інтересів, що </w:t>
      </w:r>
      <w:r w:rsidRPr="00DF4D99">
        <w:rPr>
          <w:color w:val="000000" w:themeColor="text1"/>
          <w:sz w:val="28"/>
          <w:szCs w:val="28"/>
          <w:lang w:val="uk-UA"/>
        </w:rPr>
        <w:lastRenderedPageBreak/>
        <w:t>охороняються законом, суб'єктів господарювання. За змістом господарського процесуального права особами,</w:t>
      </w:r>
      <w:r w:rsidRPr="00DF4D99">
        <w:rPr>
          <w:noProof/>
          <w:color w:val="000000" w:themeColor="text1"/>
          <w:sz w:val="28"/>
          <w:szCs w:val="28"/>
          <w:lang w:val="uk-UA"/>
        </w:rPr>
        <w:t xml:space="preserve"> </w:t>
      </w:r>
      <w:r w:rsidRPr="00DF4D99">
        <w:rPr>
          <w:color w:val="000000" w:themeColor="text1"/>
          <w:sz w:val="28"/>
          <w:szCs w:val="28"/>
          <w:lang w:val="uk-UA"/>
        </w:rPr>
        <w:t>які беруть участь у справі, вважаються ті учасники процесу, що безпосередньо зацікавлені в результаті розгляду справи, беруть участь у процесі від свого імені, здатні впливати на його перебіг, оскільки наділені комплексом прав, які надають їм таку можливість. Деякі автори визначають учасників як таких осіб, що мають у справі юридичну зацікавленість і в силу зазначеного наділені правом впливати на рух господарського процесу. Їхній інтерес у процесі може бути спрямований на захист своїх прав чи охоронюваних законом інтересів або на захист прав і охоронюваних законом інтересів інших осіб у передбачених законом випадках. За цим критерієм виділяють матеріально-правовий інтерес та суспільний інтерес (державний, службовий, функціональний).</w:t>
      </w:r>
    </w:p>
    <w:p w:rsidR="00DF4D99" w:rsidRPr="00DF4D99" w:rsidRDefault="00DF4D99" w:rsidP="00DF4D99">
      <w:pPr>
        <w:shd w:val="clear" w:color="auto" w:fill="FFFFFF"/>
        <w:tabs>
          <w:tab w:val="num" w:pos="-2694"/>
        </w:tabs>
        <w:spacing w:after="0" w:line="240" w:lineRule="auto"/>
        <w:jc w:val="both"/>
        <w:rPr>
          <w:rFonts w:ascii="Times New Roman" w:hAnsi="Times New Roman" w:cs="Times New Roman"/>
          <w:color w:val="000000" w:themeColor="text1"/>
          <w:sz w:val="28"/>
          <w:szCs w:val="28"/>
          <w:lang w:val="uk-UA"/>
        </w:rPr>
      </w:pPr>
    </w:p>
    <w:p w:rsidR="00DF4D99" w:rsidRPr="00DF4D99" w:rsidRDefault="00DF4D99" w:rsidP="00DF4D99">
      <w:pPr>
        <w:shd w:val="clear" w:color="auto" w:fill="FFFFFF"/>
        <w:tabs>
          <w:tab w:val="num" w:pos="-2694"/>
        </w:tabs>
        <w:spacing w:after="0" w:line="240" w:lineRule="auto"/>
        <w:jc w:val="both"/>
        <w:rPr>
          <w:rFonts w:ascii="Times New Roman" w:hAnsi="Times New Roman" w:cs="Times New Roman"/>
          <w:b/>
          <w:color w:val="000000" w:themeColor="text1"/>
          <w:sz w:val="28"/>
          <w:szCs w:val="28"/>
          <w:lang w:val="uk-UA"/>
        </w:rPr>
      </w:pPr>
      <w:r w:rsidRPr="00DF4D99">
        <w:rPr>
          <w:rFonts w:ascii="Times New Roman" w:hAnsi="Times New Roman" w:cs="Times New Roman"/>
          <w:b/>
          <w:color w:val="000000" w:themeColor="text1"/>
          <w:sz w:val="28"/>
          <w:szCs w:val="28"/>
          <w:lang w:val="uk-UA"/>
        </w:rPr>
        <w:t>І. ПОНЯТТЯ ЮРИСДИКЦІЇ. ПРЕДМЕТНА ТА СУБ’ЄКТНА ЮРИСДИКЦІЯ ГОСПОДАРСЬКИХ СУДІВ.</w:t>
      </w:r>
    </w:p>
    <w:p w:rsidR="00DF4D99" w:rsidRPr="00DF4D99" w:rsidRDefault="00DF4D99" w:rsidP="00DF4D99">
      <w:pPr>
        <w:shd w:val="clear" w:color="auto" w:fill="FFFFFF"/>
        <w:tabs>
          <w:tab w:val="num" w:pos="-2694"/>
        </w:tabs>
        <w:spacing w:after="0" w:line="240" w:lineRule="auto"/>
        <w:jc w:val="both"/>
        <w:rPr>
          <w:rFonts w:ascii="Times New Roman" w:hAnsi="Times New Roman" w:cs="Times New Roman"/>
          <w:b/>
          <w:color w:val="000000" w:themeColor="text1"/>
          <w:sz w:val="28"/>
          <w:szCs w:val="28"/>
          <w:lang w:val="uk-UA"/>
        </w:rPr>
      </w:pPr>
    </w:p>
    <w:p w:rsidR="00DF4D99" w:rsidRPr="00DF4D99" w:rsidRDefault="00DF4D99" w:rsidP="00DF4D99">
      <w:pPr>
        <w:shd w:val="clear" w:color="auto" w:fill="FFFFFF"/>
        <w:tabs>
          <w:tab w:val="num" w:pos="-2694"/>
        </w:tabs>
        <w:spacing w:after="0" w:line="240" w:lineRule="auto"/>
        <w:jc w:val="both"/>
        <w:rPr>
          <w:rFonts w:ascii="Times New Roman" w:hAnsi="Times New Roman" w:cs="Times New Roman"/>
          <w:color w:val="000000" w:themeColor="text1"/>
          <w:sz w:val="28"/>
          <w:szCs w:val="28"/>
          <w:lang w:val="uk-UA"/>
        </w:rPr>
      </w:pPr>
      <w:r w:rsidRPr="00DF4D99">
        <w:rPr>
          <w:rFonts w:ascii="Times New Roman" w:hAnsi="Times New Roman" w:cs="Times New Roman"/>
          <w:color w:val="000000" w:themeColor="text1"/>
          <w:sz w:val="28"/>
          <w:szCs w:val="28"/>
          <w:lang w:val="uk-UA"/>
        </w:rPr>
        <w:t>Розрізняють юрисдикцію судову й адміністративну. Виключною юрисдикцією суду є розгляд кримінальних справ, цивільні справи розглядають суд, арбітраж, третейські суди, справи с господарських спорів розглядають господарські суди.</w:t>
      </w:r>
    </w:p>
    <w:p w:rsidR="00DF4D99" w:rsidRPr="00DF4D99" w:rsidRDefault="00DF4D99" w:rsidP="00DF4D99">
      <w:pPr>
        <w:shd w:val="clear" w:color="auto" w:fill="FFFFFF"/>
        <w:tabs>
          <w:tab w:val="num" w:pos="-2694"/>
        </w:tabs>
        <w:spacing w:after="0" w:line="240" w:lineRule="auto"/>
        <w:jc w:val="both"/>
        <w:rPr>
          <w:rFonts w:ascii="Times New Roman" w:hAnsi="Times New Roman" w:cs="Times New Roman"/>
          <w:color w:val="000000" w:themeColor="text1"/>
          <w:sz w:val="28"/>
          <w:szCs w:val="28"/>
          <w:lang w:val="uk-UA"/>
        </w:rPr>
      </w:pPr>
      <w:r w:rsidRPr="00DF4D99">
        <w:rPr>
          <w:rFonts w:ascii="Times New Roman" w:hAnsi="Times New Roman" w:cs="Times New Roman"/>
          <w:color w:val="000000" w:themeColor="text1"/>
          <w:sz w:val="28"/>
          <w:szCs w:val="28"/>
          <w:lang w:val="uk-UA"/>
        </w:rPr>
        <w:t xml:space="preserve">В загальному розумінні </w:t>
      </w:r>
      <w:r w:rsidRPr="00DF4D99">
        <w:rPr>
          <w:rFonts w:ascii="Times New Roman" w:hAnsi="Times New Roman" w:cs="Times New Roman"/>
          <w:i/>
          <w:color w:val="000000" w:themeColor="text1"/>
          <w:sz w:val="28"/>
          <w:szCs w:val="28"/>
          <w:lang w:val="uk-UA"/>
        </w:rPr>
        <w:t>юрисдикція – компетенція давати правову оцінку фактам, розв’язувати правові питання, спори про право тощо</w:t>
      </w:r>
      <w:r w:rsidRPr="00DF4D99">
        <w:rPr>
          <w:rFonts w:ascii="Times New Roman" w:hAnsi="Times New Roman" w:cs="Times New Roman"/>
          <w:color w:val="000000" w:themeColor="text1"/>
          <w:sz w:val="28"/>
          <w:szCs w:val="28"/>
          <w:lang w:val="uk-UA"/>
        </w:rPr>
        <w:t>.</w:t>
      </w:r>
    </w:p>
    <w:p w:rsidR="00DF4D99" w:rsidRPr="00DF4D99" w:rsidRDefault="00DF4D99" w:rsidP="00DF4D99">
      <w:pPr>
        <w:shd w:val="clear" w:color="auto" w:fill="FFFFFF"/>
        <w:tabs>
          <w:tab w:val="num" w:pos="-2694"/>
        </w:tabs>
        <w:spacing w:after="0" w:line="240" w:lineRule="auto"/>
        <w:jc w:val="both"/>
        <w:rPr>
          <w:rFonts w:ascii="Times New Roman" w:hAnsi="Times New Roman" w:cs="Times New Roman"/>
          <w:color w:val="000000" w:themeColor="text1"/>
          <w:sz w:val="28"/>
          <w:szCs w:val="28"/>
          <w:lang w:val="uk-UA"/>
        </w:rPr>
      </w:pPr>
      <w:r w:rsidRPr="00DF4D99">
        <w:rPr>
          <w:rFonts w:ascii="Times New Roman" w:hAnsi="Times New Roman" w:cs="Times New Roman"/>
          <w:color w:val="000000" w:themeColor="text1"/>
          <w:sz w:val="28"/>
          <w:szCs w:val="28"/>
          <w:lang w:val="uk-UA"/>
        </w:rPr>
        <w:t>Інакше визначаючи, юрисдикція:</w:t>
      </w:r>
    </w:p>
    <w:p w:rsidR="00DF4D99" w:rsidRPr="00DF4D99" w:rsidRDefault="00DF4D99" w:rsidP="00DF4D99">
      <w:pPr>
        <w:shd w:val="clear" w:color="auto" w:fill="FFFFFF"/>
        <w:tabs>
          <w:tab w:val="num" w:pos="-2694"/>
        </w:tabs>
        <w:spacing w:after="0" w:line="240" w:lineRule="auto"/>
        <w:jc w:val="both"/>
        <w:rPr>
          <w:rFonts w:ascii="Times New Roman" w:hAnsi="Times New Roman" w:cs="Times New Roman"/>
          <w:color w:val="000000" w:themeColor="text1"/>
          <w:sz w:val="28"/>
          <w:szCs w:val="28"/>
          <w:lang w:val="uk-UA"/>
        </w:rPr>
      </w:pPr>
      <w:r w:rsidRPr="00DF4D99">
        <w:rPr>
          <w:rFonts w:ascii="Times New Roman" w:hAnsi="Times New Roman" w:cs="Times New Roman"/>
          <w:color w:val="000000" w:themeColor="text1"/>
          <w:sz w:val="28"/>
          <w:szCs w:val="28"/>
          <w:lang w:val="uk-UA"/>
        </w:rPr>
        <w:t>1) компетенція судових органів щодо розгляду цивільних, кримінальних та ін. справ; коло справ, які даний суд має право розглядати і вирішувати;</w:t>
      </w:r>
    </w:p>
    <w:p w:rsidR="00DF4D99" w:rsidRPr="00DF4D99" w:rsidRDefault="00DF4D99" w:rsidP="00DF4D99">
      <w:pPr>
        <w:shd w:val="clear" w:color="auto" w:fill="FFFFFF"/>
        <w:tabs>
          <w:tab w:val="num" w:pos="-2694"/>
        </w:tabs>
        <w:spacing w:after="0" w:line="240" w:lineRule="auto"/>
        <w:jc w:val="both"/>
        <w:rPr>
          <w:rFonts w:ascii="Times New Roman" w:hAnsi="Times New Roman" w:cs="Times New Roman"/>
          <w:color w:val="000000" w:themeColor="text1"/>
          <w:sz w:val="28"/>
          <w:szCs w:val="28"/>
          <w:lang w:val="uk-UA"/>
        </w:rPr>
      </w:pPr>
      <w:r w:rsidRPr="00DF4D99">
        <w:rPr>
          <w:rFonts w:ascii="Times New Roman" w:hAnsi="Times New Roman" w:cs="Times New Roman"/>
          <w:color w:val="000000" w:themeColor="text1"/>
          <w:sz w:val="28"/>
          <w:szCs w:val="28"/>
          <w:lang w:val="uk-UA"/>
        </w:rPr>
        <w:t>2) коло питань, що відносяться до ведення держави або державної установи.</w:t>
      </w:r>
    </w:p>
    <w:p w:rsidR="00DF4D99" w:rsidRPr="00DF4D99" w:rsidRDefault="00DF4D99" w:rsidP="00DF4D99">
      <w:pPr>
        <w:shd w:val="clear" w:color="auto" w:fill="FFFFFF"/>
        <w:tabs>
          <w:tab w:val="num" w:pos="-2694"/>
        </w:tabs>
        <w:spacing w:after="0" w:line="240" w:lineRule="auto"/>
        <w:jc w:val="both"/>
        <w:rPr>
          <w:rFonts w:ascii="Times New Roman" w:hAnsi="Times New Roman" w:cs="Times New Roman"/>
          <w:color w:val="000000" w:themeColor="text1"/>
          <w:sz w:val="28"/>
          <w:szCs w:val="28"/>
          <w:lang w:val="uk-UA"/>
        </w:rPr>
      </w:pPr>
      <w:r w:rsidRPr="00DF4D99">
        <w:rPr>
          <w:rFonts w:ascii="Times New Roman" w:hAnsi="Times New Roman" w:cs="Times New Roman"/>
          <w:i/>
          <w:color w:val="000000" w:themeColor="text1"/>
          <w:sz w:val="28"/>
          <w:szCs w:val="28"/>
          <w:lang w:val="uk-UA"/>
        </w:rPr>
        <w:t>Судова юрисдикція – це компетенція спеціально уповноважених органів судової влади здійснювати правосуддя в формі визначеного законом виду судочинства та щодо визначеного кола правовідносин.</w:t>
      </w:r>
    </w:p>
    <w:p w:rsidR="00DF4D99" w:rsidRPr="00DF4D99" w:rsidRDefault="00DF4D99" w:rsidP="00DF4D99">
      <w:pPr>
        <w:shd w:val="clear" w:color="auto" w:fill="FFFFFF"/>
        <w:tabs>
          <w:tab w:val="num" w:pos="-2694"/>
        </w:tabs>
        <w:spacing w:after="0" w:line="240" w:lineRule="auto"/>
        <w:jc w:val="both"/>
        <w:rPr>
          <w:rFonts w:ascii="Times New Roman" w:hAnsi="Times New Roman" w:cs="Times New Roman"/>
          <w:color w:val="000000" w:themeColor="text1"/>
          <w:sz w:val="28"/>
          <w:szCs w:val="28"/>
          <w:lang w:val="uk-UA"/>
        </w:rPr>
      </w:pPr>
      <w:r w:rsidRPr="00DF4D99">
        <w:rPr>
          <w:rFonts w:ascii="Times New Roman" w:hAnsi="Times New Roman" w:cs="Times New Roman"/>
          <w:color w:val="000000" w:themeColor="text1"/>
          <w:sz w:val="28"/>
          <w:szCs w:val="28"/>
          <w:lang w:val="uk-UA"/>
        </w:rPr>
        <w:t xml:space="preserve">У науці процесуального (цивільного, господарського) права виділяють наступні </w:t>
      </w:r>
      <w:r w:rsidRPr="00DF4D99">
        <w:rPr>
          <w:rFonts w:ascii="Times New Roman" w:hAnsi="Times New Roman" w:cs="Times New Roman"/>
          <w:i/>
          <w:color w:val="000000" w:themeColor="text1"/>
          <w:sz w:val="28"/>
          <w:szCs w:val="28"/>
          <w:lang w:val="uk-UA"/>
        </w:rPr>
        <w:t>критерії</w:t>
      </w:r>
      <w:r w:rsidRPr="00DF4D99">
        <w:rPr>
          <w:rFonts w:ascii="Times New Roman" w:hAnsi="Times New Roman" w:cs="Times New Roman"/>
          <w:color w:val="000000" w:themeColor="text1"/>
          <w:sz w:val="28"/>
          <w:szCs w:val="28"/>
          <w:lang w:val="uk-UA"/>
        </w:rPr>
        <w:t xml:space="preserve"> розмежування судової юрисдикції:</w:t>
      </w:r>
    </w:p>
    <w:p w:rsidR="00DF4D99" w:rsidRPr="00DF4D99" w:rsidRDefault="00DF4D99" w:rsidP="00DF4D99">
      <w:pPr>
        <w:shd w:val="clear" w:color="auto" w:fill="FFFFFF"/>
        <w:tabs>
          <w:tab w:val="num" w:pos="-2694"/>
        </w:tabs>
        <w:spacing w:after="0" w:line="240" w:lineRule="auto"/>
        <w:jc w:val="both"/>
        <w:rPr>
          <w:rFonts w:ascii="Times New Roman" w:hAnsi="Times New Roman" w:cs="Times New Roman"/>
          <w:color w:val="000000" w:themeColor="text1"/>
          <w:sz w:val="28"/>
          <w:szCs w:val="28"/>
          <w:lang w:val="uk-UA"/>
        </w:rPr>
      </w:pPr>
      <w:r w:rsidRPr="00DF4D99">
        <w:rPr>
          <w:rFonts w:ascii="Times New Roman" w:hAnsi="Times New Roman" w:cs="Times New Roman"/>
          <w:color w:val="000000" w:themeColor="text1"/>
          <w:sz w:val="28"/>
          <w:szCs w:val="28"/>
          <w:lang w:val="uk-UA"/>
        </w:rPr>
        <w:t>1) суб'єктний – суб'єктний склад правовідносин;</w:t>
      </w:r>
    </w:p>
    <w:p w:rsidR="00DF4D99" w:rsidRPr="00DF4D99" w:rsidRDefault="00DF4D99" w:rsidP="00DF4D99">
      <w:pPr>
        <w:shd w:val="clear" w:color="auto" w:fill="FFFFFF"/>
        <w:tabs>
          <w:tab w:val="num" w:pos="-2694"/>
        </w:tabs>
        <w:spacing w:after="0" w:line="240" w:lineRule="auto"/>
        <w:jc w:val="both"/>
        <w:rPr>
          <w:rFonts w:ascii="Times New Roman" w:hAnsi="Times New Roman" w:cs="Times New Roman"/>
          <w:color w:val="000000" w:themeColor="text1"/>
          <w:sz w:val="28"/>
          <w:szCs w:val="28"/>
          <w:lang w:val="uk-UA"/>
        </w:rPr>
      </w:pPr>
      <w:r w:rsidRPr="00DF4D99">
        <w:rPr>
          <w:rFonts w:ascii="Times New Roman" w:hAnsi="Times New Roman" w:cs="Times New Roman"/>
          <w:color w:val="000000" w:themeColor="text1"/>
          <w:sz w:val="28"/>
          <w:szCs w:val="28"/>
          <w:lang w:val="uk-UA"/>
        </w:rPr>
        <w:t>2) предметний – характер спірних матеріальних правовідносин;</w:t>
      </w:r>
    </w:p>
    <w:p w:rsidR="00DF4D99" w:rsidRPr="00DF4D99" w:rsidRDefault="00DF4D99" w:rsidP="00DF4D99">
      <w:pPr>
        <w:shd w:val="clear" w:color="auto" w:fill="FFFFFF"/>
        <w:tabs>
          <w:tab w:val="num" w:pos="-2694"/>
        </w:tabs>
        <w:spacing w:after="0" w:line="240" w:lineRule="auto"/>
        <w:jc w:val="both"/>
        <w:rPr>
          <w:rFonts w:ascii="Times New Roman" w:hAnsi="Times New Roman" w:cs="Times New Roman"/>
          <w:color w:val="000000" w:themeColor="text1"/>
          <w:sz w:val="28"/>
          <w:szCs w:val="28"/>
          <w:lang w:val="uk-UA"/>
        </w:rPr>
      </w:pPr>
      <w:r w:rsidRPr="00DF4D99">
        <w:rPr>
          <w:rFonts w:ascii="Times New Roman" w:hAnsi="Times New Roman" w:cs="Times New Roman"/>
          <w:color w:val="000000" w:themeColor="text1"/>
          <w:sz w:val="28"/>
          <w:szCs w:val="28"/>
          <w:lang w:val="uk-UA"/>
        </w:rPr>
        <w:t>3) пряма вказівка в законі – вказівка в законі на вид судочинства, в якому розглядається визначена категорія справ.</w:t>
      </w:r>
    </w:p>
    <w:p w:rsidR="00DF4D99" w:rsidRPr="00DF4D99" w:rsidRDefault="00DF4D99" w:rsidP="00DF4D99">
      <w:pPr>
        <w:shd w:val="clear" w:color="auto" w:fill="FFFFFF"/>
        <w:tabs>
          <w:tab w:val="num" w:pos="-2694"/>
        </w:tabs>
        <w:spacing w:after="0" w:line="240" w:lineRule="auto"/>
        <w:jc w:val="both"/>
        <w:rPr>
          <w:rFonts w:ascii="Times New Roman" w:hAnsi="Times New Roman" w:cs="Times New Roman"/>
          <w:color w:val="000000" w:themeColor="text1"/>
          <w:sz w:val="28"/>
          <w:szCs w:val="28"/>
          <w:lang w:val="uk-UA"/>
        </w:rPr>
      </w:pPr>
      <w:r w:rsidRPr="00DF4D99">
        <w:rPr>
          <w:rFonts w:ascii="Times New Roman" w:hAnsi="Times New Roman" w:cs="Times New Roman"/>
          <w:color w:val="000000" w:themeColor="text1"/>
          <w:sz w:val="28"/>
          <w:szCs w:val="28"/>
          <w:lang w:val="uk-UA"/>
        </w:rPr>
        <w:t>При цьому перші два критерії (суб'єктний і предметний) вважаються загальними і, як правило, застосовуються у сукупності, а останній – спеціальним, оскільки при його наявності загальні не застосовуються. Це відповідає загальноприйнятому в теорії права правилу, відповідно до якого при конкуренції загальної і спеціальної норми – діє спеціальна.</w:t>
      </w:r>
    </w:p>
    <w:p w:rsidR="00DF4D99" w:rsidRPr="00DF4D99" w:rsidRDefault="00DF4D99" w:rsidP="00DF4D99">
      <w:pPr>
        <w:shd w:val="clear" w:color="auto" w:fill="FFFFFF"/>
        <w:tabs>
          <w:tab w:val="num" w:pos="-2694"/>
        </w:tabs>
        <w:spacing w:after="0" w:line="240" w:lineRule="auto"/>
        <w:jc w:val="both"/>
        <w:rPr>
          <w:rFonts w:ascii="Times New Roman" w:hAnsi="Times New Roman" w:cs="Times New Roman"/>
          <w:color w:val="000000" w:themeColor="text1"/>
          <w:sz w:val="28"/>
          <w:szCs w:val="28"/>
          <w:lang w:val="uk-UA"/>
        </w:rPr>
      </w:pPr>
      <w:r w:rsidRPr="00DF4D99">
        <w:rPr>
          <w:rFonts w:ascii="Times New Roman" w:hAnsi="Times New Roman" w:cs="Times New Roman"/>
          <w:color w:val="000000" w:themeColor="text1"/>
          <w:sz w:val="28"/>
          <w:szCs w:val="28"/>
          <w:lang w:val="uk-UA"/>
        </w:rPr>
        <w:t>Відповідно до постанови Пленуму Вищого господарського суду України «Про деякі питання підвідомчості і підсудності справ господарським судам» №10 від 24.10.2011 р. у вирішенні питань, пов’язаних з прийняттям позовних заяв, господарським судам слід розрізняти поняття підвідомчості і підсудності справ.</w:t>
      </w:r>
    </w:p>
    <w:p w:rsidR="00DF4D99" w:rsidRPr="00DF4D99" w:rsidRDefault="00DF4D99" w:rsidP="00DF4D99">
      <w:pPr>
        <w:shd w:val="clear" w:color="auto" w:fill="FFFFFF"/>
        <w:tabs>
          <w:tab w:val="num" w:pos="-2694"/>
        </w:tabs>
        <w:spacing w:after="0" w:line="240" w:lineRule="auto"/>
        <w:jc w:val="both"/>
        <w:rPr>
          <w:rFonts w:ascii="Times New Roman" w:hAnsi="Times New Roman" w:cs="Times New Roman"/>
          <w:color w:val="000000" w:themeColor="text1"/>
          <w:sz w:val="28"/>
          <w:szCs w:val="28"/>
          <w:lang w:val="uk-UA"/>
        </w:rPr>
      </w:pPr>
      <w:r w:rsidRPr="00DF4D99">
        <w:rPr>
          <w:rFonts w:ascii="Times New Roman" w:hAnsi="Times New Roman" w:cs="Times New Roman"/>
          <w:b/>
          <w:color w:val="000000" w:themeColor="text1"/>
          <w:sz w:val="28"/>
          <w:szCs w:val="28"/>
          <w:lang w:val="uk-UA"/>
        </w:rPr>
        <w:lastRenderedPageBreak/>
        <w:t>Підвідомчість</w:t>
      </w:r>
      <w:r w:rsidRPr="00DF4D99">
        <w:rPr>
          <w:rFonts w:ascii="Times New Roman" w:hAnsi="Times New Roman" w:cs="Times New Roman"/>
          <w:color w:val="000000" w:themeColor="text1"/>
          <w:sz w:val="28"/>
          <w:szCs w:val="28"/>
          <w:lang w:val="uk-UA"/>
        </w:rPr>
        <w:t xml:space="preserve"> – це визначена законом сукупність повноважень господарських судів щодо розгляду справ, віднесених до їх компетенції.</w:t>
      </w:r>
    </w:p>
    <w:p w:rsidR="00DF4D99" w:rsidRPr="00DF4D99" w:rsidRDefault="00DF4D99" w:rsidP="00DF4D99">
      <w:pPr>
        <w:shd w:val="clear" w:color="auto" w:fill="FFFFFF"/>
        <w:tabs>
          <w:tab w:val="num" w:pos="-2694"/>
        </w:tabs>
        <w:spacing w:after="0" w:line="240" w:lineRule="auto"/>
        <w:jc w:val="both"/>
        <w:rPr>
          <w:rFonts w:ascii="Times New Roman" w:hAnsi="Times New Roman" w:cs="Times New Roman"/>
          <w:color w:val="000000" w:themeColor="text1"/>
          <w:sz w:val="28"/>
          <w:szCs w:val="28"/>
          <w:lang w:val="uk-UA"/>
        </w:rPr>
      </w:pPr>
      <w:r w:rsidRPr="00DF4D99">
        <w:rPr>
          <w:rFonts w:ascii="Times New Roman" w:hAnsi="Times New Roman" w:cs="Times New Roman"/>
          <w:b/>
          <w:color w:val="000000" w:themeColor="text1"/>
          <w:sz w:val="28"/>
          <w:szCs w:val="28"/>
          <w:lang w:val="uk-UA"/>
        </w:rPr>
        <w:t>Підсудність</w:t>
      </w:r>
      <w:r w:rsidRPr="00DF4D99">
        <w:rPr>
          <w:rFonts w:ascii="Times New Roman" w:hAnsi="Times New Roman" w:cs="Times New Roman"/>
          <w:color w:val="000000" w:themeColor="text1"/>
          <w:sz w:val="28"/>
          <w:szCs w:val="28"/>
          <w:lang w:val="uk-UA"/>
        </w:rPr>
        <w:t xml:space="preserve"> визначається колом справ у спорах, вирішення яких віднесено до підвідомчості певного господарського суду.</w:t>
      </w:r>
    </w:p>
    <w:p w:rsidR="00DF4D99" w:rsidRPr="00DF4D99" w:rsidRDefault="00DF4D99" w:rsidP="00DF4D99">
      <w:pPr>
        <w:shd w:val="clear" w:color="auto" w:fill="FFFFFF"/>
        <w:tabs>
          <w:tab w:val="num" w:pos="-2694"/>
        </w:tabs>
        <w:spacing w:after="0" w:line="240" w:lineRule="auto"/>
        <w:jc w:val="both"/>
        <w:rPr>
          <w:rFonts w:ascii="Times New Roman" w:hAnsi="Times New Roman" w:cs="Times New Roman"/>
          <w:color w:val="000000" w:themeColor="text1"/>
          <w:sz w:val="28"/>
          <w:szCs w:val="28"/>
          <w:lang w:val="uk-UA"/>
        </w:rPr>
      </w:pPr>
      <w:r w:rsidRPr="00DF4D99">
        <w:rPr>
          <w:rFonts w:ascii="Times New Roman" w:hAnsi="Times New Roman" w:cs="Times New Roman"/>
          <w:color w:val="000000" w:themeColor="text1"/>
          <w:sz w:val="28"/>
          <w:szCs w:val="28"/>
          <w:lang w:val="uk-UA"/>
        </w:rPr>
        <w:t>В новій редакції ГПК України поняття «підсудність» змінено на загальне поняття «юрисдикція» (але визначення не надається, хоча розуміється як саме сукупність повноважень господарських судів щодо розгляду справ, віднесених до їх компетенції).</w:t>
      </w:r>
    </w:p>
    <w:p w:rsidR="00DF4D99" w:rsidRPr="00DF4D99" w:rsidRDefault="00DF4D99" w:rsidP="00DF4D99">
      <w:pPr>
        <w:shd w:val="clear" w:color="auto" w:fill="FFFFFF"/>
        <w:tabs>
          <w:tab w:val="num" w:pos="-2694"/>
        </w:tabs>
        <w:spacing w:after="0" w:line="240" w:lineRule="auto"/>
        <w:jc w:val="both"/>
        <w:rPr>
          <w:rFonts w:ascii="Times New Roman" w:hAnsi="Times New Roman" w:cs="Times New Roman"/>
          <w:color w:val="000000" w:themeColor="text1"/>
          <w:sz w:val="28"/>
          <w:szCs w:val="28"/>
          <w:lang w:val="uk-UA"/>
        </w:rPr>
      </w:pPr>
      <w:r w:rsidRPr="00DF4D99">
        <w:rPr>
          <w:rFonts w:ascii="Times New Roman" w:hAnsi="Times New Roman" w:cs="Times New Roman"/>
          <w:color w:val="000000" w:themeColor="text1"/>
          <w:sz w:val="28"/>
          <w:szCs w:val="28"/>
          <w:lang w:val="uk-UA"/>
        </w:rPr>
        <w:t>Справи, що відносяться до юрисдикції господарських судів визначені статтею 20 ГПК України.</w:t>
      </w:r>
    </w:p>
    <w:p w:rsidR="00DF4D99" w:rsidRPr="00DF4D99" w:rsidRDefault="00DF4D99" w:rsidP="00DF4D99">
      <w:pPr>
        <w:shd w:val="clear" w:color="auto" w:fill="FFFFFF"/>
        <w:tabs>
          <w:tab w:val="num" w:pos="-2694"/>
        </w:tabs>
        <w:spacing w:after="0" w:line="240" w:lineRule="auto"/>
        <w:jc w:val="both"/>
        <w:rPr>
          <w:rFonts w:ascii="Times New Roman" w:hAnsi="Times New Roman" w:cs="Times New Roman"/>
          <w:color w:val="000000" w:themeColor="text1"/>
          <w:sz w:val="28"/>
          <w:szCs w:val="28"/>
          <w:lang w:val="uk-UA"/>
        </w:rPr>
      </w:pPr>
      <w:r w:rsidRPr="00DF4D99">
        <w:rPr>
          <w:rFonts w:ascii="Times New Roman" w:hAnsi="Times New Roman" w:cs="Times New Roman"/>
          <w:color w:val="000000" w:themeColor="text1"/>
          <w:sz w:val="28"/>
          <w:szCs w:val="28"/>
          <w:lang w:val="uk-UA"/>
        </w:rPr>
        <w:t>Господарські суди розглядають справи у спорах, що виникають у зв’язку із здійсненням господарської діяльності (крім справ, передбачених частиною другою цієї статті), та інші справи у визначених законом випадках, зокрема:</w:t>
      </w:r>
    </w:p>
    <w:p w:rsidR="00DF4D99" w:rsidRPr="00DF4D99" w:rsidRDefault="00DF4D99" w:rsidP="00DF4D99">
      <w:pPr>
        <w:shd w:val="clear" w:color="auto" w:fill="FFFFFF"/>
        <w:tabs>
          <w:tab w:val="num" w:pos="-2694"/>
          <w:tab w:val="left" w:pos="1134"/>
        </w:tabs>
        <w:spacing w:after="0" w:line="240" w:lineRule="auto"/>
        <w:jc w:val="both"/>
        <w:rPr>
          <w:rFonts w:ascii="Times New Roman" w:hAnsi="Times New Roman" w:cs="Times New Roman"/>
          <w:color w:val="000000" w:themeColor="text1"/>
          <w:sz w:val="28"/>
          <w:szCs w:val="28"/>
          <w:lang w:val="uk-UA"/>
        </w:rPr>
      </w:pPr>
      <w:r w:rsidRPr="00DF4D99">
        <w:rPr>
          <w:rFonts w:ascii="Times New Roman" w:hAnsi="Times New Roman" w:cs="Times New Roman"/>
          <w:color w:val="000000" w:themeColor="text1"/>
          <w:sz w:val="28"/>
          <w:szCs w:val="28"/>
          <w:lang w:val="uk-UA"/>
        </w:rPr>
        <w:t>1)</w:t>
      </w:r>
      <w:r w:rsidRPr="00DF4D99">
        <w:rPr>
          <w:rFonts w:ascii="Times New Roman" w:hAnsi="Times New Roman" w:cs="Times New Roman"/>
          <w:color w:val="000000" w:themeColor="text1"/>
          <w:sz w:val="28"/>
          <w:szCs w:val="28"/>
          <w:lang w:val="uk-UA"/>
        </w:rPr>
        <w:tab/>
        <w:t>справи у спорах, що виникають при укладанні, зміні, розірванні і виконанні правочинів у господарській діяльності, крім правочинів, стороною яких є фізична особа, яка не є підприємцем, а також у спорах щодо правочинів, укладених для забезпечення виконання зобов’язання, сторонами якого є юридичні особи та (або) фізичні особи-підприємці;</w:t>
      </w:r>
    </w:p>
    <w:p w:rsidR="00DF4D99" w:rsidRPr="00DF4D99" w:rsidRDefault="00DF4D99" w:rsidP="00DF4D99">
      <w:pPr>
        <w:shd w:val="clear" w:color="auto" w:fill="FFFFFF"/>
        <w:tabs>
          <w:tab w:val="num" w:pos="-2694"/>
          <w:tab w:val="left" w:pos="1134"/>
        </w:tabs>
        <w:spacing w:after="0" w:line="240" w:lineRule="auto"/>
        <w:jc w:val="both"/>
        <w:rPr>
          <w:rFonts w:ascii="Times New Roman" w:hAnsi="Times New Roman" w:cs="Times New Roman"/>
          <w:color w:val="000000" w:themeColor="text1"/>
          <w:sz w:val="28"/>
          <w:szCs w:val="28"/>
          <w:lang w:val="uk-UA"/>
        </w:rPr>
      </w:pPr>
      <w:r w:rsidRPr="00DF4D99">
        <w:rPr>
          <w:rFonts w:ascii="Times New Roman" w:hAnsi="Times New Roman" w:cs="Times New Roman"/>
          <w:color w:val="000000" w:themeColor="text1"/>
          <w:sz w:val="28"/>
          <w:szCs w:val="28"/>
          <w:lang w:val="uk-UA"/>
        </w:rPr>
        <w:t>2)</w:t>
      </w:r>
      <w:r w:rsidRPr="00DF4D99">
        <w:rPr>
          <w:rFonts w:ascii="Times New Roman" w:hAnsi="Times New Roman" w:cs="Times New Roman"/>
          <w:color w:val="000000" w:themeColor="text1"/>
          <w:sz w:val="28"/>
          <w:szCs w:val="28"/>
          <w:lang w:val="uk-UA"/>
        </w:rPr>
        <w:tab/>
        <w:t>справи у спорах щодо приватизації майна, крім спорів про приватизацію державного житлового фонду;</w:t>
      </w:r>
    </w:p>
    <w:p w:rsidR="00DF4D99" w:rsidRPr="00DF4D99" w:rsidRDefault="00DF4D99" w:rsidP="00DF4D99">
      <w:pPr>
        <w:shd w:val="clear" w:color="auto" w:fill="FFFFFF"/>
        <w:tabs>
          <w:tab w:val="num" w:pos="-2694"/>
          <w:tab w:val="left" w:pos="1134"/>
        </w:tabs>
        <w:spacing w:after="0" w:line="240" w:lineRule="auto"/>
        <w:jc w:val="both"/>
        <w:rPr>
          <w:rFonts w:ascii="Times New Roman" w:hAnsi="Times New Roman" w:cs="Times New Roman"/>
          <w:color w:val="000000" w:themeColor="text1"/>
          <w:sz w:val="28"/>
          <w:szCs w:val="28"/>
          <w:lang w:val="uk-UA"/>
        </w:rPr>
      </w:pPr>
      <w:r w:rsidRPr="00DF4D99">
        <w:rPr>
          <w:rFonts w:ascii="Times New Roman" w:hAnsi="Times New Roman" w:cs="Times New Roman"/>
          <w:color w:val="000000" w:themeColor="text1"/>
          <w:sz w:val="28"/>
          <w:szCs w:val="28"/>
          <w:lang w:val="uk-UA"/>
        </w:rPr>
        <w:t>3)</w:t>
      </w:r>
      <w:r w:rsidRPr="00DF4D99">
        <w:rPr>
          <w:rFonts w:ascii="Times New Roman" w:hAnsi="Times New Roman" w:cs="Times New Roman"/>
          <w:color w:val="000000" w:themeColor="text1"/>
          <w:sz w:val="28"/>
          <w:szCs w:val="28"/>
          <w:lang w:val="uk-UA"/>
        </w:rPr>
        <w:tab/>
        <w:t>справи у спорах, що виникають з корпоративних відносин, в тому числі у спорах між учасниками (засновниками, акціонерами, членами) юридичної особи або між юридичною особою та її учасником (засновником, акціонером, членом), у тому числі учасником, який вибув, пов’язані зі створенням, діяльністю, управлінням або припиненням діяльності такої юридичної особи, крім трудових спорів;</w:t>
      </w:r>
    </w:p>
    <w:p w:rsidR="00DF4D99" w:rsidRPr="00DF4D99" w:rsidRDefault="00DF4D99" w:rsidP="00DF4D99">
      <w:pPr>
        <w:shd w:val="clear" w:color="auto" w:fill="FFFFFF"/>
        <w:tabs>
          <w:tab w:val="num" w:pos="-2694"/>
          <w:tab w:val="left" w:pos="1134"/>
        </w:tabs>
        <w:spacing w:after="0" w:line="240" w:lineRule="auto"/>
        <w:jc w:val="both"/>
        <w:rPr>
          <w:rFonts w:ascii="Times New Roman" w:hAnsi="Times New Roman" w:cs="Times New Roman"/>
          <w:color w:val="000000" w:themeColor="text1"/>
          <w:sz w:val="28"/>
          <w:szCs w:val="28"/>
          <w:lang w:val="uk-UA"/>
        </w:rPr>
      </w:pPr>
      <w:r w:rsidRPr="00DF4D99">
        <w:rPr>
          <w:rFonts w:ascii="Times New Roman" w:hAnsi="Times New Roman" w:cs="Times New Roman"/>
          <w:color w:val="000000" w:themeColor="text1"/>
          <w:sz w:val="28"/>
          <w:szCs w:val="28"/>
          <w:lang w:val="uk-UA"/>
        </w:rPr>
        <w:t>4)</w:t>
      </w:r>
      <w:r w:rsidRPr="00DF4D99">
        <w:rPr>
          <w:rFonts w:ascii="Times New Roman" w:hAnsi="Times New Roman" w:cs="Times New Roman"/>
          <w:color w:val="000000" w:themeColor="text1"/>
          <w:sz w:val="28"/>
          <w:szCs w:val="28"/>
          <w:lang w:val="uk-UA"/>
        </w:rPr>
        <w:tab/>
        <w:t>справи у спорах, що виникають з правочинів щодо акцій, часток, паїв, інших корпоративних прав в юридичній особі, крім правочинів у сімейних та спадкових правовідносинах;</w:t>
      </w:r>
    </w:p>
    <w:p w:rsidR="00DF4D99" w:rsidRPr="00DF4D99" w:rsidRDefault="00DF4D99" w:rsidP="00DF4D99">
      <w:pPr>
        <w:shd w:val="clear" w:color="auto" w:fill="FFFFFF"/>
        <w:tabs>
          <w:tab w:val="num" w:pos="-2694"/>
          <w:tab w:val="left" w:pos="1134"/>
        </w:tabs>
        <w:spacing w:after="0" w:line="240" w:lineRule="auto"/>
        <w:jc w:val="both"/>
        <w:rPr>
          <w:rFonts w:ascii="Times New Roman" w:hAnsi="Times New Roman" w:cs="Times New Roman"/>
          <w:color w:val="000000" w:themeColor="text1"/>
          <w:sz w:val="28"/>
          <w:szCs w:val="28"/>
          <w:lang w:val="uk-UA"/>
        </w:rPr>
      </w:pPr>
      <w:r w:rsidRPr="00DF4D99">
        <w:rPr>
          <w:rFonts w:ascii="Times New Roman" w:hAnsi="Times New Roman" w:cs="Times New Roman"/>
          <w:color w:val="000000" w:themeColor="text1"/>
          <w:sz w:val="28"/>
          <w:szCs w:val="28"/>
          <w:lang w:val="uk-UA"/>
        </w:rPr>
        <w:t>5)</w:t>
      </w:r>
      <w:r w:rsidRPr="00DF4D99">
        <w:rPr>
          <w:rFonts w:ascii="Times New Roman" w:hAnsi="Times New Roman" w:cs="Times New Roman"/>
          <w:color w:val="000000" w:themeColor="text1"/>
          <w:sz w:val="28"/>
          <w:szCs w:val="28"/>
          <w:lang w:val="uk-UA"/>
        </w:rPr>
        <w:tab/>
        <w:t>справи у спорах щодо цінних паперів, в тому числі пов’язані з правами на цінні папери та правами, що виникають з них, емісією, розміщенням, обігом та погашенням цінних паперів, обліком прав на цінні папери, зобов’язаннями за цінними паперами, крім боргових цінних паперів, власником яких є фізична особа, яка не є підприємцем, та векселів, що використовуються у податкових та митних правовідносинах;</w:t>
      </w:r>
    </w:p>
    <w:p w:rsidR="00DF4D99" w:rsidRPr="00DF4D99" w:rsidRDefault="00DF4D99" w:rsidP="00DF4D99">
      <w:pPr>
        <w:shd w:val="clear" w:color="auto" w:fill="FFFFFF"/>
        <w:tabs>
          <w:tab w:val="num" w:pos="-2694"/>
          <w:tab w:val="left" w:pos="1134"/>
        </w:tabs>
        <w:spacing w:after="0" w:line="240" w:lineRule="auto"/>
        <w:jc w:val="both"/>
        <w:rPr>
          <w:rFonts w:ascii="Times New Roman" w:hAnsi="Times New Roman" w:cs="Times New Roman"/>
          <w:color w:val="000000" w:themeColor="text1"/>
          <w:sz w:val="28"/>
          <w:szCs w:val="28"/>
          <w:lang w:val="uk-UA"/>
        </w:rPr>
      </w:pPr>
      <w:r w:rsidRPr="00DF4D99">
        <w:rPr>
          <w:rFonts w:ascii="Times New Roman" w:hAnsi="Times New Roman" w:cs="Times New Roman"/>
          <w:color w:val="000000" w:themeColor="text1"/>
          <w:sz w:val="28"/>
          <w:szCs w:val="28"/>
          <w:lang w:val="uk-UA"/>
        </w:rPr>
        <w:t>6)</w:t>
      </w:r>
      <w:r w:rsidRPr="00DF4D99">
        <w:rPr>
          <w:rFonts w:ascii="Times New Roman" w:hAnsi="Times New Roman" w:cs="Times New Roman"/>
          <w:color w:val="000000" w:themeColor="text1"/>
          <w:sz w:val="28"/>
          <w:szCs w:val="28"/>
          <w:lang w:val="uk-UA"/>
        </w:rPr>
        <w:tab/>
        <w:t>справи у спорах щодо права власності чи іншого речового права на майно (рухоме та нерухоме, в тому числі землю), реєстрації або обліку прав на майно, яке (права на яке) є предметом спору, визнання недійсними актів, що порушують такі права, крім спорів, стороною яких є фізична особа, яка не є підприємцем, та спорів щодо вилучення майна для суспільних потреб чи з мотивів суспільної необхідності, а також справи у спорах щодо майна, що є предметом забезпечення виконання зобов’язання, сторонами якого є юридичні особи та (або) фізичні особи-підприємці;</w:t>
      </w:r>
    </w:p>
    <w:p w:rsidR="00DF4D99" w:rsidRPr="00DF4D99" w:rsidRDefault="00DF4D99" w:rsidP="00DF4D99">
      <w:pPr>
        <w:shd w:val="clear" w:color="auto" w:fill="FFFFFF"/>
        <w:tabs>
          <w:tab w:val="num" w:pos="-2694"/>
          <w:tab w:val="left" w:pos="1134"/>
        </w:tabs>
        <w:spacing w:after="0" w:line="240" w:lineRule="auto"/>
        <w:jc w:val="both"/>
        <w:rPr>
          <w:rFonts w:ascii="Times New Roman" w:hAnsi="Times New Roman" w:cs="Times New Roman"/>
          <w:color w:val="000000" w:themeColor="text1"/>
          <w:sz w:val="28"/>
          <w:szCs w:val="28"/>
          <w:lang w:val="uk-UA"/>
        </w:rPr>
      </w:pPr>
      <w:r w:rsidRPr="00DF4D99">
        <w:rPr>
          <w:rFonts w:ascii="Times New Roman" w:hAnsi="Times New Roman" w:cs="Times New Roman"/>
          <w:color w:val="000000" w:themeColor="text1"/>
          <w:sz w:val="28"/>
          <w:szCs w:val="28"/>
          <w:lang w:val="uk-UA"/>
        </w:rPr>
        <w:t>7)</w:t>
      </w:r>
      <w:r w:rsidRPr="00DF4D99">
        <w:rPr>
          <w:rFonts w:ascii="Times New Roman" w:hAnsi="Times New Roman" w:cs="Times New Roman"/>
          <w:color w:val="000000" w:themeColor="text1"/>
          <w:sz w:val="28"/>
          <w:szCs w:val="28"/>
          <w:lang w:val="uk-UA"/>
        </w:rPr>
        <w:tab/>
        <w:t xml:space="preserve">справи у спорах, що виникають з відносин, пов’язаних із захистом економічної конкуренції, обмеженням монополізму в господарській </w:t>
      </w:r>
      <w:r w:rsidRPr="00DF4D99">
        <w:rPr>
          <w:rFonts w:ascii="Times New Roman" w:hAnsi="Times New Roman" w:cs="Times New Roman"/>
          <w:color w:val="000000" w:themeColor="text1"/>
          <w:sz w:val="28"/>
          <w:szCs w:val="28"/>
          <w:lang w:val="uk-UA"/>
        </w:rPr>
        <w:lastRenderedPageBreak/>
        <w:t>діяльності, захистом від недобросовісної конкуренції, в тому числі у спорах, пов’язаних з оскарженням рішень Антимонопольного комітету України, а також справи за заявами органів Антимонопольного комітету України з питань, віднесених законом до їх компетенції, крім спорів, які віднесені до юрисдикції Вищого суду з питань інтелектуальної власності;</w:t>
      </w:r>
    </w:p>
    <w:p w:rsidR="00DF4D99" w:rsidRPr="00DF4D99" w:rsidRDefault="00DF4D99" w:rsidP="00DF4D99">
      <w:pPr>
        <w:shd w:val="clear" w:color="auto" w:fill="FFFFFF"/>
        <w:tabs>
          <w:tab w:val="num" w:pos="-2694"/>
          <w:tab w:val="left" w:pos="1134"/>
        </w:tabs>
        <w:spacing w:after="0" w:line="240" w:lineRule="auto"/>
        <w:jc w:val="both"/>
        <w:rPr>
          <w:rFonts w:ascii="Times New Roman" w:hAnsi="Times New Roman" w:cs="Times New Roman"/>
          <w:color w:val="000000" w:themeColor="text1"/>
          <w:sz w:val="28"/>
          <w:szCs w:val="28"/>
          <w:lang w:val="uk-UA"/>
        </w:rPr>
      </w:pPr>
      <w:r w:rsidRPr="00DF4D99">
        <w:rPr>
          <w:rFonts w:ascii="Times New Roman" w:hAnsi="Times New Roman" w:cs="Times New Roman"/>
          <w:color w:val="000000" w:themeColor="text1"/>
          <w:sz w:val="28"/>
          <w:szCs w:val="28"/>
          <w:lang w:val="uk-UA"/>
        </w:rPr>
        <w:t>8)</w:t>
      </w:r>
      <w:r w:rsidRPr="00DF4D99">
        <w:rPr>
          <w:rFonts w:ascii="Times New Roman" w:hAnsi="Times New Roman" w:cs="Times New Roman"/>
          <w:color w:val="000000" w:themeColor="text1"/>
          <w:sz w:val="28"/>
          <w:szCs w:val="28"/>
          <w:lang w:val="uk-UA"/>
        </w:rPr>
        <w:tab/>
        <w:t>справи про банкрутство та справи у спорах з майновими вимогами до боржника, стосовно якого відкрито провадження у справі про банкрутство, у тому числі справи у спорах про визнання недійсними будь-яких правочинів (договорів), укладених боржником; стягнення заробітної плати; поновлення на роботі посадових та службових осіб боржника, за винятком спорів про визначення та сплату (стягнення) грошових зобов’язань (податкового боргу), визначених відповідно до Податкового кодексу України, а також спорів про визнання недійсними правочинів за позовом контролюючого органу на виконання його повноважень, визначених Податковим кодексом України;</w:t>
      </w:r>
    </w:p>
    <w:p w:rsidR="00DF4D99" w:rsidRPr="00DF4D99" w:rsidRDefault="00DF4D99" w:rsidP="00DF4D99">
      <w:pPr>
        <w:shd w:val="clear" w:color="auto" w:fill="FFFFFF"/>
        <w:tabs>
          <w:tab w:val="num" w:pos="-2694"/>
          <w:tab w:val="left" w:pos="1134"/>
        </w:tabs>
        <w:spacing w:after="0" w:line="240" w:lineRule="auto"/>
        <w:jc w:val="both"/>
        <w:rPr>
          <w:rFonts w:ascii="Times New Roman" w:hAnsi="Times New Roman" w:cs="Times New Roman"/>
          <w:color w:val="000000" w:themeColor="text1"/>
          <w:sz w:val="28"/>
          <w:szCs w:val="28"/>
          <w:lang w:val="uk-UA"/>
        </w:rPr>
      </w:pPr>
      <w:r w:rsidRPr="00DF4D99">
        <w:rPr>
          <w:rFonts w:ascii="Times New Roman" w:hAnsi="Times New Roman" w:cs="Times New Roman"/>
          <w:color w:val="000000" w:themeColor="text1"/>
          <w:sz w:val="28"/>
          <w:szCs w:val="28"/>
          <w:lang w:val="uk-UA"/>
        </w:rPr>
        <w:t>9)</w:t>
      </w:r>
      <w:r w:rsidRPr="00DF4D99">
        <w:rPr>
          <w:rFonts w:ascii="Times New Roman" w:hAnsi="Times New Roman" w:cs="Times New Roman"/>
          <w:color w:val="000000" w:themeColor="text1"/>
          <w:sz w:val="28"/>
          <w:szCs w:val="28"/>
          <w:lang w:val="uk-UA"/>
        </w:rPr>
        <w:tab/>
        <w:t>справи за заявами про затвердження планів санації боржника до відкриття провадження у справі про банкрутство;</w:t>
      </w:r>
    </w:p>
    <w:p w:rsidR="00DF4D99" w:rsidRPr="00DF4D99" w:rsidRDefault="00DF4D99" w:rsidP="00DF4D99">
      <w:pPr>
        <w:shd w:val="clear" w:color="auto" w:fill="FFFFFF"/>
        <w:tabs>
          <w:tab w:val="num" w:pos="-2694"/>
          <w:tab w:val="left" w:pos="1134"/>
        </w:tabs>
        <w:spacing w:after="0" w:line="240" w:lineRule="auto"/>
        <w:jc w:val="both"/>
        <w:rPr>
          <w:rFonts w:ascii="Times New Roman" w:hAnsi="Times New Roman" w:cs="Times New Roman"/>
          <w:color w:val="000000" w:themeColor="text1"/>
          <w:sz w:val="28"/>
          <w:szCs w:val="28"/>
          <w:lang w:val="uk-UA"/>
        </w:rPr>
      </w:pPr>
      <w:r w:rsidRPr="00DF4D99">
        <w:rPr>
          <w:rFonts w:ascii="Times New Roman" w:hAnsi="Times New Roman" w:cs="Times New Roman"/>
          <w:color w:val="000000" w:themeColor="text1"/>
          <w:sz w:val="28"/>
          <w:szCs w:val="28"/>
          <w:lang w:val="uk-UA"/>
        </w:rPr>
        <w:t>10)</w:t>
      </w:r>
      <w:r w:rsidRPr="00DF4D99">
        <w:rPr>
          <w:rFonts w:ascii="Times New Roman" w:hAnsi="Times New Roman" w:cs="Times New Roman"/>
          <w:color w:val="000000" w:themeColor="text1"/>
          <w:sz w:val="28"/>
          <w:szCs w:val="28"/>
          <w:lang w:val="uk-UA"/>
        </w:rPr>
        <w:tab/>
        <w:t>справи у спорах щодо оскарження актів (рішень) суб’єктів господарювання та їх органів, посадових та службових осіб у сфері організації та здійснення господарської діяльності, крім актів (рішень) суб’єктів владних повноважень, прийнятих на виконання їхніх владних управлінських функцій, та спорів, стороною яких є фізична особа, яка не є підприємцем;</w:t>
      </w:r>
    </w:p>
    <w:p w:rsidR="00DF4D99" w:rsidRPr="00DF4D99" w:rsidRDefault="00DF4D99" w:rsidP="00DF4D99">
      <w:pPr>
        <w:shd w:val="clear" w:color="auto" w:fill="FFFFFF"/>
        <w:tabs>
          <w:tab w:val="num" w:pos="-2694"/>
          <w:tab w:val="left" w:pos="1134"/>
        </w:tabs>
        <w:spacing w:after="0" w:line="240" w:lineRule="auto"/>
        <w:jc w:val="both"/>
        <w:rPr>
          <w:rFonts w:ascii="Times New Roman" w:hAnsi="Times New Roman" w:cs="Times New Roman"/>
          <w:color w:val="000000" w:themeColor="text1"/>
          <w:sz w:val="28"/>
          <w:szCs w:val="28"/>
          <w:lang w:val="uk-UA"/>
        </w:rPr>
      </w:pPr>
      <w:r w:rsidRPr="00DF4D99">
        <w:rPr>
          <w:rFonts w:ascii="Times New Roman" w:hAnsi="Times New Roman" w:cs="Times New Roman"/>
          <w:color w:val="000000" w:themeColor="text1"/>
          <w:sz w:val="28"/>
          <w:szCs w:val="28"/>
          <w:lang w:val="uk-UA"/>
        </w:rPr>
        <w:t>11)</w:t>
      </w:r>
      <w:r w:rsidRPr="00DF4D99">
        <w:rPr>
          <w:rFonts w:ascii="Times New Roman" w:hAnsi="Times New Roman" w:cs="Times New Roman"/>
          <w:color w:val="000000" w:themeColor="text1"/>
          <w:sz w:val="28"/>
          <w:szCs w:val="28"/>
          <w:lang w:val="uk-UA"/>
        </w:rPr>
        <w:tab/>
        <w:t>справи про оскарження рішень третейських судів та про видачу наказу на примусове виконання рішень третейських судів, утворених відповідно до Закону України «Про третейські суди», якщо такі рішення ухвалені у спорах, зазначених у статті 20 ГПК України;</w:t>
      </w:r>
    </w:p>
    <w:p w:rsidR="00DF4D99" w:rsidRPr="00DF4D99" w:rsidRDefault="00DF4D99" w:rsidP="00DF4D99">
      <w:pPr>
        <w:shd w:val="clear" w:color="auto" w:fill="FFFFFF"/>
        <w:tabs>
          <w:tab w:val="num" w:pos="-2694"/>
          <w:tab w:val="left" w:pos="1134"/>
        </w:tabs>
        <w:spacing w:after="0" w:line="240" w:lineRule="auto"/>
        <w:jc w:val="both"/>
        <w:rPr>
          <w:rFonts w:ascii="Times New Roman" w:hAnsi="Times New Roman" w:cs="Times New Roman"/>
          <w:color w:val="000000" w:themeColor="text1"/>
          <w:sz w:val="28"/>
          <w:szCs w:val="28"/>
          <w:lang w:val="uk-UA"/>
        </w:rPr>
      </w:pPr>
      <w:r w:rsidRPr="00DF4D99">
        <w:rPr>
          <w:rFonts w:ascii="Times New Roman" w:hAnsi="Times New Roman" w:cs="Times New Roman"/>
          <w:color w:val="000000" w:themeColor="text1"/>
          <w:sz w:val="28"/>
          <w:szCs w:val="28"/>
          <w:lang w:val="uk-UA"/>
        </w:rPr>
        <w:t>12)</w:t>
      </w:r>
      <w:r w:rsidRPr="00DF4D99">
        <w:rPr>
          <w:rFonts w:ascii="Times New Roman" w:hAnsi="Times New Roman" w:cs="Times New Roman"/>
          <w:color w:val="000000" w:themeColor="text1"/>
          <w:sz w:val="28"/>
          <w:szCs w:val="28"/>
          <w:lang w:val="uk-UA"/>
        </w:rPr>
        <w:tab/>
        <w:t>справи у спорах між юридичною особою та її посадовою особою (у тому числі посадовою особою, повноваження якої припинені) про відшкодування збитків, заподіяних юридичній особі діями (бездіяльністю) такої посадової особи, за позовом власника (учасника, акціонера) такої юридичної особи, поданим в її інтересах;</w:t>
      </w:r>
    </w:p>
    <w:p w:rsidR="00DF4D99" w:rsidRPr="00DF4D99" w:rsidRDefault="00DF4D99" w:rsidP="00DF4D99">
      <w:pPr>
        <w:shd w:val="clear" w:color="auto" w:fill="FFFFFF"/>
        <w:tabs>
          <w:tab w:val="num" w:pos="-2694"/>
          <w:tab w:val="left" w:pos="1134"/>
        </w:tabs>
        <w:spacing w:after="0" w:line="240" w:lineRule="auto"/>
        <w:jc w:val="both"/>
        <w:rPr>
          <w:rFonts w:ascii="Times New Roman" w:hAnsi="Times New Roman" w:cs="Times New Roman"/>
          <w:color w:val="000000" w:themeColor="text1"/>
          <w:sz w:val="28"/>
          <w:szCs w:val="28"/>
          <w:lang w:val="uk-UA"/>
        </w:rPr>
      </w:pPr>
      <w:r w:rsidRPr="00DF4D99">
        <w:rPr>
          <w:rFonts w:ascii="Times New Roman" w:hAnsi="Times New Roman" w:cs="Times New Roman"/>
          <w:color w:val="000000" w:themeColor="text1"/>
          <w:sz w:val="28"/>
          <w:szCs w:val="28"/>
          <w:lang w:val="uk-UA"/>
        </w:rPr>
        <w:t>13)</w:t>
      </w:r>
      <w:r w:rsidRPr="00DF4D99">
        <w:rPr>
          <w:rFonts w:ascii="Times New Roman" w:hAnsi="Times New Roman" w:cs="Times New Roman"/>
          <w:color w:val="000000" w:themeColor="text1"/>
          <w:sz w:val="28"/>
          <w:szCs w:val="28"/>
          <w:lang w:val="uk-UA"/>
        </w:rPr>
        <w:tab/>
        <w:t>вимоги щодо реєстрації майна та майнових прав, інших реєстраційних дій, визнання недійсними актів, що порушують права на майно (майнові права), якщо такі вимоги є похідними від спору щодо такого майна або майнових прав чи спору, що виник з корпоративних відносин, якщо цей спір підлягає розгляду в господарському суді і переданий на його розгляд разом з такими вимогами;</w:t>
      </w:r>
    </w:p>
    <w:p w:rsidR="00DF4D99" w:rsidRPr="00DF4D99" w:rsidRDefault="00DF4D99" w:rsidP="00DF4D99">
      <w:pPr>
        <w:shd w:val="clear" w:color="auto" w:fill="FFFFFF"/>
        <w:tabs>
          <w:tab w:val="num" w:pos="-2694"/>
          <w:tab w:val="left" w:pos="1134"/>
        </w:tabs>
        <w:spacing w:after="0" w:line="240" w:lineRule="auto"/>
        <w:jc w:val="both"/>
        <w:rPr>
          <w:rFonts w:ascii="Times New Roman" w:hAnsi="Times New Roman" w:cs="Times New Roman"/>
          <w:color w:val="000000" w:themeColor="text1"/>
          <w:sz w:val="28"/>
          <w:szCs w:val="28"/>
          <w:lang w:val="uk-UA"/>
        </w:rPr>
      </w:pPr>
      <w:r w:rsidRPr="00DF4D99">
        <w:rPr>
          <w:rFonts w:ascii="Times New Roman" w:hAnsi="Times New Roman" w:cs="Times New Roman"/>
          <w:color w:val="000000" w:themeColor="text1"/>
          <w:sz w:val="28"/>
          <w:szCs w:val="28"/>
          <w:lang w:val="uk-UA"/>
        </w:rPr>
        <w:t>14)</w:t>
      </w:r>
      <w:r w:rsidRPr="00DF4D99">
        <w:rPr>
          <w:rFonts w:ascii="Times New Roman" w:hAnsi="Times New Roman" w:cs="Times New Roman"/>
          <w:color w:val="000000" w:themeColor="text1"/>
          <w:sz w:val="28"/>
          <w:szCs w:val="28"/>
          <w:lang w:val="uk-UA"/>
        </w:rPr>
        <w:tab/>
        <w:t xml:space="preserve">справи у спорах про захист ділової репутації, крім спорів, стороною яких є фізична особа, яка не є підприємцем або </w:t>
      </w:r>
      <w:proofErr w:type="spellStart"/>
      <w:r w:rsidRPr="00DF4D99">
        <w:rPr>
          <w:rFonts w:ascii="Times New Roman" w:hAnsi="Times New Roman" w:cs="Times New Roman"/>
          <w:color w:val="000000" w:themeColor="text1"/>
          <w:sz w:val="28"/>
          <w:szCs w:val="28"/>
          <w:lang w:val="uk-UA"/>
        </w:rPr>
        <w:t>самозайнятою</w:t>
      </w:r>
      <w:proofErr w:type="spellEnd"/>
      <w:r w:rsidRPr="00DF4D99">
        <w:rPr>
          <w:rFonts w:ascii="Times New Roman" w:hAnsi="Times New Roman" w:cs="Times New Roman"/>
          <w:color w:val="000000" w:themeColor="text1"/>
          <w:sz w:val="28"/>
          <w:szCs w:val="28"/>
          <w:lang w:val="uk-UA"/>
        </w:rPr>
        <w:t xml:space="preserve"> особою;</w:t>
      </w:r>
    </w:p>
    <w:p w:rsidR="00DF4D99" w:rsidRPr="00DF4D99" w:rsidRDefault="00DF4D99" w:rsidP="00DF4D99">
      <w:pPr>
        <w:shd w:val="clear" w:color="auto" w:fill="FFFFFF"/>
        <w:tabs>
          <w:tab w:val="num" w:pos="-2694"/>
          <w:tab w:val="left" w:pos="1134"/>
        </w:tabs>
        <w:spacing w:after="0" w:line="240" w:lineRule="auto"/>
        <w:jc w:val="both"/>
        <w:rPr>
          <w:rFonts w:ascii="Times New Roman" w:hAnsi="Times New Roman" w:cs="Times New Roman"/>
          <w:color w:val="000000" w:themeColor="text1"/>
          <w:sz w:val="28"/>
          <w:szCs w:val="28"/>
          <w:lang w:val="uk-UA"/>
        </w:rPr>
      </w:pPr>
      <w:r w:rsidRPr="00DF4D99">
        <w:rPr>
          <w:rFonts w:ascii="Times New Roman" w:hAnsi="Times New Roman" w:cs="Times New Roman"/>
          <w:color w:val="000000" w:themeColor="text1"/>
          <w:sz w:val="28"/>
          <w:szCs w:val="28"/>
          <w:lang w:val="uk-UA"/>
        </w:rPr>
        <w:t>15)</w:t>
      </w:r>
      <w:r w:rsidRPr="00DF4D99">
        <w:rPr>
          <w:rFonts w:ascii="Times New Roman" w:hAnsi="Times New Roman" w:cs="Times New Roman"/>
          <w:color w:val="000000" w:themeColor="text1"/>
          <w:sz w:val="28"/>
          <w:szCs w:val="28"/>
          <w:lang w:val="uk-UA"/>
        </w:rPr>
        <w:tab/>
        <w:t>інші справи у спорах між суб’єктами господарювання;</w:t>
      </w:r>
    </w:p>
    <w:p w:rsidR="00DF4D99" w:rsidRPr="00DF4D99" w:rsidRDefault="00DF4D99" w:rsidP="00DF4D99">
      <w:pPr>
        <w:shd w:val="clear" w:color="auto" w:fill="FFFFFF"/>
        <w:tabs>
          <w:tab w:val="num" w:pos="-2694"/>
          <w:tab w:val="left" w:pos="1134"/>
        </w:tabs>
        <w:spacing w:after="0" w:line="240" w:lineRule="auto"/>
        <w:jc w:val="both"/>
        <w:rPr>
          <w:rFonts w:ascii="Times New Roman" w:hAnsi="Times New Roman" w:cs="Times New Roman"/>
          <w:color w:val="000000" w:themeColor="text1"/>
          <w:sz w:val="28"/>
          <w:szCs w:val="28"/>
          <w:lang w:val="uk-UA"/>
        </w:rPr>
      </w:pPr>
      <w:r w:rsidRPr="00DF4D99">
        <w:rPr>
          <w:rFonts w:ascii="Times New Roman" w:hAnsi="Times New Roman" w:cs="Times New Roman"/>
          <w:color w:val="000000" w:themeColor="text1"/>
          <w:sz w:val="28"/>
          <w:szCs w:val="28"/>
          <w:lang w:val="uk-UA"/>
        </w:rPr>
        <w:t>16)</w:t>
      </w:r>
      <w:r w:rsidRPr="00DF4D99">
        <w:rPr>
          <w:rFonts w:ascii="Times New Roman" w:hAnsi="Times New Roman" w:cs="Times New Roman"/>
          <w:color w:val="000000" w:themeColor="text1"/>
          <w:sz w:val="28"/>
          <w:szCs w:val="28"/>
          <w:lang w:val="uk-UA"/>
        </w:rPr>
        <w:tab/>
        <w:t>справи за заявами про видачу судового наказу, якщо заявником та боржником є юридична особа або фізична особа – підприємець.</w:t>
      </w:r>
    </w:p>
    <w:p w:rsidR="00DF4D99" w:rsidRPr="00DF4D99" w:rsidRDefault="00DF4D99" w:rsidP="00DF4D99">
      <w:pPr>
        <w:shd w:val="clear" w:color="auto" w:fill="FFFFFF"/>
        <w:tabs>
          <w:tab w:val="num" w:pos="-2694"/>
        </w:tabs>
        <w:spacing w:after="0" w:line="240" w:lineRule="auto"/>
        <w:jc w:val="both"/>
        <w:rPr>
          <w:rFonts w:ascii="Times New Roman" w:hAnsi="Times New Roman" w:cs="Times New Roman"/>
          <w:color w:val="000000" w:themeColor="text1"/>
          <w:sz w:val="28"/>
          <w:szCs w:val="28"/>
          <w:lang w:val="uk-UA"/>
        </w:rPr>
      </w:pPr>
      <w:r w:rsidRPr="00DF4D99">
        <w:rPr>
          <w:rFonts w:ascii="Times New Roman" w:hAnsi="Times New Roman" w:cs="Times New Roman"/>
          <w:color w:val="000000" w:themeColor="text1"/>
          <w:sz w:val="28"/>
          <w:szCs w:val="28"/>
          <w:lang w:val="uk-UA"/>
        </w:rPr>
        <w:t>Згідно частини другої статті 20 ГПК України Вищий суд з питань інтелектуальної власності розглядає справи щодо прав інтелектуальної власності, зокрема:</w:t>
      </w:r>
    </w:p>
    <w:p w:rsidR="00DF4D99" w:rsidRPr="00DF4D99" w:rsidRDefault="00DF4D99" w:rsidP="00DF4D99">
      <w:pPr>
        <w:shd w:val="clear" w:color="auto" w:fill="FFFFFF"/>
        <w:tabs>
          <w:tab w:val="num" w:pos="-2694"/>
          <w:tab w:val="left" w:pos="993"/>
        </w:tabs>
        <w:spacing w:after="0" w:line="240" w:lineRule="auto"/>
        <w:jc w:val="both"/>
        <w:rPr>
          <w:rFonts w:ascii="Times New Roman" w:hAnsi="Times New Roman" w:cs="Times New Roman"/>
          <w:color w:val="000000" w:themeColor="text1"/>
          <w:sz w:val="28"/>
          <w:szCs w:val="28"/>
          <w:lang w:val="uk-UA"/>
        </w:rPr>
      </w:pPr>
      <w:r w:rsidRPr="00DF4D99">
        <w:rPr>
          <w:rFonts w:ascii="Times New Roman" w:hAnsi="Times New Roman" w:cs="Times New Roman"/>
          <w:color w:val="000000" w:themeColor="text1"/>
          <w:sz w:val="28"/>
          <w:szCs w:val="28"/>
          <w:lang w:val="uk-UA"/>
        </w:rPr>
        <w:lastRenderedPageBreak/>
        <w:t>1)</w:t>
      </w:r>
      <w:r w:rsidRPr="00DF4D99">
        <w:rPr>
          <w:rFonts w:ascii="Times New Roman" w:hAnsi="Times New Roman" w:cs="Times New Roman"/>
          <w:color w:val="000000" w:themeColor="text1"/>
          <w:sz w:val="28"/>
          <w:szCs w:val="28"/>
          <w:lang w:val="uk-UA"/>
        </w:rPr>
        <w:tab/>
        <w:t>справи у спорах щодо прав на винахід, корисну модель, промисловий зразок, торговельну марку (знак для товарів і послуг), комерційне найменування та інших прав інтелектуальної власності, в тому числі щодо права попереднього користування;</w:t>
      </w:r>
    </w:p>
    <w:p w:rsidR="00DF4D99" w:rsidRPr="00DF4D99" w:rsidRDefault="00DF4D99" w:rsidP="00DF4D99">
      <w:pPr>
        <w:shd w:val="clear" w:color="auto" w:fill="FFFFFF"/>
        <w:tabs>
          <w:tab w:val="num" w:pos="-2694"/>
          <w:tab w:val="left" w:pos="993"/>
        </w:tabs>
        <w:spacing w:after="0" w:line="240" w:lineRule="auto"/>
        <w:jc w:val="both"/>
        <w:rPr>
          <w:rFonts w:ascii="Times New Roman" w:hAnsi="Times New Roman" w:cs="Times New Roman"/>
          <w:color w:val="000000" w:themeColor="text1"/>
          <w:sz w:val="28"/>
          <w:szCs w:val="28"/>
          <w:lang w:val="uk-UA"/>
        </w:rPr>
      </w:pPr>
      <w:r w:rsidRPr="00DF4D99">
        <w:rPr>
          <w:rFonts w:ascii="Times New Roman" w:hAnsi="Times New Roman" w:cs="Times New Roman"/>
          <w:color w:val="000000" w:themeColor="text1"/>
          <w:sz w:val="28"/>
          <w:szCs w:val="28"/>
          <w:lang w:val="uk-UA"/>
        </w:rPr>
        <w:t>2)</w:t>
      </w:r>
      <w:r w:rsidRPr="00DF4D99">
        <w:rPr>
          <w:rFonts w:ascii="Times New Roman" w:hAnsi="Times New Roman" w:cs="Times New Roman"/>
          <w:color w:val="000000" w:themeColor="text1"/>
          <w:sz w:val="28"/>
          <w:szCs w:val="28"/>
          <w:lang w:val="uk-UA"/>
        </w:rPr>
        <w:tab/>
        <w:t xml:space="preserve">справи у спорах щодо реєстрації, обліку прав інтелектуальної власності, визнання недійсними, продовження дії, дострокового припинення патентів, </w:t>
      </w:r>
      <w:proofErr w:type="spellStart"/>
      <w:r w:rsidRPr="00DF4D99">
        <w:rPr>
          <w:rFonts w:ascii="Times New Roman" w:hAnsi="Times New Roman" w:cs="Times New Roman"/>
          <w:color w:val="000000" w:themeColor="text1"/>
          <w:sz w:val="28"/>
          <w:szCs w:val="28"/>
          <w:lang w:val="uk-UA"/>
        </w:rPr>
        <w:t>свідоцтв</w:t>
      </w:r>
      <w:proofErr w:type="spellEnd"/>
      <w:r w:rsidRPr="00DF4D99">
        <w:rPr>
          <w:rFonts w:ascii="Times New Roman" w:hAnsi="Times New Roman" w:cs="Times New Roman"/>
          <w:color w:val="000000" w:themeColor="text1"/>
          <w:sz w:val="28"/>
          <w:szCs w:val="28"/>
          <w:lang w:val="uk-UA"/>
        </w:rPr>
        <w:t>, інших актів, що посвідчують або на підставі яких виникають такі права, або які порушують такі права чи пов’язані з ними законні інтереси;</w:t>
      </w:r>
    </w:p>
    <w:p w:rsidR="00DF4D99" w:rsidRPr="00DF4D99" w:rsidRDefault="00DF4D99" w:rsidP="00DF4D99">
      <w:pPr>
        <w:shd w:val="clear" w:color="auto" w:fill="FFFFFF"/>
        <w:tabs>
          <w:tab w:val="num" w:pos="-2694"/>
          <w:tab w:val="left" w:pos="993"/>
        </w:tabs>
        <w:spacing w:after="0" w:line="240" w:lineRule="auto"/>
        <w:jc w:val="both"/>
        <w:rPr>
          <w:rFonts w:ascii="Times New Roman" w:hAnsi="Times New Roman" w:cs="Times New Roman"/>
          <w:color w:val="000000" w:themeColor="text1"/>
          <w:sz w:val="28"/>
          <w:szCs w:val="28"/>
          <w:lang w:val="uk-UA"/>
        </w:rPr>
      </w:pPr>
      <w:r w:rsidRPr="00DF4D99">
        <w:rPr>
          <w:rFonts w:ascii="Times New Roman" w:hAnsi="Times New Roman" w:cs="Times New Roman"/>
          <w:color w:val="000000" w:themeColor="text1"/>
          <w:sz w:val="28"/>
          <w:szCs w:val="28"/>
          <w:lang w:val="uk-UA"/>
        </w:rPr>
        <w:t>3)</w:t>
      </w:r>
      <w:r w:rsidRPr="00DF4D99">
        <w:rPr>
          <w:rFonts w:ascii="Times New Roman" w:hAnsi="Times New Roman" w:cs="Times New Roman"/>
          <w:color w:val="000000" w:themeColor="text1"/>
          <w:sz w:val="28"/>
          <w:szCs w:val="28"/>
          <w:lang w:val="uk-UA"/>
        </w:rPr>
        <w:tab/>
        <w:t>справи про визнання торговельної марки добре відомою;</w:t>
      </w:r>
    </w:p>
    <w:p w:rsidR="00DF4D99" w:rsidRPr="00DF4D99" w:rsidRDefault="00DF4D99" w:rsidP="00DF4D99">
      <w:pPr>
        <w:shd w:val="clear" w:color="auto" w:fill="FFFFFF"/>
        <w:tabs>
          <w:tab w:val="num" w:pos="-2694"/>
          <w:tab w:val="left" w:pos="993"/>
        </w:tabs>
        <w:spacing w:after="0" w:line="240" w:lineRule="auto"/>
        <w:jc w:val="both"/>
        <w:rPr>
          <w:rFonts w:ascii="Times New Roman" w:hAnsi="Times New Roman" w:cs="Times New Roman"/>
          <w:color w:val="000000" w:themeColor="text1"/>
          <w:sz w:val="28"/>
          <w:szCs w:val="28"/>
          <w:lang w:val="uk-UA"/>
        </w:rPr>
      </w:pPr>
      <w:r w:rsidRPr="00DF4D99">
        <w:rPr>
          <w:rFonts w:ascii="Times New Roman" w:hAnsi="Times New Roman" w:cs="Times New Roman"/>
          <w:color w:val="000000" w:themeColor="text1"/>
          <w:sz w:val="28"/>
          <w:szCs w:val="28"/>
          <w:lang w:val="uk-UA"/>
        </w:rPr>
        <w:t>4)</w:t>
      </w:r>
      <w:r w:rsidRPr="00DF4D99">
        <w:rPr>
          <w:rFonts w:ascii="Times New Roman" w:hAnsi="Times New Roman" w:cs="Times New Roman"/>
          <w:color w:val="000000" w:themeColor="text1"/>
          <w:sz w:val="28"/>
          <w:szCs w:val="28"/>
          <w:lang w:val="uk-UA"/>
        </w:rPr>
        <w:tab/>
        <w:t>справи у спорах щодо прав автора та суміжних прав, в тому числі спорах щодо колективного управління майновими правами автора та суміжними правами;</w:t>
      </w:r>
    </w:p>
    <w:p w:rsidR="00DF4D99" w:rsidRPr="00DF4D99" w:rsidRDefault="00DF4D99" w:rsidP="00DF4D99">
      <w:pPr>
        <w:shd w:val="clear" w:color="auto" w:fill="FFFFFF"/>
        <w:tabs>
          <w:tab w:val="num" w:pos="-2694"/>
          <w:tab w:val="left" w:pos="993"/>
        </w:tabs>
        <w:spacing w:after="0" w:line="240" w:lineRule="auto"/>
        <w:jc w:val="both"/>
        <w:rPr>
          <w:rFonts w:ascii="Times New Roman" w:hAnsi="Times New Roman" w:cs="Times New Roman"/>
          <w:color w:val="000000" w:themeColor="text1"/>
          <w:sz w:val="28"/>
          <w:szCs w:val="28"/>
          <w:lang w:val="uk-UA"/>
        </w:rPr>
      </w:pPr>
      <w:r w:rsidRPr="00DF4D99">
        <w:rPr>
          <w:rFonts w:ascii="Times New Roman" w:hAnsi="Times New Roman" w:cs="Times New Roman"/>
          <w:color w:val="000000" w:themeColor="text1"/>
          <w:sz w:val="28"/>
          <w:szCs w:val="28"/>
          <w:lang w:val="uk-UA"/>
        </w:rPr>
        <w:t>5)</w:t>
      </w:r>
      <w:r w:rsidRPr="00DF4D99">
        <w:rPr>
          <w:rFonts w:ascii="Times New Roman" w:hAnsi="Times New Roman" w:cs="Times New Roman"/>
          <w:color w:val="000000" w:themeColor="text1"/>
          <w:sz w:val="28"/>
          <w:szCs w:val="28"/>
          <w:lang w:val="uk-UA"/>
        </w:rPr>
        <w:tab/>
        <w:t>справи у спорах щодо укладання, зміни, розірвання і виконання договору щодо розпорядження майновими правами інтелектуальної власності, комерційної концесії;</w:t>
      </w:r>
    </w:p>
    <w:p w:rsidR="00DF4D99" w:rsidRPr="00DF4D99" w:rsidRDefault="00DF4D99" w:rsidP="00DF4D99">
      <w:pPr>
        <w:shd w:val="clear" w:color="auto" w:fill="FFFFFF"/>
        <w:tabs>
          <w:tab w:val="num" w:pos="-2694"/>
          <w:tab w:val="left" w:pos="993"/>
        </w:tabs>
        <w:spacing w:after="0" w:line="240" w:lineRule="auto"/>
        <w:jc w:val="both"/>
        <w:rPr>
          <w:rFonts w:ascii="Times New Roman" w:hAnsi="Times New Roman" w:cs="Times New Roman"/>
          <w:color w:val="000000" w:themeColor="text1"/>
          <w:sz w:val="28"/>
          <w:szCs w:val="28"/>
          <w:lang w:val="uk-UA"/>
        </w:rPr>
      </w:pPr>
      <w:r w:rsidRPr="00DF4D99">
        <w:rPr>
          <w:rFonts w:ascii="Times New Roman" w:hAnsi="Times New Roman" w:cs="Times New Roman"/>
          <w:color w:val="000000" w:themeColor="text1"/>
          <w:sz w:val="28"/>
          <w:szCs w:val="28"/>
          <w:lang w:val="uk-UA"/>
        </w:rPr>
        <w:t>6)</w:t>
      </w:r>
      <w:r w:rsidRPr="00DF4D99">
        <w:rPr>
          <w:rFonts w:ascii="Times New Roman" w:hAnsi="Times New Roman" w:cs="Times New Roman"/>
          <w:color w:val="000000" w:themeColor="text1"/>
          <w:sz w:val="28"/>
          <w:szCs w:val="28"/>
          <w:lang w:val="uk-UA"/>
        </w:rPr>
        <w:tab/>
        <w:t>справи у спорах, які виникають із відносин, пов’язаних із захистом від недобросовісної конкуренції, щодо: неправомірного використання позначень або товару іншого виробника; копіювання зовнішнього вигляду виробу; збирання, розголошення та використання комерційної таємниці; оскарження рішень Антимонопольного комітету України із визначених цим пунктом питань.</w:t>
      </w:r>
    </w:p>
    <w:p w:rsidR="00DF4D99" w:rsidRPr="00DF4D99" w:rsidRDefault="00DF4D99" w:rsidP="00DF4D99">
      <w:pPr>
        <w:shd w:val="clear" w:color="auto" w:fill="FFFFFF"/>
        <w:tabs>
          <w:tab w:val="num" w:pos="-2694"/>
        </w:tabs>
        <w:spacing w:after="0" w:line="240" w:lineRule="auto"/>
        <w:jc w:val="both"/>
        <w:rPr>
          <w:rFonts w:ascii="Times New Roman" w:hAnsi="Times New Roman" w:cs="Times New Roman"/>
          <w:color w:val="000000" w:themeColor="text1"/>
          <w:sz w:val="28"/>
          <w:szCs w:val="28"/>
          <w:lang w:val="uk-UA"/>
        </w:rPr>
      </w:pPr>
      <w:r w:rsidRPr="00DF4D99">
        <w:rPr>
          <w:rFonts w:ascii="Times New Roman" w:hAnsi="Times New Roman" w:cs="Times New Roman"/>
          <w:color w:val="000000" w:themeColor="text1"/>
          <w:sz w:val="28"/>
          <w:szCs w:val="28"/>
          <w:lang w:val="uk-UA"/>
        </w:rPr>
        <w:t>Глава 2 ГПК України визначає юрисдикцію господарських судів. Поняття юрисдикція тісно ув’язане із діяльністю судів і відноситься до розмежування компетенції судів, які складають судову систему судової влади в Україні. Стаття 20 ГПК України визначає юрисдикцію господарських судів, а також юрисдикцію Вищого суду з питань інтелектуальної власності.</w:t>
      </w:r>
    </w:p>
    <w:p w:rsidR="00DF4D99" w:rsidRPr="00DF4D99" w:rsidRDefault="00DF4D99" w:rsidP="00DF4D99">
      <w:pPr>
        <w:shd w:val="clear" w:color="auto" w:fill="FFFFFF"/>
        <w:tabs>
          <w:tab w:val="num" w:pos="-2694"/>
        </w:tabs>
        <w:spacing w:after="0" w:line="240" w:lineRule="auto"/>
        <w:jc w:val="both"/>
        <w:rPr>
          <w:rFonts w:ascii="Times New Roman" w:hAnsi="Times New Roman" w:cs="Times New Roman"/>
          <w:color w:val="000000" w:themeColor="text1"/>
          <w:sz w:val="28"/>
          <w:szCs w:val="28"/>
          <w:lang w:val="uk-UA"/>
        </w:rPr>
      </w:pPr>
      <w:r w:rsidRPr="00DF4D99">
        <w:rPr>
          <w:rFonts w:ascii="Times New Roman" w:hAnsi="Times New Roman" w:cs="Times New Roman"/>
          <w:color w:val="000000" w:themeColor="text1"/>
          <w:sz w:val="28"/>
          <w:szCs w:val="28"/>
          <w:lang w:val="uk-UA"/>
        </w:rPr>
        <w:t>Частина перша статті 20 ГПК України передбачає, що спір який відноситься до юрисдикції господарського суду, може бути переданий сторонами на вирішення третейського суду або міжнародного комерційного арбітражу.</w:t>
      </w:r>
    </w:p>
    <w:p w:rsidR="00DF4D99" w:rsidRPr="00DF4D99" w:rsidRDefault="00DF4D99" w:rsidP="00DF4D99">
      <w:pPr>
        <w:shd w:val="clear" w:color="auto" w:fill="FFFFFF"/>
        <w:tabs>
          <w:tab w:val="num" w:pos="-2694"/>
        </w:tabs>
        <w:spacing w:after="0" w:line="240" w:lineRule="auto"/>
        <w:jc w:val="both"/>
        <w:rPr>
          <w:rFonts w:ascii="Times New Roman" w:hAnsi="Times New Roman" w:cs="Times New Roman"/>
          <w:color w:val="000000" w:themeColor="text1"/>
          <w:sz w:val="28"/>
          <w:szCs w:val="28"/>
          <w:lang w:val="uk-UA"/>
        </w:rPr>
      </w:pPr>
      <w:r w:rsidRPr="00DF4D99">
        <w:rPr>
          <w:rFonts w:ascii="Times New Roman" w:hAnsi="Times New Roman" w:cs="Times New Roman"/>
          <w:color w:val="000000" w:themeColor="text1"/>
          <w:sz w:val="28"/>
          <w:szCs w:val="28"/>
          <w:lang w:val="uk-UA"/>
        </w:rPr>
        <w:t>Укладення арбітражної угоди призводить до таких двох процесуально-правових наслідків як обов’язок зацікавленої сторони спору звернутися до третейського суду або до міжнародного комерційного арбітражу для вирішення спору, а також можливість виключення юрисдикції державних судів вирішувати спір. Водночас, якщо сторона арбітражної угоди, всупереч укладеній арбітражній угоді, все-таки звертається з позовом до державного суду, то останній з власної ініціативи або за заявою сторони спору повинен визнати себе некомпетентним розглядати таку справу.</w:t>
      </w:r>
    </w:p>
    <w:p w:rsidR="00DF4D99" w:rsidRPr="00DF4D99" w:rsidRDefault="00DF4D99" w:rsidP="00DF4D99">
      <w:pPr>
        <w:shd w:val="clear" w:color="auto" w:fill="FFFFFF"/>
        <w:tabs>
          <w:tab w:val="num" w:pos="-2694"/>
        </w:tabs>
        <w:spacing w:after="0" w:line="240" w:lineRule="auto"/>
        <w:jc w:val="both"/>
        <w:rPr>
          <w:rFonts w:ascii="Times New Roman" w:hAnsi="Times New Roman" w:cs="Times New Roman"/>
          <w:color w:val="000000" w:themeColor="text1"/>
          <w:sz w:val="28"/>
          <w:szCs w:val="28"/>
          <w:lang w:val="uk-UA"/>
        </w:rPr>
      </w:pPr>
      <w:r w:rsidRPr="00DF4D99">
        <w:rPr>
          <w:rFonts w:ascii="Times New Roman" w:hAnsi="Times New Roman" w:cs="Times New Roman"/>
          <w:color w:val="000000" w:themeColor="text1"/>
          <w:sz w:val="28"/>
          <w:szCs w:val="28"/>
          <w:lang w:val="uk-UA"/>
        </w:rPr>
        <w:t>Згідно частини другої ст. 1 Закону України «Про третейські суди» від 11.05. 2004 р. до третейського суду за угодою сторін може бути переданий будь-який спір, що виникає з цивільних та господарських правовідносин, крім випадків, передбачених законом.</w:t>
      </w:r>
    </w:p>
    <w:p w:rsidR="00DF4D99" w:rsidRPr="00DF4D99" w:rsidRDefault="00DF4D99" w:rsidP="00DF4D99">
      <w:pPr>
        <w:shd w:val="clear" w:color="auto" w:fill="FFFFFF"/>
        <w:tabs>
          <w:tab w:val="num" w:pos="-2694"/>
        </w:tabs>
        <w:spacing w:after="0" w:line="240" w:lineRule="auto"/>
        <w:jc w:val="both"/>
        <w:rPr>
          <w:rFonts w:ascii="Times New Roman" w:hAnsi="Times New Roman" w:cs="Times New Roman"/>
          <w:color w:val="000000" w:themeColor="text1"/>
          <w:sz w:val="28"/>
          <w:szCs w:val="28"/>
          <w:lang w:val="uk-UA"/>
        </w:rPr>
      </w:pPr>
      <w:r w:rsidRPr="00DF4D99">
        <w:rPr>
          <w:rFonts w:ascii="Times New Roman" w:hAnsi="Times New Roman" w:cs="Times New Roman"/>
          <w:color w:val="000000" w:themeColor="text1"/>
          <w:sz w:val="28"/>
          <w:szCs w:val="28"/>
          <w:lang w:val="uk-UA"/>
        </w:rPr>
        <w:t>Третейські суди в порядку, передбаченому Законом України «Про третейські суди», можуть розглядати будь-які справи, що виникають із цивільних та господарських правовідносин, за винятком:</w:t>
      </w:r>
    </w:p>
    <w:p w:rsidR="00DF4D99" w:rsidRPr="00DF4D99" w:rsidRDefault="00DF4D99" w:rsidP="00DF4D99">
      <w:pPr>
        <w:pStyle w:val="a9"/>
        <w:numPr>
          <w:ilvl w:val="0"/>
          <w:numId w:val="11"/>
        </w:numPr>
        <w:shd w:val="clear" w:color="auto" w:fill="FFFFFF"/>
        <w:tabs>
          <w:tab w:val="num" w:pos="-2694"/>
          <w:tab w:val="left" w:pos="993"/>
        </w:tabs>
        <w:ind w:left="0" w:firstLine="0"/>
        <w:contextualSpacing w:val="0"/>
        <w:jc w:val="both"/>
        <w:rPr>
          <w:color w:val="000000" w:themeColor="text1"/>
          <w:sz w:val="28"/>
          <w:szCs w:val="28"/>
          <w:lang w:val="uk-UA"/>
        </w:rPr>
      </w:pPr>
      <w:r w:rsidRPr="00DF4D99">
        <w:rPr>
          <w:color w:val="000000" w:themeColor="text1"/>
          <w:sz w:val="28"/>
          <w:szCs w:val="28"/>
          <w:lang w:val="uk-UA"/>
        </w:rPr>
        <w:lastRenderedPageBreak/>
        <w:t>справ у спорах про визнання недійсними нормативно-правових актів;</w:t>
      </w:r>
    </w:p>
    <w:p w:rsidR="00DF4D99" w:rsidRPr="00DF4D99" w:rsidRDefault="00DF4D99" w:rsidP="00DF4D99">
      <w:pPr>
        <w:pStyle w:val="a9"/>
        <w:numPr>
          <w:ilvl w:val="0"/>
          <w:numId w:val="11"/>
        </w:numPr>
        <w:shd w:val="clear" w:color="auto" w:fill="FFFFFF"/>
        <w:tabs>
          <w:tab w:val="num" w:pos="-2694"/>
          <w:tab w:val="left" w:pos="993"/>
        </w:tabs>
        <w:ind w:left="0" w:firstLine="0"/>
        <w:contextualSpacing w:val="0"/>
        <w:jc w:val="both"/>
        <w:rPr>
          <w:color w:val="000000" w:themeColor="text1"/>
          <w:sz w:val="28"/>
          <w:szCs w:val="28"/>
          <w:lang w:val="uk-UA"/>
        </w:rPr>
      </w:pPr>
      <w:r w:rsidRPr="00DF4D99">
        <w:rPr>
          <w:color w:val="000000" w:themeColor="text1"/>
          <w:sz w:val="28"/>
          <w:szCs w:val="28"/>
          <w:lang w:val="uk-UA"/>
        </w:rPr>
        <w:t>справ у спорах, що виникають при укладенні, зміні, розірванні та виконанні господарських договорів, пов’язаних із задоволенням державних потреб;</w:t>
      </w:r>
    </w:p>
    <w:p w:rsidR="00DF4D99" w:rsidRPr="00DF4D99" w:rsidRDefault="00DF4D99" w:rsidP="00DF4D99">
      <w:pPr>
        <w:pStyle w:val="a9"/>
        <w:numPr>
          <w:ilvl w:val="0"/>
          <w:numId w:val="11"/>
        </w:numPr>
        <w:shd w:val="clear" w:color="auto" w:fill="FFFFFF"/>
        <w:tabs>
          <w:tab w:val="num" w:pos="-2694"/>
          <w:tab w:val="left" w:pos="993"/>
        </w:tabs>
        <w:ind w:left="0" w:firstLine="0"/>
        <w:contextualSpacing w:val="0"/>
        <w:jc w:val="both"/>
        <w:rPr>
          <w:color w:val="000000" w:themeColor="text1"/>
          <w:sz w:val="28"/>
          <w:szCs w:val="28"/>
          <w:lang w:val="uk-UA"/>
        </w:rPr>
      </w:pPr>
      <w:r w:rsidRPr="00DF4D99">
        <w:rPr>
          <w:color w:val="000000" w:themeColor="text1"/>
          <w:sz w:val="28"/>
          <w:szCs w:val="28"/>
          <w:lang w:val="uk-UA"/>
        </w:rPr>
        <w:t>справ, пов’язаних з державною таємницею;</w:t>
      </w:r>
    </w:p>
    <w:p w:rsidR="00DF4D99" w:rsidRPr="00DF4D99" w:rsidRDefault="00DF4D99" w:rsidP="00DF4D99">
      <w:pPr>
        <w:pStyle w:val="a9"/>
        <w:numPr>
          <w:ilvl w:val="0"/>
          <w:numId w:val="11"/>
        </w:numPr>
        <w:shd w:val="clear" w:color="auto" w:fill="FFFFFF"/>
        <w:tabs>
          <w:tab w:val="num" w:pos="-2694"/>
          <w:tab w:val="left" w:pos="993"/>
        </w:tabs>
        <w:ind w:left="0" w:firstLine="0"/>
        <w:contextualSpacing w:val="0"/>
        <w:jc w:val="both"/>
        <w:rPr>
          <w:color w:val="000000" w:themeColor="text1"/>
          <w:sz w:val="28"/>
          <w:szCs w:val="28"/>
          <w:lang w:val="uk-UA"/>
        </w:rPr>
      </w:pPr>
      <w:r w:rsidRPr="00DF4D99">
        <w:rPr>
          <w:color w:val="000000" w:themeColor="text1"/>
          <w:sz w:val="28"/>
          <w:szCs w:val="28"/>
          <w:lang w:val="uk-UA"/>
        </w:rPr>
        <w:t>справ у спорах, що виникають із сімейних правовідносин, крім справ у спорах, що виникають із шлюбних контрактів (договорів);</w:t>
      </w:r>
    </w:p>
    <w:p w:rsidR="00DF4D99" w:rsidRPr="00DF4D99" w:rsidRDefault="00DF4D99" w:rsidP="00DF4D99">
      <w:pPr>
        <w:pStyle w:val="a9"/>
        <w:numPr>
          <w:ilvl w:val="0"/>
          <w:numId w:val="11"/>
        </w:numPr>
        <w:shd w:val="clear" w:color="auto" w:fill="FFFFFF"/>
        <w:tabs>
          <w:tab w:val="num" w:pos="-2694"/>
          <w:tab w:val="left" w:pos="993"/>
        </w:tabs>
        <w:ind w:left="0" w:firstLine="0"/>
        <w:contextualSpacing w:val="0"/>
        <w:jc w:val="both"/>
        <w:rPr>
          <w:color w:val="000000" w:themeColor="text1"/>
          <w:sz w:val="28"/>
          <w:szCs w:val="28"/>
          <w:lang w:val="uk-UA"/>
        </w:rPr>
      </w:pPr>
      <w:r w:rsidRPr="00DF4D99">
        <w:rPr>
          <w:color w:val="000000" w:themeColor="text1"/>
          <w:sz w:val="28"/>
          <w:szCs w:val="28"/>
          <w:lang w:val="uk-UA"/>
        </w:rPr>
        <w:t>справ про відновлення платоспроможності боржника чи визнання його банкрутом;</w:t>
      </w:r>
    </w:p>
    <w:p w:rsidR="00DF4D99" w:rsidRPr="00DF4D99" w:rsidRDefault="00DF4D99" w:rsidP="00DF4D99">
      <w:pPr>
        <w:pStyle w:val="a9"/>
        <w:numPr>
          <w:ilvl w:val="0"/>
          <w:numId w:val="11"/>
        </w:numPr>
        <w:shd w:val="clear" w:color="auto" w:fill="FFFFFF"/>
        <w:tabs>
          <w:tab w:val="num" w:pos="-2694"/>
          <w:tab w:val="left" w:pos="993"/>
        </w:tabs>
        <w:ind w:left="0" w:firstLine="0"/>
        <w:contextualSpacing w:val="0"/>
        <w:jc w:val="both"/>
        <w:rPr>
          <w:color w:val="000000" w:themeColor="text1"/>
          <w:sz w:val="28"/>
          <w:szCs w:val="28"/>
          <w:lang w:val="uk-UA"/>
        </w:rPr>
      </w:pPr>
      <w:r w:rsidRPr="00DF4D99">
        <w:rPr>
          <w:color w:val="000000" w:themeColor="text1"/>
          <w:sz w:val="28"/>
          <w:szCs w:val="28"/>
          <w:lang w:val="uk-UA"/>
        </w:rPr>
        <w:t>справ, однією із сторін в яких є орган державної влади, орган місцевого самоврядування, їхня посадова чи службова особа, інший суб’єкт під час здійснення ним владних управлінських функцій на основі законодавства, у тому числі на виконання делегованих повноважень, державна установа чи організація, казенне підприємство;</w:t>
      </w:r>
    </w:p>
    <w:p w:rsidR="00DF4D99" w:rsidRPr="00DF4D99" w:rsidRDefault="00DF4D99" w:rsidP="00DF4D99">
      <w:pPr>
        <w:pStyle w:val="a9"/>
        <w:numPr>
          <w:ilvl w:val="0"/>
          <w:numId w:val="11"/>
        </w:numPr>
        <w:shd w:val="clear" w:color="auto" w:fill="FFFFFF"/>
        <w:tabs>
          <w:tab w:val="num" w:pos="-2694"/>
          <w:tab w:val="left" w:pos="993"/>
        </w:tabs>
        <w:ind w:left="0" w:firstLine="0"/>
        <w:contextualSpacing w:val="0"/>
        <w:jc w:val="both"/>
        <w:rPr>
          <w:color w:val="000000" w:themeColor="text1"/>
          <w:sz w:val="28"/>
          <w:szCs w:val="28"/>
          <w:lang w:val="uk-UA"/>
        </w:rPr>
      </w:pPr>
      <w:r w:rsidRPr="00DF4D99">
        <w:rPr>
          <w:color w:val="000000" w:themeColor="text1"/>
          <w:sz w:val="28"/>
          <w:szCs w:val="28"/>
          <w:lang w:val="uk-UA"/>
        </w:rPr>
        <w:t>справ у спорах щодо нерухомого майна, включаючи земельні ділянки;</w:t>
      </w:r>
    </w:p>
    <w:p w:rsidR="00DF4D99" w:rsidRPr="00DF4D99" w:rsidRDefault="00DF4D99" w:rsidP="00DF4D99">
      <w:pPr>
        <w:pStyle w:val="a9"/>
        <w:numPr>
          <w:ilvl w:val="0"/>
          <w:numId w:val="11"/>
        </w:numPr>
        <w:shd w:val="clear" w:color="auto" w:fill="FFFFFF"/>
        <w:tabs>
          <w:tab w:val="num" w:pos="-2694"/>
          <w:tab w:val="left" w:pos="993"/>
        </w:tabs>
        <w:ind w:left="0" w:firstLine="0"/>
        <w:contextualSpacing w:val="0"/>
        <w:jc w:val="both"/>
        <w:rPr>
          <w:color w:val="000000" w:themeColor="text1"/>
          <w:sz w:val="28"/>
          <w:szCs w:val="28"/>
          <w:lang w:val="uk-UA"/>
        </w:rPr>
      </w:pPr>
      <w:r w:rsidRPr="00DF4D99">
        <w:rPr>
          <w:color w:val="000000" w:themeColor="text1"/>
          <w:sz w:val="28"/>
          <w:szCs w:val="28"/>
          <w:lang w:val="uk-UA"/>
        </w:rPr>
        <w:t>справ про встановлення фактів, що мають юридичне значення;</w:t>
      </w:r>
    </w:p>
    <w:p w:rsidR="00DF4D99" w:rsidRPr="00DF4D99" w:rsidRDefault="00DF4D99" w:rsidP="00DF4D99">
      <w:pPr>
        <w:pStyle w:val="a9"/>
        <w:numPr>
          <w:ilvl w:val="0"/>
          <w:numId w:val="11"/>
        </w:numPr>
        <w:shd w:val="clear" w:color="auto" w:fill="FFFFFF"/>
        <w:tabs>
          <w:tab w:val="num" w:pos="-2694"/>
          <w:tab w:val="left" w:pos="993"/>
        </w:tabs>
        <w:ind w:left="0" w:firstLine="0"/>
        <w:contextualSpacing w:val="0"/>
        <w:jc w:val="both"/>
        <w:rPr>
          <w:color w:val="000000" w:themeColor="text1"/>
          <w:sz w:val="28"/>
          <w:szCs w:val="28"/>
          <w:lang w:val="uk-UA"/>
        </w:rPr>
      </w:pPr>
      <w:r w:rsidRPr="00DF4D99">
        <w:rPr>
          <w:color w:val="000000" w:themeColor="text1"/>
          <w:sz w:val="28"/>
          <w:szCs w:val="28"/>
          <w:lang w:val="uk-UA"/>
        </w:rPr>
        <w:t>справ у спорах, що виникають з трудових відносин;</w:t>
      </w:r>
    </w:p>
    <w:p w:rsidR="00DF4D99" w:rsidRPr="00DF4D99" w:rsidRDefault="00DF4D99" w:rsidP="00DF4D99">
      <w:pPr>
        <w:pStyle w:val="a9"/>
        <w:numPr>
          <w:ilvl w:val="0"/>
          <w:numId w:val="11"/>
        </w:numPr>
        <w:shd w:val="clear" w:color="auto" w:fill="FFFFFF"/>
        <w:tabs>
          <w:tab w:val="num" w:pos="-2694"/>
          <w:tab w:val="left" w:pos="993"/>
        </w:tabs>
        <w:ind w:left="0" w:firstLine="0"/>
        <w:contextualSpacing w:val="0"/>
        <w:jc w:val="both"/>
        <w:rPr>
          <w:color w:val="000000" w:themeColor="text1"/>
          <w:sz w:val="28"/>
          <w:szCs w:val="28"/>
          <w:lang w:val="uk-UA"/>
        </w:rPr>
      </w:pPr>
      <w:r w:rsidRPr="00DF4D99">
        <w:rPr>
          <w:color w:val="000000" w:themeColor="text1"/>
          <w:sz w:val="28"/>
          <w:szCs w:val="28"/>
          <w:lang w:val="uk-UA"/>
        </w:rPr>
        <w:t>справ, що виникають з корпоративних відносин у спорах між господарським товариством та його учасником (засновником, акціонером), у тому числі учасником, який вибув, а також між учасниками (засновниками, акціонерами) господарських товариств, пов’язаних із створенням, діяльністю, управлінням та припиненням діяльності цих товариств;</w:t>
      </w:r>
    </w:p>
    <w:p w:rsidR="00DF4D99" w:rsidRPr="00DF4D99" w:rsidRDefault="00DF4D99" w:rsidP="00DF4D99">
      <w:pPr>
        <w:pStyle w:val="a9"/>
        <w:numPr>
          <w:ilvl w:val="0"/>
          <w:numId w:val="11"/>
        </w:numPr>
        <w:shd w:val="clear" w:color="auto" w:fill="FFFFFF"/>
        <w:tabs>
          <w:tab w:val="num" w:pos="-2694"/>
          <w:tab w:val="left" w:pos="993"/>
        </w:tabs>
        <w:ind w:left="0" w:firstLine="0"/>
        <w:contextualSpacing w:val="0"/>
        <w:jc w:val="both"/>
        <w:rPr>
          <w:color w:val="000000" w:themeColor="text1"/>
          <w:sz w:val="28"/>
          <w:szCs w:val="28"/>
          <w:lang w:val="uk-UA"/>
        </w:rPr>
      </w:pPr>
      <w:r w:rsidRPr="00DF4D99">
        <w:rPr>
          <w:color w:val="000000" w:themeColor="text1"/>
          <w:sz w:val="28"/>
          <w:szCs w:val="28"/>
          <w:lang w:val="uk-UA"/>
        </w:rPr>
        <w:t>інших справ, які відповідно до закону підлягають вирішенню виключно судами загальної юрисдикції або Конституційним Судом України;</w:t>
      </w:r>
    </w:p>
    <w:p w:rsidR="00DF4D99" w:rsidRPr="00DF4D99" w:rsidRDefault="00DF4D99" w:rsidP="00DF4D99">
      <w:pPr>
        <w:pStyle w:val="a9"/>
        <w:numPr>
          <w:ilvl w:val="0"/>
          <w:numId w:val="11"/>
        </w:numPr>
        <w:shd w:val="clear" w:color="auto" w:fill="FFFFFF"/>
        <w:tabs>
          <w:tab w:val="num" w:pos="-2694"/>
          <w:tab w:val="left" w:pos="993"/>
        </w:tabs>
        <w:ind w:left="0" w:firstLine="0"/>
        <w:contextualSpacing w:val="0"/>
        <w:jc w:val="both"/>
        <w:rPr>
          <w:color w:val="000000" w:themeColor="text1"/>
          <w:sz w:val="28"/>
          <w:szCs w:val="28"/>
          <w:lang w:val="uk-UA"/>
        </w:rPr>
      </w:pPr>
      <w:r w:rsidRPr="00DF4D99">
        <w:rPr>
          <w:color w:val="000000" w:themeColor="text1"/>
          <w:sz w:val="28"/>
          <w:szCs w:val="28"/>
          <w:lang w:val="uk-UA"/>
        </w:rPr>
        <w:t>справ, коли хоча б одна із сторін спору є нерезидентом України;</w:t>
      </w:r>
    </w:p>
    <w:p w:rsidR="00DF4D99" w:rsidRPr="00DF4D99" w:rsidRDefault="00DF4D99" w:rsidP="00DF4D99">
      <w:pPr>
        <w:pStyle w:val="a9"/>
        <w:numPr>
          <w:ilvl w:val="0"/>
          <w:numId w:val="11"/>
        </w:numPr>
        <w:shd w:val="clear" w:color="auto" w:fill="FFFFFF"/>
        <w:tabs>
          <w:tab w:val="num" w:pos="-2694"/>
          <w:tab w:val="left" w:pos="993"/>
        </w:tabs>
        <w:ind w:left="0" w:firstLine="0"/>
        <w:contextualSpacing w:val="0"/>
        <w:jc w:val="both"/>
        <w:rPr>
          <w:color w:val="000000" w:themeColor="text1"/>
          <w:sz w:val="28"/>
          <w:szCs w:val="28"/>
          <w:lang w:val="uk-UA"/>
        </w:rPr>
      </w:pPr>
      <w:r w:rsidRPr="00DF4D99">
        <w:rPr>
          <w:color w:val="000000" w:themeColor="text1"/>
          <w:sz w:val="28"/>
          <w:szCs w:val="28"/>
          <w:lang w:val="uk-UA"/>
        </w:rPr>
        <w:t>справ, за результатами розгляду яких виконання рішення третейського суду потребуватиме вчинення відповідних дій органами державної влади, органами місцевого самоврядування, їх посадовими чи службовими особами та іншими суб’єктами під час здійснення ними владних управлінських функцій на основі законодавства, у тому числі на виконання делегованих повноважень;</w:t>
      </w:r>
    </w:p>
    <w:p w:rsidR="00DF4D99" w:rsidRPr="00DF4D99" w:rsidRDefault="00DF4D99" w:rsidP="00DF4D99">
      <w:pPr>
        <w:pStyle w:val="a9"/>
        <w:numPr>
          <w:ilvl w:val="0"/>
          <w:numId w:val="11"/>
        </w:numPr>
        <w:shd w:val="clear" w:color="auto" w:fill="FFFFFF"/>
        <w:tabs>
          <w:tab w:val="num" w:pos="-2694"/>
          <w:tab w:val="left" w:pos="993"/>
        </w:tabs>
        <w:ind w:left="0" w:firstLine="0"/>
        <w:contextualSpacing w:val="0"/>
        <w:jc w:val="both"/>
        <w:rPr>
          <w:color w:val="000000" w:themeColor="text1"/>
          <w:sz w:val="28"/>
          <w:szCs w:val="28"/>
          <w:lang w:val="uk-UA"/>
        </w:rPr>
      </w:pPr>
      <w:r w:rsidRPr="00DF4D99">
        <w:rPr>
          <w:color w:val="000000" w:themeColor="text1"/>
          <w:sz w:val="28"/>
          <w:szCs w:val="28"/>
          <w:lang w:val="uk-UA"/>
        </w:rPr>
        <w:t>справ у спорах щодо захисту прав споживачів, у тому числі споживачів послуг банку (кредитної спілки).</w:t>
      </w:r>
    </w:p>
    <w:p w:rsidR="00DF4D99" w:rsidRPr="00DF4D99" w:rsidRDefault="00DF4D99" w:rsidP="00DF4D99">
      <w:pPr>
        <w:shd w:val="clear" w:color="auto" w:fill="FFFFFF"/>
        <w:tabs>
          <w:tab w:val="num" w:pos="-2694"/>
        </w:tabs>
        <w:spacing w:line="240" w:lineRule="auto"/>
        <w:jc w:val="both"/>
        <w:rPr>
          <w:rFonts w:ascii="Times New Roman" w:hAnsi="Times New Roman" w:cs="Times New Roman"/>
          <w:color w:val="000000" w:themeColor="text1"/>
          <w:sz w:val="28"/>
          <w:szCs w:val="28"/>
          <w:lang w:val="uk-UA"/>
        </w:rPr>
      </w:pPr>
      <w:r w:rsidRPr="00DF4D99">
        <w:rPr>
          <w:rFonts w:ascii="Times New Roman" w:hAnsi="Times New Roman" w:cs="Times New Roman"/>
          <w:color w:val="000000" w:themeColor="text1"/>
          <w:sz w:val="28"/>
          <w:szCs w:val="28"/>
          <w:lang w:val="uk-UA"/>
        </w:rPr>
        <w:t xml:space="preserve">Згідно частини другої статті 1 Закону України «Про міжнародний комерційний арбітраж» від 24.02. 1994 р. до міжнародного комерційного арбітражу можуть за угодою сторін передаватися спори з договірних та інших цивільно-правових відносин, що виникають при здійсненні зовнішньоторговельних та інших видів міжнародних економічних </w:t>
      </w:r>
      <w:proofErr w:type="spellStart"/>
      <w:r w:rsidRPr="00DF4D99">
        <w:rPr>
          <w:rFonts w:ascii="Times New Roman" w:hAnsi="Times New Roman" w:cs="Times New Roman"/>
          <w:color w:val="000000" w:themeColor="text1"/>
          <w:sz w:val="28"/>
          <w:szCs w:val="28"/>
          <w:lang w:val="uk-UA"/>
        </w:rPr>
        <w:t>зв’язків</w:t>
      </w:r>
      <w:proofErr w:type="spellEnd"/>
      <w:r w:rsidRPr="00DF4D99">
        <w:rPr>
          <w:rFonts w:ascii="Times New Roman" w:hAnsi="Times New Roman" w:cs="Times New Roman"/>
          <w:color w:val="000000" w:themeColor="text1"/>
          <w:sz w:val="28"/>
          <w:szCs w:val="28"/>
          <w:lang w:val="uk-UA"/>
        </w:rPr>
        <w:t>, якщо комерційне підприємство хоча б однієї із сторін знаходиться за кордоном, а також спори підприємств з іноземними інвестиціями і міжнародних об’єднань та організацій, створених на території України, між собою, спори між їх учасниками, а так само їх спори з іншими суб’єктами права України.</w:t>
      </w:r>
    </w:p>
    <w:p w:rsidR="00DF4D99" w:rsidRPr="00DF4D99" w:rsidRDefault="00DF4D99" w:rsidP="00DF4D99">
      <w:pPr>
        <w:shd w:val="clear" w:color="auto" w:fill="FFFFFF"/>
        <w:tabs>
          <w:tab w:val="num" w:pos="-2694"/>
        </w:tabs>
        <w:spacing w:line="240" w:lineRule="auto"/>
        <w:jc w:val="both"/>
        <w:rPr>
          <w:rFonts w:ascii="Times New Roman" w:hAnsi="Times New Roman" w:cs="Times New Roman"/>
          <w:color w:val="000000" w:themeColor="text1"/>
          <w:sz w:val="28"/>
          <w:szCs w:val="28"/>
          <w:lang w:val="uk-UA"/>
        </w:rPr>
      </w:pPr>
      <w:r w:rsidRPr="00DF4D99">
        <w:rPr>
          <w:rFonts w:ascii="Times New Roman" w:hAnsi="Times New Roman" w:cs="Times New Roman"/>
          <w:color w:val="000000" w:themeColor="text1"/>
          <w:sz w:val="28"/>
          <w:szCs w:val="28"/>
          <w:lang w:val="uk-UA"/>
        </w:rPr>
        <w:lastRenderedPageBreak/>
        <w:t>Також чинне законодавство передбачає, що спори, які виникають з договору, можуть бути передані на вирішення міжнародного комерційного арбітражу лише на підставі арбітражної угоди, укладеної між юридичною особою та всіма її учасниками. Вказана вимога встановлена ст. 5 Закону України «Про третейські суди», відповідно до якого юридичні та/або фізичні особи мають право передати на розгляд третейського суду будь-який спір, який виникає з цивільних чи господарських правовідносин, крім випадків, передбачених законом. Спір може бути переданий на розгляд третейського суду за наявності між сторонами третейської угоди, яка відповідає вимогам цього Закону.</w:t>
      </w:r>
    </w:p>
    <w:p w:rsidR="00DF4D99" w:rsidRPr="00DF4D99" w:rsidRDefault="00DF4D99" w:rsidP="00DF4D99">
      <w:pPr>
        <w:shd w:val="clear" w:color="auto" w:fill="FFFFFF"/>
        <w:tabs>
          <w:tab w:val="num" w:pos="-2694"/>
        </w:tabs>
        <w:spacing w:after="0" w:line="240" w:lineRule="auto"/>
        <w:jc w:val="both"/>
        <w:rPr>
          <w:rFonts w:ascii="Times New Roman" w:hAnsi="Times New Roman" w:cs="Times New Roman"/>
          <w:color w:val="000000" w:themeColor="text1"/>
          <w:sz w:val="28"/>
          <w:szCs w:val="28"/>
          <w:lang w:val="uk-UA"/>
        </w:rPr>
      </w:pPr>
      <w:r w:rsidRPr="00DF4D99">
        <w:rPr>
          <w:rFonts w:ascii="Times New Roman" w:hAnsi="Times New Roman" w:cs="Times New Roman"/>
          <w:color w:val="000000" w:themeColor="text1"/>
          <w:sz w:val="28"/>
          <w:szCs w:val="28"/>
          <w:lang w:val="uk-UA"/>
        </w:rPr>
        <w:t>Вимога щодо укладеної угоди щодо передачі спору до МКАС, також передбачена частиною першою статті 1 Закону України «Про міжнародний комерційний арбітраж».</w:t>
      </w:r>
    </w:p>
    <w:p w:rsidR="00DF4D99" w:rsidRPr="00DF4D99" w:rsidRDefault="00DF4D99" w:rsidP="00DF4D99">
      <w:pPr>
        <w:shd w:val="clear" w:color="auto" w:fill="FFFFFF"/>
        <w:tabs>
          <w:tab w:val="num" w:pos="-2694"/>
        </w:tabs>
        <w:spacing w:after="0" w:line="240" w:lineRule="auto"/>
        <w:jc w:val="both"/>
        <w:rPr>
          <w:rFonts w:ascii="Times New Roman" w:hAnsi="Times New Roman" w:cs="Times New Roman"/>
          <w:color w:val="000000" w:themeColor="text1"/>
          <w:sz w:val="28"/>
          <w:szCs w:val="28"/>
          <w:lang w:val="uk-UA"/>
        </w:rPr>
      </w:pPr>
      <w:r w:rsidRPr="00DF4D99">
        <w:rPr>
          <w:rFonts w:ascii="Times New Roman" w:hAnsi="Times New Roman" w:cs="Times New Roman"/>
          <w:color w:val="000000" w:themeColor="text1"/>
          <w:sz w:val="28"/>
          <w:szCs w:val="28"/>
          <w:lang w:val="uk-UA"/>
        </w:rPr>
        <w:t>Загальне правило щодо юрисдикції господарських судів стосовно вирішення кількох пов’язаних між собою вимог, визначено статтею 21 ГПК України, відповідно до якого, не допускається об’єднання в одне провадження кількох вимог, які підлягають розгляду в порядку різного судочинства, якщо інше не передбачено ГПК України.</w:t>
      </w:r>
    </w:p>
    <w:p w:rsidR="00DF4D99" w:rsidRPr="00DF4D99" w:rsidRDefault="00DF4D99" w:rsidP="00DF4D99">
      <w:pPr>
        <w:shd w:val="clear" w:color="auto" w:fill="FFFFFF"/>
        <w:tabs>
          <w:tab w:val="num" w:pos="-2694"/>
        </w:tabs>
        <w:spacing w:after="0" w:line="240" w:lineRule="auto"/>
        <w:jc w:val="both"/>
        <w:rPr>
          <w:rFonts w:ascii="Times New Roman" w:hAnsi="Times New Roman" w:cs="Times New Roman"/>
          <w:color w:val="000000" w:themeColor="text1"/>
          <w:sz w:val="28"/>
          <w:szCs w:val="28"/>
          <w:lang w:val="uk-UA"/>
        </w:rPr>
      </w:pPr>
      <w:r w:rsidRPr="00DF4D99">
        <w:rPr>
          <w:rFonts w:ascii="Times New Roman" w:hAnsi="Times New Roman" w:cs="Times New Roman"/>
          <w:color w:val="000000" w:themeColor="text1"/>
          <w:sz w:val="28"/>
          <w:szCs w:val="28"/>
          <w:lang w:val="uk-UA"/>
        </w:rPr>
        <w:t>Це означає, що заявлені вимоги мають вирішуватися за правилами господарського судочинства, водночас можливе їх об’єднання в одному провадженні.</w:t>
      </w:r>
    </w:p>
    <w:p w:rsidR="00DF4D99" w:rsidRPr="00DF4D99" w:rsidRDefault="00DF4D99" w:rsidP="00DF4D99">
      <w:pPr>
        <w:shd w:val="clear" w:color="auto" w:fill="FFFFFF"/>
        <w:tabs>
          <w:tab w:val="num" w:pos="-2694"/>
        </w:tabs>
        <w:spacing w:line="240" w:lineRule="auto"/>
        <w:jc w:val="both"/>
        <w:rPr>
          <w:rFonts w:ascii="Times New Roman" w:hAnsi="Times New Roman" w:cs="Times New Roman"/>
          <w:color w:val="000000" w:themeColor="text1"/>
          <w:sz w:val="28"/>
          <w:szCs w:val="28"/>
          <w:lang w:val="uk-UA"/>
        </w:rPr>
      </w:pPr>
      <w:r w:rsidRPr="00DF4D99">
        <w:rPr>
          <w:rFonts w:ascii="Times New Roman" w:hAnsi="Times New Roman" w:cs="Times New Roman"/>
          <w:color w:val="000000" w:themeColor="text1"/>
          <w:sz w:val="28"/>
          <w:szCs w:val="28"/>
          <w:lang w:val="uk-UA"/>
        </w:rPr>
        <w:t>Спір який належить до юрисдикції господарських судів може бути переданий на розгляд третейського суду, міжнародного комерційного арбітражу. Частиною п’ятою ст. 4 ГПК України надано право сторонам спору передати спір на розгляд третейського суду.</w:t>
      </w:r>
    </w:p>
    <w:p w:rsidR="00DF4D99" w:rsidRPr="00DF4D99" w:rsidRDefault="00DF4D99" w:rsidP="00DF4D99">
      <w:pPr>
        <w:shd w:val="clear" w:color="auto" w:fill="FFFFFF"/>
        <w:tabs>
          <w:tab w:val="num" w:pos="-2694"/>
        </w:tabs>
        <w:spacing w:after="0" w:line="240" w:lineRule="auto"/>
        <w:jc w:val="both"/>
        <w:rPr>
          <w:rFonts w:ascii="Times New Roman" w:hAnsi="Times New Roman" w:cs="Times New Roman"/>
          <w:color w:val="000000" w:themeColor="text1"/>
          <w:sz w:val="28"/>
          <w:szCs w:val="28"/>
          <w:lang w:val="uk-UA"/>
        </w:rPr>
      </w:pPr>
      <w:r w:rsidRPr="00DF4D99">
        <w:rPr>
          <w:rFonts w:ascii="Times New Roman" w:hAnsi="Times New Roman" w:cs="Times New Roman"/>
          <w:color w:val="000000" w:themeColor="text1"/>
          <w:sz w:val="28"/>
          <w:szCs w:val="28"/>
          <w:lang w:val="uk-UA"/>
        </w:rPr>
        <w:t>Статтею 22 ГПК України визначено право сторін на передачу спору на розгляд третейського суду, міжнародного комерційного арбітражу.</w:t>
      </w:r>
    </w:p>
    <w:p w:rsidR="00DF4D99" w:rsidRPr="00DF4D99" w:rsidRDefault="00DF4D99" w:rsidP="00DF4D99">
      <w:pPr>
        <w:shd w:val="clear" w:color="auto" w:fill="FFFFFF"/>
        <w:tabs>
          <w:tab w:val="num" w:pos="-2694"/>
        </w:tabs>
        <w:spacing w:after="0" w:line="240" w:lineRule="auto"/>
        <w:jc w:val="both"/>
        <w:rPr>
          <w:rFonts w:ascii="Times New Roman" w:hAnsi="Times New Roman" w:cs="Times New Roman"/>
          <w:color w:val="000000" w:themeColor="text1"/>
          <w:sz w:val="28"/>
          <w:szCs w:val="28"/>
          <w:lang w:val="uk-UA"/>
        </w:rPr>
      </w:pPr>
      <w:r w:rsidRPr="00DF4D99">
        <w:rPr>
          <w:rFonts w:ascii="Times New Roman" w:hAnsi="Times New Roman" w:cs="Times New Roman"/>
          <w:color w:val="000000" w:themeColor="text1"/>
          <w:sz w:val="28"/>
          <w:szCs w:val="28"/>
          <w:lang w:val="uk-UA"/>
        </w:rPr>
        <w:t>Згідно частини першої статті 22 ГПК України не можуть бути передані сторонами на вирішення третейського суду або міжнародного комерційного арбітражу:</w:t>
      </w:r>
    </w:p>
    <w:p w:rsidR="00DF4D99" w:rsidRPr="00DF4D99" w:rsidRDefault="00DF4D99" w:rsidP="00DF4D99">
      <w:pPr>
        <w:shd w:val="clear" w:color="auto" w:fill="FFFFFF"/>
        <w:tabs>
          <w:tab w:val="num" w:pos="-2694"/>
          <w:tab w:val="left" w:pos="993"/>
        </w:tabs>
        <w:spacing w:after="0" w:line="240" w:lineRule="auto"/>
        <w:jc w:val="both"/>
        <w:rPr>
          <w:rFonts w:ascii="Times New Roman" w:hAnsi="Times New Roman" w:cs="Times New Roman"/>
          <w:color w:val="000000" w:themeColor="text1"/>
          <w:sz w:val="28"/>
          <w:szCs w:val="28"/>
          <w:lang w:val="uk-UA"/>
        </w:rPr>
      </w:pPr>
      <w:r w:rsidRPr="00DF4D99">
        <w:rPr>
          <w:rFonts w:ascii="Times New Roman" w:hAnsi="Times New Roman" w:cs="Times New Roman"/>
          <w:color w:val="000000" w:themeColor="text1"/>
          <w:sz w:val="28"/>
          <w:szCs w:val="28"/>
          <w:lang w:val="uk-UA"/>
        </w:rPr>
        <w:t>̶</w:t>
      </w:r>
      <w:r w:rsidRPr="00DF4D99">
        <w:rPr>
          <w:rFonts w:ascii="Times New Roman" w:hAnsi="Times New Roman" w:cs="Times New Roman"/>
          <w:color w:val="000000" w:themeColor="text1"/>
          <w:sz w:val="28"/>
          <w:szCs w:val="28"/>
          <w:lang w:val="uk-UA"/>
        </w:rPr>
        <w:tab/>
        <w:t>спори про визнання недійсними актів;</w:t>
      </w:r>
    </w:p>
    <w:p w:rsidR="00DF4D99" w:rsidRPr="00DF4D99" w:rsidRDefault="00DF4D99" w:rsidP="00DF4D99">
      <w:pPr>
        <w:shd w:val="clear" w:color="auto" w:fill="FFFFFF"/>
        <w:tabs>
          <w:tab w:val="num" w:pos="-2694"/>
          <w:tab w:val="left" w:pos="993"/>
        </w:tabs>
        <w:spacing w:after="0" w:line="240" w:lineRule="auto"/>
        <w:jc w:val="both"/>
        <w:rPr>
          <w:rFonts w:ascii="Times New Roman" w:hAnsi="Times New Roman" w:cs="Times New Roman"/>
          <w:color w:val="000000" w:themeColor="text1"/>
          <w:sz w:val="28"/>
          <w:szCs w:val="28"/>
          <w:lang w:val="uk-UA"/>
        </w:rPr>
      </w:pPr>
      <w:r w:rsidRPr="00DF4D99">
        <w:rPr>
          <w:rFonts w:ascii="Times New Roman" w:hAnsi="Times New Roman" w:cs="Times New Roman"/>
          <w:color w:val="000000" w:themeColor="text1"/>
          <w:sz w:val="28"/>
          <w:szCs w:val="28"/>
          <w:lang w:val="uk-UA"/>
        </w:rPr>
        <w:t>̶</w:t>
      </w:r>
      <w:r w:rsidRPr="00DF4D99">
        <w:rPr>
          <w:rFonts w:ascii="Times New Roman" w:hAnsi="Times New Roman" w:cs="Times New Roman"/>
          <w:color w:val="000000" w:themeColor="text1"/>
          <w:sz w:val="28"/>
          <w:szCs w:val="28"/>
          <w:lang w:val="uk-UA"/>
        </w:rPr>
        <w:tab/>
        <w:t>спори про державну реєстрацію або облік прав на нерухоме майно;</w:t>
      </w:r>
    </w:p>
    <w:p w:rsidR="00DF4D99" w:rsidRPr="00DF4D99" w:rsidRDefault="00DF4D99" w:rsidP="00DF4D99">
      <w:pPr>
        <w:shd w:val="clear" w:color="auto" w:fill="FFFFFF"/>
        <w:tabs>
          <w:tab w:val="num" w:pos="-2694"/>
          <w:tab w:val="left" w:pos="993"/>
        </w:tabs>
        <w:spacing w:after="0" w:line="240" w:lineRule="auto"/>
        <w:jc w:val="both"/>
        <w:rPr>
          <w:rFonts w:ascii="Times New Roman" w:hAnsi="Times New Roman" w:cs="Times New Roman"/>
          <w:color w:val="000000" w:themeColor="text1"/>
          <w:sz w:val="28"/>
          <w:szCs w:val="28"/>
          <w:lang w:val="uk-UA"/>
        </w:rPr>
      </w:pPr>
      <w:r w:rsidRPr="00DF4D99">
        <w:rPr>
          <w:rFonts w:ascii="Times New Roman" w:hAnsi="Times New Roman" w:cs="Times New Roman"/>
          <w:color w:val="000000" w:themeColor="text1"/>
          <w:sz w:val="28"/>
          <w:szCs w:val="28"/>
          <w:lang w:val="uk-UA"/>
        </w:rPr>
        <w:t>̶</w:t>
      </w:r>
      <w:r w:rsidRPr="00DF4D99">
        <w:rPr>
          <w:rFonts w:ascii="Times New Roman" w:hAnsi="Times New Roman" w:cs="Times New Roman"/>
          <w:color w:val="000000" w:themeColor="text1"/>
          <w:sz w:val="28"/>
          <w:szCs w:val="28"/>
          <w:lang w:val="uk-UA"/>
        </w:rPr>
        <w:tab/>
        <w:t>спори щодо охорони прав інтелектуальної власності;</w:t>
      </w:r>
    </w:p>
    <w:p w:rsidR="00DF4D99" w:rsidRPr="00DF4D99" w:rsidRDefault="00DF4D99" w:rsidP="00DF4D99">
      <w:pPr>
        <w:shd w:val="clear" w:color="auto" w:fill="FFFFFF"/>
        <w:tabs>
          <w:tab w:val="num" w:pos="-2694"/>
          <w:tab w:val="left" w:pos="993"/>
        </w:tabs>
        <w:spacing w:after="0" w:line="240" w:lineRule="auto"/>
        <w:jc w:val="both"/>
        <w:rPr>
          <w:rFonts w:ascii="Times New Roman" w:hAnsi="Times New Roman" w:cs="Times New Roman"/>
          <w:color w:val="000000" w:themeColor="text1"/>
          <w:sz w:val="28"/>
          <w:szCs w:val="28"/>
          <w:lang w:val="uk-UA"/>
        </w:rPr>
      </w:pPr>
      <w:r w:rsidRPr="00DF4D99">
        <w:rPr>
          <w:rFonts w:ascii="Times New Roman" w:hAnsi="Times New Roman" w:cs="Times New Roman"/>
          <w:color w:val="000000" w:themeColor="text1"/>
          <w:sz w:val="28"/>
          <w:szCs w:val="28"/>
          <w:lang w:val="uk-UA"/>
        </w:rPr>
        <w:t>̶</w:t>
      </w:r>
      <w:r w:rsidRPr="00DF4D99">
        <w:rPr>
          <w:rFonts w:ascii="Times New Roman" w:hAnsi="Times New Roman" w:cs="Times New Roman"/>
          <w:color w:val="000000" w:themeColor="text1"/>
          <w:sz w:val="28"/>
          <w:szCs w:val="28"/>
          <w:lang w:val="uk-UA"/>
        </w:rPr>
        <w:tab/>
        <w:t>спори, що виникають щодо прав на цінні папери;</w:t>
      </w:r>
    </w:p>
    <w:p w:rsidR="00DF4D99" w:rsidRPr="00DF4D99" w:rsidRDefault="00DF4D99" w:rsidP="00DF4D99">
      <w:pPr>
        <w:shd w:val="clear" w:color="auto" w:fill="FFFFFF"/>
        <w:tabs>
          <w:tab w:val="num" w:pos="-2694"/>
          <w:tab w:val="left" w:pos="993"/>
        </w:tabs>
        <w:spacing w:after="0" w:line="240" w:lineRule="auto"/>
        <w:jc w:val="both"/>
        <w:rPr>
          <w:rFonts w:ascii="Times New Roman" w:hAnsi="Times New Roman" w:cs="Times New Roman"/>
          <w:color w:val="000000" w:themeColor="text1"/>
          <w:sz w:val="28"/>
          <w:szCs w:val="28"/>
          <w:lang w:val="uk-UA"/>
        </w:rPr>
      </w:pPr>
      <w:r w:rsidRPr="00DF4D99">
        <w:rPr>
          <w:rFonts w:ascii="Times New Roman" w:hAnsi="Times New Roman" w:cs="Times New Roman"/>
          <w:color w:val="000000" w:themeColor="text1"/>
          <w:sz w:val="28"/>
          <w:szCs w:val="28"/>
          <w:lang w:val="uk-UA"/>
        </w:rPr>
        <w:t>̶</w:t>
      </w:r>
      <w:r w:rsidRPr="00DF4D99">
        <w:rPr>
          <w:rFonts w:ascii="Times New Roman" w:hAnsi="Times New Roman" w:cs="Times New Roman"/>
          <w:color w:val="000000" w:themeColor="text1"/>
          <w:sz w:val="28"/>
          <w:szCs w:val="28"/>
          <w:lang w:val="uk-UA"/>
        </w:rPr>
        <w:tab/>
        <w:t>спори, що виникають при укладанні, зміні, розірванні та виконанні договорів про публічні закупівлі;</w:t>
      </w:r>
    </w:p>
    <w:p w:rsidR="00DF4D99" w:rsidRPr="00DF4D99" w:rsidRDefault="00DF4D99" w:rsidP="00DF4D99">
      <w:pPr>
        <w:shd w:val="clear" w:color="auto" w:fill="FFFFFF"/>
        <w:tabs>
          <w:tab w:val="num" w:pos="-2694"/>
          <w:tab w:val="left" w:pos="993"/>
        </w:tabs>
        <w:spacing w:after="0" w:line="240" w:lineRule="auto"/>
        <w:jc w:val="both"/>
        <w:rPr>
          <w:rFonts w:ascii="Times New Roman" w:hAnsi="Times New Roman" w:cs="Times New Roman"/>
          <w:color w:val="000000" w:themeColor="text1"/>
          <w:sz w:val="28"/>
          <w:szCs w:val="28"/>
          <w:lang w:val="uk-UA"/>
        </w:rPr>
      </w:pPr>
      <w:r w:rsidRPr="00DF4D99">
        <w:rPr>
          <w:rFonts w:ascii="Times New Roman" w:hAnsi="Times New Roman" w:cs="Times New Roman"/>
          <w:color w:val="000000" w:themeColor="text1"/>
          <w:sz w:val="28"/>
          <w:szCs w:val="28"/>
          <w:lang w:val="uk-UA"/>
        </w:rPr>
        <w:t>̶</w:t>
      </w:r>
      <w:r w:rsidRPr="00DF4D99">
        <w:rPr>
          <w:rFonts w:ascii="Times New Roman" w:hAnsi="Times New Roman" w:cs="Times New Roman"/>
          <w:color w:val="000000" w:themeColor="text1"/>
          <w:sz w:val="28"/>
          <w:szCs w:val="28"/>
          <w:lang w:val="uk-UA"/>
        </w:rPr>
        <w:tab/>
        <w:t>спори щодо приватизації майна;</w:t>
      </w:r>
    </w:p>
    <w:p w:rsidR="00DF4D99" w:rsidRPr="00DF4D99" w:rsidRDefault="00DF4D99" w:rsidP="00DF4D99">
      <w:pPr>
        <w:shd w:val="clear" w:color="auto" w:fill="FFFFFF"/>
        <w:tabs>
          <w:tab w:val="num" w:pos="-2694"/>
          <w:tab w:val="left" w:pos="993"/>
        </w:tabs>
        <w:spacing w:after="0" w:line="240" w:lineRule="auto"/>
        <w:jc w:val="both"/>
        <w:rPr>
          <w:rFonts w:ascii="Times New Roman" w:hAnsi="Times New Roman" w:cs="Times New Roman"/>
          <w:color w:val="000000" w:themeColor="text1"/>
          <w:sz w:val="28"/>
          <w:szCs w:val="28"/>
          <w:lang w:val="uk-UA"/>
        </w:rPr>
      </w:pPr>
      <w:r w:rsidRPr="00DF4D99">
        <w:rPr>
          <w:rFonts w:ascii="Times New Roman" w:hAnsi="Times New Roman" w:cs="Times New Roman"/>
          <w:color w:val="000000" w:themeColor="text1"/>
          <w:sz w:val="28"/>
          <w:szCs w:val="28"/>
          <w:lang w:val="uk-UA"/>
        </w:rPr>
        <w:t>̶</w:t>
      </w:r>
      <w:r w:rsidRPr="00DF4D99">
        <w:rPr>
          <w:rFonts w:ascii="Times New Roman" w:hAnsi="Times New Roman" w:cs="Times New Roman"/>
          <w:color w:val="000000" w:themeColor="text1"/>
          <w:sz w:val="28"/>
          <w:szCs w:val="28"/>
          <w:lang w:val="uk-UA"/>
        </w:rPr>
        <w:tab/>
        <w:t>спори про приватизацію державного житлового фонду;</w:t>
      </w:r>
    </w:p>
    <w:p w:rsidR="00DF4D99" w:rsidRPr="00DF4D99" w:rsidRDefault="00DF4D99" w:rsidP="00DF4D99">
      <w:pPr>
        <w:shd w:val="clear" w:color="auto" w:fill="FFFFFF"/>
        <w:tabs>
          <w:tab w:val="num" w:pos="-2694"/>
          <w:tab w:val="left" w:pos="993"/>
        </w:tabs>
        <w:spacing w:after="0" w:line="240" w:lineRule="auto"/>
        <w:jc w:val="both"/>
        <w:rPr>
          <w:rFonts w:ascii="Times New Roman" w:hAnsi="Times New Roman" w:cs="Times New Roman"/>
          <w:color w:val="000000" w:themeColor="text1"/>
          <w:sz w:val="28"/>
          <w:szCs w:val="28"/>
          <w:lang w:val="uk-UA"/>
        </w:rPr>
      </w:pPr>
      <w:r w:rsidRPr="00DF4D99">
        <w:rPr>
          <w:rFonts w:ascii="Times New Roman" w:hAnsi="Times New Roman" w:cs="Times New Roman"/>
          <w:color w:val="000000" w:themeColor="text1"/>
          <w:sz w:val="28"/>
          <w:szCs w:val="28"/>
          <w:lang w:val="uk-UA"/>
        </w:rPr>
        <w:t>̶</w:t>
      </w:r>
      <w:r w:rsidRPr="00DF4D99">
        <w:rPr>
          <w:rFonts w:ascii="Times New Roman" w:hAnsi="Times New Roman" w:cs="Times New Roman"/>
          <w:color w:val="000000" w:themeColor="text1"/>
          <w:sz w:val="28"/>
          <w:szCs w:val="28"/>
          <w:lang w:val="uk-UA"/>
        </w:rPr>
        <w:tab/>
        <w:t>трудові спори;</w:t>
      </w:r>
    </w:p>
    <w:p w:rsidR="00DF4D99" w:rsidRPr="00DF4D99" w:rsidRDefault="00DF4D99" w:rsidP="00DF4D99">
      <w:pPr>
        <w:shd w:val="clear" w:color="auto" w:fill="FFFFFF"/>
        <w:tabs>
          <w:tab w:val="num" w:pos="-2694"/>
          <w:tab w:val="left" w:pos="993"/>
        </w:tabs>
        <w:spacing w:after="0" w:line="240" w:lineRule="auto"/>
        <w:jc w:val="both"/>
        <w:rPr>
          <w:rFonts w:ascii="Times New Roman" w:hAnsi="Times New Roman" w:cs="Times New Roman"/>
          <w:color w:val="000000" w:themeColor="text1"/>
          <w:sz w:val="28"/>
          <w:szCs w:val="28"/>
          <w:lang w:val="uk-UA"/>
        </w:rPr>
      </w:pPr>
      <w:r w:rsidRPr="00DF4D99">
        <w:rPr>
          <w:rFonts w:ascii="Times New Roman" w:hAnsi="Times New Roman" w:cs="Times New Roman"/>
          <w:color w:val="000000" w:themeColor="text1"/>
          <w:sz w:val="28"/>
          <w:szCs w:val="28"/>
          <w:lang w:val="uk-UA"/>
        </w:rPr>
        <w:t>̶</w:t>
      </w:r>
      <w:r w:rsidRPr="00DF4D99">
        <w:rPr>
          <w:rFonts w:ascii="Times New Roman" w:hAnsi="Times New Roman" w:cs="Times New Roman"/>
          <w:color w:val="000000" w:themeColor="text1"/>
          <w:sz w:val="28"/>
          <w:szCs w:val="28"/>
          <w:lang w:val="uk-UA"/>
        </w:rPr>
        <w:tab/>
        <w:t>спори пов’язані із захистом економічної конкуренції, обмеженням монополізму, недобросовісною конкуренцією;</w:t>
      </w:r>
    </w:p>
    <w:p w:rsidR="00DF4D99" w:rsidRPr="00DF4D99" w:rsidRDefault="00DF4D99" w:rsidP="00DF4D99">
      <w:pPr>
        <w:shd w:val="clear" w:color="auto" w:fill="FFFFFF"/>
        <w:tabs>
          <w:tab w:val="num" w:pos="-2694"/>
          <w:tab w:val="left" w:pos="993"/>
        </w:tabs>
        <w:spacing w:after="0" w:line="240" w:lineRule="auto"/>
        <w:jc w:val="both"/>
        <w:rPr>
          <w:rFonts w:ascii="Times New Roman" w:hAnsi="Times New Roman" w:cs="Times New Roman"/>
          <w:color w:val="000000" w:themeColor="text1"/>
          <w:sz w:val="28"/>
          <w:szCs w:val="28"/>
          <w:lang w:val="uk-UA"/>
        </w:rPr>
      </w:pPr>
      <w:r w:rsidRPr="00DF4D99">
        <w:rPr>
          <w:rFonts w:ascii="Times New Roman" w:hAnsi="Times New Roman" w:cs="Times New Roman"/>
          <w:color w:val="000000" w:themeColor="text1"/>
          <w:sz w:val="28"/>
          <w:szCs w:val="28"/>
          <w:lang w:val="uk-UA"/>
        </w:rPr>
        <w:t>̶</w:t>
      </w:r>
      <w:r w:rsidRPr="00DF4D99">
        <w:rPr>
          <w:rFonts w:ascii="Times New Roman" w:hAnsi="Times New Roman" w:cs="Times New Roman"/>
          <w:color w:val="000000" w:themeColor="text1"/>
          <w:sz w:val="28"/>
          <w:szCs w:val="28"/>
          <w:lang w:val="uk-UA"/>
        </w:rPr>
        <w:tab/>
        <w:t>спори про банкрутство;</w:t>
      </w:r>
    </w:p>
    <w:p w:rsidR="00DF4D99" w:rsidRPr="00DF4D99" w:rsidRDefault="00DF4D99" w:rsidP="00DF4D99">
      <w:pPr>
        <w:shd w:val="clear" w:color="auto" w:fill="FFFFFF"/>
        <w:tabs>
          <w:tab w:val="num" w:pos="-2694"/>
          <w:tab w:val="left" w:pos="993"/>
        </w:tabs>
        <w:spacing w:after="0" w:line="240" w:lineRule="auto"/>
        <w:jc w:val="both"/>
        <w:rPr>
          <w:rFonts w:ascii="Times New Roman" w:hAnsi="Times New Roman" w:cs="Times New Roman"/>
          <w:color w:val="000000" w:themeColor="text1"/>
          <w:sz w:val="28"/>
          <w:szCs w:val="28"/>
          <w:lang w:val="uk-UA"/>
        </w:rPr>
      </w:pPr>
      <w:r w:rsidRPr="00DF4D99">
        <w:rPr>
          <w:rFonts w:ascii="Times New Roman" w:hAnsi="Times New Roman" w:cs="Times New Roman"/>
          <w:color w:val="000000" w:themeColor="text1"/>
          <w:sz w:val="28"/>
          <w:szCs w:val="28"/>
          <w:lang w:val="uk-UA"/>
        </w:rPr>
        <w:t>̶</w:t>
      </w:r>
      <w:r w:rsidRPr="00DF4D99">
        <w:rPr>
          <w:rFonts w:ascii="Times New Roman" w:hAnsi="Times New Roman" w:cs="Times New Roman"/>
          <w:color w:val="000000" w:themeColor="text1"/>
          <w:sz w:val="28"/>
          <w:szCs w:val="28"/>
          <w:lang w:val="uk-UA"/>
        </w:rPr>
        <w:tab/>
        <w:t>спори щодо оскарження рішень третейських судів;</w:t>
      </w:r>
    </w:p>
    <w:p w:rsidR="00DF4D99" w:rsidRPr="00DF4D99" w:rsidRDefault="00DF4D99" w:rsidP="00DF4D99">
      <w:pPr>
        <w:shd w:val="clear" w:color="auto" w:fill="FFFFFF"/>
        <w:tabs>
          <w:tab w:val="num" w:pos="-2694"/>
          <w:tab w:val="left" w:pos="993"/>
        </w:tabs>
        <w:spacing w:after="0" w:line="240" w:lineRule="auto"/>
        <w:jc w:val="both"/>
        <w:rPr>
          <w:rFonts w:ascii="Times New Roman" w:hAnsi="Times New Roman" w:cs="Times New Roman"/>
          <w:color w:val="000000" w:themeColor="text1"/>
          <w:sz w:val="28"/>
          <w:szCs w:val="28"/>
          <w:lang w:val="uk-UA"/>
        </w:rPr>
      </w:pPr>
      <w:r w:rsidRPr="00DF4D99">
        <w:rPr>
          <w:rFonts w:ascii="Times New Roman" w:hAnsi="Times New Roman" w:cs="Times New Roman"/>
          <w:color w:val="000000" w:themeColor="text1"/>
          <w:sz w:val="28"/>
          <w:szCs w:val="28"/>
          <w:lang w:val="uk-UA"/>
        </w:rPr>
        <w:t>̶</w:t>
      </w:r>
      <w:r w:rsidRPr="00DF4D99">
        <w:rPr>
          <w:rFonts w:ascii="Times New Roman" w:hAnsi="Times New Roman" w:cs="Times New Roman"/>
          <w:color w:val="000000" w:themeColor="text1"/>
          <w:sz w:val="28"/>
          <w:szCs w:val="28"/>
          <w:lang w:val="uk-UA"/>
        </w:rPr>
        <w:tab/>
        <w:t>спори щодо відшкодування збитків, заподіяних юридичній особі діями (бездіяльністю) посадової особи;</w:t>
      </w:r>
    </w:p>
    <w:p w:rsidR="00DF4D99" w:rsidRPr="00DF4D99" w:rsidRDefault="00DF4D99" w:rsidP="00DF4D99">
      <w:pPr>
        <w:shd w:val="clear" w:color="auto" w:fill="FFFFFF"/>
        <w:tabs>
          <w:tab w:val="num" w:pos="-2694"/>
          <w:tab w:val="left" w:pos="993"/>
        </w:tabs>
        <w:spacing w:after="0" w:line="240" w:lineRule="auto"/>
        <w:jc w:val="both"/>
        <w:rPr>
          <w:rFonts w:ascii="Times New Roman" w:hAnsi="Times New Roman" w:cs="Times New Roman"/>
          <w:color w:val="000000" w:themeColor="text1"/>
          <w:sz w:val="28"/>
          <w:szCs w:val="28"/>
          <w:lang w:val="uk-UA"/>
        </w:rPr>
      </w:pPr>
      <w:r w:rsidRPr="00DF4D99">
        <w:rPr>
          <w:rFonts w:ascii="Times New Roman" w:hAnsi="Times New Roman" w:cs="Times New Roman"/>
          <w:color w:val="000000" w:themeColor="text1"/>
          <w:sz w:val="28"/>
          <w:szCs w:val="28"/>
          <w:lang w:val="uk-UA"/>
        </w:rPr>
        <w:lastRenderedPageBreak/>
        <w:t>̶</w:t>
      </w:r>
      <w:r w:rsidRPr="00DF4D99">
        <w:rPr>
          <w:rFonts w:ascii="Times New Roman" w:hAnsi="Times New Roman" w:cs="Times New Roman"/>
          <w:color w:val="000000" w:themeColor="text1"/>
          <w:sz w:val="28"/>
          <w:szCs w:val="28"/>
          <w:lang w:val="uk-UA"/>
        </w:rPr>
        <w:tab/>
        <w:t>спори, що виникають із реєстраційних дій щодо реєстрації майна та майнових прав.</w:t>
      </w:r>
    </w:p>
    <w:p w:rsidR="00DF4D99" w:rsidRPr="00DF4D99" w:rsidRDefault="00DF4D99" w:rsidP="00DF4D99">
      <w:pPr>
        <w:shd w:val="clear" w:color="auto" w:fill="FFFFFF"/>
        <w:tabs>
          <w:tab w:val="num" w:pos="-2694"/>
        </w:tabs>
        <w:spacing w:after="0" w:line="240" w:lineRule="auto"/>
        <w:jc w:val="both"/>
        <w:rPr>
          <w:rFonts w:ascii="Times New Roman" w:hAnsi="Times New Roman" w:cs="Times New Roman"/>
          <w:color w:val="000000" w:themeColor="text1"/>
          <w:sz w:val="28"/>
          <w:szCs w:val="28"/>
          <w:lang w:val="uk-UA"/>
        </w:rPr>
      </w:pPr>
      <w:r w:rsidRPr="00DF4D99">
        <w:rPr>
          <w:rFonts w:ascii="Times New Roman" w:hAnsi="Times New Roman" w:cs="Times New Roman"/>
          <w:color w:val="000000" w:themeColor="text1"/>
          <w:sz w:val="28"/>
          <w:szCs w:val="28"/>
          <w:lang w:val="uk-UA"/>
        </w:rPr>
        <w:t>Частина четверта статті 22 ГПК України визначає можливість оскарження рішень третейського суду та міжнародного комерційного арбітражу, а також справи про їх визнання та виконання, апеляційними судами може переглядатися Верховним Судом.</w:t>
      </w:r>
    </w:p>
    <w:p w:rsidR="00DF4D99" w:rsidRPr="00DF4D99" w:rsidRDefault="00DF4D99" w:rsidP="00DF4D99">
      <w:pPr>
        <w:shd w:val="clear" w:color="auto" w:fill="FFFFFF"/>
        <w:tabs>
          <w:tab w:val="num" w:pos="-2694"/>
        </w:tabs>
        <w:spacing w:after="0" w:line="240" w:lineRule="auto"/>
        <w:jc w:val="both"/>
        <w:rPr>
          <w:rFonts w:ascii="Times New Roman" w:hAnsi="Times New Roman" w:cs="Times New Roman"/>
          <w:color w:val="000000" w:themeColor="text1"/>
          <w:sz w:val="28"/>
          <w:szCs w:val="28"/>
          <w:lang w:val="uk-UA"/>
        </w:rPr>
      </w:pPr>
      <w:r w:rsidRPr="00DF4D99">
        <w:rPr>
          <w:rFonts w:ascii="Times New Roman" w:hAnsi="Times New Roman" w:cs="Times New Roman"/>
          <w:color w:val="000000" w:themeColor="text1"/>
          <w:sz w:val="28"/>
          <w:szCs w:val="28"/>
          <w:lang w:val="uk-UA"/>
        </w:rPr>
        <w:t>Стаття 23 ГПК України надає сторонам право на передачу спору на розгляд іноземного суду, у випадках, встановлених законом або міжнародним договором, згода на обов’язковість якого надана Верховною Радою України, спір, який відноситься до юрисдикції господарського суду, може бути переданий за угодою сторін на вирішення суду іншої держави.</w:t>
      </w:r>
    </w:p>
    <w:p w:rsidR="00DF4D99" w:rsidRPr="00DF4D99" w:rsidRDefault="00DF4D99" w:rsidP="00DF4D99">
      <w:pPr>
        <w:shd w:val="clear" w:color="auto" w:fill="FFFFFF"/>
        <w:tabs>
          <w:tab w:val="num" w:pos="-2694"/>
        </w:tabs>
        <w:spacing w:after="0" w:line="240" w:lineRule="auto"/>
        <w:jc w:val="both"/>
        <w:rPr>
          <w:rFonts w:ascii="Times New Roman" w:hAnsi="Times New Roman" w:cs="Times New Roman"/>
          <w:color w:val="000000" w:themeColor="text1"/>
          <w:sz w:val="28"/>
          <w:szCs w:val="28"/>
          <w:lang w:val="uk-UA"/>
        </w:rPr>
      </w:pPr>
      <w:r w:rsidRPr="00DF4D99">
        <w:rPr>
          <w:rFonts w:ascii="Times New Roman" w:hAnsi="Times New Roman" w:cs="Times New Roman"/>
          <w:color w:val="000000" w:themeColor="text1"/>
          <w:sz w:val="28"/>
          <w:szCs w:val="28"/>
          <w:lang w:val="uk-UA"/>
        </w:rPr>
        <w:t>Відповідно до українського законодавства та роз’яснень Вищого господарського суду не передбачено припинення провадження у справі у випадку, коли сторони уклали угоду про передачу даного спору на вирішення державного іноземного суду. Окрім того, Україною 16.03. 2016 р. підписана, але не ратифікована Конвенція про угоди про вибір суду (Гаазька Конвенція) від 30.06. 2005 р., що передбачає: «Суд або суди Договірної Держави, що були визначені у виключній угоді про вибір суду, повинні мати юрисдикцію вирішувати спір, до якого застосовується угода, якщо ця угода не є недійсною чи такою, що не має юридичної сили, згідно із законодавством цієї Держави».</w:t>
      </w:r>
    </w:p>
    <w:p w:rsidR="00DF4D99" w:rsidRPr="00DF4D99" w:rsidRDefault="00DF4D99" w:rsidP="00DF4D99">
      <w:pPr>
        <w:shd w:val="clear" w:color="auto" w:fill="FFFFFF"/>
        <w:tabs>
          <w:tab w:val="num" w:pos="-2694"/>
        </w:tabs>
        <w:spacing w:after="0" w:line="240" w:lineRule="auto"/>
        <w:jc w:val="both"/>
        <w:rPr>
          <w:rFonts w:ascii="Times New Roman" w:hAnsi="Times New Roman" w:cs="Times New Roman"/>
          <w:color w:val="000000" w:themeColor="text1"/>
          <w:sz w:val="28"/>
          <w:szCs w:val="28"/>
          <w:lang w:val="uk-UA"/>
        </w:rPr>
      </w:pPr>
      <w:r w:rsidRPr="00DF4D99">
        <w:rPr>
          <w:rFonts w:ascii="Times New Roman" w:hAnsi="Times New Roman" w:cs="Times New Roman"/>
          <w:color w:val="000000" w:themeColor="text1"/>
          <w:sz w:val="28"/>
          <w:szCs w:val="28"/>
          <w:lang w:val="uk-UA"/>
        </w:rPr>
        <w:t>Сторони договору з міжнародним елементом матимуть змогу укласти угоду, що визначатиме, які суди матимуть виключну компетенцію розглядати майбутні суперечки за договором. Сторони можуть обрати суди певної країни, або навіть конкретний суд. Суди, які не були обрані за угодою, як правило, повинні зупинити або припинити провадження у справі і передати спір до суду, який був узгоджений між сторонами.</w:t>
      </w:r>
    </w:p>
    <w:p w:rsidR="00DF4D99" w:rsidRPr="00DF4D99" w:rsidRDefault="00DF4D99" w:rsidP="00DF4D99">
      <w:pPr>
        <w:shd w:val="clear" w:color="auto" w:fill="FFFFFF"/>
        <w:tabs>
          <w:tab w:val="num" w:pos="-2694"/>
        </w:tabs>
        <w:spacing w:after="0" w:line="240" w:lineRule="auto"/>
        <w:jc w:val="both"/>
        <w:rPr>
          <w:rFonts w:ascii="Times New Roman" w:hAnsi="Times New Roman" w:cs="Times New Roman"/>
          <w:color w:val="000000" w:themeColor="text1"/>
          <w:sz w:val="28"/>
          <w:szCs w:val="28"/>
          <w:lang w:val="uk-UA"/>
        </w:rPr>
      </w:pPr>
      <w:r w:rsidRPr="00DF4D99">
        <w:rPr>
          <w:rFonts w:ascii="Times New Roman" w:hAnsi="Times New Roman" w:cs="Times New Roman"/>
          <w:color w:val="000000" w:themeColor="text1"/>
          <w:sz w:val="28"/>
          <w:szCs w:val="28"/>
          <w:lang w:val="uk-UA"/>
        </w:rPr>
        <w:t>Також слід відзначити, що Конвенція також безпосередньо полегшує виконання іноземних рішень, які винесені судом, визначеним такою виключною угодою про вибір суду.</w:t>
      </w:r>
    </w:p>
    <w:p w:rsidR="00DF4D99" w:rsidRPr="00DF4D99" w:rsidRDefault="00DF4D99" w:rsidP="00DF4D99">
      <w:pPr>
        <w:shd w:val="clear" w:color="auto" w:fill="FFFFFF"/>
        <w:tabs>
          <w:tab w:val="num" w:pos="-2694"/>
        </w:tabs>
        <w:spacing w:after="0" w:line="240" w:lineRule="auto"/>
        <w:jc w:val="both"/>
        <w:rPr>
          <w:rFonts w:ascii="Times New Roman" w:hAnsi="Times New Roman" w:cs="Times New Roman"/>
          <w:color w:val="000000" w:themeColor="text1"/>
          <w:sz w:val="28"/>
          <w:szCs w:val="28"/>
          <w:lang w:val="uk-UA"/>
        </w:rPr>
      </w:pPr>
      <w:r w:rsidRPr="00DF4D99">
        <w:rPr>
          <w:rFonts w:ascii="Times New Roman" w:hAnsi="Times New Roman" w:cs="Times New Roman"/>
          <w:color w:val="000000" w:themeColor="text1"/>
          <w:sz w:val="28"/>
          <w:szCs w:val="28"/>
          <w:lang w:val="uk-UA"/>
        </w:rPr>
        <w:t>Згідно статті 3 Закону України «Про міжнародне приватне право» від 23.06 2005 р., якщо міжнародним договором України передбачено інші правила, ніж встановлені цим Законом, застосовуються правила цього міжнародного договору.</w:t>
      </w:r>
    </w:p>
    <w:p w:rsidR="00DF4D99" w:rsidRPr="00DF4D99" w:rsidRDefault="00DF4D99" w:rsidP="00DF4D99">
      <w:pPr>
        <w:shd w:val="clear" w:color="auto" w:fill="FFFFFF"/>
        <w:tabs>
          <w:tab w:val="num" w:pos="-2694"/>
        </w:tabs>
        <w:spacing w:after="0" w:line="240" w:lineRule="auto"/>
        <w:jc w:val="both"/>
        <w:rPr>
          <w:rFonts w:ascii="Times New Roman" w:hAnsi="Times New Roman" w:cs="Times New Roman"/>
          <w:color w:val="000000" w:themeColor="text1"/>
          <w:sz w:val="28"/>
          <w:szCs w:val="28"/>
          <w:lang w:val="uk-UA"/>
        </w:rPr>
      </w:pPr>
    </w:p>
    <w:p w:rsidR="00DF4D99" w:rsidRPr="00DF4D99" w:rsidRDefault="00DF4D99" w:rsidP="00DF4D99">
      <w:pPr>
        <w:shd w:val="clear" w:color="auto" w:fill="FFFFFF"/>
        <w:tabs>
          <w:tab w:val="num" w:pos="-2694"/>
        </w:tabs>
        <w:spacing w:after="0" w:line="240" w:lineRule="auto"/>
        <w:jc w:val="both"/>
        <w:rPr>
          <w:rFonts w:ascii="Times New Roman" w:hAnsi="Times New Roman" w:cs="Times New Roman"/>
          <w:b/>
          <w:color w:val="000000" w:themeColor="text1"/>
          <w:sz w:val="28"/>
          <w:szCs w:val="28"/>
          <w:lang w:val="uk-UA"/>
        </w:rPr>
      </w:pPr>
      <w:r w:rsidRPr="00DF4D99">
        <w:rPr>
          <w:rFonts w:ascii="Times New Roman" w:hAnsi="Times New Roman" w:cs="Times New Roman"/>
          <w:b/>
          <w:color w:val="000000" w:themeColor="text1"/>
          <w:sz w:val="28"/>
          <w:szCs w:val="28"/>
          <w:lang w:val="uk-UA"/>
        </w:rPr>
        <w:t>ІІ. ІНСТАНЦІЙНА ЮРИСДИКЦІЯ.</w:t>
      </w:r>
    </w:p>
    <w:p w:rsidR="00DF4D99" w:rsidRPr="00DF4D99" w:rsidRDefault="00DF4D99" w:rsidP="00DF4D99">
      <w:pPr>
        <w:shd w:val="clear" w:color="auto" w:fill="FFFFFF"/>
        <w:tabs>
          <w:tab w:val="num" w:pos="-2694"/>
        </w:tabs>
        <w:spacing w:after="0" w:line="240" w:lineRule="auto"/>
        <w:jc w:val="both"/>
        <w:rPr>
          <w:rFonts w:ascii="Times New Roman" w:hAnsi="Times New Roman" w:cs="Times New Roman"/>
          <w:color w:val="000000" w:themeColor="text1"/>
          <w:sz w:val="28"/>
          <w:szCs w:val="28"/>
          <w:lang w:val="uk-UA"/>
        </w:rPr>
      </w:pPr>
    </w:p>
    <w:p w:rsidR="00DF4D99" w:rsidRPr="00DF4D99" w:rsidRDefault="00DF4D99" w:rsidP="00DF4D99">
      <w:pPr>
        <w:shd w:val="clear" w:color="auto" w:fill="FFFFFF"/>
        <w:tabs>
          <w:tab w:val="num" w:pos="-2694"/>
        </w:tabs>
        <w:spacing w:after="0" w:line="240" w:lineRule="auto"/>
        <w:jc w:val="both"/>
        <w:rPr>
          <w:rFonts w:ascii="Times New Roman" w:hAnsi="Times New Roman" w:cs="Times New Roman"/>
          <w:color w:val="000000" w:themeColor="text1"/>
          <w:sz w:val="28"/>
          <w:szCs w:val="28"/>
          <w:lang w:val="uk-UA"/>
        </w:rPr>
      </w:pPr>
      <w:r w:rsidRPr="00DF4D99">
        <w:rPr>
          <w:rFonts w:ascii="Times New Roman" w:hAnsi="Times New Roman" w:cs="Times New Roman"/>
          <w:color w:val="000000" w:themeColor="text1"/>
          <w:sz w:val="28"/>
          <w:szCs w:val="28"/>
          <w:lang w:val="uk-UA"/>
        </w:rPr>
        <w:t xml:space="preserve">Інстанція (від лат. </w:t>
      </w:r>
      <w:proofErr w:type="spellStart"/>
      <w:r w:rsidRPr="00DF4D99">
        <w:rPr>
          <w:rFonts w:ascii="Times New Roman" w:hAnsi="Times New Roman" w:cs="Times New Roman"/>
          <w:color w:val="000000" w:themeColor="text1"/>
          <w:sz w:val="28"/>
          <w:szCs w:val="28"/>
          <w:lang w:val="uk-UA"/>
        </w:rPr>
        <w:t>instantia</w:t>
      </w:r>
      <w:proofErr w:type="spellEnd"/>
      <w:r w:rsidRPr="00DF4D99">
        <w:rPr>
          <w:rFonts w:ascii="Times New Roman" w:hAnsi="Times New Roman" w:cs="Times New Roman"/>
          <w:color w:val="000000" w:themeColor="text1"/>
          <w:sz w:val="28"/>
          <w:szCs w:val="28"/>
          <w:lang w:val="uk-UA"/>
        </w:rPr>
        <w:t xml:space="preserve"> — «безпосередня близькість») – ланка у системі супідрядних органів (державних, судових, партійних тощо).</w:t>
      </w:r>
    </w:p>
    <w:p w:rsidR="00DF4D99" w:rsidRPr="00DF4D99" w:rsidRDefault="00DF4D99" w:rsidP="00DF4D99">
      <w:pPr>
        <w:shd w:val="clear" w:color="auto" w:fill="FFFFFF"/>
        <w:tabs>
          <w:tab w:val="num" w:pos="-2694"/>
        </w:tabs>
        <w:spacing w:after="0" w:line="240" w:lineRule="auto"/>
        <w:jc w:val="both"/>
        <w:rPr>
          <w:rFonts w:ascii="Times New Roman" w:hAnsi="Times New Roman" w:cs="Times New Roman"/>
          <w:color w:val="000000" w:themeColor="text1"/>
          <w:sz w:val="28"/>
          <w:szCs w:val="28"/>
          <w:lang w:val="uk-UA"/>
        </w:rPr>
      </w:pPr>
      <w:r w:rsidRPr="00DF4D99">
        <w:rPr>
          <w:rFonts w:ascii="Times New Roman" w:hAnsi="Times New Roman" w:cs="Times New Roman"/>
          <w:color w:val="000000" w:themeColor="text1"/>
          <w:sz w:val="28"/>
          <w:szCs w:val="28"/>
          <w:lang w:val="uk-UA"/>
        </w:rPr>
        <w:t>Судова інстанція – суд, який розглядає справи на певній стадії процесу.</w:t>
      </w:r>
    </w:p>
    <w:p w:rsidR="00DF4D99" w:rsidRPr="00DF4D99" w:rsidRDefault="00DF4D99" w:rsidP="00DF4D99">
      <w:pPr>
        <w:shd w:val="clear" w:color="auto" w:fill="FFFFFF"/>
        <w:tabs>
          <w:tab w:val="num" w:pos="-2694"/>
        </w:tabs>
        <w:spacing w:after="0" w:line="240" w:lineRule="auto"/>
        <w:jc w:val="both"/>
        <w:rPr>
          <w:rFonts w:ascii="Times New Roman" w:hAnsi="Times New Roman" w:cs="Times New Roman"/>
          <w:color w:val="000000" w:themeColor="text1"/>
          <w:sz w:val="28"/>
          <w:szCs w:val="28"/>
          <w:lang w:val="uk-UA"/>
        </w:rPr>
      </w:pPr>
      <w:r w:rsidRPr="00DF4D99">
        <w:rPr>
          <w:rFonts w:ascii="Times New Roman" w:hAnsi="Times New Roman" w:cs="Times New Roman"/>
          <w:color w:val="000000" w:themeColor="text1"/>
          <w:sz w:val="28"/>
          <w:szCs w:val="28"/>
          <w:lang w:val="uk-UA"/>
        </w:rPr>
        <w:t xml:space="preserve">Під </w:t>
      </w:r>
      <w:proofErr w:type="spellStart"/>
      <w:r w:rsidRPr="00DF4D99">
        <w:rPr>
          <w:rFonts w:ascii="Times New Roman" w:hAnsi="Times New Roman" w:cs="Times New Roman"/>
          <w:b/>
          <w:color w:val="000000" w:themeColor="text1"/>
          <w:sz w:val="28"/>
          <w:szCs w:val="28"/>
          <w:lang w:val="uk-UA"/>
        </w:rPr>
        <w:t>інстанційною</w:t>
      </w:r>
      <w:proofErr w:type="spellEnd"/>
      <w:r w:rsidRPr="00DF4D99">
        <w:rPr>
          <w:rFonts w:ascii="Times New Roman" w:hAnsi="Times New Roman" w:cs="Times New Roman"/>
          <w:b/>
          <w:color w:val="000000" w:themeColor="text1"/>
          <w:sz w:val="28"/>
          <w:szCs w:val="28"/>
          <w:lang w:val="uk-UA"/>
        </w:rPr>
        <w:t xml:space="preserve"> юрисдикцією</w:t>
      </w:r>
      <w:r w:rsidRPr="00DF4D99">
        <w:rPr>
          <w:rFonts w:ascii="Times New Roman" w:hAnsi="Times New Roman" w:cs="Times New Roman"/>
          <w:color w:val="000000" w:themeColor="text1"/>
          <w:sz w:val="28"/>
          <w:szCs w:val="28"/>
          <w:lang w:val="uk-UA"/>
        </w:rPr>
        <w:t xml:space="preserve"> в господарському процесі слід розуміти </w:t>
      </w:r>
      <w:r w:rsidRPr="00DF4D99">
        <w:rPr>
          <w:rFonts w:ascii="Times New Roman" w:hAnsi="Times New Roman" w:cs="Times New Roman"/>
          <w:i/>
          <w:color w:val="000000" w:themeColor="text1"/>
          <w:sz w:val="28"/>
          <w:szCs w:val="28"/>
          <w:lang w:val="uk-UA"/>
        </w:rPr>
        <w:t>сукупність повноважень тієї чи іншої ланки (інстанції) господарських судів щодо розгляду справ, віднесених до її компетенції</w:t>
      </w:r>
      <w:r w:rsidRPr="00DF4D99">
        <w:rPr>
          <w:rFonts w:ascii="Times New Roman" w:hAnsi="Times New Roman" w:cs="Times New Roman"/>
          <w:color w:val="000000" w:themeColor="text1"/>
          <w:sz w:val="28"/>
          <w:szCs w:val="28"/>
          <w:lang w:val="uk-UA"/>
        </w:rPr>
        <w:t>.</w:t>
      </w:r>
    </w:p>
    <w:p w:rsidR="00DF4D99" w:rsidRPr="00DF4D99" w:rsidRDefault="00DF4D99" w:rsidP="00DF4D99">
      <w:pPr>
        <w:spacing w:after="0" w:line="240" w:lineRule="auto"/>
        <w:jc w:val="both"/>
        <w:rPr>
          <w:rFonts w:ascii="Times New Roman" w:hAnsi="Times New Roman" w:cs="Times New Roman"/>
          <w:color w:val="000000" w:themeColor="text1"/>
          <w:sz w:val="28"/>
          <w:szCs w:val="28"/>
          <w:lang w:val="uk-UA"/>
        </w:rPr>
      </w:pPr>
      <w:r w:rsidRPr="00DF4D99">
        <w:rPr>
          <w:rFonts w:ascii="Times New Roman" w:hAnsi="Times New Roman" w:cs="Times New Roman"/>
          <w:color w:val="000000" w:themeColor="text1"/>
          <w:sz w:val="28"/>
          <w:szCs w:val="28"/>
          <w:lang w:val="uk-UA"/>
        </w:rPr>
        <w:t xml:space="preserve">Діяльність господарських судів будується за принципами спеціалізації, </w:t>
      </w:r>
      <w:proofErr w:type="spellStart"/>
      <w:r w:rsidRPr="00DF4D99">
        <w:rPr>
          <w:rFonts w:ascii="Times New Roman" w:hAnsi="Times New Roman" w:cs="Times New Roman"/>
          <w:color w:val="000000" w:themeColor="text1"/>
          <w:sz w:val="28"/>
          <w:szCs w:val="28"/>
          <w:lang w:val="uk-UA"/>
        </w:rPr>
        <w:t>інстанційності</w:t>
      </w:r>
      <w:proofErr w:type="spellEnd"/>
      <w:r w:rsidRPr="00DF4D99">
        <w:rPr>
          <w:rFonts w:ascii="Times New Roman" w:hAnsi="Times New Roman" w:cs="Times New Roman"/>
          <w:color w:val="000000" w:themeColor="text1"/>
          <w:sz w:val="28"/>
          <w:szCs w:val="28"/>
          <w:lang w:val="uk-UA"/>
        </w:rPr>
        <w:t xml:space="preserve"> та територіальності. Відповідно до норм Закону України «Про судоустрій і статус суддів» від 16.06. 2016 р. систему судоустрою складають:</w:t>
      </w:r>
    </w:p>
    <w:p w:rsidR="00DF4D99" w:rsidRPr="00DF4D99" w:rsidRDefault="00DF4D99" w:rsidP="00DF4D99">
      <w:pPr>
        <w:tabs>
          <w:tab w:val="left" w:pos="-2977"/>
        </w:tabs>
        <w:spacing w:after="0" w:line="240" w:lineRule="auto"/>
        <w:jc w:val="both"/>
        <w:rPr>
          <w:rFonts w:ascii="Times New Roman" w:hAnsi="Times New Roman" w:cs="Times New Roman"/>
          <w:color w:val="000000" w:themeColor="text1"/>
          <w:sz w:val="28"/>
          <w:szCs w:val="28"/>
          <w:lang w:val="uk-UA"/>
        </w:rPr>
      </w:pPr>
      <w:r w:rsidRPr="00DF4D99">
        <w:rPr>
          <w:rFonts w:ascii="Times New Roman" w:hAnsi="Times New Roman" w:cs="Times New Roman"/>
          <w:color w:val="000000" w:themeColor="text1"/>
          <w:sz w:val="28"/>
          <w:szCs w:val="28"/>
          <w:lang w:val="uk-UA"/>
        </w:rPr>
        <w:lastRenderedPageBreak/>
        <w:t>– місцеві суди;</w:t>
      </w:r>
    </w:p>
    <w:p w:rsidR="00DF4D99" w:rsidRPr="00DF4D99" w:rsidRDefault="00DF4D99" w:rsidP="00DF4D99">
      <w:pPr>
        <w:tabs>
          <w:tab w:val="left" w:pos="-2977"/>
        </w:tabs>
        <w:spacing w:after="0" w:line="240" w:lineRule="auto"/>
        <w:jc w:val="both"/>
        <w:rPr>
          <w:rFonts w:ascii="Times New Roman" w:hAnsi="Times New Roman" w:cs="Times New Roman"/>
          <w:color w:val="000000" w:themeColor="text1"/>
          <w:sz w:val="28"/>
          <w:szCs w:val="28"/>
          <w:lang w:val="uk-UA"/>
        </w:rPr>
      </w:pPr>
      <w:r w:rsidRPr="00DF4D99">
        <w:rPr>
          <w:rFonts w:ascii="Times New Roman" w:hAnsi="Times New Roman" w:cs="Times New Roman"/>
          <w:color w:val="000000" w:themeColor="text1"/>
          <w:sz w:val="28"/>
          <w:szCs w:val="28"/>
          <w:lang w:val="uk-UA"/>
        </w:rPr>
        <w:t>– апеляційні суди;</w:t>
      </w:r>
    </w:p>
    <w:p w:rsidR="00DF4D99" w:rsidRPr="00DF4D99" w:rsidRDefault="00DF4D99" w:rsidP="00DF4D99">
      <w:pPr>
        <w:tabs>
          <w:tab w:val="left" w:pos="-2977"/>
        </w:tabs>
        <w:spacing w:after="0" w:line="240" w:lineRule="auto"/>
        <w:jc w:val="both"/>
        <w:rPr>
          <w:rFonts w:ascii="Times New Roman" w:hAnsi="Times New Roman" w:cs="Times New Roman"/>
          <w:color w:val="000000" w:themeColor="text1"/>
          <w:sz w:val="28"/>
          <w:szCs w:val="28"/>
          <w:lang w:val="uk-UA"/>
        </w:rPr>
      </w:pPr>
      <w:r w:rsidRPr="00DF4D99">
        <w:rPr>
          <w:rFonts w:ascii="Times New Roman" w:hAnsi="Times New Roman" w:cs="Times New Roman"/>
          <w:color w:val="000000" w:themeColor="text1"/>
          <w:sz w:val="28"/>
          <w:szCs w:val="28"/>
          <w:lang w:val="uk-UA"/>
        </w:rPr>
        <w:t>– Верховний Суд.</w:t>
      </w:r>
    </w:p>
    <w:p w:rsidR="00DF4D99" w:rsidRPr="00DF4D99" w:rsidRDefault="00DF4D99" w:rsidP="00DF4D99">
      <w:pPr>
        <w:spacing w:after="0" w:line="240" w:lineRule="auto"/>
        <w:jc w:val="both"/>
        <w:rPr>
          <w:rFonts w:ascii="Times New Roman" w:hAnsi="Times New Roman" w:cs="Times New Roman"/>
          <w:color w:val="000000" w:themeColor="text1"/>
          <w:sz w:val="28"/>
          <w:szCs w:val="28"/>
          <w:lang w:val="uk-UA"/>
        </w:rPr>
      </w:pPr>
      <w:r w:rsidRPr="00DF4D99">
        <w:rPr>
          <w:rFonts w:ascii="Times New Roman" w:hAnsi="Times New Roman" w:cs="Times New Roman"/>
          <w:color w:val="000000" w:themeColor="text1"/>
          <w:sz w:val="28"/>
          <w:szCs w:val="28"/>
          <w:lang w:val="uk-UA"/>
        </w:rPr>
        <w:t>Для розгляду окремих категорій справ відповідно до цього Закону в системі судоустрою діють вищі спеціалізовані суди.</w:t>
      </w:r>
    </w:p>
    <w:p w:rsidR="00DF4D99" w:rsidRPr="00DF4D99" w:rsidRDefault="00DF4D99" w:rsidP="00DF4D99">
      <w:pPr>
        <w:spacing w:after="0" w:line="240" w:lineRule="auto"/>
        <w:jc w:val="both"/>
        <w:rPr>
          <w:rFonts w:ascii="Times New Roman" w:hAnsi="Times New Roman" w:cs="Times New Roman"/>
          <w:color w:val="000000" w:themeColor="text1"/>
          <w:sz w:val="28"/>
          <w:szCs w:val="28"/>
          <w:lang w:val="uk-UA"/>
        </w:rPr>
      </w:pPr>
      <w:r w:rsidRPr="00DF4D99">
        <w:rPr>
          <w:rFonts w:ascii="Times New Roman" w:hAnsi="Times New Roman" w:cs="Times New Roman"/>
          <w:b/>
          <w:bCs/>
          <w:i/>
          <w:iCs/>
          <w:color w:val="000000" w:themeColor="text1"/>
          <w:sz w:val="28"/>
          <w:szCs w:val="28"/>
          <w:lang w:val="uk-UA"/>
        </w:rPr>
        <w:t>Місцеві господарські суди.</w:t>
      </w:r>
    </w:p>
    <w:p w:rsidR="00DF4D99" w:rsidRPr="00DF4D99" w:rsidRDefault="00DF4D99" w:rsidP="00DF4D99">
      <w:pPr>
        <w:spacing w:after="0" w:line="240" w:lineRule="auto"/>
        <w:jc w:val="both"/>
        <w:rPr>
          <w:rFonts w:ascii="Times New Roman" w:hAnsi="Times New Roman" w:cs="Times New Roman"/>
          <w:color w:val="000000" w:themeColor="text1"/>
          <w:sz w:val="28"/>
          <w:szCs w:val="28"/>
          <w:lang w:val="uk-UA"/>
        </w:rPr>
      </w:pPr>
      <w:r w:rsidRPr="00DF4D99">
        <w:rPr>
          <w:rFonts w:ascii="Times New Roman" w:hAnsi="Times New Roman" w:cs="Times New Roman"/>
          <w:color w:val="000000" w:themeColor="text1"/>
          <w:sz w:val="28"/>
          <w:szCs w:val="28"/>
          <w:lang w:val="uk-UA"/>
        </w:rPr>
        <w:t>Місцевими господарськими судами є окружні господарські суди, які розглядають справи, що виникають із господарських правовідносин, а також інші справи, віднесені законом до їх юрисдикції. Місцевий суд є судом першої інстанції і здійснює правосуддя у порядку, встановленому процесуальним законом.</w:t>
      </w:r>
    </w:p>
    <w:p w:rsidR="00DF4D99" w:rsidRPr="00DF4D99" w:rsidRDefault="00DF4D99" w:rsidP="00DF4D99">
      <w:pPr>
        <w:spacing w:line="240" w:lineRule="auto"/>
        <w:jc w:val="both"/>
        <w:rPr>
          <w:rFonts w:ascii="Times New Roman" w:hAnsi="Times New Roman" w:cs="Times New Roman"/>
          <w:color w:val="000000" w:themeColor="text1"/>
          <w:sz w:val="28"/>
          <w:szCs w:val="28"/>
          <w:lang w:val="uk-UA"/>
        </w:rPr>
      </w:pPr>
      <w:proofErr w:type="spellStart"/>
      <w:r w:rsidRPr="00DF4D99">
        <w:rPr>
          <w:rFonts w:ascii="Times New Roman" w:hAnsi="Times New Roman" w:cs="Times New Roman"/>
          <w:i/>
          <w:iCs/>
          <w:color w:val="000000" w:themeColor="text1"/>
          <w:sz w:val="28"/>
          <w:szCs w:val="28"/>
          <w:lang w:val="uk-UA"/>
        </w:rPr>
        <w:t>Інстанційну</w:t>
      </w:r>
      <w:proofErr w:type="spellEnd"/>
      <w:r w:rsidRPr="00DF4D99">
        <w:rPr>
          <w:rFonts w:ascii="Times New Roman" w:hAnsi="Times New Roman" w:cs="Times New Roman"/>
          <w:i/>
          <w:iCs/>
          <w:color w:val="000000" w:themeColor="text1"/>
          <w:sz w:val="28"/>
          <w:szCs w:val="28"/>
          <w:lang w:val="uk-UA"/>
        </w:rPr>
        <w:t xml:space="preserve"> юрисдикцію судів першої інстанції визначає стаття 24 ГПК України. </w:t>
      </w:r>
      <w:r w:rsidRPr="00DF4D99">
        <w:rPr>
          <w:rFonts w:ascii="Times New Roman" w:hAnsi="Times New Roman" w:cs="Times New Roman"/>
          <w:color w:val="000000" w:themeColor="text1"/>
          <w:sz w:val="28"/>
          <w:szCs w:val="28"/>
          <w:lang w:val="uk-UA"/>
        </w:rPr>
        <w:t>За загальним правилом у порядку господарського судочинства,</w:t>
      </w:r>
      <w:r w:rsidRPr="00DF4D99">
        <w:rPr>
          <w:rFonts w:ascii="Times New Roman" w:hAnsi="Times New Roman" w:cs="Times New Roman"/>
          <w:i/>
          <w:iCs/>
          <w:color w:val="000000" w:themeColor="text1"/>
          <w:sz w:val="28"/>
          <w:szCs w:val="28"/>
          <w:lang w:val="uk-UA"/>
        </w:rPr>
        <w:t xml:space="preserve"> </w:t>
      </w:r>
      <w:r w:rsidRPr="00DF4D99">
        <w:rPr>
          <w:rFonts w:ascii="Times New Roman" w:hAnsi="Times New Roman" w:cs="Times New Roman"/>
          <w:color w:val="000000" w:themeColor="text1"/>
          <w:sz w:val="28"/>
          <w:szCs w:val="28"/>
          <w:lang w:val="uk-UA"/>
        </w:rPr>
        <w:t>згідно</w:t>
      </w:r>
      <w:r w:rsidRPr="00DF4D99">
        <w:rPr>
          <w:rFonts w:ascii="Times New Roman" w:hAnsi="Times New Roman" w:cs="Times New Roman"/>
          <w:i/>
          <w:iCs/>
          <w:color w:val="000000" w:themeColor="text1"/>
          <w:sz w:val="28"/>
          <w:szCs w:val="28"/>
          <w:lang w:val="uk-UA"/>
        </w:rPr>
        <w:t xml:space="preserve"> </w:t>
      </w:r>
      <w:r w:rsidRPr="00DF4D99">
        <w:rPr>
          <w:rFonts w:ascii="Times New Roman" w:hAnsi="Times New Roman" w:cs="Times New Roman"/>
          <w:color w:val="000000" w:themeColor="text1"/>
          <w:sz w:val="28"/>
          <w:szCs w:val="28"/>
          <w:lang w:val="uk-UA"/>
        </w:rPr>
        <w:t>частини першої статті 24 ГПК України усі справи, що підлягають вирішенню в порядку господарського судочинства, розглядаються місцевими господарськими судами як судами першої інстанції. За приписами частини першої вказаної статті всі справи, що складають предметну юрисдикцію місцевих господарських судів розглядаються судами першої інстанції, крім справ, визначених частинами другою та третьою цієї статті.</w:t>
      </w:r>
    </w:p>
    <w:p w:rsidR="00DF4D99" w:rsidRPr="00DF4D99" w:rsidRDefault="00DF4D99" w:rsidP="00DF4D99">
      <w:pPr>
        <w:spacing w:line="240" w:lineRule="auto"/>
        <w:jc w:val="both"/>
        <w:rPr>
          <w:rFonts w:ascii="Times New Roman" w:hAnsi="Times New Roman" w:cs="Times New Roman"/>
          <w:color w:val="000000" w:themeColor="text1"/>
          <w:sz w:val="28"/>
          <w:szCs w:val="28"/>
          <w:lang w:val="uk-UA"/>
        </w:rPr>
      </w:pPr>
      <w:r w:rsidRPr="00DF4D99">
        <w:rPr>
          <w:rFonts w:ascii="Times New Roman" w:hAnsi="Times New Roman" w:cs="Times New Roman"/>
          <w:color w:val="000000" w:themeColor="text1"/>
          <w:sz w:val="28"/>
          <w:szCs w:val="28"/>
          <w:lang w:val="uk-UA"/>
        </w:rPr>
        <w:t>Справи щодо оскарження рішень третейських судів, про видачу наказів на примусове виконання рішень третейських судів розглядаються апеляційними господарськими судами як судами першої інстанції за місцем розгляду справи третейським судом.</w:t>
      </w:r>
    </w:p>
    <w:p w:rsidR="00DF4D99" w:rsidRPr="00DF4D99" w:rsidRDefault="00DF4D99" w:rsidP="00DF4D99">
      <w:pPr>
        <w:spacing w:line="240" w:lineRule="auto"/>
        <w:jc w:val="both"/>
        <w:rPr>
          <w:rFonts w:ascii="Times New Roman" w:hAnsi="Times New Roman" w:cs="Times New Roman"/>
          <w:color w:val="000000" w:themeColor="text1"/>
          <w:sz w:val="28"/>
          <w:szCs w:val="28"/>
          <w:lang w:val="uk-UA"/>
        </w:rPr>
      </w:pPr>
      <w:r w:rsidRPr="00DF4D99">
        <w:rPr>
          <w:rFonts w:ascii="Times New Roman" w:hAnsi="Times New Roman" w:cs="Times New Roman"/>
          <w:color w:val="000000" w:themeColor="text1"/>
          <w:sz w:val="28"/>
          <w:szCs w:val="28"/>
          <w:lang w:val="uk-UA"/>
        </w:rPr>
        <w:t>У цьому випадку місцевий господарський суд буде виступати як відповідний апеляційний господарський суд.</w:t>
      </w:r>
    </w:p>
    <w:p w:rsidR="00DF4D99" w:rsidRPr="00DF4D99" w:rsidRDefault="00DF4D99" w:rsidP="00DF4D99">
      <w:pPr>
        <w:spacing w:line="240" w:lineRule="auto"/>
        <w:jc w:val="both"/>
        <w:rPr>
          <w:rFonts w:ascii="Times New Roman" w:hAnsi="Times New Roman" w:cs="Times New Roman"/>
          <w:color w:val="000000" w:themeColor="text1"/>
          <w:sz w:val="28"/>
          <w:szCs w:val="28"/>
          <w:lang w:val="uk-UA"/>
        </w:rPr>
      </w:pPr>
      <w:r w:rsidRPr="00DF4D99">
        <w:rPr>
          <w:rFonts w:ascii="Times New Roman" w:hAnsi="Times New Roman" w:cs="Times New Roman"/>
          <w:color w:val="000000" w:themeColor="text1"/>
          <w:sz w:val="28"/>
          <w:szCs w:val="28"/>
          <w:lang w:val="uk-UA"/>
        </w:rPr>
        <w:t>Виняток, згідно частини третьої статті 24 ГПК України Вищий суд з питань інтелектуальної власності розглядає як суд першої інстанції справи у спорах, визначених частиною другою статті 20 ГПК України. Це справи у спорах щодо суб’єктивних оспорюваних прав особи на об’єкти права інтелектуальної власності, визначені ст. 420 Цивільного кодексу України, нормами спеціального та міжнародного законодавства, а також оскарження рішень Антимонопольного комітету України із визначених частиною другою ст. 20 ГПК України питань.</w:t>
      </w:r>
    </w:p>
    <w:p w:rsidR="00DF4D99" w:rsidRPr="00DF4D99" w:rsidRDefault="00DF4D99" w:rsidP="00DF4D99">
      <w:pPr>
        <w:tabs>
          <w:tab w:val="left" w:pos="-2977"/>
        </w:tabs>
        <w:spacing w:line="240" w:lineRule="auto"/>
        <w:jc w:val="both"/>
        <w:rPr>
          <w:rFonts w:ascii="Times New Roman" w:hAnsi="Times New Roman" w:cs="Times New Roman"/>
          <w:color w:val="000000" w:themeColor="text1"/>
          <w:sz w:val="28"/>
          <w:szCs w:val="28"/>
          <w:lang w:val="uk-UA"/>
        </w:rPr>
      </w:pPr>
      <w:r w:rsidRPr="00DF4D99">
        <w:rPr>
          <w:rFonts w:ascii="Times New Roman" w:hAnsi="Times New Roman" w:cs="Times New Roman"/>
          <w:color w:val="000000" w:themeColor="text1"/>
          <w:sz w:val="28"/>
          <w:szCs w:val="28"/>
          <w:lang w:val="uk-UA"/>
        </w:rPr>
        <w:t xml:space="preserve">У разі незгоди із рішенням суду першої інстанції, особа має право оскаржити рішення суду першої інстанції в апеляційному порядку. Апеляційні господарські суди є другою </w:t>
      </w:r>
      <w:proofErr w:type="spellStart"/>
      <w:r w:rsidRPr="00DF4D99">
        <w:rPr>
          <w:rFonts w:ascii="Times New Roman" w:hAnsi="Times New Roman" w:cs="Times New Roman"/>
          <w:color w:val="000000" w:themeColor="text1"/>
          <w:sz w:val="28"/>
          <w:szCs w:val="28"/>
          <w:lang w:val="uk-UA"/>
        </w:rPr>
        <w:t>інстаційною</w:t>
      </w:r>
      <w:proofErr w:type="spellEnd"/>
      <w:r w:rsidRPr="00DF4D99">
        <w:rPr>
          <w:rFonts w:ascii="Times New Roman" w:hAnsi="Times New Roman" w:cs="Times New Roman"/>
          <w:color w:val="000000" w:themeColor="text1"/>
          <w:sz w:val="28"/>
          <w:szCs w:val="28"/>
          <w:lang w:val="uk-UA"/>
        </w:rPr>
        <w:t xml:space="preserve"> ланкою. Також у складі апеляційного господарського суду можуть утворюватися судові палати з розгляду окремих категорій справ.</w:t>
      </w:r>
    </w:p>
    <w:p w:rsidR="00DF4D99" w:rsidRPr="00DF4D99" w:rsidRDefault="00DF4D99" w:rsidP="00DF4D99">
      <w:pPr>
        <w:spacing w:line="240" w:lineRule="auto"/>
        <w:jc w:val="both"/>
        <w:rPr>
          <w:rFonts w:ascii="Times New Roman" w:hAnsi="Times New Roman" w:cs="Times New Roman"/>
          <w:color w:val="000000" w:themeColor="text1"/>
          <w:sz w:val="28"/>
          <w:szCs w:val="28"/>
          <w:lang w:val="uk-UA"/>
        </w:rPr>
      </w:pPr>
      <w:r w:rsidRPr="00DF4D99">
        <w:rPr>
          <w:rFonts w:ascii="Times New Roman" w:hAnsi="Times New Roman" w:cs="Times New Roman"/>
          <w:i/>
          <w:iCs/>
          <w:color w:val="000000" w:themeColor="text1"/>
          <w:sz w:val="28"/>
          <w:szCs w:val="28"/>
          <w:lang w:val="uk-UA"/>
        </w:rPr>
        <w:t xml:space="preserve">Згідно частини першої статті 25 ГПК України апеляційні господарські суди переглядають в апеляційному порядку судові рішення місцевих господарських судів, які знаходяться у межах відповідного апеляційного округу (території, </w:t>
      </w:r>
      <w:r w:rsidRPr="00DF4D99">
        <w:rPr>
          <w:rFonts w:ascii="Times New Roman" w:hAnsi="Times New Roman" w:cs="Times New Roman"/>
          <w:i/>
          <w:iCs/>
          <w:color w:val="000000" w:themeColor="text1"/>
          <w:sz w:val="28"/>
          <w:szCs w:val="28"/>
          <w:lang w:val="uk-UA"/>
        </w:rPr>
        <w:lastRenderedPageBreak/>
        <w:t>на яку поширюються повноваження відповідного апеляційного господарського суду).</w:t>
      </w:r>
    </w:p>
    <w:p w:rsidR="00DF4D99" w:rsidRPr="00DF4D99" w:rsidRDefault="00DF4D99" w:rsidP="00DF4D99">
      <w:pPr>
        <w:spacing w:line="240" w:lineRule="auto"/>
        <w:jc w:val="both"/>
        <w:rPr>
          <w:rFonts w:ascii="Times New Roman" w:hAnsi="Times New Roman" w:cs="Times New Roman"/>
          <w:color w:val="000000" w:themeColor="text1"/>
          <w:sz w:val="28"/>
          <w:szCs w:val="28"/>
          <w:lang w:val="uk-UA"/>
        </w:rPr>
      </w:pPr>
      <w:r w:rsidRPr="00DF4D99">
        <w:rPr>
          <w:rFonts w:ascii="Times New Roman" w:hAnsi="Times New Roman" w:cs="Times New Roman"/>
          <w:color w:val="000000" w:themeColor="text1"/>
          <w:sz w:val="28"/>
          <w:szCs w:val="28"/>
          <w:lang w:val="uk-UA"/>
        </w:rPr>
        <w:t>Апеляційними судами з розгляду господарських справ є відповідно апеляційні господарські суди, які утворюються у відповідних апеляційних округах (ч. 3 Закону України «Про судоустрій і статус суддів»).</w:t>
      </w:r>
    </w:p>
    <w:p w:rsidR="00DF4D99" w:rsidRPr="00DF4D99" w:rsidRDefault="00DF4D99" w:rsidP="00DF4D99">
      <w:pPr>
        <w:spacing w:line="240" w:lineRule="auto"/>
        <w:jc w:val="both"/>
        <w:rPr>
          <w:rFonts w:ascii="Times New Roman" w:hAnsi="Times New Roman" w:cs="Times New Roman"/>
          <w:color w:val="000000" w:themeColor="text1"/>
          <w:sz w:val="28"/>
          <w:szCs w:val="28"/>
          <w:lang w:val="uk-UA"/>
        </w:rPr>
      </w:pPr>
      <w:r w:rsidRPr="00DF4D99">
        <w:rPr>
          <w:rFonts w:ascii="Times New Roman" w:hAnsi="Times New Roman" w:cs="Times New Roman"/>
          <w:color w:val="000000" w:themeColor="text1"/>
          <w:sz w:val="28"/>
          <w:szCs w:val="28"/>
          <w:lang w:val="uk-UA"/>
        </w:rPr>
        <w:t>Частиною другою статті 25 ГПК України встановлено, що Верховний Суд переглядає в апеляційному порядку судові рішення апеляційних господарських судів, ухвалені ними як судами першої інстанції. Це означає, що Верховний Суд може виступати в якості апеляційного суду при розгляді визначеної категорії справ – коли переглядає в апеляційному порядку судові рішення апеляційних господарських судів, ухвалені ними як судами першої інстанції.</w:t>
      </w:r>
    </w:p>
    <w:p w:rsidR="00DF4D99" w:rsidRPr="00DF4D99" w:rsidRDefault="00DF4D99" w:rsidP="00DF4D99">
      <w:pPr>
        <w:spacing w:line="240" w:lineRule="auto"/>
        <w:jc w:val="both"/>
        <w:rPr>
          <w:rFonts w:ascii="Times New Roman" w:hAnsi="Times New Roman" w:cs="Times New Roman"/>
          <w:color w:val="000000" w:themeColor="text1"/>
          <w:sz w:val="28"/>
          <w:szCs w:val="28"/>
          <w:lang w:val="uk-UA"/>
        </w:rPr>
      </w:pPr>
      <w:r w:rsidRPr="00DF4D99">
        <w:rPr>
          <w:rFonts w:ascii="Times New Roman" w:hAnsi="Times New Roman" w:cs="Times New Roman"/>
          <w:color w:val="000000" w:themeColor="text1"/>
          <w:sz w:val="28"/>
          <w:szCs w:val="28"/>
          <w:lang w:val="uk-UA"/>
        </w:rPr>
        <w:t>Частиною третьої статті 25 встановлено, що Апеляційна палата Вищого суду з питань інтелектуальної власності переглядає в апеляційному порядку судові рішення, ухвалені Вищим судом з питань інтелектуальної власності.</w:t>
      </w:r>
    </w:p>
    <w:p w:rsidR="00DF4D99" w:rsidRPr="00DF4D99" w:rsidRDefault="00DF4D99" w:rsidP="00DF4D99">
      <w:pPr>
        <w:spacing w:line="240" w:lineRule="auto"/>
        <w:jc w:val="both"/>
        <w:rPr>
          <w:rFonts w:ascii="Times New Roman" w:hAnsi="Times New Roman" w:cs="Times New Roman"/>
          <w:color w:val="000000" w:themeColor="text1"/>
          <w:sz w:val="28"/>
          <w:szCs w:val="28"/>
          <w:lang w:val="uk-UA"/>
        </w:rPr>
      </w:pPr>
      <w:r w:rsidRPr="00DF4D99">
        <w:rPr>
          <w:rFonts w:ascii="Times New Roman" w:hAnsi="Times New Roman" w:cs="Times New Roman"/>
          <w:color w:val="000000" w:themeColor="text1"/>
          <w:sz w:val="28"/>
          <w:szCs w:val="28"/>
          <w:lang w:val="uk-UA"/>
        </w:rPr>
        <w:t>У складі Вищого суду з питань інтелектуальної власності діє Апеляційна палата, що переглядає в апеляційному порядку судові рішення, ухвалені Вищи судом з питань інтелектуальної власності. Згідно частини четвертої ст. 31 Закону України «Про судоустрій і статус суддів» у складі вищого спеціалізованого суду можуть утворюватися судові палати для розгляду окремих категорій справ у першій інстанції, а також утворюється апеляційна палата для розгляду справ в апеляційній інстанції.</w:t>
      </w:r>
    </w:p>
    <w:p w:rsidR="00DF4D99" w:rsidRPr="00DF4D99" w:rsidRDefault="00DF4D99" w:rsidP="00DF4D99">
      <w:pPr>
        <w:spacing w:line="240" w:lineRule="auto"/>
        <w:jc w:val="both"/>
        <w:rPr>
          <w:rFonts w:ascii="Times New Roman" w:hAnsi="Times New Roman" w:cs="Times New Roman"/>
          <w:color w:val="000000" w:themeColor="text1"/>
          <w:sz w:val="28"/>
          <w:szCs w:val="28"/>
          <w:lang w:val="uk-UA"/>
        </w:rPr>
      </w:pPr>
      <w:r w:rsidRPr="00DF4D99">
        <w:rPr>
          <w:rFonts w:ascii="Times New Roman" w:hAnsi="Times New Roman" w:cs="Times New Roman"/>
          <w:i/>
          <w:iCs/>
          <w:color w:val="000000" w:themeColor="text1"/>
          <w:sz w:val="28"/>
          <w:szCs w:val="28"/>
          <w:lang w:val="uk-UA"/>
        </w:rPr>
        <w:t>Згідно статті 26 ГПК України Верховний Суд переглядає у касаційному порядку судові рішення, ухвалені судами першої та апеляційної інстанцій</w:t>
      </w:r>
      <w:r w:rsidRPr="00DF4D99">
        <w:rPr>
          <w:rFonts w:ascii="Times New Roman" w:hAnsi="Times New Roman" w:cs="Times New Roman"/>
          <w:b/>
          <w:bCs/>
          <w:color w:val="000000" w:themeColor="text1"/>
          <w:sz w:val="28"/>
          <w:szCs w:val="28"/>
          <w:lang w:val="uk-UA"/>
        </w:rPr>
        <w:t>.</w:t>
      </w:r>
    </w:p>
    <w:p w:rsidR="00DF4D99" w:rsidRPr="00DF4D99" w:rsidRDefault="00DF4D99" w:rsidP="00DF4D99">
      <w:pPr>
        <w:spacing w:after="0" w:line="240" w:lineRule="auto"/>
        <w:jc w:val="both"/>
        <w:rPr>
          <w:rFonts w:ascii="Times New Roman" w:hAnsi="Times New Roman" w:cs="Times New Roman"/>
          <w:color w:val="000000" w:themeColor="text1"/>
          <w:sz w:val="28"/>
          <w:szCs w:val="28"/>
          <w:lang w:val="uk-UA"/>
        </w:rPr>
      </w:pPr>
      <w:r w:rsidRPr="00DF4D99">
        <w:rPr>
          <w:rFonts w:ascii="Times New Roman" w:hAnsi="Times New Roman" w:cs="Times New Roman"/>
          <w:color w:val="000000" w:themeColor="text1"/>
          <w:sz w:val="28"/>
          <w:szCs w:val="28"/>
          <w:lang w:val="uk-UA"/>
        </w:rPr>
        <w:t xml:space="preserve">Вказана стаття визначає загальним судом </w:t>
      </w:r>
      <w:r w:rsidRPr="00DF4D99">
        <w:rPr>
          <w:rFonts w:ascii="Times New Roman" w:hAnsi="Times New Roman" w:cs="Times New Roman"/>
          <w:i/>
          <w:iCs/>
          <w:color w:val="000000" w:themeColor="text1"/>
          <w:sz w:val="28"/>
          <w:szCs w:val="28"/>
          <w:lang w:val="uk-UA"/>
        </w:rPr>
        <w:t>касаційної інстанції Верховний</w:t>
      </w:r>
      <w:r w:rsidRPr="00DF4D99">
        <w:rPr>
          <w:rFonts w:ascii="Times New Roman" w:hAnsi="Times New Roman" w:cs="Times New Roman"/>
          <w:color w:val="000000" w:themeColor="text1"/>
          <w:sz w:val="28"/>
          <w:szCs w:val="28"/>
          <w:lang w:val="uk-UA"/>
        </w:rPr>
        <w:t xml:space="preserve"> </w:t>
      </w:r>
      <w:r w:rsidRPr="00DF4D99">
        <w:rPr>
          <w:rFonts w:ascii="Times New Roman" w:hAnsi="Times New Roman" w:cs="Times New Roman"/>
          <w:i/>
          <w:iCs/>
          <w:color w:val="000000" w:themeColor="text1"/>
          <w:sz w:val="28"/>
          <w:szCs w:val="28"/>
          <w:lang w:val="uk-UA"/>
        </w:rPr>
        <w:t xml:space="preserve">Суд. </w:t>
      </w:r>
      <w:r w:rsidRPr="00DF4D99">
        <w:rPr>
          <w:rFonts w:ascii="Times New Roman" w:hAnsi="Times New Roman" w:cs="Times New Roman"/>
          <w:color w:val="000000" w:themeColor="text1"/>
          <w:sz w:val="28"/>
          <w:szCs w:val="28"/>
          <w:lang w:val="uk-UA"/>
        </w:rPr>
        <w:t>Проте,</w:t>
      </w:r>
      <w:r w:rsidRPr="00DF4D99">
        <w:rPr>
          <w:rFonts w:ascii="Times New Roman" w:hAnsi="Times New Roman" w:cs="Times New Roman"/>
          <w:i/>
          <w:iCs/>
          <w:color w:val="000000" w:themeColor="text1"/>
          <w:sz w:val="28"/>
          <w:szCs w:val="28"/>
          <w:lang w:val="uk-UA"/>
        </w:rPr>
        <w:t xml:space="preserve"> </w:t>
      </w:r>
      <w:r w:rsidRPr="00DF4D99">
        <w:rPr>
          <w:rFonts w:ascii="Times New Roman" w:hAnsi="Times New Roman" w:cs="Times New Roman"/>
          <w:color w:val="000000" w:themeColor="text1"/>
          <w:sz w:val="28"/>
          <w:szCs w:val="28"/>
          <w:lang w:val="uk-UA"/>
        </w:rPr>
        <w:t>касаційної інстанції виступає не сам Верховний Суд,</w:t>
      </w:r>
      <w:r w:rsidRPr="00DF4D99">
        <w:rPr>
          <w:rFonts w:ascii="Times New Roman" w:hAnsi="Times New Roman" w:cs="Times New Roman"/>
          <w:i/>
          <w:iCs/>
          <w:color w:val="000000" w:themeColor="text1"/>
          <w:sz w:val="28"/>
          <w:szCs w:val="28"/>
          <w:lang w:val="uk-UA"/>
        </w:rPr>
        <w:t xml:space="preserve"> </w:t>
      </w:r>
      <w:r w:rsidRPr="00DF4D99">
        <w:rPr>
          <w:rFonts w:ascii="Times New Roman" w:hAnsi="Times New Roman" w:cs="Times New Roman"/>
          <w:color w:val="000000" w:themeColor="text1"/>
          <w:sz w:val="28"/>
          <w:szCs w:val="28"/>
          <w:lang w:val="uk-UA"/>
        </w:rPr>
        <w:t>відповідно до</w:t>
      </w:r>
      <w:r w:rsidRPr="00DF4D99">
        <w:rPr>
          <w:rFonts w:ascii="Times New Roman" w:hAnsi="Times New Roman" w:cs="Times New Roman"/>
          <w:i/>
          <w:iCs/>
          <w:color w:val="000000" w:themeColor="text1"/>
          <w:sz w:val="28"/>
          <w:szCs w:val="28"/>
          <w:lang w:val="uk-UA"/>
        </w:rPr>
        <w:t xml:space="preserve"> </w:t>
      </w:r>
      <w:r w:rsidRPr="00DF4D99">
        <w:rPr>
          <w:rFonts w:ascii="Times New Roman" w:hAnsi="Times New Roman" w:cs="Times New Roman"/>
          <w:color w:val="000000" w:themeColor="text1"/>
          <w:sz w:val="28"/>
          <w:szCs w:val="28"/>
          <w:lang w:val="uk-UA"/>
        </w:rPr>
        <w:t>норм Закону України «Про судоустрій і статус суддів» Верховний Суд є найвищим судом у системі судоустрою України, який забезпечує сталість та єдність судової практики у порядку та спосіб, визначені процесуальним законом, який здійснює правосуддя як суд касаційної інстанції, а у випадках, визначених процесуальним законом, – як суд першої або апеляційної інстанції, у порядку, встановленому процесуальним законом.</w:t>
      </w:r>
    </w:p>
    <w:p w:rsidR="00DF4D99" w:rsidRPr="00DF4D99" w:rsidRDefault="00DF4D99" w:rsidP="00DF4D99">
      <w:pPr>
        <w:spacing w:after="0" w:line="240" w:lineRule="auto"/>
        <w:jc w:val="both"/>
        <w:rPr>
          <w:rFonts w:ascii="Times New Roman" w:hAnsi="Times New Roman" w:cs="Times New Roman"/>
          <w:color w:val="000000" w:themeColor="text1"/>
          <w:sz w:val="28"/>
          <w:szCs w:val="28"/>
          <w:lang w:val="uk-UA"/>
        </w:rPr>
      </w:pPr>
      <w:r w:rsidRPr="00DF4D99">
        <w:rPr>
          <w:rFonts w:ascii="Times New Roman" w:hAnsi="Times New Roman" w:cs="Times New Roman"/>
          <w:color w:val="000000" w:themeColor="text1"/>
          <w:sz w:val="28"/>
          <w:szCs w:val="28"/>
          <w:lang w:val="uk-UA"/>
        </w:rPr>
        <w:t>У складі Верховного Суду діє Велика Палата Верховного Суду до якої входить Касаційний господарський суд, який буде переглядати у касаційному порядку судові рішення, ухвалені судами першої та апеляційної палати.</w:t>
      </w:r>
    </w:p>
    <w:p w:rsidR="00DF4D99" w:rsidRPr="00DF4D99" w:rsidRDefault="00DF4D99" w:rsidP="00DF4D99">
      <w:pPr>
        <w:spacing w:after="0" w:line="240" w:lineRule="auto"/>
        <w:jc w:val="both"/>
        <w:rPr>
          <w:rFonts w:ascii="Times New Roman" w:hAnsi="Times New Roman" w:cs="Times New Roman"/>
          <w:color w:val="000000" w:themeColor="text1"/>
          <w:sz w:val="28"/>
          <w:szCs w:val="28"/>
          <w:lang w:val="uk-UA"/>
        </w:rPr>
      </w:pPr>
      <w:r w:rsidRPr="00DF4D99">
        <w:rPr>
          <w:rFonts w:ascii="Times New Roman" w:hAnsi="Times New Roman" w:cs="Times New Roman"/>
          <w:color w:val="000000" w:themeColor="text1"/>
          <w:sz w:val="28"/>
          <w:szCs w:val="28"/>
          <w:lang w:val="uk-UA"/>
        </w:rPr>
        <w:t>Окрім того, у Касаційному господарському суді обов’язково створюються окремі палати для розгляду справ щодо (про):</w:t>
      </w:r>
    </w:p>
    <w:p w:rsidR="00DF4D99" w:rsidRPr="00DF4D99" w:rsidRDefault="00DF4D99" w:rsidP="00DF4D99">
      <w:pPr>
        <w:spacing w:after="0" w:line="240" w:lineRule="auto"/>
        <w:jc w:val="both"/>
        <w:rPr>
          <w:rFonts w:ascii="Times New Roman" w:hAnsi="Times New Roman" w:cs="Times New Roman"/>
          <w:color w:val="000000" w:themeColor="text1"/>
          <w:sz w:val="28"/>
          <w:szCs w:val="28"/>
          <w:lang w:val="uk-UA"/>
        </w:rPr>
      </w:pPr>
      <w:r w:rsidRPr="00DF4D99">
        <w:rPr>
          <w:rFonts w:ascii="Times New Roman" w:hAnsi="Times New Roman" w:cs="Times New Roman"/>
          <w:color w:val="000000" w:themeColor="text1"/>
          <w:sz w:val="28"/>
          <w:szCs w:val="28"/>
          <w:lang w:val="uk-UA"/>
        </w:rPr>
        <w:t>– банкрутство;</w:t>
      </w:r>
    </w:p>
    <w:p w:rsidR="00DF4D99" w:rsidRPr="00DF4D99" w:rsidRDefault="00DF4D99" w:rsidP="00DF4D99">
      <w:pPr>
        <w:spacing w:after="0" w:line="240" w:lineRule="auto"/>
        <w:jc w:val="both"/>
        <w:rPr>
          <w:rFonts w:ascii="Times New Roman" w:hAnsi="Times New Roman" w:cs="Times New Roman"/>
          <w:color w:val="000000" w:themeColor="text1"/>
          <w:sz w:val="28"/>
          <w:szCs w:val="28"/>
          <w:lang w:val="uk-UA"/>
        </w:rPr>
      </w:pPr>
      <w:r w:rsidRPr="00DF4D99">
        <w:rPr>
          <w:rFonts w:ascii="Times New Roman" w:hAnsi="Times New Roman" w:cs="Times New Roman"/>
          <w:color w:val="000000" w:themeColor="text1"/>
          <w:sz w:val="28"/>
          <w:szCs w:val="28"/>
          <w:lang w:val="uk-UA"/>
        </w:rPr>
        <w:t>– захисту прав інтелектуальної власності, а також пов’язаних з антимонопольним та конкурентним законодавством;</w:t>
      </w:r>
    </w:p>
    <w:p w:rsidR="00DF4D99" w:rsidRPr="00DF4D99" w:rsidRDefault="00DF4D99" w:rsidP="00DF4D99">
      <w:pPr>
        <w:spacing w:after="0" w:line="240" w:lineRule="auto"/>
        <w:jc w:val="both"/>
        <w:rPr>
          <w:rFonts w:ascii="Times New Roman" w:hAnsi="Times New Roman" w:cs="Times New Roman"/>
          <w:color w:val="000000" w:themeColor="text1"/>
          <w:sz w:val="28"/>
          <w:szCs w:val="28"/>
          <w:lang w:val="uk-UA"/>
        </w:rPr>
      </w:pPr>
      <w:r w:rsidRPr="00DF4D99">
        <w:rPr>
          <w:rFonts w:ascii="Times New Roman" w:hAnsi="Times New Roman" w:cs="Times New Roman"/>
          <w:color w:val="000000" w:themeColor="text1"/>
          <w:sz w:val="28"/>
          <w:szCs w:val="28"/>
          <w:lang w:val="uk-UA"/>
        </w:rPr>
        <w:t>– корпоративних спорів, корпоративних прав та цінних паперів.</w:t>
      </w:r>
    </w:p>
    <w:p w:rsidR="00DF4D99" w:rsidRPr="00DF4D99" w:rsidRDefault="00DF4D99" w:rsidP="00DF4D99">
      <w:pPr>
        <w:shd w:val="clear" w:color="auto" w:fill="FFFFFF"/>
        <w:tabs>
          <w:tab w:val="num" w:pos="-2694"/>
        </w:tabs>
        <w:spacing w:after="0" w:line="240" w:lineRule="auto"/>
        <w:jc w:val="both"/>
        <w:rPr>
          <w:rFonts w:ascii="Times New Roman" w:hAnsi="Times New Roman" w:cs="Times New Roman"/>
          <w:color w:val="000000" w:themeColor="text1"/>
          <w:sz w:val="28"/>
          <w:szCs w:val="28"/>
          <w:lang w:val="uk-UA"/>
        </w:rPr>
      </w:pPr>
    </w:p>
    <w:p w:rsidR="00DF4D99" w:rsidRPr="00DF4D99" w:rsidRDefault="00DF4D99" w:rsidP="00DF4D99">
      <w:pPr>
        <w:tabs>
          <w:tab w:val="num" w:pos="-2694"/>
        </w:tabs>
        <w:spacing w:after="0" w:line="240" w:lineRule="auto"/>
        <w:jc w:val="both"/>
        <w:rPr>
          <w:rFonts w:ascii="Times New Roman" w:hAnsi="Times New Roman" w:cs="Times New Roman"/>
          <w:b/>
          <w:color w:val="000000" w:themeColor="text1"/>
          <w:sz w:val="28"/>
          <w:szCs w:val="28"/>
          <w:lang w:val="uk-UA"/>
        </w:rPr>
      </w:pPr>
      <w:r w:rsidRPr="00DF4D99">
        <w:rPr>
          <w:rFonts w:ascii="Times New Roman" w:hAnsi="Times New Roman" w:cs="Times New Roman"/>
          <w:b/>
          <w:color w:val="000000" w:themeColor="text1"/>
          <w:sz w:val="28"/>
          <w:szCs w:val="28"/>
          <w:lang w:val="uk-UA"/>
        </w:rPr>
        <w:lastRenderedPageBreak/>
        <w:t>Ш. ТЕРИТОРІАЛЬНА ЮРИСДИКЦІЯ (ПІДСУДНІСТЬ).</w:t>
      </w:r>
    </w:p>
    <w:p w:rsidR="00DF4D99" w:rsidRPr="00DF4D99" w:rsidRDefault="00DF4D99" w:rsidP="00DF4D99">
      <w:pPr>
        <w:shd w:val="clear" w:color="auto" w:fill="FFFFFF"/>
        <w:tabs>
          <w:tab w:val="num" w:pos="-2694"/>
        </w:tabs>
        <w:spacing w:after="0" w:line="240" w:lineRule="auto"/>
        <w:jc w:val="both"/>
        <w:rPr>
          <w:rFonts w:ascii="Times New Roman" w:hAnsi="Times New Roman" w:cs="Times New Roman"/>
          <w:color w:val="000000" w:themeColor="text1"/>
          <w:sz w:val="28"/>
          <w:szCs w:val="28"/>
          <w:lang w:val="uk-UA"/>
        </w:rPr>
      </w:pPr>
    </w:p>
    <w:p w:rsidR="00DF4D99" w:rsidRPr="00DF4D99" w:rsidRDefault="00DF4D99" w:rsidP="00DF4D99">
      <w:pPr>
        <w:shd w:val="clear" w:color="auto" w:fill="FFFFFF"/>
        <w:tabs>
          <w:tab w:val="num" w:pos="-2694"/>
        </w:tabs>
        <w:spacing w:line="240" w:lineRule="auto"/>
        <w:jc w:val="both"/>
        <w:rPr>
          <w:rFonts w:ascii="Times New Roman" w:hAnsi="Times New Roman" w:cs="Times New Roman"/>
          <w:color w:val="000000" w:themeColor="text1"/>
          <w:sz w:val="28"/>
          <w:szCs w:val="28"/>
          <w:lang w:val="uk-UA"/>
        </w:rPr>
      </w:pPr>
      <w:r w:rsidRPr="00DF4D99">
        <w:rPr>
          <w:rFonts w:ascii="Times New Roman" w:hAnsi="Times New Roman" w:cs="Times New Roman"/>
          <w:b/>
          <w:i/>
          <w:color w:val="000000" w:themeColor="text1"/>
          <w:sz w:val="28"/>
          <w:szCs w:val="28"/>
          <w:lang w:val="uk-UA"/>
        </w:rPr>
        <w:t xml:space="preserve">Підсудність </w:t>
      </w:r>
      <w:r w:rsidRPr="00DF4D99">
        <w:rPr>
          <w:rFonts w:ascii="Times New Roman" w:hAnsi="Times New Roman" w:cs="Times New Roman"/>
          <w:noProof/>
          <w:color w:val="000000" w:themeColor="text1"/>
          <w:sz w:val="28"/>
          <w:szCs w:val="28"/>
          <w:lang w:val="uk-UA"/>
        </w:rPr>
        <w:t xml:space="preserve">– </w:t>
      </w:r>
      <w:r w:rsidRPr="00DF4D99">
        <w:rPr>
          <w:rFonts w:ascii="Times New Roman" w:hAnsi="Times New Roman" w:cs="Times New Roman"/>
          <w:b/>
          <w:color w:val="000000" w:themeColor="text1"/>
          <w:sz w:val="28"/>
          <w:szCs w:val="28"/>
          <w:lang w:val="uk-UA"/>
        </w:rPr>
        <w:t>віднесення підвідомчої господарським судам юридичної справи до ведення визначеного господарського суду</w:t>
      </w:r>
      <w:r w:rsidRPr="00DF4D99">
        <w:rPr>
          <w:rFonts w:ascii="Times New Roman" w:hAnsi="Times New Roman" w:cs="Times New Roman"/>
          <w:color w:val="000000" w:themeColor="text1"/>
          <w:sz w:val="28"/>
          <w:szCs w:val="28"/>
          <w:lang w:val="uk-UA"/>
        </w:rPr>
        <w:t xml:space="preserve"> (або, як було визначено вище, </w:t>
      </w:r>
      <w:r w:rsidRPr="00DF4D99">
        <w:rPr>
          <w:rFonts w:ascii="Times New Roman" w:hAnsi="Times New Roman" w:cs="Times New Roman"/>
          <w:b/>
          <w:color w:val="000000" w:themeColor="text1"/>
          <w:sz w:val="28"/>
          <w:szCs w:val="28"/>
          <w:lang w:val="uk-UA"/>
        </w:rPr>
        <w:t>підсудність</w:t>
      </w:r>
      <w:r w:rsidRPr="00DF4D99">
        <w:rPr>
          <w:rFonts w:ascii="Times New Roman" w:hAnsi="Times New Roman" w:cs="Times New Roman"/>
          <w:color w:val="000000" w:themeColor="text1"/>
          <w:sz w:val="28"/>
          <w:szCs w:val="28"/>
          <w:lang w:val="uk-UA"/>
        </w:rPr>
        <w:t xml:space="preserve"> визначається колом справ у спорах, вирішення яких віднесено до підвідомчості певного господарського суду).</w:t>
      </w:r>
    </w:p>
    <w:p w:rsidR="00DF4D99" w:rsidRPr="00DF4D99" w:rsidRDefault="00DF4D99" w:rsidP="00DF4D99">
      <w:pPr>
        <w:spacing w:line="240" w:lineRule="auto"/>
        <w:jc w:val="both"/>
        <w:rPr>
          <w:rFonts w:ascii="Times New Roman" w:hAnsi="Times New Roman" w:cs="Times New Roman"/>
          <w:color w:val="000000" w:themeColor="text1"/>
          <w:sz w:val="28"/>
          <w:szCs w:val="28"/>
          <w:lang w:val="uk-UA"/>
        </w:rPr>
      </w:pPr>
      <w:r w:rsidRPr="00DF4D99">
        <w:rPr>
          <w:rFonts w:ascii="Times New Roman" w:hAnsi="Times New Roman" w:cs="Times New Roman"/>
          <w:color w:val="000000" w:themeColor="text1"/>
          <w:sz w:val="28"/>
          <w:szCs w:val="28"/>
          <w:lang w:val="uk-UA"/>
        </w:rPr>
        <w:t xml:space="preserve">Норми ГПК України територіальну </w:t>
      </w:r>
      <w:r w:rsidRPr="00DF4D99">
        <w:rPr>
          <w:rFonts w:ascii="Times New Roman" w:hAnsi="Times New Roman" w:cs="Times New Roman"/>
          <w:i/>
          <w:iCs/>
          <w:color w:val="000000" w:themeColor="text1"/>
          <w:sz w:val="28"/>
          <w:szCs w:val="28"/>
          <w:lang w:val="uk-UA"/>
        </w:rPr>
        <w:t>підсудність поділяють компетенцію</w:t>
      </w:r>
      <w:r w:rsidRPr="00DF4D99">
        <w:rPr>
          <w:rFonts w:ascii="Times New Roman" w:hAnsi="Times New Roman" w:cs="Times New Roman"/>
          <w:color w:val="000000" w:themeColor="text1"/>
          <w:sz w:val="28"/>
          <w:szCs w:val="28"/>
          <w:lang w:val="uk-UA"/>
        </w:rPr>
        <w:t xml:space="preserve"> </w:t>
      </w:r>
      <w:r w:rsidRPr="00DF4D99">
        <w:rPr>
          <w:rFonts w:ascii="Times New Roman" w:hAnsi="Times New Roman" w:cs="Times New Roman"/>
          <w:i/>
          <w:iCs/>
          <w:color w:val="000000" w:themeColor="text1"/>
          <w:sz w:val="28"/>
          <w:szCs w:val="28"/>
          <w:lang w:val="uk-UA"/>
        </w:rPr>
        <w:t>господарських судів на такі види територіальної підсудності:</w:t>
      </w:r>
    </w:p>
    <w:p w:rsidR="00DF4D99" w:rsidRPr="00DF4D99" w:rsidRDefault="00DF4D99" w:rsidP="00DF4D99">
      <w:pPr>
        <w:widowControl w:val="0"/>
        <w:numPr>
          <w:ilvl w:val="0"/>
          <w:numId w:val="12"/>
        </w:numPr>
        <w:tabs>
          <w:tab w:val="left" w:pos="880"/>
        </w:tabs>
        <w:autoSpaceDE w:val="0"/>
        <w:autoSpaceDN w:val="0"/>
        <w:adjustRightInd w:val="0"/>
        <w:spacing w:after="0" w:line="240" w:lineRule="auto"/>
        <w:jc w:val="both"/>
        <w:rPr>
          <w:rFonts w:ascii="Times New Roman" w:hAnsi="Times New Roman" w:cs="Times New Roman"/>
          <w:color w:val="000000" w:themeColor="text1"/>
          <w:sz w:val="28"/>
          <w:szCs w:val="28"/>
          <w:lang w:val="uk-UA"/>
        </w:rPr>
      </w:pPr>
      <w:r w:rsidRPr="00DF4D99">
        <w:rPr>
          <w:rFonts w:ascii="Times New Roman" w:hAnsi="Times New Roman" w:cs="Times New Roman"/>
          <w:color w:val="000000" w:themeColor="text1"/>
          <w:sz w:val="28"/>
          <w:szCs w:val="28"/>
          <w:lang w:val="uk-UA"/>
        </w:rPr>
        <w:t>загальну;</w:t>
      </w:r>
    </w:p>
    <w:p w:rsidR="00DF4D99" w:rsidRPr="00DF4D99" w:rsidRDefault="00DF4D99" w:rsidP="00DF4D99">
      <w:pPr>
        <w:widowControl w:val="0"/>
        <w:numPr>
          <w:ilvl w:val="0"/>
          <w:numId w:val="12"/>
        </w:numPr>
        <w:tabs>
          <w:tab w:val="left" w:pos="880"/>
        </w:tabs>
        <w:autoSpaceDE w:val="0"/>
        <w:autoSpaceDN w:val="0"/>
        <w:adjustRightInd w:val="0"/>
        <w:spacing w:after="0" w:line="240" w:lineRule="auto"/>
        <w:jc w:val="both"/>
        <w:rPr>
          <w:rFonts w:ascii="Times New Roman" w:hAnsi="Times New Roman" w:cs="Times New Roman"/>
          <w:color w:val="000000" w:themeColor="text1"/>
          <w:sz w:val="28"/>
          <w:szCs w:val="28"/>
          <w:lang w:val="uk-UA"/>
        </w:rPr>
      </w:pPr>
      <w:r w:rsidRPr="00DF4D99">
        <w:rPr>
          <w:rFonts w:ascii="Times New Roman" w:hAnsi="Times New Roman" w:cs="Times New Roman"/>
          <w:color w:val="000000" w:themeColor="text1"/>
          <w:sz w:val="28"/>
          <w:szCs w:val="28"/>
          <w:lang w:val="uk-UA"/>
        </w:rPr>
        <w:t>альтернативну;</w:t>
      </w:r>
    </w:p>
    <w:p w:rsidR="00DF4D99" w:rsidRPr="00DF4D99" w:rsidRDefault="00DF4D99" w:rsidP="00DF4D99">
      <w:pPr>
        <w:widowControl w:val="0"/>
        <w:numPr>
          <w:ilvl w:val="0"/>
          <w:numId w:val="12"/>
        </w:numPr>
        <w:tabs>
          <w:tab w:val="left" w:pos="880"/>
        </w:tabs>
        <w:autoSpaceDE w:val="0"/>
        <w:autoSpaceDN w:val="0"/>
        <w:adjustRightInd w:val="0"/>
        <w:spacing w:after="0" w:line="240" w:lineRule="auto"/>
        <w:jc w:val="both"/>
        <w:rPr>
          <w:rFonts w:ascii="Times New Roman" w:hAnsi="Times New Roman" w:cs="Times New Roman"/>
          <w:color w:val="000000" w:themeColor="text1"/>
          <w:sz w:val="28"/>
          <w:szCs w:val="28"/>
          <w:lang w:val="uk-UA"/>
        </w:rPr>
      </w:pPr>
      <w:r w:rsidRPr="00DF4D99">
        <w:rPr>
          <w:rFonts w:ascii="Times New Roman" w:hAnsi="Times New Roman" w:cs="Times New Roman"/>
          <w:color w:val="000000" w:themeColor="text1"/>
          <w:sz w:val="28"/>
          <w:szCs w:val="28"/>
          <w:lang w:val="uk-UA"/>
        </w:rPr>
        <w:t>виключну.</w:t>
      </w:r>
    </w:p>
    <w:p w:rsidR="00DF4D99" w:rsidRPr="00DF4D99" w:rsidRDefault="00DF4D99" w:rsidP="00DF4D99">
      <w:pPr>
        <w:spacing w:line="240" w:lineRule="auto"/>
        <w:jc w:val="both"/>
        <w:rPr>
          <w:rFonts w:ascii="Times New Roman" w:hAnsi="Times New Roman" w:cs="Times New Roman"/>
          <w:color w:val="000000" w:themeColor="text1"/>
          <w:sz w:val="28"/>
          <w:szCs w:val="28"/>
          <w:lang w:val="uk-UA"/>
        </w:rPr>
      </w:pPr>
      <w:r w:rsidRPr="00DF4D99">
        <w:rPr>
          <w:rFonts w:ascii="Times New Roman" w:hAnsi="Times New Roman" w:cs="Times New Roman"/>
          <w:color w:val="000000" w:themeColor="text1"/>
          <w:sz w:val="28"/>
          <w:szCs w:val="28"/>
          <w:lang w:val="uk-UA"/>
        </w:rPr>
        <w:t>Загальні правила територіальної підсудності</w:t>
      </w:r>
      <w:r w:rsidRPr="00DF4D99">
        <w:rPr>
          <w:rFonts w:ascii="Times New Roman" w:hAnsi="Times New Roman" w:cs="Times New Roman"/>
          <w:b/>
          <w:bCs/>
          <w:color w:val="000000" w:themeColor="text1"/>
          <w:sz w:val="28"/>
          <w:szCs w:val="28"/>
          <w:lang w:val="uk-UA"/>
        </w:rPr>
        <w:t>,</w:t>
      </w:r>
      <w:r w:rsidRPr="00DF4D99">
        <w:rPr>
          <w:rFonts w:ascii="Times New Roman" w:hAnsi="Times New Roman" w:cs="Times New Roman"/>
          <w:color w:val="000000" w:themeColor="text1"/>
          <w:sz w:val="28"/>
          <w:szCs w:val="28"/>
          <w:lang w:val="uk-UA"/>
        </w:rPr>
        <w:t xml:space="preserve"> тобто розмежування компетенції господарських судів першої інстанції щодо розгляду господарських спорів визначена статтею 27 ГПК України.</w:t>
      </w:r>
    </w:p>
    <w:p w:rsidR="00DF4D99" w:rsidRPr="00DF4D99" w:rsidRDefault="00DF4D99" w:rsidP="00DF4D99">
      <w:pPr>
        <w:spacing w:line="240" w:lineRule="auto"/>
        <w:jc w:val="both"/>
        <w:rPr>
          <w:rFonts w:ascii="Times New Roman" w:hAnsi="Times New Roman" w:cs="Times New Roman"/>
          <w:color w:val="000000" w:themeColor="text1"/>
          <w:sz w:val="28"/>
          <w:szCs w:val="28"/>
          <w:lang w:val="uk-UA"/>
        </w:rPr>
      </w:pPr>
      <w:r w:rsidRPr="00DF4D99">
        <w:rPr>
          <w:rFonts w:ascii="Times New Roman" w:hAnsi="Times New Roman" w:cs="Times New Roman"/>
          <w:color w:val="000000" w:themeColor="text1"/>
          <w:sz w:val="28"/>
          <w:szCs w:val="28"/>
          <w:lang w:val="uk-UA"/>
        </w:rPr>
        <w:t>Згідно частини першої статті 27 ГПК України позов пред’являється до господарського суду за місцезнаходженням чи місцем проживання відповідача, якщо інше не встановлено ГПК України.</w:t>
      </w:r>
    </w:p>
    <w:p w:rsidR="00DF4D99" w:rsidRPr="00DF4D99" w:rsidRDefault="00DF4D99" w:rsidP="00DF4D99">
      <w:pPr>
        <w:spacing w:line="240" w:lineRule="auto"/>
        <w:jc w:val="both"/>
        <w:rPr>
          <w:rFonts w:ascii="Times New Roman" w:hAnsi="Times New Roman" w:cs="Times New Roman"/>
          <w:color w:val="000000" w:themeColor="text1"/>
          <w:sz w:val="28"/>
          <w:szCs w:val="28"/>
          <w:lang w:val="uk-UA"/>
        </w:rPr>
      </w:pPr>
      <w:r w:rsidRPr="00DF4D99">
        <w:rPr>
          <w:rFonts w:ascii="Times New Roman" w:hAnsi="Times New Roman" w:cs="Times New Roman"/>
          <w:color w:val="000000" w:themeColor="text1"/>
          <w:sz w:val="28"/>
          <w:szCs w:val="28"/>
          <w:lang w:val="uk-UA"/>
        </w:rPr>
        <w:t>Частина друга статті 27 визначає деталізації підсудності юридичної особи та фізичної особи – підприємця щодо їх місцезнаходження, яке визначається згідно з Єдиним державним реєстром юридичних осіб, фізичних осіб-підприємців та громадських формувань.</w:t>
      </w:r>
    </w:p>
    <w:p w:rsidR="00DF4D99" w:rsidRPr="00DF4D99" w:rsidRDefault="00DF4D99" w:rsidP="00DF4D99">
      <w:pPr>
        <w:spacing w:line="240" w:lineRule="auto"/>
        <w:jc w:val="both"/>
        <w:rPr>
          <w:rFonts w:ascii="Times New Roman" w:hAnsi="Times New Roman" w:cs="Times New Roman"/>
          <w:color w:val="000000" w:themeColor="text1"/>
          <w:sz w:val="28"/>
          <w:szCs w:val="28"/>
          <w:lang w:val="uk-UA"/>
        </w:rPr>
      </w:pPr>
      <w:r w:rsidRPr="00DF4D99">
        <w:rPr>
          <w:rFonts w:ascii="Times New Roman" w:hAnsi="Times New Roman" w:cs="Times New Roman"/>
          <w:color w:val="000000" w:themeColor="text1"/>
          <w:sz w:val="28"/>
          <w:szCs w:val="28"/>
          <w:lang w:val="uk-UA"/>
        </w:rPr>
        <w:t>Слід зазначити, що Єдиний державний реєстр юридичних осіб, фізичних осіб-підприємців та громадських формувань, створений відповідно до Закону України «Про державну реєстрацію юридичних осіб та фізичних осіб-підприємців» від 15 травня 2003 р. (в редакції від 26 листопада 2015 року – «Про державну реєстрацію юридичних осіб, фізичних осіб-підприємців та громадських формувань»). Являє собою автоматизовану систему збирання, накопичення, захисту, обліку та надання інформації про юридичних осіб та фізичних осіб-підприємців.</w:t>
      </w:r>
    </w:p>
    <w:p w:rsidR="00DF4D99" w:rsidRPr="00DF4D99" w:rsidRDefault="00DF4D99" w:rsidP="00DF4D99">
      <w:pPr>
        <w:spacing w:line="240" w:lineRule="auto"/>
        <w:jc w:val="both"/>
        <w:rPr>
          <w:rFonts w:ascii="Times New Roman" w:hAnsi="Times New Roman" w:cs="Times New Roman"/>
          <w:color w:val="000000" w:themeColor="text1"/>
          <w:sz w:val="28"/>
          <w:szCs w:val="28"/>
          <w:lang w:val="uk-UA"/>
        </w:rPr>
      </w:pPr>
      <w:r w:rsidRPr="00DF4D99">
        <w:rPr>
          <w:rFonts w:ascii="Times New Roman" w:hAnsi="Times New Roman" w:cs="Times New Roman"/>
          <w:color w:val="000000" w:themeColor="text1"/>
          <w:sz w:val="28"/>
          <w:szCs w:val="28"/>
          <w:lang w:val="uk-UA"/>
        </w:rPr>
        <w:t>Єдиний державний реєстр юридичних осіб, фізичних осіб-підприємців та громадських формувань – це єдина державна інформаційна система, що забезпечує збирання, накопичення, обробку, захист, облік та надання інформації про юридичних осіб, фізичних осіб-підприємців та громадські формування, що не мають статусу юридичної особи.</w:t>
      </w:r>
    </w:p>
    <w:p w:rsidR="00DF4D99" w:rsidRPr="00DF4D99" w:rsidRDefault="00DF4D99" w:rsidP="00DF4D99">
      <w:pPr>
        <w:spacing w:line="240" w:lineRule="auto"/>
        <w:jc w:val="both"/>
        <w:rPr>
          <w:rFonts w:ascii="Times New Roman" w:hAnsi="Times New Roman" w:cs="Times New Roman"/>
          <w:color w:val="000000" w:themeColor="text1"/>
          <w:sz w:val="28"/>
          <w:szCs w:val="28"/>
          <w:lang w:val="uk-UA"/>
        </w:rPr>
      </w:pPr>
      <w:r w:rsidRPr="00DF4D99">
        <w:rPr>
          <w:rFonts w:ascii="Times New Roman" w:hAnsi="Times New Roman" w:cs="Times New Roman"/>
          <w:color w:val="000000" w:themeColor="text1"/>
          <w:sz w:val="28"/>
          <w:szCs w:val="28"/>
          <w:lang w:val="uk-UA"/>
        </w:rPr>
        <w:t>Що стосується визначення підсудності справ – фізичної особи (ч. 3 ст. 27 ГПК), яка не є підприємцем, місце проживання такої особи, визнається зареєстроване у встановленому законом порядку місце її проживання або перебування.</w:t>
      </w:r>
    </w:p>
    <w:p w:rsidR="00DF4D99" w:rsidRPr="00DF4D99" w:rsidRDefault="00DF4D99" w:rsidP="00DF4D99">
      <w:pPr>
        <w:spacing w:line="240" w:lineRule="auto"/>
        <w:jc w:val="both"/>
        <w:rPr>
          <w:rFonts w:ascii="Times New Roman" w:hAnsi="Times New Roman" w:cs="Times New Roman"/>
          <w:color w:val="000000" w:themeColor="text1"/>
          <w:sz w:val="28"/>
          <w:szCs w:val="28"/>
          <w:lang w:val="uk-UA"/>
        </w:rPr>
      </w:pPr>
      <w:r w:rsidRPr="00DF4D99">
        <w:rPr>
          <w:rFonts w:ascii="Times New Roman" w:hAnsi="Times New Roman" w:cs="Times New Roman"/>
          <w:color w:val="000000" w:themeColor="text1"/>
          <w:sz w:val="28"/>
          <w:szCs w:val="28"/>
          <w:lang w:val="uk-UA"/>
        </w:rPr>
        <w:t xml:space="preserve">Варто зазначити, що деякі питання територіальної підсудності справ господарським судам роз’яснено в постанові Пленуму Вищого господарського </w:t>
      </w:r>
      <w:r w:rsidRPr="00DF4D99">
        <w:rPr>
          <w:rFonts w:ascii="Times New Roman" w:hAnsi="Times New Roman" w:cs="Times New Roman"/>
          <w:color w:val="000000" w:themeColor="text1"/>
          <w:sz w:val="28"/>
          <w:szCs w:val="28"/>
          <w:lang w:val="uk-UA"/>
        </w:rPr>
        <w:lastRenderedPageBreak/>
        <w:t>суду України «Про деякі питання підвідомчості і підсудності справ господарським судам» №10 від 24 жовтня 2011 р.</w:t>
      </w:r>
    </w:p>
    <w:p w:rsidR="00DF4D99" w:rsidRPr="00DF4D99" w:rsidRDefault="00DF4D99" w:rsidP="00DF4D99">
      <w:pPr>
        <w:spacing w:line="240" w:lineRule="auto"/>
        <w:jc w:val="both"/>
        <w:rPr>
          <w:rFonts w:ascii="Times New Roman" w:hAnsi="Times New Roman" w:cs="Times New Roman"/>
          <w:color w:val="000000" w:themeColor="text1"/>
          <w:sz w:val="28"/>
          <w:szCs w:val="28"/>
          <w:lang w:val="uk-UA"/>
        </w:rPr>
      </w:pPr>
      <w:r w:rsidRPr="00DF4D99">
        <w:rPr>
          <w:rFonts w:ascii="Times New Roman" w:hAnsi="Times New Roman" w:cs="Times New Roman"/>
          <w:i/>
          <w:iCs/>
          <w:color w:val="000000" w:themeColor="text1"/>
          <w:sz w:val="28"/>
          <w:szCs w:val="28"/>
          <w:lang w:val="uk-UA"/>
        </w:rPr>
        <w:t>Підсудність справ, у яких однією із сторін є суд або суддя, визначає стаття 28 ГПК України.</w:t>
      </w:r>
    </w:p>
    <w:p w:rsidR="00DF4D99" w:rsidRPr="00DF4D99" w:rsidRDefault="00DF4D99" w:rsidP="00DF4D99">
      <w:pPr>
        <w:spacing w:line="240" w:lineRule="auto"/>
        <w:jc w:val="both"/>
        <w:rPr>
          <w:rFonts w:ascii="Times New Roman" w:hAnsi="Times New Roman" w:cs="Times New Roman"/>
          <w:color w:val="000000" w:themeColor="text1"/>
          <w:sz w:val="28"/>
          <w:szCs w:val="28"/>
          <w:lang w:val="uk-UA"/>
        </w:rPr>
      </w:pPr>
      <w:r w:rsidRPr="00DF4D99">
        <w:rPr>
          <w:rFonts w:ascii="Times New Roman" w:hAnsi="Times New Roman" w:cs="Times New Roman"/>
          <w:color w:val="000000" w:themeColor="text1"/>
          <w:sz w:val="28"/>
          <w:szCs w:val="28"/>
          <w:lang w:val="uk-UA"/>
        </w:rPr>
        <w:t>Згідно частини першої статті 28 ГПК України підсудність господарської справи, у якій однією із сторін є господарський суд або суддя господарського суду, до підсудності якого віднесена ця справа за загальними правилами, визначається ухвалою суду вищої інстанції, постановленою без повідомлення сторін.</w:t>
      </w:r>
    </w:p>
    <w:p w:rsidR="00DF4D99" w:rsidRPr="00DF4D99" w:rsidRDefault="00DF4D99" w:rsidP="00DF4D99">
      <w:pPr>
        <w:spacing w:line="240" w:lineRule="auto"/>
        <w:jc w:val="both"/>
        <w:rPr>
          <w:rFonts w:ascii="Times New Roman" w:hAnsi="Times New Roman" w:cs="Times New Roman"/>
          <w:color w:val="000000" w:themeColor="text1"/>
          <w:sz w:val="28"/>
          <w:szCs w:val="28"/>
          <w:lang w:val="uk-UA"/>
        </w:rPr>
      </w:pPr>
      <w:r w:rsidRPr="00DF4D99">
        <w:rPr>
          <w:rFonts w:ascii="Times New Roman" w:hAnsi="Times New Roman" w:cs="Times New Roman"/>
          <w:color w:val="000000" w:themeColor="text1"/>
          <w:sz w:val="28"/>
          <w:szCs w:val="28"/>
          <w:lang w:val="uk-UA"/>
        </w:rPr>
        <w:t>Коли ж стороною у справі є Верховний Суд, то підсудність визначається за загальними правилами підсудності (ч. 2 ст. 28).</w:t>
      </w:r>
    </w:p>
    <w:p w:rsidR="00DF4D99" w:rsidRPr="00DF4D99" w:rsidRDefault="00DF4D99" w:rsidP="00DF4D99">
      <w:pPr>
        <w:spacing w:line="240" w:lineRule="auto"/>
        <w:jc w:val="both"/>
        <w:rPr>
          <w:rFonts w:ascii="Times New Roman" w:hAnsi="Times New Roman" w:cs="Times New Roman"/>
          <w:color w:val="000000" w:themeColor="text1"/>
          <w:sz w:val="28"/>
          <w:szCs w:val="28"/>
          <w:lang w:val="uk-UA"/>
        </w:rPr>
      </w:pPr>
      <w:r w:rsidRPr="00DF4D99">
        <w:rPr>
          <w:rFonts w:ascii="Times New Roman" w:hAnsi="Times New Roman" w:cs="Times New Roman"/>
          <w:color w:val="000000" w:themeColor="text1"/>
          <w:sz w:val="28"/>
          <w:szCs w:val="28"/>
          <w:lang w:val="uk-UA"/>
        </w:rPr>
        <w:t>Ця стаття визначає вид підсудності, за вказівкою суду вищої судової інстанції, який своєю ухвалою приймає таке рішення, не повідомляючи сторони у справі про таке рішення.</w:t>
      </w:r>
    </w:p>
    <w:p w:rsidR="00DF4D99" w:rsidRPr="00DF4D99" w:rsidRDefault="00DF4D99" w:rsidP="00DF4D99">
      <w:pPr>
        <w:spacing w:line="240" w:lineRule="auto"/>
        <w:jc w:val="both"/>
        <w:rPr>
          <w:rFonts w:ascii="Times New Roman" w:hAnsi="Times New Roman" w:cs="Times New Roman"/>
          <w:color w:val="000000" w:themeColor="text1"/>
          <w:sz w:val="28"/>
          <w:szCs w:val="28"/>
          <w:lang w:val="uk-UA"/>
        </w:rPr>
      </w:pPr>
      <w:r w:rsidRPr="00DF4D99">
        <w:rPr>
          <w:rFonts w:ascii="Times New Roman" w:hAnsi="Times New Roman" w:cs="Times New Roman"/>
          <w:i/>
          <w:color w:val="000000" w:themeColor="text1"/>
          <w:sz w:val="28"/>
          <w:szCs w:val="28"/>
          <w:lang w:val="uk-UA"/>
        </w:rPr>
        <w:t>Підсудність справ за вибором позивача</w:t>
      </w:r>
      <w:r w:rsidRPr="00DF4D99">
        <w:rPr>
          <w:rFonts w:ascii="Times New Roman" w:hAnsi="Times New Roman" w:cs="Times New Roman"/>
          <w:color w:val="000000" w:themeColor="text1"/>
          <w:sz w:val="28"/>
          <w:szCs w:val="28"/>
          <w:lang w:val="uk-UA"/>
        </w:rPr>
        <w:t xml:space="preserve"> визначає стаття 29 ГПК України. Встановлення норм цієї статті зумовлена необхідністю або доцільністю надання позивачеві права вибору господарського суду, який розглядатиме справу – </w:t>
      </w:r>
      <w:r w:rsidRPr="00DF4D99">
        <w:rPr>
          <w:rFonts w:ascii="Times New Roman" w:hAnsi="Times New Roman" w:cs="Times New Roman"/>
          <w:b/>
          <w:bCs/>
          <w:color w:val="000000" w:themeColor="text1"/>
          <w:sz w:val="28"/>
          <w:szCs w:val="28"/>
          <w:lang w:val="uk-UA"/>
        </w:rPr>
        <w:t>альтернативна територіальна підсудність.</w:t>
      </w:r>
    </w:p>
    <w:p w:rsidR="00DF4D99" w:rsidRPr="00DF4D99" w:rsidRDefault="00DF4D99" w:rsidP="00DF4D99">
      <w:pPr>
        <w:spacing w:line="240" w:lineRule="auto"/>
        <w:jc w:val="both"/>
        <w:rPr>
          <w:rFonts w:ascii="Times New Roman" w:hAnsi="Times New Roman" w:cs="Times New Roman"/>
          <w:color w:val="000000" w:themeColor="text1"/>
          <w:sz w:val="28"/>
          <w:szCs w:val="28"/>
          <w:lang w:val="uk-UA"/>
        </w:rPr>
      </w:pPr>
      <w:r w:rsidRPr="00DF4D99">
        <w:rPr>
          <w:rFonts w:ascii="Times New Roman" w:hAnsi="Times New Roman" w:cs="Times New Roman"/>
          <w:i/>
          <w:color w:val="000000" w:themeColor="text1"/>
          <w:sz w:val="28"/>
          <w:szCs w:val="28"/>
          <w:lang w:val="uk-UA"/>
        </w:rPr>
        <w:t>Альтернативна територіальна підсудність</w:t>
      </w:r>
      <w:r w:rsidRPr="00DF4D99">
        <w:rPr>
          <w:rFonts w:ascii="Times New Roman" w:hAnsi="Times New Roman" w:cs="Times New Roman"/>
          <w:color w:val="000000" w:themeColor="text1"/>
          <w:sz w:val="28"/>
          <w:szCs w:val="28"/>
          <w:lang w:val="uk-UA"/>
        </w:rPr>
        <w:t xml:space="preserve"> зумовлена необхідністю надання позивачеві право вибору господарського суду, який розглядатиме справу, за винятком виключної підсудності.</w:t>
      </w:r>
    </w:p>
    <w:p w:rsidR="00DF4D99" w:rsidRPr="00DF4D99" w:rsidRDefault="00DF4D99" w:rsidP="00DF4D99">
      <w:pPr>
        <w:spacing w:line="240" w:lineRule="auto"/>
        <w:jc w:val="both"/>
        <w:rPr>
          <w:rFonts w:ascii="Times New Roman" w:hAnsi="Times New Roman" w:cs="Times New Roman"/>
          <w:color w:val="000000" w:themeColor="text1"/>
          <w:sz w:val="28"/>
          <w:szCs w:val="28"/>
          <w:lang w:val="uk-UA"/>
        </w:rPr>
      </w:pPr>
      <w:r w:rsidRPr="00DF4D99">
        <w:rPr>
          <w:rFonts w:ascii="Times New Roman" w:hAnsi="Times New Roman" w:cs="Times New Roman"/>
          <w:color w:val="000000" w:themeColor="text1"/>
          <w:sz w:val="28"/>
          <w:szCs w:val="28"/>
          <w:lang w:val="uk-UA"/>
        </w:rPr>
        <w:t>Вичерпний перелік право вибору господарського суду позивачеві наведений в частинах 2-10 статті 29 ГПК України.</w:t>
      </w:r>
    </w:p>
    <w:p w:rsidR="00DF4D99" w:rsidRPr="00DF4D99" w:rsidRDefault="00DF4D99" w:rsidP="00DF4D99">
      <w:pPr>
        <w:spacing w:line="240" w:lineRule="auto"/>
        <w:jc w:val="both"/>
        <w:rPr>
          <w:rFonts w:ascii="Times New Roman" w:hAnsi="Times New Roman" w:cs="Times New Roman"/>
          <w:color w:val="000000" w:themeColor="text1"/>
          <w:sz w:val="28"/>
          <w:szCs w:val="28"/>
          <w:lang w:val="uk-UA"/>
        </w:rPr>
      </w:pPr>
      <w:r w:rsidRPr="00DF4D99">
        <w:rPr>
          <w:rFonts w:ascii="Times New Roman" w:hAnsi="Times New Roman" w:cs="Times New Roman"/>
          <w:color w:val="000000" w:themeColor="text1"/>
          <w:sz w:val="28"/>
          <w:szCs w:val="28"/>
          <w:lang w:val="uk-UA"/>
        </w:rPr>
        <w:t>Згідно частини першої статті 29 ГПК України право вибору між господарськими судами, яким відповідно до даної статті підсудна справа, належить позивачу, за винятком виключної підсудності, встановленої статтею 30 ГПК України.</w:t>
      </w:r>
    </w:p>
    <w:p w:rsidR="00DF4D99" w:rsidRPr="00DF4D99" w:rsidRDefault="00DF4D99" w:rsidP="00DF4D99">
      <w:pPr>
        <w:spacing w:line="240" w:lineRule="auto"/>
        <w:jc w:val="both"/>
        <w:rPr>
          <w:rFonts w:ascii="Times New Roman" w:hAnsi="Times New Roman" w:cs="Times New Roman"/>
          <w:color w:val="000000" w:themeColor="text1"/>
          <w:sz w:val="28"/>
          <w:szCs w:val="28"/>
          <w:lang w:val="uk-UA"/>
        </w:rPr>
      </w:pPr>
      <w:r w:rsidRPr="00DF4D99">
        <w:rPr>
          <w:rFonts w:ascii="Times New Roman" w:hAnsi="Times New Roman" w:cs="Times New Roman"/>
          <w:color w:val="000000" w:themeColor="text1"/>
          <w:sz w:val="28"/>
          <w:szCs w:val="28"/>
          <w:lang w:val="uk-UA"/>
        </w:rPr>
        <w:t>Позови у спорах за участю кількох відповідачів можуть пред’являтися до господарського суду за місцезнаходженням чи місцем проживання одного з відповідачів.</w:t>
      </w:r>
    </w:p>
    <w:p w:rsidR="00DF4D99" w:rsidRPr="00DF4D99" w:rsidRDefault="00DF4D99" w:rsidP="00DF4D99">
      <w:pPr>
        <w:spacing w:line="240" w:lineRule="auto"/>
        <w:jc w:val="both"/>
        <w:rPr>
          <w:rFonts w:ascii="Times New Roman" w:hAnsi="Times New Roman" w:cs="Times New Roman"/>
          <w:color w:val="000000" w:themeColor="text1"/>
          <w:sz w:val="28"/>
          <w:szCs w:val="28"/>
          <w:lang w:val="uk-UA"/>
        </w:rPr>
      </w:pPr>
      <w:r w:rsidRPr="00DF4D99">
        <w:rPr>
          <w:rFonts w:ascii="Times New Roman" w:hAnsi="Times New Roman" w:cs="Times New Roman"/>
          <w:color w:val="000000" w:themeColor="text1"/>
          <w:sz w:val="28"/>
          <w:szCs w:val="28"/>
          <w:lang w:val="uk-UA"/>
        </w:rPr>
        <w:t>Позови у спорах, що виникають з діяльності філії або представництва юридичної особи, можуть пред’являтися також за їх місцезнаходженням.</w:t>
      </w:r>
    </w:p>
    <w:p w:rsidR="00DF4D99" w:rsidRPr="00DF4D99" w:rsidRDefault="00DF4D99" w:rsidP="00DF4D99">
      <w:pPr>
        <w:spacing w:line="240" w:lineRule="auto"/>
        <w:jc w:val="both"/>
        <w:rPr>
          <w:rFonts w:ascii="Times New Roman" w:hAnsi="Times New Roman" w:cs="Times New Roman"/>
          <w:color w:val="000000" w:themeColor="text1"/>
          <w:sz w:val="28"/>
          <w:szCs w:val="28"/>
          <w:lang w:val="uk-UA"/>
        </w:rPr>
      </w:pPr>
      <w:r w:rsidRPr="00DF4D99">
        <w:rPr>
          <w:rFonts w:ascii="Times New Roman" w:hAnsi="Times New Roman" w:cs="Times New Roman"/>
          <w:color w:val="000000" w:themeColor="text1"/>
          <w:sz w:val="28"/>
          <w:szCs w:val="28"/>
          <w:lang w:val="uk-UA"/>
        </w:rPr>
        <w:t>Позови до стягувача про визнання виконавчого напису нотаріуса таким, що не підлягає виконанню, або про повернення стягненого за виконавчим написом нотаріуса, можуть пред’являтися також за місцем його виконання.</w:t>
      </w:r>
    </w:p>
    <w:p w:rsidR="00DF4D99" w:rsidRPr="00DF4D99" w:rsidRDefault="00DF4D99" w:rsidP="00DF4D99">
      <w:pPr>
        <w:spacing w:line="240" w:lineRule="auto"/>
        <w:jc w:val="both"/>
        <w:rPr>
          <w:rFonts w:ascii="Times New Roman" w:hAnsi="Times New Roman" w:cs="Times New Roman"/>
          <w:color w:val="000000" w:themeColor="text1"/>
          <w:sz w:val="28"/>
          <w:szCs w:val="28"/>
          <w:lang w:val="uk-UA"/>
        </w:rPr>
      </w:pPr>
      <w:r w:rsidRPr="00DF4D99">
        <w:rPr>
          <w:rFonts w:ascii="Times New Roman" w:hAnsi="Times New Roman" w:cs="Times New Roman"/>
          <w:color w:val="000000" w:themeColor="text1"/>
          <w:sz w:val="28"/>
          <w:szCs w:val="28"/>
          <w:lang w:val="uk-UA"/>
        </w:rPr>
        <w:t>Позови у спорах, що виникають з договорів, в яких визначено місце виконання або виконувати які через їх особливість можна тільки в певному місці, можуть пред’являтися також за місцем виконання цих договорів.</w:t>
      </w:r>
    </w:p>
    <w:p w:rsidR="00DF4D99" w:rsidRPr="00DF4D99" w:rsidRDefault="00DF4D99" w:rsidP="00DF4D99">
      <w:pPr>
        <w:spacing w:line="240" w:lineRule="auto"/>
        <w:jc w:val="both"/>
        <w:rPr>
          <w:rFonts w:ascii="Times New Roman" w:hAnsi="Times New Roman" w:cs="Times New Roman"/>
          <w:color w:val="000000" w:themeColor="text1"/>
          <w:sz w:val="28"/>
          <w:szCs w:val="28"/>
          <w:lang w:val="uk-UA"/>
        </w:rPr>
      </w:pPr>
      <w:r w:rsidRPr="00DF4D99">
        <w:rPr>
          <w:rFonts w:ascii="Times New Roman" w:hAnsi="Times New Roman" w:cs="Times New Roman"/>
          <w:color w:val="000000" w:themeColor="text1"/>
          <w:sz w:val="28"/>
          <w:szCs w:val="28"/>
          <w:lang w:val="uk-UA"/>
        </w:rPr>
        <w:lastRenderedPageBreak/>
        <w:t>Позови до відповідача, місце реєстрації проживання або перебування якого невідоме, пред’являються за місцезнаходженням майна відповідача чи за останнім відомим зареєстрованим його місцем проживання або перебування чи постійної його діяльності.</w:t>
      </w:r>
    </w:p>
    <w:p w:rsidR="00DF4D99" w:rsidRPr="00DF4D99" w:rsidRDefault="00DF4D99" w:rsidP="00DF4D99">
      <w:pPr>
        <w:spacing w:line="240" w:lineRule="auto"/>
        <w:jc w:val="both"/>
        <w:rPr>
          <w:rFonts w:ascii="Times New Roman" w:hAnsi="Times New Roman" w:cs="Times New Roman"/>
          <w:color w:val="000000" w:themeColor="text1"/>
          <w:sz w:val="28"/>
          <w:szCs w:val="28"/>
          <w:lang w:val="uk-UA"/>
        </w:rPr>
      </w:pPr>
      <w:r w:rsidRPr="00DF4D99">
        <w:rPr>
          <w:rFonts w:ascii="Times New Roman" w:hAnsi="Times New Roman" w:cs="Times New Roman"/>
          <w:color w:val="000000" w:themeColor="text1"/>
          <w:sz w:val="28"/>
          <w:szCs w:val="28"/>
          <w:lang w:val="uk-UA"/>
        </w:rPr>
        <w:t>Позови про відшкодування збитків, спричинених заходами забезпечення позову, можуть пред’являтися також за місцем застосування заходів забезпечення позову (до суду, який застосував відповідні заходи).</w:t>
      </w:r>
    </w:p>
    <w:p w:rsidR="00DF4D99" w:rsidRPr="00DF4D99" w:rsidRDefault="00DF4D99" w:rsidP="00DF4D99">
      <w:pPr>
        <w:spacing w:line="240" w:lineRule="auto"/>
        <w:jc w:val="both"/>
        <w:rPr>
          <w:rFonts w:ascii="Times New Roman" w:hAnsi="Times New Roman" w:cs="Times New Roman"/>
          <w:color w:val="000000" w:themeColor="text1"/>
          <w:sz w:val="28"/>
          <w:szCs w:val="28"/>
          <w:lang w:val="uk-UA"/>
        </w:rPr>
      </w:pPr>
      <w:r w:rsidRPr="00DF4D99">
        <w:rPr>
          <w:rFonts w:ascii="Times New Roman" w:hAnsi="Times New Roman" w:cs="Times New Roman"/>
          <w:color w:val="000000" w:themeColor="text1"/>
          <w:sz w:val="28"/>
          <w:szCs w:val="28"/>
          <w:lang w:val="uk-UA"/>
        </w:rPr>
        <w:t>Позови про відшкодування шкоди, заподіяної майну, можуть пред’являтися також за місцем заподіяння шкоди.</w:t>
      </w:r>
    </w:p>
    <w:p w:rsidR="00DF4D99" w:rsidRPr="00DF4D99" w:rsidRDefault="00DF4D99" w:rsidP="00DF4D99">
      <w:pPr>
        <w:spacing w:line="240" w:lineRule="auto"/>
        <w:jc w:val="both"/>
        <w:rPr>
          <w:rFonts w:ascii="Times New Roman" w:hAnsi="Times New Roman" w:cs="Times New Roman"/>
          <w:color w:val="000000" w:themeColor="text1"/>
          <w:sz w:val="28"/>
          <w:szCs w:val="28"/>
          <w:lang w:val="uk-UA"/>
        </w:rPr>
      </w:pPr>
      <w:r w:rsidRPr="00DF4D99">
        <w:rPr>
          <w:rFonts w:ascii="Times New Roman" w:hAnsi="Times New Roman" w:cs="Times New Roman"/>
          <w:color w:val="000000" w:themeColor="text1"/>
          <w:sz w:val="28"/>
          <w:szCs w:val="28"/>
          <w:lang w:val="uk-UA"/>
        </w:rPr>
        <w:t>Позови про відшкодування шкоди, заподіяної зіткненням суден, а також про стягнення сум винагороди за рятування на морі, можуть пред’являтися також за місцезнаходженням судна відповідача або порту реєстрації судна.</w:t>
      </w:r>
    </w:p>
    <w:p w:rsidR="00DF4D99" w:rsidRPr="00DF4D99" w:rsidRDefault="00DF4D99" w:rsidP="00DF4D99">
      <w:pPr>
        <w:spacing w:line="240" w:lineRule="auto"/>
        <w:jc w:val="both"/>
        <w:rPr>
          <w:rFonts w:ascii="Times New Roman" w:hAnsi="Times New Roman" w:cs="Times New Roman"/>
          <w:color w:val="000000" w:themeColor="text1"/>
          <w:sz w:val="28"/>
          <w:szCs w:val="28"/>
          <w:lang w:val="uk-UA"/>
        </w:rPr>
      </w:pPr>
      <w:r w:rsidRPr="00DF4D99">
        <w:rPr>
          <w:rFonts w:ascii="Times New Roman" w:hAnsi="Times New Roman" w:cs="Times New Roman"/>
          <w:color w:val="000000" w:themeColor="text1"/>
          <w:sz w:val="28"/>
          <w:szCs w:val="28"/>
          <w:lang w:val="uk-UA"/>
        </w:rPr>
        <w:t>Позови до відповідача, який не має в Україні місцезнаходження чи місця проживання, можуть пред’являтися за місцезнаходженням його майна.</w:t>
      </w:r>
    </w:p>
    <w:p w:rsidR="00DF4D99" w:rsidRPr="00DF4D99" w:rsidRDefault="00DF4D99" w:rsidP="00DF4D99">
      <w:pPr>
        <w:spacing w:line="240" w:lineRule="auto"/>
        <w:jc w:val="both"/>
        <w:rPr>
          <w:rFonts w:ascii="Times New Roman" w:hAnsi="Times New Roman" w:cs="Times New Roman"/>
          <w:color w:val="000000" w:themeColor="text1"/>
          <w:sz w:val="28"/>
          <w:szCs w:val="28"/>
          <w:lang w:val="uk-UA"/>
        </w:rPr>
      </w:pPr>
      <w:r w:rsidRPr="00DF4D99">
        <w:rPr>
          <w:rFonts w:ascii="Times New Roman" w:hAnsi="Times New Roman" w:cs="Times New Roman"/>
          <w:b/>
          <w:bCs/>
          <w:color w:val="000000" w:themeColor="text1"/>
          <w:sz w:val="28"/>
          <w:szCs w:val="28"/>
          <w:lang w:val="uk-UA"/>
        </w:rPr>
        <w:t>Територіальна підсудність у випадках, передбачених законом, встановлює приписи щодо розгляду справ, які розглядаються судом.</w:t>
      </w:r>
    </w:p>
    <w:p w:rsidR="00DF4D99" w:rsidRPr="00DF4D99" w:rsidRDefault="00DF4D99" w:rsidP="00DF4D99">
      <w:pPr>
        <w:spacing w:line="240" w:lineRule="auto"/>
        <w:jc w:val="both"/>
        <w:rPr>
          <w:rFonts w:ascii="Times New Roman" w:hAnsi="Times New Roman" w:cs="Times New Roman"/>
          <w:color w:val="000000" w:themeColor="text1"/>
          <w:sz w:val="28"/>
          <w:szCs w:val="28"/>
          <w:lang w:val="uk-UA"/>
        </w:rPr>
      </w:pPr>
      <w:r w:rsidRPr="00DF4D99">
        <w:rPr>
          <w:rFonts w:ascii="Times New Roman" w:hAnsi="Times New Roman" w:cs="Times New Roman"/>
          <w:i/>
          <w:iCs/>
          <w:color w:val="000000" w:themeColor="text1"/>
          <w:sz w:val="28"/>
          <w:szCs w:val="28"/>
          <w:lang w:val="uk-UA"/>
        </w:rPr>
        <w:t xml:space="preserve">Питання </w:t>
      </w:r>
      <w:r w:rsidRPr="00DF4D99">
        <w:rPr>
          <w:rFonts w:ascii="Times New Roman" w:hAnsi="Times New Roman" w:cs="Times New Roman"/>
          <w:b/>
          <w:color w:val="000000" w:themeColor="text1"/>
          <w:sz w:val="28"/>
          <w:szCs w:val="28"/>
          <w:lang w:val="uk-UA"/>
        </w:rPr>
        <w:t>виключної</w:t>
      </w:r>
      <w:r w:rsidRPr="00DF4D99">
        <w:rPr>
          <w:rFonts w:ascii="Times New Roman" w:hAnsi="Times New Roman" w:cs="Times New Roman"/>
          <w:color w:val="000000" w:themeColor="text1"/>
          <w:sz w:val="28"/>
          <w:szCs w:val="28"/>
          <w:lang w:val="uk-UA"/>
        </w:rPr>
        <w:t xml:space="preserve"> підсудності регулюється нормами статті</w:t>
      </w:r>
      <w:r w:rsidRPr="00DF4D99">
        <w:rPr>
          <w:rFonts w:ascii="Times New Roman" w:hAnsi="Times New Roman" w:cs="Times New Roman"/>
          <w:i/>
          <w:iCs/>
          <w:color w:val="000000" w:themeColor="text1"/>
          <w:sz w:val="28"/>
          <w:szCs w:val="28"/>
          <w:lang w:val="uk-UA"/>
        </w:rPr>
        <w:t xml:space="preserve"> </w:t>
      </w:r>
      <w:r w:rsidRPr="00DF4D99">
        <w:rPr>
          <w:rFonts w:ascii="Times New Roman" w:hAnsi="Times New Roman" w:cs="Times New Roman"/>
          <w:color w:val="000000" w:themeColor="text1"/>
          <w:sz w:val="28"/>
          <w:szCs w:val="28"/>
          <w:lang w:val="uk-UA"/>
        </w:rPr>
        <w:t>30</w:t>
      </w:r>
      <w:r w:rsidRPr="00DF4D99">
        <w:rPr>
          <w:rFonts w:ascii="Times New Roman" w:hAnsi="Times New Roman" w:cs="Times New Roman"/>
          <w:i/>
          <w:iCs/>
          <w:color w:val="000000" w:themeColor="text1"/>
          <w:sz w:val="28"/>
          <w:szCs w:val="28"/>
          <w:lang w:val="uk-UA"/>
        </w:rPr>
        <w:t xml:space="preserve"> </w:t>
      </w:r>
      <w:r w:rsidRPr="00DF4D99">
        <w:rPr>
          <w:rFonts w:ascii="Times New Roman" w:hAnsi="Times New Roman" w:cs="Times New Roman"/>
          <w:color w:val="000000" w:themeColor="text1"/>
          <w:sz w:val="28"/>
          <w:szCs w:val="28"/>
          <w:lang w:val="uk-UA"/>
        </w:rPr>
        <w:t>ГПК України.</w:t>
      </w:r>
      <w:r w:rsidRPr="00DF4D99">
        <w:rPr>
          <w:rFonts w:ascii="Times New Roman" w:hAnsi="Times New Roman" w:cs="Times New Roman"/>
          <w:i/>
          <w:iCs/>
          <w:color w:val="000000" w:themeColor="text1"/>
          <w:sz w:val="28"/>
          <w:szCs w:val="28"/>
          <w:lang w:val="uk-UA"/>
        </w:rPr>
        <w:t xml:space="preserve"> </w:t>
      </w:r>
      <w:r w:rsidRPr="00DF4D99">
        <w:rPr>
          <w:rFonts w:ascii="Times New Roman" w:hAnsi="Times New Roman" w:cs="Times New Roman"/>
          <w:color w:val="000000" w:themeColor="text1"/>
          <w:sz w:val="28"/>
          <w:szCs w:val="28"/>
          <w:lang w:val="uk-UA"/>
        </w:rPr>
        <w:t>Це означає, що у нижче наведених випадках, за певних обставин заява може бути подана до визначеного законом суду. Перелік підстав, що притаманні господарському судочинству має вичерпний характер.</w:t>
      </w:r>
    </w:p>
    <w:p w:rsidR="00DF4D99" w:rsidRPr="00DF4D99" w:rsidRDefault="00DF4D99" w:rsidP="00DF4D99">
      <w:pPr>
        <w:spacing w:line="240" w:lineRule="auto"/>
        <w:jc w:val="both"/>
        <w:rPr>
          <w:rFonts w:ascii="Times New Roman" w:hAnsi="Times New Roman" w:cs="Times New Roman"/>
          <w:color w:val="000000" w:themeColor="text1"/>
          <w:sz w:val="28"/>
          <w:szCs w:val="28"/>
          <w:lang w:val="uk-UA"/>
        </w:rPr>
      </w:pPr>
      <w:r w:rsidRPr="00DF4D99">
        <w:rPr>
          <w:rFonts w:ascii="Times New Roman" w:hAnsi="Times New Roman" w:cs="Times New Roman"/>
          <w:color w:val="000000" w:themeColor="text1"/>
          <w:sz w:val="28"/>
          <w:szCs w:val="28"/>
          <w:lang w:val="uk-UA"/>
        </w:rPr>
        <w:t>Спори, що виникають з договору перевезення, у разі, коли одним з відповідачів є перевізник, розглядаються господарським судом за місцезнаходженням перевізника.</w:t>
      </w:r>
    </w:p>
    <w:p w:rsidR="00DF4D99" w:rsidRPr="00DF4D99" w:rsidRDefault="00DF4D99" w:rsidP="00DF4D99">
      <w:pPr>
        <w:spacing w:line="240" w:lineRule="auto"/>
        <w:jc w:val="both"/>
        <w:rPr>
          <w:rFonts w:ascii="Times New Roman" w:hAnsi="Times New Roman" w:cs="Times New Roman"/>
          <w:color w:val="000000" w:themeColor="text1"/>
          <w:sz w:val="28"/>
          <w:szCs w:val="28"/>
          <w:lang w:val="uk-UA"/>
        </w:rPr>
      </w:pPr>
      <w:r w:rsidRPr="00DF4D99">
        <w:rPr>
          <w:rFonts w:ascii="Times New Roman" w:hAnsi="Times New Roman" w:cs="Times New Roman"/>
          <w:color w:val="000000" w:themeColor="text1"/>
          <w:sz w:val="28"/>
          <w:szCs w:val="28"/>
          <w:lang w:val="uk-UA"/>
        </w:rPr>
        <w:t>Справи про арешт судна, що здійснюється для забезпечення морської вимоги, розглядаються господарським судом за місцезнаходженням морського порту України, в якому перебуває або до якого прямує судно, або порту реєстрації судна.</w:t>
      </w:r>
    </w:p>
    <w:p w:rsidR="00DF4D99" w:rsidRPr="00DF4D99" w:rsidRDefault="00DF4D99" w:rsidP="00DF4D99">
      <w:pPr>
        <w:spacing w:line="240" w:lineRule="auto"/>
        <w:jc w:val="both"/>
        <w:rPr>
          <w:rFonts w:ascii="Times New Roman" w:hAnsi="Times New Roman" w:cs="Times New Roman"/>
          <w:color w:val="000000" w:themeColor="text1"/>
          <w:sz w:val="28"/>
          <w:szCs w:val="28"/>
          <w:lang w:val="uk-UA"/>
        </w:rPr>
      </w:pPr>
      <w:r w:rsidRPr="00DF4D99">
        <w:rPr>
          <w:rFonts w:ascii="Times New Roman" w:hAnsi="Times New Roman" w:cs="Times New Roman"/>
          <w:color w:val="000000" w:themeColor="text1"/>
          <w:sz w:val="28"/>
          <w:szCs w:val="28"/>
          <w:lang w:val="uk-UA"/>
        </w:rPr>
        <w:t>Спори, що виникають з приводу нерухомого майна, розглядаються господарським судом за місцезнаходженням майна або основної його частини. Якщо пов’язані між собою позовні вимоги пред’явлені одночасно щодо декількох об’єктів нерухомого майна, спір розглядається за місцезнаходженням об’єкта, вартість якого є найвищою.</w:t>
      </w:r>
    </w:p>
    <w:p w:rsidR="00DF4D99" w:rsidRPr="00DF4D99" w:rsidRDefault="00DF4D99" w:rsidP="00DF4D99">
      <w:pPr>
        <w:spacing w:line="240" w:lineRule="auto"/>
        <w:jc w:val="both"/>
        <w:rPr>
          <w:rFonts w:ascii="Times New Roman" w:hAnsi="Times New Roman" w:cs="Times New Roman"/>
          <w:color w:val="000000" w:themeColor="text1"/>
          <w:sz w:val="28"/>
          <w:szCs w:val="28"/>
          <w:lang w:val="uk-UA"/>
        </w:rPr>
      </w:pPr>
      <w:r w:rsidRPr="00DF4D99">
        <w:rPr>
          <w:rFonts w:ascii="Times New Roman" w:hAnsi="Times New Roman" w:cs="Times New Roman"/>
          <w:color w:val="000000" w:themeColor="text1"/>
          <w:sz w:val="28"/>
          <w:szCs w:val="28"/>
          <w:lang w:val="uk-UA"/>
        </w:rPr>
        <w:t>Спори про права на морські і повітряні судна, судна внутрішнього плавання, космічні об’єкти вирішуються господарським судом за місцем їх державної реєстрації.</w:t>
      </w:r>
    </w:p>
    <w:p w:rsidR="00DF4D99" w:rsidRPr="00DF4D99" w:rsidRDefault="00DF4D99" w:rsidP="00DF4D99">
      <w:pPr>
        <w:spacing w:line="240" w:lineRule="auto"/>
        <w:jc w:val="both"/>
        <w:rPr>
          <w:rFonts w:ascii="Times New Roman" w:hAnsi="Times New Roman" w:cs="Times New Roman"/>
          <w:color w:val="000000" w:themeColor="text1"/>
          <w:sz w:val="28"/>
          <w:szCs w:val="28"/>
          <w:lang w:val="uk-UA"/>
        </w:rPr>
      </w:pPr>
      <w:r w:rsidRPr="00DF4D99">
        <w:rPr>
          <w:rFonts w:ascii="Times New Roman" w:hAnsi="Times New Roman" w:cs="Times New Roman"/>
          <w:color w:val="000000" w:themeColor="text1"/>
          <w:sz w:val="28"/>
          <w:szCs w:val="28"/>
          <w:lang w:val="uk-UA"/>
        </w:rPr>
        <w:t xml:space="preserve">Спори, у яких відповідачем є Кабінет Міністрів України, міністерство чи інший центральний орган виконавчої влади, Національний банк України, Рахункова палата, Верховна Рада Автономної Республіки Крим або Рада міністрів Автономної Республіки Крим, обласні, Київська та Севастопольська </w:t>
      </w:r>
      <w:r w:rsidRPr="00DF4D99">
        <w:rPr>
          <w:rFonts w:ascii="Times New Roman" w:hAnsi="Times New Roman" w:cs="Times New Roman"/>
          <w:color w:val="000000" w:themeColor="text1"/>
          <w:sz w:val="28"/>
          <w:szCs w:val="28"/>
          <w:lang w:val="uk-UA"/>
        </w:rPr>
        <w:lastRenderedPageBreak/>
        <w:t>міські ради або обласні, Київська і Севастопольська міські державні адміністрації, а також справи, матеріали яких містять державну таємницю, розглядаються місцевим господарським судом, юрисдикція якого поширюється на місто Київ.</w:t>
      </w:r>
    </w:p>
    <w:p w:rsidR="00DF4D99" w:rsidRPr="00DF4D99" w:rsidRDefault="00DF4D99" w:rsidP="00DF4D99">
      <w:pPr>
        <w:spacing w:line="240" w:lineRule="auto"/>
        <w:jc w:val="both"/>
        <w:rPr>
          <w:rFonts w:ascii="Times New Roman" w:hAnsi="Times New Roman" w:cs="Times New Roman"/>
          <w:color w:val="000000" w:themeColor="text1"/>
          <w:sz w:val="28"/>
          <w:szCs w:val="28"/>
          <w:lang w:val="uk-UA"/>
        </w:rPr>
      </w:pPr>
      <w:r w:rsidRPr="00DF4D99">
        <w:rPr>
          <w:rFonts w:ascii="Times New Roman" w:hAnsi="Times New Roman" w:cs="Times New Roman"/>
          <w:color w:val="000000" w:themeColor="text1"/>
          <w:sz w:val="28"/>
          <w:szCs w:val="28"/>
          <w:lang w:val="uk-UA"/>
        </w:rPr>
        <w:t>Спори, що виникають з корпоративних відносин, в тому числі спори між учасниками (засновниками, акціонерами, членами) юридичної особи або між юридичною особою та її учасником (засновником, акціонером, членом), у тому числі учасником, який вибув, пов’язані зі створенням, діяльністю, управлінням або припиненням діяльності такої юридичної особи, крім трудових спорів, а також спори, що виникають з правочинів щодо корпоративних прав (крім акцій) в юридичній особі, розглядаються господарським судом за місцезнаходженням юридичної особи.</w:t>
      </w:r>
    </w:p>
    <w:p w:rsidR="00DF4D99" w:rsidRPr="00DF4D99" w:rsidRDefault="00DF4D99" w:rsidP="00DF4D99">
      <w:pPr>
        <w:spacing w:line="240" w:lineRule="auto"/>
        <w:jc w:val="both"/>
        <w:rPr>
          <w:rFonts w:ascii="Times New Roman" w:hAnsi="Times New Roman" w:cs="Times New Roman"/>
          <w:color w:val="000000" w:themeColor="text1"/>
          <w:sz w:val="28"/>
          <w:szCs w:val="28"/>
          <w:lang w:val="uk-UA"/>
        </w:rPr>
      </w:pPr>
      <w:r w:rsidRPr="00DF4D99">
        <w:rPr>
          <w:rFonts w:ascii="Times New Roman" w:hAnsi="Times New Roman" w:cs="Times New Roman"/>
          <w:color w:val="000000" w:themeColor="text1"/>
          <w:sz w:val="28"/>
          <w:szCs w:val="28"/>
          <w:lang w:val="uk-UA"/>
        </w:rPr>
        <w:t>Спори між юридичною особою та її посадовою особою (у тому числі посадовою особою, повноваження якої припинені) про відшкодування збитків, заподіяних юридичній особі діями (бездіяльністю) її посадової особи, розглядаються господарським судом за місцезнаходженням юридичної особи.</w:t>
      </w:r>
    </w:p>
    <w:p w:rsidR="00DF4D99" w:rsidRPr="00DF4D99" w:rsidRDefault="00DF4D99" w:rsidP="00DF4D99">
      <w:pPr>
        <w:spacing w:line="240" w:lineRule="auto"/>
        <w:jc w:val="both"/>
        <w:rPr>
          <w:rFonts w:ascii="Times New Roman" w:hAnsi="Times New Roman" w:cs="Times New Roman"/>
          <w:color w:val="000000" w:themeColor="text1"/>
          <w:sz w:val="28"/>
          <w:szCs w:val="28"/>
          <w:lang w:val="uk-UA"/>
        </w:rPr>
      </w:pPr>
      <w:r w:rsidRPr="00DF4D99">
        <w:rPr>
          <w:rFonts w:ascii="Times New Roman" w:hAnsi="Times New Roman" w:cs="Times New Roman"/>
          <w:color w:val="000000" w:themeColor="text1"/>
          <w:sz w:val="28"/>
          <w:szCs w:val="28"/>
          <w:lang w:val="uk-UA"/>
        </w:rPr>
        <w:t>Спори, пов’язані з емісією, розміщенням або погашенням цінних паперів, розглядаються господарським судом за місцезнаходженням емітента.</w:t>
      </w:r>
    </w:p>
    <w:p w:rsidR="00DF4D99" w:rsidRPr="00DF4D99" w:rsidRDefault="00DF4D99" w:rsidP="00DF4D99">
      <w:pPr>
        <w:spacing w:line="240" w:lineRule="auto"/>
        <w:jc w:val="both"/>
        <w:rPr>
          <w:rFonts w:ascii="Times New Roman" w:hAnsi="Times New Roman" w:cs="Times New Roman"/>
          <w:color w:val="000000" w:themeColor="text1"/>
          <w:sz w:val="28"/>
          <w:szCs w:val="28"/>
          <w:lang w:val="uk-UA"/>
        </w:rPr>
      </w:pPr>
      <w:r w:rsidRPr="00DF4D99">
        <w:rPr>
          <w:rFonts w:ascii="Times New Roman" w:hAnsi="Times New Roman" w:cs="Times New Roman"/>
          <w:color w:val="000000" w:themeColor="text1"/>
          <w:sz w:val="28"/>
          <w:szCs w:val="28"/>
          <w:lang w:val="uk-UA"/>
        </w:rPr>
        <w:t>Згідно частини дев’ятої статті 20 ГПК України справи, передбачені пунктами 8 та 9 частини першої статті 20 ГПК України розглядаються господарським судом за місцезнаходженням емітента. Зокрема це:</w:t>
      </w:r>
    </w:p>
    <w:p w:rsidR="00DF4D99" w:rsidRPr="00DF4D99" w:rsidRDefault="00DF4D99" w:rsidP="00DF4D99">
      <w:pPr>
        <w:widowControl w:val="0"/>
        <w:numPr>
          <w:ilvl w:val="0"/>
          <w:numId w:val="13"/>
        </w:numPr>
        <w:tabs>
          <w:tab w:val="left" w:pos="993"/>
        </w:tabs>
        <w:autoSpaceDE w:val="0"/>
        <w:autoSpaceDN w:val="0"/>
        <w:adjustRightInd w:val="0"/>
        <w:spacing w:after="0" w:line="240" w:lineRule="auto"/>
        <w:jc w:val="both"/>
        <w:rPr>
          <w:rFonts w:ascii="Times New Roman" w:hAnsi="Times New Roman" w:cs="Times New Roman"/>
          <w:color w:val="000000" w:themeColor="text1"/>
          <w:sz w:val="28"/>
          <w:szCs w:val="28"/>
          <w:lang w:val="uk-UA"/>
        </w:rPr>
      </w:pPr>
      <w:r w:rsidRPr="00DF4D99">
        <w:rPr>
          <w:rFonts w:ascii="Times New Roman" w:hAnsi="Times New Roman" w:cs="Times New Roman"/>
          <w:color w:val="000000" w:themeColor="text1"/>
          <w:sz w:val="28"/>
          <w:szCs w:val="28"/>
          <w:lang w:val="uk-UA"/>
        </w:rPr>
        <w:t>справи про банкрутство та справи у спорах з майновими вимогами до боржника, стосовно якого відкрито провадження у справі про банкрутство, у тому числі справи у спорах про визнання недійсними будь-яких правочинів (договорів), укладених боржником; стягнення заробітної плати; поновлення на роботі посадових та службових осіб боржника, за винятком спорів про визначення та сплату (стягнення) грошових зобов’язань (податкового боргу), визначених відповідно до Податкового кодексу України, а також спорів про визнання недійсними правочинів за позовом контролюючого органу на виконання його повноважень, визначених Податковим кодексом України;</w:t>
      </w:r>
    </w:p>
    <w:p w:rsidR="00DF4D99" w:rsidRPr="00DF4D99" w:rsidRDefault="00DF4D99" w:rsidP="00DF4D99">
      <w:pPr>
        <w:widowControl w:val="0"/>
        <w:numPr>
          <w:ilvl w:val="1"/>
          <w:numId w:val="13"/>
        </w:numPr>
        <w:tabs>
          <w:tab w:val="left" w:pos="993"/>
        </w:tabs>
        <w:autoSpaceDE w:val="0"/>
        <w:autoSpaceDN w:val="0"/>
        <w:adjustRightInd w:val="0"/>
        <w:spacing w:after="0" w:line="240" w:lineRule="auto"/>
        <w:ind w:left="0" w:firstLine="0"/>
        <w:jc w:val="both"/>
        <w:rPr>
          <w:rFonts w:ascii="Times New Roman" w:hAnsi="Times New Roman" w:cs="Times New Roman"/>
          <w:color w:val="000000" w:themeColor="text1"/>
          <w:sz w:val="28"/>
          <w:szCs w:val="28"/>
          <w:lang w:val="uk-UA"/>
        </w:rPr>
      </w:pPr>
      <w:r w:rsidRPr="00DF4D99">
        <w:rPr>
          <w:rFonts w:ascii="Times New Roman" w:hAnsi="Times New Roman" w:cs="Times New Roman"/>
          <w:color w:val="000000" w:themeColor="text1"/>
          <w:sz w:val="28"/>
          <w:szCs w:val="28"/>
          <w:lang w:val="uk-UA"/>
        </w:rPr>
        <w:t>справи за заявами про затвердження планів санації боржника до відкриття провадження у справі про банкрутство, розглядаються господарським судом за місцезнаходженням боржника.</w:t>
      </w:r>
    </w:p>
    <w:p w:rsidR="00DF4D99" w:rsidRPr="00DF4D99" w:rsidRDefault="00DF4D99" w:rsidP="00DF4D99">
      <w:pPr>
        <w:spacing w:line="240" w:lineRule="auto"/>
        <w:jc w:val="both"/>
        <w:rPr>
          <w:rFonts w:ascii="Times New Roman" w:hAnsi="Times New Roman" w:cs="Times New Roman"/>
          <w:color w:val="000000" w:themeColor="text1"/>
          <w:sz w:val="28"/>
          <w:szCs w:val="28"/>
          <w:lang w:val="uk-UA"/>
        </w:rPr>
      </w:pPr>
      <w:r w:rsidRPr="00DF4D99">
        <w:rPr>
          <w:rFonts w:ascii="Times New Roman" w:hAnsi="Times New Roman" w:cs="Times New Roman"/>
          <w:color w:val="000000" w:themeColor="text1"/>
          <w:sz w:val="28"/>
          <w:szCs w:val="28"/>
          <w:lang w:val="uk-UA"/>
        </w:rPr>
        <w:t>Зустрічний позов та позов третьої особи, яка заявляє самостійні вимоги щодо предмета спору, незалежно від їх підсудності пред’являються в господарський суд за місцем розгляду первісного позову. Це правило не застосовується, коли відповідно до інших, визначених у цій статті, правил виключної підсудності такий позов має розглядатися іншим судом, ніж тим, що розглядає первісний позов.</w:t>
      </w:r>
    </w:p>
    <w:p w:rsidR="00DF4D99" w:rsidRPr="00DF4D99" w:rsidRDefault="00DF4D99" w:rsidP="00DF4D99">
      <w:pPr>
        <w:spacing w:line="240" w:lineRule="auto"/>
        <w:jc w:val="both"/>
        <w:rPr>
          <w:rFonts w:ascii="Times New Roman" w:hAnsi="Times New Roman" w:cs="Times New Roman"/>
          <w:color w:val="000000" w:themeColor="text1"/>
          <w:sz w:val="28"/>
          <w:szCs w:val="28"/>
          <w:lang w:val="uk-UA"/>
        </w:rPr>
      </w:pPr>
      <w:r w:rsidRPr="00DF4D99">
        <w:rPr>
          <w:rFonts w:ascii="Times New Roman" w:hAnsi="Times New Roman" w:cs="Times New Roman"/>
          <w:color w:val="000000" w:themeColor="text1"/>
          <w:sz w:val="28"/>
          <w:szCs w:val="28"/>
          <w:lang w:val="uk-UA"/>
        </w:rPr>
        <w:t xml:space="preserve">У випадку об’єднання позовних вимог щодо укладання, зміни, розірвання і виконання правочину з вимогами щодо іншого правочину, укладеного для забезпечення основного зобов’язання, спір розглядається господарським </w:t>
      </w:r>
      <w:r w:rsidRPr="00DF4D99">
        <w:rPr>
          <w:rFonts w:ascii="Times New Roman" w:hAnsi="Times New Roman" w:cs="Times New Roman"/>
          <w:color w:val="000000" w:themeColor="text1"/>
          <w:sz w:val="28"/>
          <w:szCs w:val="28"/>
          <w:lang w:val="uk-UA"/>
        </w:rPr>
        <w:lastRenderedPageBreak/>
        <w:t>судом за місцезнаходженням відповідача, який є стороною основного зобов’язання.</w:t>
      </w:r>
    </w:p>
    <w:p w:rsidR="00DF4D99" w:rsidRPr="00DF4D99" w:rsidRDefault="00DF4D99" w:rsidP="00DF4D99">
      <w:pPr>
        <w:spacing w:line="240" w:lineRule="auto"/>
        <w:jc w:val="both"/>
        <w:rPr>
          <w:rFonts w:ascii="Times New Roman" w:hAnsi="Times New Roman" w:cs="Times New Roman"/>
          <w:color w:val="000000" w:themeColor="text1"/>
          <w:sz w:val="28"/>
          <w:szCs w:val="28"/>
          <w:lang w:val="uk-UA"/>
        </w:rPr>
      </w:pPr>
      <w:r w:rsidRPr="00DF4D99">
        <w:rPr>
          <w:rFonts w:ascii="Times New Roman" w:hAnsi="Times New Roman" w:cs="Times New Roman"/>
          <w:color w:val="000000" w:themeColor="text1"/>
          <w:sz w:val="28"/>
          <w:szCs w:val="28"/>
          <w:lang w:val="uk-UA"/>
        </w:rPr>
        <w:t>Вимоги щодо реєстрації майна та майнових прав, інших реєстраційних дій, якщо розгляд таких вимог віднесений до юрисдикції господарського суду, розглядаються господарським судом, визначеним за правилами підсудності щодо розгляду спору, похідними від якого є такі вимоги.</w:t>
      </w:r>
    </w:p>
    <w:p w:rsidR="00DF4D99" w:rsidRPr="00DF4D99" w:rsidRDefault="00DF4D99" w:rsidP="00DF4D99">
      <w:pPr>
        <w:spacing w:line="240" w:lineRule="auto"/>
        <w:jc w:val="both"/>
        <w:rPr>
          <w:rFonts w:ascii="Times New Roman" w:hAnsi="Times New Roman" w:cs="Times New Roman"/>
          <w:color w:val="000000" w:themeColor="text1"/>
          <w:sz w:val="28"/>
          <w:szCs w:val="28"/>
          <w:lang w:val="uk-UA"/>
        </w:rPr>
      </w:pPr>
      <w:r w:rsidRPr="00DF4D99">
        <w:rPr>
          <w:rFonts w:ascii="Times New Roman" w:hAnsi="Times New Roman" w:cs="Times New Roman"/>
          <w:i/>
          <w:iCs/>
          <w:color w:val="000000" w:themeColor="text1"/>
          <w:sz w:val="28"/>
          <w:szCs w:val="28"/>
          <w:lang w:val="uk-UA"/>
        </w:rPr>
        <w:t>На відміну від статей 27-30, стаття 31 ГПК України передбачає передачу справ з одного суду до іншого господарського суду.</w:t>
      </w:r>
    </w:p>
    <w:p w:rsidR="00DF4D99" w:rsidRPr="00DF4D99" w:rsidRDefault="00DF4D99" w:rsidP="00DF4D99">
      <w:pPr>
        <w:spacing w:line="240" w:lineRule="auto"/>
        <w:jc w:val="both"/>
        <w:rPr>
          <w:rFonts w:ascii="Times New Roman" w:hAnsi="Times New Roman" w:cs="Times New Roman"/>
          <w:color w:val="000000" w:themeColor="text1"/>
          <w:sz w:val="28"/>
          <w:szCs w:val="28"/>
          <w:lang w:val="uk-UA"/>
        </w:rPr>
      </w:pPr>
      <w:r w:rsidRPr="00DF4D99">
        <w:rPr>
          <w:rFonts w:ascii="Times New Roman" w:hAnsi="Times New Roman" w:cs="Times New Roman"/>
          <w:b/>
          <w:bCs/>
          <w:i/>
          <w:iCs/>
          <w:color w:val="000000" w:themeColor="text1"/>
          <w:sz w:val="28"/>
          <w:szCs w:val="28"/>
          <w:lang w:val="uk-UA"/>
        </w:rPr>
        <w:t>Пунктами 1-3 частини першої статті 31 ГПК України визначено три обставини, коли господарський суд може передати справу на розгляд іншого суду, якщо:</w:t>
      </w:r>
    </w:p>
    <w:p w:rsidR="00DF4D99" w:rsidRPr="00DF4D99" w:rsidRDefault="00DF4D99" w:rsidP="00DF4D99">
      <w:pPr>
        <w:spacing w:line="240" w:lineRule="auto"/>
        <w:jc w:val="both"/>
        <w:rPr>
          <w:rFonts w:ascii="Times New Roman" w:hAnsi="Times New Roman" w:cs="Times New Roman"/>
          <w:color w:val="000000" w:themeColor="text1"/>
          <w:sz w:val="28"/>
          <w:szCs w:val="28"/>
          <w:lang w:val="uk-UA"/>
        </w:rPr>
      </w:pPr>
      <w:r w:rsidRPr="00DF4D99">
        <w:rPr>
          <w:rFonts w:ascii="Times New Roman" w:hAnsi="Times New Roman" w:cs="Times New Roman"/>
          <w:color w:val="000000" w:themeColor="text1"/>
          <w:sz w:val="28"/>
          <w:szCs w:val="28"/>
          <w:lang w:val="uk-UA"/>
        </w:rPr>
        <w:t>1) справа належить до територіальної юрисдикції (підсудності) іншого суду;</w:t>
      </w:r>
    </w:p>
    <w:p w:rsidR="00DF4D99" w:rsidRPr="00DF4D99" w:rsidRDefault="00DF4D99" w:rsidP="00DF4D99">
      <w:pPr>
        <w:spacing w:line="240" w:lineRule="auto"/>
        <w:jc w:val="both"/>
        <w:rPr>
          <w:rFonts w:ascii="Times New Roman" w:hAnsi="Times New Roman" w:cs="Times New Roman"/>
          <w:color w:val="000000" w:themeColor="text1"/>
          <w:sz w:val="28"/>
          <w:szCs w:val="28"/>
          <w:lang w:val="uk-UA"/>
        </w:rPr>
      </w:pPr>
      <w:r w:rsidRPr="00DF4D99">
        <w:rPr>
          <w:rFonts w:ascii="Times New Roman" w:hAnsi="Times New Roman" w:cs="Times New Roman"/>
          <w:color w:val="000000" w:themeColor="text1"/>
          <w:sz w:val="28"/>
          <w:szCs w:val="28"/>
          <w:lang w:val="uk-UA"/>
        </w:rPr>
        <w:t>2) після задоволення відводів (самовідводів) чи з інших підстав неможливо утворити новий склад суду для розгляду справи;</w:t>
      </w:r>
    </w:p>
    <w:p w:rsidR="00DF4D99" w:rsidRPr="00DF4D99" w:rsidRDefault="00DF4D99" w:rsidP="00DF4D99">
      <w:pPr>
        <w:spacing w:line="240" w:lineRule="auto"/>
        <w:jc w:val="both"/>
        <w:rPr>
          <w:rFonts w:ascii="Times New Roman" w:hAnsi="Times New Roman" w:cs="Times New Roman"/>
          <w:color w:val="000000" w:themeColor="text1"/>
          <w:sz w:val="28"/>
          <w:szCs w:val="28"/>
          <w:lang w:val="uk-UA"/>
        </w:rPr>
      </w:pPr>
      <w:r w:rsidRPr="00DF4D99">
        <w:rPr>
          <w:rFonts w:ascii="Times New Roman" w:hAnsi="Times New Roman" w:cs="Times New Roman"/>
          <w:color w:val="000000" w:themeColor="text1"/>
          <w:sz w:val="28"/>
          <w:szCs w:val="28"/>
          <w:lang w:val="uk-UA"/>
        </w:rPr>
        <w:t>3) ліквідовано або з визначених законом підстав припинено роботу суду, який розглядав справу.</w:t>
      </w:r>
    </w:p>
    <w:p w:rsidR="00DF4D99" w:rsidRPr="00DF4D99" w:rsidRDefault="00DF4D99" w:rsidP="00DF4D99">
      <w:pPr>
        <w:spacing w:line="240" w:lineRule="auto"/>
        <w:jc w:val="both"/>
        <w:rPr>
          <w:rFonts w:ascii="Times New Roman" w:hAnsi="Times New Roman" w:cs="Times New Roman"/>
          <w:color w:val="000000" w:themeColor="text1"/>
          <w:sz w:val="28"/>
          <w:szCs w:val="28"/>
          <w:lang w:val="uk-UA"/>
        </w:rPr>
      </w:pPr>
      <w:r w:rsidRPr="00DF4D99">
        <w:rPr>
          <w:rFonts w:ascii="Times New Roman" w:hAnsi="Times New Roman" w:cs="Times New Roman"/>
          <w:color w:val="000000" w:themeColor="text1"/>
          <w:sz w:val="28"/>
          <w:szCs w:val="28"/>
          <w:lang w:val="uk-UA"/>
        </w:rPr>
        <w:t>В частинах 2-8 ст. 31 ГПК України визначено процесуальні процедури передачі справ від одного суду до іншого господарського суду. Законодавець пов’язує це із нижченаведеними процесуальними процедурами.</w:t>
      </w:r>
    </w:p>
    <w:p w:rsidR="00DF4D99" w:rsidRPr="00DF4D99" w:rsidRDefault="00DF4D99" w:rsidP="00DF4D99">
      <w:pPr>
        <w:spacing w:line="240" w:lineRule="auto"/>
        <w:jc w:val="both"/>
        <w:rPr>
          <w:rFonts w:ascii="Times New Roman" w:hAnsi="Times New Roman" w:cs="Times New Roman"/>
          <w:color w:val="000000" w:themeColor="text1"/>
          <w:sz w:val="28"/>
          <w:szCs w:val="28"/>
          <w:lang w:val="uk-UA"/>
        </w:rPr>
      </w:pPr>
      <w:r w:rsidRPr="00DF4D99">
        <w:rPr>
          <w:rFonts w:ascii="Times New Roman" w:hAnsi="Times New Roman" w:cs="Times New Roman"/>
          <w:color w:val="000000" w:themeColor="text1"/>
          <w:sz w:val="28"/>
          <w:szCs w:val="28"/>
          <w:lang w:val="uk-UA"/>
        </w:rPr>
        <w:t>Справа, прийнята судом до свого провадження з додержанням правил підсудності, повинна бути ним розглянута і в тому випадку, коли в процесі розгляду справи вона стала підсудною іншому суду, за винятком випадків, коли внаслідок змін у складі відповідачів справа відноситься до виключної підсудності іншого суду.</w:t>
      </w:r>
    </w:p>
    <w:p w:rsidR="00DF4D99" w:rsidRPr="00DF4D99" w:rsidRDefault="00DF4D99" w:rsidP="00DF4D99">
      <w:pPr>
        <w:spacing w:line="240" w:lineRule="auto"/>
        <w:jc w:val="both"/>
        <w:rPr>
          <w:rFonts w:ascii="Times New Roman" w:hAnsi="Times New Roman" w:cs="Times New Roman"/>
          <w:color w:val="000000" w:themeColor="text1"/>
          <w:sz w:val="28"/>
          <w:szCs w:val="28"/>
          <w:lang w:val="uk-UA"/>
        </w:rPr>
      </w:pPr>
      <w:r w:rsidRPr="00DF4D99">
        <w:rPr>
          <w:rFonts w:ascii="Times New Roman" w:hAnsi="Times New Roman" w:cs="Times New Roman"/>
          <w:color w:val="000000" w:themeColor="text1"/>
          <w:sz w:val="28"/>
          <w:szCs w:val="28"/>
          <w:lang w:val="uk-UA"/>
        </w:rPr>
        <w:t>Передача справи на розгляд іншого суду за встановленою ГПК України підсудністю з підстави, передбаченої пунктом 1 частини першої цієї статті, здійснюється на підставі ухвали суду не пізніше п’яти днів після закінчення строку на її оскарження, а в разі подання скарги – не пізніше п’яти днів після залишення її без задоволення</w:t>
      </w:r>
      <w:r w:rsidRPr="00DF4D99">
        <w:rPr>
          <w:rFonts w:ascii="Times New Roman" w:hAnsi="Times New Roman" w:cs="Times New Roman"/>
          <w:b/>
          <w:bCs/>
          <w:color w:val="000000" w:themeColor="text1"/>
          <w:sz w:val="28"/>
          <w:szCs w:val="28"/>
          <w:lang w:val="uk-UA"/>
        </w:rPr>
        <w:t>.</w:t>
      </w:r>
    </w:p>
    <w:p w:rsidR="00DF4D99" w:rsidRPr="00DF4D99" w:rsidRDefault="00DF4D99" w:rsidP="00DF4D99">
      <w:pPr>
        <w:spacing w:line="240" w:lineRule="auto"/>
        <w:jc w:val="both"/>
        <w:rPr>
          <w:rFonts w:ascii="Times New Roman" w:hAnsi="Times New Roman" w:cs="Times New Roman"/>
          <w:color w:val="000000" w:themeColor="text1"/>
          <w:sz w:val="28"/>
          <w:szCs w:val="28"/>
          <w:lang w:val="uk-UA"/>
        </w:rPr>
      </w:pPr>
      <w:r w:rsidRPr="00DF4D99">
        <w:rPr>
          <w:rFonts w:ascii="Times New Roman" w:hAnsi="Times New Roman" w:cs="Times New Roman"/>
          <w:color w:val="000000" w:themeColor="text1"/>
          <w:sz w:val="28"/>
          <w:szCs w:val="28"/>
          <w:lang w:val="uk-UA"/>
        </w:rPr>
        <w:t>Передача справи з підстави, передбаченої пунктом 2 частини першої цієї статті, здійснюється на підставі розпорядження голови суду на розгляд господарського суду, найбільш територіально наближеного до цього суду.</w:t>
      </w:r>
    </w:p>
    <w:p w:rsidR="00DF4D99" w:rsidRPr="00DF4D99" w:rsidRDefault="00DF4D99" w:rsidP="00DF4D99">
      <w:pPr>
        <w:spacing w:line="240" w:lineRule="auto"/>
        <w:jc w:val="both"/>
        <w:rPr>
          <w:rFonts w:ascii="Times New Roman" w:hAnsi="Times New Roman" w:cs="Times New Roman"/>
          <w:color w:val="000000" w:themeColor="text1"/>
          <w:sz w:val="28"/>
          <w:szCs w:val="28"/>
          <w:lang w:val="uk-UA"/>
        </w:rPr>
      </w:pPr>
      <w:r w:rsidRPr="00DF4D99">
        <w:rPr>
          <w:rFonts w:ascii="Times New Roman" w:hAnsi="Times New Roman" w:cs="Times New Roman"/>
          <w:color w:val="000000" w:themeColor="text1"/>
          <w:sz w:val="28"/>
          <w:szCs w:val="28"/>
          <w:lang w:val="uk-UA"/>
        </w:rPr>
        <w:t>У разі ліквідації або припинення роботи суду справи, що перебували у його провадженні, невідкладно передаються до суду, визначеного відповідним законом або рішенням про припинення роботи суду, а якщо такий суд не визначено – до суду, що найбільш територіально наближений до суду, який ліквідовано або роботу якого припинено.</w:t>
      </w:r>
    </w:p>
    <w:p w:rsidR="00DF4D99" w:rsidRPr="00DF4D99" w:rsidRDefault="00DF4D99" w:rsidP="00DF4D99">
      <w:pPr>
        <w:spacing w:line="240" w:lineRule="auto"/>
        <w:jc w:val="both"/>
        <w:rPr>
          <w:rFonts w:ascii="Times New Roman" w:hAnsi="Times New Roman" w:cs="Times New Roman"/>
          <w:color w:val="000000" w:themeColor="text1"/>
          <w:sz w:val="28"/>
          <w:szCs w:val="28"/>
          <w:lang w:val="uk-UA"/>
        </w:rPr>
      </w:pPr>
      <w:r w:rsidRPr="00DF4D99">
        <w:rPr>
          <w:rFonts w:ascii="Times New Roman" w:hAnsi="Times New Roman" w:cs="Times New Roman"/>
          <w:color w:val="000000" w:themeColor="text1"/>
          <w:sz w:val="28"/>
          <w:szCs w:val="28"/>
          <w:lang w:val="uk-UA"/>
        </w:rPr>
        <w:t>Спори між судами щодо підсудності не допускаються.</w:t>
      </w:r>
    </w:p>
    <w:p w:rsidR="00DF4D99" w:rsidRPr="00DF4D99" w:rsidRDefault="00DF4D99" w:rsidP="00DF4D99">
      <w:pPr>
        <w:spacing w:line="240" w:lineRule="auto"/>
        <w:jc w:val="both"/>
        <w:rPr>
          <w:rFonts w:ascii="Times New Roman" w:hAnsi="Times New Roman" w:cs="Times New Roman"/>
          <w:color w:val="000000" w:themeColor="text1"/>
          <w:sz w:val="28"/>
          <w:szCs w:val="28"/>
          <w:lang w:val="uk-UA"/>
        </w:rPr>
      </w:pPr>
      <w:r w:rsidRPr="00DF4D99">
        <w:rPr>
          <w:rFonts w:ascii="Times New Roman" w:hAnsi="Times New Roman" w:cs="Times New Roman"/>
          <w:color w:val="000000" w:themeColor="text1"/>
          <w:sz w:val="28"/>
          <w:szCs w:val="28"/>
          <w:lang w:val="uk-UA"/>
        </w:rPr>
        <w:lastRenderedPageBreak/>
        <w:t>Справа, передана з одного суду до іншого в порядку, встановленому цією статтею, повинна бути прийнята до провадження судом, якому вона надіслана.</w:t>
      </w:r>
    </w:p>
    <w:p w:rsidR="00DF4D99" w:rsidRPr="00DF4D99" w:rsidRDefault="00DF4D99" w:rsidP="00DF4D99">
      <w:pPr>
        <w:spacing w:line="240" w:lineRule="auto"/>
        <w:jc w:val="both"/>
        <w:rPr>
          <w:rFonts w:ascii="Times New Roman" w:hAnsi="Times New Roman" w:cs="Times New Roman"/>
          <w:color w:val="000000" w:themeColor="text1"/>
          <w:sz w:val="28"/>
          <w:szCs w:val="28"/>
          <w:lang w:val="uk-UA"/>
        </w:rPr>
      </w:pPr>
      <w:r w:rsidRPr="00DF4D99">
        <w:rPr>
          <w:rFonts w:ascii="Times New Roman" w:hAnsi="Times New Roman" w:cs="Times New Roman"/>
          <w:color w:val="000000" w:themeColor="text1"/>
          <w:sz w:val="28"/>
          <w:szCs w:val="28"/>
          <w:lang w:val="uk-UA"/>
        </w:rPr>
        <w:t xml:space="preserve">Справа, у якій однією із сторін є суд, до підсудності якого віднесена ця справа за загальними правилами, або суддя цього суду, </w:t>
      </w:r>
      <w:r w:rsidRPr="00DF4D99">
        <w:rPr>
          <w:rFonts w:ascii="Times New Roman" w:hAnsi="Times New Roman" w:cs="Times New Roman"/>
          <w:b/>
          <w:bCs/>
          <w:i/>
          <w:iCs/>
          <w:color w:val="000000" w:themeColor="text1"/>
          <w:sz w:val="28"/>
          <w:szCs w:val="28"/>
          <w:lang w:val="uk-UA"/>
        </w:rPr>
        <w:t>не пізніше п’яти днів</w:t>
      </w:r>
      <w:r w:rsidRPr="00DF4D99">
        <w:rPr>
          <w:rFonts w:ascii="Times New Roman" w:hAnsi="Times New Roman" w:cs="Times New Roman"/>
          <w:color w:val="000000" w:themeColor="text1"/>
          <w:sz w:val="28"/>
          <w:szCs w:val="28"/>
          <w:lang w:val="uk-UA"/>
        </w:rPr>
        <w:t xml:space="preserve"> з дня надходження позовної заяви передається на підставі розпорядження голови суду до суду вищої інстанції для визначення підсудності.</w:t>
      </w:r>
    </w:p>
    <w:p w:rsidR="00DF4D99" w:rsidRPr="00DF4D99" w:rsidRDefault="00DF4D99" w:rsidP="00DF4D99">
      <w:pPr>
        <w:spacing w:after="0" w:line="240" w:lineRule="auto"/>
        <w:jc w:val="both"/>
        <w:rPr>
          <w:rFonts w:ascii="Times New Roman" w:hAnsi="Times New Roman" w:cs="Times New Roman"/>
          <w:color w:val="000000" w:themeColor="text1"/>
          <w:sz w:val="28"/>
          <w:szCs w:val="28"/>
          <w:lang w:val="uk-UA"/>
        </w:rPr>
      </w:pPr>
      <w:r w:rsidRPr="00DF4D99">
        <w:rPr>
          <w:rFonts w:ascii="Times New Roman" w:hAnsi="Times New Roman" w:cs="Times New Roman"/>
          <w:color w:val="000000" w:themeColor="text1"/>
          <w:sz w:val="28"/>
          <w:szCs w:val="28"/>
          <w:lang w:val="uk-UA"/>
        </w:rPr>
        <w:t>Правила, встановлені частинами першою, третьою-восьмою статті 31 ГПК України, застосовуються також щодо Вищого суду з питань інтелектуальної власності</w:t>
      </w:r>
    </w:p>
    <w:p w:rsidR="00DF4D99" w:rsidRPr="00DF4D99" w:rsidRDefault="00DF4D99" w:rsidP="00DF4D99">
      <w:pPr>
        <w:shd w:val="clear" w:color="auto" w:fill="FFFFFF"/>
        <w:tabs>
          <w:tab w:val="num" w:pos="-2694"/>
        </w:tabs>
        <w:spacing w:after="0" w:line="240" w:lineRule="auto"/>
        <w:jc w:val="both"/>
        <w:rPr>
          <w:rFonts w:ascii="Times New Roman" w:hAnsi="Times New Roman" w:cs="Times New Roman"/>
          <w:b/>
          <w:color w:val="000000" w:themeColor="text1"/>
          <w:sz w:val="28"/>
          <w:szCs w:val="28"/>
          <w:lang w:val="uk-UA"/>
        </w:rPr>
      </w:pPr>
      <w:r w:rsidRPr="00DF4D99">
        <w:rPr>
          <w:rFonts w:ascii="Times New Roman" w:hAnsi="Times New Roman" w:cs="Times New Roman"/>
          <w:b/>
          <w:color w:val="000000" w:themeColor="text1"/>
          <w:sz w:val="28"/>
          <w:szCs w:val="28"/>
          <w:lang w:val="uk-UA"/>
        </w:rPr>
        <w:t>ВИСНОВКИ З ТРЕТЬОГО ПИТАННЯ:</w:t>
      </w:r>
    </w:p>
    <w:p w:rsidR="00DF4D99" w:rsidRPr="00DF4D99" w:rsidRDefault="00DF4D99" w:rsidP="00DF4D99">
      <w:pPr>
        <w:shd w:val="clear" w:color="auto" w:fill="FFFFFF"/>
        <w:tabs>
          <w:tab w:val="num" w:pos="-2694"/>
        </w:tabs>
        <w:spacing w:after="0" w:line="240" w:lineRule="auto"/>
        <w:jc w:val="both"/>
        <w:rPr>
          <w:rFonts w:ascii="Times New Roman" w:hAnsi="Times New Roman" w:cs="Times New Roman"/>
          <w:color w:val="000000" w:themeColor="text1"/>
          <w:sz w:val="28"/>
          <w:szCs w:val="28"/>
          <w:lang w:val="uk-UA"/>
        </w:rPr>
      </w:pPr>
      <w:r w:rsidRPr="00DF4D99">
        <w:rPr>
          <w:rFonts w:ascii="Times New Roman" w:hAnsi="Times New Roman" w:cs="Times New Roman"/>
          <w:color w:val="000000" w:themeColor="text1"/>
          <w:sz w:val="28"/>
          <w:szCs w:val="28"/>
          <w:lang w:val="uk-UA"/>
        </w:rPr>
        <w:t>Підсудність – віднесення підвідомчого господарським судам юридичної справи до ведення визначеного господарського суду.</w:t>
      </w:r>
    </w:p>
    <w:p w:rsidR="00DF4D99" w:rsidRPr="00DF4D99" w:rsidRDefault="00DF4D99" w:rsidP="00DF4D99">
      <w:pPr>
        <w:shd w:val="clear" w:color="auto" w:fill="FFFFFF"/>
        <w:tabs>
          <w:tab w:val="num" w:pos="-2694"/>
        </w:tabs>
        <w:spacing w:after="0" w:line="240" w:lineRule="auto"/>
        <w:jc w:val="both"/>
        <w:rPr>
          <w:rFonts w:ascii="Times New Roman" w:hAnsi="Times New Roman" w:cs="Times New Roman"/>
          <w:color w:val="000000" w:themeColor="text1"/>
          <w:sz w:val="28"/>
          <w:szCs w:val="28"/>
          <w:lang w:val="uk-UA"/>
        </w:rPr>
      </w:pPr>
      <w:r w:rsidRPr="00DF4D99">
        <w:rPr>
          <w:rFonts w:ascii="Times New Roman" w:hAnsi="Times New Roman" w:cs="Times New Roman"/>
          <w:color w:val="000000" w:themeColor="text1"/>
          <w:sz w:val="28"/>
          <w:szCs w:val="28"/>
          <w:lang w:val="uk-UA"/>
        </w:rPr>
        <w:t>У залежності від роду справ і від території, на якій діє той або інший суд, прийнято розрізняти підсудність родову, або предметну, і територіальну, або просторову (місцеву).</w:t>
      </w:r>
    </w:p>
    <w:p w:rsidR="00DF4D99" w:rsidRPr="00DF4D99" w:rsidRDefault="00DF4D99" w:rsidP="00DF4D99">
      <w:pPr>
        <w:shd w:val="clear" w:color="auto" w:fill="FFFFFF"/>
        <w:tabs>
          <w:tab w:val="num" w:pos="-2694"/>
        </w:tabs>
        <w:spacing w:after="0" w:line="240" w:lineRule="auto"/>
        <w:jc w:val="both"/>
        <w:rPr>
          <w:rFonts w:ascii="Times New Roman" w:hAnsi="Times New Roman" w:cs="Times New Roman"/>
          <w:color w:val="000000" w:themeColor="text1"/>
          <w:sz w:val="28"/>
          <w:szCs w:val="28"/>
          <w:lang w:val="uk-UA"/>
        </w:rPr>
      </w:pPr>
      <w:r w:rsidRPr="00DF4D99">
        <w:rPr>
          <w:rFonts w:ascii="Times New Roman" w:hAnsi="Times New Roman" w:cs="Times New Roman"/>
          <w:color w:val="000000" w:themeColor="text1"/>
          <w:sz w:val="28"/>
          <w:szCs w:val="28"/>
          <w:lang w:val="uk-UA"/>
        </w:rPr>
        <w:t>Родова підсудність справ допомагає визначити, суд якого рівня системи господарських судів повинний прийняти конкретну справу до свого провадження як суд першої інстанції в залежності від предмета суперечки.</w:t>
      </w:r>
    </w:p>
    <w:p w:rsidR="00DF4D99" w:rsidRPr="00DF4D99" w:rsidRDefault="00DF4D99" w:rsidP="00DF4D99">
      <w:pPr>
        <w:shd w:val="clear" w:color="auto" w:fill="FFFFFF"/>
        <w:tabs>
          <w:tab w:val="num" w:pos="-2694"/>
        </w:tabs>
        <w:spacing w:after="0" w:line="240" w:lineRule="auto"/>
        <w:jc w:val="both"/>
        <w:rPr>
          <w:rFonts w:ascii="Times New Roman" w:hAnsi="Times New Roman" w:cs="Times New Roman"/>
          <w:color w:val="000000" w:themeColor="text1"/>
          <w:sz w:val="28"/>
          <w:szCs w:val="28"/>
          <w:lang w:val="uk-UA"/>
        </w:rPr>
      </w:pPr>
      <w:r w:rsidRPr="00DF4D99">
        <w:rPr>
          <w:rFonts w:ascii="Times New Roman" w:hAnsi="Times New Roman" w:cs="Times New Roman"/>
          <w:color w:val="000000" w:themeColor="text1"/>
          <w:sz w:val="28"/>
          <w:szCs w:val="28"/>
          <w:lang w:val="uk-UA"/>
        </w:rPr>
        <w:t>Територіальною іменується підсудність справи судові в залежності від території, на яку поширюється юрисдикція даного суду.</w:t>
      </w:r>
    </w:p>
    <w:p w:rsidR="00DF4D99" w:rsidRPr="00DF4D99" w:rsidRDefault="00DF4D99" w:rsidP="00DF4D99">
      <w:pPr>
        <w:shd w:val="clear" w:color="auto" w:fill="FFFFFF"/>
        <w:tabs>
          <w:tab w:val="num" w:pos="-2694"/>
        </w:tabs>
        <w:spacing w:after="0" w:line="240" w:lineRule="auto"/>
        <w:jc w:val="both"/>
        <w:rPr>
          <w:rFonts w:ascii="Times New Roman" w:hAnsi="Times New Roman" w:cs="Times New Roman"/>
          <w:color w:val="000000" w:themeColor="text1"/>
          <w:sz w:val="28"/>
          <w:szCs w:val="28"/>
          <w:lang w:val="uk-UA"/>
        </w:rPr>
      </w:pPr>
      <w:r w:rsidRPr="00DF4D99">
        <w:rPr>
          <w:rFonts w:ascii="Times New Roman" w:hAnsi="Times New Roman" w:cs="Times New Roman"/>
          <w:color w:val="000000" w:themeColor="text1"/>
          <w:sz w:val="28"/>
          <w:szCs w:val="28"/>
          <w:lang w:val="uk-UA"/>
        </w:rPr>
        <w:t>Загальна підсудність визначається місцезнаходженням відповідача.</w:t>
      </w:r>
    </w:p>
    <w:p w:rsidR="00DF4D99" w:rsidRPr="00DF4D99" w:rsidRDefault="00DF4D99" w:rsidP="00DF4D99">
      <w:pPr>
        <w:shd w:val="clear" w:color="auto" w:fill="FFFFFF"/>
        <w:tabs>
          <w:tab w:val="num" w:pos="-2694"/>
        </w:tabs>
        <w:spacing w:after="0" w:line="240" w:lineRule="auto"/>
        <w:jc w:val="both"/>
        <w:rPr>
          <w:rFonts w:ascii="Times New Roman" w:hAnsi="Times New Roman" w:cs="Times New Roman"/>
          <w:color w:val="000000" w:themeColor="text1"/>
          <w:sz w:val="28"/>
          <w:szCs w:val="28"/>
          <w:lang w:val="uk-UA"/>
        </w:rPr>
      </w:pPr>
      <w:r w:rsidRPr="00DF4D99">
        <w:rPr>
          <w:rFonts w:ascii="Times New Roman" w:hAnsi="Times New Roman" w:cs="Times New Roman"/>
          <w:color w:val="000000" w:themeColor="text1"/>
          <w:sz w:val="28"/>
          <w:szCs w:val="28"/>
          <w:lang w:val="uk-UA"/>
        </w:rPr>
        <w:t>Альтернативною вважається підсудність, при якій справа може розглядатися одним з декількох зазначених у законі судів на вибір позивача.</w:t>
      </w:r>
    </w:p>
    <w:p w:rsidR="00DF4D99" w:rsidRPr="00DF4D99" w:rsidRDefault="00DF4D99" w:rsidP="00DF4D99">
      <w:pPr>
        <w:shd w:val="clear" w:color="auto" w:fill="FFFFFF"/>
        <w:tabs>
          <w:tab w:val="num" w:pos="-2694"/>
        </w:tabs>
        <w:spacing w:after="0" w:line="240" w:lineRule="auto"/>
        <w:jc w:val="both"/>
        <w:rPr>
          <w:rFonts w:ascii="Times New Roman" w:hAnsi="Times New Roman" w:cs="Times New Roman"/>
          <w:color w:val="000000" w:themeColor="text1"/>
          <w:sz w:val="28"/>
          <w:szCs w:val="28"/>
          <w:lang w:val="uk-UA"/>
        </w:rPr>
      </w:pPr>
      <w:r w:rsidRPr="00DF4D99">
        <w:rPr>
          <w:rFonts w:ascii="Times New Roman" w:hAnsi="Times New Roman" w:cs="Times New Roman"/>
          <w:color w:val="000000" w:themeColor="text1"/>
          <w:sz w:val="28"/>
          <w:szCs w:val="28"/>
          <w:lang w:val="uk-UA"/>
        </w:rPr>
        <w:t>Справи по спорах при участі декількох відповідачів розглядаються господарським судом по місцезнаходженню одного з відповідачів на вибір позивача.</w:t>
      </w:r>
    </w:p>
    <w:p w:rsidR="00DF4D99" w:rsidRPr="00DF4D99" w:rsidRDefault="00DF4D99" w:rsidP="00DF4D99">
      <w:pPr>
        <w:shd w:val="clear" w:color="auto" w:fill="FFFFFF"/>
        <w:tabs>
          <w:tab w:val="num" w:pos="-2694"/>
        </w:tabs>
        <w:spacing w:after="0" w:line="240" w:lineRule="auto"/>
        <w:jc w:val="both"/>
        <w:rPr>
          <w:rFonts w:ascii="Times New Roman" w:hAnsi="Times New Roman" w:cs="Times New Roman"/>
          <w:color w:val="000000" w:themeColor="text1"/>
          <w:sz w:val="28"/>
          <w:szCs w:val="28"/>
          <w:lang w:val="uk-UA"/>
        </w:rPr>
      </w:pPr>
      <w:r w:rsidRPr="00DF4D99">
        <w:rPr>
          <w:rFonts w:ascii="Times New Roman" w:hAnsi="Times New Roman" w:cs="Times New Roman"/>
          <w:color w:val="000000" w:themeColor="text1"/>
          <w:sz w:val="28"/>
          <w:szCs w:val="28"/>
          <w:lang w:val="uk-UA"/>
        </w:rPr>
        <w:t>Виняткової є підсудність, що допускає розгляд визначених категорій справ лише судами, точно зазначеними в законі:</w:t>
      </w:r>
    </w:p>
    <w:p w:rsidR="00DF4D99" w:rsidRPr="00DF4D99" w:rsidRDefault="00DF4D99" w:rsidP="00DF4D99">
      <w:pPr>
        <w:shd w:val="clear" w:color="auto" w:fill="FFFFFF"/>
        <w:tabs>
          <w:tab w:val="num" w:pos="-2694"/>
        </w:tabs>
        <w:spacing w:after="0"/>
        <w:jc w:val="both"/>
        <w:rPr>
          <w:color w:val="000000" w:themeColor="text1"/>
          <w:sz w:val="28"/>
          <w:szCs w:val="28"/>
          <w:lang w:val="uk-UA"/>
        </w:rPr>
      </w:pPr>
      <w:r w:rsidRPr="00DF4D99">
        <w:rPr>
          <w:rFonts w:ascii="Times New Roman" w:hAnsi="Times New Roman" w:cs="Times New Roman"/>
          <w:color w:val="000000" w:themeColor="text1"/>
          <w:sz w:val="28"/>
          <w:szCs w:val="28"/>
          <w:lang w:val="uk-UA"/>
        </w:rPr>
        <w:t>Підсудність по зв'язку справ припустима, наприклад, у випадку вступу в справу третьої особи, що заявляє самостійні вимоги на предмет суперечки.</w:t>
      </w:r>
    </w:p>
    <w:p w:rsidR="00DF4D99" w:rsidRPr="00DF4D99" w:rsidRDefault="00DF4D99" w:rsidP="00DF4D99">
      <w:pPr>
        <w:shd w:val="clear" w:color="auto" w:fill="FFFFFF"/>
        <w:tabs>
          <w:tab w:val="num" w:pos="-2694"/>
        </w:tabs>
        <w:spacing w:after="0" w:line="240" w:lineRule="auto"/>
        <w:jc w:val="both"/>
        <w:rPr>
          <w:rFonts w:ascii="Times New Roman" w:hAnsi="Times New Roman" w:cs="Times New Roman"/>
          <w:color w:val="000000" w:themeColor="text1"/>
          <w:sz w:val="28"/>
          <w:szCs w:val="28"/>
          <w:lang w:val="uk-UA"/>
        </w:rPr>
      </w:pPr>
    </w:p>
    <w:p w:rsidR="00DF4D99" w:rsidRPr="00DF4D99" w:rsidRDefault="00DF4D99" w:rsidP="00DF4D99">
      <w:pPr>
        <w:shd w:val="clear" w:color="auto" w:fill="FFFFFF"/>
        <w:tabs>
          <w:tab w:val="num" w:pos="-2694"/>
        </w:tabs>
        <w:spacing w:after="0" w:line="240" w:lineRule="auto"/>
        <w:jc w:val="both"/>
        <w:rPr>
          <w:rFonts w:ascii="Times New Roman" w:hAnsi="Times New Roman" w:cs="Times New Roman"/>
          <w:color w:val="000000" w:themeColor="text1"/>
          <w:sz w:val="28"/>
          <w:szCs w:val="28"/>
          <w:lang w:val="uk-UA"/>
        </w:rPr>
      </w:pPr>
      <w:r w:rsidRPr="00DF4D99">
        <w:rPr>
          <w:rFonts w:ascii="Times New Roman" w:hAnsi="Times New Roman" w:cs="Times New Roman"/>
          <w:b/>
          <w:color w:val="000000" w:themeColor="text1"/>
          <w:sz w:val="28"/>
          <w:szCs w:val="28"/>
          <w:lang w:val="uk-UA"/>
        </w:rPr>
        <w:t>ВИСНОВКИ З ТЕМИ:</w:t>
      </w:r>
    </w:p>
    <w:p w:rsidR="00DF4D99" w:rsidRPr="00DF4D99" w:rsidRDefault="00DF4D99" w:rsidP="00DF4D99">
      <w:pPr>
        <w:pStyle w:val="3"/>
        <w:keepNext w:val="0"/>
        <w:tabs>
          <w:tab w:val="num" w:pos="-2694"/>
        </w:tabs>
        <w:spacing w:line="240" w:lineRule="auto"/>
        <w:jc w:val="both"/>
        <w:rPr>
          <w:rFonts w:ascii="Times New Roman" w:hAnsi="Times New Roman" w:cs="Times New Roman"/>
          <w:color w:val="000000" w:themeColor="text1"/>
          <w:sz w:val="28"/>
          <w:szCs w:val="28"/>
        </w:rPr>
      </w:pPr>
      <w:r w:rsidRPr="00DF4D99">
        <w:rPr>
          <w:rFonts w:ascii="Times New Roman" w:hAnsi="Times New Roman" w:cs="Times New Roman"/>
          <w:color w:val="000000" w:themeColor="text1"/>
          <w:sz w:val="28"/>
          <w:szCs w:val="28"/>
        </w:rPr>
        <w:t xml:space="preserve">Таким чином в </w:t>
      </w:r>
      <w:proofErr w:type="spellStart"/>
      <w:r w:rsidRPr="00DF4D99">
        <w:rPr>
          <w:rFonts w:ascii="Times New Roman" w:hAnsi="Times New Roman" w:cs="Times New Roman"/>
          <w:color w:val="000000" w:themeColor="text1"/>
          <w:sz w:val="28"/>
          <w:szCs w:val="28"/>
        </w:rPr>
        <w:t>процесі</w:t>
      </w:r>
      <w:proofErr w:type="spellEnd"/>
      <w:r w:rsidRPr="00DF4D99">
        <w:rPr>
          <w:rFonts w:ascii="Times New Roman" w:hAnsi="Times New Roman" w:cs="Times New Roman"/>
          <w:color w:val="000000" w:themeColor="text1"/>
          <w:sz w:val="28"/>
          <w:szCs w:val="28"/>
        </w:rPr>
        <w:t xml:space="preserve"> </w:t>
      </w:r>
      <w:proofErr w:type="spellStart"/>
      <w:r w:rsidRPr="00DF4D99">
        <w:rPr>
          <w:rFonts w:ascii="Times New Roman" w:hAnsi="Times New Roman" w:cs="Times New Roman"/>
          <w:color w:val="000000" w:themeColor="text1"/>
          <w:sz w:val="28"/>
          <w:szCs w:val="28"/>
        </w:rPr>
        <w:t>розгляду</w:t>
      </w:r>
      <w:proofErr w:type="spellEnd"/>
      <w:r w:rsidRPr="00DF4D99">
        <w:rPr>
          <w:rFonts w:ascii="Times New Roman" w:hAnsi="Times New Roman" w:cs="Times New Roman"/>
          <w:color w:val="000000" w:themeColor="text1"/>
          <w:sz w:val="28"/>
          <w:szCs w:val="28"/>
        </w:rPr>
        <w:t xml:space="preserve"> </w:t>
      </w:r>
      <w:proofErr w:type="spellStart"/>
      <w:r w:rsidRPr="00DF4D99">
        <w:rPr>
          <w:rFonts w:ascii="Times New Roman" w:hAnsi="Times New Roman" w:cs="Times New Roman"/>
          <w:color w:val="000000" w:themeColor="text1"/>
          <w:sz w:val="28"/>
          <w:szCs w:val="28"/>
        </w:rPr>
        <w:t>лекційних</w:t>
      </w:r>
      <w:proofErr w:type="spellEnd"/>
      <w:r w:rsidRPr="00DF4D99">
        <w:rPr>
          <w:rFonts w:ascii="Times New Roman" w:hAnsi="Times New Roman" w:cs="Times New Roman"/>
          <w:color w:val="000000" w:themeColor="text1"/>
          <w:sz w:val="28"/>
          <w:szCs w:val="28"/>
        </w:rPr>
        <w:t xml:space="preserve"> </w:t>
      </w:r>
      <w:proofErr w:type="spellStart"/>
      <w:r w:rsidRPr="00DF4D99">
        <w:rPr>
          <w:rFonts w:ascii="Times New Roman" w:hAnsi="Times New Roman" w:cs="Times New Roman"/>
          <w:color w:val="000000" w:themeColor="text1"/>
          <w:sz w:val="28"/>
          <w:szCs w:val="28"/>
        </w:rPr>
        <w:t>питань</w:t>
      </w:r>
      <w:proofErr w:type="spellEnd"/>
      <w:r w:rsidRPr="00DF4D99">
        <w:rPr>
          <w:rFonts w:ascii="Times New Roman" w:hAnsi="Times New Roman" w:cs="Times New Roman"/>
          <w:color w:val="000000" w:themeColor="text1"/>
          <w:sz w:val="28"/>
          <w:szCs w:val="28"/>
        </w:rPr>
        <w:t xml:space="preserve"> ми </w:t>
      </w:r>
      <w:proofErr w:type="spellStart"/>
      <w:r w:rsidRPr="00DF4D99">
        <w:rPr>
          <w:rFonts w:ascii="Times New Roman" w:hAnsi="Times New Roman" w:cs="Times New Roman"/>
          <w:color w:val="000000" w:themeColor="text1"/>
          <w:sz w:val="28"/>
          <w:szCs w:val="28"/>
        </w:rPr>
        <w:t>з’ясували</w:t>
      </w:r>
      <w:proofErr w:type="spellEnd"/>
      <w:r w:rsidRPr="00DF4D99">
        <w:rPr>
          <w:rFonts w:ascii="Times New Roman" w:hAnsi="Times New Roman" w:cs="Times New Roman"/>
          <w:color w:val="000000" w:themeColor="text1"/>
          <w:sz w:val="28"/>
          <w:szCs w:val="28"/>
        </w:rPr>
        <w:t xml:space="preserve"> </w:t>
      </w:r>
      <w:proofErr w:type="spellStart"/>
      <w:r w:rsidRPr="00DF4D99">
        <w:rPr>
          <w:rFonts w:ascii="Times New Roman" w:hAnsi="Times New Roman" w:cs="Times New Roman"/>
          <w:color w:val="000000" w:themeColor="text1"/>
          <w:sz w:val="28"/>
          <w:szCs w:val="28"/>
        </w:rPr>
        <w:t>поняття</w:t>
      </w:r>
      <w:proofErr w:type="spellEnd"/>
      <w:r w:rsidRPr="00DF4D99">
        <w:rPr>
          <w:rFonts w:ascii="Times New Roman" w:hAnsi="Times New Roman" w:cs="Times New Roman"/>
          <w:color w:val="000000" w:themeColor="text1"/>
          <w:sz w:val="28"/>
          <w:szCs w:val="28"/>
        </w:rPr>
        <w:t xml:space="preserve">, </w:t>
      </w:r>
      <w:proofErr w:type="spellStart"/>
      <w:r w:rsidRPr="00DF4D99">
        <w:rPr>
          <w:rFonts w:ascii="Times New Roman" w:hAnsi="Times New Roman" w:cs="Times New Roman"/>
          <w:color w:val="000000" w:themeColor="text1"/>
          <w:sz w:val="28"/>
          <w:szCs w:val="28"/>
        </w:rPr>
        <w:t>ознаки</w:t>
      </w:r>
      <w:proofErr w:type="spellEnd"/>
      <w:r w:rsidRPr="00DF4D99">
        <w:rPr>
          <w:rFonts w:ascii="Times New Roman" w:hAnsi="Times New Roman" w:cs="Times New Roman"/>
          <w:color w:val="000000" w:themeColor="text1"/>
          <w:sz w:val="28"/>
          <w:szCs w:val="28"/>
        </w:rPr>
        <w:t xml:space="preserve"> та </w:t>
      </w:r>
      <w:proofErr w:type="spellStart"/>
      <w:r w:rsidRPr="00DF4D99">
        <w:rPr>
          <w:rFonts w:ascii="Times New Roman" w:hAnsi="Times New Roman" w:cs="Times New Roman"/>
          <w:color w:val="000000" w:themeColor="text1"/>
          <w:sz w:val="28"/>
          <w:szCs w:val="28"/>
        </w:rPr>
        <w:t>зміст</w:t>
      </w:r>
      <w:proofErr w:type="spellEnd"/>
      <w:r w:rsidRPr="00DF4D99">
        <w:rPr>
          <w:rFonts w:ascii="Times New Roman" w:hAnsi="Times New Roman" w:cs="Times New Roman"/>
          <w:color w:val="000000" w:themeColor="text1"/>
          <w:sz w:val="28"/>
          <w:szCs w:val="28"/>
        </w:rPr>
        <w:t xml:space="preserve"> таких </w:t>
      </w:r>
      <w:proofErr w:type="spellStart"/>
      <w:r w:rsidRPr="00DF4D99">
        <w:rPr>
          <w:rFonts w:ascii="Times New Roman" w:hAnsi="Times New Roman" w:cs="Times New Roman"/>
          <w:color w:val="000000" w:themeColor="text1"/>
          <w:sz w:val="28"/>
          <w:szCs w:val="28"/>
        </w:rPr>
        <w:t>важливих</w:t>
      </w:r>
      <w:proofErr w:type="spellEnd"/>
      <w:r w:rsidRPr="00DF4D99">
        <w:rPr>
          <w:rFonts w:ascii="Times New Roman" w:hAnsi="Times New Roman" w:cs="Times New Roman"/>
          <w:color w:val="000000" w:themeColor="text1"/>
          <w:sz w:val="28"/>
          <w:szCs w:val="28"/>
        </w:rPr>
        <w:t xml:space="preserve"> </w:t>
      </w:r>
      <w:proofErr w:type="spellStart"/>
      <w:r w:rsidRPr="00DF4D99">
        <w:rPr>
          <w:rFonts w:ascii="Times New Roman" w:hAnsi="Times New Roman" w:cs="Times New Roman"/>
          <w:color w:val="000000" w:themeColor="text1"/>
          <w:sz w:val="28"/>
          <w:szCs w:val="28"/>
        </w:rPr>
        <w:t>інститутів</w:t>
      </w:r>
      <w:proofErr w:type="spellEnd"/>
      <w:r w:rsidRPr="00DF4D99">
        <w:rPr>
          <w:rFonts w:ascii="Times New Roman" w:hAnsi="Times New Roman" w:cs="Times New Roman"/>
          <w:color w:val="000000" w:themeColor="text1"/>
          <w:sz w:val="28"/>
          <w:szCs w:val="28"/>
        </w:rPr>
        <w:t xml:space="preserve"> </w:t>
      </w:r>
      <w:proofErr w:type="spellStart"/>
      <w:r w:rsidRPr="00DF4D99">
        <w:rPr>
          <w:rFonts w:ascii="Times New Roman" w:hAnsi="Times New Roman" w:cs="Times New Roman"/>
          <w:color w:val="000000" w:themeColor="text1"/>
          <w:sz w:val="28"/>
          <w:szCs w:val="28"/>
        </w:rPr>
        <w:t>господарського</w:t>
      </w:r>
      <w:proofErr w:type="spellEnd"/>
      <w:r w:rsidRPr="00DF4D99">
        <w:rPr>
          <w:rFonts w:ascii="Times New Roman" w:hAnsi="Times New Roman" w:cs="Times New Roman"/>
          <w:color w:val="000000" w:themeColor="text1"/>
          <w:sz w:val="28"/>
          <w:szCs w:val="28"/>
        </w:rPr>
        <w:t xml:space="preserve"> </w:t>
      </w:r>
      <w:proofErr w:type="spellStart"/>
      <w:r w:rsidRPr="00DF4D99">
        <w:rPr>
          <w:rFonts w:ascii="Times New Roman" w:hAnsi="Times New Roman" w:cs="Times New Roman"/>
          <w:color w:val="000000" w:themeColor="text1"/>
          <w:sz w:val="28"/>
          <w:szCs w:val="28"/>
        </w:rPr>
        <w:t>процесуального</w:t>
      </w:r>
      <w:proofErr w:type="spellEnd"/>
      <w:r w:rsidRPr="00DF4D99">
        <w:rPr>
          <w:rFonts w:ascii="Times New Roman" w:hAnsi="Times New Roman" w:cs="Times New Roman"/>
          <w:color w:val="000000" w:themeColor="text1"/>
          <w:sz w:val="28"/>
          <w:szCs w:val="28"/>
        </w:rPr>
        <w:t xml:space="preserve"> права як </w:t>
      </w:r>
      <w:proofErr w:type="spellStart"/>
      <w:r w:rsidRPr="00DF4D99">
        <w:rPr>
          <w:rFonts w:ascii="Times New Roman" w:hAnsi="Times New Roman" w:cs="Times New Roman"/>
          <w:color w:val="000000" w:themeColor="text1"/>
          <w:sz w:val="28"/>
          <w:szCs w:val="28"/>
        </w:rPr>
        <w:t>підвідомчість</w:t>
      </w:r>
      <w:proofErr w:type="spellEnd"/>
      <w:r w:rsidRPr="00DF4D99">
        <w:rPr>
          <w:rFonts w:ascii="Times New Roman" w:hAnsi="Times New Roman" w:cs="Times New Roman"/>
          <w:color w:val="000000" w:themeColor="text1"/>
          <w:sz w:val="28"/>
          <w:szCs w:val="28"/>
        </w:rPr>
        <w:t xml:space="preserve">, </w:t>
      </w:r>
      <w:proofErr w:type="spellStart"/>
      <w:r w:rsidRPr="00DF4D99">
        <w:rPr>
          <w:rFonts w:ascii="Times New Roman" w:hAnsi="Times New Roman" w:cs="Times New Roman"/>
          <w:color w:val="000000" w:themeColor="text1"/>
          <w:sz w:val="28"/>
          <w:szCs w:val="28"/>
        </w:rPr>
        <w:t>підсудність</w:t>
      </w:r>
      <w:proofErr w:type="spellEnd"/>
      <w:r w:rsidRPr="00DF4D99">
        <w:rPr>
          <w:rFonts w:ascii="Times New Roman" w:hAnsi="Times New Roman" w:cs="Times New Roman"/>
          <w:color w:val="000000" w:themeColor="text1"/>
          <w:sz w:val="28"/>
          <w:szCs w:val="28"/>
        </w:rPr>
        <w:t xml:space="preserve"> </w:t>
      </w:r>
      <w:proofErr w:type="spellStart"/>
      <w:r w:rsidRPr="00DF4D99">
        <w:rPr>
          <w:rFonts w:ascii="Times New Roman" w:hAnsi="Times New Roman" w:cs="Times New Roman"/>
          <w:color w:val="000000" w:themeColor="text1"/>
          <w:sz w:val="28"/>
          <w:szCs w:val="28"/>
        </w:rPr>
        <w:t>господарських</w:t>
      </w:r>
      <w:proofErr w:type="spellEnd"/>
      <w:r w:rsidRPr="00DF4D99">
        <w:rPr>
          <w:rFonts w:ascii="Times New Roman" w:hAnsi="Times New Roman" w:cs="Times New Roman"/>
          <w:color w:val="000000" w:themeColor="text1"/>
          <w:sz w:val="28"/>
          <w:szCs w:val="28"/>
        </w:rPr>
        <w:t xml:space="preserve"> </w:t>
      </w:r>
      <w:proofErr w:type="spellStart"/>
      <w:r w:rsidRPr="00DF4D99">
        <w:rPr>
          <w:rFonts w:ascii="Times New Roman" w:hAnsi="Times New Roman" w:cs="Times New Roman"/>
          <w:color w:val="000000" w:themeColor="text1"/>
          <w:sz w:val="28"/>
          <w:szCs w:val="28"/>
        </w:rPr>
        <w:t>спорів</w:t>
      </w:r>
      <w:proofErr w:type="spellEnd"/>
      <w:r w:rsidRPr="00DF4D99">
        <w:rPr>
          <w:rFonts w:ascii="Times New Roman" w:hAnsi="Times New Roman" w:cs="Times New Roman"/>
          <w:color w:val="000000" w:themeColor="text1"/>
          <w:sz w:val="28"/>
          <w:szCs w:val="28"/>
        </w:rPr>
        <w:t>.</w:t>
      </w:r>
    </w:p>
    <w:p w:rsidR="00DF4D99" w:rsidRPr="00DF4D99" w:rsidRDefault="00DF4D99" w:rsidP="00DF4D99">
      <w:pPr>
        <w:pStyle w:val="31"/>
        <w:tabs>
          <w:tab w:val="num" w:pos="-2694"/>
        </w:tabs>
        <w:spacing w:after="0"/>
        <w:ind w:left="0"/>
        <w:jc w:val="both"/>
        <w:rPr>
          <w:color w:val="000000" w:themeColor="text1"/>
          <w:sz w:val="28"/>
          <w:szCs w:val="28"/>
          <w:lang w:val="uk-UA"/>
        </w:rPr>
      </w:pPr>
      <w:r w:rsidRPr="00DF4D99">
        <w:rPr>
          <w:color w:val="000000" w:themeColor="text1"/>
          <w:sz w:val="28"/>
          <w:szCs w:val="28"/>
          <w:lang w:val="uk-UA"/>
        </w:rPr>
        <w:t xml:space="preserve">Учасники господарського процесу </w:t>
      </w:r>
      <w:r w:rsidRPr="00DF4D99">
        <w:rPr>
          <w:noProof/>
          <w:color w:val="000000" w:themeColor="text1"/>
          <w:sz w:val="28"/>
          <w:szCs w:val="28"/>
          <w:lang w:val="uk-UA"/>
        </w:rPr>
        <w:t>–</w:t>
      </w:r>
      <w:r w:rsidRPr="00DF4D99">
        <w:rPr>
          <w:color w:val="000000" w:themeColor="text1"/>
          <w:sz w:val="28"/>
          <w:szCs w:val="28"/>
          <w:lang w:val="uk-UA"/>
        </w:rPr>
        <w:t xml:space="preserve"> це особи, які здійснюють при вирішенні господарських спорів господарським судом передбачені законом процесуальні дії. До складу учасників судового процесу входять сторони, треті особи, прокурор, інші особи, які беруть участь у процесі у випадках, передбачених ГПК України, зокрема, судові експерти, перекладачі, посадові особи чи інші працівники підприємств, установ, організацій, державних та інших органів, коли їх викликано для дачі пояснень з питань, що виникають під час розгляду справи.</w:t>
      </w:r>
    </w:p>
    <w:p w:rsidR="00DF4D99" w:rsidRPr="00DF4D99" w:rsidRDefault="00DF4D99" w:rsidP="00DF4D99">
      <w:pPr>
        <w:shd w:val="clear" w:color="auto" w:fill="FFFFFF"/>
        <w:tabs>
          <w:tab w:val="num" w:pos="-2694"/>
        </w:tabs>
        <w:spacing w:after="0" w:line="240" w:lineRule="auto"/>
        <w:jc w:val="both"/>
        <w:rPr>
          <w:rFonts w:ascii="Times New Roman" w:hAnsi="Times New Roman" w:cs="Times New Roman"/>
          <w:color w:val="000000" w:themeColor="text1"/>
          <w:sz w:val="28"/>
          <w:szCs w:val="28"/>
          <w:lang w:val="uk-UA"/>
        </w:rPr>
      </w:pPr>
      <w:r w:rsidRPr="00DF4D99">
        <w:rPr>
          <w:rFonts w:ascii="Times New Roman" w:hAnsi="Times New Roman" w:cs="Times New Roman"/>
          <w:color w:val="000000" w:themeColor="text1"/>
          <w:sz w:val="28"/>
          <w:szCs w:val="28"/>
          <w:lang w:val="uk-UA"/>
        </w:rPr>
        <w:lastRenderedPageBreak/>
        <w:t xml:space="preserve">В результаті проведеного розгляду студентами було засвоєно, що підвідомчість </w:t>
      </w:r>
      <w:r w:rsidRPr="00DF4D99">
        <w:rPr>
          <w:rFonts w:ascii="Times New Roman" w:hAnsi="Times New Roman" w:cs="Times New Roman"/>
          <w:noProof/>
          <w:color w:val="000000" w:themeColor="text1"/>
          <w:sz w:val="28"/>
          <w:szCs w:val="28"/>
          <w:lang w:val="uk-UA"/>
        </w:rPr>
        <w:t>–</w:t>
      </w:r>
      <w:r w:rsidRPr="00DF4D99">
        <w:rPr>
          <w:rFonts w:ascii="Times New Roman" w:hAnsi="Times New Roman" w:cs="Times New Roman"/>
          <w:color w:val="000000" w:themeColor="text1"/>
          <w:sz w:val="28"/>
          <w:szCs w:val="28"/>
          <w:lang w:val="uk-UA"/>
        </w:rPr>
        <w:t xml:space="preserve"> це встановлена законом сукупність повноважень господарських судів по розгляду і вирішенню справ, віднесених до їхньої компетенції; підсудність — віднесення підвідомчого господарським судам юридичної справи до ведення визначеного господарського суду.</w:t>
      </w:r>
    </w:p>
    <w:p w:rsidR="00DF4D99" w:rsidRPr="00F07159" w:rsidRDefault="00DF4D99" w:rsidP="00F07159">
      <w:pPr>
        <w:pStyle w:val="21"/>
        <w:spacing w:after="0" w:line="240" w:lineRule="auto"/>
        <w:jc w:val="both"/>
        <w:rPr>
          <w:rFonts w:ascii="Times New Roman" w:hAnsi="Times New Roman" w:cs="Times New Roman"/>
          <w:bCs/>
          <w:caps/>
          <w:color w:val="000000" w:themeColor="text1"/>
          <w:sz w:val="28"/>
          <w:szCs w:val="28"/>
        </w:rPr>
      </w:pPr>
      <w:r>
        <w:rPr>
          <w:rFonts w:ascii="Times New Roman" w:hAnsi="Times New Roman" w:cs="Times New Roman"/>
          <w:color w:val="000000" w:themeColor="text1"/>
          <w:sz w:val="28"/>
          <w:szCs w:val="28"/>
          <w:lang w:val="uk-UA"/>
        </w:rPr>
        <w:br/>
      </w:r>
      <w:r w:rsidRPr="00F07159">
        <w:rPr>
          <w:rFonts w:ascii="Times New Roman" w:hAnsi="Times New Roman" w:cs="Times New Roman"/>
          <w:b/>
          <w:bCs/>
          <w:caps/>
          <w:color w:val="000000" w:themeColor="text1"/>
          <w:sz w:val="28"/>
          <w:szCs w:val="28"/>
        </w:rPr>
        <w:t>Тема </w:t>
      </w:r>
      <w:r w:rsidR="00F71AC2">
        <w:rPr>
          <w:rFonts w:ascii="Times New Roman" w:hAnsi="Times New Roman" w:cs="Times New Roman"/>
          <w:b/>
          <w:bCs/>
          <w:caps/>
          <w:color w:val="000000" w:themeColor="text1"/>
          <w:sz w:val="28"/>
          <w:szCs w:val="28"/>
          <w:lang w:val="uk-UA"/>
        </w:rPr>
        <w:t>№</w:t>
      </w:r>
      <w:r w:rsidRPr="00F07159">
        <w:rPr>
          <w:rFonts w:ascii="Times New Roman" w:hAnsi="Times New Roman" w:cs="Times New Roman"/>
          <w:b/>
          <w:bCs/>
          <w:caps/>
          <w:color w:val="000000" w:themeColor="text1"/>
          <w:sz w:val="28"/>
          <w:szCs w:val="28"/>
        </w:rPr>
        <w:t>4. Склад суду. Учасники господарського судового процесу.</w:t>
      </w:r>
    </w:p>
    <w:p w:rsidR="00DF4D99" w:rsidRPr="00F07159" w:rsidRDefault="00DF4D99" w:rsidP="00F07159">
      <w:pPr>
        <w:tabs>
          <w:tab w:val="num" w:pos="-2694"/>
        </w:tabs>
        <w:spacing w:after="0" w:line="240" w:lineRule="auto"/>
        <w:jc w:val="both"/>
        <w:rPr>
          <w:rFonts w:ascii="Times New Roman" w:hAnsi="Times New Roman" w:cs="Times New Roman"/>
          <w:color w:val="000000" w:themeColor="text1"/>
          <w:sz w:val="28"/>
          <w:szCs w:val="28"/>
          <w:lang w:val="uk-UA"/>
        </w:rPr>
      </w:pPr>
      <w:r w:rsidRPr="00F07159">
        <w:rPr>
          <w:rFonts w:ascii="Times New Roman" w:hAnsi="Times New Roman" w:cs="Times New Roman"/>
          <w:color w:val="000000" w:themeColor="text1"/>
          <w:sz w:val="28"/>
          <w:szCs w:val="28"/>
          <w:lang w:val="uk-UA"/>
        </w:rPr>
        <w:t>(2 години)</w:t>
      </w:r>
    </w:p>
    <w:p w:rsidR="00DF4D99" w:rsidRPr="00F07159" w:rsidRDefault="00DF4D99" w:rsidP="00F07159">
      <w:pPr>
        <w:tabs>
          <w:tab w:val="num" w:pos="-2694"/>
        </w:tabs>
        <w:spacing w:after="0" w:line="240" w:lineRule="auto"/>
        <w:jc w:val="both"/>
        <w:rPr>
          <w:rFonts w:ascii="Times New Roman" w:hAnsi="Times New Roman" w:cs="Times New Roman"/>
          <w:color w:val="000000" w:themeColor="text1"/>
          <w:sz w:val="28"/>
          <w:szCs w:val="28"/>
          <w:lang w:val="uk-UA"/>
        </w:rPr>
      </w:pPr>
    </w:p>
    <w:p w:rsidR="00DF4D99" w:rsidRPr="00F07159" w:rsidRDefault="00DF4D99" w:rsidP="00F07159">
      <w:pPr>
        <w:tabs>
          <w:tab w:val="num" w:pos="-2694"/>
        </w:tabs>
        <w:spacing w:after="0" w:line="240" w:lineRule="auto"/>
        <w:jc w:val="both"/>
        <w:rPr>
          <w:rFonts w:ascii="Times New Roman" w:hAnsi="Times New Roman" w:cs="Times New Roman"/>
          <w:b/>
          <w:color w:val="000000" w:themeColor="text1"/>
          <w:sz w:val="28"/>
          <w:szCs w:val="28"/>
          <w:lang w:val="uk-UA"/>
        </w:rPr>
      </w:pPr>
      <w:r w:rsidRPr="00F07159">
        <w:rPr>
          <w:rFonts w:ascii="Times New Roman" w:hAnsi="Times New Roman" w:cs="Times New Roman"/>
          <w:b/>
          <w:color w:val="000000" w:themeColor="text1"/>
          <w:sz w:val="28"/>
          <w:szCs w:val="28"/>
          <w:lang w:val="uk-UA"/>
        </w:rPr>
        <w:t>ПЛАН ЛЕКЦІЇ</w:t>
      </w:r>
      <w:r w:rsidR="00F71AC2">
        <w:rPr>
          <w:rFonts w:ascii="Times New Roman" w:hAnsi="Times New Roman" w:cs="Times New Roman"/>
          <w:b/>
          <w:color w:val="000000" w:themeColor="text1"/>
          <w:sz w:val="28"/>
          <w:szCs w:val="28"/>
          <w:lang w:val="uk-UA"/>
        </w:rPr>
        <w:t>:</w:t>
      </w:r>
    </w:p>
    <w:p w:rsidR="00DF4D99" w:rsidRPr="00F07159" w:rsidRDefault="00DF4D99" w:rsidP="00F07159">
      <w:pPr>
        <w:shd w:val="clear" w:color="auto" w:fill="FFFFFF"/>
        <w:tabs>
          <w:tab w:val="num" w:pos="-2694"/>
          <w:tab w:val="left" w:pos="851"/>
        </w:tabs>
        <w:spacing w:after="0" w:line="240" w:lineRule="auto"/>
        <w:jc w:val="both"/>
        <w:rPr>
          <w:rFonts w:ascii="Times New Roman" w:hAnsi="Times New Roman" w:cs="Times New Roman"/>
          <w:b/>
          <w:color w:val="000000" w:themeColor="text1"/>
          <w:sz w:val="28"/>
          <w:szCs w:val="28"/>
          <w:lang w:val="uk-UA"/>
        </w:rPr>
      </w:pPr>
      <w:r w:rsidRPr="00F07159">
        <w:rPr>
          <w:rFonts w:ascii="Times New Roman" w:hAnsi="Times New Roman" w:cs="Times New Roman"/>
          <w:b/>
          <w:color w:val="000000" w:themeColor="text1"/>
          <w:sz w:val="28"/>
          <w:szCs w:val="28"/>
          <w:lang w:val="uk-UA"/>
        </w:rPr>
        <w:t>I. Склад суду.</w:t>
      </w:r>
    </w:p>
    <w:p w:rsidR="00DF4D99" w:rsidRPr="00F07159" w:rsidRDefault="00DF4D99" w:rsidP="00F07159">
      <w:pPr>
        <w:shd w:val="clear" w:color="auto" w:fill="FFFFFF"/>
        <w:tabs>
          <w:tab w:val="num" w:pos="-2694"/>
          <w:tab w:val="left" w:pos="851"/>
        </w:tabs>
        <w:spacing w:after="0" w:line="240" w:lineRule="auto"/>
        <w:jc w:val="both"/>
        <w:rPr>
          <w:rFonts w:ascii="Times New Roman" w:hAnsi="Times New Roman" w:cs="Times New Roman"/>
          <w:b/>
          <w:color w:val="000000" w:themeColor="text1"/>
          <w:sz w:val="28"/>
          <w:szCs w:val="28"/>
          <w:lang w:val="uk-UA"/>
        </w:rPr>
      </w:pPr>
      <w:r w:rsidRPr="00F07159">
        <w:rPr>
          <w:rFonts w:ascii="Times New Roman" w:hAnsi="Times New Roman" w:cs="Times New Roman"/>
          <w:b/>
          <w:color w:val="000000" w:themeColor="text1"/>
          <w:sz w:val="28"/>
          <w:szCs w:val="28"/>
          <w:lang w:val="uk-UA"/>
        </w:rPr>
        <w:t>II. Відводи.</w:t>
      </w:r>
    </w:p>
    <w:p w:rsidR="00DF4D99" w:rsidRPr="00F07159" w:rsidRDefault="00DF4D99" w:rsidP="00F07159">
      <w:pPr>
        <w:shd w:val="clear" w:color="auto" w:fill="FFFFFF"/>
        <w:tabs>
          <w:tab w:val="num" w:pos="-2694"/>
          <w:tab w:val="left" w:pos="851"/>
        </w:tabs>
        <w:spacing w:after="0" w:line="240" w:lineRule="auto"/>
        <w:jc w:val="both"/>
        <w:rPr>
          <w:rFonts w:ascii="Times New Roman" w:hAnsi="Times New Roman" w:cs="Times New Roman"/>
          <w:b/>
          <w:color w:val="000000" w:themeColor="text1"/>
          <w:sz w:val="28"/>
          <w:szCs w:val="28"/>
          <w:lang w:val="uk-UA"/>
        </w:rPr>
      </w:pPr>
      <w:r w:rsidRPr="00F07159">
        <w:rPr>
          <w:rFonts w:ascii="Times New Roman" w:hAnsi="Times New Roman" w:cs="Times New Roman"/>
          <w:b/>
          <w:color w:val="000000" w:themeColor="text1"/>
          <w:sz w:val="28"/>
          <w:szCs w:val="28"/>
          <w:lang w:val="uk-UA"/>
        </w:rPr>
        <w:t>III. Учасники справи.</w:t>
      </w:r>
    </w:p>
    <w:p w:rsidR="00DF4D99" w:rsidRPr="00F07159" w:rsidRDefault="00DF4D99" w:rsidP="00F07159">
      <w:pPr>
        <w:shd w:val="clear" w:color="auto" w:fill="FFFFFF"/>
        <w:tabs>
          <w:tab w:val="num" w:pos="-2694"/>
          <w:tab w:val="left" w:pos="851"/>
        </w:tabs>
        <w:spacing w:after="0" w:line="240" w:lineRule="auto"/>
        <w:jc w:val="both"/>
        <w:rPr>
          <w:rFonts w:ascii="Times New Roman" w:hAnsi="Times New Roman" w:cs="Times New Roman"/>
          <w:b/>
          <w:color w:val="000000" w:themeColor="text1"/>
          <w:sz w:val="28"/>
          <w:szCs w:val="28"/>
          <w:lang w:val="uk-UA"/>
        </w:rPr>
      </w:pPr>
      <w:r w:rsidRPr="00F07159">
        <w:rPr>
          <w:rFonts w:ascii="Times New Roman" w:hAnsi="Times New Roman" w:cs="Times New Roman"/>
          <w:b/>
          <w:color w:val="000000" w:themeColor="text1"/>
          <w:sz w:val="28"/>
          <w:szCs w:val="28"/>
          <w:lang w:val="uk-UA"/>
        </w:rPr>
        <w:t>VI. Треті особи.</w:t>
      </w:r>
    </w:p>
    <w:p w:rsidR="00DF4D99" w:rsidRPr="00F07159" w:rsidRDefault="00DF4D99" w:rsidP="00F07159">
      <w:pPr>
        <w:shd w:val="clear" w:color="auto" w:fill="FFFFFF"/>
        <w:tabs>
          <w:tab w:val="num" w:pos="-2694"/>
          <w:tab w:val="left" w:pos="851"/>
        </w:tabs>
        <w:spacing w:after="0" w:line="240" w:lineRule="auto"/>
        <w:jc w:val="both"/>
        <w:rPr>
          <w:rFonts w:ascii="Times New Roman" w:hAnsi="Times New Roman" w:cs="Times New Roman"/>
          <w:i/>
          <w:color w:val="000000" w:themeColor="text1"/>
          <w:sz w:val="28"/>
          <w:szCs w:val="28"/>
          <w:lang w:val="uk-UA"/>
        </w:rPr>
      </w:pPr>
    </w:p>
    <w:p w:rsidR="00F07159" w:rsidRDefault="00F07159" w:rsidP="00F07159">
      <w:pPr>
        <w:shd w:val="clear" w:color="auto" w:fill="FFFFFF"/>
        <w:tabs>
          <w:tab w:val="num" w:pos="-2694"/>
        </w:tabs>
        <w:spacing w:after="0" w:line="240" w:lineRule="auto"/>
        <w:jc w:val="both"/>
        <w:rPr>
          <w:rFonts w:ascii="Times New Roman" w:hAnsi="Times New Roman" w:cs="Times New Roman"/>
          <w:b/>
          <w:color w:val="000000" w:themeColor="text1"/>
          <w:sz w:val="28"/>
          <w:szCs w:val="28"/>
          <w:lang w:val="uk-UA"/>
        </w:rPr>
      </w:pPr>
      <w:r>
        <w:rPr>
          <w:rFonts w:ascii="Times New Roman" w:hAnsi="Times New Roman" w:cs="Times New Roman"/>
          <w:b/>
          <w:color w:val="000000" w:themeColor="text1"/>
          <w:sz w:val="28"/>
          <w:szCs w:val="28"/>
          <w:lang w:val="uk-UA"/>
        </w:rPr>
        <w:t>РЕКОМЕНДОВАНА ЛІТЕРАТУРА:</w:t>
      </w:r>
    </w:p>
    <w:p w:rsidR="00DF4D99" w:rsidRPr="00F07159" w:rsidRDefault="00DF4D99" w:rsidP="00F07159">
      <w:pPr>
        <w:shd w:val="clear" w:color="auto" w:fill="FFFFFF"/>
        <w:tabs>
          <w:tab w:val="num" w:pos="-2694"/>
        </w:tabs>
        <w:spacing w:after="0" w:line="240" w:lineRule="auto"/>
        <w:jc w:val="both"/>
        <w:rPr>
          <w:rFonts w:ascii="Times New Roman" w:hAnsi="Times New Roman" w:cs="Times New Roman"/>
          <w:b/>
          <w:color w:val="000000" w:themeColor="text1"/>
          <w:sz w:val="28"/>
          <w:szCs w:val="28"/>
          <w:lang w:val="uk-UA"/>
        </w:rPr>
      </w:pPr>
      <w:r w:rsidRPr="00F07159">
        <w:rPr>
          <w:rFonts w:ascii="Times New Roman" w:hAnsi="Times New Roman" w:cs="Times New Roman"/>
          <w:color w:val="000000" w:themeColor="text1"/>
          <w:sz w:val="28"/>
          <w:szCs w:val="28"/>
          <w:lang w:val="uk-UA"/>
        </w:rPr>
        <w:t xml:space="preserve">Конституція України </w:t>
      </w:r>
      <w:r w:rsidRPr="00F07159">
        <w:rPr>
          <w:rFonts w:ascii="Times New Roman" w:hAnsi="Times New Roman" w:cs="Times New Roman"/>
          <w:iCs/>
          <w:color w:val="000000" w:themeColor="text1"/>
          <w:sz w:val="28"/>
          <w:szCs w:val="28"/>
          <w:lang w:val="uk-UA"/>
        </w:rPr>
        <w:t>від 28. 06. 1996 № 254к/96-ВР // Відомості Верховної Ради України, 23.07.1996, № 30, ст. 141</w:t>
      </w:r>
    </w:p>
    <w:p w:rsidR="00DF4D99" w:rsidRPr="00F07159" w:rsidRDefault="00DF4D99" w:rsidP="00F07159">
      <w:pPr>
        <w:tabs>
          <w:tab w:val="num" w:pos="360"/>
          <w:tab w:val="left" w:pos="1134"/>
        </w:tabs>
        <w:spacing w:after="0" w:line="240" w:lineRule="auto"/>
        <w:jc w:val="both"/>
        <w:rPr>
          <w:rFonts w:ascii="Times New Roman" w:hAnsi="Times New Roman" w:cs="Times New Roman"/>
          <w:iCs/>
          <w:color w:val="000000" w:themeColor="text1"/>
          <w:sz w:val="28"/>
          <w:szCs w:val="28"/>
          <w:lang w:val="uk-UA"/>
        </w:rPr>
      </w:pPr>
      <w:r w:rsidRPr="00F07159">
        <w:rPr>
          <w:rFonts w:ascii="Times New Roman" w:hAnsi="Times New Roman" w:cs="Times New Roman"/>
          <w:color w:val="000000" w:themeColor="text1"/>
          <w:sz w:val="28"/>
          <w:szCs w:val="28"/>
          <w:lang w:val="uk-UA"/>
        </w:rPr>
        <w:t xml:space="preserve">Господарський процесуальний кодекс України </w:t>
      </w:r>
      <w:r w:rsidRPr="00F07159">
        <w:rPr>
          <w:rFonts w:ascii="Times New Roman" w:hAnsi="Times New Roman" w:cs="Times New Roman"/>
          <w:iCs/>
          <w:color w:val="000000" w:themeColor="text1"/>
          <w:sz w:val="28"/>
          <w:szCs w:val="28"/>
          <w:lang w:val="uk-UA"/>
        </w:rPr>
        <w:t>від 06. 11. 1991 № 1798-XII // Відомості Верховної Ради України, 11.02.1992, № 6, ст. 56</w:t>
      </w:r>
    </w:p>
    <w:p w:rsidR="00DF4D99" w:rsidRPr="00F07159" w:rsidRDefault="00DF4D99" w:rsidP="00F07159">
      <w:pPr>
        <w:tabs>
          <w:tab w:val="num" w:pos="360"/>
          <w:tab w:val="left" w:pos="1134"/>
        </w:tabs>
        <w:spacing w:after="0" w:line="240" w:lineRule="auto"/>
        <w:jc w:val="both"/>
        <w:rPr>
          <w:rFonts w:ascii="Times New Roman" w:hAnsi="Times New Roman" w:cs="Times New Roman"/>
          <w:iCs/>
          <w:color w:val="000000" w:themeColor="text1"/>
          <w:sz w:val="28"/>
          <w:szCs w:val="28"/>
          <w:lang w:val="uk-UA"/>
        </w:rPr>
      </w:pPr>
      <w:r w:rsidRPr="00F07159">
        <w:rPr>
          <w:rFonts w:ascii="Times New Roman" w:hAnsi="Times New Roman" w:cs="Times New Roman"/>
          <w:color w:val="000000" w:themeColor="text1"/>
          <w:sz w:val="28"/>
          <w:szCs w:val="28"/>
          <w:lang w:val="uk-UA"/>
        </w:rPr>
        <w:t xml:space="preserve">Цивільний кодекс України </w:t>
      </w:r>
      <w:r w:rsidRPr="00F07159">
        <w:rPr>
          <w:rFonts w:ascii="Times New Roman" w:hAnsi="Times New Roman" w:cs="Times New Roman"/>
          <w:iCs/>
          <w:color w:val="000000" w:themeColor="text1"/>
          <w:sz w:val="28"/>
          <w:szCs w:val="28"/>
          <w:lang w:val="uk-UA"/>
        </w:rPr>
        <w:t xml:space="preserve">16. 01. 2003 № 435-IV // Відомості Верховної Ради України, 03. 10. 2003, № 40, ст. 356; Голос України, 12. 03. 2003, № 45; Інформаційний бюлетень НКРЕ, 2003 р. , № 7; Офіційний вісник України, 28.03.2003, № 11, ст. 461, </w:t>
      </w:r>
      <w:proofErr w:type="spellStart"/>
      <w:r w:rsidRPr="00F07159">
        <w:rPr>
          <w:rFonts w:ascii="Times New Roman" w:hAnsi="Times New Roman" w:cs="Times New Roman"/>
          <w:iCs/>
          <w:color w:val="000000" w:themeColor="text1"/>
          <w:sz w:val="28"/>
          <w:szCs w:val="28"/>
          <w:lang w:val="uk-UA"/>
        </w:rPr>
        <w:t>стор</w:t>
      </w:r>
      <w:proofErr w:type="spellEnd"/>
      <w:r w:rsidRPr="00F07159">
        <w:rPr>
          <w:rFonts w:ascii="Times New Roman" w:hAnsi="Times New Roman" w:cs="Times New Roman"/>
          <w:iCs/>
          <w:color w:val="000000" w:themeColor="text1"/>
          <w:sz w:val="28"/>
          <w:szCs w:val="28"/>
          <w:lang w:val="uk-UA"/>
        </w:rPr>
        <w:t>. 7.</w:t>
      </w:r>
    </w:p>
    <w:p w:rsidR="00DF4D99" w:rsidRPr="00F07159" w:rsidRDefault="00DF4D99" w:rsidP="00F07159">
      <w:pPr>
        <w:shd w:val="clear" w:color="auto" w:fill="FFFFFF"/>
        <w:tabs>
          <w:tab w:val="num" w:pos="360"/>
          <w:tab w:val="left" w:pos="1134"/>
        </w:tabs>
        <w:spacing w:after="0" w:line="240" w:lineRule="auto"/>
        <w:jc w:val="both"/>
        <w:rPr>
          <w:rFonts w:ascii="Times New Roman" w:hAnsi="Times New Roman" w:cs="Times New Roman"/>
          <w:color w:val="000000" w:themeColor="text1"/>
          <w:sz w:val="28"/>
          <w:szCs w:val="28"/>
          <w:lang w:val="uk-UA"/>
        </w:rPr>
      </w:pPr>
      <w:proofErr w:type="spellStart"/>
      <w:r w:rsidRPr="00F07159">
        <w:rPr>
          <w:rFonts w:ascii="Times New Roman" w:hAnsi="Times New Roman" w:cs="Times New Roman"/>
          <w:color w:val="000000" w:themeColor="text1"/>
          <w:sz w:val="28"/>
          <w:szCs w:val="28"/>
          <w:lang w:val="uk-UA"/>
        </w:rPr>
        <w:t>Горевий</w:t>
      </w:r>
      <w:proofErr w:type="spellEnd"/>
      <w:r w:rsidRPr="00F07159">
        <w:rPr>
          <w:rFonts w:ascii="Times New Roman" w:hAnsi="Times New Roman" w:cs="Times New Roman"/>
          <w:color w:val="000000" w:themeColor="text1"/>
          <w:sz w:val="28"/>
          <w:szCs w:val="28"/>
          <w:lang w:val="uk-UA"/>
        </w:rPr>
        <w:t xml:space="preserve"> В. І. Господарський процес. Практикум : навчальний посібник / В. І. </w:t>
      </w:r>
      <w:proofErr w:type="spellStart"/>
      <w:r w:rsidRPr="00F07159">
        <w:rPr>
          <w:rFonts w:ascii="Times New Roman" w:hAnsi="Times New Roman" w:cs="Times New Roman"/>
          <w:color w:val="000000" w:themeColor="text1"/>
          <w:sz w:val="28"/>
          <w:szCs w:val="28"/>
          <w:lang w:val="uk-UA"/>
        </w:rPr>
        <w:t>Горевий</w:t>
      </w:r>
      <w:proofErr w:type="spellEnd"/>
      <w:r w:rsidRPr="00F07159">
        <w:rPr>
          <w:rFonts w:ascii="Times New Roman" w:hAnsi="Times New Roman" w:cs="Times New Roman"/>
          <w:color w:val="000000" w:themeColor="text1"/>
          <w:sz w:val="28"/>
          <w:szCs w:val="28"/>
          <w:lang w:val="uk-UA"/>
        </w:rPr>
        <w:t xml:space="preserve">, А. М. Куліш, В. Д. </w:t>
      </w:r>
      <w:proofErr w:type="spellStart"/>
      <w:r w:rsidRPr="00F07159">
        <w:rPr>
          <w:rFonts w:ascii="Times New Roman" w:hAnsi="Times New Roman" w:cs="Times New Roman"/>
          <w:color w:val="000000" w:themeColor="text1"/>
          <w:sz w:val="28"/>
          <w:szCs w:val="28"/>
          <w:lang w:val="uk-UA"/>
        </w:rPr>
        <w:t>Чернадчук</w:t>
      </w:r>
      <w:proofErr w:type="spellEnd"/>
      <w:r w:rsidRPr="00F07159">
        <w:rPr>
          <w:rFonts w:ascii="Times New Roman" w:hAnsi="Times New Roman" w:cs="Times New Roman"/>
          <w:color w:val="000000" w:themeColor="text1"/>
          <w:sz w:val="28"/>
          <w:szCs w:val="28"/>
          <w:lang w:val="uk-UA"/>
        </w:rPr>
        <w:t>. – 3-тє видання, виправлене і доповнене. – Суми : Сумський державний університет, 2013. – 308 с.</w:t>
      </w:r>
    </w:p>
    <w:p w:rsidR="00DF4D99" w:rsidRPr="00F07159" w:rsidRDefault="00DF4D99" w:rsidP="00F07159">
      <w:pPr>
        <w:pStyle w:val="a3"/>
        <w:tabs>
          <w:tab w:val="num" w:pos="360"/>
          <w:tab w:val="left" w:pos="1134"/>
        </w:tabs>
        <w:ind w:left="0" w:firstLine="0"/>
        <w:jc w:val="both"/>
        <w:rPr>
          <w:color w:val="000000" w:themeColor="text1"/>
          <w:sz w:val="28"/>
          <w:szCs w:val="28"/>
          <w:lang w:val="uk-UA"/>
        </w:rPr>
      </w:pPr>
      <w:r w:rsidRPr="00F07159">
        <w:rPr>
          <w:color w:val="000000" w:themeColor="text1"/>
          <w:sz w:val="28"/>
          <w:szCs w:val="28"/>
          <w:lang w:val="uk-UA"/>
        </w:rPr>
        <w:t xml:space="preserve">Господарське судочинство в Україні: Судова практика. Застосування процесуальних норм / Відп. ред. І. Б. </w:t>
      </w:r>
      <w:proofErr w:type="spellStart"/>
      <w:r w:rsidRPr="00F07159">
        <w:rPr>
          <w:color w:val="000000" w:themeColor="text1"/>
          <w:sz w:val="28"/>
          <w:szCs w:val="28"/>
          <w:lang w:val="uk-UA"/>
        </w:rPr>
        <w:t>Шицький</w:t>
      </w:r>
      <w:proofErr w:type="spellEnd"/>
      <w:r w:rsidRPr="00F07159">
        <w:rPr>
          <w:color w:val="000000" w:themeColor="text1"/>
          <w:sz w:val="28"/>
          <w:szCs w:val="28"/>
          <w:lang w:val="uk-UA"/>
        </w:rPr>
        <w:t>. – К. : Концерн „Видавничий дім ”Ін Юре”, 2005. – 472 с.</w:t>
      </w:r>
    </w:p>
    <w:p w:rsidR="00DF4D99" w:rsidRPr="00F07159" w:rsidRDefault="00DF4D99" w:rsidP="00F07159">
      <w:pPr>
        <w:shd w:val="clear" w:color="auto" w:fill="FFFFFF"/>
        <w:tabs>
          <w:tab w:val="num" w:pos="360"/>
          <w:tab w:val="left" w:pos="1134"/>
        </w:tabs>
        <w:spacing w:after="0" w:line="240" w:lineRule="auto"/>
        <w:jc w:val="both"/>
        <w:rPr>
          <w:rFonts w:ascii="Times New Roman" w:hAnsi="Times New Roman" w:cs="Times New Roman"/>
          <w:color w:val="000000" w:themeColor="text1"/>
          <w:sz w:val="28"/>
          <w:szCs w:val="28"/>
          <w:lang w:val="uk-UA"/>
        </w:rPr>
      </w:pPr>
      <w:r w:rsidRPr="00F07159">
        <w:rPr>
          <w:rFonts w:ascii="Times New Roman" w:hAnsi="Times New Roman" w:cs="Times New Roman"/>
          <w:color w:val="000000" w:themeColor="text1"/>
          <w:sz w:val="28"/>
          <w:szCs w:val="28"/>
          <w:lang w:val="uk-UA"/>
        </w:rPr>
        <w:t>Науково-практичний</w:t>
      </w:r>
      <w:r w:rsidRPr="00F07159">
        <w:rPr>
          <w:rFonts w:ascii="Times New Roman" w:hAnsi="Times New Roman" w:cs="Times New Roman"/>
          <w:color w:val="000000" w:themeColor="text1"/>
          <w:sz w:val="28"/>
          <w:szCs w:val="28"/>
        </w:rPr>
        <w:t xml:space="preserve"> </w:t>
      </w:r>
      <w:proofErr w:type="spellStart"/>
      <w:r w:rsidRPr="00F07159">
        <w:rPr>
          <w:rFonts w:ascii="Times New Roman" w:hAnsi="Times New Roman" w:cs="Times New Roman"/>
          <w:color w:val="000000" w:themeColor="text1"/>
          <w:sz w:val="28"/>
          <w:szCs w:val="28"/>
        </w:rPr>
        <w:t>коментар</w:t>
      </w:r>
      <w:proofErr w:type="spellEnd"/>
      <w:r w:rsidRPr="00F07159">
        <w:rPr>
          <w:rFonts w:ascii="Times New Roman" w:hAnsi="Times New Roman" w:cs="Times New Roman"/>
          <w:color w:val="000000" w:themeColor="text1"/>
          <w:sz w:val="28"/>
          <w:szCs w:val="28"/>
        </w:rPr>
        <w:t xml:space="preserve"> </w:t>
      </w:r>
      <w:proofErr w:type="spellStart"/>
      <w:r w:rsidRPr="00F07159">
        <w:rPr>
          <w:rFonts w:ascii="Times New Roman" w:hAnsi="Times New Roman" w:cs="Times New Roman"/>
          <w:color w:val="000000" w:themeColor="text1"/>
          <w:sz w:val="28"/>
          <w:szCs w:val="28"/>
        </w:rPr>
        <w:t>Господарського</w:t>
      </w:r>
      <w:proofErr w:type="spellEnd"/>
      <w:r w:rsidRPr="00F07159">
        <w:rPr>
          <w:rFonts w:ascii="Times New Roman" w:hAnsi="Times New Roman" w:cs="Times New Roman"/>
          <w:color w:val="000000" w:themeColor="text1"/>
          <w:sz w:val="28"/>
          <w:szCs w:val="28"/>
        </w:rPr>
        <w:t xml:space="preserve"> </w:t>
      </w:r>
      <w:proofErr w:type="spellStart"/>
      <w:r w:rsidRPr="00F07159">
        <w:rPr>
          <w:rFonts w:ascii="Times New Roman" w:hAnsi="Times New Roman" w:cs="Times New Roman"/>
          <w:color w:val="000000" w:themeColor="text1"/>
          <w:sz w:val="28"/>
          <w:szCs w:val="28"/>
        </w:rPr>
        <w:t>процесуального</w:t>
      </w:r>
      <w:proofErr w:type="spellEnd"/>
      <w:r w:rsidRPr="00F07159">
        <w:rPr>
          <w:rFonts w:ascii="Times New Roman" w:hAnsi="Times New Roman" w:cs="Times New Roman"/>
          <w:color w:val="000000" w:themeColor="text1"/>
          <w:sz w:val="28"/>
          <w:szCs w:val="28"/>
        </w:rPr>
        <w:t xml:space="preserve"> кодексу </w:t>
      </w:r>
      <w:proofErr w:type="spellStart"/>
      <w:r w:rsidRPr="00F07159">
        <w:rPr>
          <w:rFonts w:ascii="Times New Roman" w:hAnsi="Times New Roman" w:cs="Times New Roman"/>
          <w:color w:val="000000" w:themeColor="text1"/>
          <w:sz w:val="28"/>
          <w:szCs w:val="28"/>
        </w:rPr>
        <w:t>України</w:t>
      </w:r>
      <w:proofErr w:type="spellEnd"/>
      <w:r w:rsidRPr="00F07159">
        <w:rPr>
          <w:rFonts w:ascii="Times New Roman" w:hAnsi="Times New Roman" w:cs="Times New Roman"/>
          <w:color w:val="000000" w:themeColor="text1"/>
          <w:sz w:val="28"/>
          <w:szCs w:val="28"/>
        </w:rPr>
        <w:t xml:space="preserve">. / За </w:t>
      </w:r>
      <w:proofErr w:type="spellStart"/>
      <w:r w:rsidRPr="00F07159">
        <w:rPr>
          <w:rFonts w:ascii="Times New Roman" w:hAnsi="Times New Roman" w:cs="Times New Roman"/>
          <w:color w:val="000000" w:themeColor="text1"/>
          <w:sz w:val="28"/>
          <w:szCs w:val="28"/>
        </w:rPr>
        <w:t>заг</w:t>
      </w:r>
      <w:proofErr w:type="spellEnd"/>
      <w:r w:rsidRPr="00F07159">
        <w:rPr>
          <w:rFonts w:ascii="Times New Roman" w:hAnsi="Times New Roman" w:cs="Times New Roman"/>
          <w:color w:val="000000" w:themeColor="text1"/>
          <w:sz w:val="28"/>
          <w:szCs w:val="28"/>
        </w:rPr>
        <w:t xml:space="preserve">. ред. </w:t>
      </w:r>
      <w:proofErr w:type="spellStart"/>
      <w:r w:rsidRPr="00F07159">
        <w:rPr>
          <w:rFonts w:ascii="Times New Roman" w:hAnsi="Times New Roman" w:cs="Times New Roman"/>
          <w:color w:val="000000" w:themeColor="text1"/>
          <w:sz w:val="28"/>
          <w:szCs w:val="28"/>
        </w:rPr>
        <w:t>Короєда</w:t>
      </w:r>
      <w:proofErr w:type="spellEnd"/>
      <w:r w:rsidRPr="00F07159">
        <w:rPr>
          <w:rFonts w:ascii="Times New Roman" w:hAnsi="Times New Roman" w:cs="Times New Roman"/>
          <w:color w:val="000000" w:themeColor="text1"/>
          <w:sz w:val="28"/>
          <w:szCs w:val="28"/>
        </w:rPr>
        <w:t xml:space="preserve"> С.О. — К.: </w:t>
      </w:r>
      <w:proofErr w:type="spellStart"/>
      <w:r w:rsidRPr="00F07159">
        <w:rPr>
          <w:rFonts w:ascii="Times New Roman" w:hAnsi="Times New Roman" w:cs="Times New Roman"/>
          <w:color w:val="000000" w:themeColor="text1"/>
          <w:sz w:val="28"/>
          <w:szCs w:val="28"/>
        </w:rPr>
        <w:t>Видавничий</w:t>
      </w:r>
      <w:proofErr w:type="spellEnd"/>
      <w:r w:rsidRPr="00F07159">
        <w:rPr>
          <w:rFonts w:ascii="Times New Roman" w:hAnsi="Times New Roman" w:cs="Times New Roman"/>
          <w:color w:val="000000" w:themeColor="text1"/>
          <w:sz w:val="28"/>
          <w:szCs w:val="28"/>
        </w:rPr>
        <w:t xml:space="preserve"> </w:t>
      </w:r>
      <w:proofErr w:type="spellStart"/>
      <w:r w:rsidRPr="00F07159">
        <w:rPr>
          <w:rFonts w:ascii="Times New Roman" w:hAnsi="Times New Roman" w:cs="Times New Roman"/>
          <w:color w:val="000000" w:themeColor="text1"/>
          <w:sz w:val="28"/>
          <w:szCs w:val="28"/>
        </w:rPr>
        <w:t>дім</w:t>
      </w:r>
      <w:proofErr w:type="spellEnd"/>
      <w:r w:rsidRPr="00F07159">
        <w:rPr>
          <w:rFonts w:ascii="Times New Roman" w:hAnsi="Times New Roman" w:cs="Times New Roman"/>
          <w:color w:val="000000" w:themeColor="text1"/>
          <w:sz w:val="28"/>
          <w:szCs w:val="28"/>
        </w:rPr>
        <w:t xml:space="preserve"> «</w:t>
      </w:r>
      <w:proofErr w:type="spellStart"/>
      <w:r w:rsidRPr="00F07159">
        <w:rPr>
          <w:rFonts w:ascii="Times New Roman" w:hAnsi="Times New Roman" w:cs="Times New Roman"/>
          <w:color w:val="000000" w:themeColor="text1"/>
          <w:sz w:val="28"/>
          <w:szCs w:val="28"/>
        </w:rPr>
        <w:t>Професіонал</w:t>
      </w:r>
      <w:proofErr w:type="spellEnd"/>
      <w:r w:rsidRPr="00F07159">
        <w:rPr>
          <w:rFonts w:ascii="Times New Roman" w:hAnsi="Times New Roman" w:cs="Times New Roman"/>
          <w:color w:val="000000" w:themeColor="text1"/>
          <w:sz w:val="28"/>
          <w:szCs w:val="28"/>
        </w:rPr>
        <w:t>», 2018. — 400 с.</w:t>
      </w:r>
    </w:p>
    <w:p w:rsidR="00DF4D99" w:rsidRPr="00F07159" w:rsidRDefault="00DF4D99" w:rsidP="00F07159">
      <w:pPr>
        <w:widowControl w:val="0"/>
        <w:shd w:val="clear" w:color="auto" w:fill="FFFFFF"/>
        <w:tabs>
          <w:tab w:val="left" w:pos="1134"/>
        </w:tabs>
        <w:autoSpaceDE w:val="0"/>
        <w:autoSpaceDN w:val="0"/>
        <w:adjustRightInd w:val="0"/>
        <w:spacing w:after="0" w:line="240" w:lineRule="auto"/>
        <w:jc w:val="both"/>
        <w:rPr>
          <w:rFonts w:ascii="Times New Roman" w:hAnsi="Times New Roman" w:cs="Times New Roman"/>
          <w:color w:val="000000" w:themeColor="text1"/>
          <w:sz w:val="28"/>
          <w:szCs w:val="28"/>
          <w:lang w:val="uk-UA"/>
        </w:rPr>
      </w:pPr>
      <w:r w:rsidRPr="00F07159">
        <w:rPr>
          <w:rFonts w:ascii="Times New Roman" w:hAnsi="Times New Roman" w:cs="Times New Roman"/>
          <w:color w:val="000000" w:themeColor="text1"/>
          <w:sz w:val="28"/>
          <w:szCs w:val="28"/>
          <w:lang w:val="uk-UA"/>
        </w:rPr>
        <w:t xml:space="preserve">Господарський процес: підручник. / Світличний О. П. – Вид. 2, перероб. і </w:t>
      </w:r>
      <w:proofErr w:type="spellStart"/>
      <w:r w:rsidRPr="00F07159">
        <w:rPr>
          <w:rFonts w:ascii="Times New Roman" w:hAnsi="Times New Roman" w:cs="Times New Roman"/>
          <w:color w:val="000000" w:themeColor="text1"/>
          <w:sz w:val="28"/>
          <w:szCs w:val="28"/>
          <w:lang w:val="uk-UA"/>
        </w:rPr>
        <w:t>доп</w:t>
      </w:r>
      <w:proofErr w:type="spellEnd"/>
      <w:r w:rsidRPr="00F07159">
        <w:rPr>
          <w:rFonts w:ascii="Times New Roman" w:hAnsi="Times New Roman" w:cs="Times New Roman"/>
          <w:color w:val="000000" w:themeColor="text1"/>
          <w:sz w:val="28"/>
          <w:szCs w:val="28"/>
          <w:lang w:val="uk-UA"/>
        </w:rPr>
        <w:t>. – К.: НУБіП України, 2018. – 342 с.</w:t>
      </w:r>
    </w:p>
    <w:p w:rsidR="00DF4D99" w:rsidRPr="00F07159" w:rsidRDefault="00DF4D99" w:rsidP="00F07159">
      <w:pPr>
        <w:shd w:val="clear" w:color="auto" w:fill="FFFFFF"/>
        <w:tabs>
          <w:tab w:val="left" w:pos="1134"/>
        </w:tabs>
        <w:spacing w:after="0" w:line="240" w:lineRule="auto"/>
        <w:jc w:val="both"/>
        <w:rPr>
          <w:rFonts w:ascii="Times New Roman" w:hAnsi="Times New Roman" w:cs="Times New Roman"/>
          <w:color w:val="000000" w:themeColor="text1"/>
          <w:sz w:val="28"/>
          <w:szCs w:val="28"/>
          <w:lang w:val="uk-UA"/>
        </w:rPr>
      </w:pPr>
      <w:r w:rsidRPr="00F07159">
        <w:rPr>
          <w:rFonts w:ascii="Times New Roman" w:hAnsi="Times New Roman" w:cs="Times New Roman"/>
          <w:color w:val="000000" w:themeColor="text1"/>
          <w:sz w:val="28"/>
          <w:szCs w:val="28"/>
          <w:lang w:val="uk-UA"/>
        </w:rPr>
        <w:t xml:space="preserve">Господарський процес. Практикум : </w:t>
      </w:r>
      <w:proofErr w:type="spellStart"/>
      <w:r w:rsidRPr="00F07159">
        <w:rPr>
          <w:rFonts w:ascii="Times New Roman" w:hAnsi="Times New Roman" w:cs="Times New Roman"/>
          <w:color w:val="000000" w:themeColor="text1"/>
          <w:sz w:val="28"/>
          <w:szCs w:val="28"/>
          <w:lang w:val="uk-UA"/>
        </w:rPr>
        <w:t>навч</w:t>
      </w:r>
      <w:proofErr w:type="spellEnd"/>
      <w:r w:rsidRPr="00F07159">
        <w:rPr>
          <w:rFonts w:ascii="Times New Roman" w:hAnsi="Times New Roman" w:cs="Times New Roman"/>
          <w:color w:val="000000" w:themeColor="text1"/>
          <w:sz w:val="28"/>
          <w:szCs w:val="28"/>
          <w:lang w:val="uk-UA"/>
        </w:rPr>
        <w:t xml:space="preserve">. </w:t>
      </w:r>
      <w:proofErr w:type="spellStart"/>
      <w:r w:rsidRPr="00F07159">
        <w:rPr>
          <w:rFonts w:ascii="Times New Roman" w:hAnsi="Times New Roman" w:cs="Times New Roman"/>
          <w:color w:val="000000" w:themeColor="text1"/>
          <w:sz w:val="28"/>
          <w:szCs w:val="28"/>
          <w:lang w:val="uk-UA"/>
        </w:rPr>
        <w:t>посіб</w:t>
      </w:r>
      <w:proofErr w:type="spellEnd"/>
      <w:r w:rsidRPr="00F07159">
        <w:rPr>
          <w:rFonts w:ascii="Times New Roman" w:hAnsi="Times New Roman" w:cs="Times New Roman"/>
          <w:color w:val="000000" w:themeColor="text1"/>
          <w:sz w:val="28"/>
          <w:szCs w:val="28"/>
          <w:lang w:val="uk-UA"/>
        </w:rPr>
        <w:t xml:space="preserve">. / </w:t>
      </w:r>
      <w:proofErr w:type="spellStart"/>
      <w:r w:rsidRPr="00F07159">
        <w:rPr>
          <w:rFonts w:ascii="Times New Roman" w:hAnsi="Times New Roman" w:cs="Times New Roman"/>
          <w:color w:val="000000" w:themeColor="text1"/>
          <w:sz w:val="28"/>
          <w:szCs w:val="28"/>
          <w:lang w:val="uk-UA"/>
        </w:rPr>
        <w:t>кол</w:t>
      </w:r>
      <w:proofErr w:type="spellEnd"/>
      <w:r w:rsidRPr="00F07159">
        <w:rPr>
          <w:rFonts w:ascii="Times New Roman" w:hAnsi="Times New Roman" w:cs="Times New Roman"/>
          <w:color w:val="000000" w:themeColor="text1"/>
          <w:sz w:val="28"/>
          <w:szCs w:val="28"/>
          <w:lang w:val="uk-UA"/>
        </w:rPr>
        <w:t xml:space="preserve">. </w:t>
      </w:r>
      <w:proofErr w:type="spellStart"/>
      <w:r w:rsidRPr="00F07159">
        <w:rPr>
          <w:rFonts w:ascii="Times New Roman" w:hAnsi="Times New Roman" w:cs="Times New Roman"/>
          <w:color w:val="000000" w:themeColor="text1"/>
          <w:sz w:val="28"/>
          <w:szCs w:val="28"/>
          <w:lang w:val="uk-UA"/>
        </w:rPr>
        <w:t>авт</w:t>
      </w:r>
      <w:proofErr w:type="spellEnd"/>
      <w:r w:rsidRPr="00F07159">
        <w:rPr>
          <w:rFonts w:ascii="Times New Roman" w:hAnsi="Times New Roman" w:cs="Times New Roman"/>
          <w:color w:val="000000" w:themeColor="text1"/>
          <w:sz w:val="28"/>
          <w:szCs w:val="28"/>
          <w:lang w:val="uk-UA"/>
        </w:rPr>
        <w:t>. – Дніпро : Видавець Біла К. О., 2018. – 192 с.</w:t>
      </w:r>
    </w:p>
    <w:p w:rsidR="00DF4D99" w:rsidRPr="00F07159" w:rsidRDefault="00DF4D99" w:rsidP="00F07159">
      <w:pPr>
        <w:shd w:val="clear" w:color="auto" w:fill="FFFFFF"/>
        <w:tabs>
          <w:tab w:val="left" w:pos="1134"/>
        </w:tabs>
        <w:spacing w:after="0" w:line="240" w:lineRule="auto"/>
        <w:jc w:val="both"/>
        <w:rPr>
          <w:rFonts w:ascii="Times New Roman" w:hAnsi="Times New Roman" w:cs="Times New Roman"/>
          <w:color w:val="000000" w:themeColor="text1"/>
          <w:sz w:val="28"/>
          <w:szCs w:val="28"/>
          <w:lang w:val="uk-UA"/>
        </w:rPr>
      </w:pPr>
      <w:proofErr w:type="spellStart"/>
      <w:r w:rsidRPr="00F07159">
        <w:rPr>
          <w:rFonts w:ascii="Times New Roman" w:hAnsi="Times New Roman" w:cs="Times New Roman"/>
          <w:color w:val="000000" w:themeColor="text1"/>
          <w:sz w:val="28"/>
          <w:szCs w:val="28"/>
          <w:lang w:val="uk-UA"/>
        </w:rPr>
        <w:t>Шелухін</w:t>
      </w:r>
      <w:proofErr w:type="spellEnd"/>
      <w:r w:rsidRPr="00F07159">
        <w:rPr>
          <w:rFonts w:ascii="Times New Roman" w:hAnsi="Times New Roman" w:cs="Times New Roman"/>
          <w:color w:val="000000" w:themeColor="text1"/>
          <w:sz w:val="28"/>
          <w:szCs w:val="28"/>
          <w:lang w:val="uk-UA"/>
        </w:rPr>
        <w:t xml:space="preserve"> М. Л. </w:t>
      </w:r>
      <w:proofErr w:type="spellStart"/>
      <w:r w:rsidRPr="00F07159">
        <w:rPr>
          <w:rFonts w:ascii="Times New Roman" w:hAnsi="Times New Roman" w:cs="Times New Roman"/>
          <w:color w:val="000000" w:themeColor="text1"/>
          <w:sz w:val="28"/>
          <w:szCs w:val="28"/>
          <w:lang w:val="uk-UA"/>
        </w:rPr>
        <w:t>Зубатенко</w:t>
      </w:r>
      <w:proofErr w:type="spellEnd"/>
      <w:r w:rsidRPr="00F07159">
        <w:rPr>
          <w:rFonts w:ascii="Times New Roman" w:hAnsi="Times New Roman" w:cs="Times New Roman"/>
          <w:color w:val="000000" w:themeColor="text1"/>
          <w:sz w:val="28"/>
          <w:szCs w:val="28"/>
          <w:lang w:val="uk-UA"/>
        </w:rPr>
        <w:t xml:space="preserve"> О. М. Господарське процесуальне право: </w:t>
      </w:r>
      <w:proofErr w:type="spellStart"/>
      <w:r w:rsidRPr="00F07159">
        <w:rPr>
          <w:rFonts w:ascii="Times New Roman" w:hAnsi="Times New Roman" w:cs="Times New Roman"/>
          <w:color w:val="000000" w:themeColor="text1"/>
          <w:sz w:val="28"/>
          <w:szCs w:val="28"/>
          <w:lang w:val="uk-UA"/>
        </w:rPr>
        <w:t>Навч</w:t>
      </w:r>
      <w:proofErr w:type="spellEnd"/>
      <w:r w:rsidRPr="00F07159">
        <w:rPr>
          <w:rFonts w:ascii="Times New Roman" w:hAnsi="Times New Roman" w:cs="Times New Roman"/>
          <w:color w:val="000000" w:themeColor="text1"/>
          <w:sz w:val="28"/>
          <w:szCs w:val="28"/>
          <w:lang w:val="uk-UA"/>
        </w:rPr>
        <w:t>. посібник у схемах. – К. : Центр навчальної літератури, 2006. – 264 с.</w:t>
      </w:r>
    </w:p>
    <w:p w:rsidR="00DF4D99" w:rsidRPr="00F07159" w:rsidRDefault="00DF4D99" w:rsidP="00F07159">
      <w:pPr>
        <w:shd w:val="clear" w:color="auto" w:fill="FFFFFF"/>
        <w:tabs>
          <w:tab w:val="num" w:pos="360"/>
          <w:tab w:val="left" w:pos="1134"/>
        </w:tabs>
        <w:spacing w:after="0" w:line="240" w:lineRule="auto"/>
        <w:jc w:val="both"/>
        <w:rPr>
          <w:rFonts w:ascii="Times New Roman" w:hAnsi="Times New Roman" w:cs="Times New Roman"/>
          <w:color w:val="000000" w:themeColor="text1"/>
          <w:sz w:val="28"/>
          <w:szCs w:val="28"/>
          <w:lang w:val="uk-UA"/>
        </w:rPr>
      </w:pPr>
      <w:proofErr w:type="spellStart"/>
      <w:r w:rsidRPr="00F07159">
        <w:rPr>
          <w:rFonts w:ascii="Times New Roman" w:hAnsi="Times New Roman" w:cs="Times New Roman"/>
          <w:color w:val="000000" w:themeColor="text1"/>
          <w:sz w:val="28"/>
          <w:szCs w:val="28"/>
          <w:lang w:val="uk-UA"/>
        </w:rPr>
        <w:t>Чернадчук</w:t>
      </w:r>
      <w:proofErr w:type="spellEnd"/>
      <w:r w:rsidRPr="00F07159">
        <w:rPr>
          <w:rFonts w:ascii="Times New Roman" w:hAnsi="Times New Roman" w:cs="Times New Roman"/>
          <w:color w:val="000000" w:themeColor="text1"/>
          <w:sz w:val="28"/>
          <w:szCs w:val="28"/>
          <w:lang w:val="uk-UA"/>
        </w:rPr>
        <w:t xml:space="preserve"> В. Д. , </w:t>
      </w:r>
      <w:proofErr w:type="spellStart"/>
      <w:r w:rsidRPr="00F07159">
        <w:rPr>
          <w:rFonts w:ascii="Times New Roman" w:hAnsi="Times New Roman" w:cs="Times New Roman"/>
          <w:color w:val="000000" w:themeColor="text1"/>
          <w:sz w:val="28"/>
          <w:szCs w:val="28"/>
          <w:lang w:val="uk-UA"/>
        </w:rPr>
        <w:t>Сухонос</w:t>
      </w:r>
      <w:proofErr w:type="spellEnd"/>
      <w:r w:rsidRPr="00F07159">
        <w:rPr>
          <w:rFonts w:ascii="Times New Roman" w:hAnsi="Times New Roman" w:cs="Times New Roman"/>
          <w:color w:val="000000" w:themeColor="text1"/>
          <w:sz w:val="28"/>
          <w:szCs w:val="28"/>
          <w:lang w:val="uk-UA"/>
        </w:rPr>
        <w:t xml:space="preserve"> В. В. , </w:t>
      </w:r>
      <w:proofErr w:type="spellStart"/>
      <w:r w:rsidRPr="00F07159">
        <w:rPr>
          <w:rFonts w:ascii="Times New Roman" w:hAnsi="Times New Roman" w:cs="Times New Roman"/>
          <w:color w:val="000000" w:themeColor="text1"/>
          <w:sz w:val="28"/>
          <w:szCs w:val="28"/>
          <w:lang w:val="uk-UA"/>
        </w:rPr>
        <w:t>Нагребельний</w:t>
      </w:r>
      <w:proofErr w:type="spellEnd"/>
      <w:r w:rsidRPr="00F07159">
        <w:rPr>
          <w:rFonts w:ascii="Times New Roman" w:hAnsi="Times New Roman" w:cs="Times New Roman"/>
          <w:color w:val="000000" w:themeColor="text1"/>
          <w:sz w:val="28"/>
          <w:szCs w:val="28"/>
          <w:lang w:val="uk-UA"/>
        </w:rPr>
        <w:t xml:space="preserve"> В. П. та ін. Господарське процесуальне право </w:t>
      </w:r>
      <w:proofErr w:type="spellStart"/>
      <w:r w:rsidRPr="00F07159">
        <w:rPr>
          <w:rFonts w:ascii="Times New Roman" w:hAnsi="Times New Roman" w:cs="Times New Roman"/>
          <w:color w:val="000000" w:themeColor="text1"/>
          <w:sz w:val="28"/>
          <w:szCs w:val="28"/>
          <w:lang w:val="uk-UA"/>
        </w:rPr>
        <w:t>Уркаїни</w:t>
      </w:r>
      <w:proofErr w:type="spellEnd"/>
      <w:r w:rsidRPr="00F07159">
        <w:rPr>
          <w:rFonts w:ascii="Times New Roman" w:hAnsi="Times New Roman" w:cs="Times New Roman"/>
          <w:color w:val="000000" w:themeColor="text1"/>
          <w:sz w:val="28"/>
          <w:szCs w:val="28"/>
          <w:lang w:val="uk-UA"/>
        </w:rPr>
        <w:t xml:space="preserve">: Підручник / В. Д. </w:t>
      </w:r>
      <w:proofErr w:type="spellStart"/>
      <w:r w:rsidRPr="00F07159">
        <w:rPr>
          <w:rFonts w:ascii="Times New Roman" w:hAnsi="Times New Roman" w:cs="Times New Roman"/>
          <w:color w:val="000000" w:themeColor="text1"/>
          <w:sz w:val="28"/>
          <w:szCs w:val="28"/>
          <w:lang w:val="uk-UA"/>
        </w:rPr>
        <w:t>Чернадчук</w:t>
      </w:r>
      <w:proofErr w:type="spellEnd"/>
      <w:r w:rsidRPr="00F07159">
        <w:rPr>
          <w:rFonts w:ascii="Times New Roman" w:hAnsi="Times New Roman" w:cs="Times New Roman"/>
          <w:color w:val="000000" w:themeColor="text1"/>
          <w:sz w:val="28"/>
          <w:szCs w:val="28"/>
          <w:lang w:val="uk-UA"/>
        </w:rPr>
        <w:t xml:space="preserve">, В. В. </w:t>
      </w:r>
      <w:proofErr w:type="spellStart"/>
      <w:r w:rsidRPr="00F07159">
        <w:rPr>
          <w:rFonts w:ascii="Times New Roman" w:hAnsi="Times New Roman" w:cs="Times New Roman"/>
          <w:color w:val="000000" w:themeColor="text1"/>
          <w:sz w:val="28"/>
          <w:szCs w:val="28"/>
          <w:lang w:val="uk-UA"/>
        </w:rPr>
        <w:t>Сухонос</w:t>
      </w:r>
      <w:proofErr w:type="spellEnd"/>
      <w:r w:rsidRPr="00F07159">
        <w:rPr>
          <w:rFonts w:ascii="Times New Roman" w:hAnsi="Times New Roman" w:cs="Times New Roman"/>
          <w:color w:val="000000" w:themeColor="text1"/>
          <w:sz w:val="28"/>
          <w:szCs w:val="28"/>
          <w:lang w:val="uk-UA"/>
        </w:rPr>
        <w:t xml:space="preserve">, В. П. </w:t>
      </w:r>
      <w:proofErr w:type="spellStart"/>
      <w:r w:rsidRPr="00F07159">
        <w:rPr>
          <w:rFonts w:ascii="Times New Roman" w:hAnsi="Times New Roman" w:cs="Times New Roman"/>
          <w:color w:val="000000" w:themeColor="text1"/>
          <w:sz w:val="28"/>
          <w:szCs w:val="28"/>
          <w:lang w:val="uk-UA"/>
        </w:rPr>
        <w:t>Нагребельний</w:t>
      </w:r>
      <w:proofErr w:type="spellEnd"/>
      <w:r w:rsidRPr="00F07159">
        <w:rPr>
          <w:rFonts w:ascii="Times New Roman" w:hAnsi="Times New Roman" w:cs="Times New Roman"/>
          <w:color w:val="000000" w:themeColor="text1"/>
          <w:sz w:val="28"/>
          <w:szCs w:val="28"/>
          <w:lang w:val="uk-UA"/>
        </w:rPr>
        <w:t xml:space="preserve">, Д. М. Лук’янець; За </w:t>
      </w:r>
      <w:proofErr w:type="spellStart"/>
      <w:r w:rsidRPr="00F07159">
        <w:rPr>
          <w:rFonts w:ascii="Times New Roman" w:hAnsi="Times New Roman" w:cs="Times New Roman"/>
          <w:color w:val="000000" w:themeColor="text1"/>
          <w:sz w:val="28"/>
          <w:szCs w:val="28"/>
          <w:lang w:val="uk-UA"/>
        </w:rPr>
        <w:t>заг</w:t>
      </w:r>
      <w:proofErr w:type="spellEnd"/>
      <w:r w:rsidRPr="00F07159">
        <w:rPr>
          <w:rFonts w:ascii="Times New Roman" w:hAnsi="Times New Roman" w:cs="Times New Roman"/>
          <w:color w:val="000000" w:themeColor="text1"/>
          <w:sz w:val="28"/>
          <w:szCs w:val="28"/>
          <w:lang w:val="uk-UA"/>
        </w:rPr>
        <w:t xml:space="preserve">. Ред. к. ю. н. В. Д. </w:t>
      </w:r>
      <w:proofErr w:type="spellStart"/>
      <w:r w:rsidRPr="00F07159">
        <w:rPr>
          <w:rFonts w:ascii="Times New Roman" w:hAnsi="Times New Roman" w:cs="Times New Roman"/>
          <w:color w:val="000000" w:themeColor="text1"/>
          <w:sz w:val="28"/>
          <w:szCs w:val="28"/>
          <w:lang w:val="uk-UA"/>
        </w:rPr>
        <w:t>Чернадчука</w:t>
      </w:r>
      <w:proofErr w:type="spellEnd"/>
      <w:r w:rsidRPr="00F07159">
        <w:rPr>
          <w:rFonts w:ascii="Times New Roman" w:hAnsi="Times New Roman" w:cs="Times New Roman"/>
          <w:color w:val="000000" w:themeColor="text1"/>
          <w:sz w:val="28"/>
          <w:szCs w:val="28"/>
          <w:lang w:val="uk-UA"/>
        </w:rPr>
        <w:t>. – Суми ВТД «Університетська книга», 2006. – 331 с.</w:t>
      </w:r>
    </w:p>
    <w:p w:rsidR="00DF4D99" w:rsidRPr="00F07159" w:rsidRDefault="00DF4D99" w:rsidP="00F07159">
      <w:pPr>
        <w:spacing w:line="240" w:lineRule="auto"/>
        <w:jc w:val="both"/>
        <w:rPr>
          <w:rFonts w:ascii="Times New Roman" w:hAnsi="Times New Roman" w:cs="Times New Roman"/>
          <w:color w:val="000000" w:themeColor="text1"/>
          <w:sz w:val="28"/>
          <w:szCs w:val="28"/>
        </w:rPr>
      </w:pPr>
    </w:p>
    <w:p w:rsidR="00DF4D99" w:rsidRPr="00F07159" w:rsidRDefault="00DF4D99" w:rsidP="00F07159">
      <w:pPr>
        <w:spacing w:line="240" w:lineRule="auto"/>
        <w:jc w:val="both"/>
        <w:rPr>
          <w:rFonts w:ascii="Times New Roman" w:hAnsi="Times New Roman" w:cs="Times New Roman"/>
          <w:b/>
          <w:color w:val="000000" w:themeColor="text1"/>
          <w:sz w:val="28"/>
          <w:szCs w:val="28"/>
          <w:lang w:val="uk-UA"/>
        </w:rPr>
      </w:pPr>
      <w:r w:rsidRPr="00F07159">
        <w:rPr>
          <w:rFonts w:ascii="Times New Roman" w:hAnsi="Times New Roman" w:cs="Times New Roman"/>
          <w:b/>
          <w:color w:val="000000" w:themeColor="text1"/>
          <w:sz w:val="28"/>
          <w:szCs w:val="28"/>
          <w:lang w:val="uk-UA"/>
        </w:rPr>
        <w:lastRenderedPageBreak/>
        <w:t xml:space="preserve">І. СКЛАД СУДУ. </w:t>
      </w:r>
    </w:p>
    <w:p w:rsidR="00DF4D99" w:rsidRPr="00F07159" w:rsidRDefault="00DF4D99" w:rsidP="00F07159">
      <w:pPr>
        <w:spacing w:line="240" w:lineRule="auto"/>
        <w:jc w:val="both"/>
        <w:rPr>
          <w:rFonts w:ascii="Times New Roman" w:hAnsi="Times New Roman" w:cs="Times New Roman"/>
          <w:color w:val="000000" w:themeColor="text1"/>
          <w:sz w:val="28"/>
          <w:szCs w:val="28"/>
          <w:lang w:val="uk-UA"/>
        </w:rPr>
      </w:pPr>
      <w:r w:rsidRPr="00F07159">
        <w:rPr>
          <w:rFonts w:ascii="Times New Roman" w:hAnsi="Times New Roman" w:cs="Times New Roman"/>
          <w:color w:val="000000" w:themeColor="text1"/>
          <w:sz w:val="28"/>
          <w:szCs w:val="28"/>
          <w:lang w:val="uk-UA"/>
        </w:rPr>
        <w:t>Відповідно до норм статті 15 Закону України «Про судоустрій і статус суддів» визначення судді або колегії суддів для розгляду конкретної справи здійснюється Єдиною судовою інформаційною (автоматизованою) системою у порядку, визначеному процесуальним законом. Справи розподіляються з урахуванням спеціалізації суддів, навантаження кожного судді, заборони брати участь у перегляді рішень для судді, який брав участь в ухваленні судового рішення, про перегляд якого порушується питання (крім перегляду за нововиявленими обставинами), перебування суддів у відпустці, відсутності у зв’язку з тимчасовою непрацездатністю, відрядження, а також інших передбачених законом випадків, через які суддя не може здійснювати правосуддя або брати участь у розгляді судових справ.</w:t>
      </w:r>
    </w:p>
    <w:p w:rsidR="00DF4D99" w:rsidRPr="00F07159" w:rsidRDefault="00DF4D99" w:rsidP="00F07159">
      <w:pPr>
        <w:spacing w:line="240" w:lineRule="auto"/>
        <w:jc w:val="both"/>
        <w:rPr>
          <w:rFonts w:ascii="Times New Roman" w:hAnsi="Times New Roman" w:cs="Times New Roman"/>
          <w:color w:val="000000" w:themeColor="text1"/>
          <w:sz w:val="28"/>
          <w:szCs w:val="28"/>
          <w:lang w:val="uk-UA"/>
        </w:rPr>
      </w:pPr>
      <w:r w:rsidRPr="00F07159">
        <w:rPr>
          <w:rFonts w:ascii="Times New Roman" w:hAnsi="Times New Roman" w:cs="Times New Roman"/>
          <w:i/>
          <w:iCs/>
          <w:color w:val="000000" w:themeColor="text1"/>
          <w:sz w:val="28"/>
          <w:szCs w:val="28"/>
          <w:lang w:val="uk-UA"/>
        </w:rPr>
        <w:t>Вказана норма більш деталізована статтею 32 ГПК України, згідно частини першої цієї статті</w:t>
      </w:r>
      <w:r w:rsidRPr="00F07159">
        <w:rPr>
          <w:rFonts w:ascii="Times New Roman" w:hAnsi="Times New Roman" w:cs="Times New Roman"/>
          <w:color w:val="000000" w:themeColor="text1"/>
          <w:sz w:val="28"/>
          <w:szCs w:val="28"/>
          <w:lang w:val="uk-UA"/>
        </w:rPr>
        <w:t>,</w:t>
      </w:r>
      <w:r w:rsidRPr="00F07159">
        <w:rPr>
          <w:rFonts w:ascii="Times New Roman" w:hAnsi="Times New Roman" w:cs="Times New Roman"/>
          <w:i/>
          <w:iCs/>
          <w:color w:val="000000" w:themeColor="text1"/>
          <w:sz w:val="28"/>
          <w:szCs w:val="28"/>
          <w:lang w:val="uk-UA"/>
        </w:rPr>
        <w:t xml:space="preserve"> </w:t>
      </w:r>
      <w:r w:rsidRPr="00F07159">
        <w:rPr>
          <w:rFonts w:ascii="Times New Roman" w:hAnsi="Times New Roman" w:cs="Times New Roman"/>
          <w:color w:val="000000" w:themeColor="text1"/>
          <w:sz w:val="28"/>
          <w:szCs w:val="28"/>
          <w:lang w:val="uk-UA"/>
        </w:rPr>
        <w:t>визначення судді,</w:t>
      </w:r>
      <w:r w:rsidRPr="00F07159">
        <w:rPr>
          <w:rFonts w:ascii="Times New Roman" w:hAnsi="Times New Roman" w:cs="Times New Roman"/>
          <w:i/>
          <w:iCs/>
          <w:color w:val="000000" w:themeColor="text1"/>
          <w:sz w:val="28"/>
          <w:szCs w:val="28"/>
          <w:lang w:val="uk-UA"/>
        </w:rPr>
        <w:t xml:space="preserve"> </w:t>
      </w:r>
      <w:r w:rsidRPr="00F07159">
        <w:rPr>
          <w:rFonts w:ascii="Times New Roman" w:hAnsi="Times New Roman" w:cs="Times New Roman"/>
          <w:color w:val="000000" w:themeColor="text1"/>
          <w:sz w:val="28"/>
          <w:szCs w:val="28"/>
          <w:lang w:val="uk-UA"/>
        </w:rPr>
        <w:t>а в разі колегіального розгляду</w:t>
      </w:r>
      <w:r w:rsidRPr="00F07159">
        <w:rPr>
          <w:rFonts w:ascii="Times New Roman" w:hAnsi="Times New Roman" w:cs="Times New Roman"/>
          <w:i/>
          <w:iCs/>
          <w:color w:val="000000" w:themeColor="text1"/>
          <w:sz w:val="28"/>
          <w:szCs w:val="28"/>
          <w:lang w:val="uk-UA"/>
        </w:rPr>
        <w:t xml:space="preserve"> </w:t>
      </w:r>
      <w:r w:rsidRPr="00F07159">
        <w:rPr>
          <w:rFonts w:ascii="Times New Roman" w:hAnsi="Times New Roman" w:cs="Times New Roman"/>
          <w:color w:val="000000" w:themeColor="text1"/>
          <w:sz w:val="28"/>
          <w:szCs w:val="28"/>
          <w:lang w:val="uk-UA"/>
        </w:rPr>
        <w:t>–</w:t>
      </w:r>
      <w:r w:rsidRPr="00F07159">
        <w:rPr>
          <w:rFonts w:ascii="Times New Roman" w:hAnsi="Times New Roman" w:cs="Times New Roman"/>
          <w:i/>
          <w:iCs/>
          <w:color w:val="000000" w:themeColor="text1"/>
          <w:sz w:val="28"/>
          <w:szCs w:val="28"/>
          <w:lang w:val="uk-UA"/>
        </w:rPr>
        <w:t xml:space="preserve"> </w:t>
      </w:r>
      <w:r w:rsidRPr="00F07159">
        <w:rPr>
          <w:rFonts w:ascii="Times New Roman" w:hAnsi="Times New Roman" w:cs="Times New Roman"/>
          <w:color w:val="000000" w:themeColor="text1"/>
          <w:sz w:val="28"/>
          <w:szCs w:val="28"/>
          <w:lang w:val="uk-UA"/>
        </w:rPr>
        <w:t xml:space="preserve">судді-доповідача для розгляду конкретної справи здійснюється Єдиною судовою інформаційно-телекомунікаційною системою під час реєстрації документів, зазначених в </w:t>
      </w:r>
      <w:r w:rsidRPr="00F07159">
        <w:rPr>
          <w:rFonts w:ascii="Times New Roman" w:hAnsi="Times New Roman" w:cs="Times New Roman"/>
          <w:i/>
          <w:iCs/>
          <w:color w:val="000000" w:themeColor="text1"/>
          <w:sz w:val="28"/>
          <w:szCs w:val="28"/>
          <w:lang w:val="uk-UA"/>
        </w:rPr>
        <w:t>частині другій статті</w:t>
      </w:r>
      <w:r w:rsidRPr="00F07159">
        <w:rPr>
          <w:rFonts w:ascii="Times New Roman" w:hAnsi="Times New Roman" w:cs="Times New Roman"/>
          <w:color w:val="000000" w:themeColor="text1"/>
          <w:sz w:val="28"/>
          <w:szCs w:val="28"/>
          <w:lang w:val="uk-UA"/>
        </w:rPr>
        <w:t xml:space="preserve"> </w:t>
      </w:r>
      <w:r w:rsidRPr="00F07159">
        <w:rPr>
          <w:rFonts w:ascii="Times New Roman" w:hAnsi="Times New Roman" w:cs="Times New Roman"/>
          <w:i/>
          <w:iCs/>
          <w:color w:val="000000" w:themeColor="text1"/>
          <w:sz w:val="28"/>
          <w:szCs w:val="28"/>
          <w:lang w:val="uk-UA"/>
        </w:rPr>
        <w:t>6</w:t>
      </w:r>
      <w:r w:rsidRPr="00F07159">
        <w:rPr>
          <w:rFonts w:ascii="Times New Roman" w:hAnsi="Times New Roman" w:cs="Times New Roman"/>
          <w:color w:val="000000" w:themeColor="text1"/>
          <w:sz w:val="28"/>
          <w:szCs w:val="28"/>
          <w:lang w:val="uk-UA"/>
        </w:rPr>
        <w:t xml:space="preserve"> </w:t>
      </w:r>
      <w:r w:rsidRPr="00F07159">
        <w:rPr>
          <w:rFonts w:ascii="Times New Roman" w:hAnsi="Times New Roman" w:cs="Times New Roman"/>
          <w:i/>
          <w:iCs/>
          <w:color w:val="000000" w:themeColor="text1"/>
          <w:sz w:val="28"/>
          <w:szCs w:val="28"/>
          <w:lang w:val="uk-UA"/>
        </w:rPr>
        <w:t>ГПК України,</w:t>
      </w:r>
      <w:r w:rsidRPr="00F07159">
        <w:rPr>
          <w:rFonts w:ascii="Times New Roman" w:hAnsi="Times New Roman" w:cs="Times New Roman"/>
          <w:color w:val="000000" w:themeColor="text1"/>
          <w:sz w:val="28"/>
          <w:szCs w:val="28"/>
          <w:lang w:val="uk-UA"/>
        </w:rPr>
        <w:t xml:space="preserve"> згідно якої позовні та інші заяви, скарги та інші передбачені законом процесуальні документи, що подаються до господарського суду і можуть бути предметом судового розгляду, в порядку їх надходження підлягають обов’язковій реєстрації в ЄСІТС в день надходження документів, а також в інших випадках визначення складу суду на будь-якій стадії судового процесу, з урахуванням спеціалізації та рівномірного навантаження для кожного судді, за принципом випадковості та в хронологічному порядку надходження справ.</w:t>
      </w:r>
    </w:p>
    <w:p w:rsidR="00DF4D99" w:rsidRPr="00F07159" w:rsidRDefault="00DF4D99" w:rsidP="00F07159">
      <w:pPr>
        <w:spacing w:line="240" w:lineRule="auto"/>
        <w:jc w:val="both"/>
        <w:rPr>
          <w:rFonts w:ascii="Times New Roman" w:hAnsi="Times New Roman" w:cs="Times New Roman"/>
          <w:color w:val="000000" w:themeColor="text1"/>
          <w:sz w:val="28"/>
          <w:szCs w:val="28"/>
          <w:lang w:val="uk-UA"/>
        </w:rPr>
      </w:pPr>
      <w:r w:rsidRPr="00F07159">
        <w:rPr>
          <w:rFonts w:ascii="Times New Roman" w:hAnsi="Times New Roman" w:cs="Times New Roman"/>
          <w:color w:val="000000" w:themeColor="text1"/>
          <w:sz w:val="28"/>
          <w:szCs w:val="28"/>
          <w:lang w:val="uk-UA"/>
        </w:rPr>
        <w:t>Справа, розгляд якої відповідно до ГПК України здійснюється колегією суддів в обов’язковому порядку, розглядається постійною колегією суддів відповідного суду, до складу якої входить визначений ЄСІТС суддя-доповідач.</w:t>
      </w:r>
    </w:p>
    <w:p w:rsidR="00DF4D99" w:rsidRPr="00F07159" w:rsidRDefault="00DF4D99" w:rsidP="00F07159">
      <w:pPr>
        <w:spacing w:line="240" w:lineRule="auto"/>
        <w:jc w:val="both"/>
        <w:rPr>
          <w:rFonts w:ascii="Times New Roman" w:hAnsi="Times New Roman" w:cs="Times New Roman"/>
          <w:color w:val="000000" w:themeColor="text1"/>
          <w:sz w:val="28"/>
          <w:szCs w:val="28"/>
          <w:lang w:val="uk-UA"/>
        </w:rPr>
      </w:pPr>
      <w:r w:rsidRPr="00F07159">
        <w:rPr>
          <w:rFonts w:ascii="Times New Roman" w:hAnsi="Times New Roman" w:cs="Times New Roman"/>
          <w:color w:val="000000" w:themeColor="text1"/>
          <w:sz w:val="28"/>
          <w:szCs w:val="28"/>
          <w:lang w:val="uk-UA"/>
        </w:rPr>
        <w:t>Персональний склад постійних колегій суддів визначається зборами суддів відповідного суду.</w:t>
      </w:r>
    </w:p>
    <w:p w:rsidR="00DF4D99" w:rsidRPr="00F07159" w:rsidRDefault="00DF4D99" w:rsidP="00F07159">
      <w:pPr>
        <w:spacing w:line="240" w:lineRule="auto"/>
        <w:jc w:val="both"/>
        <w:rPr>
          <w:rFonts w:ascii="Times New Roman" w:hAnsi="Times New Roman" w:cs="Times New Roman"/>
          <w:color w:val="000000" w:themeColor="text1"/>
          <w:sz w:val="28"/>
          <w:szCs w:val="28"/>
          <w:lang w:val="uk-UA"/>
        </w:rPr>
      </w:pPr>
      <w:r w:rsidRPr="00F07159">
        <w:rPr>
          <w:rFonts w:ascii="Times New Roman" w:hAnsi="Times New Roman" w:cs="Times New Roman"/>
          <w:color w:val="000000" w:themeColor="text1"/>
          <w:sz w:val="28"/>
          <w:szCs w:val="28"/>
          <w:lang w:val="uk-UA"/>
        </w:rPr>
        <w:t>До складу об’єднаної палати входять по два судді, які обираються зборами суддів Касаційного господарського суду, зі складу кожної із судових палат Касаційного господарського суду та голова Касаційного господарського суду.</w:t>
      </w:r>
    </w:p>
    <w:p w:rsidR="00DF4D99" w:rsidRPr="00F07159" w:rsidRDefault="00DF4D99" w:rsidP="00F07159">
      <w:pPr>
        <w:spacing w:line="240" w:lineRule="auto"/>
        <w:jc w:val="both"/>
        <w:rPr>
          <w:rFonts w:ascii="Times New Roman" w:hAnsi="Times New Roman" w:cs="Times New Roman"/>
          <w:color w:val="000000" w:themeColor="text1"/>
          <w:sz w:val="28"/>
          <w:szCs w:val="28"/>
          <w:lang w:val="uk-UA"/>
        </w:rPr>
      </w:pPr>
      <w:r w:rsidRPr="00F07159">
        <w:rPr>
          <w:rFonts w:ascii="Times New Roman" w:hAnsi="Times New Roman" w:cs="Times New Roman"/>
          <w:color w:val="000000" w:themeColor="text1"/>
          <w:sz w:val="28"/>
          <w:szCs w:val="28"/>
          <w:lang w:val="uk-UA"/>
        </w:rPr>
        <w:t>Якщо справа має розглядатися колегією у складі більше трьох суддів, до складу такої колегії входять судді зі складу постійної колегії суддів, до  якої входить визначений ЄСІТС суддя-доповідач, та судді, додатково визначені ЄСІТС.</w:t>
      </w:r>
    </w:p>
    <w:p w:rsidR="00DF4D99" w:rsidRPr="00F07159" w:rsidRDefault="00DF4D99" w:rsidP="00F07159">
      <w:pPr>
        <w:spacing w:line="240" w:lineRule="auto"/>
        <w:jc w:val="both"/>
        <w:rPr>
          <w:rFonts w:ascii="Times New Roman" w:hAnsi="Times New Roman" w:cs="Times New Roman"/>
          <w:color w:val="000000" w:themeColor="text1"/>
          <w:sz w:val="28"/>
          <w:szCs w:val="28"/>
          <w:lang w:val="uk-UA"/>
        </w:rPr>
      </w:pPr>
      <w:r w:rsidRPr="00F07159">
        <w:rPr>
          <w:rFonts w:ascii="Times New Roman" w:hAnsi="Times New Roman" w:cs="Times New Roman"/>
          <w:color w:val="000000" w:themeColor="text1"/>
          <w:sz w:val="28"/>
          <w:szCs w:val="28"/>
          <w:lang w:val="uk-UA"/>
        </w:rPr>
        <w:t>Якщо справа в Верховному Суді має розглядатися колегіально у складі відповідної палати – головуючим на засіданнях палати є суддя-доповідач, визначений ЄСІТС при первісному розподілі справ.</w:t>
      </w:r>
    </w:p>
    <w:p w:rsidR="00DF4D99" w:rsidRPr="00F07159" w:rsidRDefault="00DF4D99" w:rsidP="00F07159">
      <w:pPr>
        <w:spacing w:line="240" w:lineRule="auto"/>
        <w:jc w:val="both"/>
        <w:rPr>
          <w:rFonts w:ascii="Times New Roman" w:hAnsi="Times New Roman" w:cs="Times New Roman"/>
          <w:color w:val="000000" w:themeColor="text1"/>
          <w:sz w:val="28"/>
          <w:szCs w:val="28"/>
          <w:lang w:val="uk-UA"/>
        </w:rPr>
      </w:pPr>
      <w:r w:rsidRPr="00F07159">
        <w:rPr>
          <w:rFonts w:ascii="Times New Roman" w:hAnsi="Times New Roman" w:cs="Times New Roman"/>
          <w:color w:val="000000" w:themeColor="text1"/>
          <w:sz w:val="28"/>
          <w:szCs w:val="28"/>
          <w:lang w:val="uk-UA"/>
        </w:rPr>
        <w:t xml:space="preserve">Якщо справа має розглядатися суддею одноособово, але ГПК України передбачена можливість колегіального розгляду такої справи і про це </w:t>
      </w:r>
      <w:r w:rsidRPr="00F07159">
        <w:rPr>
          <w:rFonts w:ascii="Times New Roman" w:hAnsi="Times New Roman" w:cs="Times New Roman"/>
          <w:color w:val="000000" w:themeColor="text1"/>
          <w:sz w:val="28"/>
          <w:szCs w:val="28"/>
          <w:lang w:val="uk-UA"/>
        </w:rPr>
        <w:lastRenderedPageBreak/>
        <w:t>прийнято відповідне рішення, така справа розглядається в суді першої інстанції – колегією суддів, до складу якої включається суддя, визначений ЄСІТС при автоматизованому розподілі справ, та два судді, додатково визначених ЄСІТС після прийняття рішення про колегіальний розгляд справи.</w:t>
      </w:r>
    </w:p>
    <w:p w:rsidR="00DF4D99" w:rsidRPr="00F07159" w:rsidRDefault="00DF4D99" w:rsidP="00F07159">
      <w:pPr>
        <w:spacing w:line="240" w:lineRule="auto"/>
        <w:jc w:val="both"/>
        <w:rPr>
          <w:rFonts w:ascii="Times New Roman" w:hAnsi="Times New Roman" w:cs="Times New Roman"/>
          <w:color w:val="000000" w:themeColor="text1"/>
          <w:sz w:val="28"/>
          <w:szCs w:val="28"/>
          <w:lang w:val="uk-UA"/>
        </w:rPr>
      </w:pPr>
      <w:r w:rsidRPr="00F07159">
        <w:rPr>
          <w:rFonts w:ascii="Times New Roman" w:hAnsi="Times New Roman" w:cs="Times New Roman"/>
          <w:color w:val="000000" w:themeColor="text1"/>
          <w:sz w:val="28"/>
          <w:szCs w:val="28"/>
          <w:lang w:val="uk-UA"/>
        </w:rPr>
        <w:t>У випадку, передбаченому частиною сьомою цієї статті, суддею-доповідачем та головуючим суддею в колегії є суддя, визначений ЄСІТС при автоматизованому розподілі справ.</w:t>
      </w:r>
    </w:p>
    <w:p w:rsidR="00DF4D99" w:rsidRPr="00F07159" w:rsidRDefault="00DF4D99" w:rsidP="00F07159">
      <w:pPr>
        <w:spacing w:line="240" w:lineRule="auto"/>
        <w:jc w:val="both"/>
        <w:rPr>
          <w:rFonts w:ascii="Times New Roman" w:hAnsi="Times New Roman" w:cs="Times New Roman"/>
          <w:color w:val="000000" w:themeColor="text1"/>
          <w:sz w:val="28"/>
          <w:szCs w:val="28"/>
          <w:lang w:val="uk-UA"/>
        </w:rPr>
      </w:pPr>
      <w:r w:rsidRPr="00F07159">
        <w:rPr>
          <w:rFonts w:ascii="Times New Roman" w:hAnsi="Times New Roman" w:cs="Times New Roman"/>
          <w:b/>
          <w:bCs/>
          <w:i/>
          <w:iCs/>
          <w:color w:val="000000" w:themeColor="text1"/>
          <w:sz w:val="28"/>
          <w:szCs w:val="28"/>
          <w:lang w:val="uk-UA"/>
        </w:rPr>
        <w:t xml:space="preserve">Невирішені судові справи </w:t>
      </w:r>
      <w:r w:rsidRPr="00F07159">
        <w:rPr>
          <w:rFonts w:ascii="Times New Roman" w:hAnsi="Times New Roman" w:cs="Times New Roman"/>
          <w:color w:val="000000" w:themeColor="text1"/>
          <w:sz w:val="28"/>
          <w:szCs w:val="28"/>
          <w:lang w:val="uk-UA"/>
        </w:rPr>
        <w:t>за вмотивованим розпорядженням керівника</w:t>
      </w:r>
      <w:r w:rsidRPr="00F07159">
        <w:rPr>
          <w:rFonts w:ascii="Times New Roman" w:hAnsi="Times New Roman" w:cs="Times New Roman"/>
          <w:b/>
          <w:bCs/>
          <w:i/>
          <w:iCs/>
          <w:color w:val="000000" w:themeColor="text1"/>
          <w:sz w:val="28"/>
          <w:szCs w:val="28"/>
          <w:lang w:val="uk-UA"/>
        </w:rPr>
        <w:t xml:space="preserve"> </w:t>
      </w:r>
      <w:r w:rsidRPr="00F07159">
        <w:rPr>
          <w:rFonts w:ascii="Times New Roman" w:hAnsi="Times New Roman" w:cs="Times New Roman"/>
          <w:color w:val="000000" w:themeColor="text1"/>
          <w:sz w:val="28"/>
          <w:szCs w:val="28"/>
          <w:lang w:val="uk-UA"/>
        </w:rPr>
        <w:t xml:space="preserve">апарату суду, що додається до матеріалів справи, передаються для повторного автоматизованого розподілу справ виключно у разі, коли суддя (якщо справа розглядається одноособово) або суддя-доповідач зі складу колегії суддів (якщо справа розглядається колегіально) у передбачених законом випадках </w:t>
      </w:r>
      <w:r w:rsidRPr="00F07159">
        <w:rPr>
          <w:rFonts w:ascii="Times New Roman" w:hAnsi="Times New Roman" w:cs="Times New Roman"/>
          <w:b/>
          <w:bCs/>
          <w:i/>
          <w:iCs/>
          <w:color w:val="000000" w:themeColor="text1"/>
          <w:sz w:val="28"/>
          <w:szCs w:val="28"/>
          <w:lang w:val="uk-UA"/>
        </w:rPr>
        <w:t>не може продовжувати розгляд справи більше</w:t>
      </w:r>
      <w:r w:rsidRPr="00F07159">
        <w:rPr>
          <w:rFonts w:ascii="Times New Roman" w:hAnsi="Times New Roman" w:cs="Times New Roman"/>
          <w:color w:val="000000" w:themeColor="text1"/>
          <w:sz w:val="28"/>
          <w:szCs w:val="28"/>
          <w:lang w:val="uk-UA"/>
        </w:rPr>
        <w:t xml:space="preserve"> </w:t>
      </w:r>
      <w:r w:rsidRPr="00F07159">
        <w:rPr>
          <w:rFonts w:ascii="Times New Roman" w:hAnsi="Times New Roman" w:cs="Times New Roman"/>
          <w:b/>
          <w:bCs/>
          <w:i/>
          <w:iCs/>
          <w:color w:val="000000" w:themeColor="text1"/>
          <w:sz w:val="28"/>
          <w:szCs w:val="28"/>
          <w:lang w:val="uk-UA"/>
        </w:rPr>
        <w:t xml:space="preserve">чотирнадцяти днів, </w:t>
      </w:r>
      <w:r w:rsidRPr="00F07159">
        <w:rPr>
          <w:rFonts w:ascii="Times New Roman" w:hAnsi="Times New Roman" w:cs="Times New Roman"/>
          <w:color w:val="000000" w:themeColor="text1"/>
          <w:sz w:val="28"/>
          <w:szCs w:val="28"/>
          <w:lang w:val="uk-UA"/>
        </w:rPr>
        <w:t>що може перешкодити розгляду справи у строки,</w:t>
      </w:r>
      <w:r w:rsidRPr="00F07159">
        <w:rPr>
          <w:rFonts w:ascii="Times New Roman" w:hAnsi="Times New Roman" w:cs="Times New Roman"/>
          <w:b/>
          <w:bCs/>
          <w:i/>
          <w:iCs/>
          <w:color w:val="000000" w:themeColor="text1"/>
          <w:sz w:val="28"/>
          <w:szCs w:val="28"/>
          <w:lang w:val="uk-UA"/>
        </w:rPr>
        <w:t xml:space="preserve"> </w:t>
      </w:r>
      <w:r w:rsidRPr="00F07159">
        <w:rPr>
          <w:rFonts w:ascii="Times New Roman" w:hAnsi="Times New Roman" w:cs="Times New Roman"/>
          <w:color w:val="000000" w:themeColor="text1"/>
          <w:sz w:val="28"/>
          <w:szCs w:val="28"/>
          <w:lang w:val="uk-UA"/>
        </w:rPr>
        <w:t>встановлені ГПК України.</w:t>
      </w:r>
    </w:p>
    <w:p w:rsidR="00DF4D99" w:rsidRPr="00F07159" w:rsidRDefault="00DF4D99" w:rsidP="00F07159">
      <w:pPr>
        <w:spacing w:line="240" w:lineRule="auto"/>
        <w:jc w:val="both"/>
        <w:rPr>
          <w:rFonts w:ascii="Times New Roman" w:hAnsi="Times New Roman" w:cs="Times New Roman"/>
          <w:color w:val="000000" w:themeColor="text1"/>
          <w:sz w:val="28"/>
          <w:szCs w:val="28"/>
          <w:lang w:val="uk-UA"/>
        </w:rPr>
      </w:pPr>
      <w:r w:rsidRPr="00F07159">
        <w:rPr>
          <w:rFonts w:ascii="Times New Roman" w:hAnsi="Times New Roman" w:cs="Times New Roman"/>
          <w:color w:val="000000" w:themeColor="text1"/>
          <w:sz w:val="28"/>
          <w:szCs w:val="28"/>
          <w:lang w:val="uk-UA"/>
        </w:rPr>
        <w:t>Для кожної постійної колегії суддів збори суддів відповідного суду визначають резервних суддів строком на один рік.</w:t>
      </w:r>
    </w:p>
    <w:p w:rsidR="00DF4D99" w:rsidRPr="00F07159" w:rsidRDefault="00DF4D99" w:rsidP="00F07159">
      <w:pPr>
        <w:spacing w:line="240" w:lineRule="auto"/>
        <w:jc w:val="both"/>
        <w:rPr>
          <w:rFonts w:ascii="Times New Roman" w:hAnsi="Times New Roman" w:cs="Times New Roman"/>
          <w:color w:val="000000" w:themeColor="text1"/>
          <w:sz w:val="28"/>
          <w:szCs w:val="28"/>
          <w:lang w:val="uk-UA"/>
        </w:rPr>
      </w:pPr>
      <w:r w:rsidRPr="00F07159">
        <w:rPr>
          <w:rFonts w:ascii="Times New Roman" w:hAnsi="Times New Roman" w:cs="Times New Roman"/>
          <w:color w:val="000000" w:themeColor="text1"/>
          <w:sz w:val="28"/>
          <w:szCs w:val="28"/>
          <w:lang w:val="uk-UA"/>
        </w:rPr>
        <w:t>Якщо зі складу колегії суддів не може продовжувати розгляд справи суддя, який не є суддею-доповідачем у такій справі, що може перешкодити розгляду справи у строки, встановлені ГПК України, заміна такого судді з ініціативи судді-доповідача за вмотивованим розпорядженням керівника апарату суду здійснюється ЄСІТС з числа резервних суддів.</w:t>
      </w:r>
    </w:p>
    <w:p w:rsidR="00DF4D99" w:rsidRPr="00F07159" w:rsidRDefault="00DF4D99" w:rsidP="00F07159">
      <w:pPr>
        <w:spacing w:line="240" w:lineRule="auto"/>
        <w:jc w:val="both"/>
        <w:rPr>
          <w:rFonts w:ascii="Times New Roman" w:hAnsi="Times New Roman" w:cs="Times New Roman"/>
          <w:color w:val="000000" w:themeColor="text1"/>
          <w:sz w:val="28"/>
          <w:szCs w:val="28"/>
          <w:lang w:val="uk-UA"/>
        </w:rPr>
      </w:pPr>
      <w:r w:rsidRPr="00F07159">
        <w:rPr>
          <w:rFonts w:ascii="Times New Roman" w:hAnsi="Times New Roman" w:cs="Times New Roman"/>
          <w:color w:val="000000" w:themeColor="text1"/>
          <w:sz w:val="28"/>
          <w:szCs w:val="28"/>
          <w:lang w:val="uk-UA"/>
        </w:rPr>
        <w:t>Якщо замінити суддю, який вибув, з числа резервних суддів неможливо, – його заміна здійснюється ЄСІТС у порядку, передбаченому частиною першою статті 32 ГПК України.</w:t>
      </w:r>
    </w:p>
    <w:p w:rsidR="00DF4D99" w:rsidRPr="00F07159" w:rsidRDefault="00DF4D99" w:rsidP="00F07159">
      <w:pPr>
        <w:spacing w:line="240" w:lineRule="auto"/>
        <w:jc w:val="both"/>
        <w:rPr>
          <w:rFonts w:ascii="Times New Roman" w:hAnsi="Times New Roman" w:cs="Times New Roman"/>
          <w:color w:val="000000" w:themeColor="text1"/>
          <w:sz w:val="28"/>
          <w:szCs w:val="28"/>
          <w:lang w:val="uk-UA"/>
        </w:rPr>
      </w:pPr>
      <w:r w:rsidRPr="00F07159">
        <w:rPr>
          <w:rFonts w:ascii="Times New Roman" w:hAnsi="Times New Roman" w:cs="Times New Roman"/>
          <w:color w:val="000000" w:themeColor="text1"/>
          <w:sz w:val="28"/>
          <w:szCs w:val="28"/>
          <w:lang w:val="uk-UA"/>
        </w:rPr>
        <w:t xml:space="preserve">Суддя, визначений на заміну вибулого судді, розглядає у складі колегії суддів усі невирішені справи, які розглядає така колегія суддів, та які у зв’язку з відсутністю вибулого судді неможливо розглянути в строки, встановлені </w:t>
      </w:r>
      <w:r w:rsidRPr="00F07159">
        <w:rPr>
          <w:rFonts w:ascii="Times New Roman" w:hAnsi="Times New Roman" w:cs="Times New Roman"/>
          <w:i/>
          <w:iCs/>
          <w:color w:val="000000" w:themeColor="text1"/>
          <w:sz w:val="28"/>
          <w:szCs w:val="28"/>
          <w:lang w:val="uk-UA"/>
        </w:rPr>
        <w:t>ГПК України.</w:t>
      </w:r>
    </w:p>
    <w:p w:rsidR="00DF4D99" w:rsidRPr="00F07159" w:rsidRDefault="00DF4D99" w:rsidP="00F07159">
      <w:pPr>
        <w:spacing w:line="240" w:lineRule="auto"/>
        <w:jc w:val="both"/>
        <w:rPr>
          <w:rFonts w:ascii="Times New Roman" w:hAnsi="Times New Roman" w:cs="Times New Roman"/>
          <w:color w:val="000000" w:themeColor="text1"/>
          <w:sz w:val="28"/>
          <w:szCs w:val="28"/>
          <w:lang w:val="uk-UA"/>
        </w:rPr>
      </w:pPr>
      <w:r w:rsidRPr="00F07159">
        <w:rPr>
          <w:rFonts w:ascii="Times New Roman" w:hAnsi="Times New Roman" w:cs="Times New Roman"/>
          <w:b/>
          <w:bCs/>
          <w:i/>
          <w:iCs/>
          <w:color w:val="000000" w:themeColor="text1"/>
          <w:sz w:val="28"/>
          <w:szCs w:val="28"/>
          <w:lang w:val="uk-UA"/>
        </w:rPr>
        <w:t xml:space="preserve">ЄСІТС не застосовується для визначення судді </w:t>
      </w:r>
      <w:r w:rsidRPr="00F07159">
        <w:rPr>
          <w:rFonts w:ascii="Times New Roman" w:hAnsi="Times New Roman" w:cs="Times New Roman"/>
          <w:color w:val="000000" w:themeColor="text1"/>
          <w:sz w:val="28"/>
          <w:szCs w:val="28"/>
          <w:lang w:val="uk-UA"/>
        </w:rPr>
        <w:t xml:space="preserve">(складу колегії суддів, якщо справа розглядається колегіально) для розгляду конкретної справи виключно у разі настання обставин, які об’єктивно унеможливили її функціонування та тривають </w:t>
      </w:r>
      <w:r w:rsidRPr="00F07159">
        <w:rPr>
          <w:rFonts w:ascii="Times New Roman" w:hAnsi="Times New Roman" w:cs="Times New Roman"/>
          <w:b/>
          <w:bCs/>
          <w:i/>
          <w:iCs/>
          <w:color w:val="000000" w:themeColor="text1"/>
          <w:sz w:val="28"/>
          <w:szCs w:val="28"/>
          <w:lang w:val="uk-UA"/>
        </w:rPr>
        <w:t>понад п’ять робочих днів</w:t>
      </w:r>
      <w:r w:rsidRPr="00F07159">
        <w:rPr>
          <w:rFonts w:ascii="Times New Roman" w:hAnsi="Times New Roman" w:cs="Times New Roman"/>
          <w:i/>
          <w:iCs/>
          <w:color w:val="000000" w:themeColor="text1"/>
          <w:sz w:val="28"/>
          <w:szCs w:val="28"/>
          <w:lang w:val="uk-UA"/>
        </w:rPr>
        <w:t>.</w:t>
      </w:r>
    </w:p>
    <w:p w:rsidR="00DF4D99" w:rsidRPr="00F07159" w:rsidRDefault="00DF4D99" w:rsidP="00F07159">
      <w:pPr>
        <w:spacing w:line="240" w:lineRule="auto"/>
        <w:jc w:val="both"/>
        <w:rPr>
          <w:rFonts w:ascii="Times New Roman" w:hAnsi="Times New Roman" w:cs="Times New Roman"/>
          <w:color w:val="000000" w:themeColor="text1"/>
          <w:sz w:val="28"/>
          <w:szCs w:val="28"/>
          <w:lang w:val="uk-UA"/>
        </w:rPr>
      </w:pPr>
      <w:r w:rsidRPr="00F07159">
        <w:rPr>
          <w:rFonts w:ascii="Times New Roman" w:hAnsi="Times New Roman" w:cs="Times New Roman"/>
          <w:color w:val="000000" w:themeColor="text1"/>
          <w:sz w:val="28"/>
          <w:szCs w:val="28"/>
          <w:lang w:val="uk-UA"/>
        </w:rPr>
        <w:t>Справа, розгляд якої розпочато одним суддею чи колегією суддів, повинна бути розглянута тим самим суддею чи колегією суддів, за винятком випадків, які унеможливлюють участь судді у розгляді справи, та інших випадків, передбачених ГПК України.</w:t>
      </w:r>
    </w:p>
    <w:p w:rsidR="00DF4D99" w:rsidRPr="00F07159" w:rsidRDefault="00DF4D99" w:rsidP="00F07159">
      <w:pPr>
        <w:tabs>
          <w:tab w:val="left" w:pos="-3119"/>
        </w:tabs>
        <w:spacing w:line="240" w:lineRule="auto"/>
        <w:jc w:val="both"/>
        <w:rPr>
          <w:rFonts w:ascii="Times New Roman" w:hAnsi="Times New Roman" w:cs="Times New Roman"/>
          <w:color w:val="000000" w:themeColor="text1"/>
          <w:sz w:val="28"/>
          <w:szCs w:val="28"/>
          <w:lang w:val="uk-UA"/>
        </w:rPr>
      </w:pPr>
      <w:r w:rsidRPr="00F07159">
        <w:rPr>
          <w:rFonts w:ascii="Times New Roman" w:hAnsi="Times New Roman" w:cs="Times New Roman"/>
          <w:color w:val="000000" w:themeColor="text1"/>
          <w:sz w:val="28"/>
          <w:szCs w:val="28"/>
          <w:lang w:val="uk-UA"/>
        </w:rPr>
        <w:t>У разі зміни складу суду на стадії підготовчого провадження розгляд справи починається спочатку, за винятком випадків, передбачених ГПК України.</w:t>
      </w:r>
    </w:p>
    <w:p w:rsidR="00DF4D99" w:rsidRPr="00F07159" w:rsidRDefault="00DF4D99" w:rsidP="00F07159">
      <w:pPr>
        <w:tabs>
          <w:tab w:val="left" w:pos="-3119"/>
        </w:tabs>
        <w:spacing w:line="240" w:lineRule="auto"/>
        <w:jc w:val="both"/>
        <w:rPr>
          <w:rFonts w:ascii="Times New Roman" w:hAnsi="Times New Roman" w:cs="Times New Roman"/>
          <w:color w:val="000000" w:themeColor="text1"/>
          <w:sz w:val="28"/>
          <w:szCs w:val="28"/>
          <w:lang w:val="uk-UA"/>
        </w:rPr>
      </w:pPr>
      <w:r w:rsidRPr="00F07159">
        <w:rPr>
          <w:rFonts w:ascii="Times New Roman" w:hAnsi="Times New Roman" w:cs="Times New Roman"/>
          <w:color w:val="000000" w:themeColor="text1"/>
          <w:sz w:val="28"/>
          <w:szCs w:val="28"/>
          <w:lang w:val="uk-UA"/>
        </w:rPr>
        <w:lastRenderedPageBreak/>
        <w:t>У разі зміни складу суду на стадії розгляду справи по суті суд повторно розпочинає розгляд справи по суті, крім випадку, коли суд ухвалить рішення про повторне проведення підготовчого провадження.</w:t>
      </w:r>
    </w:p>
    <w:p w:rsidR="00DF4D99" w:rsidRPr="00F07159" w:rsidRDefault="00DF4D99" w:rsidP="00F07159">
      <w:pPr>
        <w:spacing w:line="240" w:lineRule="auto"/>
        <w:jc w:val="both"/>
        <w:rPr>
          <w:rFonts w:ascii="Times New Roman" w:hAnsi="Times New Roman" w:cs="Times New Roman"/>
          <w:color w:val="000000" w:themeColor="text1"/>
          <w:sz w:val="28"/>
          <w:szCs w:val="28"/>
          <w:lang w:val="uk-UA"/>
        </w:rPr>
      </w:pPr>
      <w:r w:rsidRPr="00F07159">
        <w:rPr>
          <w:rFonts w:ascii="Times New Roman" w:hAnsi="Times New Roman" w:cs="Times New Roman"/>
          <w:color w:val="000000" w:themeColor="text1"/>
          <w:sz w:val="28"/>
          <w:szCs w:val="28"/>
          <w:lang w:val="uk-UA"/>
        </w:rPr>
        <w:t>Розгляд заяви про перегляд судового рішення за нововиявленими обставинами здійснюється тим самим складом суду, який ухвалив рішення, що переглядається, якщо справа розглядалася суддею одноособово або у складі колегії суддів. Якщо такий склад суду сформувати неможливо, суддя або колегія суддів для розгляду заяви про перегляд судового рішення за нововиявленими обставинами визначається в порядку, встановленому частиною першою вказаної статті (ст. 32 ГПК України).</w:t>
      </w:r>
    </w:p>
    <w:p w:rsidR="00DF4D99" w:rsidRPr="00F07159" w:rsidRDefault="00DF4D99" w:rsidP="00F07159">
      <w:pPr>
        <w:spacing w:line="240" w:lineRule="auto"/>
        <w:jc w:val="both"/>
        <w:rPr>
          <w:rFonts w:ascii="Times New Roman" w:hAnsi="Times New Roman" w:cs="Times New Roman"/>
          <w:color w:val="000000" w:themeColor="text1"/>
          <w:sz w:val="28"/>
          <w:szCs w:val="28"/>
          <w:lang w:val="uk-UA"/>
        </w:rPr>
      </w:pPr>
      <w:r w:rsidRPr="00F07159">
        <w:rPr>
          <w:rFonts w:ascii="Times New Roman" w:hAnsi="Times New Roman" w:cs="Times New Roman"/>
          <w:color w:val="000000" w:themeColor="text1"/>
          <w:sz w:val="28"/>
          <w:szCs w:val="28"/>
          <w:lang w:val="uk-UA"/>
        </w:rPr>
        <w:t>Розгляд заяви про перегляд судового рішення за нововиявленими обставинами здійснюється палатою, об’єднаною палатою або Великою Палатою, якщо рішення, що переглядається, ухвалено відповідно палатою, об’єднаною палатою або Великою Палатою.</w:t>
      </w:r>
    </w:p>
    <w:p w:rsidR="00DF4D99" w:rsidRPr="00F07159" w:rsidRDefault="00DF4D99" w:rsidP="00F07159">
      <w:pPr>
        <w:spacing w:line="240" w:lineRule="auto"/>
        <w:jc w:val="both"/>
        <w:rPr>
          <w:rFonts w:ascii="Times New Roman" w:hAnsi="Times New Roman" w:cs="Times New Roman"/>
          <w:color w:val="000000" w:themeColor="text1"/>
          <w:sz w:val="28"/>
          <w:szCs w:val="28"/>
          <w:lang w:val="uk-UA"/>
        </w:rPr>
      </w:pPr>
      <w:r w:rsidRPr="00F07159">
        <w:rPr>
          <w:rFonts w:ascii="Times New Roman" w:hAnsi="Times New Roman" w:cs="Times New Roman"/>
          <w:color w:val="000000" w:themeColor="text1"/>
          <w:sz w:val="28"/>
          <w:szCs w:val="28"/>
          <w:lang w:val="uk-UA"/>
        </w:rPr>
        <w:t>Результати автоматизованого розподілу (повторного розподілу) справи оформлюються протоколом.</w:t>
      </w:r>
    </w:p>
    <w:p w:rsidR="00DF4D99" w:rsidRPr="00F07159" w:rsidRDefault="00DF4D99" w:rsidP="00F71AC2">
      <w:pPr>
        <w:spacing w:after="0" w:line="240" w:lineRule="auto"/>
        <w:jc w:val="both"/>
        <w:rPr>
          <w:rFonts w:ascii="Times New Roman" w:hAnsi="Times New Roman" w:cs="Times New Roman"/>
          <w:color w:val="000000" w:themeColor="text1"/>
          <w:sz w:val="28"/>
          <w:szCs w:val="28"/>
          <w:lang w:val="uk-UA"/>
        </w:rPr>
      </w:pPr>
      <w:r w:rsidRPr="00F07159">
        <w:rPr>
          <w:rFonts w:ascii="Times New Roman" w:hAnsi="Times New Roman" w:cs="Times New Roman"/>
          <w:b/>
          <w:bCs/>
          <w:i/>
          <w:iCs/>
          <w:color w:val="000000" w:themeColor="text1"/>
          <w:sz w:val="28"/>
          <w:szCs w:val="28"/>
          <w:lang w:val="uk-UA"/>
        </w:rPr>
        <w:t>Частина сімнадцята статті 32 ГПК України визначає відомості, які має містити протокол:</w:t>
      </w:r>
    </w:p>
    <w:p w:rsidR="00DF4D99" w:rsidRPr="00F07159" w:rsidRDefault="00DF4D99" w:rsidP="00F71AC2">
      <w:pPr>
        <w:spacing w:after="0" w:line="240" w:lineRule="auto"/>
        <w:jc w:val="both"/>
        <w:rPr>
          <w:rFonts w:ascii="Times New Roman" w:hAnsi="Times New Roman" w:cs="Times New Roman"/>
          <w:color w:val="000000" w:themeColor="text1"/>
          <w:sz w:val="28"/>
          <w:szCs w:val="28"/>
          <w:lang w:val="uk-UA"/>
        </w:rPr>
      </w:pPr>
      <w:r w:rsidRPr="00F07159">
        <w:rPr>
          <w:rFonts w:ascii="Times New Roman" w:hAnsi="Times New Roman" w:cs="Times New Roman"/>
          <w:color w:val="000000" w:themeColor="text1"/>
          <w:sz w:val="28"/>
          <w:szCs w:val="28"/>
          <w:lang w:val="uk-UA"/>
        </w:rPr>
        <w:t>1) дата, час початку та закінчення автоматизованого розподілу;</w:t>
      </w:r>
    </w:p>
    <w:p w:rsidR="00DF4D99" w:rsidRPr="00F07159" w:rsidRDefault="00DF4D99" w:rsidP="00F71AC2">
      <w:pPr>
        <w:spacing w:after="0" w:line="240" w:lineRule="auto"/>
        <w:jc w:val="both"/>
        <w:rPr>
          <w:rFonts w:ascii="Times New Roman" w:hAnsi="Times New Roman" w:cs="Times New Roman"/>
          <w:color w:val="000000" w:themeColor="text1"/>
          <w:sz w:val="28"/>
          <w:szCs w:val="28"/>
          <w:lang w:val="uk-UA"/>
        </w:rPr>
      </w:pPr>
      <w:r w:rsidRPr="00F07159">
        <w:rPr>
          <w:rFonts w:ascii="Times New Roman" w:hAnsi="Times New Roman" w:cs="Times New Roman"/>
          <w:color w:val="000000" w:themeColor="text1"/>
          <w:sz w:val="28"/>
          <w:szCs w:val="28"/>
          <w:lang w:val="uk-UA"/>
        </w:rPr>
        <w:t>2) номер судової справи, категорія та коефіцієнт її складності, ім’я (найменування) учасників справи;</w:t>
      </w:r>
    </w:p>
    <w:p w:rsidR="00DF4D99" w:rsidRPr="00F07159" w:rsidRDefault="00DF4D99" w:rsidP="00F71AC2">
      <w:pPr>
        <w:spacing w:after="0" w:line="240" w:lineRule="auto"/>
        <w:jc w:val="both"/>
        <w:rPr>
          <w:rFonts w:ascii="Times New Roman" w:hAnsi="Times New Roman" w:cs="Times New Roman"/>
          <w:color w:val="000000" w:themeColor="text1"/>
          <w:sz w:val="28"/>
          <w:szCs w:val="28"/>
          <w:lang w:val="uk-UA"/>
        </w:rPr>
      </w:pPr>
      <w:r w:rsidRPr="00F07159">
        <w:rPr>
          <w:rFonts w:ascii="Times New Roman" w:hAnsi="Times New Roman" w:cs="Times New Roman"/>
          <w:color w:val="000000" w:themeColor="text1"/>
          <w:sz w:val="28"/>
          <w:szCs w:val="28"/>
          <w:lang w:val="uk-UA"/>
        </w:rPr>
        <w:t>3) інформація про визначення списку суддів для участі (підстави, за яких судді не беруть участі) в автоматизованому розподілі; інформація про визначення судді, судді-доповідача;</w:t>
      </w:r>
    </w:p>
    <w:p w:rsidR="00DF4D99" w:rsidRPr="00F07159" w:rsidRDefault="00DF4D99" w:rsidP="00F71AC2">
      <w:pPr>
        <w:spacing w:after="0" w:line="240" w:lineRule="auto"/>
        <w:jc w:val="both"/>
        <w:rPr>
          <w:rFonts w:ascii="Times New Roman" w:hAnsi="Times New Roman" w:cs="Times New Roman"/>
          <w:color w:val="000000" w:themeColor="text1"/>
          <w:sz w:val="28"/>
          <w:szCs w:val="28"/>
          <w:lang w:val="uk-UA"/>
        </w:rPr>
      </w:pPr>
      <w:r w:rsidRPr="00F07159">
        <w:rPr>
          <w:rFonts w:ascii="Times New Roman" w:hAnsi="Times New Roman" w:cs="Times New Roman"/>
          <w:color w:val="000000" w:themeColor="text1"/>
          <w:sz w:val="28"/>
          <w:szCs w:val="28"/>
          <w:lang w:val="uk-UA"/>
        </w:rPr>
        <w:t>4) підстави здійснення автоматизованого розподілу (повторного автоматизованого розподілу);</w:t>
      </w:r>
    </w:p>
    <w:p w:rsidR="00DF4D99" w:rsidRPr="00F07159" w:rsidRDefault="00DF4D99" w:rsidP="00F71AC2">
      <w:pPr>
        <w:spacing w:after="0" w:line="240" w:lineRule="auto"/>
        <w:jc w:val="both"/>
        <w:rPr>
          <w:rFonts w:ascii="Times New Roman" w:hAnsi="Times New Roman" w:cs="Times New Roman"/>
          <w:color w:val="000000" w:themeColor="text1"/>
          <w:sz w:val="28"/>
          <w:szCs w:val="28"/>
          <w:lang w:val="uk-UA"/>
        </w:rPr>
      </w:pPr>
      <w:r w:rsidRPr="00F07159">
        <w:rPr>
          <w:rFonts w:ascii="Times New Roman" w:hAnsi="Times New Roman" w:cs="Times New Roman"/>
          <w:color w:val="000000" w:themeColor="text1"/>
          <w:sz w:val="28"/>
          <w:szCs w:val="28"/>
          <w:lang w:val="uk-UA"/>
        </w:rPr>
        <w:t>5) прізвище, ініціали та посада уповноваженої особи апарату суду, відповідальної за здійснення автоматизованого розподілу судових справ.</w:t>
      </w:r>
    </w:p>
    <w:p w:rsidR="00DF4D99" w:rsidRPr="00F07159" w:rsidRDefault="00DF4D99" w:rsidP="00F71AC2">
      <w:pPr>
        <w:spacing w:after="0" w:line="240" w:lineRule="auto"/>
        <w:jc w:val="both"/>
        <w:rPr>
          <w:rFonts w:ascii="Times New Roman" w:hAnsi="Times New Roman" w:cs="Times New Roman"/>
          <w:color w:val="000000" w:themeColor="text1"/>
          <w:sz w:val="28"/>
          <w:szCs w:val="28"/>
          <w:lang w:val="uk-UA"/>
        </w:rPr>
      </w:pPr>
      <w:r w:rsidRPr="00F07159">
        <w:rPr>
          <w:rFonts w:ascii="Times New Roman" w:hAnsi="Times New Roman" w:cs="Times New Roman"/>
          <w:color w:val="000000" w:themeColor="text1"/>
          <w:sz w:val="28"/>
          <w:szCs w:val="28"/>
          <w:lang w:val="uk-UA"/>
        </w:rPr>
        <w:t xml:space="preserve">Копія такого протоколу в електронній чи паперовій формі підписується уповноваженими особами апарату суду та видається (надсилається) заінтересованій особі </w:t>
      </w:r>
      <w:r w:rsidRPr="00F07159">
        <w:rPr>
          <w:rFonts w:ascii="Times New Roman" w:hAnsi="Times New Roman" w:cs="Times New Roman"/>
          <w:i/>
          <w:iCs/>
          <w:color w:val="000000" w:themeColor="text1"/>
          <w:sz w:val="28"/>
          <w:szCs w:val="28"/>
          <w:lang w:val="uk-UA"/>
        </w:rPr>
        <w:t>не пізніше наступного дня</w:t>
      </w:r>
      <w:r w:rsidRPr="00F07159">
        <w:rPr>
          <w:rFonts w:ascii="Times New Roman" w:hAnsi="Times New Roman" w:cs="Times New Roman"/>
          <w:color w:val="000000" w:themeColor="text1"/>
          <w:sz w:val="28"/>
          <w:szCs w:val="28"/>
          <w:lang w:val="uk-UA"/>
        </w:rPr>
        <w:t xml:space="preserve"> після подання до суду відповідної заяви</w:t>
      </w:r>
      <w:r w:rsidRPr="00F07159">
        <w:rPr>
          <w:rFonts w:ascii="Times New Roman" w:hAnsi="Times New Roman" w:cs="Times New Roman"/>
          <w:i/>
          <w:iCs/>
          <w:color w:val="000000" w:themeColor="text1"/>
          <w:sz w:val="28"/>
          <w:szCs w:val="28"/>
          <w:lang w:val="uk-UA"/>
        </w:rPr>
        <w:t>.</w:t>
      </w:r>
    </w:p>
    <w:p w:rsidR="00DF4D99" w:rsidRPr="00F07159" w:rsidRDefault="00DF4D99" w:rsidP="00F71AC2">
      <w:pPr>
        <w:spacing w:after="0" w:line="240" w:lineRule="auto"/>
        <w:jc w:val="both"/>
        <w:rPr>
          <w:rFonts w:ascii="Times New Roman" w:hAnsi="Times New Roman" w:cs="Times New Roman"/>
          <w:color w:val="000000" w:themeColor="text1"/>
          <w:sz w:val="28"/>
          <w:szCs w:val="28"/>
          <w:lang w:val="uk-UA"/>
        </w:rPr>
      </w:pPr>
      <w:r w:rsidRPr="00F07159">
        <w:rPr>
          <w:rFonts w:ascii="Times New Roman" w:hAnsi="Times New Roman" w:cs="Times New Roman"/>
          <w:color w:val="000000" w:themeColor="text1"/>
          <w:sz w:val="28"/>
          <w:szCs w:val="28"/>
          <w:lang w:val="uk-UA"/>
        </w:rPr>
        <w:t>Особливості розподілу судових справ встановлюються Положенням про Єдину судову інформаційно-телекомунікаційну систему.</w:t>
      </w:r>
    </w:p>
    <w:p w:rsidR="00DF4D99" w:rsidRPr="00F07159" w:rsidRDefault="00DF4D99" w:rsidP="00F71AC2">
      <w:pPr>
        <w:spacing w:after="0" w:line="240" w:lineRule="auto"/>
        <w:jc w:val="both"/>
        <w:rPr>
          <w:rFonts w:ascii="Times New Roman" w:hAnsi="Times New Roman" w:cs="Times New Roman"/>
          <w:color w:val="000000" w:themeColor="text1"/>
          <w:sz w:val="28"/>
          <w:szCs w:val="28"/>
          <w:lang w:val="uk-UA"/>
        </w:rPr>
      </w:pPr>
      <w:r w:rsidRPr="00F07159">
        <w:rPr>
          <w:rFonts w:ascii="Times New Roman" w:hAnsi="Times New Roman" w:cs="Times New Roman"/>
          <w:color w:val="000000" w:themeColor="text1"/>
          <w:sz w:val="28"/>
          <w:szCs w:val="28"/>
          <w:lang w:val="uk-UA"/>
        </w:rPr>
        <w:t>Частиною десятою ст. 15 Закону України «Про судоустрій і статус суддів» встановлено, що Положення про Єдину судову інформаційну (автоматизовану) систему затверджується Вищою радою правосуддя за поданням Державної судової адміністрації України та після консультацій з Радою суддів України.</w:t>
      </w:r>
    </w:p>
    <w:p w:rsidR="00DF4D99" w:rsidRPr="00F07159" w:rsidRDefault="00DF4D99" w:rsidP="00F07159">
      <w:pPr>
        <w:spacing w:line="240" w:lineRule="auto"/>
        <w:jc w:val="both"/>
        <w:rPr>
          <w:rFonts w:ascii="Times New Roman" w:hAnsi="Times New Roman" w:cs="Times New Roman"/>
          <w:color w:val="000000" w:themeColor="text1"/>
          <w:sz w:val="28"/>
          <w:szCs w:val="28"/>
          <w:lang w:val="uk-UA"/>
        </w:rPr>
      </w:pPr>
      <w:r w:rsidRPr="00F07159">
        <w:rPr>
          <w:rFonts w:ascii="Times New Roman" w:hAnsi="Times New Roman" w:cs="Times New Roman"/>
          <w:i/>
          <w:iCs/>
          <w:color w:val="000000" w:themeColor="text1"/>
          <w:sz w:val="28"/>
          <w:szCs w:val="28"/>
          <w:lang w:val="uk-UA"/>
        </w:rPr>
        <w:t>Статтею 33 ГПК України визначено загальні принципи одноособового або колегіального розгляду справи суддями господарських судів та суддями Вищого суду з питань інтелектуальної власності.</w:t>
      </w:r>
    </w:p>
    <w:p w:rsidR="00DF4D99" w:rsidRPr="00F07159" w:rsidRDefault="00DF4D99" w:rsidP="00F07159">
      <w:pPr>
        <w:spacing w:line="240" w:lineRule="auto"/>
        <w:jc w:val="both"/>
        <w:rPr>
          <w:rFonts w:ascii="Times New Roman" w:hAnsi="Times New Roman" w:cs="Times New Roman"/>
          <w:color w:val="000000" w:themeColor="text1"/>
          <w:sz w:val="28"/>
          <w:szCs w:val="28"/>
          <w:lang w:val="uk-UA"/>
        </w:rPr>
      </w:pPr>
      <w:r w:rsidRPr="00F07159">
        <w:rPr>
          <w:rFonts w:ascii="Times New Roman" w:hAnsi="Times New Roman" w:cs="Times New Roman"/>
          <w:color w:val="000000" w:themeColor="text1"/>
          <w:sz w:val="28"/>
          <w:szCs w:val="28"/>
          <w:lang w:val="uk-UA"/>
        </w:rPr>
        <w:lastRenderedPageBreak/>
        <w:t>Згідно частини першої статті 33 ГПК України справи у судах першої інстанції розглядаються суддею одноособово, крім випадків, визначених ГПК України.</w:t>
      </w:r>
    </w:p>
    <w:p w:rsidR="00DF4D99" w:rsidRPr="00F07159" w:rsidRDefault="00DF4D99" w:rsidP="00F07159">
      <w:pPr>
        <w:spacing w:line="240" w:lineRule="auto"/>
        <w:jc w:val="both"/>
        <w:rPr>
          <w:rFonts w:ascii="Times New Roman" w:hAnsi="Times New Roman" w:cs="Times New Roman"/>
          <w:color w:val="000000" w:themeColor="text1"/>
          <w:sz w:val="28"/>
          <w:szCs w:val="28"/>
          <w:lang w:val="uk-UA"/>
        </w:rPr>
      </w:pPr>
      <w:r w:rsidRPr="00F07159">
        <w:rPr>
          <w:rFonts w:ascii="Times New Roman" w:hAnsi="Times New Roman" w:cs="Times New Roman"/>
          <w:color w:val="000000" w:themeColor="text1"/>
          <w:sz w:val="28"/>
          <w:szCs w:val="28"/>
          <w:lang w:val="uk-UA"/>
        </w:rPr>
        <w:t>Будь-яку справу, що відноситься до підсудності суду першої інстанції, залежно від категорії і складності справи, може бути розглянуто колегіально у складі трьох суддів, крім справ, які розглядаються в порядку наказного і спрощеного позовного провадження.</w:t>
      </w:r>
    </w:p>
    <w:p w:rsidR="00DF4D99" w:rsidRPr="00F07159" w:rsidRDefault="00DF4D99" w:rsidP="00F07159">
      <w:pPr>
        <w:spacing w:line="240" w:lineRule="auto"/>
        <w:jc w:val="both"/>
        <w:rPr>
          <w:rFonts w:ascii="Times New Roman" w:hAnsi="Times New Roman" w:cs="Times New Roman"/>
          <w:color w:val="000000" w:themeColor="text1"/>
          <w:sz w:val="28"/>
          <w:szCs w:val="28"/>
          <w:lang w:val="uk-UA"/>
        </w:rPr>
      </w:pPr>
      <w:r w:rsidRPr="00F07159">
        <w:rPr>
          <w:rFonts w:ascii="Times New Roman" w:hAnsi="Times New Roman" w:cs="Times New Roman"/>
          <w:b/>
          <w:bCs/>
          <w:i/>
          <w:iCs/>
          <w:color w:val="000000" w:themeColor="text1"/>
          <w:sz w:val="28"/>
          <w:szCs w:val="28"/>
          <w:lang w:val="uk-UA"/>
        </w:rPr>
        <w:t>Справи у Вищому суді з питань інтелектуальної власності розглядаються колегією суддів у складі трьох суддів</w:t>
      </w:r>
      <w:r w:rsidRPr="00F07159">
        <w:rPr>
          <w:rFonts w:ascii="Times New Roman" w:hAnsi="Times New Roman" w:cs="Times New Roman"/>
          <w:color w:val="000000" w:themeColor="text1"/>
          <w:sz w:val="28"/>
          <w:szCs w:val="28"/>
          <w:lang w:val="uk-UA"/>
        </w:rPr>
        <w:t>.</w:t>
      </w:r>
    </w:p>
    <w:p w:rsidR="00DF4D99" w:rsidRPr="00F07159" w:rsidRDefault="00DF4D99" w:rsidP="00F07159">
      <w:pPr>
        <w:spacing w:line="240" w:lineRule="auto"/>
        <w:jc w:val="both"/>
        <w:rPr>
          <w:rFonts w:ascii="Times New Roman" w:hAnsi="Times New Roman" w:cs="Times New Roman"/>
          <w:color w:val="000000" w:themeColor="text1"/>
          <w:sz w:val="28"/>
          <w:szCs w:val="28"/>
          <w:lang w:val="uk-UA"/>
        </w:rPr>
      </w:pPr>
      <w:r w:rsidRPr="00F07159">
        <w:rPr>
          <w:rFonts w:ascii="Times New Roman" w:hAnsi="Times New Roman" w:cs="Times New Roman"/>
          <w:color w:val="000000" w:themeColor="text1"/>
          <w:sz w:val="28"/>
          <w:szCs w:val="28"/>
          <w:lang w:val="uk-UA"/>
        </w:rPr>
        <w:t>Перегляд в апеляційному порядку судових рішень судів першої інстанції здійснюється колегією суддів суду апеляційної інстанції у складі трьох суддів.</w:t>
      </w:r>
    </w:p>
    <w:p w:rsidR="00DF4D99" w:rsidRPr="00F07159" w:rsidRDefault="00DF4D99" w:rsidP="00F07159">
      <w:pPr>
        <w:spacing w:line="240" w:lineRule="auto"/>
        <w:jc w:val="both"/>
        <w:rPr>
          <w:rFonts w:ascii="Times New Roman" w:hAnsi="Times New Roman" w:cs="Times New Roman"/>
          <w:color w:val="000000" w:themeColor="text1"/>
          <w:sz w:val="28"/>
          <w:szCs w:val="28"/>
          <w:lang w:val="uk-UA"/>
        </w:rPr>
      </w:pPr>
      <w:r w:rsidRPr="00F07159">
        <w:rPr>
          <w:rFonts w:ascii="Times New Roman" w:hAnsi="Times New Roman" w:cs="Times New Roman"/>
          <w:color w:val="000000" w:themeColor="text1"/>
          <w:sz w:val="28"/>
          <w:szCs w:val="28"/>
          <w:lang w:val="uk-UA"/>
        </w:rPr>
        <w:t>Перегляд судових рішень судів першої та апеляційної інстанцій здійснюється колегією суддів суду касаційної інстанції у складі трьох або більшої непарної кількості суддів.</w:t>
      </w:r>
    </w:p>
    <w:p w:rsidR="00DF4D99" w:rsidRPr="00F07159" w:rsidRDefault="00DF4D99" w:rsidP="00F07159">
      <w:pPr>
        <w:spacing w:line="240" w:lineRule="auto"/>
        <w:jc w:val="both"/>
        <w:rPr>
          <w:rFonts w:ascii="Times New Roman" w:hAnsi="Times New Roman" w:cs="Times New Roman"/>
          <w:color w:val="000000" w:themeColor="text1"/>
          <w:sz w:val="28"/>
          <w:szCs w:val="28"/>
          <w:lang w:val="uk-UA"/>
        </w:rPr>
      </w:pPr>
      <w:r w:rsidRPr="00F07159">
        <w:rPr>
          <w:rFonts w:ascii="Times New Roman" w:hAnsi="Times New Roman" w:cs="Times New Roman"/>
          <w:color w:val="000000" w:themeColor="text1"/>
          <w:sz w:val="28"/>
          <w:szCs w:val="28"/>
          <w:lang w:val="uk-UA"/>
        </w:rPr>
        <w:t>У визначених ГПК України випадках перегляд судових рішень судом касаційної інстанції здійснюється судовою палатою Касаційного господарського суду (палатою), об’єднаною палатою Касаційного господарського суду (об’єднаною палатою) або Великою Палатою Верховного Суду (Великою Палатою).</w:t>
      </w:r>
    </w:p>
    <w:p w:rsidR="00DF4D99" w:rsidRPr="00F07159" w:rsidRDefault="00DF4D99" w:rsidP="00F07159">
      <w:pPr>
        <w:spacing w:line="240" w:lineRule="auto"/>
        <w:jc w:val="both"/>
        <w:rPr>
          <w:rFonts w:ascii="Times New Roman" w:hAnsi="Times New Roman" w:cs="Times New Roman"/>
          <w:color w:val="000000" w:themeColor="text1"/>
          <w:sz w:val="28"/>
          <w:szCs w:val="28"/>
          <w:lang w:val="uk-UA"/>
        </w:rPr>
      </w:pPr>
      <w:r w:rsidRPr="00F07159">
        <w:rPr>
          <w:rFonts w:ascii="Times New Roman" w:hAnsi="Times New Roman" w:cs="Times New Roman"/>
          <w:color w:val="000000" w:themeColor="text1"/>
          <w:sz w:val="28"/>
          <w:szCs w:val="28"/>
          <w:lang w:val="uk-UA"/>
        </w:rPr>
        <w:t>Засідання палати в суді касаційної інстанції вважається правомочним за умови присутності на ньому більше половини її складу.</w:t>
      </w:r>
    </w:p>
    <w:p w:rsidR="00DF4D99" w:rsidRPr="00F07159" w:rsidRDefault="00DF4D99" w:rsidP="00F07159">
      <w:pPr>
        <w:spacing w:line="240" w:lineRule="auto"/>
        <w:jc w:val="both"/>
        <w:rPr>
          <w:rFonts w:ascii="Times New Roman" w:hAnsi="Times New Roman" w:cs="Times New Roman"/>
          <w:color w:val="000000" w:themeColor="text1"/>
          <w:sz w:val="28"/>
          <w:szCs w:val="28"/>
          <w:lang w:val="uk-UA"/>
        </w:rPr>
      </w:pPr>
      <w:r w:rsidRPr="00F07159">
        <w:rPr>
          <w:rFonts w:ascii="Times New Roman" w:hAnsi="Times New Roman" w:cs="Times New Roman"/>
          <w:color w:val="000000" w:themeColor="text1"/>
          <w:sz w:val="28"/>
          <w:szCs w:val="28"/>
          <w:lang w:val="uk-UA"/>
        </w:rPr>
        <w:t>Засідання об’єднаної палати, Великої Палати вважається правомочним, якщо на ньому присутні не менше ніж дві третини її складу.</w:t>
      </w:r>
    </w:p>
    <w:p w:rsidR="00DF4D99" w:rsidRPr="00F07159" w:rsidRDefault="00DF4D99" w:rsidP="00F07159">
      <w:pPr>
        <w:spacing w:line="240" w:lineRule="auto"/>
        <w:jc w:val="both"/>
        <w:rPr>
          <w:rFonts w:ascii="Times New Roman" w:hAnsi="Times New Roman" w:cs="Times New Roman"/>
          <w:color w:val="000000" w:themeColor="text1"/>
          <w:sz w:val="28"/>
          <w:szCs w:val="28"/>
          <w:lang w:val="uk-UA"/>
        </w:rPr>
      </w:pPr>
      <w:r w:rsidRPr="00F07159">
        <w:rPr>
          <w:rFonts w:ascii="Times New Roman" w:hAnsi="Times New Roman" w:cs="Times New Roman"/>
          <w:color w:val="000000" w:themeColor="text1"/>
          <w:sz w:val="28"/>
          <w:szCs w:val="28"/>
          <w:lang w:val="uk-UA"/>
        </w:rPr>
        <w:t>Перегляд судових рішень за нововиявленими обставинами здійснюється судом у такому самому кількісному складі, в якому ці рішення були ухвалені (одноособово або колегіально).</w:t>
      </w:r>
    </w:p>
    <w:p w:rsidR="00DF4D99" w:rsidRPr="00F07159" w:rsidRDefault="00DF4D99" w:rsidP="00F07159">
      <w:pPr>
        <w:spacing w:line="240" w:lineRule="auto"/>
        <w:jc w:val="both"/>
        <w:rPr>
          <w:rFonts w:ascii="Times New Roman" w:hAnsi="Times New Roman" w:cs="Times New Roman"/>
          <w:color w:val="000000" w:themeColor="text1"/>
          <w:sz w:val="28"/>
          <w:szCs w:val="28"/>
          <w:lang w:val="uk-UA"/>
        </w:rPr>
      </w:pPr>
      <w:r w:rsidRPr="00F07159">
        <w:rPr>
          <w:rFonts w:ascii="Times New Roman" w:hAnsi="Times New Roman" w:cs="Times New Roman"/>
          <w:color w:val="000000" w:themeColor="text1"/>
          <w:sz w:val="28"/>
          <w:szCs w:val="28"/>
          <w:lang w:val="uk-UA"/>
        </w:rPr>
        <w:t>Незалежно від того, у якому складі розглядалася справа, перегляд судових рішень за виключними обставинами з підстав, визначених пунктами 1, 3 частини третьої статті 320 ГПК України, здійснюється колегією у складі трьох або більшої непарної кількості суддів, а з підстави, визначеної пунктом 2 частини третьої статті 320 ГПК України (встановлення міжнародною судовою установою, юрисдикція якої визнана Україною, порушення Україною міжнародних зобов’язань при вирішенні цієї справи судом), – Великою Палатою Верховного Суду.</w:t>
      </w:r>
    </w:p>
    <w:p w:rsidR="00DF4D99" w:rsidRPr="00F07159" w:rsidRDefault="00DF4D99" w:rsidP="00F07159">
      <w:pPr>
        <w:spacing w:line="240" w:lineRule="auto"/>
        <w:jc w:val="both"/>
        <w:rPr>
          <w:rFonts w:ascii="Times New Roman" w:hAnsi="Times New Roman" w:cs="Times New Roman"/>
          <w:color w:val="000000" w:themeColor="text1"/>
          <w:sz w:val="28"/>
          <w:szCs w:val="28"/>
          <w:lang w:val="uk-UA"/>
        </w:rPr>
      </w:pPr>
      <w:r w:rsidRPr="00F07159">
        <w:rPr>
          <w:rFonts w:ascii="Times New Roman" w:hAnsi="Times New Roman" w:cs="Times New Roman"/>
          <w:color w:val="000000" w:themeColor="text1"/>
          <w:sz w:val="28"/>
          <w:szCs w:val="28"/>
          <w:lang w:val="uk-UA"/>
        </w:rPr>
        <w:t xml:space="preserve">Якщо справа має розглядатися суддею одноособово, але цим Кодексом передбачена можливість колегіального розгляду такої справи, питання про призначення колегіального розгляду вирішується до закінчення підготовчого засідання у справі (до початку розгляду справи, якщо підготовче засідання не проводиться) суддею, який розглядає справу, за власною ініціативою або за клопотанням учасника справи, про що </w:t>
      </w:r>
      <w:proofErr w:type="spellStart"/>
      <w:r w:rsidRPr="00F07159">
        <w:rPr>
          <w:rFonts w:ascii="Times New Roman" w:hAnsi="Times New Roman" w:cs="Times New Roman"/>
          <w:color w:val="000000" w:themeColor="text1"/>
          <w:sz w:val="28"/>
          <w:szCs w:val="28"/>
          <w:lang w:val="uk-UA"/>
        </w:rPr>
        <w:t>постановляється</w:t>
      </w:r>
      <w:proofErr w:type="spellEnd"/>
      <w:r w:rsidRPr="00F07159">
        <w:rPr>
          <w:rFonts w:ascii="Times New Roman" w:hAnsi="Times New Roman" w:cs="Times New Roman"/>
          <w:color w:val="000000" w:themeColor="text1"/>
          <w:sz w:val="28"/>
          <w:szCs w:val="28"/>
          <w:lang w:val="uk-UA"/>
        </w:rPr>
        <w:t xml:space="preserve"> ухвала.</w:t>
      </w:r>
    </w:p>
    <w:p w:rsidR="00DF4D99" w:rsidRPr="00F07159" w:rsidRDefault="00DF4D99" w:rsidP="00F07159">
      <w:pPr>
        <w:spacing w:line="240" w:lineRule="auto"/>
        <w:jc w:val="both"/>
        <w:rPr>
          <w:rFonts w:ascii="Times New Roman" w:hAnsi="Times New Roman" w:cs="Times New Roman"/>
          <w:color w:val="000000" w:themeColor="text1"/>
          <w:sz w:val="28"/>
          <w:szCs w:val="28"/>
          <w:lang w:val="uk-UA"/>
        </w:rPr>
      </w:pPr>
      <w:r w:rsidRPr="00F07159">
        <w:rPr>
          <w:rFonts w:ascii="Times New Roman" w:hAnsi="Times New Roman" w:cs="Times New Roman"/>
          <w:color w:val="000000" w:themeColor="text1"/>
          <w:sz w:val="28"/>
          <w:szCs w:val="28"/>
          <w:lang w:val="uk-UA"/>
        </w:rPr>
        <w:lastRenderedPageBreak/>
        <w:t xml:space="preserve">Питання про розгляд справи колегією у складі більше трьох суддів вирішується колегією суддів, визначеною в порядку, встановленому частиною другою статті 32 ГПК України, до початку розгляду справи, з урахуванням категорії і складності справи, про що </w:t>
      </w:r>
      <w:proofErr w:type="spellStart"/>
      <w:r w:rsidRPr="00F07159">
        <w:rPr>
          <w:rFonts w:ascii="Times New Roman" w:hAnsi="Times New Roman" w:cs="Times New Roman"/>
          <w:color w:val="000000" w:themeColor="text1"/>
          <w:sz w:val="28"/>
          <w:szCs w:val="28"/>
          <w:lang w:val="uk-UA"/>
        </w:rPr>
        <w:t>постановляється</w:t>
      </w:r>
      <w:proofErr w:type="spellEnd"/>
      <w:r w:rsidRPr="00F07159">
        <w:rPr>
          <w:rFonts w:ascii="Times New Roman" w:hAnsi="Times New Roman" w:cs="Times New Roman"/>
          <w:color w:val="000000" w:themeColor="text1"/>
          <w:sz w:val="28"/>
          <w:szCs w:val="28"/>
          <w:lang w:val="uk-UA"/>
        </w:rPr>
        <w:t xml:space="preserve"> ухвала.</w:t>
      </w:r>
    </w:p>
    <w:p w:rsidR="00DF4D99" w:rsidRPr="00F07159" w:rsidRDefault="00DF4D99" w:rsidP="00F07159">
      <w:pPr>
        <w:spacing w:line="240" w:lineRule="auto"/>
        <w:jc w:val="both"/>
        <w:rPr>
          <w:rFonts w:ascii="Times New Roman" w:hAnsi="Times New Roman" w:cs="Times New Roman"/>
          <w:i/>
          <w:iCs/>
          <w:color w:val="000000" w:themeColor="text1"/>
          <w:sz w:val="28"/>
          <w:szCs w:val="28"/>
          <w:lang w:val="uk-UA"/>
        </w:rPr>
      </w:pPr>
      <w:r w:rsidRPr="00F07159">
        <w:rPr>
          <w:rFonts w:ascii="Times New Roman" w:hAnsi="Times New Roman" w:cs="Times New Roman"/>
          <w:i/>
          <w:iCs/>
          <w:color w:val="000000" w:themeColor="text1"/>
          <w:sz w:val="28"/>
          <w:szCs w:val="28"/>
          <w:lang w:val="uk-UA"/>
        </w:rPr>
        <w:t>Порядок вирішення питань при колегіальному розгляді справи визначено статтею 34 ГПК України.</w:t>
      </w:r>
    </w:p>
    <w:p w:rsidR="00DF4D99" w:rsidRPr="00F07159" w:rsidRDefault="00DF4D99" w:rsidP="00F07159">
      <w:pPr>
        <w:spacing w:line="240" w:lineRule="auto"/>
        <w:jc w:val="both"/>
        <w:rPr>
          <w:rFonts w:ascii="Times New Roman" w:hAnsi="Times New Roman" w:cs="Times New Roman"/>
          <w:color w:val="000000" w:themeColor="text1"/>
          <w:sz w:val="28"/>
          <w:szCs w:val="28"/>
          <w:lang w:val="uk-UA"/>
        </w:rPr>
      </w:pPr>
      <w:r w:rsidRPr="00F07159">
        <w:rPr>
          <w:rFonts w:ascii="Times New Roman" w:hAnsi="Times New Roman" w:cs="Times New Roman"/>
          <w:color w:val="000000" w:themeColor="text1"/>
          <w:sz w:val="28"/>
          <w:szCs w:val="28"/>
          <w:lang w:val="uk-UA"/>
        </w:rPr>
        <w:t>Питання, що виникають під час колегіального розгляду справи судом, вирішуються більшістю голосів суддів. Головуючий голосує останнім.</w:t>
      </w:r>
    </w:p>
    <w:p w:rsidR="00DF4D99" w:rsidRPr="00F07159" w:rsidRDefault="00DF4D99" w:rsidP="00F07159">
      <w:pPr>
        <w:spacing w:line="240" w:lineRule="auto"/>
        <w:jc w:val="both"/>
        <w:rPr>
          <w:rFonts w:ascii="Times New Roman" w:hAnsi="Times New Roman" w:cs="Times New Roman"/>
          <w:color w:val="000000" w:themeColor="text1"/>
          <w:sz w:val="28"/>
          <w:szCs w:val="28"/>
          <w:lang w:val="uk-UA"/>
        </w:rPr>
      </w:pPr>
      <w:r w:rsidRPr="00F07159">
        <w:rPr>
          <w:rFonts w:ascii="Times New Roman" w:hAnsi="Times New Roman" w:cs="Times New Roman"/>
          <w:color w:val="000000" w:themeColor="text1"/>
          <w:sz w:val="28"/>
          <w:szCs w:val="28"/>
          <w:lang w:val="uk-UA"/>
        </w:rPr>
        <w:t xml:space="preserve">При ухваленні рішення з кожного питання жоден із суддів не має права утримуватися від голосування та підписання рішення чи ухвали. Судді не мають права розголошувати міркування, що були висловлені у </w:t>
      </w:r>
      <w:proofErr w:type="spellStart"/>
      <w:r w:rsidRPr="00F07159">
        <w:rPr>
          <w:rFonts w:ascii="Times New Roman" w:hAnsi="Times New Roman" w:cs="Times New Roman"/>
          <w:color w:val="000000" w:themeColor="text1"/>
          <w:sz w:val="28"/>
          <w:szCs w:val="28"/>
          <w:lang w:val="uk-UA"/>
        </w:rPr>
        <w:t>нарадчій</w:t>
      </w:r>
      <w:proofErr w:type="spellEnd"/>
      <w:r w:rsidRPr="00F07159">
        <w:rPr>
          <w:rFonts w:ascii="Times New Roman" w:hAnsi="Times New Roman" w:cs="Times New Roman"/>
          <w:color w:val="000000" w:themeColor="text1"/>
          <w:sz w:val="28"/>
          <w:szCs w:val="28"/>
          <w:lang w:val="uk-UA"/>
        </w:rPr>
        <w:t xml:space="preserve"> кімнаті.</w:t>
      </w:r>
    </w:p>
    <w:p w:rsidR="00DF4D99" w:rsidRPr="00F07159" w:rsidRDefault="00DF4D99" w:rsidP="00F07159">
      <w:pPr>
        <w:spacing w:after="0" w:line="240" w:lineRule="auto"/>
        <w:jc w:val="both"/>
        <w:rPr>
          <w:rFonts w:ascii="Times New Roman" w:hAnsi="Times New Roman" w:cs="Times New Roman"/>
          <w:color w:val="000000" w:themeColor="text1"/>
          <w:sz w:val="28"/>
          <w:szCs w:val="28"/>
          <w:lang w:val="uk-UA"/>
        </w:rPr>
      </w:pPr>
      <w:r w:rsidRPr="00F07159">
        <w:rPr>
          <w:rFonts w:ascii="Times New Roman" w:hAnsi="Times New Roman" w:cs="Times New Roman"/>
          <w:color w:val="000000" w:themeColor="text1"/>
          <w:sz w:val="28"/>
          <w:szCs w:val="28"/>
          <w:lang w:val="uk-UA"/>
        </w:rPr>
        <w:t>Суддя, не згодний з рішенням, може письмово викласти свою окрему думку. Про наявність окремої думки повідомляються учасники справи без оголошення її змісту в судовому засіданні. Окрема думка приєднується до справи і є відкритою для ознайомлення.</w:t>
      </w:r>
    </w:p>
    <w:p w:rsidR="00DF4D99" w:rsidRPr="00F07159" w:rsidRDefault="00DF4D99" w:rsidP="00F07159">
      <w:pPr>
        <w:spacing w:after="0" w:line="240" w:lineRule="auto"/>
        <w:jc w:val="both"/>
        <w:rPr>
          <w:rFonts w:ascii="Times New Roman" w:hAnsi="Times New Roman" w:cs="Times New Roman"/>
          <w:color w:val="000000" w:themeColor="text1"/>
          <w:sz w:val="28"/>
          <w:szCs w:val="28"/>
          <w:lang w:val="uk-UA"/>
        </w:rPr>
      </w:pPr>
    </w:p>
    <w:p w:rsidR="00DF4D99" w:rsidRPr="00F07159" w:rsidRDefault="00DF4D99" w:rsidP="00F07159">
      <w:pPr>
        <w:spacing w:after="0" w:line="240" w:lineRule="auto"/>
        <w:jc w:val="both"/>
        <w:rPr>
          <w:rFonts w:ascii="Times New Roman" w:hAnsi="Times New Roman" w:cs="Times New Roman"/>
          <w:b/>
          <w:color w:val="000000" w:themeColor="text1"/>
          <w:sz w:val="28"/>
          <w:szCs w:val="28"/>
          <w:lang w:val="uk-UA"/>
        </w:rPr>
      </w:pPr>
      <w:r w:rsidRPr="00F07159">
        <w:rPr>
          <w:rFonts w:ascii="Times New Roman" w:hAnsi="Times New Roman" w:cs="Times New Roman"/>
          <w:b/>
          <w:color w:val="000000" w:themeColor="text1"/>
          <w:sz w:val="28"/>
          <w:szCs w:val="28"/>
          <w:lang w:val="uk-UA"/>
        </w:rPr>
        <w:t>ІІ. ВІДВОДИ.</w:t>
      </w:r>
    </w:p>
    <w:p w:rsidR="00DF4D99" w:rsidRPr="00F07159" w:rsidRDefault="00DF4D99" w:rsidP="00F07159">
      <w:pPr>
        <w:spacing w:after="0" w:line="240" w:lineRule="auto"/>
        <w:jc w:val="both"/>
        <w:rPr>
          <w:rFonts w:ascii="Times New Roman" w:hAnsi="Times New Roman" w:cs="Times New Roman"/>
          <w:b/>
          <w:color w:val="000000" w:themeColor="text1"/>
          <w:sz w:val="28"/>
          <w:szCs w:val="28"/>
          <w:lang w:val="uk-UA"/>
        </w:rPr>
      </w:pPr>
    </w:p>
    <w:p w:rsidR="00DF4D99" w:rsidRPr="00F07159" w:rsidRDefault="00DF4D99" w:rsidP="00F07159">
      <w:pPr>
        <w:spacing w:after="0" w:line="240" w:lineRule="auto"/>
        <w:jc w:val="both"/>
        <w:rPr>
          <w:rFonts w:ascii="Times New Roman" w:hAnsi="Times New Roman" w:cs="Times New Roman"/>
          <w:color w:val="000000" w:themeColor="text1"/>
          <w:sz w:val="28"/>
          <w:szCs w:val="28"/>
          <w:lang w:val="uk-UA"/>
        </w:rPr>
      </w:pPr>
      <w:r w:rsidRPr="00F07159">
        <w:rPr>
          <w:rFonts w:ascii="Times New Roman" w:hAnsi="Times New Roman" w:cs="Times New Roman"/>
          <w:color w:val="000000" w:themeColor="text1"/>
          <w:sz w:val="28"/>
          <w:szCs w:val="28"/>
          <w:lang w:val="uk-UA"/>
        </w:rPr>
        <w:t>Статтями 35, 36, 36, 37, 38, 39, 40 ГПК України встановлені підстави, які зумовлюють причини відводу (самовідводу) судді господарського суду, а також секретаря судового засідання, експерта, спеціаліста, перекладача.</w:t>
      </w:r>
    </w:p>
    <w:p w:rsidR="00DF4D99" w:rsidRPr="00F07159" w:rsidRDefault="00DF4D99" w:rsidP="00F07159">
      <w:pPr>
        <w:spacing w:line="240" w:lineRule="auto"/>
        <w:jc w:val="both"/>
        <w:rPr>
          <w:rFonts w:ascii="Times New Roman" w:hAnsi="Times New Roman" w:cs="Times New Roman"/>
          <w:color w:val="000000" w:themeColor="text1"/>
          <w:sz w:val="28"/>
          <w:szCs w:val="28"/>
          <w:lang w:val="uk-UA"/>
        </w:rPr>
      </w:pPr>
      <w:r w:rsidRPr="00F07159">
        <w:rPr>
          <w:rFonts w:ascii="Times New Roman" w:hAnsi="Times New Roman" w:cs="Times New Roman"/>
          <w:i/>
          <w:iCs/>
          <w:color w:val="000000" w:themeColor="text1"/>
          <w:sz w:val="28"/>
          <w:szCs w:val="28"/>
          <w:lang w:val="uk-UA"/>
        </w:rPr>
        <w:t xml:space="preserve">Стаття 35 ГПК України встановлює підстави для відводу (самовідводу) судді. </w:t>
      </w:r>
      <w:r w:rsidRPr="00F07159">
        <w:rPr>
          <w:rFonts w:ascii="Times New Roman" w:hAnsi="Times New Roman" w:cs="Times New Roman"/>
          <w:color w:val="000000" w:themeColor="text1"/>
          <w:sz w:val="28"/>
          <w:szCs w:val="28"/>
          <w:lang w:val="uk-UA"/>
        </w:rPr>
        <w:t>Суддя не може розглядати справу і підлягає відводу (самовідводу), якщо:</w:t>
      </w:r>
    </w:p>
    <w:p w:rsidR="00DF4D99" w:rsidRPr="00F07159" w:rsidRDefault="00DF4D99" w:rsidP="00F07159">
      <w:pPr>
        <w:numPr>
          <w:ilvl w:val="0"/>
          <w:numId w:val="15"/>
        </w:numPr>
        <w:tabs>
          <w:tab w:val="left" w:pos="1134"/>
        </w:tabs>
        <w:spacing w:after="0" w:line="240" w:lineRule="auto"/>
        <w:jc w:val="both"/>
        <w:rPr>
          <w:rFonts w:ascii="Times New Roman" w:hAnsi="Times New Roman" w:cs="Times New Roman"/>
          <w:color w:val="000000" w:themeColor="text1"/>
          <w:sz w:val="28"/>
          <w:szCs w:val="28"/>
          <w:lang w:val="uk-UA"/>
        </w:rPr>
      </w:pPr>
      <w:r w:rsidRPr="00F07159">
        <w:rPr>
          <w:rFonts w:ascii="Times New Roman" w:hAnsi="Times New Roman" w:cs="Times New Roman"/>
          <w:color w:val="000000" w:themeColor="text1"/>
          <w:sz w:val="28"/>
          <w:szCs w:val="28"/>
          <w:lang w:val="uk-UA"/>
        </w:rPr>
        <w:t xml:space="preserve">він є членом сім’ї або близьким </w:t>
      </w:r>
      <w:proofErr w:type="spellStart"/>
      <w:r w:rsidRPr="00F07159">
        <w:rPr>
          <w:rFonts w:ascii="Times New Roman" w:hAnsi="Times New Roman" w:cs="Times New Roman"/>
          <w:color w:val="000000" w:themeColor="text1"/>
          <w:sz w:val="28"/>
          <w:szCs w:val="28"/>
          <w:lang w:val="uk-UA"/>
        </w:rPr>
        <w:t>родичем</w:t>
      </w:r>
      <w:proofErr w:type="spellEnd"/>
      <w:r w:rsidRPr="00F07159">
        <w:rPr>
          <w:rFonts w:ascii="Times New Roman" w:hAnsi="Times New Roman" w:cs="Times New Roman"/>
          <w:color w:val="000000" w:themeColor="text1"/>
          <w:sz w:val="28"/>
          <w:szCs w:val="28"/>
          <w:lang w:val="uk-UA"/>
        </w:rPr>
        <w:t xml:space="preserve"> (чоловік, дружина, батько, мати, вітчим, мачуха, син, дочка, пасинок, падчерка, брат, сестра, дід, баба, внук, внучка, </w:t>
      </w:r>
      <w:proofErr w:type="spellStart"/>
      <w:r w:rsidRPr="00F07159">
        <w:rPr>
          <w:rFonts w:ascii="Times New Roman" w:hAnsi="Times New Roman" w:cs="Times New Roman"/>
          <w:color w:val="000000" w:themeColor="text1"/>
          <w:sz w:val="28"/>
          <w:szCs w:val="28"/>
          <w:lang w:val="uk-UA"/>
        </w:rPr>
        <w:t>усиновлювач</w:t>
      </w:r>
      <w:proofErr w:type="spellEnd"/>
      <w:r w:rsidRPr="00F07159">
        <w:rPr>
          <w:rFonts w:ascii="Times New Roman" w:hAnsi="Times New Roman" w:cs="Times New Roman"/>
          <w:color w:val="000000" w:themeColor="text1"/>
          <w:sz w:val="28"/>
          <w:szCs w:val="28"/>
          <w:lang w:val="uk-UA"/>
        </w:rPr>
        <w:t xml:space="preserve"> чи усиновлений, опікун чи піклувальник, член сім’ї або близький родич цих осіб) сторони або інших учасників судового процесу, або осіб, які надавали стороні або іншим учасникам справи правничу допомогу у цій справі, або іншого судді, який входить до складу суду, що розглядає чи розглядав справу;</w:t>
      </w:r>
    </w:p>
    <w:p w:rsidR="00DF4D99" w:rsidRPr="00F07159" w:rsidRDefault="00DF4D99" w:rsidP="00F07159">
      <w:pPr>
        <w:numPr>
          <w:ilvl w:val="0"/>
          <w:numId w:val="15"/>
        </w:numPr>
        <w:tabs>
          <w:tab w:val="left" w:pos="1134"/>
        </w:tabs>
        <w:spacing w:after="0" w:line="240" w:lineRule="auto"/>
        <w:jc w:val="both"/>
        <w:rPr>
          <w:rFonts w:ascii="Times New Roman" w:hAnsi="Times New Roman" w:cs="Times New Roman"/>
          <w:color w:val="000000" w:themeColor="text1"/>
          <w:sz w:val="28"/>
          <w:szCs w:val="28"/>
          <w:lang w:val="uk-UA"/>
        </w:rPr>
      </w:pPr>
      <w:r w:rsidRPr="00F07159">
        <w:rPr>
          <w:rFonts w:ascii="Times New Roman" w:hAnsi="Times New Roman" w:cs="Times New Roman"/>
          <w:color w:val="000000" w:themeColor="text1"/>
          <w:sz w:val="28"/>
          <w:szCs w:val="28"/>
          <w:lang w:val="uk-UA"/>
        </w:rPr>
        <w:t>він брав участь у справі як свідок, експерт, спеціаліст, перекладач, представник, адвокат, секретар судового засідання, або надавав стороні чи іншим учасникам справи правничу допомогу в цій чи іншій справі;</w:t>
      </w:r>
    </w:p>
    <w:p w:rsidR="00DF4D99" w:rsidRPr="00F07159" w:rsidRDefault="00DF4D99" w:rsidP="00F07159">
      <w:pPr>
        <w:numPr>
          <w:ilvl w:val="0"/>
          <w:numId w:val="15"/>
        </w:numPr>
        <w:tabs>
          <w:tab w:val="left" w:pos="1134"/>
        </w:tabs>
        <w:spacing w:after="0" w:line="240" w:lineRule="auto"/>
        <w:jc w:val="both"/>
        <w:rPr>
          <w:rFonts w:ascii="Times New Roman" w:hAnsi="Times New Roman" w:cs="Times New Roman"/>
          <w:color w:val="000000" w:themeColor="text1"/>
          <w:sz w:val="28"/>
          <w:szCs w:val="28"/>
          <w:lang w:val="uk-UA"/>
        </w:rPr>
      </w:pPr>
      <w:r w:rsidRPr="00F07159">
        <w:rPr>
          <w:rFonts w:ascii="Times New Roman" w:hAnsi="Times New Roman" w:cs="Times New Roman"/>
          <w:color w:val="000000" w:themeColor="text1"/>
          <w:sz w:val="28"/>
          <w:szCs w:val="28"/>
          <w:lang w:val="uk-UA"/>
        </w:rPr>
        <w:t>він прямо чи побічно заінтересований у результаті розгляду справи;</w:t>
      </w:r>
    </w:p>
    <w:p w:rsidR="00DF4D99" w:rsidRPr="00F07159" w:rsidRDefault="00DF4D99" w:rsidP="00F07159">
      <w:pPr>
        <w:numPr>
          <w:ilvl w:val="0"/>
          <w:numId w:val="15"/>
        </w:numPr>
        <w:tabs>
          <w:tab w:val="left" w:pos="1134"/>
        </w:tabs>
        <w:spacing w:after="0" w:line="240" w:lineRule="auto"/>
        <w:jc w:val="both"/>
        <w:rPr>
          <w:rFonts w:ascii="Times New Roman" w:hAnsi="Times New Roman" w:cs="Times New Roman"/>
          <w:color w:val="000000" w:themeColor="text1"/>
          <w:sz w:val="28"/>
          <w:szCs w:val="28"/>
          <w:lang w:val="uk-UA"/>
        </w:rPr>
      </w:pPr>
      <w:r w:rsidRPr="00F07159">
        <w:rPr>
          <w:rFonts w:ascii="Times New Roman" w:hAnsi="Times New Roman" w:cs="Times New Roman"/>
          <w:color w:val="000000" w:themeColor="text1"/>
          <w:sz w:val="28"/>
          <w:szCs w:val="28"/>
          <w:lang w:val="uk-UA"/>
        </w:rPr>
        <w:t>було порушено порядок визначення судді для розгляду справи;</w:t>
      </w:r>
    </w:p>
    <w:p w:rsidR="00DF4D99" w:rsidRPr="00F07159" w:rsidRDefault="00DF4D99" w:rsidP="00F07159">
      <w:pPr>
        <w:numPr>
          <w:ilvl w:val="0"/>
          <w:numId w:val="15"/>
        </w:numPr>
        <w:tabs>
          <w:tab w:val="left" w:pos="1134"/>
        </w:tabs>
        <w:spacing w:after="0" w:line="240" w:lineRule="auto"/>
        <w:jc w:val="both"/>
        <w:rPr>
          <w:rFonts w:ascii="Times New Roman" w:hAnsi="Times New Roman" w:cs="Times New Roman"/>
          <w:color w:val="000000" w:themeColor="text1"/>
          <w:sz w:val="28"/>
          <w:szCs w:val="28"/>
          <w:lang w:val="uk-UA"/>
        </w:rPr>
      </w:pPr>
      <w:r w:rsidRPr="00F07159">
        <w:rPr>
          <w:rFonts w:ascii="Times New Roman" w:hAnsi="Times New Roman" w:cs="Times New Roman"/>
          <w:color w:val="000000" w:themeColor="text1"/>
          <w:sz w:val="28"/>
          <w:szCs w:val="28"/>
          <w:lang w:val="uk-UA"/>
        </w:rPr>
        <w:t>є інші обставини, які викликають сумнів у неупередженості або об’єктивності судді.</w:t>
      </w:r>
    </w:p>
    <w:p w:rsidR="00DF4D99" w:rsidRPr="00F07159" w:rsidRDefault="00DF4D99" w:rsidP="00F07159">
      <w:pPr>
        <w:spacing w:line="240" w:lineRule="auto"/>
        <w:jc w:val="both"/>
        <w:rPr>
          <w:rFonts w:ascii="Times New Roman" w:hAnsi="Times New Roman" w:cs="Times New Roman"/>
          <w:color w:val="000000" w:themeColor="text1"/>
          <w:sz w:val="28"/>
          <w:szCs w:val="28"/>
          <w:lang w:val="uk-UA"/>
        </w:rPr>
      </w:pPr>
      <w:r w:rsidRPr="00F07159">
        <w:rPr>
          <w:rFonts w:ascii="Times New Roman" w:hAnsi="Times New Roman" w:cs="Times New Roman"/>
          <w:color w:val="000000" w:themeColor="text1"/>
          <w:sz w:val="28"/>
          <w:szCs w:val="28"/>
          <w:lang w:val="uk-UA"/>
        </w:rPr>
        <w:t xml:space="preserve">Наведені в частині першій статті 35 ГПК України підстави для відводу (самовідводу) судді не має вичерпного характеру обставин і передбачає, крім наведених й інші обставини, про це свідчить вказівка, що міститься в частині </w:t>
      </w:r>
      <w:r w:rsidRPr="00F07159">
        <w:rPr>
          <w:rFonts w:ascii="Times New Roman" w:hAnsi="Times New Roman" w:cs="Times New Roman"/>
          <w:color w:val="000000" w:themeColor="text1"/>
          <w:sz w:val="28"/>
          <w:szCs w:val="28"/>
          <w:lang w:val="uk-UA"/>
        </w:rPr>
        <w:lastRenderedPageBreak/>
        <w:t>другій статті 35 ГПК України. Так, суддя підлягає відводу (самовідводу) також за наявності обставин, встановлених статтею 36 ГПК України.</w:t>
      </w:r>
    </w:p>
    <w:p w:rsidR="00DF4D99" w:rsidRPr="00F07159" w:rsidRDefault="00DF4D99" w:rsidP="00F07159">
      <w:pPr>
        <w:spacing w:line="240" w:lineRule="auto"/>
        <w:jc w:val="both"/>
        <w:rPr>
          <w:rFonts w:ascii="Times New Roman" w:hAnsi="Times New Roman" w:cs="Times New Roman"/>
          <w:color w:val="000000" w:themeColor="text1"/>
          <w:sz w:val="28"/>
          <w:szCs w:val="28"/>
          <w:lang w:val="uk-UA"/>
        </w:rPr>
      </w:pPr>
      <w:r w:rsidRPr="00F07159">
        <w:rPr>
          <w:rFonts w:ascii="Times New Roman" w:hAnsi="Times New Roman" w:cs="Times New Roman"/>
          <w:color w:val="000000" w:themeColor="text1"/>
          <w:sz w:val="28"/>
          <w:szCs w:val="28"/>
          <w:lang w:val="uk-UA"/>
        </w:rPr>
        <w:t>До складу суду не можуть входити особи, які є членами сім’ї, родичами між собою чи родичами подружжя.</w:t>
      </w:r>
    </w:p>
    <w:p w:rsidR="00DF4D99" w:rsidRPr="00F07159" w:rsidRDefault="00DF4D99" w:rsidP="00F07159">
      <w:pPr>
        <w:spacing w:line="240" w:lineRule="auto"/>
        <w:jc w:val="both"/>
        <w:rPr>
          <w:rFonts w:ascii="Times New Roman" w:hAnsi="Times New Roman" w:cs="Times New Roman"/>
          <w:color w:val="000000" w:themeColor="text1"/>
          <w:sz w:val="28"/>
          <w:szCs w:val="28"/>
          <w:lang w:val="uk-UA"/>
        </w:rPr>
      </w:pPr>
      <w:r w:rsidRPr="00F07159">
        <w:rPr>
          <w:rFonts w:ascii="Times New Roman" w:hAnsi="Times New Roman" w:cs="Times New Roman"/>
          <w:color w:val="000000" w:themeColor="text1"/>
          <w:sz w:val="28"/>
          <w:szCs w:val="28"/>
          <w:lang w:val="uk-UA"/>
        </w:rPr>
        <w:t>Водночас незгода сторони з процесуальними рішеннями судді, рішення або окрема думка судді в інших справах, висловлена публічно думка судді щодо того чи іншого юридичного питання не може бути підставою для відводу (ч. 4 ст. 35 ГПК України).</w:t>
      </w:r>
    </w:p>
    <w:p w:rsidR="00DF4D99" w:rsidRPr="00F07159" w:rsidRDefault="00DF4D99" w:rsidP="00F07159">
      <w:pPr>
        <w:spacing w:line="240" w:lineRule="auto"/>
        <w:jc w:val="both"/>
        <w:rPr>
          <w:rFonts w:ascii="Times New Roman" w:hAnsi="Times New Roman" w:cs="Times New Roman"/>
          <w:color w:val="000000" w:themeColor="text1"/>
          <w:sz w:val="28"/>
          <w:szCs w:val="28"/>
          <w:lang w:val="uk-UA"/>
        </w:rPr>
      </w:pPr>
      <w:r w:rsidRPr="00F07159">
        <w:rPr>
          <w:rFonts w:ascii="Times New Roman" w:hAnsi="Times New Roman" w:cs="Times New Roman"/>
          <w:color w:val="000000" w:themeColor="text1"/>
          <w:sz w:val="28"/>
          <w:szCs w:val="28"/>
          <w:lang w:val="uk-UA"/>
        </w:rPr>
        <w:t>С</w:t>
      </w:r>
      <w:r w:rsidRPr="00F07159">
        <w:rPr>
          <w:rFonts w:ascii="Times New Roman" w:hAnsi="Times New Roman" w:cs="Times New Roman"/>
          <w:i/>
          <w:iCs/>
          <w:color w:val="000000" w:themeColor="text1"/>
          <w:sz w:val="28"/>
          <w:szCs w:val="28"/>
          <w:lang w:val="uk-UA"/>
        </w:rPr>
        <w:t>таття</w:t>
      </w:r>
      <w:r w:rsidRPr="00F07159">
        <w:rPr>
          <w:rFonts w:ascii="Times New Roman" w:hAnsi="Times New Roman" w:cs="Times New Roman"/>
          <w:color w:val="000000" w:themeColor="text1"/>
          <w:sz w:val="28"/>
          <w:szCs w:val="28"/>
          <w:lang w:val="uk-UA"/>
        </w:rPr>
        <w:t xml:space="preserve"> </w:t>
      </w:r>
      <w:r w:rsidRPr="00F07159">
        <w:rPr>
          <w:rFonts w:ascii="Times New Roman" w:hAnsi="Times New Roman" w:cs="Times New Roman"/>
          <w:i/>
          <w:iCs/>
          <w:color w:val="000000" w:themeColor="text1"/>
          <w:sz w:val="28"/>
          <w:szCs w:val="28"/>
          <w:lang w:val="uk-UA"/>
        </w:rPr>
        <w:t>36</w:t>
      </w:r>
      <w:r w:rsidRPr="00F07159">
        <w:rPr>
          <w:rFonts w:ascii="Times New Roman" w:hAnsi="Times New Roman" w:cs="Times New Roman"/>
          <w:color w:val="000000" w:themeColor="text1"/>
          <w:sz w:val="28"/>
          <w:szCs w:val="28"/>
          <w:lang w:val="uk-UA"/>
        </w:rPr>
        <w:t xml:space="preserve"> </w:t>
      </w:r>
      <w:r w:rsidRPr="00F07159">
        <w:rPr>
          <w:rFonts w:ascii="Times New Roman" w:hAnsi="Times New Roman" w:cs="Times New Roman"/>
          <w:i/>
          <w:iCs/>
          <w:color w:val="000000" w:themeColor="text1"/>
          <w:sz w:val="28"/>
          <w:szCs w:val="28"/>
          <w:lang w:val="uk-UA"/>
        </w:rPr>
        <w:t>ГПК України визначає вичерпний перелік випадків недопустимості</w:t>
      </w:r>
      <w:r w:rsidRPr="00F07159">
        <w:rPr>
          <w:rFonts w:ascii="Times New Roman" w:hAnsi="Times New Roman" w:cs="Times New Roman"/>
          <w:color w:val="000000" w:themeColor="text1"/>
          <w:sz w:val="28"/>
          <w:szCs w:val="28"/>
          <w:lang w:val="uk-UA"/>
        </w:rPr>
        <w:t xml:space="preserve"> </w:t>
      </w:r>
      <w:r w:rsidRPr="00F07159">
        <w:rPr>
          <w:rFonts w:ascii="Times New Roman" w:hAnsi="Times New Roman" w:cs="Times New Roman"/>
          <w:i/>
          <w:iCs/>
          <w:color w:val="000000" w:themeColor="text1"/>
          <w:sz w:val="28"/>
          <w:szCs w:val="28"/>
          <w:lang w:val="uk-UA"/>
        </w:rPr>
        <w:t>повторної участі судді у розгляді справи. Такими підставами є нижченаведене.</w:t>
      </w:r>
    </w:p>
    <w:p w:rsidR="00DF4D99" w:rsidRPr="00F07159" w:rsidRDefault="00DF4D99" w:rsidP="00F07159">
      <w:pPr>
        <w:spacing w:line="240" w:lineRule="auto"/>
        <w:jc w:val="both"/>
        <w:rPr>
          <w:rFonts w:ascii="Times New Roman" w:hAnsi="Times New Roman" w:cs="Times New Roman"/>
          <w:color w:val="000000" w:themeColor="text1"/>
          <w:sz w:val="28"/>
          <w:szCs w:val="28"/>
          <w:lang w:val="uk-UA"/>
        </w:rPr>
      </w:pPr>
      <w:r w:rsidRPr="00F07159">
        <w:rPr>
          <w:rFonts w:ascii="Times New Roman" w:hAnsi="Times New Roman" w:cs="Times New Roman"/>
          <w:color w:val="000000" w:themeColor="text1"/>
          <w:sz w:val="28"/>
          <w:szCs w:val="28"/>
          <w:lang w:val="uk-UA"/>
        </w:rPr>
        <w:t>Суддя, який брав участь у вирішенні справи в суді першої інстанції, не може брати участі в розгляді цієї самої справи в судах апеляційної і касаційної інстанцій, а так само у новому розгляді справи судом першої інстанції після скасування рішення суду або ухвали про закриття провадження в справі.</w:t>
      </w:r>
    </w:p>
    <w:p w:rsidR="00DF4D99" w:rsidRPr="00F07159" w:rsidRDefault="00DF4D99" w:rsidP="00F07159">
      <w:pPr>
        <w:spacing w:line="240" w:lineRule="auto"/>
        <w:jc w:val="both"/>
        <w:rPr>
          <w:rFonts w:ascii="Times New Roman" w:hAnsi="Times New Roman" w:cs="Times New Roman"/>
          <w:color w:val="000000" w:themeColor="text1"/>
          <w:sz w:val="28"/>
          <w:szCs w:val="28"/>
          <w:lang w:val="uk-UA"/>
        </w:rPr>
      </w:pPr>
      <w:r w:rsidRPr="00F07159">
        <w:rPr>
          <w:rFonts w:ascii="Times New Roman" w:hAnsi="Times New Roman" w:cs="Times New Roman"/>
          <w:color w:val="000000" w:themeColor="text1"/>
          <w:sz w:val="28"/>
          <w:szCs w:val="28"/>
          <w:lang w:val="uk-UA"/>
        </w:rPr>
        <w:t>Суддя, який брав участь у врегулюванні спору у справі за участю судді, не може брати участі в розгляді цієї справи по суті або перегляді будь-якого ухваленого в ній судового рішення.</w:t>
      </w:r>
    </w:p>
    <w:p w:rsidR="00DF4D99" w:rsidRPr="00F07159" w:rsidRDefault="00DF4D99" w:rsidP="00F07159">
      <w:pPr>
        <w:spacing w:line="240" w:lineRule="auto"/>
        <w:jc w:val="both"/>
        <w:rPr>
          <w:rFonts w:ascii="Times New Roman" w:hAnsi="Times New Roman" w:cs="Times New Roman"/>
          <w:color w:val="000000" w:themeColor="text1"/>
          <w:sz w:val="28"/>
          <w:szCs w:val="28"/>
          <w:lang w:val="uk-UA"/>
        </w:rPr>
      </w:pPr>
      <w:r w:rsidRPr="00F07159">
        <w:rPr>
          <w:rFonts w:ascii="Times New Roman" w:hAnsi="Times New Roman" w:cs="Times New Roman"/>
          <w:color w:val="000000" w:themeColor="text1"/>
          <w:sz w:val="28"/>
          <w:szCs w:val="28"/>
          <w:lang w:val="uk-UA"/>
        </w:rPr>
        <w:t>Суддя, який брав участь у вирішенні справи в суді апеляційної інстанції, не може брати участі у розгляді цієї самої справи в судах касаційної або першої інстанцій, а також у новому розгляді справи після скасування постанови суду апеляційної інстанції.</w:t>
      </w:r>
    </w:p>
    <w:p w:rsidR="00DF4D99" w:rsidRPr="00F07159" w:rsidRDefault="00DF4D99" w:rsidP="00F07159">
      <w:pPr>
        <w:spacing w:line="240" w:lineRule="auto"/>
        <w:jc w:val="both"/>
        <w:rPr>
          <w:rFonts w:ascii="Times New Roman" w:hAnsi="Times New Roman" w:cs="Times New Roman"/>
          <w:color w:val="000000" w:themeColor="text1"/>
          <w:sz w:val="28"/>
          <w:szCs w:val="28"/>
          <w:lang w:val="uk-UA"/>
        </w:rPr>
      </w:pPr>
      <w:r w:rsidRPr="00F07159">
        <w:rPr>
          <w:rFonts w:ascii="Times New Roman" w:hAnsi="Times New Roman" w:cs="Times New Roman"/>
          <w:color w:val="000000" w:themeColor="text1"/>
          <w:sz w:val="28"/>
          <w:szCs w:val="28"/>
          <w:lang w:val="uk-UA"/>
        </w:rPr>
        <w:t>Суддя, який брав участь у перегляді справи в суді касаційної інстанції, не може брати участі в розгляді цієї справи в суді першої чи апеляційної інстанцій, а також у новому її розгляді після скасування постанови суду касаційної інстанції.</w:t>
      </w:r>
    </w:p>
    <w:p w:rsidR="00DF4D99" w:rsidRPr="00F07159" w:rsidRDefault="00DF4D99" w:rsidP="00F07159">
      <w:pPr>
        <w:spacing w:line="240" w:lineRule="auto"/>
        <w:jc w:val="both"/>
        <w:rPr>
          <w:rFonts w:ascii="Times New Roman" w:hAnsi="Times New Roman" w:cs="Times New Roman"/>
          <w:color w:val="000000" w:themeColor="text1"/>
          <w:sz w:val="28"/>
          <w:szCs w:val="28"/>
          <w:lang w:val="uk-UA"/>
        </w:rPr>
      </w:pPr>
      <w:r w:rsidRPr="00F07159">
        <w:rPr>
          <w:rFonts w:ascii="Times New Roman" w:hAnsi="Times New Roman" w:cs="Times New Roman"/>
          <w:color w:val="000000" w:themeColor="text1"/>
          <w:sz w:val="28"/>
          <w:szCs w:val="28"/>
          <w:lang w:val="uk-UA"/>
        </w:rPr>
        <w:t>Суддя, який брав участь у вирішенні справи, рішення в якій було в подальшому скасоване судом вищої інстанції, не може брати участі у розгляді заяви про перегляд за нововиявленими обставинами рішення суду у цій справі.</w:t>
      </w:r>
    </w:p>
    <w:p w:rsidR="00DF4D99" w:rsidRPr="00F07159" w:rsidRDefault="00DF4D99" w:rsidP="00F07159">
      <w:pPr>
        <w:spacing w:line="240" w:lineRule="auto"/>
        <w:jc w:val="both"/>
        <w:rPr>
          <w:rFonts w:ascii="Times New Roman" w:hAnsi="Times New Roman" w:cs="Times New Roman"/>
          <w:color w:val="000000" w:themeColor="text1"/>
          <w:sz w:val="28"/>
          <w:szCs w:val="28"/>
          <w:lang w:val="uk-UA"/>
        </w:rPr>
      </w:pPr>
      <w:r w:rsidRPr="00F07159">
        <w:rPr>
          <w:rFonts w:ascii="Times New Roman" w:hAnsi="Times New Roman" w:cs="Times New Roman"/>
          <w:color w:val="000000" w:themeColor="text1"/>
          <w:sz w:val="28"/>
          <w:szCs w:val="28"/>
          <w:lang w:val="uk-UA"/>
        </w:rPr>
        <w:t>Суддя, який брав участь у вирішенні справи в суді першої, апеляційної, касаційної інстанцій, не може брати участі у розгляді заяви про перегляд судового рішення у зв’язку з виключними обставинами у цій справі.</w:t>
      </w:r>
    </w:p>
    <w:p w:rsidR="00DF4D99" w:rsidRPr="00F07159" w:rsidRDefault="00DF4D99" w:rsidP="00F07159">
      <w:pPr>
        <w:spacing w:line="240" w:lineRule="auto"/>
        <w:jc w:val="both"/>
        <w:rPr>
          <w:rFonts w:ascii="Times New Roman" w:hAnsi="Times New Roman" w:cs="Times New Roman"/>
          <w:color w:val="000000" w:themeColor="text1"/>
          <w:sz w:val="28"/>
          <w:szCs w:val="28"/>
          <w:lang w:val="uk-UA"/>
        </w:rPr>
      </w:pPr>
      <w:r w:rsidRPr="00F07159">
        <w:rPr>
          <w:rFonts w:ascii="Times New Roman" w:hAnsi="Times New Roman" w:cs="Times New Roman"/>
          <w:i/>
          <w:iCs/>
          <w:color w:val="000000" w:themeColor="text1"/>
          <w:sz w:val="28"/>
          <w:szCs w:val="28"/>
          <w:lang w:val="uk-UA"/>
        </w:rPr>
        <w:t>Крім підстав відводу судді, стаття 37 ГПК України містить підстави для відводу (самовідводу) секретаря судового засідання, експерта, спеціаліста, перекладача.</w:t>
      </w:r>
    </w:p>
    <w:p w:rsidR="00DF4D99" w:rsidRPr="00F07159" w:rsidRDefault="00DF4D99" w:rsidP="00F07159">
      <w:pPr>
        <w:spacing w:line="240" w:lineRule="auto"/>
        <w:jc w:val="both"/>
        <w:rPr>
          <w:rFonts w:ascii="Times New Roman" w:hAnsi="Times New Roman" w:cs="Times New Roman"/>
          <w:color w:val="000000" w:themeColor="text1"/>
          <w:sz w:val="28"/>
          <w:szCs w:val="28"/>
          <w:lang w:val="uk-UA"/>
        </w:rPr>
      </w:pPr>
      <w:r w:rsidRPr="00F07159">
        <w:rPr>
          <w:rFonts w:ascii="Times New Roman" w:hAnsi="Times New Roman" w:cs="Times New Roman"/>
          <w:color w:val="000000" w:themeColor="text1"/>
          <w:sz w:val="28"/>
          <w:szCs w:val="28"/>
          <w:lang w:val="uk-UA"/>
        </w:rPr>
        <w:t>Секретар судового засідання, експерт, спеціаліст, перекладач не можуть брати участі у розгляді справи та підлягають відводу (самовідводу) з підстав, зазначених у статті 35 ГПК України.</w:t>
      </w:r>
    </w:p>
    <w:p w:rsidR="00DF4D99" w:rsidRPr="00F07159" w:rsidRDefault="00DF4D99" w:rsidP="00F07159">
      <w:pPr>
        <w:spacing w:line="240" w:lineRule="auto"/>
        <w:jc w:val="both"/>
        <w:rPr>
          <w:rFonts w:ascii="Times New Roman" w:hAnsi="Times New Roman" w:cs="Times New Roman"/>
          <w:color w:val="000000" w:themeColor="text1"/>
          <w:sz w:val="28"/>
          <w:szCs w:val="28"/>
          <w:lang w:val="uk-UA"/>
        </w:rPr>
      </w:pPr>
      <w:r w:rsidRPr="00F07159">
        <w:rPr>
          <w:rFonts w:ascii="Times New Roman" w:hAnsi="Times New Roman" w:cs="Times New Roman"/>
          <w:color w:val="000000" w:themeColor="text1"/>
          <w:sz w:val="28"/>
          <w:szCs w:val="28"/>
          <w:lang w:val="uk-UA"/>
        </w:rPr>
        <w:lastRenderedPageBreak/>
        <w:t>Експерт, спеціаліст, перекладач не може брати участі у розгляді справи, якщо він перебував або перебуває в службовій або іншій залежності від учасників справи.</w:t>
      </w:r>
    </w:p>
    <w:p w:rsidR="00DF4D99" w:rsidRPr="00F07159" w:rsidRDefault="00DF4D99" w:rsidP="00F07159">
      <w:pPr>
        <w:spacing w:line="240" w:lineRule="auto"/>
        <w:jc w:val="both"/>
        <w:rPr>
          <w:rFonts w:ascii="Times New Roman" w:hAnsi="Times New Roman" w:cs="Times New Roman"/>
          <w:color w:val="000000" w:themeColor="text1"/>
          <w:sz w:val="28"/>
          <w:szCs w:val="28"/>
          <w:lang w:val="uk-UA"/>
        </w:rPr>
      </w:pPr>
      <w:r w:rsidRPr="00F07159">
        <w:rPr>
          <w:rFonts w:ascii="Times New Roman" w:hAnsi="Times New Roman" w:cs="Times New Roman"/>
          <w:color w:val="000000" w:themeColor="text1"/>
          <w:sz w:val="28"/>
          <w:szCs w:val="28"/>
          <w:lang w:val="uk-UA"/>
        </w:rPr>
        <w:t>Участь секретаря судового засідання, експерта, спеціаліста, перекладача у судовому засіданні під час попереднього розгляду даної справи відповідно як секретаря судового засідання, експерта, спеціаліста, перекладача не є підставою для їх відводу.</w:t>
      </w:r>
    </w:p>
    <w:p w:rsidR="00DF4D99" w:rsidRPr="00F07159" w:rsidRDefault="00DF4D99" w:rsidP="00F07159">
      <w:pPr>
        <w:spacing w:line="240" w:lineRule="auto"/>
        <w:jc w:val="both"/>
        <w:rPr>
          <w:rFonts w:ascii="Times New Roman" w:hAnsi="Times New Roman" w:cs="Times New Roman"/>
          <w:color w:val="000000" w:themeColor="text1"/>
          <w:sz w:val="28"/>
          <w:szCs w:val="28"/>
          <w:lang w:val="uk-UA"/>
        </w:rPr>
      </w:pPr>
      <w:r w:rsidRPr="00F07159">
        <w:rPr>
          <w:rFonts w:ascii="Times New Roman" w:hAnsi="Times New Roman" w:cs="Times New Roman"/>
          <w:color w:val="000000" w:themeColor="text1"/>
          <w:sz w:val="28"/>
          <w:szCs w:val="28"/>
          <w:lang w:val="uk-UA"/>
        </w:rPr>
        <w:t>Як бачимо, частиною першою та другою статті 37 ГПК України визначені підстави за яких вказані особи не можуть брати участь у господарській справі, тоді як частиною третьою визначено участь вказаних осіб у господарській справі, за умови, що ці особи брали участь у попередньому розгляді справи, що не є підставою до їх відводу у розгляді справи</w:t>
      </w:r>
      <w:r w:rsidRPr="00F07159">
        <w:rPr>
          <w:rFonts w:ascii="Times New Roman" w:hAnsi="Times New Roman" w:cs="Times New Roman"/>
          <w:i/>
          <w:iCs/>
          <w:color w:val="000000" w:themeColor="text1"/>
          <w:sz w:val="28"/>
          <w:szCs w:val="28"/>
          <w:lang w:val="uk-UA"/>
        </w:rPr>
        <w:t>.</w:t>
      </w:r>
    </w:p>
    <w:p w:rsidR="00DF4D99" w:rsidRPr="00F07159" w:rsidRDefault="00DF4D99" w:rsidP="00F07159">
      <w:pPr>
        <w:spacing w:line="240" w:lineRule="auto"/>
        <w:jc w:val="both"/>
        <w:rPr>
          <w:rFonts w:ascii="Times New Roman" w:hAnsi="Times New Roman" w:cs="Times New Roman"/>
          <w:color w:val="000000" w:themeColor="text1"/>
          <w:sz w:val="28"/>
          <w:szCs w:val="28"/>
          <w:lang w:val="uk-UA"/>
        </w:rPr>
      </w:pPr>
      <w:r w:rsidRPr="00F07159">
        <w:rPr>
          <w:rFonts w:ascii="Times New Roman" w:hAnsi="Times New Roman" w:cs="Times New Roman"/>
          <w:i/>
          <w:iCs/>
          <w:color w:val="000000" w:themeColor="text1"/>
          <w:sz w:val="28"/>
          <w:szCs w:val="28"/>
          <w:lang w:val="uk-UA"/>
        </w:rPr>
        <w:t>Процедурні підстави самовідводу та відводи судді, секретаря судового засідання, експерта, спеціаліста, перекладача визначає стаття 38 ГПК України.</w:t>
      </w:r>
    </w:p>
    <w:p w:rsidR="00DF4D99" w:rsidRPr="00F07159" w:rsidRDefault="00DF4D99" w:rsidP="00F07159">
      <w:pPr>
        <w:numPr>
          <w:ilvl w:val="1"/>
          <w:numId w:val="14"/>
        </w:numPr>
        <w:tabs>
          <w:tab w:val="left" w:pos="987"/>
        </w:tabs>
        <w:spacing w:after="0" w:line="240" w:lineRule="auto"/>
        <w:jc w:val="both"/>
        <w:rPr>
          <w:rFonts w:ascii="Times New Roman" w:hAnsi="Times New Roman" w:cs="Times New Roman"/>
          <w:color w:val="000000" w:themeColor="text1"/>
          <w:sz w:val="28"/>
          <w:szCs w:val="28"/>
          <w:lang w:val="uk-UA"/>
        </w:rPr>
      </w:pPr>
      <w:r w:rsidRPr="00F07159">
        <w:rPr>
          <w:rFonts w:ascii="Times New Roman" w:hAnsi="Times New Roman" w:cs="Times New Roman"/>
          <w:color w:val="000000" w:themeColor="text1"/>
          <w:sz w:val="28"/>
          <w:szCs w:val="28"/>
          <w:lang w:val="uk-UA"/>
        </w:rPr>
        <w:t>підстав, зазначених у статтях 35, 36 і 37 ГПК України, суддя, секретар судового засідання, експерт, спеціаліст, перекладач зобов’язані заявити самовідвід.</w:t>
      </w:r>
    </w:p>
    <w:p w:rsidR="00DF4D99" w:rsidRPr="00F07159" w:rsidRDefault="00DF4D99" w:rsidP="00F07159">
      <w:pPr>
        <w:numPr>
          <w:ilvl w:val="1"/>
          <w:numId w:val="14"/>
        </w:numPr>
        <w:tabs>
          <w:tab w:val="left" w:pos="973"/>
        </w:tabs>
        <w:spacing w:after="0" w:line="240" w:lineRule="auto"/>
        <w:jc w:val="both"/>
        <w:rPr>
          <w:rFonts w:ascii="Times New Roman" w:hAnsi="Times New Roman" w:cs="Times New Roman"/>
          <w:color w:val="000000" w:themeColor="text1"/>
          <w:sz w:val="28"/>
          <w:szCs w:val="28"/>
          <w:lang w:val="uk-UA"/>
        </w:rPr>
      </w:pPr>
      <w:r w:rsidRPr="00F07159">
        <w:rPr>
          <w:rFonts w:ascii="Times New Roman" w:hAnsi="Times New Roman" w:cs="Times New Roman"/>
          <w:color w:val="000000" w:themeColor="text1"/>
          <w:sz w:val="28"/>
          <w:szCs w:val="28"/>
          <w:lang w:val="uk-UA"/>
        </w:rPr>
        <w:t>підстав, зазначених у статтях 35, 36 і 37 ГПК України, судді, секретарю судового засідання, експерту, спеціалісту, перекладачу може бути заявлено відвід учасниками справи.</w:t>
      </w:r>
    </w:p>
    <w:p w:rsidR="00DF4D99" w:rsidRPr="00F07159" w:rsidRDefault="00DF4D99" w:rsidP="00F07159">
      <w:pPr>
        <w:spacing w:line="240" w:lineRule="auto"/>
        <w:jc w:val="both"/>
        <w:rPr>
          <w:rFonts w:ascii="Times New Roman" w:hAnsi="Times New Roman" w:cs="Times New Roman"/>
          <w:color w:val="000000" w:themeColor="text1"/>
          <w:sz w:val="28"/>
          <w:szCs w:val="28"/>
          <w:lang w:val="uk-UA"/>
        </w:rPr>
      </w:pPr>
      <w:r w:rsidRPr="00F07159">
        <w:rPr>
          <w:rFonts w:ascii="Times New Roman" w:hAnsi="Times New Roman" w:cs="Times New Roman"/>
          <w:color w:val="000000" w:themeColor="text1"/>
          <w:sz w:val="28"/>
          <w:szCs w:val="28"/>
          <w:lang w:val="uk-UA"/>
        </w:rPr>
        <w:t xml:space="preserve">Відвід повинен бути вмотивованим і заявленим </w:t>
      </w:r>
      <w:r w:rsidRPr="00F07159">
        <w:rPr>
          <w:rFonts w:ascii="Times New Roman" w:hAnsi="Times New Roman" w:cs="Times New Roman"/>
          <w:i/>
          <w:iCs/>
          <w:color w:val="000000" w:themeColor="text1"/>
          <w:sz w:val="28"/>
          <w:szCs w:val="28"/>
          <w:lang w:val="uk-UA"/>
        </w:rPr>
        <w:t>протягом десяти днів з</w:t>
      </w:r>
      <w:r w:rsidRPr="00F07159">
        <w:rPr>
          <w:rFonts w:ascii="Times New Roman" w:hAnsi="Times New Roman" w:cs="Times New Roman"/>
          <w:color w:val="000000" w:themeColor="text1"/>
          <w:sz w:val="28"/>
          <w:szCs w:val="28"/>
          <w:lang w:val="uk-UA"/>
        </w:rPr>
        <w:t xml:space="preserve"> дня отримання учасником справи ухвали про відкриття провадження у справі, але не пізніше початку підготовчого засідання або першого судового засідання, якщо справа розглядається в порядку спрощеного позовного провадження. Самовідвід може бути заявлений не пізніше початку підготовчого засідання або першого судового засідання, якщо справа розглядається в порядку спрощеного позовного провадження.</w:t>
      </w:r>
    </w:p>
    <w:p w:rsidR="00DF4D99" w:rsidRPr="00F07159" w:rsidRDefault="00DF4D99" w:rsidP="00F07159">
      <w:pPr>
        <w:spacing w:line="240" w:lineRule="auto"/>
        <w:jc w:val="both"/>
        <w:rPr>
          <w:rFonts w:ascii="Times New Roman" w:hAnsi="Times New Roman" w:cs="Times New Roman"/>
          <w:color w:val="000000" w:themeColor="text1"/>
          <w:sz w:val="28"/>
          <w:szCs w:val="28"/>
          <w:lang w:val="uk-UA"/>
        </w:rPr>
      </w:pPr>
      <w:r w:rsidRPr="00F07159">
        <w:rPr>
          <w:rFonts w:ascii="Times New Roman" w:hAnsi="Times New Roman" w:cs="Times New Roman"/>
          <w:color w:val="000000" w:themeColor="text1"/>
          <w:sz w:val="28"/>
          <w:szCs w:val="28"/>
          <w:lang w:val="uk-UA"/>
        </w:rPr>
        <w:t>Після спливу вказаного строку заявляти відвід (самовідвід) дозволяється лише у виняткових випадках, коли про підставу відводу (самовідводу) заявнику не могло бути відомо до спливу вказаного строку, але не пізніше двох днів з дня, коли заявник дізнався про таку підставу.</w:t>
      </w:r>
    </w:p>
    <w:p w:rsidR="00DF4D99" w:rsidRPr="00F07159" w:rsidRDefault="00DF4D99" w:rsidP="00F07159">
      <w:pPr>
        <w:spacing w:line="240" w:lineRule="auto"/>
        <w:jc w:val="both"/>
        <w:rPr>
          <w:rFonts w:ascii="Times New Roman" w:hAnsi="Times New Roman" w:cs="Times New Roman"/>
          <w:color w:val="000000" w:themeColor="text1"/>
          <w:sz w:val="28"/>
          <w:szCs w:val="28"/>
          <w:lang w:val="uk-UA"/>
        </w:rPr>
      </w:pPr>
      <w:r w:rsidRPr="00F07159">
        <w:rPr>
          <w:rFonts w:ascii="Times New Roman" w:hAnsi="Times New Roman" w:cs="Times New Roman"/>
          <w:color w:val="000000" w:themeColor="text1"/>
          <w:sz w:val="28"/>
          <w:szCs w:val="28"/>
          <w:lang w:val="uk-UA"/>
        </w:rPr>
        <w:t>Встановлення обставин, вказаних у пунктах 1-4 частини першої статті 35, статті 36 ГПК України, звільняє заявника від обов’язку надання інших доказів упередженості судді для цілей відводу.</w:t>
      </w:r>
    </w:p>
    <w:p w:rsidR="00DF4D99" w:rsidRPr="00F07159" w:rsidRDefault="00DF4D99" w:rsidP="00F07159">
      <w:pPr>
        <w:spacing w:line="240" w:lineRule="auto"/>
        <w:jc w:val="both"/>
        <w:rPr>
          <w:rFonts w:ascii="Times New Roman" w:hAnsi="Times New Roman" w:cs="Times New Roman"/>
          <w:color w:val="000000" w:themeColor="text1"/>
          <w:sz w:val="28"/>
          <w:szCs w:val="28"/>
          <w:lang w:val="uk-UA"/>
        </w:rPr>
      </w:pPr>
      <w:r w:rsidRPr="00F07159">
        <w:rPr>
          <w:rFonts w:ascii="Times New Roman" w:hAnsi="Times New Roman" w:cs="Times New Roman"/>
          <w:color w:val="000000" w:themeColor="text1"/>
          <w:sz w:val="28"/>
          <w:szCs w:val="28"/>
          <w:lang w:val="uk-UA"/>
        </w:rPr>
        <w:t>Якщо відвід заявляється повторно з підстав, розглянутих раніше, суд, який розглядає справу, залишає таку заяву без розгляду.</w:t>
      </w:r>
    </w:p>
    <w:p w:rsidR="00DF4D99" w:rsidRPr="00F07159" w:rsidRDefault="00DF4D99" w:rsidP="00F07159">
      <w:pPr>
        <w:spacing w:line="240" w:lineRule="auto"/>
        <w:jc w:val="both"/>
        <w:rPr>
          <w:rFonts w:ascii="Times New Roman" w:hAnsi="Times New Roman" w:cs="Times New Roman"/>
          <w:color w:val="000000" w:themeColor="text1"/>
          <w:sz w:val="28"/>
          <w:szCs w:val="28"/>
          <w:lang w:val="uk-UA"/>
        </w:rPr>
      </w:pPr>
      <w:r w:rsidRPr="00F07159">
        <w:rPr>
          <w:rFonts w:ascii="Times New Roman" w:hAnsi="Times New Roman" w:cs="Times New Roman"/>
          <w:i/>
          <w:iCs/>
          <w:color w:val="000000" w:themeColor="text1"/>
          <w:sz w:val="28"/>
          <w:szCs w:val="28"/>
          <w:lang w:val="uk-UA"/>
        </w:rPr>
        <w:t>Процесуальне законодавство наділяє правом заявити відвід та самовідвід судді за наявності підстав та в порядку статті 39 ГПК України.</w:t>
      </w:r>
    </w:p>
    <w:p w:rsidR="00DF4D99" w:rsidRPr="00F07159" w:rsidRDefault="00DF4D99" w:rsidP="00F07159">
      <w:pPr>
        <w:spacing w:line="240" w:lineRule="auto"/>
        <w:jc w:val="both"/>
        <w:rPr>
          <w:rFonts w:ascii="Times New Roman" w:hAnsi="Times New Roman" w:cs="Times New Roman"/>
          <w:color w:val="000000" w:themeColor="text1"/>
          <w:sz w:val="28"/>
          <w:szCs w:val="28"/>
          <w:lang w:val="uk-UA"/>
        </w:rPr>
      </w:pPr>
      <w:r w:rsidRPr="00F07159">
        <w:rPr>
          <w:rFonts w:ascii="Times New Roman" w:hAnsi="Times New Roman" w:cs="Times New Roman"/>
          <w:color w:val="000000" w:themeColor="text1"/>
          <w:sz w:val="28"/>
          <w:szCs w:val="28"/>
          <w:lang w:val="uk-UA"/>
        </w:rPr>
        <w:lastRenderedPageBreak/>
        <w:t>Питання про відвід (самовідвід) судді може бути вирішено як до, так і після відкриття провадження у справі.</w:t>
      </w:r>
    </w:p>
    <w:p w:rsidR="00DF4D99" w:rsidRPr="00F07159" w:rsidRDefault="00DF4D99" w:rsidP="00F07159">
      <w:pPr>
        <w:spacing w:line="240" w:lineRule="auto"/>
        <w:jc w:val="both"/>
        <w:rPr>
          <w:rFonts w:ascii="Times New Roman" w:hAnsi="Times New Roman" w:cs="Times New Roman"/>
          <w:color w:val="000000" w:themeColor="text1"/>
          <w:sz w:val="28"/>
          <w:szCs w:val="28"/>
          <w:lang w:val="uk-UA"/>
        </w:rPr>
      </w:pPr>
      <w:r w:rsidRPr="00F07159">
        <w:rPr>
          <w:rFonts w:ascii="Times New Roman" w:hAnsi="Times New Roman" w:cs="Times New Roman"/>
          <w:color w:val="000000" w:themeColor="text1"/>
          <w:sz w:val="28"/>
          <w:szCs w:val="28"/>
          <w:lang w:val="uk-UA"/>
        </w:rPr>
        <w:t>Питання про відвід судді вирішує суд, який розглядає справу. Суд задовольняє відвід, якщо доходить висновку про його обґрунтованість.</w:t>
      </w:r>
    </w:p>
    <w:p w:rsidR="00DF4D99" w:rsidRPr="00F07159" w:rsidRDefault="00DF4D99" w:rsidP="00F07159">
      <w:pPr>
        <w:spacing w:line="240" w:lineRule="auto"/>
        <w:jc w:val="both"/>
        <w:rPr>
          <w:rFonts w:ascii="Times New Roman" w:hAnsi="Times New Roman" w:cs="Times New Roman"/>
          <w:color w:val="000000" w:themeColor="text1"/>
          <w:sz w:val="28"/>
          <w:szCs w:val="28"/>
          <w:lang w:val="uk-UA"/>
        </w:rPr>
      </w:pPr>
      <w:r w:rsidRPr="00F07159">
        <w:rPr>
          <w:rFonts w:ascii="Times New Roman" w:hAnsi="Times New Roman" w:cs="Times New Roman"/>
          <w:color w:val="000000" w:themeColor="text1"/>
          <w:sz w:val="28"/>
          <w:szCs w:val="28"/>
          <w:lang w:val="uk-UA"/>
        </w:rPr>
        <w:t>Якщо суд доходить висновку про необґрунтованість заявленого відводу, він вирішує питання про зупинення провадження у справі. У цьому випадку вирішення питання про відвід здійснюється суддею, який не входить до складу суду, що розглядає справу, і визначається у порядку, встановленому частиною першою статті 32 ГПК України. Такому судді не може бути заявлений відвід.</w:t>
      </w:r>
    </w:p>
    <w:p w:rsidR="00DF4D99" w:rsidRPr="00F07159" w:rsidRDefault="00DF4D99" w:rsidP="00F07159">
      <w:pPr>
        <w:spacing w:line="240" w:lineRule="auto"/>
        <w:jc w:val="both"/>
        <w:rPr>
          <w:rFonts w:ascii="Times New Roman" w:hAnsi="Times New Roman" w:cs="Times New Roman"/>
          <w:color w:val="000000" w:themeColor="text1"/>
          <w:sz w:val="28"/>
          <w:szCs w:val="28"/>
          <w:lang w:val="uk-UA"/>
        </w:rPr>
      </w:pPr>
      <w:r w:rsidRPr="00F07159">
        <w:rPr>
          <w:rFonts w:ascii="Times New Roman" w:hAnsi="Times New Roman" w:cs="Times New Roman"/>
          <w:color w:val="000000" w:themeColor="text1"/>
          <w:sz w:val="28"/>
          <w:szCs w:val="28"/>
          <w:lang w:val="uk-UA"/>
        </w:rPr>
        <w:t>Якщо питання про відвід судді в порядку, визначеному частиною третьою цієї статті, неможливо розглянути в суді, в якому розглядається справа, то справа для вирішення питання про відвід передається до суду відповідної інстанції, найбільш територіально наближеного до цього суду.</w:t>
      </w:r>
    </w:p>
    <w:p w:rsidR="00DF4D99" w:rsidRPr="00F07159" w:rsidRDefault="00DF4D99" w:rsidP="00F07159">
      <w:pPr>
        <w:spacing w:line="240" w:lineRule="auto"/>
        <w:jc w:val="both"/>
        <w:rPr>
          <w:rFonts w:ascii="Times New Roman" w:hAnsi="Times New Roman" w:cs="Times New Roman"/>
          <w:color w:val="000000" w:themeColor="text1"/>
          <w:sz w:val="28"/>
          <w:szCs w:val="28"/>
          <w:lang w:val="uk-UA"/>
        </w:rPr>
      </w:pPr>
      <w:r w:rsidRPr="00F07159">
        <w:rPr>
          <w:rFonts w:ascii="Times New Roman" w:hAnsi="Times New Roman" w:cs="Times New Roman"/>
          <w:color w:val="000000" w:themeColor="text1"/>
          <w:sz w:val="28"/>
          <w:szCs w:val="28"/>
          <w:lang w:val="uk-UA"/>
        </w:rPr>
        <w:t>Якщо на час подання заяви про відвід судді у суді здійснюють правосуддя менше трьох суддів, вирішення питання про відвід здійснюється</w:t>
      </w:r>
    </w:p>
    <w:p w:rsidR="00DF4D99" w:rsidRPr="00F07159" w:rsidRDefault="00DF4D99" w:rsidP="00F07159">
      <w:pPr>
        <w:tabs>
          <w:tab w:val="left" w:pos="-3119"/>
        </w:tabs>
        <w:spacing w:line="240" w:lineRule="auto"/>
        <w:jc w:val="both"/>
        <w:rPr>
          <w:rFonts w:ascii="Times New Roman" w:hAnsi="Times New Roman" w:cs="Times New Roman"/>
          <w:color w:val="000000" w:themeColor="text1"/>
          <w:sz w:val="28"/>
          <w:szCs w:val="28"/>
          <w:lang w:val="uk-UA"/>
        </w:rPr>
      </w:pPr>
      <w:r w:rsidRPr="00F07159">
        <w:rPr>
          <w:rFonts w:ascii="Times New Roman" w:hAnsi="Times New Roman" w:cs="Times New Roman"/>
          <w:color w:val="000000" w:themeColor="text1"/>
          <w:sz w:val="28"/>
          <w:szCs w:val="28"/>
          <w:lang w:val="uk-UA"/>
        </w:rPr>
        <w:t xml:space="preserve">У </w:t>
      </w:r>
      <w:proofErr w:type="spellStart"/>
      <w:r w:rsidRPr="00F07159">
        <w:rPr>
          <w:rFonts w:ascii="Times New Roman" w:hAnsi="Times New Roman" w:cs="Times New Roman"/>
          <w:color w:val="000000" w:themeColor="text1"/>
          <w:sz w:val="28"/>
          <w:szCs w:val="28"/>
          <w:lang w:val="uk-UA"/>
        </w:rPr>
        <w:t>нарадчій</w:t>
      </w:r>
      <w:proofErr w:type="spellEnd"/>
      <w:r w:rsidRPr="00F07159">
        <w:rPr>
          <w:rFonts w:ascii="Times New Roman" w:hAnsi="Times New Roman" w:cs="Times New Roman"/>
          <w:color w:val="000000" w:themeColor="text1"/>
          <w:sz w:val="28"/>
          <w:szCs w:val="28"/>
          <w:lang w:val="uk-UA"/>
        </w:rPr>
        <w:t xml:space="preserve"> кімнаті суддею, який розглядає справу чи вчиняє іншу процесуальну дію, про що виноситься ухвала. У такому випадку положення частин третьої та четвертої цієї статті не застосовуються</w:t>
      </w:r>
      <w:r w:rsidRPr="00F07159">
        <w:rPr>
          <w:rFonts w:ascii="Times New Roman" w:hAnsi="Times New Roman" w:cs="Times New Roman"/>
          <w:i/>
          <w:iCs/>
          <w:color w:val="000000" w:themeColor="text1"/>
          <w:sz w:val="28"/>
          <w:szCs w:val="28"/>
          <w:lang w:val="uk-UA"/>
        </w:rPr>
        <w:t>.</w:t>
      </w:r>
    </w:p>
    <w:p w:rsidR="00DF4D99" w:rsidRPr="00F07159" w:rsidRDefault="00DF4D99" w:rsidP="00F07159">
      <w:pPr>
        <w:spacing w:line="240" w:lineRule="auto"/>
        <w:jc w:val="both"/>
        <w:rPr>
          <w:rFonts w:ascii="Times New Roman" w:hAnsi="Times New Roman" w:cs="Times New Roman"/>
          <w:color w:val="000000" w:themeColor="text1"/>
          <w:sz w:val="28"/>
          <w:szCs w:val="28"/>
          <w:lang w:val="uk-UA"/>
        </w:rPr>
      </w:pPr>
      <w:r w:rsidRPr="00F07159">
        <w:rPr>
          <w:rFonts w:ascii="Times New Roman" w:hAnsi="Times New Roman" w:cs="Times New Roman"/>
          <w:color w:val="000000" w:themeColor="text1"/>
          <w:sz w:val="28"/>
          <w:szCs w:val="28"/>
          <w:lang w:val="uk-UA"/>
        </w:rPr>
        <w:t>Питання про відвід судді Великої Палати розглядає Велика Палата. У розгляді Великою Палатою питання про відвід не бере участі суддя, якому такий відвід заявлено.</w:t>
      </w:r>
    </w:p>
    <w:p w:rsidR="00DF4D99" w:rsidRPr="00F07159" w:rsidRDefault="00DF4D99" w:rsidP="00F07159">
      <w:pPr>
        <w:spacing w:line="240" w:lineRule="auto"/>
        <w:jc w:val="both"/>
        <w:rPr>
          <w:rFonts w:ascii="Times New Roman" w:hAnsi="Times New Roman" w:cs="Times New Roman"/>
          <w:color w:val="000000" w:themeColor="text1"/>
          <w:sz w:val="28"/>
          <w:szCs w:val="28"/>
          <w:lang w:val="uk-UA"/>
        </w:rPr>
      </w:pPr>
      <w:r w:rsidRPr="00F07159">
        <w:rPr>
          <w:rFonts w:ascii="Times New Roman" w:hAnsi="Times New Roman" w:cs="Times New Roman"/>
          <w:b/>
          <w:bCs/>
          <w:i/>
          <w:iCs/>
          <w:color w:val="000000" w:themeColor="text1"/>
          <w:sz w:val="28"/>
          <w:szCs w:val="28"/>
          <w:lang w:val="uk-UA"/>
        </w:rPr>
        <w:t xml:space="preserve">Питання про відвід </w:t>
      </w:r>
      <w:r w:rsidRPr="00F07159">
        <w:rPr>
          <w:rFonts w:ascii="Times New Roman" w:hAnsi="Times New Roman" w:cs="Times New Roman"/>
          <w:color w:val="000000" w:themeColor="text1"/>
          <w:sz w:val="28"/>
          <w:szCs w:val="28"/>
          <w:lang w:val="uk-UA"/>
        </w:rPr>
        <w:t>має бути розглянуто</w:t>
      </w:r>
      <w:r w:rsidRPr="00F07159">
        <w:rPr>
          <w:rFonts w:ascii="Times New Roman" w:hAnsi="Times New Roman" w:cs="Times New Roman"/>
          <w:b/>
          <w:bCs/>
          <w:i/>
          <w:iCs/>
          <w:color w:val="000000" w:themeColor="text1"/>
          <w:sz w:val="28"/>
          <w:szCs w:val="28"/>
          <w:lang w:val="uk-UA"/>
        </w:rPr>
        <w:t xml:space="preserve"> не пізніше двох днів </w:t>
      </w:r>
      <w:r w:rsidRPr="00F07159">
        <w:rPr>
          <w:rFonts w:ascii="Times New Roman" w:hAnsi="Times New Roman" w:cs="Times New Roman"/>
          <w:color w:val="000000" w:themeColor="text1"/>
          <w:sz w:val="28"/>
          <w:szCs w:val="28"/>
          <w:lang w:val="uk-UA"/>
        </w:rPr>
        <w:t>з дня</w:t>
      </w:r>
      <w:r w:rsidRPr="00F07159">
        <w:rPr>
          <w:rFonts w:ascii="Times New Roman" w:hAnsi="Times New Roman" w:cs="Times New Roman"/>
          <w:b/>
          <w:bCs/>
          <w:i/>
          <w:iCs/>
          <w:color w:val="000000" w:themeColor="text1"/>
          <w:sz w:val="28"/>
          <w:szCs w:val="28"/>
          <w:lang w:val="uk-UA"/>
        </w:rPr>
        <w:t xml:space="preserve"> </w:t>
      </w:r>
      <w:r w:rsidRPr="00F07159">
        <w:rPr>
          <w:rFonts w:ascii="Times New Roman" w:hAnsi="Times New Roman" w:cs="Times New Roman"/>
          <w:color w:val="000000" w:themeColor="text1"/>
          <w:sz w:val="28"/>
          <w:szCs w:val="28"/>
          <w:lang w:val="uk-UA"/>
        </w:rPr>
        <w:t xml:space="preserve">надходження заяви про відвід, а у випадку розгляду заяви про відвід суддею іншого суду </w:t>
      </w:r>
      <w:r w:rsidRPr="00F07159">
        <w:rPr>
          <w:rFonts w:ascii="Times New Roman" w:hAnsi="Times New Roman" w:cs="Times New Roman"/>
          <w:i/>
          <w:iCs/>
          <w:color w:val="000000" w:themeColor="text1"/>
          <w:sz w:val="28"/>
          <w:szCs w:val="28"/>
          <w:lang w:val="uk-UA"/>
        </w:rPr>
        <w:t>–</w:t>
      </w:r>
      <w:r w:rsidRPr="00F07159">
        <w:rPr>
          <w:rFonts w:ascii="Times New Roman" w:hAnsi="Times New Roman" w:cs="Times New Roman"/>
          <w:color w:val="000000" w:themeColor="text1"/>
          <w:sz w:val="28"/>
          <w:szCs w:val="28"/>
          <w:lang w:val="uk-UA"/>
        </w:rPr>
        <w:t xml:space="preserve"> </w:t>
      </w:r>
      <w:r w:rsidRPr="00F07159">
        <w:rPr>
          <w:rFonts w:ascii="Times New Roman" w:hAnsi="Times New Roman" w:cs="Times New Roman"/>
          <w:b/>
          <w:bCs/>
          <w:i/>
          <w:iCs/>
          <w:color w:val="000000" w:themeColor="text1"/>
          <w:sz w:val="28"/>
          <w:szCs w:val="28"/>
          <w:lang w:val="uk-UA"/>
        </w:rPr>
        <w:t>не пізніше десяти днів</w:t>
      </w:r>
      <w:r w:rsidRPr="00F07159">
        <w:rPr>
          <w:rFonts w:ascii="Times New Roman" w:hAnsi="Times New Roman" w:cs="Times New Roman"/>
          <w:color w:val="000000" w:themeColor="text1"/>
          <w:sz w:val="28"/>
          <w:szCs w:val="28"/>
          <w:lang w:val="uk-UA"/>
        </w:rPr>
        <w:t xml:space="preserve"> з дня надходження заяви про відвід</w:t>
      </w:r>
      <w:r w:rsidRPr="00F07159">
        <w:rPr>
          <w:rFonts w:ascii="Times New Roman" w:hAnsi="Times New Roman" w:cs="Times New Roman"/>
          <w:i/>
          <w:iCs/>
          <w:color w:val="000000" w:themeColor="text1"/>
          <w:sz w:val="28"/>
          <w:szCs w:val="28"/>
          <w:lang w:val="uk-UA"/>
        </w:rPr>
        <w:t>.</w:t>
      </w:r>
    </w:p>
    <w:p w:rsidR="00DF4D99" w:rsidRPr="00F07159" w:rsidRDefault="00DF4D99" w:rsidP="00F07159">
      <w:pPr>
        <w:spacing w:line="240" w:lineRule="auto"/>
        <w:jc w:val="both"/>
        <w:rPr>
          <w:rFonts w:ascii="Times New Roman" w:hAnsi="Times New Roman" w:cs="Times New Roman"/>
          <w:color w:val="000000" w:themeColor="text1"/>
          <w:sz w:val="28"/>
          <w:szCs w:val="28"/>
          <w:lang w:val="uk-UA"/>
        </w:rPr>
      </w:pPr>
      <w:r w:rsidRPr="00F07159">
        <w:rPr>
          <w:rFonts w:ascii="Times New Roman" w:hAnsi="Times New Roman" w:cs="Times New Roman"/>
          <w:color w:val="000000" w:themeColor="text1"/>
          <w:sz w:val="28"/>
          <w:szCs w:val="28"/>
          <w:lang w:val="uk-UA"/>
        </w:rPr>
        <w:t>Суд вирішує питання про відвід без повідомлення учасників справи. За ініціативою суду питання про відвід може вирішуватися у судовому засіданні з повідомленням учасників справи. Неявка учасників справи у судове засідання, в якому вирішується питання про відвід, не перешкоджає розгляду судом питання про відвід.</w:t>
      </w:r>
    </w:p>
    <w:p w:rsidR="00DF4D99" w:rsidRPr="00F07159" w:rsidRDefault="00DF4D99" w:rsidP="00F07159">
      <w:pPr>
        <w:spacing w:line="240" w:lineRule="auto"/>
        <w:jc w:val="both"/>
        <w:rPr>
          <w:rFonts w:ascii="Times New Roman" w:hAnsi="Times New Roman" w:cs="Times New Roman"/>
          <w:color w:val="000000" w:themeColor="text1"/>
          <w:sz w:val="28"/>
          <w:szCs w:val="28"/>
          <w:lang w:val="uk-UA"/>
        </w:rPr>
      </w:pPr>
      <w:r w:rsidRPr="00F07159">
        <w:rPr>
          <w:rFonts w:ascii="Times New Roman" w:hAnsi="Times New Roman" w:cs="Times New Roman"/>
          <w:color w:val="000000" w:themeColor="text1"/>
          <w:sz w:val="28"/>
          <w:szCs w:val="28"/>
          <w:lang w:val="uk-UA"/>
        </w:rPr>
        <w:t xml:space="preserve">Питання про самовідвід судді вирішується в </w:t>
      </w:r>
      <w:proofErr w:type="spellStart"/>
      <w:r w:rsidRPr="00F07159">
        <w:rPr>
          <w:rFonts w:ascii="Times New Roman" w:hAnsi="Times New Roman" w:cs="Times New Roman"/>
          <w:color w:val="000000" w:themeColor="text1"/>
          <w:sz w:val="28"/>
          <w:szCs w:val="28"/>
          <w:lang w:val="uk-UA"/>
        </w:rPr>
        <w:t>нарадчій</w:t>
      </w:r>
      <w:proofErr w:type="spellEnd"/>
      <w:r w:rsidRPr="00F07159">
        <w:rPr>
          <w:rFonts w:ascii="Times New Roman" w:hAnsi="Times New Roman" w:cs="Times New Roman"/>
          <w:color w:val="000000" w:themeColor="text1"/>
          <w:sz w:val="28"/>
          <w:szCs w:val="28"/>
          <w:lang w:val="uk-UA"/>
        </w:rPr>
        <w:t xml:space="preserve"> кімнаті ухвалою суду, що розглядає справу.</w:t>
      </w:r>
    </w:p>
    <w:p w:rsidR="00DF4D99" w:rsidRPr="00F07159" w:rsidRDefault="00DF4D99" w:rsidP="00F07159">
      <w:pPr>
        <w:spacing w:line="240" w:lineRule="auto"/>
        <w:jc w:val="both"/>
        <w:rPr>
          <w:rFonts w:ascii="Times New Roman" w:hAnsi="Times New Roman" w:cs="Times New Roman"/>
          <w:color w:val="000000" w:themeColor="text1"/>
          <w:sz w:val="28"/>
          <w:szCs w:val="28"/>
          <w:lang w:val="uk-UA"/>
        </w:rPr>
      </w:pPr>
      <w:r w:rsidRPr="00F07159">
        <w:rPr>
          <w:rFonts w:ascii="Times New Roman" w:hAnsi="Times New Roman" w:cs="Times New Roman"/>
          <w:color w:val="000000" w:themeColor="text1"/>
          <w:sz w:val="28"/>
          <w:szCs w:val="28"/>
          <w:lang w:val="uk-UA"/>
        </w:rPr>
        <w:t>Питання про відвід секретаря судового засідання, експерта, спеціаліста, перекладача вирішується складом суду, що розглядає справу. Суд, який розглядає заяву про відвід, заслуховує особу, якій заявлено відвід, якщо вона бажає надати пояснення, а також думку учасників справи. Неявка особи, якій заявлено відвід, у судове засідання, в якому вирішується питання про відвід, не перешкоджає розгляду судом питання про відвід.</w:t>
      </w:r>
    </w:p>
    <w:p w:rsidR="00DF4D99" w:rsidRPr="00F07159" w:rsidRDefault="00DF4D99" w:rsidP="00F07159">
      <w:pPr>
        <w:spacing w:line="240" w:lineRule="auto"/>
        <w:jc w:val="both"/>
        <w:rPr>
          <w:rFonts w:ascii="Times New Roman" w:hAnsi="Times New Roman" w:cs="Times New Roman"/>
          <w:color w:val="000000" w:themeColor="text1"/>
          <w:sz w:val="28"/>
          <w:szCs w:val="28"/>
          <w:lang w:val="uk-UA"/>
        </w:rPr>
      </w:pPr>
      <w:r w:rsidRPr="00F07159">
        <w:rPr>
          <w:rFonts w:ascii="Times New Roman" w:hAnsi="Times New Roman" w:cs="Times New Roman"/>
          <w:color w:val="000000" w:themeColor="text1"/>
          <w:sz w:val="28"/>
          <w:szCs w:val="28"/>
          <w:lang w:val="uk-UA"/>
        </w:rPr>
        <w:t>За результатами вирішення заяви про відвід суд постановляє ухвалу</w:t>
      </w:r>
      <w:r w:rsidRPr="00F07159">
        <w:rPr>
          <w:rFonts w:ascii="Times New Roman" w:hAnsi="Times New Roman" w:cs="Times New Roman"/>
          <w:i/>
          <w:iCs/>
          <w:color w:val="000000" w:themeColor="text1"/>
          <w:sz w:val="28"/>
          <w:szCs w:val="28"/>
          <w:lang w:val="uk-UA"/>
        </w:rPr>
        <w:t>.</w:t>
      </w:r>
      <w:r w:rsidRPr="00F07159">
        <w:rPr>
          <w:rFonts w:ascii="Times New Roman" w:hAnsi="Times New Roman" w:cs="Times New Roman"/>
          <w:color w:val="000000" w:themeColor="text1"/>
          <w:sz w:val="28"/>
          <w:szCs w:val="28"/>
          <w:lang w:val="uk-UA"/>
        </w:rPr>
        <w:t xml:space="preserve"> Право на подання заяви про відвід судді є однією з гарантій законності</w:t>
      </w:r>
    </w:p>
    <w:p w:rsidR="00DF4D99" w:rsidRPr="00F07159" w:rsidRDefault="00DF4D99" w:rsidP="00F07159">
      <w:pPr>
        <w:spacing w:line="240" w:lineRule="auto"/>
        <w:jc w:val="both"/>
        <w:rPr>
          <w:rFonts w:ascii="Times New Roman" w:hAnsi="Times New Roman" w:cs="Times New Roman"/>
          <w:color w:val="000000" w:themeColor="text1"/>
          <w:sz w:val="28"/>
          <w:szCs w:val="28"/>
          <w:lang w:val="uk-UA"/>
        </w:rPr>
      </w:pPr>
      <w:r w:rsidRPr="00F07159">
        <w:rPr>
          <w:rFonts w:ascii="Times New Roman" w:hAnsi="Times New Roman" w:cs="Times New Roman"/>
          <w:color w:val="000000" w:themeColor="text1"/>
          <w:sz w:val="28"/>
          <w:szCs w:val="28"/>
          <w:lang w:val="uk-UA"/>
        </w:rPr>
        <w:lastRenderedPageBreak/>
        <w:t>здійснення правосуддя і об’єктивності та неупередженості розгляду справи, оскільки статтею 6 Конвенції про захист прав і основних свобод людини закріплено основні процесуальні гарантії, якими може скористатися особа при розгляді її позову в національному суді і до яких належить розгляд справи незалежним і безстороннім судом, встановленим законом.</w:t>
      </w:r>
    </w:p>
    <w:p w:rsidR="00DF4D99" w:rsidRPr="00F07159" w:rsidRDefault="00DF4D99" w:rsidP="00F07159">
      <w:pPr>
        <w:spacing w:line="240" w:lineRule="auto"/>
        <w:jc w:val="both"/>
        <w:rPr>
          <w:rFonts w:ascii="Times New Roman" w:hAnsi="Times New Roman" w:cs="Times New Roman"/>
          <w:color w:val="000000" w:themeColor="text1"/>
          <w:sz w:val="28"/>
          <w:szCs w:val="28"/>
          <w:lang w:val="uk-UA"/>
        </w:rPr>
      </w:pPr>
      <w:r w:rsidRPr="00F07159">
        <w:rPr>
          <w:rFonts w:ascii="Times New Roman" w:hAnsi="Times New Roman" w:cs="Times New Roman"/>
          <w:color w:val="000000" w:themeColor="text1"/>
          <w:sz w:val="28"/>
          <w:szCs w:val="28"/>
          <w:lang w:val="uk-UA"/>
        </w:rPr>
        <w:t xml:space="preserve">Відповідно до постанови Пленуму ВГСУ «Про деякі питання практики застосування Господарського процесуального кодексу України судами першої інстанції» від 26.12.2011 р. №18 (пункт 1.2.1) сторони, треті особи або прокурор можуть заявити відвід лише тим суддям, які беруть участь у розгляді конкретної справи, а не всім взагалі суддям того чи іншого господарського суду; </w:t>
      </w:r>
      <w:proofErr w:type="spellStart"/>
      <w:r w:rsidRPr="00F07159">
        <w:rPr>
          <w:rFonts w:ascii="Times New Roman" w:hAnsi="Times New Roman" w:cs="Times New Roman"/>
          <w:color w:val="000000" w:themeColor="text1"/>
          <w:sz w:val="28"/>
          <w:szCs w:val="28"/>
          <w:lang w:val="uk-UA"/>
        </w:rPr>
        <w:t>заявлення</w:t>
      </w:r>
      <w:proofErr w:type="spellEnd"/>
      <w:r w:rsidRPr="00F07159">
        <w:rPr>
          <w:rFonts w:ascii="Times New Roman" w:hAnsi="Times New Roman" w:cs="Times New Roman"/>
          <w:color w:val="000000" w:themeColor="text1"/>
          <w:sz w:val="28"/>
          <w:szCs w:val="28"/>
          <w:lang w:val="uk-UA"/>
        </w:rPr>
        <w:t xml:space="preserve"> відводу голові господарського суду чи його заступнику можливе лише у разі прийняття ними справи до свого провадження.</w:t>
      </w:r>
    </w:p>
    <w:p w:rsidR="00DF4D99" w:rsidRPr="00F07159" w:rsidRDefault="00DF4D99" w:rsidP="00F07159">
      <w:pPr>
        <w:spacing w:line="240" w:lineRule="auto"/>
        <w:jc w:val="both"/>
        <w:rPr>
          <w:rFonts w:ascii="Times New Roman" w:hAnsi="Times New Roman" w:cs="Times New Roman"/>
          <w:color w:val="000000" w:themeColor="text1"/>
          <w:sz w:val="28"/>
          <w:szCs w:val="28"/>
          <w:lang w:val="uk-UA"/>
        </w:rPr>
      </w:pPr>
      <w:r w:rsidRPr="00F07159">
        <w:rPr>
          <w:rFonts w:ascii="Times New Roman" w:hAnsi="Times New Roman" w:cs="Times New Roman"/>
          <w:color w:val="000000" w:themeColor="text1"/>
          <w:sz w:val="28"/>
          <w:szCs w:val="28"/>
          <w:lang w:val="uk-UA"/>
        </w:rPr>
        <w:t>Не є підставами для відводу суддів заяви, які містять лише припущення про існування відповідних обставин, не підтверджених належними і допустимими доказами, а також наявність скарг, поданих на суддю (суддів) у зв’язку з розглядом даної чи іншої справи, обставини, пов’язані з прийняттям суддями рішень з інших справ.</w:t>
      </w:r>
    </w:p>
    <w:p w:rsidR="00DF4D99" w:rsidRPr="00F07159" w:rsidRDefault="00DF4D99" w:rsidP="00F07159">
      <w:pPr>
        <w:spacing w:line="240" w:lineRule="auto"/>
        <w:jc w:val="both"/>
        <w:rPr>
          <w:rFonts w:ascii="Times New Roman" w:hAnsi="Times New Roman" w:cs="Times New Roman"/>
          <w:color w:val="000000" w:themeColor="text1"/>
          <w:sz w:val="28"/>
          <w:szCs w:val="28"/>
          <w:lang w:val="uk-UA"/>
        </w:rPr>
      </w:pPr>
      <w:r w:rsidRPr="00F07159">
        <w:rPr>
          <w:rFonts w:ascii="Times New Roman" w:hAnsi="Times New Roman" w:cs="Times New Roman"/>
          <w:color w:val="000000" w:themeColor="text1"/>
          <w:sz w:val="28"/>
          <w:szCs w:val="28"/>
          <w:lang w:val="uk-UA"/>
        </w:rPr>
        <w:t>За імперативним приписом частини сьомої статті 39 ГПК України відвід повинен заявлятись у письмовій формі.</w:t>
      </w:r>
    </w:p>
    <w:p w:rsidR="00DF4D99" w:rsidRPr="00F07159" w:rsidRDefault="00DF4D99" w:rsidP="00F07159">
      <w:pPr>
        <w:spacing w:line="240" w:lineRule="auto"/>
        <w:jc w:val="both"/>
        <w:rPr>
          <w:rFonts w:ascii="Times New Roman" w:hAnsi="Times New Roman" w:cs="Times New Roman"/>
          <w:i/>
          <w:iCs/>
          <w:color w:val="000000" w:themeColor="text1"/>
          <w:sz w:val="28"/>
          <w:szCs w:val="28"/>
          <w:lang w:val="uk-UA"/>
        </w:rPr>
      </w:pPr>
      <w:r w:rsidRPr="00F07159">
        <w:rPr>
          <w:rFonts w:ascii="Times New Roman" w:hAnsi="Times New Roman" w:cs="Times New Roman"/>
          <w:i/>
          <w:color w:val="000000" w:themeColor="text1"/>
          <w:sz w:val="28"/>
          <w:szCs w:val="28"/>
          <w:lang w:val="uk-UA"/>
        </w:rPr>
        <w:t xml:space="preserve">У </w:t>
      </w:r>
      <w:r w:rsidRPr="00F07159">
        <w:rPr>
          <w:rFonts w:ascii="Times New Roman" w:hAnsi="Times New Roman" w:cs="Times New Roman"/>
          <w:i/>
          <w:iCs/>
          <w:color w:val="000000" w:themeColor="text1"/>
          <w:sz w:val="28"/>
          <w:szCs w:val="28"/>
          <w:lang w:val="uk-UA"/>
        </w:rPr>
        <w:t>разі відводу та самовідводу (суду) судді, наслідки такого відводу визначені в статті 40 ГПК України. Головний наслідок – це необхідність заміни суду чи судді.</w:t>
      </w:r>
    </w:p>
    <w:p w:rsidR="00DF4D99" w:rsidRPr="00F07159" w:rsidRDefault="00DF4D99" w:rsidP="00F07159">
      <w:pPr>
        <w:tabs>
          <w:tab w:val="left" w:pos="-3119"/>
        </w:tabs>
        <w:spacing w:line="240" w:lineRule="auto"/>
        <w:jc w:val="both"/>
        <w:rPr>
          <w:rFonts w:ascii="Times New Roman" w:hAnsi="Times New Roman" w:cs="Times New Roman"/>
          <w:color w:val="000000" w:themeColor="text1"/>
          <w:sz w:val="28"/>
          <w:szCs w:val="28"/>
          <w:lang w:val="uk-UA"/>
        </w:rPr>
      </w:pPr>
      <w:r w:rsidRPr="00F07159">
        <w:rPr>
          <w:rFonts w:ascii="Times New Roman" w:hAnsi="Times New Roman" w:cs="Times New Roman"/>
          <w:color w:val="000000" w:themeColor="text1"/>
          <w:sz w:val="28"/>
          <w:szCs w:val="28"/>
          <w:lang w:val="uk-UA"/>
        </w:rPr>
        <w:t>У разі задоволення заяви про відвід судді, який розглядає справу одноособово, справа розглядається в тому самому суді іншим суддею, який визначається у порядку, встановленому статтею 32 ГПК України.</w:t>
      </w:r>
    </w:p>
    <w:p w:rsidR="00DF4D99" w:rsidRPr="00F07159" w:rsidRDefault="00DF4D99" w:rsidP="00F07159">
      <w:pPr>
        <w:tabs>
          <w:tab w:val="left" w:pos="-3119"/>
        </w:tabs>
        <w:spacing w:line="240" w:lineRule="auto"/>
        <w:jc w:val="both"/>
        <w:rPr>
          <w:rFonts w:ascii="Times New Roman" w:hAnsi="Times New Roman" w:cs="Times New Roman"/>
          <w:color w:val="000000" w:themeColor="text1"/>
          <w:sz w:val="28"/>
          <w:szCs w:val="28"/>
          <w:lang w:val="uk-UA"/>
        </w:rPr>
      </w:pPr>
      <w:r w:rsidRPr="00F07159">
        <w:rPr>
          <w:rFonts w:ascii="Times New Roman" w:hAnsi="Times New Roman" w:cs="Times New Roman"/>
          <w:color w:val="000000" w:themeColor="text1"/>
          <w:sz w:val="28"/>
          <w:szCs w:val="28"/>
          <w:lang w:val="uk-UA"/>
        </w:rPr>
        <w:t>У разі задоволення заяви про відвід одному або декільком суддям, які розглядають справу колегіально, справа розглядається в тому самому суді таким самим складом колегії суддів із заміною відведеного судді або суддів, або іншим складом суддів, який визначається у порядку, встановленому статтею 32 ГПК України.</w:t>
      </w:r>
    </w:p>
    <w:p w:rsidR="00DF4D99" w:rsidRPr="00F07159" w:rsidRDefault="00DF4D99" w:rsidP="00F07159">
      <w:pPr>
        <w:spacing w:after="0" w:line="240" w:lineRule="auto"/>
        <w:jc w:val="both"/>
        <w:rPr>
          <w:rFonts w:ascii="Times New Roman" w:hAnsi="Times New Roman" w:cs="Times New Roman"/>
          <w:color w:val="000000" w:themeColor="text1"/>
          <w:sz w:val="28"/>
          <w:szCs w:val="28"/>
          <w:lang w:val="uk-UA"/>
        </w:rPr>
      </w:pPr>
      <w:r w:rsidRPr="00F07159">
        <w:rPr>
          <w:rFonts w:ascii="Times New Roman" w:hAnsi="Times New Roman" w:cs="Times New Roman"/>
          <w:color w:val="000000" w:themeColor="text1"/>
          <w:sz w:val="28"/>
          <w:szCs w:val="28"/>
          <w:lang w:val="uk-UA"/>
        </w:rPr>
        <w:t>Якщо після задоволення відводів (самовідводів) або за наявності підстав, зазначених у статті 36 ГПК України, неможливо утворити новий склад суду для розгляду справи, справа за розпорядженням голови суду передається до іншого суду, визначеного в порядку, встановленому ГПК України.</w:t>
      </w:r>
    </w:p>
    <w:p w:rsidR="00DF4D99" w:rsidRPr="00F07159" w:rsidRDefault="00DF4D99" w:rsidP="00F07159">
      <w:pPr>
        <w:tabs>
          <w:tab w:val="left" w:pos="1134"/>
        </w:tabs>
        <w:spacing w:after="0" w:line="240" w:lineRule="auto"/>
        <w:jc w:val="both"/>
        <w:rPr>
          <w:rFonts w:ascii="Times New Roman" w:hAnsi="Times New Roman" w:cs="Times New Roman"/>
          <w:color w:val="000000" w:themeColor="text1"/>
          <w:sz w:val="28"/>
          <w:szCs w:val="28"/>
          <w:lang w:val="uk-UA"/>
        </w:rPr>
      </w:pPr>
    </w:p>
    <w:p w:rsidR="00F71AC2" w:rsidRDefault="00F71AC2" w:rsidP="00F07159">
      <w:pPr>
        <w:tabs>
          <w:tab w:val="left" w:pos="1134"/>
        </w:tabs>
        <w:spacing w:after="0" w:line="240" w:lineRule="auto"/>
        <w:jc w:val="both"/>
        <w:rPr>
          <w:rFonts w:ascii="Times New Roman" w:hAnsi="Times New Roman" w:cs="Times New Roman"/>
          <w:b/>
          <w:color w:val="000000" w:themeColor="text1"/>
          <w:sz w:val="28"/>
          <w:szCs w:val="28"/>
          <w:lang w:val="uk-UA"/>
        </w:rPr>
      </w:pPr>
    </w:p>
    <w:p w:rsidR="00F71AC2" w:rsidRDefault="00F71AC2" w:rsidP="00F07159">
      <w:pPr>
        <w:tabs>
          <w:tab w:val="left" w:pos="1134"/>
        </w:tabs>
        <w:spacing w:after="0" w:line="240" w:lineRule="auto"/>
        <w:jc w:val="both"/>
        <w:rPr>
          <w:rFonts w:ascii="Times New Roman" w:hAnsi="Times New Roman" w:cs="Times New Roman"/>
          <w:b/>
          <w:color w:val="000000" w:themeColor="text1"/>
          <w:sz w:val="28"/>
          <w:szCs w:val="28"/>
          <w:lang w:val="uk-UA"/>
        </w:rPr>
      </w:pPr>
    </w:p>
    <w:p w:rsidR="00F71AC2" w:rsidRDefault="00F71AC2" w:rsidP="00F07159">
      <w:pPr>
        <w:tabs>
          <w:tab w:val="left" w:pos="1134"/>
        </w:tabs>
        <w:spacing w:after="0" w:line="240" w:lineRule="auto"/>
        <w:jc w:val="both"/>
        <w:rPr>
          <w:rFonts w:ascii="Times New Roman" w:hAnsi="Times New Roman" w:cs="Times New Roman"/>
          <w:b/>
          <w:color w:val="000000" w:themeColor="text1"/>
          <w:sz w:val="28"/>
          <w:szCs w:val="28"/>
          <w:lang w:val="uk-UA"/>
        </w:rPr>
      </w:pPr>
    </w:p>
    <w:p w:rsidR="00F71AC2" w:rsidRDefault="00F71AC2" w:rsidP="00F07159">
      <w:pPr>
        <w:tabs>
          <w:tab w:val="left" w:pos="1134"/>
        </w:tabs>
        <w:spacing w:after="0" w:line="240" w:lineRule="auto"/>
        <w:jc w:val="both"/>
        <w:rPr>
          <w:rFonts w:ascii="Times New Roman" w:hAnsi="Times New Roman" w:cs="Times New Roman"/>
          <w:b/>
          <w:color w:val="000000" w:themeColor="text1"/>
          <w:sz w:val="28"/>
          <w:szCs w:val="28"/>
          <w:lang w:val="uk-UA"/>
        </w:rPr>
      </w:pPr>
    </w:p>
    <w:p w:rsidR="00DF4D99" w:rsidRPr="00F07159" w:rsidRDefault="00DF4D99" w:rsidP="00F07159">
      <w:pPr>
        <w:tabs>
          <w:tab w:val="left" w:pos="1134"/>
        </w:tabs>
        <w:spacing w:after="0" w:line="240" w:lineRule="auto"/>
        <w:jc w:val="both"/>
        <w:rPr>
          <w:rFonts w:ascii="Times New Roman" w:hAnsi="Times New Roman" w:cs="Times New Roman"/>
          <w:b/>
          <w:bCs/>
          <w:color w:val="000000" w:themeColor="text1"/>
          <w:sz w:val="28"/>
          <w:szCs w:val="28"/>
          <w:lang w:val="uk-UA"/>
        </w:rPr>
      </w:pPr>
      <w:r w:rsidRPr="00F07159">
        <w:rPr>
          <w:rFonts w:ascii="Times New Roman" w:hAnsi="Times New Roman" w:cs="Times New Roman"/>
          <w:b/>
          <w:color w:val="000000" w:themeColor="text1"/>
          <w:sz w:val="28"/>
          <w:szCs w:val="28"/>
          <w:lang w:val="uk-UA"/>
        </w:rPr>
        <w:t>І</w:t>
      </w:r>
      <w:r w:rsidRPr="00F07159">
        <w:rPr>
          <w:rFonts w:ascii="Times New Roman" w:hAnsi="Times New Roman" w:cs="Times New Roman"/>
          <w:b/>
          <w:bCs/>
          <w:color w:val="000000" w:themeColor="text1"/>
          <w:sz w:val="28"/>
          <w:szCs w:val="28"/>
          <w:lang w:val="uk-UA"/>
        </w:rPr>
        <w:t>ІІ. УЧАСНИКИ СПРАВИ.</w:t>
      </w:r>
    </w:p>
    <w:p w:rsidR="00DF4D99" w:rsidRPr="00F07159" w:rsidRDefault="00DF4D99" w:rsidP="00F07159">
      <w:pPr>
        <w:tabs>
          <w:tab w:val="left" w:pos="1134"/>
        </w:tabs>
        <w:spacing w:after="0" w:line="240" w:lineRule="auto"/>
        <w:jc w:val="both"/>
        <w:rPr>
          <w:rFonts w:ascii="Times New Roman" w:hAnsi="Times New Roman" w:cs="Times New Roman"/>
          <w:b/>
          <w:bCs/>
          <w:color w:val="000000" w:themeColor="text1"/>
          <w:sz w:val="28"/>
          <w:szCs w:val="28"/>
          <w:lang w:val="uk-UA"/>
        </w:rPr>
      </w:pPr>
    </w:p>
    <w:p w:rsidR="00DF4D99" w:rsidRPr="00F07159" w:rsidRDefault="00DF4D99" w:rsidP="00F07159">
      <w:pPr>
        <w:spacing w:line="240" w:lineRule="auto"/>
        <w:jc w:val="both"/>
        <w:rPr>
          <w:rFonts w:ascii="Times New Roman" w:hAnsi="Times New Roman" w:cs="Times New Roman"/>
          <w:color w:val="000000" w:themeColor="text1"/>
          <w:sz w:val="28"/>
          <w:szCs w:val="28"/>
          <w:lang w:val="uk-UA"/>
        </w:rPr>
      </w:pPr>
      <w:r w:rsidRPr="00F07159">
        <w:rPr>
          <w:rFonts w:ascii="Times New Roman" w:hAnsi="Times New Roman" w:cs="Times New Roman"/>
          <w:color w:val="000000" w:themeColor="text1"/>
          <w:sz w:val="28"/>
          <w:szCs w:val="28"/>
          <w:lang w:val="uk-UA"/>
        </w:rPr>
        <w:lastRenderedPageBreak/>
        <w:t xml:space="preserve">Ключовими особами господарського процесу є його учасники. Цей склад формується в залежності від провадження, в якому розглядається господарська справа. </w:t>
      </w:r>
      <w:r w:rsidRPr="00F07159">
        <w:rPr>
          <w:rFonts w:ascii="Times New Roman" w:hAnsi="Times New Roman" w:cs="Times New Roman"/>
          <w:i/>
          <w:iCs/>
          <w:color w:val="000000" w:themeColor="text1"/>
          <w:sz w:val="28"/>
          <w:szCs w:val="28"/>
          <w:lang w:val="uk-UA"/>
        </w:rPr>
        <w:t>Згідно статті</w:t>
      </w:r>
      <w:r w:rsidRPr="00F07159">
        <w:rPr>
          <w:rFonts w:ascii="Times New Roman" w:hAnsi="Times New Roman" w:cs="Times New Roman"/>
          <w:color w:val="000000" w:themeColor="text1"/>
          <w:sz w:val="28"/>
          <w:szCs w:val="28"/>
          <w:lang w:val="uk-UA"/>
        </w:rPr>
        <w:t xml:space="preserve"> </w:t>
      </w:r>
      <w:r w:rsidRPr="00F07159">
        <w:rPr>
          <w:rFonts w:ascii="Times New Roman" w:hAnsi="Times New Roman" w:cs="Times New Roman"/>
          <w:i/>
          <w:iCs/>
          <w:color w:val="000000" w:themeColor="text1"/>
          <w:sz w:val="28"/>
          <w:szCs w:val="28"/>
          <w:lang w:val="uk-UA"/>
        </w:rPr>
        <w:t>41</w:t>
      </w:r>
      <w:r w:rsidRPr="00F07159">
        <w:rPr>
          <w:rFonts w:ascii="Times New Roman" w:hAnsi="Times New Roman" w:cs="Times New Roman"/>
          <w:color w:val="000000" w:themeColor="text1"/>
          <w:sz w:val="28"/>
          <w:szCs w:val="28"/>
          <w:lang w:val="uk-UA"/>
        </w:rPr>
        <w:t xml:space="preserve"> </w:t>
      </w:r>
      <w:r w:rsidRPr="00F07159">
        <w:rPr>
          <w:rFonts w:ascii="Times New Roman" w:hAnsi="Times New Roman" w:cs="Times New Roman"/>
          <w:i/>
          <w:iCs/>
          <w:color w:val="000000" w:themeColor="text1"/>
          <w:sz w:val="28"/>
          <w:szCs w:val="28"/>
          <w:lang w:val="uk-UA"/>
        </w:rPr>
        <w:t>ГПК України ними можуть бути:</w:t>
      </w:r>
    </w:p>
    <w:p w:rsidR="00DF4D99" w:rsidRPr="00F07159" w:rsidRDefault="00DF4D99" w:rsidP="00F07159">
      <w:pPr>
        <w:numPr>
          <w:ilvl w:val="1"/>
          <w:numId w:val="21"/>
        </w:numPr>
        <w:tabs>
          <w:tab w:val="left" w:pos="993"/>
        </w:tabs>
        <w:spacing w:after="0" w:line="240" w:lineRule="auto"/>
        <w:jc w:val="both"/>
        <w:rPr>
          <w:rFonts w:ascii="Times New Roman" w:hAnsi="Times New Roman" w:cs="Times New Roman"/>
          <w:color w:val="000000" w:themeColor="text1"/>
          <w:sz w:val="28"/>
          <w:szCs w:val="28"/>
          <w:lang w:val="uk-UA"/>
        </w:rPr>
      </w:pPr>
      <w:r w:rsidRPr="00F07159">
        <w:rPr>
          <w:rFonts w:ascii="Times New Roman" w:hAnsi="Times New Roman" w:cs="Times New Roman"/>
          <w:color w:val="000000" w:themeColor="text1"/>
          <w:sz w:val="28"/>
          <w:szCs w:val="28"/>
          <w:lang w:val="uk-UA"/>
        </w:rPr>
        <w:t xml:space="preserve">у позовному провадженні – </w:t>
      </w:r>
      <w:r w:rsidRPr="00F07159">
        <w:rPr>
          <w:rFonts w:ascii="Times New Roman" w:hAnsi="Times New Roman" w:cs="Times New Roman"/>
          <w:b/>
          <w:bCs/>
          <w:i/>
          <w:iCs/>
          <w:color w:val="000000" w:themeColor="text1"/>
          <w:sz w:val="28"/>
          <w:szCs w:val="28"/>
          <w:lang w:val="uk-UA"/>
        </w:rPr>
        <w:t>сторони та треті особи</w:t>
      </w:r>
      <w:r w:rsidRPr="00F07159">
        <w:rPr>
          <w:rFonts w:ascii="Times New Roman" w:hAnsi="Times New Roman" w:cs="Times New Roman"/>
          <w:color w:val="000000" w:themeColor="text1"/>
          <w:sz w:val="28"/>
          <w:szCs w:val="28"/>
          <w:lang w:val="uk-UA"/>
        </w:rPr>
        <w:t>; (ч.1 ст. 41).</w:t>
      </w:r>
    </w:p>
    <w:p w:rsidR="00DF4D99" w:rsidRPr="00F07159" w:rsidRDefault="00DF4D99" w:rsidP="00F07159">
      <w:pPr>
        <w:numPr>
          <w:ilvl w:val="1"/>
          <w:numId w:val="21"/>
        </w:numPr>
        <w:tabs>
          <w:tab w:val="left" w:pos="993"/>
        </w:tabs>
        <w:spacing w:after="0" w:line="240" w:lineRule="auto"/>
        <w:jc w:val="both"/>
        <w:rPr>
          <w:rFonts w:ascii="Times New Roman" w:hAnsi="Times New Roman" w:cs="Times New Roman"/>
          <w:color w:val="000000" w:themeColor="text1"/>
          <w:sz w:val="28"/>
          <w:szCs w:val="28"/>
          <w:lang w:val="uk-UA"/>
        </w:rPr>
      </w:pPr>
      <w:r w:rsidRPr="00F07159">
        <w:rPr>
          <w:rFonts w:ascii="Times New Roman" w:hAnsi="Times New Roman" w:cs="Times New Roman"/>
          <w:color w:val="000000" w:themeColor="text1"/>
          <w:sz w:val="28"/>
          <w:szCs w:val="28"/>
          <w:lang w:val="uk-UA"/>
        </w:rPr>
        <w:t xml:space="preserve">у наказному провадженні – </w:t>
      </w:r>
      <w:r w:rsidRPr="00F07159">
        <w:rPr>
          <w:rFonts w:ascii="Times New Roman" w:hAnsi="Times New Roman" w:cs="Times New Roman"/>
          <w:b/>
          <w:bCs/>
          <w:i/>
          <w:iCs/>
          <w:color w:val="000000" w:themeColor="text1"/>
          <w:sz w:val="28"/>
          <w:szCs w:val="28"/>
          <w:lang w:val="uk-UA"/>
        </w:rPr>
        <w:t>заявник та боржник</w:t>
      </w:r>
      <w:r w:rsidRPr="00F07159">
        <w:rPr>
          <w:rFonts w:ascii="Times New Roman" w:hAnsi="Times New Roman" w:cs="Times New Roman"/>
          <w:color w:val="000000" w:themeColor="text1"/>
          <w:sz w:val="28"/>
          <w:szCs w:val="28"/>
          <w:lang w:val="uk-UA"/>
        </w:rPr>
        <w:t>; (ч.2 ст. 41).</w:t>
      </w:r>
    </w:p>
    <w:p w:rsidR="00DF4D99" w:rsidRPr="00F07159" w:rsidRDefault="00DF4D99" w:rsidP="00F07159">
      <w:pPr>
        <w:numPr>
          <w:ilvl w:val="1"/>
          <w:numId w:val="21"/>
        </w:numPr>
        <w:tabs>
          <w:tab w:val="left" w:pos="993"/>
        </w:tabs>
        <w:spacing w:after="0" w:line="240" w:lineRule="auto"/>
        <w:jc w:val="both"/>
        <w:rPr>
          <w:rFonts w:ascii="Times New Roman" w:hAnsi="Times New Roman" w:cs="Times New Roman"/>
          <w:color w:val="000000" w:themeColor="text1"/>
          <w:sz w:val="28"/>
          <w:szCs w:val="28"/>
          <w:lang w:val="uk-UA"/>
        </w:rPr>
      </w:pPr>
      <w:r w:rsidRPr="00F07159">
        <w:rPr>
          <w:rFonts w:ascii="Times New Roman" w:hAnsi="Times New Roman" w:cs="Times New Roman"/>
          <w:color w:val="000000" w:themeColor="text1"/>
          <w:sz w:val="28"/>
          <w:szCs w:val="28"/>
          <w:lang w:val="uk-UA"/>
        </w:rPr>
        <w:t xml:space="preserve">у провадженні – </w:t>
      </w:r>
      <w:r w:rsidRPr="00F07159">
        <w:rPr>
          <w:rFonts w:ascii="Times New Roman" w:hAnsi="Times New Roman" w:cs="Times New Roman"/>
          <w:b/>
          <w:bCs/>
          <w:i/>
          <w:iCs/>
          <w:color w:val="000000" w:themeColor="text1"/>
          <w:sz w:val="28"/>
          <w:szCs w:val="28"/>
          <w:lang w:val="uk-UA"/>
        </w:rPr>
        <w:t>органи та особи</w:t>
      </w:r>
      <w:r w:rsidRPr="00F07159">
        <w:rPr>
          <w:rFonts w:ascii="Times New Roman" w:hAnsi="Times New Roman" w:cs="Times New Roman"/>
          <w:color w:val="000000" w:themeColor="text1"/>
          <w:sz w:val="28"/>
          <w:szCs w:val="28"/>
          <w:lang w:val="uk-UA"/>
        </w:rPr>
        <w:t>, яким законом надано право звертатися до суду в інтересах інших осіб; (ч.3 ст. 41).</w:t>
      </w:r>
    </w:p>
    <w:p w:rsidR="00DF4D99" w:rsidRPr="00F07159" w:rsidRDefault="00DF4D99" w:rsidP="00F07159">
      <w:pPr>
        <w:numPr>
          <w:ilvl w:val="1"/>
          <w:numId w:val="21"/>
        </w:numPr>
        <w:tabs>
          <w:tab w:val="left" w:pos="993"/>
        </w:tabs>
        <w:spacing w:after="0" w:line="240" w:lineRule="auto"/>
        <w:jc w:val="both"/>
        <w:rPr>
          <w:rFonts w:ascii="Times New Roman" w:hAnsi="Times New Roman" w:cs="Times New Roman"/>
          <w:color w:val="000000" w:themeColor="text1"/>
          <w:sz w:val="28"/>
          <w:szCs w:val="28"/>
          <w:lang w:val="uk-UA"/>
        </w:rPr>
      </w:pPr>
      <w:r w:rsidRPr="00F07159">
        <w:rPr>
          <w:rFonts w:ascii="Times New Roman" w:hAnsi="Times New Roman" w:cs="Times New Roman"/>
          <w:color w:val="000000" w:themeColor="text1"/>
          <w:sz w:val="28"/>
          <w:szCs w:val="28"/>
          <w:lang w:val="uk-UA"/>
        </w:rPr>
        <w:t xml:space="preserve">у справах про оскарження рішення третейського суду та про видачу наказу на примусове виконання рішення третейського суду – </w:t>
      </w:r>
      <w:r w:rsidRPr="00F07159">
        <w:rPr>
          <w:rFonts w:ascii="Times New Roman" w:hAnsi="Times New Roman" w:cs="Times New Roman"/>
          <w:b/>
          <w:bCs/>
          <w:i/>
          <w:iCs/>
          <w:color w:val="000000" w:themeColor="text1"/>
          <w:sz w:val="28"/>
          <w:szCs w:val="28"/>
          <w:lang w:val="uk-UA"/>
        </w:rPr>
        <w:t>учасники</w:t>
      </w:r>
      <w:r w:rsidRPr="00F07159">
        <w:rPr>
          <w:rFonts w:ascii="Times New Roman" w:hAnsi="Times New Roman" w:cs="Times New Roman"/>
          <w:color w:val="000000" w:themeColor="text1"/>
          <w:sz w:val="28"/>
          <w:szCs w:val="28"/>
          <w:lang w:val="uk-UA"/>
        </w:rPr>
        <w:t xml:space="preserve"> </w:t>
      </w:r>
      <w:r w:rsidRPr="00F07159">
        <w:rPr>
          <w:rFonts w:ascii="Times New Roman" w:hAnsi="Times New Roman" w:cs="Times New Roman"/>
          <w:b/>
          <w:bCs/>
          <w:i/>
          <w:iCs/>
          <w:color w:val="000000" w:themeColor="text1"/>
          <w:sz w:val="28"/>
          <w:szCs w:val="28"/>
          <w:lang w:val="uk-UA"/>
        </w:rPr>
        <w:t>третейського розгляду, а також особи</w:t>
      </w:r>
      <w:r w:rsidRPr="00F07159">
        <w:rPr>
          <w:rFonts w:ascii="Times New Roman" w:hAnsi="Times New Roman" w:cs="Times New Roman"/>
          <w:color w:val="000000" w:themeColor="text1"/>
          <w:sz w:val="28"/>
          <w:szCs w:val="28"/>
          <w:lang w:val="uk-UA"/>
        </w:rPr>
        <w:t>,</w:t>
      </w:r>
      <w:r w:rsidRPr="00F07159">
        <w:rPr>
          <w:rFonts w:ascii="Times New Roman" w:hAnsi="Times New Roman" w:cs="Times New Roman"/>
          <w:b/>
          <w:bCs/>
          <w:i/>
          <w:iCs/>
          <w:color w:val="000000" w:themeColor="text1"/>
          <w:sz w:val="28"/>
          <w:szCs w:val="28"/>
          <w:lang w:val="uk-UA"/>
        </w:rPr>
        <w:t xml:space="preserve"> </w:t>
      </w:r>
      <w:r w:rsidRPr="00F07159">
        <w:rPr>
          <w:rFonts w:ascii="Times New Roman" w:hAnsi="Times New Roman" w:cs="Times New Roman"/>
          <w:color w:val="000000" w:themeColor="text1"/>
          <w:sz w:val="28"/>
          <w:szCs w:val="28"/>
          <w:lang w:val="uk-UA"/>
        </w:rPr>
        <w:t>які не брали участі у третейському</w:t>
      </w:r>
      <w:r w:rsidRPr="00F07159">
        <w:rPr>
          <w:rFonts w:ascii="Times New Roman" w:hAnsi="Times New Roman" w:cs="Times New Roman"/>
          <w:b/>
          <w:bCs/>
          <w:i/>
          <w:iCs/>
          <w:color w:val="000000" w:themeColor="text1"/>
          <w:sz w:val="28"/>
          <w:szCs w:val="28"/>
          <w:lang w:val="uk-UA"/>
        </w:rPr>
        <w:t xml:space="preserve"> </w:t>
      </w:r>
      <w:r w:rsidRPr="00F07159">
        <w:rPr>
          <w:rFonts w:ascii="Times New Roman" w:hAnsi="Times New Roman" w:cs="Times New Roman"/>
          <w:color w:val="000000" w:themeColor="text1"/>
          <w:sz w:val="28"/>
          <w:szCs w:val="28"/>
          <w:lang w:val="uk-UA"/>
        </w:rPr>
        <w:t>розгляді, якщо третейський суд вирішив питання про їхні права та (або) обов’язки; (ч. 4 ст. 41).</w:t>
      </w:r>
    </w:p>
    <w:p w:rsidR="00DF4D99" w:rsidRPr="00F07159" w:rsidRDefault="00DF4D99" w:rsidP="00F07159">
      <w:pPr>
        <w:numPr>
          <w:ilvl w:val="1"/>
          <w:numId w:val="21"/>
        </w:numPr>
        <w:tabs>
          <w:tab w:val="left" w:pos="993"/>
        </w:tabs>
        <w:spacing w:after="0" w:line="240" w:lineRule="auto"/>
        <w:jc w:val="both"/>
        <w:rPr>
          <w:rFonts w:ascii="Times New Roman" w:hAnsi="Times New Roman" w:cs="Times New Roman"/>
          <w:color w:val="000000" w:themeColor="text1"/>
          <w:sz w:val="28"/>
          <w:szCs w:val="28"/>
          <w:lang w:val="uk-UA"/>
        </w:rPr>
      </w:pPr>
      <w:r w:rsidRPr="00F07159">
        <w:rPr>
          <w:rFonts w:ascii="Times New Roman" w:hAnsi="Times New Roman" w:cs="Times New Roman"/>
          <w:color w:val="000000" w:themeColor="text1"/>
          <w:sz w:val="28"/>
          <w:szCs w:val="28"/>
          <w:lang w:val="uk-UA"/>
        </w:rPr>
        <w:t xml:space="preserve">у справах про банкрутство склад учасників справи визначається Законом України «Про відновлення платоспроможності боржника або визнання його банкрутом», ними можуть бути: </w:t>
      </w:r>
      <w:r w:rsidRPr="00F07159">
        <w:rPr>
          <w:rFonts w:ascii="Times New Roman" w:hAnsi="Times New Roman" w:cs="Times New Roman"/>
          <w:b/>
          <w:bCs/>
          <w:i/>
          <w:iCs/>
          <w:color w:val="000000" w:themeColor="text1"/>
          <w:sz w:val="28"/>
          <w:szCs w:val="28"/>
          <w:lang w:val="uk-UA"/>
        </w:rPr>
        <w:t>сторони,</w:t>
      </w:r>
      <w:r w:rsidRPr="00F07159">
        <w:rPr>
          <w:rFonts w:ascii="Times New Roman" w:hAnsi="Times New Roman" w:cs="Times New Roman"/>
          <w:color w:val="000000" w:themeColor="text1"/>
          <w:sz w:val="28"/>
          <w:szCs w:val="28"/>
          <w:lang w:val="uk-UA"/>
        </w:rPr>
        <w:t xml:space="preserve"> </w:t>
      </w:r>
      <w:r w:rsidRPr="00F07159">
        <w:rPr>
          <w:rFonts w:ascii="Times New Roman" w:hAnsi="Times New Roman" w:cs="Times New Roman"/>
          <w:b/>
          <w:bCs/>
          <w:i/>
          <w:iCs/>
          <w:color w:val="000000" w:themeColor="text1"/>
          <w:sz w:val="28"/>
          <w:szCs w:val="28"/>
          <w:lang w:val="uk-UA"/>
        </w:rPr>
        <w:t>арбітражний</w:t>
      </w:r>
      <w:r w:rsidRPr="00F07159">
        <w:rPr>
          <w:rFonts w:ascii="Times New Roman" w:hAnsi="Times New Roman" w:cs="Times New Roman"/>
          <w:color w:val="000000" w:themeColor="text1"/>
          <w:sz w:val="28"/>
          <w:szCs w:val="28"/>
          <w:lang w:val="uk-UA"/>
        </w:rPr>
        <w:t xml:space="preserve"> </w:t>
      </w:r>
      <w:r w:rsidRPr="00F07159">
        <w:rPr>
          <w:rFonts w:ascii="Times New Roman" w:hAnsi="Times New Roman" w:cs="Times New Roman"/>
          <w:b/>
          <w:bCs/>
          <w:i/>
          <w:iCs/>
          <w:color w:val="000000" w:themeColor="text1"/>
          <w:sz w:val="28"/>
          <w:szCs w:val="28"/>
          <w:lang w:val="uk-UA"/>
        </w:rPr>
        <w:t>керуючий, власник майна (орган, уповноважений управляти майном) боржника, а також інші особи, зокрема, Фонд державного майна, державний орган з питань банкрутства, представник працівників боржника, уповноважена особа акціонерів або учасників товариств з обмеженою чи додатковою відповідальністю</w:t>
      </w:r>
      <w:r w:rsidRPr="00F07159">
        <w:rPr>
          <w:rFonts w:ascii="Times New Roman" w:hAnsi="Times New Roman" w:cs="Times New Roman"/>
          <w:color w:val="000000" w:themeColor="text1"/>
          <w:sz w:val="28"/>
          <w:szCs w:val="28"/>
          <w:lang w:val="uk-UA"/>
        </w:rPr>
        <w:t>) (ч. 5</w:t>
      </w:r>
      <w:r w:rsidRPr="00F07159">
        <w:rPr>
          <w:rFonts w:ascii="Times New Roman" w:hAnsi="Times New Roman" w:cs="Times New Roman"/>
          <w:b/>
          <w:bCs/>
          <w:i/>
          <w:iCs/>
          <w:color w:val="000000" w:themeColor="text1"/>
          <w:sz w:val="28"/>
          <w:szCs w:val="28"/>
          <w:lang w:val="uk-UA"/>
        </w:rPr>
        <w:t xml:space="preserve"> </w:t>
      </w:r>
      <w:r w:rsidRPr="00F07159">
        <w:rPr>
          <w:rFonts w:ascii="Times New Roman" w:hAnsi="Times New Roman" w:cs="Times New Roman"/>
          <w:color w:val="000000" w:themeColor="text1"/>
          <w:sz w:val="28"/>
          <w:szCs w:val="28"/>
          <w:lang w:val="uk-UA"/>
        </w:rPr>
        <w:t>ст. 41).</w:t>
      </w:r>
    </w:p>
    <w:p w:rsidR="00DF4D99" w:rsidRPr="00F07159" w:rsidRDefault="00DF4D99" w:rsidP="00F07159">
      <w:pPr>
        <w:spacing w:line="240" w:lineRule="auto"/>
        <w:jc w:val="both"/>
        <w:rPr>
          <w:rFonts w:ascii="Times New Roman" w:hAnsi="Times New Roman" w:cs="Times New Roman"/>
          <w:color w:val="000000" w:themeColor="text1"/>
          <w:sz w:val="28"/>
          <w:szCs w:val="28"/>
          <w:lang w:val="uk-UA"/>
        </w:rPr>
      </w:pPr>
      <w:r w:rsidRPr="00F07159">
        <w:rPr>
          <w:rFonts w:ascii="Times New Roman" w:hAnsi="Times New Roman" w:cs="Times New Roman"/>
          <w:color w:val="000000" w:themeColor="text1"/>
          <w:sz w:val="28"/>
          <w:szCs w:val="28"/>
          <w:lang w:val="uk-UA"/>
        </w:rPr>
        <w:t>Господарське процесуальне законодавство наділяє учасників господарської справи відповідними правами та обов’язками.</w:t>
      </w:r>
    </w:p>
    <w:p w:rsidR="00DF4D99" w:rsidRPr="00F07159" w:rsidRDefault="00DF4D99" w:rsidP="00F07159">
      <w:pPr>
        <w:spacing w:after="0" w:line="240" w:lineRule="auto"/>
        <w:jc w:val="both"/>
        <w:rPr>
          <w:rFonts w:ascii="Times New Roman" w:hAnsi="Times New Roman" w:cs="Times New Roman"/>
          <w:color w:val="000000" w:themeColor="text1"/>
          <w:sz w:val="28"/>
          <w:szCs w:val="28"/>
          <w:lang w:val="uk-UA"/>
        </w:rPr>
      </w:pPr>
      <w:r w:rsidRPr="00F07159">
        <w:rPr>
          <w:rFonts w:ascii="Times New Roman" w:hAnsi="Times New Roman" w:cs="Times New Roman"/>
          <w:b/>
          <w:bCs/>
          <w:i/>
          <w:iCs/>
          <w:color w:val="000000" w:themeColor="text1"/>
          <w:sz w:val="28"/>
          <w:szCs w:val="28"/>
          <w:lang w:val="uk-UA"/>
        </w:rPr>
        <w:t>Згідно частини першої статті 42 ГПК України учасники справи мають право:</w:t>
      </w:r>
    </w:p>
    <w:p w:rsidR="00DF4D99" w:rsidRPr="00F07159" w:rsidRDefault="00DF4D99" w:rsidP="00F07159">
      <w:pPr>
        <w:spacing w:after="0" w:line="240" w:lineRule="auto"/>
        <w:jc w:val="both"/>
        <w:rPr>
          <w:rFonts w:ascii="Times New Roman" w:hAnsi="Times New Roman" w:cs="Times New Roman"/>
          <w:color w:val="000000" w:themeColor="text1"/>
          <w:sz w:val="28"/>
          <w:szCs w:val="28"/>
          <w:lang w:val="uk-UA"/>
        </w:rPr>
      </w:pPr>
      <w:r w:rsidRPr="00F07159">
        <w:rPr>
          <w:rFonts w:ascii="Times New Roman" w:hAnsi="Times New Roman" w:cs="Times New Roman"/>
          <w:color w:val="000000" w:themeColor="text1"/>
          <w:sz w:val="28"/>
          <w:szCs w:val="28"/>
          <w:lang w:val="uk-UA"/>
        </w:rPr>
        <w:t>1) ознайомлюватися з матеріалами справи, робити з них витяги, копії, одержувати копії судових рішень;</w:t>
      </w:r>
    </w:p>
    <w:p w:rsidR="00DF4D99" w:rsidRPr="00F07159" w:rsidRDefault="00DF4D99" w:rsidP="00F07159">
      <w:pPr>
        <w:spacing w:after="0" w:line="240" w:lineRule="auto"/>
        <w:jc w:val="both"/>
        <w:rPr>
          <w:rFonts w:ascii="Times New Roman" w:hAnsi="Times New Roman" w:cs="Times New Roman"/>
          <w:color w:val="000000" w:themeColor="text1"/>
          <w:sz w:val="28"/>
          <w:szCs w:val="28"/>
          <w:lang w:val="uk-UA"/>
        </w:rPr>
      </w:pPr>
      <w:r w:rsidRPr="00F07159">
        <w:rPr>
          <w:rFonts w:ascii="Times New Roman" w:hAnsi="Times New Roman" w:cs="Times New Roman"/>
          <w:color w:val="000000" w:themeColor="text1"/>
          <w:sz w:val="28"/>
          <w:szCs w:val="28"/>
          <w:lang w:val="uk-UA"/>
        </w:rPr>
        <w:t>2) подавати докази; брати участь у судових засіданнях, якщо інше не визначено законом; брати участь у дослідженні доказів; ставити питання іншим учасникам справи, а також свідкам, експертам, спеціалістам;</w:t>
      </w:r>
    </w:p>
    <w:p w:rsidR="00DF4D99" w:rsidRPr="00F07159" w:rsidRDefault="00DF4D99" w:rsidP="00F07159">
      <w:pPr>
        <w:spacing w:after="0" w:line="240" w:lineRule="auto"/>
        <w:jc w:val="both"/>
        <w:rPr>
          <w:rFonts w:ascii="Times New Roman" w:hAnsi="Times New Roman" w:cs="Times New Roman"/>
          <w:color w:val="000000" w:themeColor="text1"/>
          <w:sz w:val="28"/>
          <w:szCs w:val="28"/>
          <w:lang w:val="uk-UA"/>
        </w:rPr>
      </w:pPr>
      <w:r w:rsidRPr="00F07159">
        <w:rPr>
          <w:rFonts w:ascii="Times New Roman" w:hAnsi="Times New Roman" w:cs="Times New Roman"/>
          <w:color w:val="000000" w:themeColor="text1"/>
          <w:sz w:val="28"/>
          <w:szCs w:val="28"/>
          <w:lang w:val="uk-UA"/>
        </w:rPr>
        <w:t>3) подавати заяви та клопотання, надавати пояснення суду, наводити свої доводи, міркування щодо питань, які виникають під час судового розгляду, заперечення проти заяв, клопотань, доводів і міркувань інших осіб;</w:t>
      </w:r>
    </w:p>
    <w:p w:rsidR="00DF4D99" w:rsidRPr="00F07159" w:rsidRDefault="00DF4D99" w:rsidP="00F07159">
      <w:pPr>
        <w:tabs>
          <w:tab w:val="left" w:pos="-3119"/>
        </w:tabs>
        <w:spacing w:after="0" w:line="240" w:lineRule="auto"/>
        <w:jc w:val="both"/>
        <w:rPr>
          <w:rFonts w:ascii="Times New Roman" w:hAnsi="Times New Roman" w:cs="Times New Roman"/>
          <w:color w:val="000000" w:themeColor="text1"/>
          <w:sz w:val="28"/>
          <w:szCs w:val="28"/>
          <w:lang w:val="uk-UA"/>
        </w:rPr>
      </w:pPr>
      <w:r w:rsidRPr="00F07159">
        <w:rPr>
          <w:rFonts w:ascii="Times New Roman" w:hAnsi="Times New Roman" w:cs="Times New Roman"/>
          <w:color w:val="000000" w:themeColor="text1"/>
          <w:sz w:val="28"/>
          <w:szCs w:val="28"/>
          <w:lang w:val="uk-UA"/>
        </w:rPr>
        <w:t>4) ознайомлюватися з протоколом судового засідання, записом фіксування судового засідання технічними засобами, робити з них копії, подавати письмові зауваження з приводу їх неправильності чи неповноти;</w:t>
      </w:r>
    </w:p>
    <w:p w:rsidR="00DF4D99" w:rsidRPr="00F07159" w:rsidRDefault="00DF4D99" w:rsidP="00F07159">
      <w:pPr>
        <w:tabs>
          <w:tab w:val="left" w:pos="-3119"/>
        </w:tabs>
        <w:spacing w:after="0" w:line="240" w:lineRule="auto"/>
        <w:jc w:val="both"/>
        <w:rPr>
          <w:rFonts w:ascii="Times New Roman" w:hAnsi="Times New Roman" w:cs="Times New Roman"/>
          <w:color w:val="000000" w:themeColor="text1"/>
          <w:sz w:val="28"/>
          <w:szCs w:val="28"/>
          <w:lang w:val="uk-UA"/>
        </w:rPr>
      </w:pPr>
      <w:r w:rsidRPr="00F07159">
        <w:rPr>
          <w:rFonts w:ascii="Times New Roman" w:hAnsi="Times New Roman" w:cs="Times New Roman"/>
          <w:color w:val="000000" w:themeColor="text1"/>
          <w:sz w:val="28"/>
          <w:szCs w:val="28"/>
          <w:lang w:val="uk-UA"/>
        </w:rPr>
        <w:t>5) оскаржувати судові рішення у визначених законом випадках;</w:t>
      </w:r>
    </w:p>
    <w:p w:rsidR="00DF4D99" w:rsidRPr="00F07159" w:rsidRDefault="00DF4D99" w:rsidP="00F07159">
      <w:pPr>
        <w:spacing w:after="0" w:line="240" w:lineRule="auto"/>
        <w:jc w:val="both"/>
        <w:rPr>
          <w:rFonts w:ascii="Times New Roman" w:hAnsi="Times New Roman" w:cs="Times New Roman"/>
          <w:color w:val="000000" w:themeColor="text1"/>
          <w:sz w:val="28"/>
          <w:szCs w:val="28"/>
          <w:lang w:val="uk-UA"/>
        </w:rPr>
      </w:pPr>
      <w:r w:rsidRPr="00F07159">
        <w:rPr>
          <w:rFonts w:ascii="Times New Roman" w:hAnsi="Times New Roman" w:cs="Times New Roman"/>
          <w:color w:val="000000" w:themeColor="text1"/>
          <w:sz w:val="28"/>
          <w:szCs w:val="28"/>
          <w:lang w:val="uk-UA"/>
        </w:rPr>
        <w:t>6) користуватися іншими визначеними законом процесуальними правами.</w:t>
      </w:r>
    </w:p>
    <w:p w:rsidR="00DF4D99" w:rsidRPr="00F07159" w:rsidRDefault="00DF4D99" w:rsidP="00F07159">
      <w:pPr>
        <w:spacing w:after="0" w:line="240" w:lineRule="auto"/>
        <w:jc w:val="both"/>
        <w:rPr>
          <w:rFonts w:ascii="Times New Roman" w:hAnsi="Times New Roman" w:cs="Times New Roman"/>
          <w:color w:val="000000" w:themeColor="text1"/>
          <w:sz w:val="28"/>
          <w:szCs w:val="28"/>
          <w:lang w:val="uk-UA"/>
        </w:rPr>
      </w:pPr>
      <w:r w:rsidRPr="00F07159">
        <w:rPr>
          <w:rFonts w:ascii="Times New Roman" w:hAnsi="Times New Roman" w:cs="Times New Roman"/>
          <w:b/>
          <w:bCs/>
          <w:i/>
          <w:iCs/>
          <w:color w:val="000000" w:themeColor="text1"/>
          <w:sz w:val="28"/>
          <w:szCs w:val="28"/>
          <w:lang w:val="uk-UA"/>
        </w:rPr>
        <w:t>Згідно частини другої статті 42 ГПК України учасники справи зобов’язані:</w:t>
      </w:r>
    </w:p>
    <w:p w:rsidR="00DF4D99" w:rsidRPr="00F07159" w:rsidRDefault="00DF4D99" w:rsidP="00F07159">
      <w:pPr>
        <w:numPr>
          <w:ilvl w:val="0"/>
          <w:numId w:val="17"/>
        </w:numPr>
        <w:tabs>
          <w:tab w:val="left" w:pos="1100"/>
        </w:tabs>
        <w:spacing w:after="0" w:line="240" w:lineRule="auto"/>
        <w:jc w:val="both"/>
        <w:rPr>
          <w:rFonts w:ascii="Times New Roman" w:hAnsi="Times New Roman" w:cs="Times New Roman"/>
          <w:color w:val="000000" w:themeColor="text1"/>
          <w:sz w:val="28"/>
          <w:szCs w:val="28"/>
          <w:lang w:val="uk-UA"/>
        </w:rPr>
      </w:pPr>
      <w:r w:rsidRPr="00F07159">
        <w:rPr>
          <w:rFonts w:ascii="Times New Roman" w:hAnsi="Times New Roman" w:cs="Times New Roman"/>
          <w:color w:val="000000" w:themeColor="text1"/>
          <w:sz w:val="28"/>
          <w:szCs w:val="28"/>
          <w:lang w:val="uk-UA"/>
        </w:rPr>
        <w:t>виявляти повагу до суду та до інших учасників судового процесу;</w:t>
      </w:r>
    </w:p>
    <w:p w:rsidR="00DF4D99" w:rsidRPr="00F07159" w:rsidRDefault="00DF4D99" w:rsidP="00F07159">
      <w:pPr>
        <w:numPr>
          <w:ilvl w:val="0"/>
          <w:numId w:val="17"/>
        </w:numPr>
        <w:tabs>
          <w:tab w:val="left" w:pos="1100"/>
        </w:tabs>
        <w:spacing w:after="0" w:line="240" w:lineRule="auto"/>
        <w:jc w:val="both"/>
        <w:rPr>
          <w:rFonts w:ascii="Times New Roman" w:hAnsi="Times New Roman" w:cs="Times New Roman"/>
          <w:color w:val="000000" w:themeColor="text1"/>
          <w:sz w:val="28"/>
          <w:szCs w:val="28"/>
          <w:lang w:val="uk-UA"/>
        </w:rPr>
      </w:pPr>
      <w:r w:rsidRPr="00F07159">
        <w:rPr>
          <w:rFonts w:ascii="Times New Roman" w:hAnsi="Times New Roman" w:cs="Times New Roman"/>
          <w:color w:val="000000" w:themeColor="text1"/>
          <w:sz w:val="28"/>
          <w:szCs w:val="28"/>
          <w:lang w:val="uk-UA"/>
        </w:rPr>
        <w:t>сприяти своєчасному, всебічному, повному та об’єктивному встановленню всіх обставин справи;</w:t>
      </w:r>
    </w:p>
    <w:p w:rsidR="00DF4D99" w:rsidRPr="00F07159" w:rsidRDefault="00DF4D99" w:rsidP="00F07159">
      <w:pPr>
        <w:numPr>
          <w:ilvl w:val="0"/>
          <w:numId w:val="17"/>
        </w:numPr>
        <w:tabs>
          <w:tab w:val="left" w:pos="1100"/>
        </w:tabs>
        <w:spacing w:after="0" w:line="240" w:lineRule="auto"/>
        <w:jc w:val="both"/>
        <w:rPr>
          <w:rFonts w:ascii="Times New Roman" w:hAnsi="Times New Roman" w:cs="Times New Roman"/>
          <w:color w:val="000000" w:themeColor="text1"/>
          <w:sz w:val="28"/>
          <w:szCs w:val="28"/>
          <w:lang w:val="uk-UA"/>
        </w:rPr>
      </w:pPr>
      <w:r w:rsidRPr="00F07159">
        <w:rPr>
          <w:rFonts w:ascii="Times New Roman" w:hAnsi="Times New Roman" w:cs="Times New Roman"/>
          <w:color w:val="000000" w:themeColor="text1"/>
          <w:sz w:val="28"/>
          <w:szCs w:val="28"/>
          <w:lang w:val="uk-UA"/>
        </w:rPr>
        <w:t>з’являтися в судове засідання за викликом суду, якщо їх явка визнана судом обов’язковою;</w:t>
      </w:r>
    </w:p>
    <w:p w:rsidR="00DF4D99" w:rsidRPr="00F07159" w:rsidRDefault="00DF4D99" w:rsidP="00F07159">
      <w:pPr>
        <w:numPr>
          <w:ilvl w:val="0"/>
          <w:numId w:val="17"/>
        </w:numPr>
        <w:tabs>
          <w:tab w:val="left" w:pos="1100"/>
        </w:tabs>
        <w:spacing w:after="0" w:line="240" w:lineRule="auto"/>
        <w:jc w:val="both"/>
        <w:rPr>
          <w:rFonts w:ascii="Times New Roman" w:hAnsi="Times New Roman" w:cs="Times New Roman"/>
          <w:color w:val="000000" w:themeColor="text1"/>
          <w:sz w:val="28"/>
          <w:szCs w:val="28"/>
          <w:lang w:val="uk-UA"/>
        </w:rPr>
      </w:pPr>
      <w:r w:rsidRPr="00F07159">
        <w:rPr>
          <w:rFonts w:ascii="Times New Roman" w:hAnsi="Times New Roman" w:cs="Times New Roman"/>
          <w:color w:val="000000" w:themeColor="text1"/>
          <w:sz w:val="28"/>
          <w:szCs w:val="28"/>
          <w:lang w:val="uk-UA"/>
        </w:rPr>
        <w:lastRenderedPageBreak/>
        <w:t>подавати усі наявні у них докази в порядку та строки, встановлені законом або судом, не приховувати докази;</w:t>
      </w:r>
    </w:p>
    <w:p w:rsidR="00DF4D99" w:rsidRPr="00F07159" w:rsidRDefault="00DF4D99" w:rsidP="00F07159">
      <w:pPr>
        <w:numPr>
          <w:ilvl w:val="0"/>
          <w:numId w:val="17"/>
        </w:numPr>
        <w:tabs>
          <w:tab w:val="left" w:pos="1100"/>
        </w:tabs>
        <w:spacing w:after="0" w:line="240" w:lineRule="auto"/>
        <w:jc w:val="both"/>
        <w:rPr>
          <w:rFonts w:ascii="Times New Roman" w:hAnsi="Times New Roman" w:cs="Times New Roman"/>
          <w:color w:val="000000" w:themeColor="text1"/>
          <w:sz w:val="28"/>
          <w:szCs w:val="28"/>
          <w:lang w:val="uk-UA"/>
        </w:rPr>
      </w:pPr>
      <w:r w:rsidRPr="00F07159">
        <w:rPr>
          <w:rFonts w:ascii="Times New Roman" w:hAnsi="Times New Roman" w:cs="Times New Roman"/>
          <w:color w:val="000000" w:themeColor="text1"/>
          <w:sz w:val="28"/>
          <w:szCs w:val="28"/>
          <w:lang w:val="uk-UA"/>
        </w:rPr>
        <w:t>надавати суду повні і достовірні пояснення з питань, які ставляться судом, а також учасниками справи в судовому засіданні;</w:t>
      </w:r>
    </w:p>
    <w:p w:rsidR="00DF4D99" w:rsidRPr="00F07159" w:rsidRDefault="00DF4D99" w:rsidP="00F07159">
      <w:pPr>
        <w:numPr>
          <w:ilvl w:val="0"/>
          <w:numId w:val="17"/>
        </w:numPr>
        <w:tabs>
          <w:tab w:val="left" w:pos="1100"/>
        </w:tabs>
        <w:spacing w:after="0" w:line="240" w:lineRule="auto"/>
        <w:jc w:val="both"/>
        <w:rPr>
          <w:rFonts w:ascii="Times New Roman" w:hAnsi="Times New Roman" w:cs="Times New Roman"/>
          <w:color w:val="000000" w:themeColor="text1"/>
          <w:sz w:val="28"/>
          <w:szCs w:val="28"/>
          <w:lang w:val="uk-UA"/>
        </w:rPr>
      </w:pPr>
      <w:r w:rsidRPr="00F07159">
        <w:rPr>
          <w:rFonts w:ascii="Times New Roman" w:hAnsi="Times New Roman" w:cs="Times New Roman"/>
          <w:color w:val="000000" w:themeColor="text1"/>
          <w:sz w:val="28"/>
          <w:szCs w:val="28"/>
          <w:lang w:val="uk-UA"/>
        </w:rPr>
        <w:t>виконувати процесуальні дії у встановлені законом або судом строки;</w:t>
      </w:r>
    </w:p>
    <w:p w:rsidR="00DF4D99" w:rsidRPr="00F07159" w:rsidRDefault="00DF4D99" w:rsidP="00F07159">
      <w:pPr>
        <w:numPr>
          <w:ilvl w:val="0"/>
          <w:numId w:val="17"/>
        </w:numPr>
        <w:tabs>
          <w:tab w:val="left" w:pos="1100"/>
        </w:tabs>
        <w:spacing w:after="0" w:line="240" w:lineRule="auto"/>
        <w:jc w:val="both"/>
        <w:rPr>
          <w:rFonts w:ascii="Times New Roman" w:hAnsi="Times New Roman" w:cs="Times New Roman"/>
          <w:color w:val="000000" w:themeColor="text1"/>
          <w:sz w:val="28"/>
          <w:szCs w:val="28"/>
          <w:lang w:val="uk-UA"/>
        </w:rPr>
      </w:pPr>
      <w:r w:rsidRPr="00F07159">
        <w:rPr>
          <w:rFonts w:ascii="Times New Roman" w:hAnsi="Times New Roman" w:cs="Times New Roman"/>
          <w:color w:val="000000" w:themeColor="text1"/>
          <w:sz w:val="28"/>
          <w:szCs w:val="28"/>
          <w:lang w:val="uk-UA"/>
        </w:rPr>
        <w:t>виконувати інші процесуальні обов’язки, визначені законом або судом.</w:t>
      </w:r>
    </w:p>
    <w:p w:rsidR="00DF4D99" w:rsidRPr="00F07159" w:rsidRDefault="00DF4D99" w:rsidP="00F07159">
      <w:pPr>
        <w:spacing w:line="240" w:lineRule="auto"/>
        <w:jc w:val="both"/>
        <w:rPr>
          <w:rFonts w:ascii="Times New Roman" w:hAnsi="Times New Roman" w:cs="Times New Roman"/>
          <w:color w:val="000000" w:themeColor="text1"/>
          <w:sz w:val="28"/>
          <w:szCs w:val="28"/>
          <w:lang w:val="uk-UA"/>
        </w:rPr>
      </w:pPr>
      <w:r w:rsidRPr="00F07159">
        <w:rPr>
          <w:rFonts w:ascii="Times New Roman" w:hAnsi="Times New Roman" w:cs="Times New Roman"/>
          <w:color w:val="000000" w:themeColor="text1"/>
          <w:sz w:val="28"/>
          <w:szCs w:val="28"/>
          <w:lang w:val="uk-UA"/>
        </w:rPr>
        <w:t>З метою дотримання своїх обов’язків учасники справи забезпечуються примусовим впливом з боку суду.</w:t>
      </w:r>
    </w:p>
    <w:p w:rsidR="00DF4D99" w:rsidRPr="00F07159" w:rsidRDefault="00DF4D99" w:rsidP="00F07159">
      <w:pPr>
        <w:spacing w:line="240" w:lineRule="auto"/>
        <w:jc w:val="both"/>
        <w:rPr>
          <w:rFonts w:ascii="Times New Roman" w:hAnsi="Times New Roman" w:cs="Times New Roman"/>
          <w:color w:val="000000" w:themeColor="text1"/>
          <w:sz w:val="28"/>
          <w:szCs w:val="28"/>
          <w:lang w:val="uk-UA"/>
        </w:rPr>
      </w:pPr>
      <w:r w:rsidRPr="00F07159">
        <w:rPr>
          <w:rFonts w:ascii="Times New Roman" w:hAnsi="Times New Roman" w:cs="Times New Roman"/>
          <w:color w:val="000000" w:themeColor="text1"/>
          <w:sz w:val="28"/>
          <w:szCs w:val="28"/>
          <w:lang w:val="uk-UA"/>
        </w:rPr>
        <w:t xml:space="preserve">У випадку невиконання учасником справи його обов’язків суд застосовує до такого учасника справи заходи процесуального примусу, передбачені ГПК України </w:t>
      </w:r>
      <w:r w:rsidRPr="00F07159">
        <w:rPr>
          <w:rFonts w:ascii="Times New Roman" w:hAnsi="Times New Roman" w:cs="Times New Roman"/>
          <w:b/>
          <w:bCs/>
          <w:color w:val="000000" w:themeColor="text1"/>
          <w:sz w:val="28"/>
          <w:szCs w:val="28"/>
          <w:lang w:val="uk-UA"/>
        </w:rPr>
        <w:t>(</w:t>
      </w:r>
      <w:r w:rsidRPr="00F07159">
        <w:rPr>
          <w:rFonts w:ascii="Times New Roman" w:hAnsi="Times New Roman" w:cs="Times New Roman"/>
          <w:color w:val="000000" w:themeColor="text1"/>
          <w:sz w:val="28"/>
          <w:szCs w:val="28"/>
          <w:lang w:val="uk-UA"/>
        </w:rPr>
        <w:t>ч.3 ст. 42).</w:t>
      </w:r>
    </w:p>
    <w:p w:rsidR="00DF4D99" w:rsidRPr="00F07159" w:rsidRDefault="00DF4D99" w:rsidP="00F07159">
      <w:pPr>
        <w:spacing w:line="240" w:lineRule="auto"/>
        <w:jc w:val="both"/>
        <w:rPr>
          <w:rFonts w:ascii="Times New Roman" w:hAnsi="Times New Roman" w:cs="Times New Roman"/>
          <w:color w:val="000000" w:themeColor="text1"/>
          <w:sz w:val="28"/>
          <w:szCs w:val="28"/>
          <w:lang w:val="uk-UA"/>
        </w:rPr>
      </w:pPr>
      <w:r w:rsidRPr="00F07159">
        <w:rPr>
          <w:rFonts w:ascii="Times New Roman" w:hAnsi="Times New Roman" w:cs="Times New Roman"/>
          <w:color w:val="000000" w:themeColor="text1"/>
          <w:sz w:val="28"/>
          <w:szCs w:val="28"/>
          <w:lang w:val="uk-UA"/>
        </w:rPr>
        <w:t>За введення суду в оману щодо фактичних обставин справи винні особи несуть відповідальність, встановлену законом (ч. 4 ст. 42).</w:t>
      </w:r>
    </w:p>
    <w:p w:rsidR="00DF4D99" w:rsidRPr="00F07159" w:rsidRDefault="00DF4D99" w:rsidP="00F07159">
      <w:pPr>
        <w:spacing w:line="240" w:lineRule="auto"/>
        <w:jc w:val="both"/>
        <w:rPr>
          <w:rFonts w:ascii="Times New Roman" w:hAnsi="Times New Roman" w:cs="Times New Roman"/>
          <w:color w:val="000000" w:themeColor="text1"/>
          <w:sz w:val="28"/>
          <w:szCs w:val="28"/>
          <w:lang w:val="uk-UA"/>
        </w:rPr>
      </w:pPr>
      <w:r w:rsidRPr="00F07159">
        <w:rPr>
          <w:rFonts w:ascii="Times New Roman" w:hAnsi="Times New Roman" w:cs="Times New Roman"/>
          <w:color w:val="000000" w:themeColor="text1"/>
          <w:sz w:val="28"/>
          <w:szCs w:val="28"/>
          <w:lang w:val="uk-UA"/>
        </w:rPr>
        <w:t>Що стосується оману суду, варто зазначити, що така відповідальність передбачена кримінальним законом для певних суб’єктів у цивільному та кримінальному процесі.</w:t>
      </w:r>
    </w:p>
    <w:p w:rsidR="00DF4D99" w:rsidRPr="00F07159" w:rsidRDefault="00DF4D99" w:rsidP="00F07159">
      <w:pPr>
        <w:spacing w:line="240" w:lineRule="auto"/>
        <w:jc w:val="both"/>
        <w:rPr>
          <w:rFonts w:ascii="Times New Roman" w:hAnsi="Times New Roman" w:cs="Times New Roman"/>
          <w:color w:val="000000" w:themeColor="text1"/>
          <w:sz w:val="28"/>
          <w:szCs w:val="28"/>
          <w:lang w:val="uk-UA"/>
        </w:rPr>
      </w:pPr>
      <w:r w:rsidRPr="00F07159">
        <w:rPr>
          <w:rFonts w:ascii="Times New Roman" w:hAnsi="Times New Roman" w:cs="Times New Roman"/>
          <w:color w:val="000000" w:themeColor="text1"/>
          <w:sz w:val="28"/>
          <w:szCs w:val="28"/>
          <w:lang w:val="uk-UA"/>
        </w:rPr>
        <w:t>Частинами 5-9 статті 42 ГПК України передбачено подання документів і доказів до суду в електронній формі з використанням ЄСІТС.</w:t>
      </w:r>
    </w:p>
    <w:p w:rsidR="00DF4D99" w:rsidRPr="00F07159" w:rsidRDefault="00DF4D99" w:rsidP="00F07159">
      <w:pPr>
        <w:spacing w:line="240" w:lineRule="auto"/>
        <w:jc w:val="both"/>
        <w:rPr>
          <w:rFonts w:ascii="Times New Roman" w:hAnsi="Times New Roman" w:cs="Times New Roman"/>
          <w:color w:val="000000" w:themeColor="text1"/>
          <w:sz w:val="28"/>
          <w:szCs w:val="28"/>
          <w:lang w:val="uk-UA"/>
        </w:rPr>
      </w:pPr>
      <w:r w:rsidRPr="00F07159">
        <w:rPr>
          <w:rFonts w:ascii="Times New Roman" w:hAnsi="Times New Roman" w:cs="Times New Roman"/>
          <w:color w:val="000000" w:themeColor="text1"/>
          <w:sz w:val="28"/>
          <w:szCs w:val="28"/>
          <w:lang w:val="uk-UA"/>
        </w:rPr>
        <w:t>Документи (в тому числі процесуальні документи, письмові та електронні докази тощо) можуть подаватися до суду, а процесуальні дії вчинятися учасниками справи в електронній формі з використанням ЄСІТС за винятком випадків, передбачених ГПК України.</w:t>
      </w:r>
    </w:p>
    <w:p w:rsidR="00DF4D99" w:rsidRPr="00F07159" w:rsidRDefault="00DF4D99" w:rsidP="00F07159">
      <w:pPr>
        <w:spacing w:line="240" w:lineRule="auto"/>
        <w:jc w:val="both"/>
        <w:rPr>
          <w:rFonts w:ascii="Times New Roman" w:hAnsi="Times New Roman" w:cs="Times New Roman"/>
          <w:color w:val="000000" w:themeColor="text1"/>
          <w:sz w:val="28"/>
          <w:szCs w:val="28"/>
          <w:lang w:val="uk-UA"/>
        </w:rPr>
      </w:pPr>
      <w:r w:rsidRPr="00F07159">
        <w:rPr>
          <w:rFonts w:ascii="Times New Roman" w:hAnsi="Times New Roman" w:cs="Times New Roman"/>
          <w:color w:val="000000" w:themeColor="text1"/>
          <w:sz w:val="28"/>
          <w:szCs w:val="28"/>
          <w:lang w:val="uk-UA"/>
        </w:rPr>
        <w:t>Процесуальні документи в електронній формі мають подаватися учасниками справи до суду з використанням ЄСІТС шляхом заповнення форм процесуальних документів відповідно до Положення про Єдину судову інформаційно-телекомунікаційну систему.</w:t>
      </w:r>
    </w:p>
    <w:p w:rsidR="00DF4D99" w:rsidRPr="00F07159" w:rsidRDefault="00DF4D99" w:rsidP="00F07159">
      <w:pPr>
        <w:spacing w:line="240" w:lineRule="auto"/>
        <w:jc w:val="both"/>
        <w:rPr>
          <w:rFonts w:ascii="Times New Roman" w:hAnsi="Times New Roman" w:cs="Times New Roman"/>
          <w:color w:val="000000" w:themeColor="text1"/>
          <w:sz w:val="28"/>
          <w:szCs w:val="28"/>
          <w:lang w:val="uk-UA"/>
        </w:rPr>
      </w:pPr>
      <w:r w:rsidRPr="00F07159">
        <w:rPr>
          <w:rFonts w:ascii="Times New Roman" w:hAnsi="Times New Roman" w:cs="Times New Roman"/>
          <w:color w:val="000000" w:themeColor="text1"/>
          <w:sz w:val="28"/>
          <w:szCs w:val="28"/>
          <w:lang w:val="uk-UA"/>
        </w:rPr>
        <w:t>Якщо ГПК України передбачено обов’язок учасника справи надсилати копії документів іншим учасникам справи, такі документи можуть направлятися вказаним особам з використанням ЄСІТС в електронній формі, крім випадків, коли інший учасник не має офіційної електронної адреси.</w:t>
      </w:r>
    </w:p>
    <w:p w:rsidR="00DF4D99" w:rsidRPr="00F07159" w:rsidRDefault="00DF4D99" w:rsidP="00F07159">
      <w:pPr>
        <w:spacing w:line="240" w:lineRule="auto"/>
        <w:jc w:val="both"/>
        <w:rPr>
          <w:rFonts w:ascii="Times New Roman" w:hAnsi="Times New Roman" w:cs="Times New Roman"/>
          <w:color w:val="000000" w:themeColor="text1"/>
          <w:sz w:val="28"/>
          <w:szCs w:val="28"/>
          <w:lang w:val="uk-UA"/>
        </w:rPr>
      </w:pPr>
      <w:r w:rsidRPr="00F07159">
        <w:rPr>
          <w:rFonts w:ascii="Times New Roman" w:hAnsi="Times New Roman" w:cs="Times New Roman"/>
          <w:color w:val="000000" w:themeColor="text1"/>
          <w:sz w:val="28"/>
          <w:szCs w:val="28"/>
          <w:lang w:val="uk-UA"/>
        </w:rPr>
        <w:t>Якщо документи подаються учасниками справи до суду або надсилаються іншим учасникам справи в електронній формі, такі документи скріплюються електронним цифровим підписом учасника справи (його представника).</w:t>
      </w:r>
    </w:p>
    <w:p w:rsidR="00DF4D99" w:rsidRPr="00F07159" w:rsidRDefault="00DF4D99" w:rsidP="00F07159">
      <w:pPr>
        <w:spacing w:line="240" w:lineRule="auto"/>
        <w:jc w:val="both"/>
        <w:rPr>
          <w:rFonts w:ascii="Times New Roman" w:hAnsi="Times New Roman" w:cs="Times New Roman"/>
          <w:color w:val="000000" w:themeColor="text1"/>
          <w:sz w:val="28"/>
          <w:szCs w:val="28"/>
          <w:lang w:val="uk-UA"/>
        </w:rPr>
      </w:pPr>
      <w:r w:rsidRPr="00F07159">
        <w:rPr>
          <w:rFonts w:ascii="Times New Roman" w:hAnsi="Times New Roman" w:cs="Times New Roman"/>
          <w:color w:val="000000" w:themeColor="text1"/>
          <w:sz w:val="28"/>
          <w:szCs w:val="28"/>
          <w:lang w:val="uk-UA"/>
        </w:rPr>
        <w:t>Якщо документи подаються учасниками справи до суду або надсилаються іншим учасникам справи в паперовій формі, такі документи скріплюються власноручним підписом учасника справи (його представника).</w:t>
      </w:r>
    </w:p>
    <w:p w:rsidR="00DF4D99" w:rsidRPr="00F07159" w:rsidRDefault="00DF4D99" w:rsidP="00F07159">
      <w:pPr>
        <w:spacing w:line="240" w:lineRule="auto"/>
        <w:jc w:val="both"/>
        <w:rPr>
          <w:rFonts w:ascii="Times New Roman" w:hAnsi="Times New Roman" w:cs="Times New Roman"/>
          <w:color w:val="000000" w:themeColor="text1"/>
          <w:sz w:val="28"/>
          <w:szCs w:val="28"/>
          <w:lang w:val="uk-UA"/>
        </w:rPr>
      </w:pPr>
      <w:r w:rsidRPr="00F07159">
        <w:rPr>
          <w:rFonts w:ascii="Times New Roman" w:hAnsi="Times New Roman" w:cs="Times New Roman"/>
          <w:color w:val="000000" w:themeColor="text1"/>
          <w:sz w:val="28"/>
          <w:szCs w:val="28"/>
          <w:lang w:val="uk-UA"/>
        </w:rPr>
        <w:t xml:space="preserve">Якщо позов, апеляційна, касаційна скарга подані до суду в електронній формі, позивач, особа, яка подала скаргу, мають подавати до суду заяви по суті </w:t>
      </w:r>
      <w:r w:rsidRPr="00F07159">
        <w:rPr>
          <w:rFonts w:ascii="Times New Roman" w:hAnsi="Times New Roman" w:cs="Times New Roman"/>
          <w:color w:val="000000" w:themeColor="text1"/>
          <w:sz w:val="28"/>
          <w:szCs w:val="28"/>
          <w:lang w:val="uk-UA"/>
        </w:rPr>
        <w:lastRenderedPageBreak/>
        <w:t>справи, клопотання та письмові докази виключно в електронній формі, крім випадків, коли судом буде надано дозвіл на їх подання в паперовій формі</w:t>
      </w:r>
      <w:r w:rsidRPr="00F07159">
        <w:rPr>
          <w:rFonts w:ascii="Times New Roman" w:hAnsi="Times New Roman" w:cs="Times New Roman"/>
          <w:i/>
          <w:iCs/>
          <w:color w:val="000000" w:themeColor="text1"/>
          <w:sz w:val="28"/>
          <w:szCs w:val="28"/>
          <w:lang w:val="uk-UA"/>
        </w:rPr>
        <w:t>.</w:t>
      </w:r>
    </w:p>
    <w:p w:rsidR="00DF4D99" w:rsidRPr="00F07159" w:rsidRDefault="00DF4D99" w:rsidP="00F07159">
      <w:pPr>
        <w:spacing w:line="240" w:lineRule="auto"/>
        <w:jc w:val="both"/>
        <w:rPr>
          <w:rFonts w:ascii="Times New Roman" w:hAnsi="Times New Roman" w:cs="Times New Roman"/>
          <w:color w:val="000000" w:themeColor="text1"/>
          <w:sz w:val="28"/>
          <w:szCs w:val="28"/>
          <w:lang w:val="uk-UA"/>
        </w:rPr>
      </w:pPr>
      <w:r w:rsidRPr="00F07159">
        <w:rPr>
          <w:rFonts w:ascii="Times New Roman" w:hAnsi="Times New Roman" w:cs="Times New Roman"/>
          <w:i/>
          <w:iCs/>
          <w:color w:val="000000" w:themeColor="text1"/>
          <w:sz w:val="28"/>
          <w:szCs w:val="28"/>
          <w:lang w:val="uk-UA"/>
        </w:rPr>
        <w:t>Поряд із визначеними в статті 42 ГПК України правами та обов’язками учасників справи, законодавець статтею 43 ГПК України визначає неприпустимість зловживання процесуальними правами учасників судового процесу та їх представників, які повинні добросовісно користуватися процесуальними правами, зловживання процесуальними правами не допускається.</w:t>
      </w:r>
    </w:p>
    <w:p w:rsidR="00DF4D99" w:rsidRPr="00F07159" w:rsidRDefault="00DF4D99" w:rsidP="00F07159">
      <w:pPr>
        <w:spacing w:line="240" w:lineRule="auto"/>
        <w:jc w:val="both"/>
        <w:rPr>
          <w:rFonts w:ascii="Times New Roman" w:hAnsi="Times New Roman" w:cs="Times New Roman"/>
          <w:color w:val="000000" w:themeColor="text1"/>
          <w:sz w:val="28"/>
          <w:szCs w:val="28"/>
          <w:lang w:val="uk-UA"/>
        </w:rPr>
      </w:pPr>
      <w:r w:rsidRPr="00F07159">
        <w:rPr>
          <w:rFonts w:ascii="Times New Roman" w:hAnsi="Times New Roman" w:cs="Times New Roman"/>
          <w:b/>
          <w:bCs/>
          <w:i/>
          <w:iCs/>
          <w:color w:val="000000" w:themeColor="text1"/>
          <w:sz w:val="28"/>
          <w:szCs w:val="28"/>
          <w:lang w:val="uk-UA"/>
        </w:rPr>
        <w:t>Згідно частини другої статті 43 ГПК України залежно від конкретних обставин суд може визнати зловживанням процесуальними правами дії, що суперечать завданню господарського судочинства, зокрема:</w:t>
      </w:r>
    </w:p>
    <w:p w:rsidR="00DF4D99" w:rsidRPr="00F07159" w:rsidRDefault="00DF4D99" w:rsidP="00F07159">
      <w:pPr>
        <w:numPr>
          <w:ilvl w:val="0"/>
          <w:numId w:val="22"/>
        </w:numPr>
        <w:tabs>
          <w:tab w:val="left" w:pos="1134"/>
        </w:tabs>
        <w:spacing w:after="0" w:line="240" w:lineRule="auto"/>
        <w:jc w:val="both"/>
        <w:rPr>
          <w:rFonts w:ascii="Times New Roman" w:hAnsi="Times New Roman" w:cs="Times New Roman"/>
          <w:color w:val="000000" w:themeColor="text1"/>
          <w:sz w:val="28"/>
          <w:szCs w:val="28"/>
          <w:lang w:val="uk-UA"/>
        </w:rPr>
      </w:pPr>
      <w:r w:rsidRPr="00F07159">
        <w:rPr>
          <w:rFonts w:ascii="Times New Roman" w:hAnsi="Times New Roman" w:cs="Times New Roman"/>
          <w:color w:val="000000" w:themeColor="text1"/>
          <w:sz w:val="28"/>
          <w:szCs w:val="28"/>
          <w:lang w:val="uk-UA"/>
        </w:rPr>
        <w:t xml:space="preserve">подання скарги на судове рішення, яке не підлягає оскарженню, не є чинним або дія якого закінчилася (вичерпана), подання клопотання (заяви) для вирішення питання, яке вже вирішено судом, за відсутності інших підстав або нових обставин, </w:t>
      </w:r>
      <w:proofErr w:type="spellStart"/>
      <w:r w:rsidRPr="00F07159">
        <w:rPr>
          <w:rFonts w:ascii="Times New Roman" w:hAnsi="Times New Roman" w:cs="Times New Roman"/>
          <w:color w:val="000000" w:themeColor="text1"/>
          <w:sz w:val="28"/>
          <w:szCs w:val="28"/>
          <w:lang w:val="uk-UA"/>
        </w:rPr>
        <w:t>заявлення</w:t>
      </w:r>
      <w:proofErr w:type="spellEnd"/>
      <w:r w:rsidRPr="00F07159">
        <w:rPr>
          <w:rFonts w:ascii="Times New Roman" w:hAnsi="Times New Roman" w:cs="Times New Roman"/>
          <w:color w:val="000000" w:themeColor="text1"/>
          <w:sz w:val="28"/>
          <w:szCs w:val="28"/>
          <w:lang w:val="uk-UA"/>
        </w:rPr>
        <w:t xml:space="preserve"> завідомо безпідставного відводу або вчинення інших аналогічних дій, спрямованих на безпідставне затягування чи перешкоджання розгляду справи чи виконання судового рішення;</w:t>
      </w:r>
    </w:p>
    <w:p w:rsidR="00DF4D99" w:rsidRPr="00F07159" w:rsidRDefault="00DF4D99" w:rsidP="00F07159">
      <w:pPr>
        <w:numPr>
          <w:ilvl w:val="0"/>
          <w:numId w:val="22"/>
        </w:numPr>
        <w:tabs>
          <w:tab w:val="left" w:pos="1134"/>
        </w:tabs>
        <w:spacing w:after="0" w:line="240" w:lineRule="auto"/>
        <w:jc w:val="both"/>
        <w:rPr>
          <w:rFonts w:ascii="Times New Roman" w:hAnsi="Times New Roman" w:cs="Times New Roman"/>
          <w:color w:val="000000" w:themeColor="text1"/>
          <w:sz w:val="28"/>
          <w:szCs w:val="28"/>
          <w:lang w:val="uk-UA"/>
        </w:rPr>
      </w:pPr>
      <w:r w:rsidRPr="00F07159">
        <w:rPr>
          <w:rFonts w:ascii="Times New Roman" w:hAnsi="Times New Roman" w:cs="Times New Roman"/>
          <w:color w:val="000000" w:themeColor="text1"/>
          <w:sz w:val="28"/>
          <w:szCs w:val="28"/>
          <w:lang w:val="uk-UA"/>
        </w:rPr>
        <w:t>подання декількох позовів до одного й того самого відповідача (відповідачів) з тим самим предметом та з тих самих підстав або подання декількох позовів з аналогічним предметом і з аналогічних підстав, або вчинення інших дій, метою яких є маніпуляція автоматизованим розподілом справ між суддями;</w:t>
      </w:r>
    </w:p>
    <w:p w:rsidR="00DF4D99" w:rsidRPr="00F07159" w:rsidRDefault="00DF4D99" w:rsidP="00F07159">
      <w:pPr>
        <w:numPr>
          <w:ilvl w:val="0"/>
          <w:numId w:val="22"/>
        </w:numPr>
        <w:tabs>
          <w:tab w:val="left" w:pos="-3544"/>
          <w:tab w:val="left" w:pos="1134"/>
        </w:tabs>
        <w:spacing w:after="0" w:line="240" w:lineRule="auto"/>
        <w:jc w:val="both"/>
        <w:rPr>
          <w:rFonts w:ascii="Times New Roman" w:hAnsi="Times New Roman" w:cs="Times New Roman"/>
          <w:color w:val="000000" w:themeColor="text1"/>
          <w:sz w:val="28"/>
          <w:szCs w:val="28"/>
          <w:lang w:val="uk-UA"/>
        </w:rPr>
      </w:pPr>
      <w:r w:rsidRPr="00F07159">
        <w:rPr>
          <w:rFonts w:ascii="Times New Roman" w:hAnsi="Times New Roman" w:cs="Times New Roman"/>
          <w:color w:val="000000" w:themeColor="text1"/>
          <w:sz w:val="28"/>
          <w:szCs w:val="28"/>
          <w:lang w:val="uk-UA"/>
        </w:rPr>
        <w:t>подання завідомо безпідставного позову, позову за відсутності предмета спору або у спорі, який має очевидно штучний характер;</w:t>
      </w:r>
    </w:p>
    <w:p w:rsidR="00DF4D99" w:rsidRPr="00F07159" w:rsidRDefault="00DF4D99" w:rsidP="00F07159">
      <w:pPr>
        <w:numPr>
          <w:ilvl w:val="0"/>
          <w:numId w:val="22"/>
        </w:numPr>
        <w:tabs>
          <w:tab w:val="left" w:pos="1134"/>
        </w:tabs>
        <w:spacing w:after="0" w:line="240" w:lineRule="auto"/>
        <w:jc w:val="both"/>
        <w:rPr>
          <w:rFonts w:ascii="Times New Roman" w:hAnsi="Times New Roman" w:cs="Times New Roman"/>
          <w:color w:val="000000" w:themeColor="text1"/>
          <w:sz w:val="28"/>
          <w:szCs w:val="28"/>
          <w:lang w:val="uk-UA"/>
        </w:rPr>
      </w:pPr>
      <w:r w:rsidRPr="00F07159">
        <w:rPr>
          <w:rFonts w:ascii="Times New Roman" w:hAnsi="Times New Roman" w:cs="Times New Roman"/>
          <w:color w:val="000000" w:themeColor="text1"/>
          <w:sz w:val="28"/>
          <w:szCs w:val="28"/>
          <w:lang w:val="uk-UA"/>
        </w:rPr>
        <w:t>необґрунтоване або штучне об’єднання позовних вимог з метою зміни підсудності справи, або завідомо безпідставне залучення особи як відповідача (співвідповідача) з тією самою метою;</w:t>
      </w:r>
    </w:p>
    <w:p w:rsidR="00DF4D99" w:rsidRPr="00F07159" w:rsidRDefault="00DF4D99" w:rsidP="00F07159">
      <w:pPr>
        <w:numPr>
          <w:ilvl w:val="0"/>
          <w:numId w:val="22"/>
        </w:numPr>
        <w:tabs>
          <w:tab w:val="left" w:pos="1134"/>
        </w:tabs>
        <w:spacing w:after="0" w:line="240" w:lineRule="auto"/>
        <w:jc w:val="both"/>
        <w:rPr>
          <w:rFonts w:ascii="Times New Roman" w:hAnsi="Times New Roman" w:cs="Times New Roman"/>
          <w:color w:val="000000" w:themeColor="text1"/>
          <w:sz w:val="28"/>
          <w:szCs w:val="28"/>
          <w:lang w:val="uk-UA"/>
        </w:rPr>
      </w:pPr>
      <w:r w:rsidRPr="00F07159">
        <w:rPr>
          <w:rFonts w:ascii="Times New Roman" w:hAnsi="Times New Roman" w:cs="Times New Roman"/>
          <w:color w:val="000000" w:themeColor="text1"/>
          <w:sz w:val="28"/>
          <w:szCs w:val="28"/>
          <w:lang w:val="uk-UA"/>
        </w:rPr>
        <w:t>укладення мирової угоди, спрямованої на шкоду правам третіх осіб, умисне неповідомлення про осіб, які мають бути залучені до участі у справі.</w:t>
      </w:r>
    </w:p>
    <w:p w:rsidR="00DF4D99" w:rsidRPr="00F07159" w:rsidRDefault="00DF4D99" w:rsidP="00F07159">
      <w:pPr>
        <w:spacing w:line="240" w:lineRule="auto"/>
        <w:jc w:val="both"/>
        <w:rPr>
          <w:rFonts w:ascii="Times New Roman" w:hAnsi="Times New Roman" w:cs="Times New Roman"/>
          <w:color w:val="000000" w:themeColor="text1"/>
          <w:sz w:val="28"/>
          <w:szCs w:val="28"/>
          <w:lang w:val="uk-UA"/>
        </w:rPr>
      </w:pPr>
      <w:r w:rsidRPr="00F07159">
        <w:rPr>
          <w:rFonts w:ascii="Times New Roman" w:hAnsi="Times New Roman" w:cs="Times New Roman"/>
          <w:color w:val="000000" w:themeColor="text1"/>
          <w:sz w:val="28"/>
          <w:szCs w:val="28"/>
          <w:lang w:val="uk-UA"/>
        </w:rPr>
        <w:t>Якщо подання скарги, заяви, клопотання визнається зловживанням процесуальними правами, суд з урахуванням обставин справи має право залишити без розгляду або повернути скаргу, заяву, клопотання.</w:t>
      </w:r>
    </w:p>
    <w:p w:rsidR="00DF4D99" w:rsidRPr="00F07159" w:rsidRDefault="00DF4D99" w:rsidP="00F07159">
      <w:pPr>
        <w:spacing w:line="240" w:lineRule="auto"/>
        <w:jc w:val="both"/>
        <w:rPr>
          <w:rFonts w:ascii="Times New Roman" w:hAnsi="Times New Roman" w:cs="Times New Roman"/>
          <w:color w:val="000000" w:themeColor="text1"/>
          <w:sz w:val="28"/>
          <w:szCs w:val="28"/>
          <w:lang w:val="uk-UA"/>
        </w:rPr>
      </w:pPr>
      <w:r w:rsidRPr="00F07159">
        <w:rPr>
          <w:rFonts w:ascii="Times New Roman" w:hAnsi="Times New Roman" w:cs="Times New Roman"/>
          <w:color w:val="000000" w:themeColor="text1"/>
          <w:sz w:val="28"/>
          <w:szCs w:val="28"/>
          <w:lang w:val="uk-UA"/>
        </w:rPr>
        <w:t>Суд зобов’язаний вживати заходів для запобігання зловживанню процесуальними правами. У випадку зловживання процесуальними правами учасником судового процесу суд застосовує до нього заходи, визначені ГПК України.</w:t>
      </w:r>
    </w:p>
    <w:p w:rsidR="00DF4D99" w:rsidRPr="00F07159" w:rsidRDefault="00DF4D99" w:rsidP="00F07159">
      <w:pPr>
        <w:spacing w:line="240" w:lineRule="auto"/>
        <w:jc w:val="both"/>
        <w:rPr>
          <w:rFonts w:ascii="Times New Roman" w:hAnsi="Times New Roman" w:cs="Times New Roman"/>
          <w:color w:val="000000" w:themeColor="text1"/>
          <w:sz w:val="28"/>
          <w:szCs w:val="28"/>
          <w:lang w:val="uk-UA"/>
        </w:rPr>
      </w:pPr>
      <w:r w:rsidRPr="00F07159">
        <w:rPr>
          <w:rFonts w:ascii="Times New Roman" w:hAnsi="Times New Roman" w:cs="Times New Roman"/>
          <w:i/>
          <w:iCs/>
          <w:color w:val="000000" w:themeColor="text1"/>
          <w:sz w:val="28"/>
          <w:szCs w:val="28"/>
          <w:lang w:val="uk-UA"/>
        </w:rPr>
        <w:t>Стаття 44 ГПК України визначає процесуальну правоздатність та процесуальну дієздатність учасників господарського судочинства</w:t>
      </w:r>
      <w:r w:rsidRPr="00F07159">
        <w:rPr>
          <w:rFonts w:ascii="Times New Roman" w:hAnsi="Times New Roman" w:cs="Times New Roman"/>
          <w:color w:val="000000" w:themeColor="text1"/>
          <w:sz w:val="28"/>
          <w:szCs w:val="28"/>
          <w:lang w:val="uk-UA"/>
        </w:rPr>
        <w:t>.</w:t>
      </w:r>
    </w:p>
    <w:p w:rsidR="00DF4D99" w:rsidRPr="00F07159" w:rsidRDefault="00DF4D99" w:rsidP="00F07159">
      <w:pPr>
        <w:spacing w:line="240" w:lineRule="auto"/>
        <w:jc w:val="both"/>
        <w:rPr>
          <w:rFonts w:ascii="Times New Roman" w:hAnsi="Times New Roman" w:cs="Times New Roman"/>
          <w:color w:val="000000" w:themeColor="text1"/>
          <w:sz w:val="28"/>
          <w:szCs w:val="28"/>
          <w:lang w:val="uk-UA"/>
        </w:rPr>
      </w:pPr>
      <w:r w:rsidRPr="00F07159">
        <w:rPr>
          <w:rFonts w:ascii="Times New Roman" w:hAnsi="Times New Roman" w:cs="Times New Roman"/>
          <w:color w:val="000000" w:themeColor="text1"/>
          <w:sz w:val="28"/>
          <w:szCs w:val="28"/>
          <w:lang w:val="uk-UA"/>
        </w:rPr>
        <w:t>Усі фізичні і юридичні особи здатні мати процесуальні права та обов’язки сторони, третьої особи, заявника, боржника (процесуальна правоздатність).</w:t>
      </w:r>
    </w:p>
    <w:p w:rsidR="00DF4D99" w:rsidRPr="00F07159" w:rsidRDefault="00DF4D99" w:rsidP="00F07159">
      <w:pPr>
        <w:spacing w:line="240" w:lineRule="auto"/>
        <w:jc w:val="both"/>
        <w:rPr>
          <w:rFonts w:ascii="Times New Roman" w:hAnsi="Times New Roman" w:cs="Times New Roman"/>
          <w:color w:val="000000" w:themeColor="text1"/>
          <w:sz w:val="28"/>
          <w:szCs w:val="28"/>
          <w:lang w:val="uk-UA"/>
        </w:rPr>
      </w:pPr>
      <w:r w:rsidRPr="00F07159">
        <w:rPr>
          <w:rFonts w:ascii="Times New Roman" w:hAnsi="Times New Roman" w:cs="Times New Roman"/>
          <w:color w:val="000000" w:themeColor="text1"/>
          <w:sz w:val="28"/>
          <w:szCs w:val="28"/>
          <w:lang w:val="uk-UA"/>
        </w:rPr>
        <w:lastRenderedPageBreak/>
        <w:t>Фізичні особи, які досягли повноліття, а також юридичні особи здатні особисто здійснювати процесуальні права та виконувати свої обов’язки в суді (процесуальна дієздатність).</w:t>
      </w:r>
    </w:p>
    <w:p w:rsidR="00DF4D99" w:rsidRPr="00F07159" w:rsidRDefault="00DF4D99" w:rsidP="00F07159">
      <w:pPr>
        <w:spacing w:line="240" w:lineRule="auto"/>
        <w:jc w:val="both"/>
        <w:rPr>
          <w:rFonts w:ascii="Times New Roman" w:hAnsi="Times New Roman" w:cs="Times New Roman"/>
          <w:color w:val="000000" w:themeColor="text1"/>
          <w:sz w:val="28"/>
          <w:szCs w:val="28"/>
          <w:lang w:val="uk-UA"/>
        </w:rPr>
      </w:pPr>
      <w:r w:rsidRPr="00F07159">
        <w:rPr>
          <w:rFonts w:ascii="Times New Roman" w:hAnsi="Times New Roman" w:cs="Times New Roman"/>
          <w:color w:val="000000" w:themeColor="text1"/>
          <w:sz w:val="28"/>
          <w:szCs w:val="28"/>
          <w:lang w:val="uk-UA"/>
        </w:rPr>
        <w:t>Неповнолітні особи віком від чотирнадцяти до вісімнадцяти років, а також особи, цивільна дієздатність яких обмежена, можуть особисто здійснювати процесуальні права та виконувати свої обов’язки в суді у справах, що виникають з відносин, у яких вони особисто беруть участь, якщо інше не встановлено законом. Суд може залучити до участі в таких справах законного представника неповнолітньої особи або особи, цивільна дієздатність якої обмежена.</w:t>
      </w:r>
    </w:p>
    <w:p w:rsidR="00DF4D99" w:rsidRPr="00F07159" w:rsidRDefault="00DF4D99" w:rsidP="00F07159">
      <w:pPr>
        <w:spacing w:line="240" w:lineRule="auto"/>
        <w:jc w:val="both"/>
        <w:rPr>
          <w:rFonts w:ascii="Times New Roman" w:hAnsi="Times New Roman" w:cs="Times New Roman"/>
          <w:color w:val="000000" w:themeColor="text1"/>
          <w:sz w:val="28"/>
          <w:szCs w:val="28"/>
          <w:lang w:val="uk-UA"/>
        </w:rPr>
      </w:pPr>
      <w:r w:rsidRPr="00F07159">
        <w:rPr>
          <w:rFonts w:ascii="Times New Roman" w:hAnsi="Times New Roman" w:cs="Times New Roman"/>
          <w:color w:val="000000" w:themeColor="text1"/>
          <w:sz w:val="28"/>
          <w:szCs w:val="28"/>
          <w:lang w:val="uk-UA"/>
        </w:rPr>
        <w:t>У разі реєстрації шлюбу фізичної особи, яка не досягла повноліття, вона набуває процесуальної дієздатності з моменту реєстрації шлюбу. Процесуальної дієздатності набуває також неповнолітня особа, якій у порядку, встановленому законом, надано повну цивільну дієздатність.</w:t>
      </w:r>
    </w:p>
    <w:p w:rsidR="00DF4D99" w:rsidRPr="00F07159" w:rsidRDefault="00DF4D99" w:rsidP="00F07159">
      <w:pPr>
        <w:spacing w:line="240" w:lineRule="auto"/>
        <w:jc w:val="both"/>
        <w:rPr>
          <w:rFonts w:ascii="Times New Roman" w:hAnsi="Times New Roman" w:cs="Times New Roman"/>
          <w:color w:val="000000" w:themeColor="text1"/>
          <w:sz w:val="28"/>
          <w:szCs w:val="28"/>
          <w:lang w:val="uk-UA"/>
        </w:rPr>
      </w:pPr>
      <w:r w:rsidRPr="00F07159">
        <w:rPr>
          <w:rFonts w:ascii="Times New Roman" w:hAnsi="Times New Roman" w:cs="Times New Roman"/>
          <w:color w:val="000000" w:themeColor="text1"/>
          <w:sz w:val="28"/>
          <w:szCs w:val="28"/>
          <w:lang w:val="uk-UA"/>
        </w:rPr>
        <w:t>Юридична особа набуває процесуальних прав та обов’язків у порядку, встановленому законом, і здійснює їх через свого представника.</w:t>
      </w:r>
    </w:p>
    <w:p w:rsidR="00DF4D99" w:rsidRPr="00F07159" w:rsidRDefault="00DF4D99" w:rsidP="00F07159">
      <w:pPr>
        <w:spacing w:line="240" w:lineRule="auto"/>
        <w:jc w:val="both"/>
        <w:rPr>
          <w:rFonts w:ascii="Times New Roman" w:hAnsi="Times New Roman" w:cs="Times New Roman"/>
          <w:color w:val="000000" w:themeColor="text1"/>
          <w:sz w:val="28"/>
          <w:szCs w:val="28"/>
          <w:lang w:val="uk-UA"/>
        </w:rPr>
      </w:pPr>
      <w:r w:rsidRPr="00F07159">
        <w:rPr>
          <w:rFonts w:ascii="Times New Roman" w:hAnsi="Times New Roman" w:cs="Times New Roman"/>
          <w:color w:val="000000" w:themeColor="text1"/>
          <w:sz w:val="28"/>
          <w:szCs w:val="28"/>
          <w:lang w:val="uk-UA"/>
        </w:rPr>
        <w:t>Юридична особа може набувати процесуальних прав та обов’язків і здійснювати їх через своїх учасників у випадках, коли відповідно до закону чи установчого документа така юридична особа набуває та здійснює права, а також несе обов’язки через своїх учасників.</w:t>
      </w:r>
    </w:p>
    <w:p w:rsidR="00DF4D99" w:rsidRPr="00F07159" w:rsidRDefault="00DF4D99" w:rsidP="00F07159">
      <w:pPr>
        <w:spacing w:line="240" w:lineRule="auto"/>
        <w:jc w:val="both"/>
        <w:rPr>
          <w:rFonts w:ascii="Times New Roman" w:hAnsi="Times New Roman" w:cs="Times New Roman"/>
          <w:color w:val="000000" w:themeColor="text1"/>
          <w:sz w:val="28"/>
          <w:szCs w:val="28"/>
          <w:lang w:val="uk-UA"/>
        </w:rPr>
      </w:pPr>
      <w:r w:rsidRPr="00F07159">
        <w:rPr>
          <w:rFonts w:ascii="Times New Roman" w:hAnsi="Times New Roman" w:cs="Times New Roman"/>
          <w:color w:val="000000" w:themeColor="text1"/>
          <w:sz w:val="28"/>
          <w:szCs w:val="28"/>
          <w:lang w:val="uk-UA"/>
        </w:rPr>
        <w:t>На відміну від норм статті 44 ГПК України, більш докладно дієздатність та правоздатність фізичної особи (ст. ст. 25-42, 59, 69, 77), фізичної особи – підприємця (ст. 54) та юридичної особи (ст. ст. 91-92) надається в Цивільному кодексі України.</w:t>
      </w:r>
    </w:p>
    <w:p w:rsidR="00DF4D99" w:rsidRPr="00F07159" w:rsidRDefault="00DF4D99" w:rsidP="00F07159">
      <w:pPr>
        <w:spacing w:line="240" w:lineRule="auto"/>
        <w:jc w:val="both"/>
        <w:rPr>
          <w:rFonts w:ascii="Times New Roman" w:hAnsi="Times New Roman" w:cs="Times New Roman"/>
          <w:color w:val="000000" w:themeColor="text1"/>
          <w:sz w:val="28"/>
          <w:szCs w:val="28"/>
          <w:lang w:val="uk-UA"/>
        </w:rPr>
      </w:pPr>
      <w:r w:rsidRPr="00F07159">
        <w:rPr>
          <w:rFonts w:ascii="Times New Roman" w:hAnsi="Times New Roman" w:cs="Times New Roman"/>
          <w:i/>
          <w:iCs/>
          <w:color w:val="000000" w:themeColor="text1"/>
          <w:sz w:val="28"/>
          <w:szCs w:val="28"/>
          <w:lang w:val="uk-UA"/>
        </w:rPr>
        <w:t xml:space="preserve">Згідно частини першої статті 45 ГПК України сторонами в судовому процесі – позивачами і відповідачами – можуть бути особи, зазначені у статті 4 ГПК України. </w:t>
      </w:r>
      <w:r w:rsidRPr="00F07159">
        <w:rPr>
          <w:rFonts w:ascii="Times New Roman" w:hAnsi="Times New Roman" w:cs="Times New Roman"/>
          <w:color w:val="000000" w:themeColor="text1"/>
          <w:sz w:val="28"/>
          <w:szCs w:val="28"/>
          <w:lang w:val="uk-UA"/>
        </w:rPr>
        <w:t>Зокрема, це: юридичні особи; фізичні особи-підприємці; фізичні особи, які не є підприємцями; державні органи, органи місцевого самоврядування; особи, яким законом надано право звертатися до суду в інтересах інших осіб.</w:t>
      </w:r>
    </w:p>
    <w:p w:rsidR="00DF4D99" w:rsidRPr="00F07159" w:rsidRDefault="00DF4D99" w:rsidP="00F07159">
      <w:pPr>
        <w:spacing w:line="240" w:lineRule="auto"/>
        <w:jc w:val="both"/>
        <w:rPr>
          <w:rFonts w:ascii="Times New Roman" w:hAnsi="Times New Roman" w:cs="Times New Roman"/>
          <w:color w:val="000000" w:themeColor="text1"/>
          <w:sz w:val="28"/>
          <w:szCs w:val="28"/>
          <w:lang w:val="uk-UA"/>
        </w:rPr>
      </w:pPr>
      <w:r w:rsidRPr="00F07159">
        <w:rPr>
          <w:rFonts w:ascii="Times New Roman" w:hAnsi="Times New Roman" w:cs="Times New Roman"/>
          <w:color w:val="000000" w:themeColor="text1"/>
          <w:sz w:val="28"/>
          <w:szCs w:val="28"/>
          <w:lang w:val="uk-UA"/>
        </w:rPr>
        <w:t>Позивачами є особи, які подали позов або в інтересах яких подано позов про захист порушеного, невизнаного чи оспорюваного права або охоронюваного законом інтересу.</w:t>
      </w:r>
    </w:p>
    <w:p w:rsidR="00DF4D99" w:rsidRPr="00F07159" w:rsidRDefault="00DF4D99" w:rsidP="00F07159">
      <w:pPr>
        <w:spacing w:line="240" w:lineRule="auto"/>
        <w:jc w:val="both"/>
        <w:rPr>
          <w:rFonts w:ascii="Times New Roman" w:hAnsi="Times New Roman" w:cs="Times New Roman"/>
          <w:color w:val="000000" w:themeColor="text1"/>
          <w:sz w:val="28"/>
          <w:szCs w:val="28"/>
          <w:lang w:val="uk-UA"/>
        </w:rPr>
      </w:pPr>
      <w:r w:rsidRPr="00F07159">
        <w:rPr>
          <w:rFonts w:ascii="Times New Roman" w:hAnsi="Times New Roman" w:cs="Times New Roman"/>
          <w:color w:val="000000" w:themeColor="text1"/>
          <w:sz w:val="28"/>
          <w:szCs w:val="28"/>
          <w:lang w:val="uk-UA"/>
        </w:rPr>
        <w:t>Відповідачами є особи, яким пред’явлено позовну вимогу</w:t>
      </w:r>
      <w:r w:rsidRPr="00F07159">
        <w:rPr>
          <w:rFonts w:ascii="Times New Roman" w:hAnsi="Times New Roman" w:cs="Times New Roman"/>
          <w:i/>
          <w:iCs/>
          <w:color w:val="000000" w:themeColor="text1"/>
          <w:sz w:val="28"/>
          <w:szCs w:val="28"/>
          <w:lang w:val="uk-UA"/>
        </w:rPr>
        <w:t>.</w:t>
      </w:r>
      <w:r w:rsidRPr="00F07159">
        <w:rPr>
          <w:rFonts w:ascii="Times New Roman" w:hAnsi="Times New Roman" w:cs="Times New Roman"/>
          <w:color w:val="000000" w:themeColor="text1"/>
          <w:sz w:val="28"/>
          <w:szCs w:val="28"/>
          <w:lang w:val="uk-UA"/>
        </w:rPr>
        <w:t xml:space="preserve"> Незважаючи на те, що у статті 45 ГПК України законодавець не вказує про яке провадження йде мова, а мова йде про позовне провадження, сторонами у процесі позовного провадження є позивач та відповідач.</w:t>
      </w:r>
    </w:p>
    <w:p w:rsidR="00DF4D99" w:rsidRPr="00F07159" w:rsidRDefault="00DF4D99" w:rsidP="00F07159">
      <w:pPr>
        <w:spacing w:line="240" w:lineRule="auto"/>
        <w:jc w:val="both"/>
        <w:rPr>
          <w:rFonts w:ascii="Times New Roman" w:hAnsi="Times New Roman" w:cs="Times New Roman"/>
          <w:color w:val="000000" w:themeColor="text1"/>
          <w:sz w:val="28"/>
          <w:szCs w:val="28"/>
          <w:lang w:val="uk-UA"/>
        </w:rPr>
      </w:pPr>
      <w:r w:rsidRPr="00F07159">
        <w:rPr>
          <w:rFonts w:ascii="Times New Roman" w:hAnsi="Times New Roman" w:cs="Times New Roman"/>
          <w:i/>
          <w:iCs/>
          <w:color w:val="000000" w:themeColor="text1"/>
          <w:sz w:val="28"/>
          <w:szCs w:val="28"/>
          <w:lang w:val="uk-UA"/>
        </w:rPr>
        <w:t>Стаття 46 ГПК України визначає процесуальні права та обов’язки сторін господарського процесу</w:t>
      </w:r>
      <w:r w:rsidRPr="00F07159">
        <w:rPr>
          <w:rFonts w:ascii="Times New Roman" w:hAnsi="Times New Roman" w:cs="Times New Roman"/>
          <w:color w:val="000000" w:themeColor="text1"/>
          <w:sz w:val="28"/>
          <w:szCs w:val="28"/>
          <w:lang w:val="uk-UA"/>
        </w:rPr>
        <w:t>,</w:t>
      </w:r>
      <w:r w:rsidRPr="00F07159">
        <w:rPr>
          <w:rFonts w:ascii="Times New Roman" w:hAnsi="Times New Roman" w:cs="Times New Roman"/>
          <w:i/>
          <w:iCs/>
          <w:color w:val="000000" w:themeColor="text1"/>
          <w:sz w:val="28"/>
          <w:szCs w:val="28"/>
          <w:lang w:val="uk-UA"/>
        </w:rPr>
        <w:t xml:space="preserve"> </w:t>
      </w:r>
      <w:r w:rsidRPr="00F07159">
        <w:rPr>
          <w:rFonts w:ascii="Times New Roman" w:hAnsi="Times New Roman" w:cs="Times New Roman"/>
          <w:color w:val="000000" w:themeColor="text1"/>
          <w:sz w:val="28"/>
          <w:szCs w:val="28"/>
          <w:lang w:val="uk-UA"/>
        </w:rPr>
        <w:t>які користуються рівними процесуальними правами.</w:t>
      </w:r>
    </w:p>
    <w:p w:rsidR="00DF4D99" w:rsidRPr="00F07159" w:rsidRDefault="00DF4D99" w:rsidP="00F07159">
      <w:pPr>
        <w:spacing w:after="0" w:line="240" w:lineRule="auto"/>
        <w:jc w:val="both"/>
        <w:rPr>
          <w:rFonts w:ascii="Times New Roman" w:hAnsi="Times New Roman" w:cs="Times New Roman"/>
          <w:color w:val="000000" w:themeColor="text1"/>
          <w:sz w:val="28"/>
          <w:szCs w:val="28"/>
          <w:lang w:val="uk-UA"/>
        </w:rPr>
      </w:pPr>
      <w:r w:rsidRPr="00F07159">
        <w:rPr>
          <w:rFonts w:ascii="Times New Roman" w:hAnsi="Times New Roman" w:cs="Times New Roman"/>
          <w:b/>
          <w:bCs/>
          <w:i/>
          <w:iCs/>
          <w:color w:val="000000" w:themeColor="text1"/>
          <w:sz w:val="28"/>
          <w:szCs w:val="28"/>
          <w:lang w:val="uk-UA"/>
        </w:rPr>
        <w:lastRenderedPageBreak/>
        <w:t>Згідно частини другої статті 46 ГПК України, крім прав та обов’язків, визначених у статті 42 ГПК України:</w:t>
      </w:r>
    </w:p>
    <w:p w:rsidR="00DF4D99" w:rsidRPr="00F07159" w:rsidRDefault="00DF4D99" w:rsidP="00F07159">
      <w:pPr>
        <w:spacing w:after="0" w:line="240" w:lineRule="auto"/>
        <w:jc w:val="both"/>
        <w:rPr>
          <w:rFonts w:ascii="Times New Roman" w:hAnsi="Times New Roman" w:cs="Times New Roman"/>
          <w:color w:val="000000" w:themeColor="text1"/>
          <w:sz w:val="28"/>
          <w:szCs w:val="28"/>
          <w:lang w:val="uk-UA"/>
        </w:rPr>
      </w:pPr>
      <w:r w:rsidRPr="00F07159">
        <w:rPr>
          <w:rFonts w:ascii="Times New Roman" w:hAnsi="Times New Roman" w:cs="Times New Roman"/>
          <w:color w:val="000000" w:themeColor="text1"/>
          <w:sz w:val="28"/>
          <w:szCs w:val="28"/>
          <w:lang w:val="uk-UA"/>
        </w:rPr>
        <w:t>1) позивач вправі відмовитися від позову (всіх або частини позовних вимог), відповідач має право визнати позов (всі або частину позовних вимог) – на будь-якій стадії судового процесу;</w:t>
      </w:r>
    </w:p>
    <w:p w:rsidR="00DF4D99" w:rsidRPr="00F07159" w:rsidRDefault="00DF4D99" w:rsidP="00F07159">
      <w:pPr>
        <w:spacing w:after="0" w:line="240" w:lineRule="auto"/>
        <w:jc w:val="both"/>
        <w:rPr>
          <w:rFonts w:ascii="Times New Roman" w:hAnsi="Times New Roman" w:cs="Times New Roman"/>
          <w:color w:val="000000" w:themeColor="text1"/>
          <w:sz w:val="28"/>
          <w:szCs w:val="28"/>
          <w:lang w:val="uk-UA"/>
        </w:rPr>
      </w:pPr>
      <w:r w:rsidRPr="00F07159">
        <w:rPr>
          <w:rFonts w:ascii="Times New Roman" w:hAnsi="Times New Roman" w:cs="Times New Roman"/>
          <w:color w:val="000000" w:themeColor="text1"/>
          <w:sz w:val="28"/>
          <w:szCs w:val="28"/>
          <w:lang w:val="uk-UA"/>
        </w:rPr>
        <w:t>2) позивач вправі збільшити або зменшити розмір позовних вимог – до закінчення підготовчого засідання або до початку першого судового засідання, якщо справа розглядається в порядку спрощеного позовного провадження;</w:t>
      </w:r>
    </w:p>
    <w:p w:rsidR="00DF4D99" w:rsidRPr="00F07159" w:rsidRDefault="00DF4D99" w:rsidP="00F07159">
      <w:pPr>
        <w:tabs>
          <w:tab w:val="left" w:pos="-3119"/>
        </w:tabs>
        <w:spacing w:after="0" w:line="240" w:lineRule="auto"/>
        <w:jc w:val="both"/>
        <w:rPr>
          <w:rFonts w:ascii="Times New Roman" w:hAnsi="Times New Roman" w:cs="Times New Roman"/>
          <w:color w:val="000000" w:themeColor="text1"/>
          <w:sz w:val="28"/>
          <w:szCs w:val="28"/>
          <w:lang w:val="uk-UA"/>
        </w:rPr>
      </w:pPr>
      <w:r w:rsidRPr="00F07159">
        <w:rPr>
          <w:rFonts w:ascii="Times New Roman" w:hAnsi="Times New Roman" w:cs="Times New Roman"/>
          <w:color w:val="000000" w:themeColor="text1"/>
          <w:sz w:val="28"/>
          <w:szCs w:val="28"/>
          <w:lang w:val="uk-UA"/>
        </w:rPr>
        <w:t>3) відповідач має право подати зустрічний позов у строки, встановлені ГПК України.</w:t>
      </w:r>
    </w:p>
    <w:p w:rsidR="00DF4D99" w:rsidRPr="00F07159" w:rsidRDefault="00DF4D99" w:rsidP="00F07159">
      <w:pPr>
        <w:spacing w:line="240" w:lineRule="auto"/>
        <w:jc w:val="both"/>
        <w:rPr>
          <w:rFonts w:ascii="Times New Roman" w:hAnsi="Times New Roman" w:cs="Times New Roman"/>
          <w:color w:val="000000" w:themeColor="text1"/>
          <w:sz w:val="28"/>
          <w:szCs w:val="28"/>
          <w:lang w:val="uk-UA"/>
        </w:rPr>
      </w:pPr>
      <w:r w:rsidRPr="00F07159">
        <w:rPr>
          <w:rFonts w:ascii="Times New Roman" w:hAnsi="Times New Roman" w:cs="Times New Roman"/>
          <w:b/>
          <w:bCs/>
          <w:i/>
          <w:iCs/>
          <w:color w:val="000000" w:themeColor="text1"/>
          <w:sz w:val="28"/>
          <w:szCs w:val="28"/>
          <w:lang w:val="uk-UA"/>
        </w:rPr>
        <w:t>До закінчення підготовчого засідання позивач має право змінити предмет або підстави позову шляхом подання письмової заяви</w:t>
      </w:r>
      <w:r w:rsidRPr="00F07159">
        <w:rPr>
          <w:rFonts w:ascii="Times New Roman" w:hAnsi="Times New Roman" w:cs="Times New Roman"/>
          <w:i/>
          <w:iCs/>
          <w:color w:val="000000" w:themeColor="text1"/>
          <w:sz w:val="28"/>
          <w:szCs w:val="28"/>
          <w:lang w:val="uk-UA"/>
        </w:rPr>
        <w:t>.</w:t>
      </w:r>
      <w:r w:rsidRPr="00F07159">
        <w:rPr>
          <w:rFonts w:ascii="Times New Roman" w:hAnsi="Times New Roman" w:cs="Times New Roman"/>
          <w:bCs/>
          <w:iCs/>
          <w:color w:val="000000" w:themeColor="text1"/>
          <w:sz w:val="28"/>
          <w:szCs w:val="28"/>
          <w:lang w:val="uk-UA"/>
        </w:rPr>
        <w:t xml:space="preserve"> </w:t>
      </w:r>
      <w:r w:rsidRPr="00F07159">
        <w:rPr>
          <w:rFonts w:ascii="Times New Roman" w:hAnsi="Times New Roman" w:cs="Times New Roman"/>
          <w:color w:val="000000" w:themeColor="text1"/>
          <w:sz w:val="28"/>
          <w:szCs w:val="28"/>
          <w:lang w:val="uk-UA"/>
        </w:rPr>
        <w:t xml:space="preserve">У справі, що розглядається за правилами спрощеного позовного провадження, зміна предмета або підстав позову допускається </w:t>
      </w:r>
      <w:r w:rsidRPr="00F07159">
        <w:rPr>
          <w:rFonts w:ascii="Times New Roman" w:hAnsi="Times New Roman" w:cs="Times New Roman"/>
          <w:b/>
          <w:bCs/>
          <w:i/>
          <w:iCs/>
          <w:color w:val="000000" w:themeColor="text1"/>
          <w:sz w:val="28"/>
          <w:szCs w:val="28"/>
          <w:lang w:val="uk-UA"/>
        </w:rPr>
        <w:t>не пізніше ніж за п’ять днів</w:t>
      </w:r>
      <w:r w:rsidRPr="00F07159">
        <w:rPr>
          <w:rFonts w:ascii="Times New Roman" w:hAnsi="Times New Roman" w:cs="Times New Roman"/>
          <w:color w:val="000000" w:themeColor="text1"/>
          <w:sz w:val="28"/>
          <w:szCs w:val="28"/>
          <w:lang w:val="uk-UA"/>
        </w:rPr>
        <w:t xml:space="preserve"> до початку першого судового засідання у справі (ч. 3 ст. 46).</w:t>
      </w:r>
    </w:p>
    <w:p w:rsidR="00DF4D99" w:rsidRPr="00F07159" w:rsidRDefault="00DF4D99" w:rsidP="00F07159">
      <w:pPr>
        <w:spacing w:line="240" w:lineRule="auto"/>
        <w:jc w:val="both"/>
        <w:rPr>
          <w:rFonts w:ascii="Times New Roman" w:hAnsi="Times New Roman" w:cs="Times New Roman"/>
          <w:color w:val="000000" w:themeColor="text1"/>
          <w:sz w:val="28"/>
          <w:szCs w:val="28"/>
          <w:lang w:val="uk-UA"/>
        </w:rPr>
      </w:pPr>
      <w:r w:rsidRPr="00F07159">
        <w:rPr>
          <w:rFonts w:ascii="Times New Roman" w:hAnsi="Times New Roman" w:cs="Times New Roman"/>
          <w:color w:val="000000" w:themeColor="text1"/>
          <w:sz w:val="28"/>
          <w:szCs w:val="28"/>
          <w:lang w:val="uk-UA"/>
        </w:rPr>
        <w:t>У разі направлення справи на новий розгляд до суду першої інстанції зміна предмета, підстав позову не допускаються, крім випадків, визначених статтею 46 ГПК України (ч. 4 ст. 46).</w:t>
      </w:r>
    </w:p>
    <w:p w:rsidR="00DF4D99" w:rsidRPr="00F07159" w:rsidRDefault="00DF4D99" w:rsidP="00F07159">
      <w:pPr>
        <w:spacing w:line="240" w:lineRule="auto"/>
        <w:jc w:val="both"/>
        <w:rPr>
          <w:rFonts w:ascii="Times New Roman" w:hAnsi="Times New Roman" w:cs="Times New Roman"/>
          <w:color w:val="000000" w:themeColor="text1"/>
          <w:sz w:val="28"/>
          <w:szCs w:val="28"/>
          <w:lang w:val="uk-UA"/>
        </w:rPr>
      </w:pPr>
      <w:r w:rsidRPr="00F07159">
        <w:rPr>
          <w:rFonts w:ascii="Times New Roman" w:hAnsi="Times New Roman" w:cs="Times New Roman"/>
          <w:color w:val="000000" w:themeColor="text1"/>
          <w:sz w:val="28"/>
          <w:szCs w:val="28"/>
          <w:lang w:val="uk-UA"/>
        </w:rPr>
        <w:t>Зміна предмета або підстав позову при новому розгляді справи допускається в строки, встановлені частиною третьою цієї статті, лише у випадку, якщо це необхідно для захисту прав позивача у зв’язку із зміною фактичних обставин справи, що сталася після закінчення підготовчого засідання, або якщо справа розглядалася за правилами спрощеного позовного провадження – після початку першого судового засідання при первісному розгляді справи.</w:t>
      </w:r>
    </w:p>
    <w:p w:rsidR="00DF4D99" w:rsidRPr="00F07159" w:rsidRDefault="00DF4D99" w:rsidP="00F07159">
      <w:pPr>
        <w:spacing w:line="240" w:lineRule="auto"/>
        <w:jc w:val="both"/>
        <w:rPr>
          <w:rFonts w:ascii="Times New Roman" w:hAnsi="Times New Roman" w:cs="Times New Roman"/>
          <w:color w:val="000000" w:themeColor="text1"/>
          <w:sz w:val="28"/>
          <w:szCs w:val="28"/>
          <w:lang w:val="uk-UA"/>
        </w:rPr>
      </w:pPr>
      <w:r w:rsidRPr="00F07159">
        <w:rPr>
          <w:rFonts w:ascii="Times New Roman" w:hAnsi="Times New Roman" w:cs="Times New Roman"/>
          <w:color w:val="000000" w:themeColor="text1"/>
          <w:sz w:val="28"/>
          <w:szCs w:val="28"/>
          <w:lang w:val="uk-UA"/>
        </w:rPr>
        <w:t>У разі подання будь-якої заяви, передбаченої пунктом 2 частини другої, частиною третьою або четвертою статті 46, до суду подаються докази направлення копії такої заяви та доданих до неї документів іншим учасникам справи. У разі неподання таких доказів суд не приймає до розгляду та повертає заявнику відповідну заяву, про що зазначає в ухвалі (ч. 5 ст. 46).</w:t>
      </w:r>
    </w:p>
    <w:p w:rsidR="00DF4D99" w:rsidRPr="00F07159" w:rsidRDefault="00DF4D99" w:rsidP="00F07159">
      <w:pPr>
        <w:spacing w:line="240" w:lineRule="auto"/>
        <w:jc w:val="both"/>
        <w:rPr>
          <w:rFonts w:ascii="Times New Roman" w:hAnsi="Times New Roman" w:cs="Times New Roman"/>
          <w:color w:val="000000" w:themeColor="text1"/>
          <w:sz w:val="28"/>
          <w:szCs w:val="28"/>
          <w:lang w:val="uk-UA"/>
        </w:rPr>
      </w:pPr>
      <w:r w:rsidRPr="00F07159">
        <w:rPr>
          <w:rFonts w:ascii="Times New Roman" w:hAnsi="Times New Roman" w:cs="Times New Roman"/>
          <w:color w:val="000000" w:themeColor="text1"/>
          <w:sz w:val="28"/>
          <w:szCs w:val="28"/>
          <w:lang w:val="uk-UA"/>
        </w:rPr>
        <w:t>Суд не приймає відмови від позову, зменшення розміру позовних вимог, визнання позову відповідачем у справі, в якій особу представляє її законний представник, якщо його дії суперечать інтересам особи, яку він представляє.</w:t>
      </w:r>
    </w:p>
    <w:p w:rsidR="00DF4D99" w:rsidRPr="00F07159" w:rsidRDefault="00DF4D99" w:rsidP="00F07159">
      <w:pPr>
        <w:spacing w:line="240" w:lineRule="auto"/>
        <w:jc w:val="both"/>
        <w:rPr>
          <w:rFonts w:ascii="Times New Roman" w:hAnsi="Times New Roman" w:cs="Times New Roman"/>
          <w:color w:val="000000" w:themeColor="text1"/>
          <w:sz w:val="28"/>
          <w:szCs w:val="28"/>
          <w:lang w:val="uk-UA"/>
        </w:rPr>
      </w:pPr>
      <w:r w:rsidRPr="00F07159">
        <w:rPr>
          <w:rFonts w:ascii="Times New Roman" w:hAnsi="Times New Roman" w:cs="Times New Roman"/>
          <w:color w:val="000000" w:themeColor="text1"/>
          <w:sz w:val="28"/>
          <w:szCs w:val="28"/>
          <w:lang w:val="uk-UA"/>
        </w:rPr>
        <w:t>Згідно частини сьомої статті 46 ГПК України сторони можуть укласти мирову угоду на будь-якій стадії судового процесу.</w:t>
      </w:r>
    </w:p>
    <w:p w:rsidR="00DF4D99" w:rsidRPr="00F07159" w:rsidRDefault="00DF4D99" w:rsidP="00F07159">
      <w:pPr>
        <w:spacing w:line="240" w:lineRule="auto"/>
        <w:jc w:val="both"/>
        <w:rPr>
          <w:rFonts w:ascii="Times New Roman" w:hAnsi="Times New Roman" w:cs="Times New Roman"/>
          <w:color w:val="000000" w:themeColor="text1"/>
          <w:sz w:val="28"/>
          <w:szCs w:val="28"/>
          <w:lang w:val="uk-UA"/>
        </w:rPr>
      </w:pPr>
      <w:r w:rsidRPr="00F07159">
        <w:rPr>
          <w:rFonts w:ascii="Times New Roman" w:hAnsi="Times New Roman" w:cs="Times New Roman"/>
          <w:i/>
          <w:iCs/>
          <w:color w:val="000000" w:themeColor="text1"/>
          <w:sz w:val="28"/>
          <w:szCs w:val="28"/>
          <w:lang w:val="uk-UA"/>
        </w:rPr>
        <w:t xml:space="preserve">Особливості участі у судовій справі кількох позивачів або відповідачів визначає стаття 47 ГПК України. </w:t>
      </w:r>
      <w:r w:rsidRPr="00F07159">
        <w:rPr>
          <w:rFonts w:ascii="Times New Roman" w:hAnsi="Times New Roman" w:cs="Times New Roman"/>
          <w:color w:val="000000" w:themeColor="text1"/>
          <w:sz w:val="28"/>
          <w:szCs w:val="28"/>
          <w:lang w:val="uk-UA"/>
        </w:rPr>
        <w:t>Кожен із нижченаведених суб’єктів є самостійним</w:t>
      </w:r>
      <w:r w:rsidRPr="00F07159">
        <w:rPr>
          <w:rFonts w:ascii="Times New Roman" w:hAnsi="Times New Roman" w:cs="Times New Roman"/>
          <w:i/>
          <w:iCs/>
          <w:color w:val="000000" w:themeColor="text1"/>
          <w:sz w:val="28"/>
          <w:szCs w:val="28"/>
          <w:lang w:val="uk-UA"/>
        </w:rPr>
        <w:t xml:space="preserve"> </w:t>
      </w:r>
      <w:r w:rsidRPr="00F07159">
        <w:rPr>
          <w:rFonts w:ascii="Times New Roman" w:hAnsi="Times New Roman" w:cs="Times New Roman"/>
          <w:color w:val="000000" w:themeColor="text1"/>
          <w:sz w:val="28"/>
          <w:szCs w:val="28"/>
          <w:lang w:val="uk-UA"/>
        </w:rPr>
        <w:t>процесуальним учасником судової справи, які у судовому господарському процесі діють самостійно. Така участь може здійснюватися за участю декількох позивачів і відповідачів, яка в спеціальній юридичній літературі визначається як процесуальна співучасть.</w:t>
      </w:r>
    </w:p>
    <w:p w:rsidR="00DF4D99" w:rsidRPr="00F07159" w:rsidRDefault="00DF4D99" w:rsidP="00F07159">
      <w:pPr>
        <w:spacing w:line="240" w:lineRule="auto"/>
        <w:jc w:val="both"/>
        <w:rPr>
          <w:rFonts w:ascii="Times New Roman" w:hAnsi="Times New Roman" w:cs="Times New Roman"/>
          <w:color w:val="000000" w:themeColor="text1"/>
          <w:sz w:val="28"/>
          <w:szCs w:val="28"/>
          <w:lang w:val="uk-UA"/>
        </w:rPr>
      </w:pPr>
      <w:r w:rsidRPr="00F07159">
        <w:rPr>
          <w:rFonts w:ascii="Times New Roman" w:hAnsi="Times New Roman" w:cs="Times New Roman"/>
          <w:color w:val="000000" w:themeColor="text1"/>
          <w:sz w:val="28"/>
          <w:szCs w:val="28"/>
          <w:lang w:val="uk-UA"/>
        </w:rPr>
        <w:lastRenderedPageBreak/>
        <w:t>Процесуальна співучасть виступає самостійним процесуальним інститутом господарського процесу, виникнення якої обумовлюється обставинами матеріально-правового і процесуального характеру.</w:t>
      </w:r>
    </w:p>
    <w:p w:rsidR="00DF4D99" w:rsidRPr="00F07159" w:rsidRDefault="00DF4D99" w:rsidP="00F07159">
      <w:pPr>
        <w:spacing w:line="240" w:lineRule="auto"/>
        <w:jc w:val="both"/>
        <w:rPr>
          <w:rFonts w:ascii="Times New Roman" w:hAnsi="Times New Roman" w:cs="Times New Roman"/>
          <w:color w:val="000000" w:themeColor="text1"/>
          <w:sz w:val="28"/>
          <w:szCs w:val="28"/>
          <w:lang w:val="uk-UA"/>
        </w:rPr>
      </w:pPr>
      <w:r w:rsidRPr="00F07159">
        <w:rPr>
          <w:rFonts w:ascii="Times New Roman" w:hAnsi="Times New Roman" w:cs="Times New Roman"/>
          <w:color w:val="000000" w:themeColor="text1"/>
          <w:sz w:val="28"/>
          <w:szCs w:val="28"/>
          <w:lang w:val="uk-UA"/>
        </w:rPr>
        <w:t>Згідно частини першої статті 47 ГПК України позов може бути пред’явлений спільно кількома позивачами або до кількох відповідачів. Кожен із позивачів або відповідачів щодо іншої сторони діє в судовому процесі самостійно.</w:t>
      </w:r>
    </w:p>
    <w:p w:rsidR="00DF4D99" w:rsidRPr="00F07159" w:rsidRDefault="00DF4D99" w:rsidP="00F07159">
      <w:pPr>
        <w:spacing w:after="0" w:line="240" w:lineRule="auto"/>
        <w:jc w:val="both"/>
        <w:rPr>
          <w:rFonts w:ascii="Times New Roman" w:hAnsi="Times New Roman" w:cs="Times New Roman"/>
          <w:color w:val="000000" w:themeColor="text1"/>
          <w:sz w:val="28"/>
          <w:szCs w:val="28"/>
          <w:lang w:val="uk-UA"/>
        </w:rPr>
      </w:pPr>
      <w:r w:rsidRPr="00F07159">
        <w:rPr>
          <w:rFonts w:ascii="Times New Roman" w:hAnsi="Times New Roman" w:cs="Times New Roman"/>
          <w:b/>
          <w:bCs/>
          <w:i/>
          <w:iCs/>
          <w:color w:val="000000" w:themeColor="text1"/>
          <w:sz w:val="28"/>
          <w:szCs w:val="28"/>
          <w:lang w:val="uk-UA"/>
        </w:rPr>
        <w:t>Участь у справі кількох позивачів і (або) відповідачів (процесуальна співучасть) допускається, якщо:</w:t>
      </w:r>
    </w:p>
    <w:p w:rsidR="00DF4D99" w:rsidRPr="00F07159" w:rsidRDefault="00DF4D99" w:rsidP="00F07159">
      <w:pPr>
        <w:numPr>
          <w:ilvl w:val="0"/>
          <w:numId w:val="18"/>
        </w:numPr>
        <w:tabs>
          <w:tab w:val="left" w:pos="1134"/>
        </w:tabs>
        <w:spacing w:after="0" w:line="240" w:lineRule="auto"/>
        <w:jc w:val="both"/>
        <w:rPr>
          <w:rFonts w:ascii="Times New Roman" w:hAnsi="Times New Roman" w:cs="Times New Roman"/>
          <w:color w:val="000000" w:themeColor="text1"/>
          <w:sz w:val="28"/>
          <w:szCs w:val="28"/>
          <w:lang w:val="uk-UA"/>
        </w:rPr>
      </w:pPr>
      <w:r w:rsidRPr="00F07159">
        <w:rPr>
          <w:rFonts w:ascii="Times New Roman" w:hAnsi="Times New Roman" w:cs="Times New Roman"/>
          <w:color w:val="000000" w:themeColor="text1"/>
          <w:sz w:val="28"/>
          <w:szCs w:val="28"/>
          <w:lang w:val="uk-UA"/>
        </w:rPr>
        <w:t>предметом спору є спільні права чи обов’язки кількох позивачів або відповідачів;</w:t>
      </w:r>
    </w:p>
    <w:p w:rsidR="00DF4D99" w:rsidRPr="00F07159" w:rsidRDefault="00DF4D99" w:rsidP="00F07159">
      <w:pPr>
        <w:numPr>
          <w:ilvl w:val="0"/>
          <w:numId w:val="18"/>
        </w:numPr>
        <w:tabs>
          <w:tab w:val="left" w:pos="-3544"/>
          <w:tab w:val="left" w:pos="1134"/>
        </w:tabs>
        <w:spacing w:after="0" w:line="240" w:lineRule="auto"/>
        <w:jc w:val="both"/>
        <w:rPr>
          <w:rFonts w:ascii="Times New Roman" w:hAnsi="Times New Roman" w:cs="Times New Roman"/>
          <w:color w:val="000000" w:themeColor="text1"/>
          <w:sz w:val="28"/>
          <w:szCs w:val="28"/>
          <w:lang w:val="uk-UA"/>
        </w:rPr>
      </w:pPr>
      <w:r w:rsidRPr="00F07159">
        <w:rPr>
          <w:rFonts w:ascii="Times New Roman" w:hAnsi="Times New Roman" w:cs="Times New Roman"/>
          <w:color w:val="000000" w:themeColor="text1"/>
          <w:sz w:val="28"/>
          <w:szCs w:val="28"/>
          <w:lang w:val="uk-UA"/>
        </w:rPr>
        <w:t>права або обов’язки кількох позивачів чи відповідачів виникли з однієї підстави;</w:t>
      </w:r>
    </w:p>
    <w:p w:rsidR="00DF4D99" w:rsidRPr="00F07159" w:rsidRDefault="00DF4D99" w:rsidP="00F07159">
      <w:pPr>
        <w:numPr>
          <w:ilvl w:val="0"/>
          <w:numId w:val="18"/>
        </w:numPr>
        <w:tabs>
          <w:tab w:val="left" w:pos="1134"/>
        </w:tabs>
        <w:spacing w:after="0" w:line="240" w:lineRule="auto"/>
        <w:jc w:val="both"/>
        <w:rPr>
          <w:rFonts w:ascii="Times New Roman" w:hAnsi="Times New Roman" w:cs="Times New Roman"/>
          <w:color w:val="000000" w:themeColor="text1"/>
          <w:sz w:val="28"/>
          <w:szCs w:val="28"/>
          <w:lang w:val="uk-UA"/>
        </w:rPr>
      </w:pPr>
      <w:r w:rsidRPr="00F07159">
        <w:rPr>
          <w:rFonts w:ascii="Times New Roman" w:hAnsi="Times New Roman" w:cs="Times New Roman"/>
          <w:color w:val="000000" w:themeColor="text1"/>
          <w:sz w:val="28"/>
          <w:szCs w:val="28"/>
          <w:lang w:val="uk-UA"/>
        </w:rPr>
        <w:t>предметом спору є однорідні права і обов’язки.</w:t>
      </w:r>
    </w:p>
    <w:p w:rsidR="00DF4D99" w:rsidRPr="00F07159" w:rsidRDefault="00DF4D99" w:rsidP="00F07159">
      <w:pPr>
        <w:numPr>
          <w:ilvl w:val="0"/>
          <w:numId w:val="16"/>
        </w:numPr>
        <w:tabs>
          <w:tab w:val="left" w:pos="982"/>
        </w:tabs>
        <w:spacing w:after="0" w:line="240" w:lineRule="auto"/>
        <w:jc w:val="both"/>
        <w:rPr>
          <w:rFonts w:ascii="Times New Roman" w:hAnsi="Times New Roman" w:cs="Times New Roman"/>
          <w:color w:val="000000" w:themeColor="text1"/>
          <w:sz w:val="28"/>
          <w:szCs w:val="28"/>
          <w:lang w:val="uk-UA"/>
        </w:rPr>
      </w:pPr>
      <w:r w:rsidRPr="00F07159">
        <w:rPr>
          <w:rFonts w:ascii="Times New Roman" w:hAnsi="Times New Roman" w:cs="Times New Roman"/>
          <w:color w:val="000000" w:themeColor="text1"/>
          <w:sz w:val="28"/>
          <w:szCs w:val="28"/>
          <w:lang w:val="uk-UA"/>
        </w:rPr>
        <w:t>залежності від предмета спору, одним із учасників господарського процесу є співвідповідач. Співвідповідачем у господарському процесі є особа, яка бере участь у господарській справі на боці відповідача.</w:t>
      </w:r>
    </w:p>
    <w:p w:rsidR="00DF4D99" w:rsidRPr="00F07159" w:rsidRDefault="00DF4D99" w:rsidP="00F07159">
      <w:pPr>
        <w:spacing w:line="240" w:lineRule="auto"/>
        <w:jc w:val="both"/>
        <w:rPr>
          <w:rFonts w:ascii="Times New Roman" w:hAnsi="Times New Roman" w:cs="Times New Roman"/>
          <w:color w:val="000000" w:themeColor="text1"/>
          <w:sz w:val="28"/>
          <w:szCs w:val="28"/>
          <w:lang w:val="uk-UA"/>
        </w:rPr>
      </w:pPr>
      <w:r w:rsidRPr="00F07159">
        <w:rPr>
          <w:rFonts w:ascii="Times New Roman" w:hAnsi="Times New Roman" w:cs="Times New Roman"/>
          <w:i/>
          <w:iCs/>
          <w:color w:val="000000" w:themeColor="text1"/>
          <w:sz w:val="28"/>
          <w:szCs w:val="28"/>
          <w:lang w:val="uk-UA"/>
        </w:rPr>
        <w:t>Залучення до участі у справі співвідповідача. Заміна неналежного відповідача, визначає стаття 48 ГПК України.</w:t>
      </w:r>
    </w:p>
    <w:p w:rsidR="00DF4D99" w:rsidRPr="00F07159" w:rsidRDefault="00DF4D99" w:rsidP="00F07159">
      <w:pPr>
        <w:spacing w:line="240" w:lineRule="auto"/>
        <w:jc w:val="both"/>
        <w:rPr>
          <w:rFonts w:ascii="Times New Roman" w:hAnsi="Times New Roman" w:cs="Times New Roman"/>
          <w:color w:val="000000" w:themeColor="text1"/>
          <w:sz w:val="28"/>
          <w:szCs w:val="28"/>
          <w:lang w:val="uk-UA"/>
        </w:rPr>
      </w:pPr>
      <w:r w:rsidRPr="00F07159">
        <w:rPr>
          <w:rFonts w:ascii="Times New Roman" w:hAnsi="Times New Roman" w:cs="Times New Roman"/>
          <w:color w:val="000000" w:themeColor="text1"/>
          <w:sz w:val="28"/>
          <w:szCs w:val="28"/>
          <w:lang w:val="uk-UA"/>
        </w:rPr>
        <w:t xml:space="preserve">Суд першої інстанції має право за клопотанням позивача </w:t>
      </w:r>
      <w:r w:rsidRPr="00F07159">
        <w:rPr>
          <w:rFonts w:ascii="Times New Roman" w:hAnsi="Times New Roman" w:cs="Times New Roman"/>
          <w:i/>
          <w:iCs/>
          <w:color w:val="000000" w:themeColor="text1"/>
          <w:sz w:val="28"/>
          <w:szCs w:val="28"/>
          <w:lang w:val="uk-UA"/>
        </w:rPr>
        <w:t>до закінчення</w:t>
      </w:r>
      <w:r w:rsidRPr="00F07159">
        <w:rPr>
          <w:rFonts w:ascii="Times New Roman" w:hAnsi="Times New Roman" w:cs="Times New Roman"/>
          <w:color w:val="000000" w:themeColor="text1"/>
          <w:sz w:val="28"/>
          <w:szCs w:val="28"/>
          <w:lang w:val="uk-UA"/>
        </w:rPr>
        <w:t xml:space="preserve"> </w:t>
      </w:r>
      <w:r w:rsidRPr="00F07159">
        <w:rPr>
          <w:rFonts w:ascii="Times New Roman" w:hAnsi="Times New Roman" w:cs="Times New Roman"/>
          <w:i/>
          <w:iCs/>
          <w:color w:val="000000" w:themeColor="text1"/>
          <w:sz w:val="28"/>
          <w:szCs w:val="28"/>
          <w:lang w:val="uk-UA"/>
        </w:rPr>
        <w:t xml:space="preserve">підготовчого провадження, </w:t>
      </w:r>
      <w:r w:rsidRPr="00F07159">
        <w:rPr>
          <w:rFonts w:ascii="Times New Roman" w:hAnsi="Times New Roman" w:cs="Times New Roman"/>
          <w:color w:val="000000" w:themeColor="text1"/>
          <w:sz w:val="28"/>
          <w:szCs w:val="28"/>
          <w:lang w:val="uk-UA"/>
        </w:rPr>
        <w:t>а у разі розгляду справи за правилами</w:t>
      </w:r>
      <w:r w:rsidRPr="00F07159">
        <w:rPr>
          <w:rFonts w:ascii="Times New Roman" w:hAnsi="Times New Roman" w:cs="Times New Roman"/>
          <w:i/>
          <w:iCs/>
          <w:color w:val="000000" w:themeColor="text1"/>
          <w:sz w:val="28"/>
          <w:szCs w:val="28"/>
          <w:lang w:val="uk-UA"/>
        </w:rPr>
        <w:t xml:space="preserve"> </w:t>
      </w:r>
      <w:r w:rsidRPr="00F07159">
        <w:rPr>
          <w:rFonts w:ascii="Times New Roman" w:hAnsi="Times New Roman" w:cs="Times New Roman"/>
          <w:color w:val="000000" w:themeColor="text1"/>
          <w:sz w:val="28"/>
          <w:szCs w:val="28"/>
          <w:lang w:val="uk-UA"/>
        </w:rPr>
        <w:t>спрощеного позовного провадження – до початку першого судового засідання, залучити до участі у ній співвідповідача.</w:t>
      </w:r>
    </w:p>
    <w:p w:rsidR="00DF4D99" w:rsidRPr="00F07159" w:rsidRDefault="00DF4D99" w:rsidP="00F07159">
      <w:pPr>
        <w:spacing w:line="240" w:lineRule="auto"/>
        <w:jc w:val="both"/>
        <w:rPr>
          <w:rFonts w:ascii="Times New Roman" w:hAnsi="Times New Roman" w:cs="Times New Roman"/>
          <w:color w:val="000000" w:themeColor="text1"/>
          <w:sz w:val="28"/>
          <w:szCs w:val="28"/>
          <w:lang w:val="uk-UA"/>
        </w:rPr>
      </w:pPr>
      <w:r w:rsidRPr="00F07159">
        <w:rPr>
          <w:rFonts w:ascii="Times New Roman" w:hAnsi="Times New Roman" w:cs="Times New Roman"/>
          <w:b/>
          <w:bCs/>
          <w:i/>
          <w:iCs/>
          <w:color w:val="000000" w:themeColor="text1"/>
          <w:sz w:val="28"/>
          <w:szCs w:val="28"/>
          <w:lang w:val="uk-UA"/>
        </w:rPr>
        <w:t>Якщо позов подано не до тієї особи</w:t>
      </w:r>
      <w:r w:rsidRPr="00F07159">
        <w:rPr>
          <w:rFonts w:ascii="Times New Roman" w:hAnsi="Times New Roman" w:cs="Times New Roman"/>
          <w:color w:val="000000" w:themeColor="text1"/>
          <w:sz w:val="28"/>
          <w:szCs w:val="28"/>
          <w:lang w:val="uk-UA"/>
        </w:rPr>
        <w:t>,</w:t>
      </w:r>
      <w:r w:rsidRPr="00F07159">
        <w:rPr>
          <w:rFonts w:ascii="Times New Roman" w:hAnsi="Times New Roman" w:cs="Times New Roman"/>
          <w:b/>
          <w:bCs/>
          <w:i/>
          <w:iCs/>
          <w:color w:val="000000" w:themeColor="text1"/>
          <w:sz w:val="28"/>
          <w:szCs w:val="28"/>
          <w:lang w:val="uk-UA"/>
        </w:rPr>
        <w:t xml:space="preserve"> </w:t>
      </w:r>
      <w:r w:rsidRPr="00F07159">
        <w:rPr>
          <w:rFonts w:ascii="Times New Roman" w:hAnsi="Times New Roman" w:cs="Times New Roman"/>
          <w:color w:val="000000" w:themeColor="text1"/>
          <w:sz w:val="28"/>
          <w:szCs w:val="28"/>
          <w:lang w:val="uk-UA"/>
        </w:rPr>
        <w:t>яка повинна відповідати за</w:t>
      </w:r>
      <w:r w:rsidRPr="00F07159">
        <w:rPr>
          <w:rFonts w:ascii="Times New Roman" w:hAnsi="Times New Roman" w:cs="Times New Roman"/>
          <w:b/>
          <w:bCs/>
          <w:i/>
          <w:iCs/>
          <w:color w:val="000000" w:themeColor="text1"/>
          <w:sz w:val="28"/>
          <w:szCs w:val="28"/>
          <w:lang w:val="uk-UA"/>
        </w:rPr>
        <w:t xml:space="preserve"> </w:t>
      </w:r>
      <w:r w:rsidRPr="00F07159">
        <w:rPr>
          <w:rFonts w:ascii="Times New Roman" w:hAnsi="Times New Roman" w:cs="Times New Roman"/>
          <w:color w:val="000000" w:themeColor="text1"/>
          <w:sz w:val="28"/>
          <w:szCs w:val="28"/>
          <w:lang w:val="uk-UA"/>
        </w:rPr>
        <w:t>позовом, суд до закінчення підготовчого провадження, а у разі розгляду справи за правилами спрощеного позовного провадження – до початку першого судового засідання, за клопотанням позивача замінює первісного відповідача належним відповідачем, не закриваючи провадження у справі.</w:t>
      </w:r>
    </w:p>
    <w:p w:rsidR="00DF4D99" w:rsidRPr="00F07159" w:rsidRDefault="00DF4D99" w:rsidP="00F07159">
      <w:pPr>
        <w:spacing w:line="240" w:lineRule="auto"/>
        <w:jc w:val="both"/>
        <w:rPr>
          <w:rFonts w:ascii="Times New Roman" w:hAnsi="Times New Roman" w:cs="Times New Roman"/>
          <w:color w:val="000000" w:themeColor="text1"/>
          <w:sz w:val="28"/>
          <w:szCs w:val="28"/>
          <w:lang w:val="uk-UA"/>
        </w:rPr>
      </w:pPr>
      <w:r w:rsidRPr="00F07159">
        <w:rPr>
          <w:rFonts w:ascii="Times New Roman" w:hAnsi="Times New Roman" w:cs="Times New Roman"/>
          <w:b/>
          <w:bCs/>
          <w:i/>
          <w:iCs/>
          <w:color w:val="000000" w:themeColor="text1"/>
          <w:sz w:val="28"/>
          <w:szCs w:val="28"/>
          <w:lang w:val="uk-UA"/>
        </w:rPr>
        <w:t>Після спливу строків</w:t>
      </w:r>
      <w:r w:rsidRPr="00F07159">
        <w:rPr>
          <w:rFonts w:ascii="Times New Roman" w:hAnsi="Times New Roman" w:cs="Times New Roman"/>
          <w:color w:val="000000" w:themeColor="text1"/>
          <w:sz w:val="28"/>
          <w:szCs w:val="28"/>
          <w:lang w:val="uk-UA"/>
        </w:rPr>
        <w:t>,</w:t>
      </w:r>
      <w:r w:rsidRPr="00F07159">
        <w:rPr>
          <w:rFonts w:ascii="Times New Roman" w:hAnsi="Times New Roman" w:cs="Times New Roman"/>
          <w:b/>
          <w:bCs/>
          <w:i/>
          <w:iCs/>
          <w:color w:val="000000" w:themeColor="text1"/>
          <w:sz w:val="28"/>
          <w:szCs w:val="28"/>
          <w:lang w:val="uk-UA"/>
        </w:rPr>
        <w:t xml:space="preserve"> </w:t>
      </w:r>
      <w:r w:rsidRPr="00F07159">
        <w:rPr>
          <w:rFonts w:ascii="Times New Roman" w:hAnsi="Times New Roman" w:cs="Times New Roman"/>
          <w:color w:val="000000" w:themeColor="text1"/>
          <w:sz w:val="28"/>
          <w:szCs w:val="28"/>
          <w:lang w:val="uk-UA"/>
        </w:rPr>
        <w:t>зазначених в частинах першій та другій статті</w:t>
      </w:r>
      <w:r w:rsidRPr="00F07159">
        <w:rPr>
          <w:rFonts w:ascii="Times New Roman" w:hAnsi="Times New Roman" w:cs="Times New Roman"/>
          <w:b/>
          <w:bCs/>
          <w:i/>
          <w:iCs/>
          <w:color w:val="000000" w:themeColor="text1"/>
          <w:sz w:val="28"/>
          <w:szCs w:val="28"/>
          <w:lang w:val="uk-UA"/>
        </w:rPr>
        <w:t xml:space="preserve"> </w:t>
      </w:r>
      <w:r w:rsidRPr="00F07159">
        <w:rPr>
          <w:rFonts w:ascii="Times New Roman" w:hAnsi="Times New Roman" w:cs="Times New Roman"/>
          <w:color w:val="000000" w:themeColor="text1"/>
          <w:sz w:val="28"/>
          <w:szCs w:val="28"/>
          <w:lang w:val="uk-UA"/>
        </w:rPr>
        <w:t>48,</w:t>
      </w:r>
      <w:r w:rsidRPr="00F07159">
        <w:rPr>
          <w:rFonts w:ascii="Times New Roman" w:hAnsi="Times New Roman" w:cs="Times New Roman"/>
          <w:b/>
          <w:bCs/>
          <w:i/>
          <w:iCs/>
          <w:color w:val="000000" w:themeColor="text1"/>
          <w:sz w:val="28"/>
          <w:szCs w:val="28"/>
          <w:lang w:val="uk-UA"/>
        </w:rPr>
        <w:t xml:space="preserve"> </w:t>
      </w:r>
      <w:r w:rsidRPr="00F07159">
        <w:rPr>
          <w:rFonts w:ascii="Times New Roman" w:hAnsi="Times New Roman" w:cs="Times New Roman"/>
          <w:color w:val="000000" w:themeColor="text1"/>
          <w:sz w:val="28"/>
          <w:szCs w:val="28"/>
          <w:lang w:val="uk-UA"/>
        </w:rPr>
        <w:t>суд може залучити до участі у справі співвідповідача або замінює первісного відповідача належним відповідачем виключно у разі, якщо позивач доведе, що не знав та не міг знати до подання позову у справі про підставу залучення такого співвідповідача чи заміну неналежного відповідача (ч. 3 ст. 48).</w:t>
      </w:r>
    </w:p>
    <w:p w:rsidR="00DF4D99" w:rsidRPr="00F07159" w:rsidRDefault="00DF4D99" w:rsidP="00F07159">
      <w:pPr>
        <w:spacing w:line="240" w:lineRule="auto"/>
        <w:jc w:val="both"/>
        <w:rPr>
          <w:rFonts w:ascii="Times New Roman" w:hAnsi="Times New Roman" w:cs="Times New Roman"/>
          <w:color w:val="000000" w:themeColor="text1"/>
          <w:sz w:val="28"/>
          <w:szCs w:val="28"/>
          <w:lang w:val="uk-UA"/>
        </w:rPr>
      </w:pPr>
      <w:r w:rsidRPr="00F07159">
        <w:rPr>
          <w:rFonts w:ascii="Times New Roman" w:hAnsi="Times New Roman" w:cs="Times New Roman"/>
          <w:color w:val="000000" w:themeColor="text1"/>
          <w:sz w:val="28"/>
          <w:szCs w:val="28"/>
          <w:lang w:val="uk-UA"/>
        </w:rPr>
        <w:t xml:space="preserve">Про залучення співвідповідача чи заміну неналежного відповідача </w:t>
      </w:r>
      <w:proofErr w:type="spellStart"/>
      <w:r w:rsidRPr="00F07159">
        <w:rPr>
          <w:rFonts w:ascii="Times New Roman" w:hAnsi="Times New Roman" w:cs="Times New Roman"/>
          <w:color w:val="000000" w:themeColor="text1"/>
          <w:sz w:val="28"/>
          <w:szCs w:val="28"/>
          <w:lang w:val="uk-UA"/>
        </w:rPr>
        <w:t>постановляється</w:t>
      </w:r>
      <w:proofErr w:type="spellEnd"/>
      <w:r w:rsidRPr="00F07159">
        <w:rPr>
          <w:rFonts w:ascii="Times New Roman" w:hAnsi="Times New Roman" w:cs="Times New Roman"/>
          <w:color w:val="000000" w:themeColor="text1"/>
          <w:sz w:val="28"/>
          <w:szCs w:val="28"/>
          <w:lang w:val="uk-UA"/>
        </w:rPr>
        <w:t xml:space="preserve"> ухвала. За клопотанням нового відповідача або залученого співвідповідача розгляд справи починається спочатку.</w:t>
      </w:r>
    </w:p>
    <w:p w:rsidR="00DF4D99" w:rsidRPr="00F07159" w:rsidRDefault="00DF4D99" w:rsidP="00F07159">
      <w:pPr>
        <w:spacing w:line="240" w:lineRule="auto"/>
        <w:jc w:val="both"/>
        <w:rPr>
          <w:rFonts w:ascii="Times New Roman" w:hAnsi="Times New Roman" w:cs="Times New Roman"/>
          <w:color w:val="000000" w:themeColor="text1"/>
          <w:sz w:val="28"/>
          <w:szCs w:val="28"/>
          <w:lang w:val="uk-UA"/>
        </w:rPr>
      </w:pPr>
      <w:r w:rsidRPr="00F07159">
        <w:rPr>
          <w:rFonts w:ascii="Times New Roman" w:hAnsi="Times New Roman" w:cs="Times New Roman"/>
          <w:color w:val="000000" w:themeColor="text1"/>
          <w:sz w:val="28"/>
          <w:szCs w:val="28"/>
          <w:lang w:val="uk-UA"/>
        </w:rPr>
        <w:t>Відповідач, замінений іншим відповідачем, має право заявити вимогу про компенсацію судових витрат, здійснених ним внаслідок необґрунтованих дій позивача. Питання про розподіл судових витрат вирішується в ухвалі про заміну неналежного відповідача.</w:t>
      </w:r>
    </w:p>
    <w:p w:rsidR="00DF4D99" w:rsidRPr="00F07159" w:rsidRDefault="00DF4D99" w:rsidP="00F07159">
      <w:pPr>
        <w:spacing w:line="240" w:lineRule="auto"/>
        <w:jc w:val="both"/>
        <w:rPr>
          <w:rFonts w:ascii="Times New Roman" w:hAnsi="Times New Roman" w:cs="Times New Roman"/>
          <w:color w:val="000000" w:themeColor="text1"/>
          <w:sz w:val="28"/>
          <w:szCs w:val="28"/>
          <w:lang w:val="uk-UA"/>
        </w:rPr>
      </w:pPr>
      <w:r w:rsidRPr="00F07159">
        <w:rPr>
          <w:rFonts w:ascii="Times New Roman" w:hAnsi="Times New Roman" w:cs="Times New Roman"/>
          <w:color w:val="000000" w:themeColor="text1"/>
          <w:sz w:val="28"/>
          <w:szCs w:val="28"/>
          <w:lang w:val="uk-UA"/>
        </w:rPr>
        <w:lastRenderedPageBreak/>
        <w:t>У питанні заміни неналежного відповідача Пленум ВГСУ «Про деякі питання практики застосування Господарського процесуального кодексу України судами першої інстанції» №18 від 26.12.2011 р. дає таке роз’яснення.</w:t>
      </w:r>
    </w:p>
    <w:p w:rsidR="00DF4D99" w:rsidRPr="00F07159" w:rsidRDefault="00DF4D99" w:rsidP="00F07159">
      <w:pPr>
        <w:spacing w:line="240" w:lineRule="auto"/>
        <w:jc w:val="both"/>
        <w:rPr>
          <w:rFonts w:ascii="Times New Roman" w:hAnsi="Times New Roman" w:cs="Times New Roman"/>
          <w:color w:val="000000" w:themeColor="text1"/>
          <w:sz w:val="28"/>
          <w:szCs w:val="28"/>
          <w:lang w:val="uk-UA"/>
        </w:rPr>
      </w:pPr>
      <w:r w:rsidRPr="00F07159">
        <w:rPr>
          <w:rFonts w:ascii="Times New Roman" w:hAnsi="Times New Roman" w:cs="Times New Roman"/>
          <w:color w:val="000000" w:themeColor="text1"/>
          <w:sz w:val="28"/>
          <w:szCs w:val="28"/>
          <w:lang w:val="uk-UA"/>
        </w:rPr>
        <w:t>Господарський суд за клопотанням сторони або за своєю ініціативою має право до прийняття рішення залучити до участі у справі іншого відповідача, якщо у спірних правовідносинах він виступає або може виступати як зобов’язана сторона.</w:t>
      </w:r>
    </w:p>
    <w:p w:rsidR="00DF4D99" w:rsidRPr="00F07159" w:rsidRDefault="00DF4D99" w:rsidP="00F07159">
      <w:pPr>
        <w:spacing w:line="240" w:lineRule="auto"/>
        <w:jc w:val="both"/>
        <w:rPr>
          <w:rFonts w:ascii="Times New Roman" w:hAnsi="Times New Roman" w:cs="Times New Roman"/>
          <w:color w:val="000000" w:themeColor="text1"/>
          <w:sz w:val="28"/>
          <w:szCs w:val="28"/>
          <w:lang w:val="uk-UA"/>
        </w:rPr>
      </w:pPr>
      <w:r w:rsidRPr="00F07159">
        <w:rPr>
          <w:rFonts w:ascii="Times New Roman" w:hAnsi="Times New Roman" w:cs="Times New Roman"/>
          <w:b/>
          <w:bCs/>
          <w:i/>
          <w:iCs/>
          <w:color w:val="000000" w:themeColor="text1"/>
          <w:sz w:val="28"/>
          <w:szCs w:val="28"/>
          <w:lang w:val="uk-UA"/>
        </w:rPr>
        <w:t>Заміна первісного відповідача належним відповідачем допускається лише за згодою позивача, яка має бути викладена в його письмовій заяві чи зафіксована в протоколі судового засідання. Якщо ж такої згоди не</w:t>
      </w:r>
    </w:p>
    <w:p w:rsidR="00DF4D99" w:rsidRPr="00F07159" w:rsidRDefault="00DF4D99" w:rsidP="00F07159">
      <w:pPr>
        <w:spacing w:line="240" w:lineRule="auto"/>
        <w:jc w:val="both"/>
        <w:rPr>
          <w:rFonts w:ascii="Times New Roman" w:hAnsi="Times New Roman" w:cs="Times New Roman"/>
          <w:color w:val="000000" w:themeColor="text1"/>
          <w:sz w:val="28"/>
          <w:szCs w:val="28"/>
          <w:lang w:val="uk-UA"/>
        </w:rPr>
      </w:pPr>
      <w:r w:rsidRPr="00F07159">
        <w:rPr>
          <w:rFonts w:ascii="Times New Roman" w:hAnsi="Times New Roman" w:cs="Times New Roman"/>
          <w:b/>
          <w:bCs/>
          <w:i/>
          <w:iCs/>
          <w:color w:val="000000" w:themeColor="text1"/>
          <w:sz w:val="28"/>
          <w:szCs w:val="28"/>
          <w:lang w:val="uk-UA"/>
        </w:rPr>
        <w:t>надано, то господарський суд у залежності від конкретних обставин справи вчиняє одну з таких дій:</w:t>
      </w:r>
    </w:p>
    <w:p w:rsidR="00DF4D99" w:rsidRPr="00F07159" w:rsidRDefault="00DF4D99" w:rsidP="00F07159">
      <w:pPr>
        <w:numPr>
          <w:ilvl w:val="0"/>
          <w:numId w:val="20"/>
        </w:numPr>
        <w:tabs>
          <w:tab w:val="left" w:pos="993"/>
        </w:tabs>
        <w:spacing w:after="0" w:line="240" w:lineRule="auto"/>
        <w:jc w:val="both"/>
        <w:rPr>
          <w:rFonts w:ascii="Times New Roman" w:hAnsi="Times New Roman" w:cs="Times New Roman"/>
          <w:color w:val="000000" w:themeColor="text1"/>
          <w:sz w:val="28"/>
          <w:szCs w:val="28"/>
          <w:lang w:val="uk-UA"/>
        </w:rPr>
      </w:pPr>
      <w:r w:rsidRPr="00F07159">
        <w:rPr>
          <w:rFonts w:ascii="Times New Roman" w:hAnsi="Times New Roman" w:cs="Times New Roman"/>
          <w:color w:val="000000" w:themeColor="text1"/>
          <w:sz w:val="28"/>
          <w:szCs w:val="28"/>
          <w:lang w:val="uk-UA"/>
        </w:rPr>
        <w:t>розглядає справу в межах заявлених позовних вимог і відмовляє в позові, оскільки відповідач не є належним;</w:t>
      </w:r>
    </w:p>
    <w:p w:rsidR="00DF4D99" w:rsidRPr="00F07159" w:rsidRDefault="00DF4D99" w:rsidP="00F07159">
      <w:pPr>
        <w:numPr>
          <w:ilvl w:val="0"/>
          <w:numId w:val="20"/>
        </w:numPr>
        <w:tabs>
          <w:tab w:val="left" w:pos="-3544"/>
          <w:tab w:val="left" w:pos="993"/>
        </w:tabs>
        <w:spacing w:after="0" w:line="240" w:lineRule="auto"/>
        <w:jc w:val="both"/>
        <w:rPr>
          <w:rFonts w:ascii="Times New Roman" w:hAnsi="Times New Roman" w:cs="Times New Roman"/>
          <w:color w:val="000000" w:themeColor="text1"/>
          <w:sz w:val="28"/>
          <w:szCs w:val="28"/>
          <w:lang w:val="uk-UA"/>
        </w:rPr>
      </w:pPr>
      <w:r w:rsidRPr="00F07159">
        <w:rPr>
          <w:rFonts w:ascii="Times New Roman" w:hAnsi="Times New Roman" w:cs="Times New Roman"/>
          <w:color w:val="000000" w:themeColor="text1"/>
          <w:sz w:val="28"/>
          <w:szCs w:val="28"/>
          <w:lang w:val="uk-UA"/>
        </w:rPr>
        <w:t>залучає до участі у справі з власної ініціативи іншого відповідача. Ухвали про залучення іншого відповідача чи заміну неналежного відповідача не можуть бути оскаржені в апеляційному та у касаційному порядку.</w:t>
      </w:r>
    </w:p>
    <w:p w:rsidR="00DF4D99" w:rsidRPr="00F07159" w:rsidRDefault="00DF4D99" w:rsidP="00F07159">
      <w:pPr>
        <w:tabs>
          <w:tab w:val="left" w:pos="-3119"/>
        </w:tabs>
        <w:spacing w:after="0" w:line="240" w:lineRule="auto"/>
        <w:jc w:val="both"/>
        <w:rPr>
          <w:rFonts w:ascii="Times New Roman" w:hAnsi="Times New Roman" w:cs="Times New Roman"/>
          <w:color w:val="000000" w:themeColor="text1"/>
          <w:sz w:val="28"/>
          <w:szCs w:val="28"/>
          <w:lang w:val="uk-UA"/>
        </w:rPr>
      </w:pPr>
      <w:r w:rsidRPr="00F07159">
        <w:rPr>
          <w:rFonts w:ascii="Times New Roman" w:hAnsi="Times New Roman" w:cs="Times New Roman"/>
          <w:color w:val="000000" w:themeColor="text1"/>
          <w:sz w:val="28"/>
          <w:szCs w:val="28"/>
          <w:lang w:val="uk-UA"/>
        </w:rPr>
        <w:t>У разі якщо заява (клопотання) про залучення іншого відповідача або про заміну відповідача залишається судом без задоволення, то ухвала з цього приводу не виноситься, а про відхилення відповідної заяви (клопотання) зазначається в описовій частині рішення суду або в ухвалі, якою закінчується розгляд справи.</w:t>
      </w:r>
    </w:p>
    <w:p w:rsidR="00DF4D99" w:rsidRPr="00F07159" w:rsidRDefault="00DF4D99" w:rsidP="00F07159">
      <w:pPr>
        <w:tabs>
          <w:tab w:val="left" w:pos="-3119"/>
        </w:tabs>
        <w:spacing w:after="0" w:line="240" w:lineRule="auto"/>
        <w:jc w:val="both"/>
        <w:rPr>
          <w:rFonts w:ascii="Times New Roman" w:hAnsi="Times New Roman" w:cs="Times New Roman"/>
          <w:color w:val="000000" w:themeColor="text1"/>
          <w:sz w:val="28"/>
          <w:szCs w:val="28"/>
          <w:lang w:val="uk-UA"/>
        </w:rPr>
      </w:pPr>
    </w:p>
    <w:p w:rsidR="00DF4D99" w:rsidRPr="00F07159" w:rsidRDefault="00DF4D99" w:rsidP="00F07159">
      <w:pPr>
        <w:tabs>
          <w:tab w:val="left" w:pos="-3119"/>
        </w:tabs>
        <w:spacing w:after="0" w:line="240" w:lineRule="auto"/>
        <w:jc w:val="both"/>
        <w:rPr>
          <w:rFonts w:ascii="Times New Roman" w:hAnsi="Times New Roman" w:cs="Times New Roman"/>
          <w:b/>
          <w:bCs/>
          <w:color w:val="000000" w:themeColor="text1"/>
          <w:sz w:val="28"/>
          <w:szCs w:val="28"/>
          <w:lang w:val="uk-UA"/>
        </w:rPr>
      </w:pPr>
      <w:r w:rsidRPr="00F07159">
        <w:rPr>
          <w:rFonts w:ascii="Times New Roman" w:hAnsi="Times New Roman" w:cs="Times New Roman"/>
          <w:b/>
          <w:color w:val="000000" w:themeColor="text1"/>
          <w:sz w:val="28"/>
          <w:szCs w:val="28"/>
          <w:lang w:val="en-US"/>
        </w:rPr>
        <w:t>IV</w:t>
      </w:r>
      <w:r w:rsidRPr="00F07159">
        <w:rPr>
          <w:rFonts w:ascii="Times New Roman" w:hAnsi="Times New Roman" w:cs="Times New Roman"/>
          <w:b/>
          <w:color w:val="000000" w:themeColor="text1"/>
          <w:sz w:val="28"/>
          <w:szCs w:val="28"/>
          <w:lang w:val="uk-UA"/>
        </w:rPr>
        <w:t xml:space="preserve">. </w:t>
      </w:r>
      <w:r w:rsidRPr="00F07159">
        <w:rPr>
          <w:rFonts w:ascii="Times New Roman" w:hAnsi="Times New Roman" w:cs="Times New Roman"/>
          <w:b/>
          <w:bCs/>
          <w:color w:val="000000" w:themeColor="text1"/>
          <w:sz w:val="28"/>
          <w:szCs w:val="28"/>
          <w:lang w:val="uk-UA"/>
        </w:rPr>
        <w:t>Треті особи</w:t>
      </w:r>
    </w:p>
    <w:p w:rsidR="00DF4D99" w:rsidRPr="00F07159" w:rsidRDefault="00DF4D99" w:rsidP="00F07159">
      <w:pPr>
        <w:tabs>
          <w:tab w:val="left" w:pos="-3119"/>
        </w:tabs>
        <w:spacing w:after="0" w:line="240" w:lineRule="auto"/>
        <w:jc w:val="both"/>
        <w:rPr>
          <w:rFonts w:ascii="Times New Roman" w:hAnsi="Times New Roman" w:cs="Times New Roman"/>
          <w:b/>
          <w:color w:val="000000" w:themeColor="text1"/>
          <w:sz w:val="28"/>
          <w:szCs w:val="28"/>
          <w:lang w:val="uk-UA"/>
        </w:rPr>
      </w:pPr>
    </w:p>
    <w:p w:rsidR="00DF4D99" w:rsidRPr="00F07159" w:rsidRDefault="00DF4D99" w:rsidP="00F07159">
      <w:pPr>
        <w:spacing w:after="0" w:line="240" w:lineRule="auto"/>
        <w:jc w:val="both"/>
        <w:rPr>
          <w:rFonts w:ascii="Times New Roman" w:hAnsi="Times New Roman" w:cs="Times New Roman"/>
          <w:color w:val="000000" w:themeColor="text1"/>
          <w:sz w:val="28"/>
          <w:szCs w:val="28"/>
          <w:lang w:val="uk-UA"/>
        </w:rPr>
      </w:pPr>
      <w:r w:rsidRPr="00F07159">
        <w:rPr>
          <w:rFonts w:ascii="Times New Roman" w:hAnsi="Times New Roman" w:cs="Times New Roman"/>
          <w:color w:val="000000" w:themeColor="text1"/>
          <w:sz w:val="28"/>
          <w:szCs w:val="28"/>
          <w:lang w:val="uk-UA"/>
        </w:rPr>
        <w:t xml:space="preserve">Інститут третіх осіб у господарському процесі породжується </w:t>
      </w:r>
      <w:proofErr w:type="spellStart"/>
      <w:r w:rsidRPr="00F07159">
        <w:rPr>
          <w:rFonts w:ascii="Times New Roman" w:hAnsi="Times New Roman" w:cs="Times New Roman"/>
          <w:color w:val="000000" w:themeColor="text1"/>
          <w:sz w:val="28"/>
          <w:szCs w:val="28"/>
          <w:lang w:val="uk-UA"/>
        </w:rPr>
        <w:t>багатосуб’єктністю</w:t>
      </w:r>
      <w:proofErr w:type="spellEnd"/>
      <w:r w:rsidRPr="00F07159">
        <w:rPr>
          <w:rFonts w:ascii="Times New Roman" w:hAnsi="Times New Roman" w:cs="Times New Roman"/>
          <w:color w:val="000000" w:themeColor="text1"/>
          <w:sz w:val="28"/>
          <w:szCs w:val="28"/>
          <w:lang w:val="uk-UA"/>
        </w:rPr>
        <w:t xml:space="preserve"> матеріальних правовідносин і необхідністю участі у справі різних суб’єктів.</w:t>
      </w:r>
    </w:p>
    <w:p w:rsidR="00DF4D99" w:rsidRPr="00F07159" w:rsidRDefault="00DF4D99" w:rsidP="00F07159">
      <w:pPr>
        <w:spacing w:line="240" w:lineRule="auto"/>
        <w:jc w:val="both"/>
        <w:rPr>
          <w:rFonts w:ascii="Times New Roman" w:hAnsi="Times New Roman" w:cs="Times New Roman"/>
          <w:color w:val="000000" w:themeColor="text1"/>
          <w:sz w:val="28"/>
          <w:szCs w:val="28"/>
          <w:lang w:val="uk-UA"/>
        </w:rPr>
      </w:pPr>
      <w:r w:rsidRPr="00F07159">
        <w:rPr>
          <w:rFonts w:ascii="Times New Roman" w:hAnsi="Times New Roman" w:cs="Times New Roman"/>
          <w:color w:val="000000" w:themeColor="text1"/>
          <w:sz w:val="28"/>
          <w:szCs w:val="28"/>
          <w:lang w:val="uk-UA"/>
        </w:rPr>
        <w:t>ГПК України передбачає два види третіх осіб:</w:t>
      </w:r>
    </w:p>
    <w:p w:rsidR="00DF4D99" w:rsidRPr="00F07159" w:rsidRDefault="00DF4D99" w:rsidP="00F07159">
      <w:pPr>
        <w:numPr>
          <w:ilvl w:val="0"/>
          <w:numId w:val="23"/>
        </w:numPr>
        <w:tabs>
          <w:tab w:val="left" w:pos="993"/>
        </w:tabs>
        <w:spacing w:after="0" w:line="240" w:lineRule="auto"/>
        <w:jc w:val="both"/>
        <w:rPr>
          <w:rFonts w:ascii="Times New Roman" w:hAnsi="Times New Roman" w:cs="Times New Roman"/>
          <w:color w:val="000000" w:themeColor="text1"/>
          <w:sz w:val="28"/>
          <w:szCs w:val="28"/>
          <w:lang w:val="uk-UA"/>
        </w:rPr>
      </w:pPr>
      <w:r w:rsidRPr="00F07159">
        <w:rPr>
          <w:rFonts w:ascii="Times New Roman" w:hAnsi="Times New Roman" w:cs="Times New Roman"/>
          <w:color w:val="000000" w:themeColor="text1"/>
          <w:sz w:val="28"/>
          <w:szCs w:val="28"/>
          <w:lang w:val="uk-UA"/>
        </w:rPr>
        <w:t>треті особи, які заявляють самостійні вимоги щодо предмету спору (ст. 49 ГПК);</w:t>
      </w:r>
    </w:p>
    <w:p w:rsidR="00DF4D99" w:rsidRPr="00F07159" w:rsidRDefault="00DF4D99" w:rsidP="00F07159">
      <w:pPr>
        <w:numPr>
          <w:ilvl w:val="0"/>
          <w:numId w:val="23"/>
        </w:numPr>
        <w:tabs>
          <w:tab w:val="left" w:pos="993"/>
        </w:tabs>
        <w:spacing w:after="0" w:line="240" w:lineRule="auto"/>
        <w:jc w:val="both"/>
        <w:rPr>
          <w:rFonts w:ascii="Times New Roman" w:hAnsi="Times New Roman" w:cs="Times New Roman"/>
          <w:color w:val="000000" w:themeColor="text1"/>
          <w:sz w:val="28"/>
          <w:szCs w:val="28"/>
          <w:lang w:val="uk-UA"/>
        </w:rPr>
      </w:pPr>
      <w:r w:rsidRPr="00F07159">
        <w:rPr>
          <w:rFonts w:ascii="Times New Roman" w:hAnsi="Times New Roman" w:cs="Times New Roman"/>
          <w:color w:val="000000" w:themeColor="text1"/>
          <w:sz w:val="28"/>
          <w:szCs w:val="28"/>
          <w:lang w:val="uk-UA"/>
        </w:rPr>
        <w:t>треті особи, які не заявляють самостійних вимог щодо предмету спору (ст. 50 ГПК України).</w:t>
      </w:r>
    </w:p>
    <w:p w:rsidR="00DF4D99" w:rsidRPr="00F07159" w:rsidRDefault="00DF4D99" w:rsidP="00F07159">
      <w:pPr>
        <w:spacing w:line="240" w:lineRule="auto"/>
        <w:jc w:val="both"/>
        <w:rPr>
          <w:rFonts w:ascii="Times New Roman" w:hAnsi="Times New Roman" w:cs="Times New Roman"/>
          <w:color w:val="000000" w:themeColor="text1"/>
          <w:sz w:val="28"/>
          <w:szCs w:val="28"/>
          <w:lang w:val="uk-UA"/>
        </w:rPr>
      </w:pPr>
      <w:r w:rsidRPr="00F07159">
        <w:rPr>
          <w:rFonts w:ascii="Times New Roman" w:hAnsi="Times New Roman" w:cs="Times New Roman"/>
          <w:color w:val="000000" w:themeColor="text1"/>
          <w:sz w:val="28"/>
          <w:szCs w:val="28"/>
          <w:lang w:val="uk-UA"/>
        </w:rPr>
        <w:t xml:space="preserve">Треті особи, які заявляють самостійні вимоги щодо предмета спору, заінтересовані у вирішенні господарської справи і вступають у процес, порушений позивачем, оскільки вважають, що їх права чи охоронювані законом інтереси, з приводу яких виник спір між сторонами, належать їм. Заявляючи самостійні вимоги щодо предмета спору, вони тим самим заявляють про наявність у них самостійних прав, відмінних та не залежних від прав сторін </w:t>
      </w:r>
      <w:r w:rsidRPr="00F07159">
        <w:rPr>
          <w:rFonts w:ascii="Times New Roman" w:hAnsi="Times New Roman" w:cs="Times New Roman"/>
          <w:i/>
          <w:iCs/>
          <w:color w:val="000000" w:themeColor="text1"/>
          <w:sz w:val="28"/>
          <w:szCs w:val="28"/>
          <w:lang w:val="uk-UA"/>
        </w:rPr>
        <w:t>і можуть вступити у справу до закінчення підготовчого</w:t>
      </w:r>
      <w:r w:rsidRPr="00F07159">
        <w:rPr>
          <w:rFonts w:ascii="Times New Roman" w:hAnsi="Times New Roman" w:cs="Times New Roman"/>
          <w:color w:val="000000" w:themeColor="text1"/>
          <w:sz w:val="28"/>
          <w:szCs w:val="28"/>
          <w:lang w:val="uk-UA"/>
        </w:rPr>
        <w:t xml:space="preserve"> </w:t>
      </w:r>
      <w:r w:rsidRPr="00F07159">
        <w:rPr>
          <w:rFonts w:ascii="Times New Roman" w:hAnsi="Times New Roman" w:cs="Times New Roman"/>
          <w:i/>
          <w:iCs/>
          <w:color w:val="000000" w:themeColor="text1"/>
          <w:sz w:val="28"/>
          <w:szCs w:val="28"/>
          <w:lang w:val="uk-UA"/>
        </w:rPr>
        <w:t>провадження або до початку першого судового засідання.</w:t>
      </w:r>
    </w:p>
    <w:p w:rsidR="00DF4D99" w:rsidRPr="00F07159" w:rsidRDefault="00DF4D99" w:rsidP="00F07159">
      <w:pPr>
        <w:spacing w:line="240" w:lineRule="auto"/>
        <w:jc w:val="both"/>
        <w:rPr>
          <w:rFonts w:ascii="Times New Roman" w:hAnsi="Times New Roman" w:cs="Times New Roman"/>
          <w:color w:val="000000" w:themeColor="text1"/>
          <w:sz w:val="28"/>
          <w:szCs w:val="28"/>
          <w:lang w:val="uk-UA"/>
        </w:rPr>
      </w:pPr>
      <w:r w:rsidRPr="00F07159">
        <w:rPr>
          <w:rFonts w:ascii="Times New Roman" w:hAnsi="Times New Roman" w:cs="Times New Roman"/>
          <w:i/>
          <w:iCs/>
          <w:color w:val="000000" w:themeColor="text1"/>
          <w:sz w:val="28"/>
          <w:szCs w:val="28"/>
          <w:lang w:val="uk-UA"/>
        </w:rPr>
        <w:lastRenderedPageBreak/>
        <w:t xml:space="preserve">Треті особи, які заявляють самостійні вимоги щодо предмета спору, згідно статті 49 ГПК України </w:t>
      </w:r>
      <w:r w:rsidRPr="00F07159">
        <w:rPr>
          <w:rFonts w:ascii="Times New Roman" w:hAnsi="Times New Roman" w:cs="Times New Roman"/>
          <w:color w:val="000000" w:themeColor="text1"/>
          <w:sz w:val="28"/>
          <w:szCs w:val="28"/>
          <w:lang w:val="uk-UA"/>
        </w:rPr>
        <w:t>можуть вступити у справу до закінчення підготовчого</w:t>
      </w:r>
      <w:r w:rsidRPr="00F07159">
        <w:rPr>
          <w:rFonts w:ascii="Times New Roman" w:hAnsi="Times New Roman" w:cs="Times New Roman"/>
          <w:i/>
          <w:iCs/>
          <w:color w:val="000000" w:themeColor="text1"/>
          <w:sz w:val="28"/>
          <w:szCs w:val="28"/>
          <w:lang w:val="uk-UA"/>
        </w:rPr>
        <w:t xml:space="preserve"> </w:t>
      </w:r>
      <w:r w:rsidRPr="00F07159">
        <w:rPr>
          <w:rFonts w:ascii="Times New Roman" w:hAnsi="Times New Roman" w:cs="Times New Roman"/>
          <w:color w:val="000000" w:themeColor="text1"/>
          <w:sz w:val="28"/>
          <w:szCs w:val="28"/>
          <w:lang w:val="uk-UA"/>
        </w:rPr>
        <w:t>провадження або до початку першого судового засідання, якщо справа розглядається в порядку спрощеного позовного провадження, подавши позов до однієї або декількох сторін.</w:t>
      </w:r>
    </w:p>
    <w:p w:rsidR="00DF4D99" w:rsidRPr="00F07159" w:rsidRDefault="00DF4D99" w:rsidP="00F07159">
      <w:pPr>
        <w:spacing w:line="240" w:lineRule="auto"/>
        <w:jc w:val="both"/>
        <w:rPr>
          <w:rFonts w:ascii="Times New Roman" w:hAnsi="Times New Roman" w:cs="Times New Roman"/>
          <w:color w:val="000000" w:themeColor="text1"/>
          <w:sz w:val="28"/>
          <w:szCs w:val="28"/>
          <w:lang w:val="uk-UA"/>
        </w:rPr>
      </w:pPr>
      <w:r w:rsidRPr="00F07159">
        <w:rPr>
          <w:rFonts w:ascii="Times New Roman" w:hAnsi="Times New Roman" w:cs="Times New Roman"/>
          <w:color w:val="000000" w:themeColor="text1"/>
          <w:sz w:val="28"/>
          <w:szCs w:val="28"/>
          <w:lang w:val="uk-UA"/>
        </w:rPr>
        <w:t>Про прийняття позовної заяви та вступ третьої особи у справу суд постановляє ухвалу.</w:t>
      </w:r>
    </w:p>
    <w:p w:rsidR="00DF4D99" w:rsidRPr="00F07159" w:rsidRDefault="00DF4D99" w:rsidP="00F07159">
      <w:pPr>
        <w:spacing w:line="240" w:lineRule="auto"/>
        <w:jc w:val="both"/>
        <w:rPr>
          <w:rFonts w:ascii="Times New Roman" w:hAnsi="Times New Roman" w:cs="Times New Roman"/>
          <w:color w:val="000000" w:themeColor="text1"/>
          <w:sz w:val="28"/>
          <w:szCs w:val="28"/>
          <w:lang w:val="uk-UA"/>
        </w:rPr>
      </w:pPr>
      <w:r w:rsidRPr="00F07159">
        <w:rPr>
          <w:rFonts w:ascii="Times New Roman" w:hAnsi="Times New Roman" w:cs="Times New Roman"/>
          <w:color w:val="000000" w:themeColor="text1"/>
          <w:sz w:val="28"/>
          <w:szCs w:val="28"/>
          <w:lang w:val="uk-UA"/>
        </w:rPr>
        <w:t>Треті особи, які заявляють самостійні вимоги щодо предмета спору, користуються усіма правами і несуть усі обов’язки позивача.</w:t>
      </w:r>
    </w:p>
    <w:p w:rsidR="00DF4D99" w:rsidRPr="00F07159" w:rsidRDefault="00DF4D99" w:rsidP="00F07159">
      <w:pPr>
        <w:spacing w:line="240" w:lineRule="auto"/>
        <w:jc w:val="both"/>
        <w:rPr>
          <w:rFonts w:ascii="Times New Roman" w:hAnsi="Times New Roman" w:cs="Times New Roman"/>
          <w:color w:val="000000" w:themeColor="text1"/>
          <w:sz w:val="28"/>
          <w:szCs w:val="28"/>
          <w:lang w:val="uk-UA"/>
        </w:rPr>
      </w:pPr>
      <w:r w:rsidRPr="00F07159">
        <w:rPr>
          <w:rFonts w:ascii="Times New Roman" w:hAnsi="Times New Roman" w:cs="Times New Roman"/>
          <w:color w:val="000000" w:themeColor="text1"/>
          <w:sz w:val="28"/>
          <w:szCs w:val="28"/>
          <w:lang w:val="uk-UA"/>
        </w:rPr>
        <w:t>Після вступу в справу третьої особи, яка заявила самостійні вимоги щодо предмета спору, справа за клопотанням учасника справи розглядається спочатку.</w:t>
      </w:r>
    </w:p>
    <w:p w:rsidR="00DF4D99" w:rsidRPr="00F07159" w:rsidRDefault="00DF4D99" w:rsidP="00F07159">
      <w:pPr>
        <w:spacing w:line="240" w:lineRule="auto"/>
        <w:jc w:val="both"/>
        <w:rPr>
          <w:rFonts w:ascii="Times New Roman" w:hAnsi="Times New Roman" w:cs="Times New Roman"/>
          <w:color w:val="000000" w:themeColor="text1"/>
          <w:sz w:val="28"/>
          <w:szCs w:val="28"/>
          <w:lang w:val="uk-UA"/>
        </w:rPr>
      </w:pPr>
      <w:r w:rsidRPr="00F07159">
        <w:rPr>
          <w:rFonts w:ascii="Times New Roman" w:hAnsi="Times New Roman" w:cs="Times New Roman"/>
          <w:color w:val="000000" w:themeColor="text1"/>
          <w:sz w:val="28"/>
          <w:szCs w:val="28"/>
          <w:lang w:val="uk-UA"/>
        </w:rPr>
        <w:t>До позовів третіх осіб, які заявляють самостійні вимоги щодо предмета спору у справі, в якій відкрито провадження, застосовуються положення статті 180 ГПК України. Тобто, особа має право подати зустрічний позов.</w:t>
      </w:r>
    </w:p>
    <w:p w:rsidR="00DF4D99" w:rsidRPr="00F07159" w:rsidRDefault="00DF4D99" w:rsidP="00F07159">
      <w:pPr>
        <w:spacing w:line="240" w:lineRule="auto"/>
        <w:jc w:val="both"/>
        <w:rPr>
          <w:rFonts w:ascii="Times New Roman" w:hAnsi="Times New Roman" w:cs="Times New Roman"/>
          <w:color w:val="000000" w:themeColor="text1"/>
          <w:sz w:val="28"/>
          <w:szCs w:val="28"/>
          <w:lang w:val="uk-UA"/>
        </w:rPr>
      </w:pPr>
      <w:r w:rsidRPr="00F07159">
        <w:rPr>
          <w:rFonts w:ascii="Times New Roman" w:hAnsi="Times New Roman" w:cs="Times New Roman"/>
          <w:color w:val="000000" w:themeColor="text1"/>
          <w:sz w:val="28"/>
          <w:szCs w:val="28"/>
          <w:lang w:val="uk-UA"/>
        </w:rPr>
        <w:t xml:space="preserve">Треті особи, які не заявляють самостійних вимог щодо предмета спору, згідно статті 50 </w:t>
      </w:r>
      <w:r w:rsidRPr="00F07159">
        <w:rPr>
          <w:rFonts w:ascii="Times New Roman" w:hAnsi="Times New Roman" w:cs="Times New Roman"/>
          <w:i/>
          <w:iCs/>
          <w:color w:val="000000" w:themeColor="text1"/>
          <w:sz w:val="28"/>
          <w:szCs w:val="28"/>
          <w:lang w:val="uk-UA"/>
        </w:rPr>
        <w:t xml:space="preserve">ГПК України </w:t>
      </w:r>
      <w:r w:rsidRPr="00F07159">
        <w:rPr>
          <w:rFonts w:ascii="Times New Roman" w:hAnsi="Times New Roman" w:cs="Times New Roman"/>
          <w:color w:val="000000" w:themeColor="text1"/>
          <w:sz w:val="28"/>
          <w:szCs w:val="28"/>
          <w:lang w:val="uk-UA"/>
        </w:rPr>
        <w:t>можуть вступити у справу на стороні позивача або відповідача до закінчення підготовчого провадження у справі або до початку першого судового засідання, якщо справа розглядається в порядку спрощеного позовного провадження, у разі коли рішення у справі може вплинути на їхні права або обов’язки щодо однієї із сторін. Їх може бути залучено до участі у справі також за заявою учасників справи.</w:t>
      </w:r>
    </w:p>
    <w:p w:rsidR="00DF4D99" w:rsidRPr="00F07159" w:rsidRDefault="00DF4D99" w:rsidP="00F07159">
      <w:pPr>
        <w:spacing w:line="240" w:lineRule="auto"/>
        <w:jc w:val="both"/>
        <w:rPr>
          <w:rFonts w:ascii="Times New Roman" w:hAnsi="Times New Roman" w:cs="Times New Roman"/>
          <w:color w:val="000000" w:themeColor="text1"/>
          <w:sz w:val="28"/>
          <w:szCs w:val="28"/>
          <w:lang w:val="uk-UA"/>
        </w:rPr>
      </w:pPr>
      <w:r w:rsidRPr="00F07159">
        <w:rPr>
          <w:rFonts w:ascii="Times New Roman" w:hAnsi="Times New Roman" w:cs="Times New Roman"/>
          <w:color w:val="000000" w:themeColor="text1"/>
          <w:sz w:val="28"/>
          <w:szCs w:val="28"/>
          <w:lang w:val="uk-UA"/>
        </w:rPr>
        <w:t>Якщо суд при вирішенні питання про відкриття провадження у справі або при підготовці справи до розгляду встановить, що рішення господарського суду може вплинути на права та обов’язки осіб, які не є стороною у справі, суд залучає таких осіб до участі у справі як третіх осіб, які не заявляють самостійних вимог щодо предмета спору.</w:t>
      </w:r>
    </w:p>
    <w:p w:rsidR="00DF4D99" w:rsidRPr="00F07159" w:rsidRDefault="00DF4D99" w:rsidP="00F07159">
      <w:pPr>
        <w:tabs>
          <w:tab w:val="left" w:pos="-3119"/>
        </w:tabs>
        <w:spacing w:line="240" w:lineRule="auto"/>
        <w:jc w:val="both"/>
        <w:rPr>
          <w:rFonts w:ascii="Times New Roman" w:hAnsi="Times New Roman" w:cs="Times New Roman"/>
          <w:color w:val="000000" w:themeColor="text1"/>
          <w:sz w:val="28"/>
          <w:szCs w:val="28"/>
          <w:lang w:val="uk-UA"/>
        </w:rPr>
      </w:pPr>
      <w:r w:rsidRPr="00F07159">
        <w:rPr>
          <w:rFonts w:ascii="Times New Roman" w:hAnsi="Times New Roman" w:cs="Times New Roman"/>
          <w:color w:val="000000" w:themeColor="text1"/>
          <w:sz w:val="28"/>
          <w:szCs w:val="28"/>
          <w:lang w:val="uk-UA"/>
        </w:rPr>
        <w:t>У заявах про залучення третіх осіб і у заявах третіх осіб про вступ у справу на стороні позивача або відповідача зазначається, на яких підставах третіх осіб належить залучити до участі у справі.</w:t>
      </w:r>
    </w:p>
    <w:p w:rsidR="00DF4D99" w:rsidRPr="00F07159" w:rsidRDefault="00DF4D99" w:rsidP="00F07159">
      <w:pPr>
        <w:spacing w:line="240" w:lineRule="auto"/>
        <w:jc w:val="both"/>
        <w:rPr>
          <w:rFonts w:ascii="Times New Roman" w:hAnsi="Times New Roman" w:cs="Times New Roman"/>
          <w:color w:val="000000" w:themeColor="text1"/>
          <w:sz w:val="28"/>
          <w:szCs w:val="28"/>
          <w:lang w:val="uk-UA"/>
        </w:rPr>
      </w:pPr>
      <w:r w:rsidRPr="00F07159">
        <w:rPr>
          <w:rFonts w:ascii="Times New Roman" w:hAnsi="Times New Roman" w:cs="Times New Roman"/>
          <w:color w:val="000000" w:themeColor="text1"/>
          <w:sz w:val="28"/>
          <w:szCs w:val="28"/>
          <w:lang w:val="uk-UA"/>
        </w:rPr>
        <w:t>Про залучення третіх осіб до участі у справі суд постановляє ухвалу, в якій зазначає, на які права чи обов’язки такої особи та яким чином може вплинути рішення суду у справі.</w:t>
      </w:r>
    </w:p>
    <w:p w:rsidR="00DF4D99" w:rsidRPr="00F07159" w:rsidRDefault="00DF4D99" w:rsidP="00F07159">
      <w:pPr>
        <w:spacing w:line="240" w:lineRule="auto"/>
        <w:jc w:val="both"/>
        <w:rPr>
          <w:rFonts w:ascii="Times New Roman" w:hAnsi="Times New Roman" w:cs="Times New Roman"/>
          <w:color w:val="000000" w:themeColor="text1"/>
          <w:sz w:val="28"/>
          <w:szCs w:val="28"/>
          <w:lang w:val="uk-UA"/>
        </w:rPr>
      </w:pPr>
      <w:r w:rsidRPr="00F07159">
        <w:rPr>
          <w:rFonts w:ascii="Times New Roman" w:hAnsi="Times New Roman" w:cs="Times New Roman"/>
          <w:color w:val="000000" w:themeColor="text1"/>
          <w:sz w:val="28"/>
          <w:szCs w:val="28"/>
          <w:lang w:val="uk-UA"/>
        </w:rPr>
        <w:t>Треті особи, які не заявляють самостійних вимог, мають процесуальні права та обов’язки, встановлені статтею 42 ГПК України (ч. 5 ст. 50).</w:t>
      </w:r>
    </w:p>
    <w:p w:rsidR="00DF4D99" w:rsidRPr="00F07159" w:rsidRDefault="00DF4D99" w:rsidP="00F07159">
      <w:pPr>
        <w:spacing w:line="240" w:lineRule="auto"/>
        <w:jc w:val="both"/>
        <w:rPr>
          <w:rFonts w:ascii="Times New Roman" w:hAnsi="Times New Roman" w:cs="Times New Roman"/>
          <w:color w:val="000000" w:themeColor="text1"/>
          <w:sz w:val="28"/>
          <w:szCs w:val="28"/>
          <w:lang w:val="uk-UA"/>
        </w:rPr>
      </w:pPr>
      <w:r w:rsidRPr="00F07159">
        <w:rPr>
          <w:rFonts w:ascii="Times New Roman" w:hAnsi="Times New Roman" w:cs="Times New Roman"/>
          <w:color w:val="000000" w:themeColor="text1"/>
          <w:sz w:val="28"/>
          <w:szCs w:val="28"/>
          <w:lang w:val="uk-UA"/>
        </w:rPr>
        <w:t>Вступ у справу третьої особи, яка не заявляє самостійних вимог щодо предмета спору, не тягне за собою розгляду справи спочатку.</w:t>
      </w:r>
    </w:p>
    <w:p w:rsidR="00DF4D99" w:rsidRPr="00F07159" w:rsidRDefault="00DF4D99" w:rsidP="00F07159">
      <w:pPr>
        <w:spacing w:line="240" w:lineRule="auto"/>
        <w:jc w:val="both"/>
        <w:rPr>
          <w:rFonts w:ascii="Times New Roman" w:hAnsi="Times New Roman" w:cs="Times New Roman"/>
          <w:color w:val="000000" w:themeColor="text1"/>
          <w:sz w:val="28"/>
          <w:szCs w:val="28"/>
          <w:lang w:val="uk-UA"/>
        </w:rPr>
      </w:pPr>
      <w:r w:rsidRPr="00F07159">
        <w:rPr>
          <w:rFonts w:ascii="Times New Roman" w:hAnsi="Times New Roman" w:cs="Times New Roman"/>
          <w:color w:val="000000" w:themeColor="text1"/>
          <w:sz w:val="28"/>
          <w:szCs w:val="28"/>
          <w:lang w:val="uk-UA"/>
        </w:rPr>
        <w:t xml:space="preserve">Отже, ГПК України передбачає можливість участі в судовому процесі третьої особи, яка не заявляє самостійних вимог, на предмет спору. Така третя особа </w:t>
      </w:r>
      <w:r w:rsidRPr="00F07159">
        <w:rPr>
          <w:rFonts w:ascii="Times New Roman" w:hAnsi="Times New Roman" w:cs="Times New Roman"/>
          <w:color w:val="000000" w:themeColor="text1"/>
          <w:sz w:val="28"/>
          <w:szCs w:val="28"/>
          <w:lang w:val="uk-UA"/>
        </w:rPr>
        <w:lastRenderedPageBreak/>
        <w:t>виступає в процесі на стороні позивача або відповідача – у залежності від того, з ким із них у неї існують (або існували) певні правові відносини.</w:t>
      </w:r>
    </w:p>
    <w:p w:rsidR="00DF4D99" w:rsidRPr="00F07159" w:rsidRDefault="00DF4D99" w:rsidP="00F07159">
      <w:pPr>
        <w:spacing w:line="240" w:lineRule="auto"/>
        <w:jc w:val="both"/>
        <w:rPr>
          <w:rFonts w:ascii="Times New Roman" w:hAnsi="Times New Roman" w:cs="Times New Roman"/>
          <w:color w:val="000000" w:themeColor="text1"/>
          <w:sz w:val="28"/>
          <w:szCs w:val="28"/>
          <w:lang w:val="uk-UA"/>
        </w:rPr>
      </w:pPr>
      <w:r w:rsidRPr="00F07159">
        <w:rPr>
          <w:rFonts w:ascii="Times New Roman" w:hAnsi="Times New Roman" w:cs="Times New Roman"/>
          <w:color w:val="000000" w:themeColor="text1"/>
          <w:sz w:val="28"/>
          <w:szCs w:val="28"/>
          <w:lang w:val="uk-UA"/>
        </w:rPr>
        <w:t>Відповідно до постанови Пленуму ВГСУ «Про деякі питання практики застосування Господарського процесуального кодексу України судами першої інстанції» №18 від 26.11.2011 р., питання про допущення або залучення третьої особи, яка не заявляє самостійних вимог на предмет спору, до участі у справі вирішується ухвалою суду про прийняття позовної заяви до розгляду (із зазначенням про це в ухвалі про порушення провадження у справі) або під час розгляду справи, але до прийняття господарським судом рішення, з урахуванням того, чи є у цієї особи юридичний інтерес у даній справі. Саме лише зазначення в позовній заяві та/або у вступній частині судового рішення певного підприємства чи організації як третьої особи, яка не заявляє самостійних вимог на предмет спору, без вирішення судом питання щодо її допущення або залучення до участі у справі не надає їй відповідного процесуального статусу.</w:t>
      </w:r>
    </w:p>
    <w:p w:rsidR="00DF4D99" w:rsidRPr="00F07159" w:rsidRDefault="00DF4D99" w:rsidP="00F07159">
      <w:pPr>
        <w:spacing w:line="240" w:lineRule="auto"/>
        <w:jc w:val="both"/>
        <w:rPr>
          <w:rFonts w:ascii="Times New Roman" w:hAnsi="Times New Roman" w:cs="Times New Roman"/>
          <w:color w:val="000000" w:themeColor="text1"/>
          <w:sz w:val="28"/>
          <w:szCs w:val="28"/>
          <w:lang w:val="uk-UA"/>
        </w:rPr>
      </w:pPr>
      <w:r w:rsidRPr="00F07159">
        <w:rPr>
          <w:rFonts w:ascii="Times New Roman" w:hAnsi="Times New Roman" w:cs="Times New Roman"/>
          <w:color w:val="000000" w:themeColor="text1"/>
          <w:sz w:val="28"/>
          <w:szCs w:val="28"/>
          <w:lang w:val="uk-UA"/>
        </w:rPr>
        <w:t xml:space="preserve">Що ж до наявності юридичного інтересу у третьої особи, то у вирішенні відповідного питання суд має з’ясовувати, чи буде у зв’язку з прийняттям судового рішення з даної справи таку особу наділено новими правами чи покладено на неї нові обов’язки, або змінено її наявні права та/або обов'язки, або </w:t>
      </w:r>
      <w:proofErr w:type="spellStart"/>
      <w:r w:rsidRPr="00F07159">
        <w:rPr>
          <w:rFonts w:ascii="Times New Roman" w:hAnsi="Times New Roman" w:cs="Times New Roman"/>
          <w:color w:val="000000" w:themeColor="text1"/>
          <w:sz w:val="28"/>
          <w:szCs w:val="28"/>
          <w:lang w:val="uk-UA"/>
        </w:rPr>
        <w:t>позбавлено</w:t>
      </w:r>
      <w:proofErr w:type="spellEnd"/>
      <w:r w:rsidRPr="00F07159">
        <w:rPr>
          <w:rFonts w:ascii="Times New Roman" w:hAnsi="Times New Roman" w:cs="Times New Roman"/>
          <w:color w:val="000000" w:themeColor="text1"/>
          <w:sz w:val="28"/>
          <w:szCs w:val="28"/>
          <w:lang w:val="uk-UA"/>
        </w:rPr>
        <w:t xml:space="preserve"> певних прав та/або обов’язків у майбутньому.</w:t>
      </w:r>
    </w:p>
    <w:p w:rsidR="00DF4D99" w:rsidRPr="00F07159" w:rsidRDefault="00DF4D99" w:rsidP="00F07159">
      <w:pPr>
        <w:spacing w:line="240" w:lineRule="auto"/>
        <w:jc w:val="both"/>
        <w:rPr>
          <w:rFonts w:ascii="Times New Roman" w:hAnsi="Times New Roman" w:cs="Times New Roman"/>
          <w:color w:val="000000" w:themeColor="text1"/>
          <w:sz w:val="28"/>
          <w:szCs w:val="28"/>
          <w:lang w:val="uk-UA"/>
        </w:rPr>
      </w:pPr>
      <w:r w:rsidRPr="00F07159">
        <w:rPr>
          <w:rFonts w:ascii="Times New Roman" w:hAnsi="Times New Roman" w:cs="Times New Roman"/>
          <w:color w:val="000000" w:themeColor="text1"/>
          <w:sz w:val="28"/>
          <w:szCs w:val="28"/>
          <w:lang w:val="uk-UA"/>
        </w:rPr>
        <w:t>Ухвали про залучення до участі у справі третіх осіб або їх вступ у справу оскарженню в апеляційному та у касаційному порядку не підлягають.</w:t>
      </w:r>
    </w:p>
    <w:p w:rsidR="00DF4D99" w:rsidRPr="00F07159" w:rsidRDefault="00DF4D99" w:rsidP="00F07159">
      <w:pPr>
        <w:spacing w:line="240" w:lineRule="auto"/>
        <w:jc w:val="both"/>
        <w:rPr>
          <w:rFonts w:ascii="Times New Roman" w:hAnsi="Times New Roman" w:cs="Times New Roman"/>
          <w:color w:val="000000" w:themeColor="text1"/>
          <w:sz w:val="28"/>
          <w:szCs w:val="28"/>
          <w:lang w:val="uk-UA"/>
        </w:rPr>
      </w:pPr>
      <w:r w:rsidRPr="00F07159">
        <w:rPr>
          <w:rFonts w:ascii="Times New Roman" w:hAnsi="Times New Roman" w:cs="Times New Roman"/>
          <w:color w:val="000000" w:themeColor="text1"/>
          <w:sz w:val="28"/>
          <w:szCs w:val="28"/>
          <w:lang w:val="uk-UA"/>
        </w:rPr>
        <w:t>Процесуальний закон не обмежує можливості допущення особи до участі у справі як третьої особи, яка не заявляє самостійних вимог на предмет спору, на підставі її заяви про вступ у справу в процесі повторного розгляду останньої в апеляційному порядку, а також залучення третьої особи, яка не заявляє самостійних вимог на предмет спору, до участі у справі за клопотанням сторони, прокурора або з ініціативи апеляційного господарського суду; відповідні дії можуть мати місце до прийняття апеляційною інстанцією судового рішення зі справи.</w:t>
      </w:r>
    </w:p>
    <w:p w:rsidR="00DF4D99" w:rsidRPr="00F07159" w:rsidRDefault="00DF4D99" w:rsidP="00F07159">
      <w:pPr>
        <w:spacing w:line="240" w:lineRule="auto"/>
        <w:jc w:val="both"/>
        <w:rPr>
          <w:rFonts w:ascii="Times New Roman" w:hAnsi="Times New Roman" w:cs="Times New Roman"/>
          <w:color w:val="000000" w:themeColor="text1"/>
          <w:sz w:val="28"/>
          <w:szCs w:val="28"/>
          <w:lang w:val="uk-UA"/>
        </w:rPr>
      </w:pPr>
      <w:r w:rsidRPr="00F07159">
        <w:rPr>
          <w:rFonts w:ascii="Times New Roman" w:hAnsi="Times New Roman" w:cs="Times New Roman"/>
          <w:color w:val="000000" w:themeColor="text1"/>
          <w:sz w:val="28"/>
          <w:szCs w:val="28"/>
          <w:lang w:val="uk-UA"/>
        </w:rPr>
        <w:t>Не можуть бути третіми особами у справі відокремлені підрозділи юридичних осіб. Водночас вони можуть на загальних підставах виступати в судовому процесі від імені відповідних юридичних осіб за наявності належних повноважень.</w:t>
      </w:r>
    </w:p>
    <w:p w:rsidR="00DF4D99" w:rsidRPr="00F07159" w:rsidRDefault="00DF4D99" w:rsidP="00F07159">
      <w:pPr>
        <w:spacing w:line="240" w:lineRule="auto"/>
        <w:jc w:val="both"/>
        <w:rPr>
          <w:rFonts w:ascii="Times New Roman" w:hAnsi="Times New Roman" w:cs="Times New Roman"/>
          <w:color w:val="000000" w:themeColor="text1"/>
          <w:sz w:val="28"/>
          <w:szCs w:val="28"/>
          <w:lang w:val="uk-UA"/>
        </w:rPr>
      </w:pPr>
      <w:r w:rsidRPr="00F07159">
        <w:rPr>
          <w:rFonts w:ascii="Times New Roman" w:hAnsi="Times New Roman" w:cs="Times New Roman"/>
          <w:color w:val="000000" w:themeColor="text1"/>
          <w:sz w:val="28"/>
          <w:szCs w:val="28"/>
          <w:lang w:val="uk-UA"/>
        </w:rPr>
        <w:t xml:space="preserve">Коло повноважень відокремленого підрозділу юридичної особи стосовно здійснення у господарському суді повноваження сторони у справі від імені цієї особи визначається установчими документами останньої, положенням про відокремлений підрозділ, яке затверджено юридичною особою, або довіреністю, виданою нею ж у встановленому порядку керівникові цього підрозділу. При цьому слід мати на увазі, що стороною у справі є юридична особа, від імені якої діє відокремлений підрозділ, і рішення приймається саме стосовно підприємства чи організації – юридичної особи, але в особі її </w:t>
      </w:r>
      <w:r w:rsidRPr="00F07159">
        <w:rPr>
          <w:rFonts w:ascii="Times New Roman" w:hAnsi="Times New Roman" w:cs="Times New Roman"/>
          <w:color w:val="000000" w:themeColor="text1"/>
          <w:sz w:val="28"/>
          <w:szCs w:val="28"/>
          <w:lang w:val="uk-UA"/>
        </w:rPr>
        <w:lastRenderedPageBreak/>
        <w:t>відокремленого підрозділу, наприклад: «Стягнути з підприємства «А» в особі його відокремленого підрозділу – філії № 1 на користь організації «Б» в особі її Н-</w:t>
      </w:r>
      <w:proofErr w:type="spellStart"/>
      <w:r w:rsidRPr="00F07159">
        <w:rPr>
          <w:rFonts w:ascii="Times New Roman" w:hAnsi="Times New Roman" w:cs="Times New Roman"/>
          <w:color w:val="000000" w:themeColor="text1"/>
          <w:sz w:val="28"/>
          <w:szCs w:val="28"/>
          <w:lang w:val="uk-UA"/>
        </w:rPr>
        <w:t>ської</w:t>
      </w:r>
      <w:proofErr w:type="spellEnd"/>
      <w:r w:rsidRPr="00F07159">
        <w:rPr>
          <w:rFonts w:ascii="Times New Roman" w:hAnsi="Times New Roman" w:cs="Times New Roman"/>
          <w:color w:val="000000" w:themeColor="text1"/>
          <w:sz w:val="28"/>
          <w:szCs w:val="28"/>
          <w:lang w:val="uk-UA"/>
        </w:rPr>
        <w:t xml:space="preserve"> філії таку-то суму».</w:t>
      </w:r>
    </w:p>
    <w:p w:rsidR="00DF4D99" w:rsidRPr="00F07159" w:rsidRDefault="00DF4D99" w:rsidP="00F07159">
      <w:pPr>
        <w:spacing w:line="240" w:lineRule="auto"/>
        <w:jc w:val="both"/>
        <w:rPr>
          <w:rFonts w:ascii="Times New Roman" w:hAnsi="Times New Roman" w:cs="Times New Roman"/>
          <w:color w:val="000000" w:themeColor="text1"/>
          <w:sz w:val="28"/>
          <w:szCs w:val="28"/>
          <w:lang w:val="uk-UA"/>
        </w:rPr>
      </w:pPr>
      <w:r w:rsidRPr="00F07159">
        <w:rPr>
          <w:rFonts w:ascii="Times New Roman" w:hAnsi="Times New Roman" w:cs="Times New Roman"/>
          <w:color w:val="000000" w:themeColor="text1"/>
          <w:sz w:val="28"/>
          <w:szCs w:val="28"/>
          <w:lang w:val="uk-UA"/>
        </w:rPr>
        <w:t>Однак, необхідно також враховувати, що саме лише зазначення в установчих документах чи положенні про наявність у відокремленого підрозділу права представляти юридичну особу в суді (господарському суді) не свідчить про надання такому підрозділові відповідних повноважень та визначення їх кола.</w:t>
      </w:r>
    </w:p>
    <w:p w:rsidR="00DF4D99" w:rsidRPr="00F07159" w:rsidRDefault="00DF4D99" w:rsidP="00F07159">
      <w:pPr>
        <w:spacing w:line="240" w:lineRule="auto"/>
        <w:jc w:val="both"/>
        <w:rPr>
          <w:rFonts w:ascii="Times New Roman" w:hAnsi="Times New Roman" w:cs="Times New Roman"/>
          <w:color w:val="000000" w:themeColor="text1"/>
          <w:sz w:val="28"/>
          <w:szCs w:val="28"/>
          <w:lang w:val="uk-UA"/>
        </w:rPr>
      </w:pPr>
      <w:r w:rsidRPr="00F07159">
        <w:rPr>
          <w:rFonts w:ascii="Times New Roman" w:hAnsi="Times New Roman" w:cs="Times New Roman"/>
          <w:i/>
          <w:iCs/>
          <w:color w:val="000000" w:themeColor="text1"/>
          <w:sz w:val="28"/>
          <w:szCs w:val="28"/>
          <w:lang w:val="uk-UA"/>
        </w:rPr>
        <w:t>Враховуючи приписи статті 50 ГПК України щодо третіх осіб, які не заявляють самостійних вимог щодо предмета спору, можна допустити, що незалучення у справу третьої особи, яка не заявляє самостійних вимог щодо предмета спору має певні правові наслідки, незалучення у справу третьої особи, яка не заявляє самостійних вимог щодо предмета спору, визначені статтею 51 ГПК України.</w:t>
      </w:r>
    </w:p>
    <w:p w:rsidR="00DF4D99" w:rsidRPr="00F07159" w:rsidRDefault="00DF4D99" w:rsidP="00F07159">
      <w:pPr>
        <w:spacing w:line="240" w:lineRule="auto"/>
        <w:jc w:val="both"/>
        <w:rPr>
          <w:rFonts w:ascii="Times New Roman" w:hAnsi="Times New Roman" w:cs="Times New Roman"/>
          <w:color w:val="000000" w:themeColor="text1"/>
          <w:sz w:val="28"/>
          <w:szCs w:val="28"/>
          <w:lang w:val="uk-UA"/>
        </w:rPr>
      </w:pPr>
      <w:r w:rsidRPr="00F07159">
        <w:rPr>
          <w:rFonts w:ascii="Times New Roman" w:hAnsi="Times New Roman" w:cs="Times New Roman"/>
          <w:color w:val="000000" w:themeColor="text1"/>
          <w:sz w:val="28"/>
          <w:szCs w:val="28"/>
          <w:lang w:val="uk-UA"/>
        </w:rPr>
        <w:t>Якщо в результаті ухвалення судового рішення сторона може набути право стосовно третьої особи або третя особа може пред’явити вимоги до сторони, така сторона зобов’язана сповістити цю особу про відкриття провадження у справі і подати до суду заяву про залучення її до участі у справі як третю особу, яка не заявляє самостійні вимоги щодо предмета</w:t>
      </w:r>
      <w:r w:rsidRPr="00F07159">
        <w:rPr>
          <w:rFonts w:ascii="Times New Roman" w:hAnsi="Times New Roman" w:cs="Times New Roman"/>
          <w:color w:val="000000" w:themeColor="text1"/>
          <w:sz w:val="28"/>
          <w:szCs w:val="28"/>
        </w:rPr>
        <w:t xml:space="preserve"> </w:t>
      </w:r>
      <w:r w:rsidRPr="00F07159">
        <w:rPr>
          <w:rFonts w:ascii="Times New Roman" w:hAnsi="Times New Roman" w:cs="Times New Roman"/>
          <w:color w:val="000000" w:themeColor="text1"/>
          <w:sz w:val="28"/>
          <w:szCs w:val="28"/>
          <w:lang w:val="uk-UA"/>
        </w:rPr>
        <w:t>спору. До такої заяви повинні бути додані докази про направлення її копії особі, про залучення якої як третьої особи подана заява.</w:t>
      </w:r>
    </w:p>
    <w:p w:rsidR="00DF4D99" w:rsidRPr="00F07159" w:rsidRDefault="00DF4D99" w:rsidP="00F07159">
      <w:pPr>
        <w:spacing w:line="240" w:lineRule="auto"/>
        <w:jc w:val="both"/>
        <w:rPr>
          <w:rFonts w:ascii="Times New Roman" w:hAnsi="Times New Roman" w:cs="Times New Roman"/>
          <w:color w:val="000000" w:themeColor="text1"/>
          <w:sz w:val="28"/>
          <w:szCs w:val="28"/>
          <w:lang w:val="uk-UA"/>
        </w:rPr>
      </w:pPr>
      <w:r w:rsidRPr="00F07159">
        <w:rPr>
          <w:rFonts w:ascii="Times New Roman" w:hAnsi="Times New Roman" w:cs="Times New Roman"/>
          <w:color w:val="000000" w:themeColor="text1"/>
          <w:sz w:val="28"/>
          <w:szCs w:val="28"/>
          <w:lang w:val="uk-UA"/>
        </w:rPr>
        <w:t>У разі розгляду справи без повідомлення третьої особи про розгляд справи, обставини справи, встановлені судовим рішенням, не мають юридичних наслідків при розгляді позову, пред’явленого стороною, яка брала участь у цій справі, до цієї третьої особи або позову, пред’явленого цією третьою особою до такої сторони.</w:t>
      </w:r>
    </w:p>
    <w:p w:rsidR="00DF4D99" w:rsidRPr="00F07159" w:rsidRDefault="00DF4D99" w:rsidP="00F07159">
      <w:pPr>
        <w:spacing w:line="240" w:lineRule="auto"/>
        <w:jc w:val="both"/>
        <w:rPr>
          <w:rFonts w:ascii="Times New Roman" w:hAnsi="Times New Roman" w:cs="Times New Roman"/>
          <w:i/>
          <w:iCs/>
          <w:color w:val="000000" w:themeColor="text1"/>
          <w:sz w:val="28"/>
          <w:szCs w:val="28"/>
          <w:lang w:val="uk-UA"/>
        </w:rPr>
      </w:pPr>
      <w:r w:rsidRPr="00F07159">
        <w:rPr>
          <w:rFonts w:ascii="Times New Roman" w:hAnsi="Times New Roman" w:cs="Times New Roman"/>
          <w:i/>
          <w:color w:val="000000" w:themeColor="text1"/>
          <w:sz w:val="28"/>
          <w:szCs w:val="28"/>
          <w:lang w:val="uk-UA"/>
        </w:rPr>
        <w:t xml:space="preserve">У </w:t>
      </w:r>
      <w:r w:rsidRPr="00F07159">
        <w:rPr>
          <w:rFonts w:ascii="Times New Roman" w:hAnsi="Times New Roman" w:cs="Times New Roman"/>
          <w:i/>
          <w:iCs/>
          <w:color w:val="000000" w:themeColor="text1"/>
          <w:sz w:val="28"/>
          <w:szCs w:val="28"/>
          <w:lang w:val="uk-UA"/>
        </w:rPr>
        <w:t>разі вибуття одного із учасників судового процесу, закон передбачає його заміну правонаступником, стаття 52 ГПК України визнає як процесуальне правонаступництво.</w:t>
      </w:r>
    </w:p>
    <w:p w:rsidR="00DF4D99" w:rsidRPr="00F07159" w:rsidRDefault="00DF4D99" w:rsidP="00F07159">
      <w:pPr>
        <w:spacing w:line="240" w:lineRule="auto"/>
        <w:jc w:val="both"/>
        <w:rPr>
          <w:rFonts w:ascii="Times New Roman" w:hAnsi="Times New Roman" w:cs="Times New Roman"/>
          <w:i/>
          <w:iCs/>
          <w:color w:val="000000" w:themeColor="text1"/>
          <w:sz w:val="28"/>
          <w:szCs w:val="28"/>
          <w:lang w:val="uk-UA"/>
        </w:rPr>
      </w:pPr>
      <w:r w:rsidRPr="00F07159">
        <w:rPr>
          <w:rFonts w:ascii="Times New Roman" w:hAnsi="Times New Roman" w:cs="Times New Roman"/>
          <w:b/>
          <w:bCs/>
          <w:i/>
          <w:iCs/>
          <w:color w:val="000000" w:themeColor="text1"/>
          <w:sz w:val="28"/>
          <w:szCs w:val="28"/>
          <w:lang w:val="uk-UA"/>
        </w:rPr>
        <w:t>Процесуальне правонаступництво – це заміна учасника справи, який у зв’язку із поважними причинами вибув з судового процесу, іншою особою.</w:t>
      </w:r>
    </w:p>
    <w:p w:rsidR="00DF4D99" w:rsidRPr="00F07159" w:rsidRDefault="00DF4D99" w:rsidP="00F07159">
      <w:pPr>
        <w:tabs>
          <w:tab w:val="left" w:pos="-2977"/>
        </w:tabs>
        <w:spacing w:line="240" w:lineRule="auto"/>
        <w:jc w:val="both"/>
        <w:rPr>
          <w:rFonts w:ascii="Times New Roman" w:hAnsi="Times New Roman" w:cs="Times New Roman"/>
          <w:color w:val="000000" w:themeColor="text1"/>
          <w:sz w:val="28"/>
          <w:szCs w:val="28"/>
          <w:lang w:val="uk-UA"/>
        </w:rPr>
      </w:pPr>
      <w:r w:rsidRPr="00F07159">
        <w:rPr>
          <w:rFonts w:ascii="Times New Roman" w:hAnsi="Times New Roman" w:cs="Times New Roman"/>
          <w:color w:val="000000" w:themeColor="text1"/>
          <w:sz w:val="28"/>
          <w:szCs w:val="28"/>
          <w:lang w:val="uk-UA"/>
        </w:rPr>
        <w:t>У процесі процесуального правонаступництва зберігаються процесуальні правовідносини, які розвиваються за участю правонаступника. Підставами процесуального правонаступництва можуть бути різноманітні обставини.</w:t>
      </w:r>
    </w:p>
    <w:p w:rsidR="00DF4D99" w:rsidRPr="00F07159" w:rsidRDefault="00DF4D99" w:rsidP="00F07159">
      <w:pPr>
        <w:spacing w:line="240" w:lineRule="auto"/>
        <w:jc w:val="both"/>
        <w:rPr>
          <w:rFonts w:ascii="Times New Roman" w:hAnsi="Times New Roman" w:cs="Times New Roman"/>
          <w:color w:val="000000" w:themeColor="text1"/>
          <w:sz w:val="28"/>
          <w:szCs w:val="28"/>
          <w:lang w:val="uk-UA"/>
        </w:rPr>
      </w:pPr>
      <w:r w:rsidRPr="00F07159">
        <w:rPr>
          <w:rFonts w:ascii="Times New Roman" w:hAnsi="Times New Roman" w:cs="Times New Roman"/>
          <w:color w:val="000000" w:themeColor="text1"/>
          <w:sz w:val="28"/>
          <w:szCs w:val="28"/>
          <w:lang w:val="uk-UA"/>
        </w:rPr>
        <w:t>Так, у разі смерті або оголошення фізичної особи померлою, припинення юридичної особи шляхом реорганізації (злиття, приєднання, поділу, перетворення), заміни кредитора чи боржника в зобов’язанні, а також в інших випадках заміни особи у відносинах, щодо яких виник спір, суд залучає до участі у справі правонаступника відповідного учасника справи на будь-якій стадії судового процесу.</w:t>
      </w:r>
    </w:p>
    <w:p w:rsidR="00DF4D99" w:rsidRPr="00F07159" w:rsidRDefault="00DF4D99" w:rsidP="00F07159">
      <w:pPr>
        <w:spacing w:line="240" w:lineRule="auto"/>
        <w:jc w:val="both"/>
        <w:rPr>
          <w:rFonts w:ascii="Times New Roman" w:hAnsi="Times New Roman" w:cs="Times New Roman"/>
          <w:color w:val="000000" w:themeColor="text1"/>
          <w:sz w:val="28"/>
          <w:szCs w:val="28"/>
          <w:lang w:val="uk-UA"/>
        </w:rPr>
      </w:pPr>
      <w:r w:rsidRPr="00F07159">
        <w:rPr>
          <w:rFonts w:ascii="Times New Roman" w:hAnsi="Times New Roman" w:cs="Times New Roman"/>
          <w:color w:val="000000" w:themeColor="text1"/>
          <w:sz w:val="28"/>
          <w:szCs w:val="28"/>
          <w:lang w:val="uk-UA"/>
        </w:rPr>
        <w:lastRenderedPageBreak/>
        <w:t>Усі дії, вчинені в судовому процесі до вступу у справу правонаступника, обов’язкові для нього так само, як вони були обов’язкові для особи, яку правонаступник замінив.</w:t>
      </w:r>
    </w:p>
    <w:p w:rsidR="00DF4D99" w:rsidRPr="00F07159" w:rsidRDefault="00DF4D99" w:rsidP="00F07159">
      <w:pPr>
        <w:spacing w:line="240" w:lineRule="auto"/>
        <w:jc w:val="both"/>
        <w:rPr>
          <w:rFonts w:ascii="Times New Roman" w:hAnsi="Times New Roman" w:cs="Times New Roman"/>
          <w:color w:val="000000" w:themeColor="text1"/>
          <w:sz w:val="28"/>
          <w:szCs w:val="28"/>
          <w:lang w:val="uk-UA"/>
        </w:rPr>
      </w:pPr>
      <w:r w:rsidRPr="00F07159">
        <w:rPr>
          <w:rFonts w:ascii="Times New Roman" w:hAnsi="Times New Roman" w:cs="Times New Roman"/>
          <w:color w:val="000000" w:themeColor="text1"/>
          <w:sz w:val="28"/>
          <w:szCs w:val="28"/>
          <w:lang w:val="uk-UA"/>
        </w:rPr>
        <w:t>Про заміну або про відмову в заміні учасника справи його правонаступником суд постановляє ухвалу.</w:t>
      </w:r>
    </w:p>
    <w:p w:rsidR="00DF4D99" w:rsidRPr="00F07159" w:rsidRDefault="00DF4D99" w:rsidP="00F07159">
      <w:pPr>
        <w:spacing w:line="240" w:lineRule="auto"/>
        <w:jc w:val="both"/>
        <w:rPr>
          <w:rFonts w:ascii="Times New Roman" w:hAnsi="Times New Roman" w:cs="Times New Roman"/>
          <w:color w:val="000000" w:themeColor="text1"/>
          <w:sz w:val="28"/>
          <w:szCs w:val="28"/>
          <w:lang w:val="uk-UA"/>
        </w:rPr>
      </w:pPr>
      <w:r w:rsidRPr="00F07159">
        <w:rPr>
          <w:rFonts w:ascii="Times New Roman" w:hAnsi="Times New Roman" w:cs="Times New Roman"/>
          <w:color w:val="000000" w:themeColor="text1"/>
          <w:sz w:val="28"/>
          <w:szCs w:val="28"/>
          <w:lang w:val="uk-UA"/>
        </w:rPr>
        <w:t>Статтею 52 ГПК України передбачено процесуальне правонаступництво у зв’язку не лише зі смертю (оголошенням померлою) фізичної особи та реорганізацією суб’єкта господарювання, а й в інших передбачених законом випадках, у тому числі заміни кредитора або боржника у зобов’язанні (статті відповідно 512 і 520 Цивільного кодексу України). У разі заміни кредитора в зобов’язанні не в повному обсязі (у подільному зобов’язанні; в разі передачі новому кредитору права на стягнення неустойки окремо від передачі прав вимоги за основним зобов’язанням тощо) новий кредитор є правонаступником первісного кредитора лише в обсязі і на умовах, що існували на момент переходу відповідних прав якщо інше не встановлено договором або за законом (ст. 514 ЦК</w:t>
      </w:r>
      <w:r w:rsidRPr="00F07159">
        <w:rPr>
          <w:rFonts w:ascii="Times New Roman" w:hAnsi="Times New Roman" w:cs="Times New Roman"/>
          <w:color w:val="000000" w:themeColor="text1"/>
          <w:sz w:val="28"/>
          <w:szCs w:val="28"/>
        </w:rPr>
        <w:t xml:space="preserve"> </w:t>
      </w:r>
      <w:r w:rsidRPr="00F07159">
        <w:rPr>
          <w:rFonts w:ascii="Times New Roman" w:hAnsi="Times New Roman" w:cs="Times New Roman"/>
          <w:color w:val="000000" w:themeColor="text1"/>
          <w:sz w:val="28"/>
          <w:szCs w:val="28"/>
          <w:lang w:val="uk-UA"/>
        </w:rPr>
        <w:t>України).</w:t>
      </w:r>
    </w:p>
    <w:p w:rsidR="00DF4D99" w:rsidRPr="00F07159" w:rsidRDefault="00DF4D99" w:rsidP="00F07159">
      <w:pPr>
        <w:spacing w:line="240" w:lineRule="auto"/>
        <w:jc w:val="both"/>
        <w:rPr>
          <w:rFonts w:ascii="Times New Roman" w:hAnsi="Times New Roman" w:cs="Times New Roman"/>
          <w:color w:val="000000" w:themeColor="text1"/>
          <w:sz w:val="28"/>
          <w:szCs w:val="28"/>
          <w:lang w:val="uk-UA"/>
        </w:rPr>
      </w:pPr>
      <w:r w:rsidRPr="00F07159">
        <w:rPr>
          <w:rFonts w:ascii="Times New Roman" w:hAnsi="Times New Roman" w:cs="Times New Roman"/>
          <w:color w:val="000000" w:themeColor="text1"/>
          <w:sz w:val="28"/>
          <w:szCs w:val="28"/>
          <w:lang w:val="uk-UA"/>
        </w:rPr>
        <w:t>У процесі розгляду господарської справи права або обов’язки (фізичної особи, або юридичної особи) можуть перейти до правонаступника (іншої особи), яка не є учасником конкретної господарської справи. У цьому випадку на будь-якій стадії судового процесу відбувається процесуальне правонаступництво, тобто заміна однієї зі сторін процесу іншою особою – правонаступником. При цьому варто пам’ятати, що процесуальне правонаступництво фізичних осіб та юридичних осіб має свої особливості.</w:t>
      </w:r>
    </w:p>
    <w:p w:rsidR="00DF4D99" w:rsidRPr="00F07159" w:rsidRDefault="00DF4D99" w:rsidP="00F07159">
      <w:pPr>
        <w:spacing w:line="240" w:lineRule="auto"/>
        <w:jc w:val="both"/>
        <w:rPr>
          <w:rFonts w:ascii="Times New Roman" w:hAnsi="Times New Roman" w:cs="Times New Roman"/>
          <w:color w:val="000000" w:themeColor="text1"/>
          <w:sz w:val="28"/>
          <w:szCs w:val="28"/>
          <w:lang w:val="uk-UA"/>
        </w:rPr>
      </w:pPr>
      <w:r w:rsidRPr="00F07159">
        <w:rPr>
          <w:rFonts w:ascii="Times New Roman" w:hAnsi="Times New Roman" w:cs="Times New Roman"/>
          <w:color w:val="000000" w:themeColor="text1"/>
          <w:sz w:val="28"/>
          <w:szCs w:val="28"/>
          <w:lang w:val="uk-UA"/>
        </w:rPr>
        <w:t>Відповідно до постанови Пленуму ВГСУ «Про деякі питання практики застосування Господарського процесуального кодексу України судами першої інстанції» №18 від 26.11.2011 р., процесуальне правонаступництво фізичних осіб має свої особливості. Стосовно фізичних осіб-підприємців та учасників корпоративних відносин, що є сторонами у справах або третіми особами, які заявляють самостійні вимоги на предмет спору, таке правонаступництво можливе за одночасної наявності двох умов: по-перше, коли відповідні правонаступники мають аналогічний правовий статус (зокрема, фізичних осіб-підприємців чи учасників корпоративних відносин), і, по-друге, існування даного статусу на момент вирішення господарським судом питання про процесуальне правонаступництво: сама лише можливість виникнення процесуального правонаступництва в майбутньому (наприклад, через передбачуване успадкування майна та виникнення у іншої особи в зв’язку з цим корпоративних прав) не може братися господарським судом до уваги.</w:t>
      </w:r>
    </w:p>
    <w:p w:rsidR="00DF4D99" w:rsidRPr="00F07159" w:rsidRDefault="00DF4D99" w:rsidP="00F07159">
      <w:pPr>
        <w:spacing w:line="240" w:lineRule="auto"/>
        <w:jc w:val="both"/>
        <w:rPr>
          <w:rFonts w:ascii="Times New Roman" w:hAnsi="Times New Roman" w:cs="Times New Roman"/>
          <w:color w:val="000000" w:themeColor="text1"/>
          <w:sz w:val="28"/>
          <w:szCs w:val="28"/>
          <w:lang w:val="uk-UA"/>
        </w:rPr>
      </w:pPr>
      <w:r w:rsidRPr="00F07159">
        <w:rPr>
          <w:rFonts w:ascii="Times New Roman" w:hAnsi="Times New Roman" w:cs="Times New Roman"/>
          <w:i/>
          <w:iCs/>
          <w:color w:val="000000" w:themeColor="text1"/>
          <w:sz w:val="28"/>
          <w:szCs w:val="28"/>
          <w:lang w:val="uk-UA"/>
        </w:rPr>
        <w:t>За певних обставин, згідно частини першої статті 53 ГПК України, у випадках, встановлених законом, органи державної влади, органи місцевого самоврядування, фізичні та юридичні особи можуть звертатися до суду в інтересах інших осіб, державних чи суспільних інтересах та брати участь у цих справах.</w:t>
      </w:r>
    </w:p>
    <w:p w:rsidR="00DF4D99" w:rsidRPr="00F07159" w:rsidRDefault="00DF4D99" w:rsidP="00F07159">
      <w:pPr>
        <w:spacing w:line="240" w:lineRule="auto"/>
        <w:jc w:val="both"/>
        <w:rPr>
          <w:rFonts w:ascii="Times New Roman" w:hAnsi="Times New Roman" w:cs="Times New Roman"/>
          <w:color w:val="000000" w:themeColor="text1"/>
          <w:sz w:val="28"/>
          <w:szCs w:val="28"/>
          <w:lang w:val="uk-UA"/>
        </w:rPr>
      </w:pPr>
      <w:r w:rsidRPr="00F07159">
        <w:rPr>
          <w:rFonts w:ascii="Times New Roman" w:hAnsi="Times New Roman" w:cs="Times New Roman"/>
          <w:b/>
          <w:bCs/>
          <w:i/>
          <w:iCs/>
          <w:color w:val="000000" w:themeColor="text1"/>
          <w:sz w:val="28"/>
          <w:szCs w:val="28"/>
          <w:lang w:val="uk-UA"/>
        </w:rPr>
        <w:lastRenderedPageBreak/>
        <w:t>Частини перша-п’ята статті 53 ГПК України визначають специфіку участі у судовому процесі:</w:t>
      </w:r>
    </w:p>
    <w:p w:rsidR="00DF4D99" w:rsidRPr="00F07159" w:rsidRDefault="00DF4D99" w:rsidP="00F07159">
      <w:pPr>
        <w:numPr>
          <w:ilvl w:val="0"/>
          <w:numId w:val="19"/>
        </w:numPr>
        <w:tabs>
          <w:tab w:val="left" w:pos="880"/>
        </w:tabs>
        <w:spacing w:after="0" w:line="240" w:lineRule="auto"/>
        <w:jc w:val="both"/>
        <w:rPr>
          <w:rFonts w:ascii="Times New Roman" w:hAnsi="Times New Roman" w:cs="Times New Roman"/>
          <w:color w:val="000000" w:themeColor="text1"/>
          <w:sz w:val="28"/>
          <w:szCs w:val="28"/>
          <w:lang w:val="uk-UA"/>
        </w:rPr>
      </w:pPr>
      <w:r w:rsidRPr="00F07159">
        <w:rPr>
          <w:rFonts w:ascii="Times New Roman" w:hAnsi="Times New Roman" w:cs="Times New Roman"/>
          <w:color w:val="000000" w:themeColor="text1"/>
          <w:sz w:val="28"/>
          <w:szCs w:val="28"/>
          <w:lang w:val="uk-UA"/>
        </w:rPr>
        <w:t>органів державної влади;</w:t>
      </w:r>
    </w:p>
    <w:p w:rsidR="00DF4D99" w:rsidRPr="00F07159" w:rsidRDefault="00DF4D99" w:rsidP="00F07159">
      <w:pPr>
        <w:numPr>
          <w:ilvl w:val="0"/>
          <w:numId w:val="19"/>
        </w:numPr>
        <w:tabs>
          <w:tab w:val="left" w:pos="880"/>
        </w:tabs>
        <w:spacing w:after="0" w:line="240" w:lineRule="auto"/>
        <w:jc w:val="both"/>
        <w:rPr>
          <w:rFonts w:ascii="Times New Roman" w:hAnsi="Times New Roman" w:cs="Times New Roman"/>
          <w:color w:val="000000" w:themeColor="text1"/>
          <w:sz w:val="28"/>
          <w:szCs w:val="28"/>
          <w:lang w:val="uk-UA"/>
        </w:rPr>
      </w:pPr>
      <w:r w:rsidRPr="00F07159">
        <w:rPr>
          <w:rFonts w:ascii="Times New Roman" w:hAnsi="Times New Roman" w:cs="Times New Roman"/>
          <w:color w:val="000000" w:themeColor="text1"/>
          <w:sz w:val="28"/>
          <w:szCs w:val="28"/>
          <w:lang w:val="uk-UA"/>
        </w:rPr>
        <w:t>органів місцевого самоврядування;</w:t>
      </w:r>
    </w:p>
    <w:p w:rsidR="00DF4D99" w:rsidRPr="00F07159" w:rsidRDefault="00DF4D99" w:rsidP="00F07159">
      <w:pPr>
        <w:numPr>
          <w:ilvl w:val="0"/>
          <w:numId w:val="19"/>
        </w:numPr>
        <w:tabs>
          <w:tab w:val="left" w:pos="880"/>
        </w:tabs>
        <w:spacing w:after="0" w:line="240" w:lineRule="auto"/>
        <w:jc w:val="both"/>
        <w:rPr>
          <w:rFonts w:ascii="Times New Roman" w:hAnsi="Times New Roman" w:cs="Times New Roman"/>
          <w:color w:val="000000" w:themeColor="text1"/>
          <w:sz w:val="28"/>
          <w:szCs w:val="28"/>
          <w:lang w:val="uk-UA"/>
        </w:rPr>
      </w:pPr>
      <w:r w:rsidRPr="00F07159">
        <w:rPr>
          <w:rFonts w:ascii="Times New Roman" w:hAnsi="Times New Roman" w:cs="Times New Roman"/>
          <w:color w:val="000000" w:themeColor="text1"/>
          <w:sz w:val="28"/>
          <w:szCs w:val="28"/>
          <w:lang w:val="uk-UA"/>
        </w:rPr>
        <w:t>прокурора;</w:t>
      </w:r>
    </w:p>
    <w:p w:rsidR="00DF4D99" w:rsidRPr="00F07159" w:rsidRDefault="00DF4D99" w:rsidP="00F07159">
      <w:pPr>
        <w:numPr>
          <w:ilvl w:val="0"/>
          <w:numId w:val="19"/>
        </w:numPr>
        <w:tabs>
          <w:tab w:val="left" w:pos="880"/>
        </w:tabs>
        <w:spacing w:after="0" w:line="240" w:lineRule="auto"/>
        <w:jc w:val="both"/>
        <w:rPr>
          <w:rFonts w:ascii="Times New Roman" w:hAnsi="Times New Roman" w:cs="Times New Roman"/>
          <w:color w:val="000000" w:themeColor="text1"/>
          <w:sz w:val="28"/>
          <w:szCs w:val="28"/>
          <w:lang w:val="uk-UA"/>
        </w:rPr>
      </w:pPr>
      <w:r w:rsidRPr="00F07159">
        <w:rPr>
          <w:rFonts w:ascii="Times New Roman" w:hAnsi="Times New Roman" w:cs="Times New Roman"/>
          <w:color w:val="000000" w:themeColor="text1"/>
          <w:sz w:val="28"/>
          <w:szCs w:val="28"/>
          <w:lang w:val="uk-UA"/>
        </w:rPr>
        <w:t>юридичних осіб;</w:t>
      </w:r>
    </w:p>
    <w:p w:rsidR="00DF4D99" w:rsidRPr="00F07159" w:rsidRDefault="00DF4D99" w:rsidP="00F07159">
      <w:pPr>
        <w:numPr>
          <w:ilvl w:val="0"/>
          <w:numId w:val="19"/>
        </w:numPr>
        <w:tabs>
          <w:tab w:val="left" w:pos="880"/>
        </w:tabs>
        <w:spacing w:after="0" w:line="240" w:lineRule="auto"/>
        <w:jc w:val="both"/>
        <w:rPr>
          <w:rFonts w:ascii="Times New Roman" w:hAnsi="Times New Roman" w:cs="Times New Roman"/>
          <w:color w:val="000000" w:themeColor="text1"/>
          <w:sz w:val="28"/>
          <w:szCs w:val="28"/>
          <w:lang w:val="uk-UA"/>
        </w:rPr>
      </w:pPr>
      <w:r w:rsidRPr="00F07159">
        <w:rPr>
          <w:rFonts w:ascii="Times New Roman" w:hAnsi="Times New Roman" w:cs="Times New Roman"/>
          <w:color w:val="000000" w:themeColor="text1"/>
          <w:sz w:val="28"/>
          <w:szCs w:val="28"/>
          <w:lang w:val="uk-UA"/>
        </w:rPr>
        <w:t>фізичних осіб.</w:t>
      </w:r>
    </w:p>
    <w:p w:rsidR="00DF4D99" w:rsidRPr="00F07159" w:rsidRDefault="00DF4D99" w:rsidP="00F07159">
      <w:pPr>
        <w:spacing w:line="240" w:lineRule="auto"/>
        <w:jc w:val="both"/>
        <w:rPr>
          <w:rFonts w:ascii="Times New Roman" w:hAnsi="Times New Roman" w:cs="Times New Roman"/>
          <w:color w:val="000000" w:themeColor="text1"/>
          <w:sz w:val="28"/>
          <w:szCs w:val="28"/>
          <w:lang w:val="uk-UA"/>
        </w:rPr>
      </w:pPr>
      <w:r w:rsidRPr="00F07159">
        <w:rPr>
          <w:rFonts w:ascii="Times New Roman" w:hAnsi="Times New Roman" w:cs="Times New Roman"/>
          <w:color w:val="000000" w:themeColor="text1"/>
          <w:sz w:val="28"/>
          <w:szCs w:val="28"/>
          <w:lang w:val="uk-UA"/>
        </w:rPr>
        <w:t>Органи державної влади, органи місцевого самоврядування, які звертаються до суду за захистом прав і інтересів інших осіб, повинні надати суду документи, які підтверджують наявність передбачених законом підстав для звернення до суду в інтересах таких осіб.</w:t>
      </w:r>
    </w:p>
    <w:p w:rsidR="00DF4D99" w:rsidRPr="00F07159" w:rsidRDefault="00DF4D99" w:rsidP="00F07159">
      <w:pPr>
        <w:spacing w:line="240" w:lineRule="auto"/>
        <w:jc w:val="both"/>
        <w:rPr>
          <w:rFonts w:ascii="Times New Roman" w:hAnsi="Times New Roman" w:cs="Times New Roman"/>
          <w:color w:val="000000" w:themeColor="text1"/>
          <w:sz w:val="28"/>
          <w:szCs w:val="28"/>
          <w:lang w:val="uk-UA"/>
        </w:rPr>
      </w:pPr>
      <w:r w:rsidRPr="00F07159">
        <w:rPr>
          <w:rFonts w:ascii="Times New Roman" w:hAnsi="Times New Roman" w:cs="Times New Roman"/>
          <w:color w:val="000000" w:themeColor="text1"/>
          <w:sz w:val="28"/>
          <w:szCs w:val="28"/>
          <w:lang w:val="uk-UA"/>
        </w:rPr>
        <w:t>У визначених законом випадках прокурор звертається до суду з позовною заявою, бере участь у розгляді справ за його позовами, а також може вступити за своєю ініціативою у справу, провадження у якій відкрито за позовом іншої особи, до початку розгляду справи по суті, подає апеляційну, касаційну скаргу, заяву про перегляд судового рішення за нововиявленими або виключними обставинами.</w:t>
      </w:r>
    </w:p>
    <w:p w:rsidR="00DF4D99" w:rsidRPr="00F07159" w:rsidRDefault="00DF4D99" w:rsidP="00F07159">
      <w:pPr>
        <w:spacing w:line="240" w:lineRule="auto"/>
        <w:jc w:val="both"/>
        <w:rPr>
          <w:rFonts w:ascii="Times New Roman" w:hAnsi="Times New Roman" w:cs="Times New Roman"/>
          <w:color w:val="000000" w:themeColor="text1"/>
          <w:sz w:val="28"/>
          <w:szCs w:val="28"/>
          <w:lang w:val="uk-UA"/>
        </w:rPr>
      </w:pPr>
      <w:r w:rsidRPr="00F07159">
        <w:rPr>
          <w:rFonts w:ascii="Times New Roman" w:hAnsi="Times New Roman" w:cs="Times New Roman"/>
          <w:color w:val="000000" w:themeColor="text1"/>
          <w:sz w:val="28"/>
          <w:szCs w:val="28"/>
          <w:lang w:val="uk-UA"/>
        </w:rPr>
        <w:t>Прокурор, який звертається до суду в інтересах держави, в позовній чи іншій заяві, скарзі обґрунтовує, в чому полягає порушення інтересів держави, необхідність їх захисту, визначені законом підстави для звернення до суду прокурора, а також зазначає орган, уповноважений державою здійснювати відповідні функції у спірних правовідносинах. Невиконання цих вимог має</w:t>
      </w:r>
      <w:r w:rsidRPr="00F07159">
        <w:rPr>
          <w:rFonts w:ascii="Times New Roman" w:hAnsi="Times New Roman" w:cs="Times New Roman"/>
          <w:color w:val="000000" w:themeColor="text1"/>
          <w:sz w:val="28"/>
          <w:szCs w:val="28"/>
        </w:rPr>
        <w:t xml:space="preserve"> </w:t>
      </w:r>
      <w:r w:rsidRPr="00F07159">
        <w:rPr>
          <w:rFonts w:ascii="Times New Roman" w:hAnsi="Times New Roman" w:cs="Times New Roman"/>
          <w:color w:val="000000" w:themeColor="text1"/>
          <w:sz w:val="28"/>
          <w:szCs w:val="28"/>
          <w:lang w:val="uk-UA"/>
        </w:rPr>
        <w:t xml:space="preserve">наслідком застосування положень, передбачених статтею 174 ГПК України (ч. 4 ст. 53), </w:t>
      </w:r>
      <w:r w:rsidRPr="00F07159">
        <w:rPr>
          <w:rFonts w:ascii="Times New Roman" w:hAnsi="Times New Roman" w:cs="Times New Roman"/>
          <w:i/>
          <w:iCs/>
          <w:color w:val="000000" w:themeColor="text1"/>
          <w:sz w:val="28"/>
          <w:szCs w:val="28"/>
          <w:lang w:val="uk-UA"/>
        </w:rPr>
        <w:t>визначає наслідки залишення позовної заяви без руху.</w:t>
      </w:r>
    </w:p>
    <w:p w:rsidR="00DF4D99" w:rsidRPr="00F07159" w:rsidRDefault="00DF4D99" w:rsidP="00F07159">
      <w:pPr>
        <w:spacing w:line="240" w:lineRule="auto"/>
        <w:jc w:val="both"/>
        <w:rPr>
          <w:rFonts w:ascii="Times New Roman" w:hAnsi="Times New Roman" w:cs="Times New Roman"/>
          <w:color w:val="000000" w:themeColor="text1"/>
          <w:sz w:val="28"/>
          <w:szCs w:val="28"/>
          <w:lang w:val="uk-UA"/>
        </w:rPr>
      </w:pPr>
      <w:r w:rsidRPr="00F07159">
        <w:rPr>
          <w:rFonts w:ascii="Times New Roman" w:hAnsi="Times New Roman" w:cs="Times New Roman"/>
          <w:iCs/>
          <w:color w:val="000000" w:themeColor="text1"/>
          <w:sz w:val="28"/>
          <w:szCs w:val="28"/>
          <w:lang w:val="uk-UA"/>
        </w:rPr>
        <w:t xml:space="preserve">У </w:t>
      </w:r>
      <w:r w:rsidRPr="00F07159">
        <w:rPr>
          <w:rFonts w:ascii="Times New Roman" w:hAnsi="Times New Roman" w:cs="Times New Roman"/>
          <w:color w:val="000000" w:themeColor="text1"/>
          <w:sz w:val="28"/>
          <w:szCs w:val="28"/>
          <w:lang w:val="uk-UA"/>
        </w:rPr>
        <w:t>разі відкриття провадження за позовною заявою особи, якій законом надано право звертатися до суду в інтересах інших осіб (крім прокурора), особа, в чиїх інтересах подано позов, набуває статусу позивача.</w:t>
      </w:r>
    </w:p>
    <w:p w:rsidR="00DF4D99" w:rsidRPr="00F07159" w:rsidRDefault="00DF4D99" w:rsidP="00F07159">
      <w:pPr>
        <w:spacing w:line="240" w:lineRule="auto"/>
        <w:jc w:val="both"/>
        <w:rPr>
          <w:rFonts w:ascii="Times New Roman" w:hAnsi="Times New Roman" w:cs="Times New Roman"/>
          <w:color w:val="000000" w:themeColor="text1"/>
          <w:sz w:val="28"/>
          <w:szCs w:val="28"/>
          <w:lang w:val="uk-UA"/>
        </w:rPr>
      </w:pPr>
      <w:r w:rsidRPr="00F07159">
        <w:rPr>
          <w:rFonts w:ascii="Times New Roman" w:hAnsi="Times New Roman" w:cs="Times New Roman"/>
          <w:color w:val="000000" w:themeColor="text1"/>
          <w:sz w:val="28"/>
          <w:szCs w:val="28"/>
          <w:lang w:val="uk-UA"/>
        </w:rPr>
        <w:t>У разі відкриття провадження за позовною заявою, поданою прокурором в інтересах держави в особі органу, уповноваженого здійснювати функції держави у спірних правовідносинах, зазначений орган набуває статусу позивача. У разі відсутності такого органу або відсутності у нього повноважень щодо звернення до суду прокурор зазначає про це в позовній заяві і в такому разі набуває статусу позивача.</w:t>
      </w:r>
    </w:p>
    <w:p w:rsidR="00DF4D99" w:rsidRPr="00F07159" w:rsidRDefault="00DF4D99" w:rsidP="00F07159">
      <w:pPr>
        <w:spacing w:line="240" w:lineRule="auto"/>
        <w:jc w:val="both"/>
        <w:rPr>
          <w:rFonts w:ascii="Times New Roman" w:hAnsi="Times New Roman" w:cs="Times New Roman"/>
          <w:color w:val="000000" w:themeColor="text1"/>
          <w:sz w:val="28"/>
          <w:szCs w:val="28"/>
          <w:lang w:val="uk-UA"/>
        </w:rPr>
      </w:pPr>
      <w:r w:rsidRPr="00F07159">
        <w:rPr>
          <w:rFonts w:ascii="Times New Roman" w:hAnsi="Times New Roman" w:cs="Times New Roman"/>
          <w:i/>
          <w:iCs/>
          <w:color w:val="000000" w:themeColor="text1"/>
          <w:sz w:val="28"/>
          <w:szCs w:val="28"/>
          <w:lang w:val="uk-UA"/>
        </w:rPr>
        <w:t>Особливості участі у судовому процесі осіб, яким законом надано право звертатися до суду в інтересах юридичної особи у спорах про відшкодування збитків, заподіяних її посадовою особою визначає стаття 54 ГПК України.</w:t>
      </w:r>
    </w:p>
    <w:p w:rsidR="00DF4D99" w:rsidRPr="00F07159" w:rsidRDefault="00DF4D99" w:rsidP="00F07159">
      <w:pPr>
        <w:spacing w:line="240" w:lineRule="auto"/>
        <w:jc w:val="both"/>
        <w:rPr>
          <w:rFonts w:ascii="Times New Roman" w:hAnsi="Times New Roman" w:cs="Times New Roman"/>
          <w:color w:val="000000" w:themeColor="text1"/>
          <w:sz w:val="28"/>
          <w:szCs w:val="28"/>
          <w:lang w:val="uk-UA"/>
        </w:rPr>
      </w:pPr>
      <w:r w:rsidRPr="00F07159">
        <w:rPr>
          <w:rFonts w:ascii="Times New Roman" w:hAnsi="Times New Roman" w:cs="Times New Roman"/>
          <w:color w:val="000000" w:themeColor="text1"/>
          <w:sz w:val="28"/>
          <w:szCs w:val="28"/>
          <w:lang w:val="uk-UA"/>
        </w:rPr>
        <w:t>Ця стаття є новелою господарського процесуального законодавства і визначає особливості окремої категорії справ, коли позов подається в інтересах юридичної особи про відшкодування збитків, у разі якщо такі збитки заподіяні посадовою особою юридичній особі.</w:t>
      </w:r>
    </w:p>
    <w:p w:rsidR="00DF4D99" w:rsidRPr="00F07159" w:rsidRDefault="00DF4D99" w:rsidP="00F07159">
      <w:pPr>
        <w:spacing w:line="240" w:lineRule="auto"/>
        <w:jc w:val="both"/>
        <w:rPr>
          <w:rFonts w:ascii="Times New Roman" w:hAnsi="Times New Roman" w:cs="Times New Roman"/>
          <w:color w:val="000000" w:themeColor="text1"/>
          <w:sz w:val="28"/>
          <w:szCs w:val="28"/>
          <w:lang w:val="uk-UA"/>
        </w:rPr>
      </w:pPr>
      <w:r w:rsidRPr="00F07159">
        <w:rPr>
          <w:rFonts w:ascii="Times New Roman" w:hAnsi="Times New Roman" w:cs="Times New Roman"/>
          <w:color w:val="000000" w:themeColor="text1"/>
          <w:sz w:val="28"/>
          <w:szCs w:val="28"/>
          <w:lang w:val="uk-UA"/>
        </w:rPr>
        <w:lastRenderedPageBreak/>
        <w:t>Власник (учасник, акціонер) юридичної особи, якому належить 10 і більше відсотків статутного капіталу товариства (крім привілейованих акцій), або частка у власності юридичної особи якого становить 10 і більше відсотків, може подати в інтересах такої юридичної особи позов про відшкодування збитків, заподіяних юридичній особі її посадовою особою.</w:t>
      </w:r>
    </w:p>
    <w:p w:rsidR="00DF4D99" w:rsidRPr="00F07159" w:rsidRDefault="00DF4D99" w:rsidP="00F07159">
      <w:pPr>
        <w:spacing w:line="240" w:lineRule="auto"/>
        <w:jc w:val="both"/>
        <w:rPr>
          <w:rFonts w:ascii="Times New Roman" w:hAnsi="Times New Roman" w:cs="Times New Roman"/>
          <w:color w:val="000000" w:themeColor="text1"/>
          <w:sz w:val="28"/>
          <w:szCs w:val="28"/>
          <w:lang w:val="uk-UA"/>
        </w:rPr>
      </w:pPr>
      <w:r w:rsidRPr="00F07159">
        <w:rPr>
          <w:rFonts w:ascii="Times New Roman" w:hAnsi="Times New Roman" w:cs="Times New Roman"/>
          <w:color w:val="000000" w:themeColor="text1"/>
          <w:sz w:val="28"/>
          <w:szCs w:val="28"/>
          <w:lang w:val="uk-UA"/>
        </w:rPr>
        <w:t>У разі відкриття провадження за таким позовом зазначена юридична особа набуває статусу позивача, але не вправі здійснювати свої процесуальні права та обов’язки без згоди власника (учасника, акціонера), який подав позов. Посадова особа, до якої пред’явлений позов, не вправі представляти юридичну особу та призначати іншу особу для представництва юридичної особи в даній справі.</w:t>
      </w:r>
    </w:p>
    <w:p w:rsidR="00DF4D99" w:rsidRPr="00F07159" w:rsidRDefault="00DF4D99" w:rsidP="00F07159">
      <w:pPr>
        <w:spacing w:line="240" w:lineRule="auto"/>
        <w:jc w:val="both"/>
        <w:rPr>
          <w:rFonts w:ascii="Times New Roman" w:hAnsi="Times New Roman" w:cs="Times New Roman"/>
          <w:color w:val="000000" w:themeColor="text1"/>
          <w:sz w:val="28"/>
          <w:szCs w:val="28"/>
          <w:lang w:val="uk-UA"/>
        </w:rPr>
      </w:pPr>
      <w:r w:rsidRPr="00F07159">
        <w:rPr>
          <w:rFonts w:ascii="Times New Roman" w:hAnsi="Times New Roman" w:cs="Times New Roman"/>
          <w:color w:val="000000" w:themeColor="text1"/>
          <w:sz w:val="28"/>
          <w:szCs w:val="28"/>
          <w:lang w:val="uk-UA"/>
        </w:rPr>
        <w:t>До закінчення підготовчого засідання у справі інший співвласник (учасник, акціонер) цієї юридичної особи, якому належить 10 і більше відсотків статутного капіталу товариства (крім привілейованих акцій), або частка у власності юридичної особи якого становить 10 і більше відсотків, має право приєднатися до поданого позову шляхом подання до суду відповідної заяви, після чого він набуває таких самих процесуальних прав та обов’язків, як і власник (учасник, акціонер), який подав позов.</w:t>
      </w:r>
    </w:p>
    <w:p w:rsidR="00DF4D99" w:rsidRPr="00F07159" w:rsidRDefault="00DF4D99" w:rsidP="00F07159">
      <w:pPr>
        <w:spacing w:line="240" w:lineRule="auto"/>
        <w:jc w:val="both"/>
        <w:rPr>
          <w:rFonts w:ascii="Times New Roman" w:hAnsi="Times New Roman" w:cs="Times New Roman"/>
          <w:color w:val="000000" w:themeColor="text1"/>
          <w:sz w:val="28"/>
          <w:szCs w:val="28"/>
          <w:lang w:val="uk-UA"/>
        </w:rPr>
      </w:pPr>
      <w:r w:rsidRPr="00F07159">
        <w:rPr>
          <w:rFonts w:ascii="Times New Roman" w:hAnsi="Times New Roman" w:cs="Times New Roman"/>
          <w:color w:val="000000" w:themeColor="text1"/>
          <w:sz w:val="28"/>
          <w:szCs w:val="28"/>
          <w:lang w:val="uk-UA"/>
        </w:rPr>
        <w:t>У спорах про відшкодування збитків, заподіяних юридичній особі її посадовою особою, відмова від позову, поданого відповідно до цієї статті, зменшення розміру позовних вимог, зміна предмета або підстави позову, укладення мирової угоди, відмова від апеляційної або касаційної скарги, заяви про перегляд рішення суду за нововиявленими або виключними обставинами можлива лише за письмовою згодою всіх власників (учасників, акціонерів), які в даній справі діють в інтересах юридичної особи.</w:t>
      </w:r>
    </w:p>
    <w:p w:rsidR="00DF4D99" w:rsidRPr="00F07159" w:rsidRDefault="00DF4D99" w:rsidP="00F07159">
      <w:pPr>
        <w:spacing w:line="240" w:lineRule="auto"/>
        <w:jc w:val="both"/>
        <w:rPr>
          <w:rFonts w:ascii="Times New Roman" w:hAnsi="Times New Roman" w:cs="Times New Roman"/>
          <w:color w:val="000000" w:themeColor="text1"/>
          <w:sz w:val="28"/>
          <w:szCs w:val="28"/>
          <w:lang w:val="uk-UA"/>
        </w:rPr>
      </w:pPr>
      <w:r w:rsidRPr="00F07159">
        <w:rPr>
          <w:rFonts w:ascii="Times New Roman" w:hAnsi="Times New Roman" w:cs="Times New Roman"/>
          <w:i/>
          <w:iCs/>
          <w:color w:val="000000" w:themeColor="text1"/>
          <w:sz w:val="28"/>
          <w:szCs w:val="28"/>
          <w:lang w:val="uk-UA"/>
        </w:rPr>
        <w:t>Стаття 55 ГПК України визначає процесуальні права органів та осіб, яким законом надано право звертатися до суду в інтересах інших осіб.</w:t>
      </w:r>
    </w:p>
    <w:p w:rsidR="00DF4D99" w:rsidRPr="00F07159" w:rsidRDefault="00DF4D99" w:rsidP="00F07159">
      <w:pPr>
        <w:spacing w:line="240" w:lineRule="auto"/>
        <w:jc w:val="both"/>
        <w:rPr>
          <w:rFonts w:ascii="Times New Roman" w:hAnsi="Times New Roman" w:cs="Times New Roman"/>
          <w:color w:val="000000" w:themeColor="text1"/>
          <w:sz w:val="28"/>
          <w:szCs w:val="28"/>
          <w:lang w:val="uk-UA"/>
        </w:rPr>
      </w:pPr>
      <w:r w:rsidRPr="00F07159">
        <w:rPr>
          <w:rFonts w:ascii="Times New Roman" w:hAnsi="Times New Roman" w:cs="Times New Roman"/>
          <w:color w:val="000000" w:themeColor="text1"/>
          <w:sz w:val="28"/>
          <w:szCs w:val="28"/>
          <w:lang w:val="uk-UA"/>
        </w:rPr>
        <w:t xml:space="preserve">Органи та особи, які відповідно до ГПК України звернулися до суду в інтересах інших осіб, мають процесуальні права та обов’язки особи, в інтересах якої вони діють, </w:t>
      </w:r>
      <w:r w:rsidRPr="00F07159">
        <w:rPr>
          <w:rFonts w:ascii="Times New Roman" w:hAnsi="Times New Roman" w:cs="Times New Roman"/>
          <w:i/>
          <w:iCs/>
          <w:color w:val="000000" w:themeColor="text1"/>
          <w:sz w:val="28"/>
          <w:szCs w:val="28"/>
          <w:lang w:val="uk-UA"/>
        </w:rPr>
        <w:t>за винятком обмежень</w:t>
      </w:r>
      <w:r w:rsidRPr="00F07159">
        <w:rPr>
          <w:rFonts w:ascii="Times New Roman" w:hAnsi="Times New Roman" w:cs="Times New Roman"/>
          <w:color w:val="000000" w:themeColor="text1"/>
          <w:sz w:val="28"/>
          <w:szCs w:val="28"/>
          <w:lang w:val="uk-UA"/>
        </w:rPr>
        <w:t>, передбачених частиною другою статті 55 ГПК України.</w:t>
      </w:r>
    </w:p>
    <w:p w:rsidR="00DF4D99" w:rsidRPr="00F07159" w:rsidRDefault="00DF4D99" w:rsidP="00F07159">
      <w:pPr>
        <w:spacing w:line="240" w:lineRule="auto"/>
        <w:jc w:val="both"/>
        <w:rPr>
          <w:rFonts w:ascii="Times New Roman" w:hAnsi="Times New Roman" w:cs="Times New Roman"/>
          <w:color w:val="000000" w:themeColor="text1"/>
          <w:sz w:val="28"/>
          <w:szCs w:val="28"/>
          <w:lang w:val="uk-UA"/>
        </w:rPr>
      </w:pPr>
      <w:r w:rsidRPr="00F07159">
        <w:rPr>
          <w:rFonts w:ascii="Times New Roman" w:hAnsi="Times New Roman" w:cs="Times New Roman"/>
          <w:color w:val="000000" w:themeColor="text1"/>
          <w:sz w:val="28"/>
          <w:szCs w:val="28"/>
          <w:lang w:val="uk-UA"/>
        </w:rPr>
        <w:t xml:space="preserve">Органи та особи, які відповідно до ГПК України мають право звертатися до суду в інтересах осіб, за винятком осіб, яким законом надано право звертатися до суду в інтересах юридичної особи у спорах про відшкодування збитків, заподіяних її посадовою особою, </w:t>
      </w:r>
      <w:r w:rsidRPr="00F07159">
        <w:rPr>
          <w:rFonts w:ascii="Times New Roman" w:hAnsi="Times New Roman" w:cs="Times New Roman"/>
          <w:i/>
          <w:iCs/>
          <w:color w:val="000000" w:themeColor="text1"/>
          <w:sz w:val="28"/>
          <w:szCs w:val="28"/>
          <w:lang w:val="uk-UA"/>
        </w:rPr>
        <w:t>не мають права укладати мирову угоду</w:t>
      </w:r>
      <w:r w:rsidRPr="00F07159">
        <w:rPr>
          <w:rFonts w:ascii="Times New Roman" w:hAnsi="Times New Roman" w:cs="Times New Roman"/>
          <w:color w:val="000000" w:themeColor="text1"/>
          <w:sz w:val="28"/>
          <w:szCs w:val="28"/>
          <w:lang w:val="uk-UA"/>
        </w:rPr>
        <w:t>.</w:t>
      </w:r>
    </w:p>
    <w:p w:rsidR="00DF4D99" w:rsidRPr="00F07159" w:rsidRDefault="00DF4D99" w:rsidP="00F07159">
      <w:pPr>
        <w:spacing w:line="240" w:lineRule="auto"/>
        <w:jc w:val="both"/>
        <w:rPr>
          <w:rFonts w:ascii="Times New Roman" w:hAnsi="Times New Roman" w:cs="Times New Roman"/>
          <w:color w:val="000000" w:themeColor="text1"/>
          <w:sz w:val="28"/>
          <w:szCs w:val="28"/>
          <w:lang w:val="uk-UA"/>
        </w:rPr>
      </w:pPr>
      <w:r w:rsidRPr="00F07159">
        <w:rPr>
          <w:rFonts w:ascii="Times New Roman" w:hAnsi="Times New Roman" w:cs="Times New Roman"/>
          <w:color w:val="000000" w:themeColor="text1"/>
          <w:sz w:val="28"/>
          <w:szCs w:val="28"/>
          <w:lang w:val="uk-UA"/>
        </w:rPr>
        <w:t>Відмова органів та осіб, які відповідно до ГПК України звернулися до суду в інтересах інших осіб, від поданої ними заяви або зміна позовних вимог не позбавляє особу, на захист прав та інтересів якої подано заяву, права вимагати від суду розгляду справи та вирішення вимоги у первісному обсязі.</w:t>
      </w:r>
    </w:p>
    <w:p w:rsidR="00DF4D99" w:rsidRPr="00F07159" w:rsidRDefault="00DF4D99" w:rsidP="00F07159">
      <w:pPr>
        <w:spacing w:line="240" w:lineRule="auto"/>
        <w:jc w:val="both"/>
        <w:rPr>
          <w:rFonts w:ascii="Times New Roman" w:hAnsi="Times New Roman" w:cs="Times New Roman"/>
          <w:color w:val="000000" w:themeColor="text1"/>
          <w:sz w:val="28"/>
          <w:szCs w:val="28"/>
          <w:lang w:val="uk-UA"/>
        </w:rPr>
      </w:pPr>
      <w:r w:rsidRPr="00F07159">
        <w:rPr>
          <w:rFonts w:ascii="Times New Roman" w:hAnsi="Times New Roman" w:cs="Times New Roman"/>
          <w:color w:val="000000" w:themeColor="text1"/>
          <w:sz w:val="28"/>
          <w:szCs w:val="28"/>
          <w:lang w:val="uk-UA"/>
        </w:rPr>
        <w:t xml:space="preserve">Якщо особа, яка має процесуальну дієздатність і в інтересах якої подана заява, не підтримує заявлених позовних вимог, суд залишає заяву без розгляду, крім </w:t>
      </w:r>
      <w:r w:rsidRPr="00F07159">
        <w:rPr>
          <w:rFonts w:ascii="Times New Roman" w:hAnsi="Times New Roman" w:cs="Times New Roman"/>
          <w:color w:val="000000" w:themeColor="text1"/>
          <w:sz w:val="28"/>
          <w:szCs w:val="28"/>
          <w:lang w:val="uk-UA"/>
        </w:rPr>
        <w:lastRenderedPageBreak/>
        <w:t>позову про відшкодування збитків, заподіяних юридичній особі її посадовою особою, поданого власником (учасником, акціонером) цієї юридичної особи в її інтересах, а також позову прокурора в інтересах держави.</w:t>
      </w:r>
    </w:p>
    <w:p w:rsidR="00DF4D99" w:rsidRPr="00F07159" w:rsidRDefault="00DF4D99" w:rsidP="00F07159">
      <w:pPr>
        <w:spacing w:line="240" w:lineRule="auto"/>
        <w:jc w:val="both"/>
        <w:rPr>
          <w:rFonts w:ascii="Times New Roman" w:hAnsi="Times New Roman" w:cs="Times New Roman"/>
          <w:color w:val="000000" w:themeColor="text1"/>
          <w:sz w:val="28"/>
          <w:szCs w:val="28"/>
          <w:lang w:val="uk-UA"/>
        </w:rPr>
      </w:pPr>
      <w:r w:rsidRPr="00F07159">
        <w:rPr>
          <w:rFonts w:ascii="Times New Roman" w:hAnsi="Times New Roman" w:cs="Times New Roman"/>
          <w:color w:val="000000" w:themeColor="text1"/>
          <w:sz w:val="28"/>
          <w:szCs w:val="28"/>
          <w:lang w:val="uk-UA"/>
        </w:rPr>
        <w:t>Відмова органу, уповноваженого здійснювати відповідні функції у спірних правовідносинах, від поданого прокурором в інтересах держави позову (заяви), подання ним заяви про залишення позову без розгляду не позбавляє прокурора права підтримувати позов (заяву) і вимагати розгляду справи по суті.</w:t>
      </w:r>
    </w:p>
    <w:p w:rsidR="00DF4D99" w:rsidRPr="00F07159" w:rsidRDefault="00DF4D99" w:rsidP="00F07159">
      <w:pPr>
        <w:spacing w:line="240" w:lineRule="auto"/>
        <w:jc w:val="both"/>
        <w:rPr>
          <w:rFonts w:ascii="Times New Roman" w:hAnsi="Times New Roman" w:cs="Times New Roman"/>
          <w:color w:val="000000" w:themeColor="text1"/>
          <w:sz w:val="28"/>
          <w:szCs w:val="28"/>
          <w:lang w:val="uk-UA"/>
        </w:rPr>
      </w:pPr>
      <w:r w:rsidRPr="00F07159">
        <w:rPr>
          <w:rFonts w:ascii="Times New Roman" w:hAnsi="Times New Roman" w:cs="Times New Roman"/>
          <w:color w:val="000000" w:themeColor="text1"/>
          <w:sz w:val="28"/>
          <w:szCs w:val="28"/>
          <w:lang w:val="uk-UA"/>
        </w:rPr>
        <w:t>Прокурор та інша особа, якій законом надано право звертатися до суду в інтересах інших осіб, з метою вирішення питання щодо наявності підстав для перегляду судових рішень у справі, розглянутій без його (її) участі, має право ознайомлюватися з матеріалами справи в суді та отримувати їх копії. Прокурор користується таким самим правом з метою вирішення питання про вступ у справу за позовом (заявою) іншої особи.</w:t>
      </w:r>
    </w:p>
    <w:p w:rsidR="00DF4D99" w:rsidRDefault="00DF4D99" w:rsidP="00F07159">
      <w:pPr>
        <w:spacing w:after="0" w:line="240" w:lineRule="auto"/>
        <w:jc w:val="both"/>
        <w:rPr>
          <w:rFonts w:ascii="Times New Roman" w:hAnsi="Times New Roman" w:cs="Times New Roman"/>
          <w:color w:val="000000" w:themeColor="text1"/>
          <w:sz w:val="28"/>
          <w:szCs w:val="28"/>
          <w:lang w:val="uk-UA"/>
        </w:rPr>
      </w:pPr>
      <w:r w:rsidRPr="00F07159">
        <w:rPr>
          <w:rFonts w:ascii="Times New Roman" w:hAnsi="Times New Roman" w:cs="Times New Roman"/>
          <w:color w:val="000000" w:themeColor="text1"/>
          <w:sz w:val="28"/>
          <w:szCs w:val="28"/>
          <w:lang w:val="uk-UA"/>
        </w:rPr>
        <w:t>Стаття 55 ГПК України по суті визначає процесуальні права органів та осіб, яким законом надано право звертатися до суду в інтересах інших осіб, визна</w:t>
      </w:r>
      <w:r w:rsidR="00F07159">
        <w:rPr>
          <w:rFonts w:ascii="Times New Roman" w:hAnsi="Times New Roman" w:cs="Times New Roman"/>
          <w:color w:val="000000" w:themeColor="text1"/>
          <w:sz w:val="28"/>
          <w:szCs w:val="28"/>
          <w:lang w:val="uk-UA"/>
        </w:rPr>
        <w:t>чених в статтею 53 ГПК України.</w:t>
      </w:r>
    </w:p>
    <w:p w:rsidR="00F07159" w:rsidRDefault="00F07159" w:rsidP="00F07159">
      <w:pPr>
        <w:spacing w:after="0" w:line="240" w:lineRule="auto"/>
        <w:jc w:val="both"/>
        <w:rPr>
          <w:rFonts w:ascii="Times New Roman" w:hAnsi="Times New Roman" w:cs="Times New Roman"/>
          <w:color w:val="000000" w:themeColor="text1"/>
          <w:sz w:val="28"/>
          <w:szCs w:val="28"/>
          <w:lang w:val="uk-UA"/>
        </w:rPr>
      </w:pPr>
    </w:p>
    <w:p w:rsidR="00F07159" w:rsidRPr="00E6441B" w:rsidRDefault="00F07159" w:rsidP="00F07159">
      <w:pPr>
        <w:pStyle w:val="21"/>
        <w:spacing w:after="0" w:line="240" w:lineRule="auto"/>
        <w:jc w:val="both"/>
        <w:rPr>
          <w:rFonts w:ascii="Times New Roman" w:hAnsi="Times New Roman" w:cs="Times New Roman"/>
          <w:b/>
          <w:bCs/>
          <w:caps/>
          <w:sz w:val="28"/>
          <w:szCs w:val="28"/>
        </w:rPr>
      </w:pPr>
      <w:r w:rsidRPr="00E6441B">
        <w:rPr>
          <w:rFonts w:ascii="Times New Roman" w:hAnsi="Times New Roman" w:cs="Times New Roman"/>
          <w:b/>
          <w:bCs/>
          <w:caps/>
          <w:sz w:val="28"/>
          <w:szCs w:val="28"/>
        </w:rPr>
        <w:t>Тема </w:t>
      </w:r>
      <w:r w:rsidR="00F71AC2">
        <w:rPr>
          <w:rFonts w:ascii="Times New Roman" w:hAnsi="Times New Roman" w:cs="Times New Roman"/>
          <w:b/>
          <w:bCs/>
          <w:caps/>
          <w:sz w:val="28"/>
          <w:szCs w:val="28"/>
          <w:lang w:val="uk-UA"/>
        </w:rPr>
        <w:t>№</w:t>
      </w:r>
      <w:r w:rsidRPr="00E6441B">
        <w:rPr>
          <w:rFonts w:ascii="Times New Roman" w:hAnsi="Times New Roman" w:cs="Times New Roman"/>
          <w:b/>
          <w:bCs/>
          <w:caps/>
          <w:sz w:val="28"/>
          <w:szCs w:val="28"/>
        </w:rPr>
        <w:t>5. Докази та ДОКАЗУВАННЯ в господарському процесі. ПРОЦЕСУАЛЬНІ СТРОКИ. судові витрати.</w:t>
      </w:r>
    </w:p>
    <w:p w:rsidR="00F07159" w:rsidRDefault="00F07159" w:rsidP="00F07159">
      <w:pPr>
        <w:spacing w:after="0"/>
        <w:rPr>
          <w:rFonts w:ascii="Times New Roman" w:hAnsi="Times New Roman" w:cs="Times New Roman"/>
          <w:sz w:val="28"/>
          <w:szCs w:val="28"/>
          <w:lang w:val="uk-UA"/>
        </w:rPr>
      </w:pPr>
      <w:r>
        <w:rPr>
          <w:rFonts w:ascii="Times New Roman" w:hAnsi="Times New Roman" w:cs="Times New Roman"/>
          <w:sz w:val="28"/>
          <w:szCs w:val="28"/>
          <w:lang w:val="uk-UA"/>
        </w:rPr>
        <w:t>(2 години)</w:t>
      </w:r>
    </w:p>
    <w:p w:rsidR="00F07159" w:rsidRDefault="00F07159" w:rsidP="00F07159">
      <w:pPr>
        <w:spacing w:after="0"/>
        <w:rPr>
          <w:rFonts w:ascii="Times New Roman" w:hAnsi="Times New Roman" w:cs="Times New Roman"/>
          <w:sz w:val="28"/>
          <w:szCs w:val="28"/>
          <w:lang w:val="uk-UA"/>
        </w:rPr>
      </w:pPr>
    </w:p>
    <w:p w:rsidR="00F07159" w:rsidRPr="00F07159" w:rsidRDefault="00F07159" w:rsidP="00F07159">
      <w:pPr>
        <w:spacing w:after="0"/>
        <w:rPr>
          <w:rFonts w:ascii="Times New Roman" w:hAnsi="Times New Roman" w:cs="Times New Roman"/>
          <w:b/>
          <w:sz w:val="28"/>
          <w:szCs w:val="28"/>
          <w:lang w:val="uk-UA"/>
        </w:rPr>
      </w:pPr>
      <w:r w:rsidRPr="00F07159">
        <w:rPr>
          <w:rFonts w:ascii="Times New Roman" w:hAnsi="Times New Roman" w:cs="Times New Roman"/>
          <w:b/>
          <w:sz w:val="28"/>
          <w:szCs w:val="28"/>
          <w:lang w:val="uk-UA"/>
        </w:rPr>
        <w:t>ПЛАН ЛЕКЦІЇ:</w:t>
      </w:r>
    </w:p>
    <w:p w:rsidR="00F07159" w:rsidRPr="00E6441B" w:rsidRDefault="00F07159" w:rsidP="00F07159">
      <w:pPr>
        <w:spacing w:after="0"/>
        <w:rPr>
          <w:rFonts w:ascii="Times New Roman" w:hAnsi="Times New Roman" w:cs="Times New Roman"/>
          <w:b/>
          <w:bCs/>
          <w:sz w:val="28"/>
          <w:szCs w:val="28"/>
          <w:lang w:val="uk-UA"/>
        </w:rPr>
      </w:pPr>
      <w:r w:rsidRPr="00E6441B">
        <w:rPr>
          <w:rFonts w:ascii="Times New Roman" w:hAnsi="Times New Roman" w:cs="Times New Roman"/>
          <w:b/>
          <w:sz w:val="28"/>
          <w:szCs w:val="28"/>
        </w:rPr>
        <w:t xml:space="preserve">І. </w:t>
      </w:r>
      <w:r w:rsidRPr="00E6441B">
        <w:rPr>
          <w:rFonts w:ascii="Times New Roman" w:hAnsi="Times New Roman" w:cs="Times New Roman"/>
          <w:b/>
          <w:bCs/>
          <w:sz w:val="28"/>
          <w:szCs w:val="28"/>
          <w:lang w:val="uk-UA"/>
        </w:rPr>
        <w:t>Основні положення про докази</w:t>
      </w:r>
    </w:p>
    <w:p w:rsidR="00F07159" w:rsidRPr="00E6441B" w:rsidRDefault="00F07159" w:rsidP="00F07159">
      <w:pPr>
        <w:spacing w:after="0"/>
        <w:rPr>
          <w:rFonts w:ascii="Times New Roman" w:hAnsi="Times New Roman" w:cs="Times New Roman"/>
          <w:b/>
          <w:bCs/>
          <w:sz w:val="28"/>
          <w:szCs w:val="28"/>
          <w:lang w:val="uk-UA"/>
        </w:rPr>
      </w:pPr>
      <w:r w:rsidRPr="00E6441B">
        <w:rPr>
          <w:rFonts w:ascii="Times New Roman" w:hAnsi="Times New Roman" w:cs="Times New Roman"/>
          <w:b/>
          <w:bCs/>
          <w:sz w:val="28"/>
          <w:szCs w:val="28"/>
          <w:lang w:val="uk-UA"/>
        </w:rPr>
        <w:t>ІІ. Показання свідків</w:t>
      </w:r>
    </w:p>
    <w:p w:rsidR="00F07159" w:rsidRPr="00E6441B" w:rsidRDefault="00F07159" w:rsidP="00F07159">
      <w:pPr>
        <w:spacing w:after="0"/>
        <w:rPr>
          <w:rFonts w:ascii="Times New Roman" w:hAnsi="Times New Roman" w:cs="Times New Roman"/>
          <w:b/>
          <w:bCs/>
          <w:sz w:val="28"/>
          <w:szCs w:val="28"/>
          <w:lang w:val="uk-UA"/>
        </w:rPr>
      </w:pPr>
      <w:r w:rsidRPr="00E6441B">
        <w:rPr>
          <w:rFonts w:ascii="Times New Roman" w:hAnsi="Times New Roman" w:cs="Times New Roman"/>
          <w:b/>
          <w:bCs/>
          <w:sz w:val="28"/>
          <w:szCs w:val="28"/>
          <w:lang w:val="uk-UA"/>
        </w:rPr>
        <w:t>ІІІ. Основні положення про процесуальні строки</w:t>
      </w:r>
    </w:p>
    <w:p w:rsidR="00F07159" w:rsidRPr="00E6441B" w:rsidRDefault="00F07159" w:rsidP="00F07159">
      <w:pPr>
        <w:spacing w:after="0"/>
        <w:rPr>
          <w:rFonts w:ascii="Times New Roman" w:hAnsi="Times New Roman" w:cs="Times New Roman"/>
          <w:sz w:val="28"/>
          <w:szCs w:val="28"/>
          <w:lang w:val="uk-UA"/>
        </w:rPr>
      </w:pPr>
      <w:r w:rsidRPr="00E6441B">
        <w:rPr>
          <w:rFonts w:ascii="Times New Roman" w:hAnsi="Times New Roman" w:cs="Times New Roman"/>
          <w:b/>
          <w:bCs/>
          <w:sz w:val="28"/>
          <w:szCs w:val="28"/>
          <w:lang w:val="en-US"/>
        </w:rPr>
        <w:t>IV</w:t>
      </w:r>
      <w:r w:rsidRPr="00E6441B">
        <w:rPr>
          <w:rFonts w:ascii="Times New Roman" w:hAnsi="Times New Roman" w:cs="Times New Roman"/>
          <w:b/>
          <w:bCs/>
          <w:sz w:val="28"/>
          <w:szCs w:val="28"/>
          <w:lang w:val="uk-UA"/>
        </w:rPr>
        <w:t>. Судові витрати пов’язані з розглядом справи</w:t>
      </w:r>
    </w:p>
    <w:p w:rsidR="00F07159" w:rsidRPr="00E6441B" w:rsidRDefault="00F07159" w:rsidP="00F07159">
      <w:pPr>
        <w:spacing w:after="0"/>
        <w:rPr>
          <w:rFonts w:ascii="Times New Roman" w:hAnsi="Times New Roman" w:cs="Times New Roman"/>
          <w:sz w:val="28"/>
          <w:szCs w:val="28"/>
          <w:lang w:val="uk-UA"/>
        </w:rPr>
      </w:pPr>
    </w:p>
    <w:p w:rsidR="00F07159" w:rsidRPr="00E6441B" w:rsidRDefault="00F07159" w:rsidP="00F07159">
      <w:pPr>
        <w:shd w:val="clear" w:color="auto" w:fill="FFFFFF"/>
        <w:tabs>
          <w:tab w:val="num" w:pos="-2694"/>
        </w:tabs>
        <w:spacing w:after="0" w:line="240" w:lineRule="auto"/>
        <w:jc w:val="both"/>
        <w:rPr>
          <w:rFonts w:ascii="Times New Roman" w:hAnsi="Times New Roman" w:cs="Times New Roman"/>
          <w:b/>
          <w:color w:val="000000" w:themeColor="text1"/>
          <w:sz w:val="28"/>
          <w:szCs w:val="28"/>
          <w:lang w:val="uk-UA"/>
        </w:rPr>
      </w:pPr>
      <w:r w:rsidRPr="00E6441B">
        <w:rPr>
          <w:rFonts w:ascii="Times New Roman" w:hAnsi="Times New Roman" w:cs="Times New Roman"/>
          <w:b/>
          <w:color w:val="000000" w:themeColor="text1"/>
          <w:sz w:val="28"/>
          <w:szCs w:val="28"/>
          <w:lang w:val="uk-UA"/>
        </w:rPr>
        <w:t xml:space="preserve">РЕКОМЕНДОВАНА </w:t>
      </w:r>
      <w:r w:rsidRPr="00E6441B">
        <w:rPr>
          <w:rFonts w:ascii="Times New Roman" w:hAnsi="Times New Roman" w:cs="Times New Roman"/>
          <w:b/>
          <w:caps/>
          <w:color w:val="000000" w:themeColor="text1"/>
          <w:sz w:val="28"/>
          <w:szCs w:val="28"/>
          <w:lang w:val="uk-UA"/>
        </w:rPr>
        <w:t>Література:</w:t>
      </w:r>
    </w:p>
    <w:p w:rsidR="00F07159" w:rsidRPr="00E6441B" w:rsidRDefault="00F07159" w:rsidP="00F07159">
      <w:pPr>
        <w:numPr>
          <w:ilvl w:val="0"/>
          <w:numId w:val="5"/>
        </w:numPr>
        <w:tabs>
          <w:tab w:val="clear" w:pos="720"/>
          <w:tab w:val="num" w:pos="-3686"/>
          <w:tab w:val="num" w:pos="-2694"/>
          <w:tab w:val="left" w:pos="1134"/>
        </w:tabs>
        <w:spacing w:after="0" w:line="240" w:lineRule="auto"/>
        <w:ind w:left="0" w:firstLine="0"/>
        <w:jc w:val="both"/>
        <w:rPr>
          <w:rFonts w:ascii="Times New Roman" w:hAnsi="Times New Roman" w:cs="Times New Roman"/>
          <w:color w:val="000000" w:themeColor="text1"/>
          <w:sz w:val="28"/>
          <w:szCs w:val="28"/>
          <w:lang w:val="uk-UA"/>
        </w:rPr>
      </w:pPr>
      <w:r w:rsidRPr="00E6441B">
        <w:rPr>
          <w:rFonts w:ascii="Times New Roman" w:hAnsi="Times New Roman" w:cs="Times New Roman"/>
          <w:color w:val="000000" w:themeColor="text1"/>
          <w:sz w:val="28"/>
          <w:szCs w:val="28"/>
          <w:lang w:val="uk-UA"/>
        </w:rPr>
        <w:t xml:space="preserve">Конституція України </w:t>
      </w:r>
      <w:r w:rsidRPr="00E6441B">
        <w:rPr>
          <w:rFonts w:ascii="Times New Roman" w:hAnsi="Times New Roman" w:cs="Times New Roman"/>
          <w:iCs/>
          <w:color w:val="000000" w:themeColor="text1"/>
          <w:sz w:val="28"/>
          <w:szCs w:val="28"/>
          <w:lang w:val="uk-UA"/>
        </w:rPr>
        <w:t>від 28. 06. 1996 № 254к/96-ВР // Відомості Верховної Ради України, 23. 07. 1996, № 30, ст. 141</w:t>
      </w:r>
    </w:p>
    <w:p w:rsidR="00F07159" w:rsidRPr="00E6441B" w:rsidRDefault="00F07159" w:rsidP="00F07159">
      <w:pPr>
        <w:numPr>
          <w:ilvl w:val="0"/>
          <w:numId w:val="5"/>
        </w:numPr>
        <w:tabs>
          <w:tab w:val="clear" w:pos="720"/>
          <w:tab w:val="num" w:pos="-3686"/>
          <w:tab w:val="num" w:pos="-2694"/>
          <w:tab w:val="left" w:pos="1134"/>
        </w:tabs>
        <w:spacing w:after="0" w:line="240" w:lineRule="auto"/>
        <w:ind w:left="0" w:firstLine="0"/>
        <w:jc w:val="both"/>
        <w:rPr>
          <w:rFonts w:ascii="Times New Roman" w:hAnsi="Times New Roman" w:cs="Times New Roman"/>
          <w:iCs/>
          <w:color w:val="000000" w:themeColor="text1"/>
          <w:sz w:val="28"/>
          <w:szCs w:val="28"/>
          <w:lang w:val="uk-UA"/>
        </w:rPr>
      </w:pPr>
      <w:r w:rsidRPr="00E6441B">
        <w:rPr>
          <w:rFonts w:ascii="Times New Roman" w:hAnsi="Times New Roman" w:cs="Times New Roman"/>
          <w:color w:val="000000" w:themeColor="text1"/>
          <w:sz w:val="28"/>
          <w:szCs w:val="28"/>
          <w:lang w:val="uk-UA"/>
        </w:rPr>
        <w:t xml:space="preserve">Господарський процесуальний кодекс України </w:t>
      </w:r>
      <w:r w:rsidRPr="00E6441B">
        <w:rPr>
          <w:rFonts w:ascii="Times New Roman" w:hAnsi="Times New Roman" w:cs="Times New Roman"/>
          <w:iCs/>
          <w:color w:val="000000" w:themeColor="text1"/>
          <w:sz w:val="28"/>
          <w:szCs w:val="28"/>
          <w:lang w:val="uk-UA"/>
        </w:rPr>
        <w:t>від 06. 11. 1991 № 1798-XII // Відомості Верховної Ради України, 11. 02. 1992, № 6, ст. 56</w:t>
      </w:r>
    </w:p>
    <w:p w:rsidR="00F07159" w:rsidRPr="00E6441B" w:rsidRDefault="00F07159" w:rsidP="00F07159">
      <w:pPr>
        <w:numPr>
          <w:ilvl w:val="0"/>
          <w:numId w:val="5"/>
        </w:numPr>
        <w:tabs>
          <w:tab w:val="clear" w:pos="720"/>
          <w:tab w:val="num" w:pos="-3686"/>
          <w:tab w:val="num" w:pos="-2694"/>
          <w:tab w:val="left" w:pos="1134"/>
        </w:tabs>
        <w:spacing w:after="0" w:line="240" w:lineRule="auto"/>
        <w:ind w:left="0" w:firstLine="0"/>
        <w:jc w:val="both"/>
        <w:rPr>
          <w:rFonts w:ascii="Times New Roman" w:hAnsi="Times New Roman" w:cs="Times New Roman"/>
          <w:iCs/>
          <w:color w:val="000000" w:themeColor="text1"/>
          <w:sz w:val="28"/>
          <w:szCs w:val="28"/>
          <w:lang w:val="uk-UA"/>
        </w:rPr>
      </w:pPr>
      <w:r w:rsidRPr="00E6441B">
        <w:rPr>
          <w:rFonts w:ascii="Times New Roman" w:hAnsi="Times New Roman" w:cs="Times New Roman"/>
          <w:color w:val="000000" w:themeColor="text1"/>
          <w:sz w:val="28"/>
          <w:szCs w:val="28"/>
          <w:lang w:val="uk-UA"/>
        </w:rPr>
        <w:t xml:space="preserve">Про міжнародний комерційний арбітраж: Закон України від </w:t>
      </w:r>
      <w:r w:rsidRPr="00E6441B">
        <w:rPr>
          <w:rFonts w:ascii="Times New Roman" w:hAnsi="Times New Roman" w:cs="Times New Roman"/>
          <w:iCs/>
          <w:color w:val="000000" w:themeColor="text1"/>
          <w:sz w:val="28"/>
          <w:szCs w:val="28"/>
          <w:lang w:val="uk-UA"/>
        </w:rPr>
        <w:t>24. 02. 1994 № 4002-XII, // Відомості Верховної Ради України, 21. 06. 1994, № 25, ст. 198; Голос України, 20. 04. 1994</w:t>
      </w:r>
    </w:p>
    <w:p w:rsidR="00F07159" w:rsidRPr="00E6441B" w:rsidRDefault="00F07159" w:rsidP="00F07159">
      <w:pPr>
        <w:numPr>
          <w:ilvl w:val="0"/>
          <w:numId w:val="5"/>
        </w:numPr>
        <w:tabs>
          <w:tab w:val="clear" w:pos="720"/>
          <w:tab w:val="num" w:pos="-3686"/>
          <w:tab w:val="num" w:pos="-2694"/>
          <w:tab w:val="left" w:pos="1134"/>
        </w:tabs>
        <w:spacing w:after="0" w:line="240" w:lineRule="auto"/>
        <w:ind w:left="0" w:firstLine="0"/>
        <w:jc w:val="both"/>
        <w:rPr>
          <w:rFonts w:ascii="Times New Roman" w:hAnsi="Times New Roman" w:cs="Times New Roman"/>
          <w:iCs/>
          <w:color w:val="000000" w:themeColor="text1"/>
          <w:sz w:val="28"/>
          <w:szCs w:val="28"/>
          <w:lang w:val="uk-UA"/>
        </w:rPr>
      </w:pPr>
      <w:r w:rsidRPr="00E6441B">
        <w:rPr>
          <w:rFonts w:ascii="Times New Roman" w:hAnsi="Times New Roman" w:cs="Times New Roman"/>
          <w:color w:val="000000" w:themeColor="text1"/>
          <w:sz w:val="28"/>
          <w:szCs w:val="28"/>
          <w:lang w:val="uk-UA"/>
        </w:rPr>
        <w:t xml:space="preserve">Про утворення апеляційних господарських судів та затвердження мережі господарських судів України: Указ Президента України від 11 липня 2001 р. № 511 / 2001 // </w:t>
      </w:r>
      <w:r w:rsidRPr="00E6441B">
        <w:rPr>
          <w:rFonts w:ascii="Times New Roman" w:hAnsi="Times New Roman" w:cs="Times New Roman"/>
          <w:iCs/>
          <w:color w:val="000000" w:themeColor="text1"/>
          <w:sz w:val="28"/>
          <w:szCs w:val="28"/>
          <w:lang w:val="uk-UA"/>
        </w:rPr>
        <w:t xml:space="preserve">Голос України, 26. 07. 2001, № 131; Урядовий кур'єр, 01. 08. 2001, № 136; Офіційний вісник України, 27. 07. 2001, № 28, ст. 1243, </w:t>
      </w:r>
      <w:proofErr w:type="spellStart"/>
      <w:r w:rsidRPr="00E6441B">
        <w:rPr>
          <w:rFonts w:ascii="Times New Roman" w:hAnsi="Times New Roman" w:cs="Times New Roman"/>
          <w:iCs/>
          <w:color w:val="000000" w:themeColor="text1"/>
          <w:sz w:val="28"/>
          <w:szCs w:val="28"/>
          <w:lang w:val="uk-UA"/>
        </w:rPr>
        <w:t>стор</w:t>
      </w:r>
      <w:proofErr w:type="spellEnd"/>
      <w:r w:rsidRPr="00E6441B">
        <w:rPr>
          <w:rFonts w:ascii="Times New Roman" w:hAnsi="Times New Roman" w:cs="Times New Roman"/>
          <w:iCs/>
          <w:color w:val="000000" w:themeColor="text1"/>
          <w:sz w:val="28"/>
          <w:szCs w:val="28"/>
          <w:lang w:val="uk-UA"/>
        </w:rPr>
        <w:t>. 24, код 19404/2001</w:t>
      </w:r>
    </w:p>
    <w:p w:rsidR="00F07159" w:rsidRPr="00E6441B" w:rsidRDefault="00F07159" w:rsidP="00F07159">
      <w:pPr>
        <w:numPr>
          <w:ilvl w:val="0"/>
          <w:numId w:val="5"/>
        </w:numPr>
        <w:tabs>
          <w:tab w:val="clear" w:pos="720"/>
          <w:tab w:val="num" w:pos="-3686"/>
          <w:tab w:val="num" w:pos="-2694"/>
          <w:tab w:val="left" w:pos="1134"/>
        </w:tabs>
        <w:spacing w:after="0" w:line="240" w:lineRule="auto"/>
        <w:ind w:left="0" w:firstLine="0"/>
        <w:jc w:val="both"/>
        <w:rPr>
          <w:rFonts w:ascii="Times New Roman" w:hAnsi="Times New Roman" w:cs="Times New Roman"/>
          <w:iCs/>
          <w:color w:val="000000" w:themeColor="text1"/>
          <w:sz w:val="28"/>
          <w:szCs w:val="28"/>
          <w:lang w:val="uk-UA"/>
        </w:rPr>
      </w:pPr>
      <w:r w:rsidRPr="00E6441B">
        <w:rPr>
          <w:rFonts w:ascii="Times New Roman" w:hAnsi="Times New Roman" w:cs="Times New Roman"/>
          <w:iCs/>
          <w:color w:val="000000" w:themeColor="text1"/>
          <w:sz w:val="28"/>
          <w:szCs w:val="28"/>
          <w:lang w:val="uk-UA"/>
        </w:rPr>
        <w:t xml:space="preserve">Про практику застосування законодавства у розгляді справ, що виникають з корпоративних відносин: Рекомендації Вищого господарського </w:t>
      </w:r>
      <w:r w:rsidRPr="00E6441B">
        <w:rPr>
          <w:rFonts w:ascii="Times New Roman" w:hAnsi="Times New Roman" w:cs="Times New Roman"/>
          <w:iCs/>
          <w:color w:val="000000" w:themeColor="text1"/>
          <w:sz w:val="28"/>
          <w:szCs w:val="28"/>
          <w:lang w:val="uk-UA"/>
        </w:rPr>
        <w:lastRenderedPageBreak/>
        <w:t xml:space="preserve">суду від 28. 12. 2007 № 04-5/14 // Бізнес-Бухгалтерія-Право. Податки. Консультації, 11. 02. 2008, № 6, </w:t>
      </w:r>
      <w:proofErr w:type="spellStart"/>
      <w:r w:rsidRPr="00E6441B">
        <w:rPr>
          <w:rFonts w:ascii="Times New Roman" w:hAnsi="Times New Roman" w:cs="Times New Roman"/>
          <w:iCs/>
          <w:color w:val="000000" w:themeColor="text1"/>
          <w:sz w:val="28"/>
          <w:szCs w:val="28"/>
          <w:lang w:val="uk-UA"/>
        </w:rPr>
        <w:t>стор</w:t>
      </w:r>
      <w:proofErr w:type="spellEnd"/>
      <w:r w:rsidRPr="00E6441B">
        <w:rPr>
          <w:rFonts w:ascii="Times New Roman" w:hAnsi="Times New Roman" w:cs="Times New Roman"/>
          <w:iCs/>
          <w:color w:val="000000" w:themeColor="text1"/>
          <w:sz w:val="28"/>
          <w:szCs w:val="28"/>
          <w:lang w:val="uk-UA"/>
        </w:rPr>
        <w:t xml:space="preserve">. 25; Вісник господарського судочинства, Січень 2008 р. , № 1, </w:t>
      </w:r>
      <w:proofErr w:type="spellStart"/>
      <w:r w:rsidRPr="00E6441B">
        <w:rPr>
          <w:rFonts w:ascii="Times New Roman" w:hAnsi="Times New Roman" w:cs="Times New Roman"/>
          <w:iCs/>
          <w:color w:val="000000" w:themeColor="text1"/>
          <w:sz w:val="28"/>
          <w:szCs w:val="28"/>
          <w:lang w:val="uk-UA"/>
        </w:rPr>
        <w:t>стор</w:t>
      </w:r>
      <w:proofErr w:type="spellEnd"/>
      <w:r w:rsidRPr="00E6441B">
        <w:rPr>
          <w:rFonts w:ascii="Times New Roman" w:hAnsi="Times New Roman" w:cs="Times New Roman"/>
          <w:iCs/>
          <w:color w:val="000000" w:themeColor="text1"/>
          <w:sz w:val="28"/>
          <w:szCs w:val="28"/>
          <w:lang w:val="uk-UA"/>
        </w:rPr>
        <w:t>. 22</w:t>
      </w:r>
    </w:p>
    <w:p w:rsidR="00F07159" w:rsidRPr="00E6441B" w:rsidRDefault="00F07159" w:rsidP="00F07159">
      <w:pPr>
        <w:numPr>
          <w:ilvl w:val="0"/>
          <w:numId w:val="5"/>
        </w:numPr>
        <w:tabs>
          <w:tab w:val="clear" w:pos="720"/>
          <w:tab w:val="num" w:pos="-3686"/>
          <w:tab w:val="num" w:pos="-2694"/>
          <w:tab w:val="left" w:pos="1134"/>
        </w:tabs>
        <w:spacing w:after="0" w:line="240" w:lineRule="auto"/>
        <w:ind w:left="0" w:firstLine="0"/>
        <w:jc w:val="both"/>
        <w:rPr>
          <w:rFonts w:ascii="Times New Roman" w:hAnsi="Times New Roman" w:cs="Times New Roman"/>
          <w:iCs/>
          <w:color w:val="000000" w:themeColor="text1"/>
          <w:sz w:val="28"/>
          <w:szCs w:val="28"/>
          <w:lang w:val="uk-UA"/>
        </w:rPr>
      </w:pPr>
      <w:r w:rsidRPr="00E6441B">
        <w:rPr>
          <w:rFonts w:ascii="Times New Roman" w:hAnsi="Times New Roman" w:cs="Times New Roman"/>
          <w:iCs/>
          <w:color w:val="000000" w:themeColor="text1"/>
          <w:sz w:val="28"/>
          <w:szCs w:val="28"/>
          <w:lang w:val="uk-UA"/>
        </w:rPr>
        <w:t xml:space="preserve">Про практику застосування господарськими судами законодавства про захист прав на об'єкти інтелектуальної власності: оглядовий Лист Вищого господарського суду від 14. 12. 2007 № 01-8/974 // Бізнес: законодавство та практика, 2008 р. , № 2, </w:t>
      </w:r>
      <w:proofErr w:type="spellStart"/>
      <w:r w:rsidRPr="00E6441B">
        <w:rPr>
          <w:rFonts w:ascii="Times New Roman" w:hAnsi="Times New Roman" w:cs="Times New Roman"/>
          <w:iCs/>
          <w:color w:val="000000" w:themeColor="text1"/>
          <w:sz w:val="28"/>
          <w:szCs w:val="28"/>
          <w:lang w:val="uk-UA"/>
        </w:rPr>
        <w:t>стор</w:t>
      </w:r>
      <w:proofErr w:type="spellEnd"/>
      <w:r w:rsidRPr="00E6441B">
        <w:rPr>
          <w:rFonts w:ascii="Times New Roman" w:hAnsi="Times New Roman" w:cs="Times New Roman"/>
          <w:iCs/>
          <w:color w:val="000000" w:themeColor="text1"/>
          <w:sz w:val="28"/>
          <w:szCs w:val="28"/>
          <w:lang w:val="uk-UA"/>
        </w:rPr>
        <w:t xml:space="preserve">. 40; Вісник господарського судочинства, Січень 2008 р. , № 1, </w:t>
      </w:r>
      <w:proofErr w:type="spellStart"/>
      <w:r w:rsidRPr="00E6441B">
        <w:rPr>
          <w:rFonts w:ascii="Times New Roman" w:hAnsi="Times New Roman" w:cs="Times New Roman"/>
          <w:iCs/>
          <w:color w:val="000000" w:themeColor="text1"/>
          <w:sz w:val="28"/>
          <w:szCs w:val="28"/>
          <w:lang w:val="uk-UA"/>
        </w:rPr>
        <w:t>стор</w:t>
      </w:r>
      <w:proofErr w:type="spellEnd"/>
      <w:r w:rsidRPr="00E6441B">
        <w:rPr>
          <w:rFonts w:ascii="Times New Roman" w:hAnsi="Times New Roman" w:cs="Times New Roman"/>
          <w:iCs/>
          <w:color w:val="000000" w:themeColor="text1"/>
          <w:sz w:val="28"/>
          <w:szCs w:val="28"/>
          <w:lang w:val="uk-UA"/>
        </w:rPr>
        <w:t>. 84</w:t>
      </w:r>
    </w:p>
    <w:p w:rsidR="00F07159" w:rsidRPr="00E6441B" w:rsidRDefault="00F07159" w:rsidP="00F07159">
      <w:pPr>
        <w:numPr>
          <w:ilvl w:val="0"/>
          <w:numId w:val="5"/>
        </w:numPr>
        <w:tabs>
          <w:tab w:val="clear" w:pos="720"/>
          <w:tab w:val="num" w:pos="-3686"/>
          <w:tab w:val="num" w:pos="-2694"/>
          <w:tab w:val="left" w:pos="1134"/>
        </w:tabs>
        <w:spacing w:after="0" w:line="240" w:lineRule="auto"/>
        <w:ind w:left="0" w:firstLine="0"/>
        <w:jc w:val="both"/>
        <w:rPr>
          <w:rFonts w:ascii="Times New Roman" w:hAnsi="Times New Roman" w:cs="Times New Roman"/>
          <w:iCs/>
          <w:color w:val="000000" w:themeColor="text1"/>
          <w:sz w:val="28"/>
          <w:szCs w:val="28"/>
          <w:lang w:val="uk-UA"/>
        </w:rPr>
      </w:pPr>
      <w:r w:rsidRPr="00E6441B">
        <w:rPr>
          <w:rFonts w:ascii="Times New Roman" w:hAnsi="Times New Roman" w:cs="Times New Roman"/>
          <w:iCs/>
          <w:color w:val="000000" w:themeColor="text1"/>
          <w:sz w:val="28"/>
          <w:szCs w:val="28"/>
          <w:lang w:val="uk-UA"/>
        </w:rPr>
        <w:t xml:space="preserve">Про деякі питання судової практики застосування Статуту залізниць України, інших норм транспортного законодавства: Оглядовий лист Вищого господарського суду від 29. 11. 2007 № 01-8/917 // Бізнес-Бухгалтерія-Право. Податки. Консультації, 28. 01. 2008, № 4, </w:t>
      </w:r>
      <w:proofErr w:type="spellStart"/>
      <w:r w:rsidRPr="00E6441B">
        <w:rPr>
          <w:rFonts w:ascii="Times New Roman" w:hAnsi="Times New Roman" w:cs="Times New Roman"/>
          <w:iCs/>
          <w:color w:val="000000" w:themeColor="text1"/>
          <w:sz w:val="28"/>
          <w:szCs w:val="28"/>
          <w:lang w:val="uk-UA"/>
        </w:rPr>
        <w:t>стор</w:t>
      </w:r>
      <w:proofErr w:type="spellEnd"/>
      <w:r w:rsidRPr="00E6441B">
        <w:rPr>
          <w:rFonts w:ascii="Times New Roman" w:hAnsi="Times New Roman" w:cs="Times New Roman"/>
          <w:iCs/>
          <w:color w:val="000000" w:themeColor="text1"/>
          <w:sz w:val="28"/>
          <w:szCs w:val="28"/>
          <w:lang w:val="uk-UA"/>
        </w:rPr>
        <w:t xml:space="preserve">. 25; </w:t>
      </w:r>
      <w:proofErr w:type="spellStart"/>
      <w:r w:rsidRPr="00E6441B">
        <w:rPr>
          <w:rFonts w:ascii="Times New Roman" w:hAnsi="Times New Roman" w:cs="Times New Roman"/>
          <w:iCs/>
          <w:color w:val="000000" w:themeColor="text1"/>
          <w:sz w:val="28"/>
          <w:szCs w:val="28"/>
          <w:lang w:val="uk-UA"/>
        </w:rPr>
        <w:t>Бізнес:законодавство</w:t>
      </w:r>
      <w:proofErr w:type="spellEnd"/>
      <w:r w:rsidRPr="00E6441B">
        <w:rPr>
          <w:rFonts w:ascii="Times New Roman" w:hAnsi="Times New Roman" w:cs="Times New Roman"/>
          <w:iCs/>
          <w:color w:val="000000" w:themeColor="text1"/>
          <w:sz w:val="28"/>
          <w:szCs w:val="28"/>
          <w:lang w:val="uk-UA"/>
        </w:rPr>
        <w:t xml:space="preserve"> та практика, 2008 р. , № 2, </w:t>
      </w:r>
      <w:proofErr w:type="spellStart"/>
      <w:r w:rsidRPr="00E6441B">
        <w:rPr>
          <w:rFonts w:ascii="Times New Roman" w:hAnsi="Times New Roman" w:cs="Times New Roman"/>
          <w:iCs/>
          <w:color w:val="000000" w:themeColor="text1"/>
          <w:sz w:val="28"/>
          <w:szCs w:val="28"/>
          <w:lang w:val="uk-UA"/>
        </w:rPr>
        <w:t>стор</w:t>
      </w:r>
      <w:proofErr w:type="spellEnd"/>
      <w:r w:rsidRPr="00E6441B">
        <w:rPr>
          <w:rFonts w:ascii="Times New Roman" w:hAnsi="Times New Roman" w:cs="Times New Roman"/>
          <w:iCs/>
          <w:color w:val="000000" w:themeColor="text1"/>
          <w:sz w:val="28"/>
          <w:szCs w:val="28"/>
          <w:lang w:val="uk-UA"/>
        </w:rPr>
        <w:t xml:space="preserve">. 5; Вісник господарського судочинства, Січень 2008 р. , № 1, </w:t>
      </w:r>
      <w:proofErr w:type="spellStart"/>
      <w:r w:rsidRPr="00E6441B">
        <w:rPr>
          <w:rFonts w:ascii="Times New Roman" w:hAnsi="Times New Roman" w:cs="Times New Roman"/>
          <w:iCs/>
          <w:color w:val="000000" w:themeColor="text1"/>
          <w:sz w:val="28"/>
          <w:szCs w:val="28"/>
          <w:lang w:val="uk-UA"/>
        </w:rPr>
        <w:t>стор</w:t>
      </w:r>
      <w:proofErr w:type="spellEnd"/>
      <w:r w:rsidRPr="00E6441B">
        <w:rPr>
          <w:rFonts w:ascii="Times New Roman" w:hAnsi="Times New Roman" w:cs="Times New Roman"/>
          <w:iCs/>
          <w:color w:val="000000" w:themeColor="text1"/>
          <w:sz w:val="28"/>
          <w:szCs w:val="28"/>
          <w:lang w:val="uk-UA"/>
        </w:rPr>
        <w:t>. 43</w:t>
      </w:r>
    </w:p>
    <w:p w:rsidR="00F07159" w:rsidRPr="00E6441B" w:rsidRDefault="00F07159" w:rsidP="00F07159">
      <w:pPr>
        <w:numPr>
          <w:ilvl w:val="0"/>
          <w:numId w:val="5"/>
        </w:numPr>
        <w:tabs>
          <w:tab w:val="clear" w:pos="720"/>
          <w:tab w:val="num" w:pos="-3686"/>
          <w:tab w:val="num" w:pos="-2694"/>
          <w:tab w:val="left" w:pos="1134"/>
        </w:tabs>
        <w:spacing w:after="0" w:line="240" w:lineRule="auto"/>
        <w:ind w:left="0" w:firstLine="0"/>
        <w:jc w:val="both"/>
        <w:rPr>
          <w:rFonts w:ascii="Times New Roman" w:hAnsi="Times New Roman" w:cs="Times New Roman"/>
          <w:iCs/>
          <w:color w:val="000000" w:themeColor="text1"/>
          <w:sz w:val="28"/>
          <w:szCs w:val="28"/>
          <w:lang w:val="uk-UA"/>
        </w:rPr>
      </w:pPr>
      <w:r w:rsidRPr="00E6441B">
        <w:rPr>
          <w:rFonts w:ascii="Times New Roman" w:hAnsi="Times New Roman" w:cs="Times New Roman"/>
          <w:iCs/>
          <w:color w:val="000000" w:themeColor="text1"/>
          <w:sz w:val="28"/>
          <w:szCs w:val="28"/>
          <w:lang w:val="uk-UA"/>
        </w:rPr>
        <w:t xml:space="preserve">Про деякі питання практики вирішення спорів, пов'язаних із застосуванням конкурентного законодавства: Оглядовий лист Вищого господарського суд від 21. 08. 2007 № 01-8/741 // Публікації: Бізнес-Бухгалтерія-Право. Податки. Консультації, 08. 10. 2007, № 41, </w:t>
      </w:r>
      <w:proofErr w:type="spellStart"/>
      <w:r w:rsidRPr="00E6441B">
        <w:rPr>
          <w:rFonts w:ascii="Times New Roman" w:hAnsi="Times New Roman" w:cs="Times New Roman"/>
          <w:iCs/>
          <w:color w:val="000000" w:themeColor="text1"/>
          <w:sz w:val="28"/>
          <w:szCs w:val="28"/>
          <w:lang w:val="uk-UA"/>
        </w:rPr>
        <w:t>стор</w:t>
      </w:r>
      <w:proofErr w:type="spellEnd"/>
      <w:r w:rsidRPr="00E6441B">
        <w:rPr>
          <w:rFonts w:ascii="Times New Roman" w:hAnsi="Times New Roman" w:cs="Times New Roman"/>
          <w:iCs/>
          <w:color w:val="000000" w:themeColor="text1"/>
          <w:sz w:val="28"/>
          <w:szCs w:val="28"/>
          <w:lang w:val="uk-UA"/>
        </w:rPr>
        <w:t xml:space="preserve">. 44; </w:t>
      </w:r>
      <w:proofErr w:type="spellStart"/>
      <w:r w:rsidRPr="00E6441B">
        <w:rPr>
          <w:rFonts w:ascii="Times New Roman" w:hAnsi="Times New Roman" w:cs="Times New Roman"/>
          <w:iCs/>
          <w:color w:val="000000" w:themeColor="text1"/>
          <w:sz w:val="28"/>
          <w:szCs w:val="28"/>
          <w:lang w:val="uk-UA"/>
        </w:rPr>
        <w:t>Бізнес:законодавство</w:t>
      </w:r>
      <w:proofErr w:type="spellEnd"/>
      <w:r w:rsidRPr="00E6441B">
        <w:rPr>
          <w:rFonts w:ascii="Times New Roman" w:hAnsi="Times New Roman" w:cs="Times New Roman"/>
          <w:iCs/>
          <w:color w:val="000000" w:themeColor="text1"/>
          <w:sz w:val="28"/>
          <w:szCs w:val="28"/>
          <w:lang w:val="uk-UA"/>
        </w:rPr>
        <w:t xml:space="preserve"> та практика, 2007 р. , № 16, </w:t>
      </w:r>
      <w:proofErr w:type="spellStart"/>
      <w:r w:rsidRPr="00E6441B">
        <w:rPr>
          <w:rFonts w:ascii="Times New Roman" w:hAnsi="Times New Roman" w:cs="Times New Roman"/>
          <w:iCs/>
          <w:color w:val="000000" w:themeColor="text1"/>
          <w:sz w:val="28"/>
          <w:szCs w:val="28"/>
          <w:lang w:val="uk-UA"/>
        </w:rPr>
        <w:t>стор</w:t>
      </w:r>
      <w:proofErr w:type="spellEnd"/>
      <w:r w:rsidRPr="00E6441B">
        <w:rPr>
          <w:rFonts w:ascii="Times New Roman" w:hAnsi="Times New Roman" w:cs="Times New Roman"/>
          <w:iCs/>
          <w:color w:val="000000" w:themeColor="text1"/>
          <w:sz w:val="28"/>
          <w:szCs w:val="28"/>
          <w:lang w:val="uk-UA"/>
        </w:rPr>
        <w:t xml:space="preserve">. 31; Податки та бухгалтерський облік, 08. 10. 2007, № 81, </w:t>
      </w:r>
      <w:proofErr w:type="spellStart"/>
      <w:r w:rsidRPr="00E6441B">
        <w:rPr>
          <w:rFonts w:ascii="Times New Roman" w:hAnsi="Times New Roman" w:cs="Times New Roman"/>
          <w:iCs/>
          <w:color w:val="000000" w:themeColor="text1"/>
          <w:sz w:val="28"/>
          <w:szCs w:val="28"/>
          <w:lang w:val="uk-UA"/>
        </w:rPr>
        <w:t>стор</w:t>
      </w:r>
      <w:proofErr w:type="spellEnd"/>
      <w:r w:rsidRPr="00E6441B">
        <w:rPr>
          <w:rFonts w:ascii="Times New Roman" w:hAnsi="Times New Roman" w:cs="Times New Roman"/>
          <w:iCs/>
          <w:color w:val="000000" w:themeColor="text1"/>
          <w:sz w:val="28"/>
          <w:szCs w:val="28"/>
          <w:lang w:val="uk-UA"/>
        </w:rPr>
        <w:t>. 15</w:t>
      </w:r>
      <w:r w:rsidR="00F71AC2">
        <w:rPr>
          <w:rFonts w:ascii="Times New Roman" w:hAnsi="Times New Roman" w:cs="Times New Roman"/>
          <w:iCs/>
          <w:color w:val="000000" w:themeColor="text1"/>
          <w:sz w:val="28"/>
          <w:szCs w:val="28"/>
          <w:lang w:val="uk-UA"/>
        </w:rPr>
        <w:t>.</w:t>
      </w:r>
    </w:p>
    <w:p w:rsidR="00F07159" w:rsidRPr="00E6441B" w:rsidRDefault="00F07159" w:rsidP="00F71AC2">
      <w:pPr>
        <w:spacing w:after="0"/>
        <w:rPr>
          <w:rFonts w:ascii="Times New Roman" w:hAnsi="Times New Roman" w:cs="Times New Roman"/>
          <w:sz w:val="28"/>
          <w:szCs w:val="28"/>
          <w:lang w:val="uk-UA"/>
        </w:rPr>
      </w:pPr>
    </w:p>
    <w:p w:rsidR="00F07159" w:rsidRPr="00E6441B" w:rsidRDefault="00F07159" w:rsidP="00F71AC2">
      <w:pPr>
        <w:spacing w:after="0"/>
        <w:rPr>
          <w:rFonts w:ascii="Times New Roman" w:hAnsi="Times New Roman" w:cs="Times New Roman"/>
          <w:b/>
          <w:sz w:val="28"/>
          <w:szCs w:val="28"/>
          <w:lang w:val="uk-UA"/>
        </w:rPr>
      </w:pPr>
      <w:r w:rsidRPr="00E6441B">
        <w:rPr>
          <w:rFonts w:ascii="Times New Roman" w:hAnsi="Times New Roman" w:cs="Times New Roman"/>
          <w:b/>
          <w:sz w:val="28"/>
          <w:szCs w:val="28"/>
          <w:lang w:val="uk-UA"/>
        </w:rPr>
        <w:t>І. ОСНОВНІ ПОЛОЖЕННЯ ПРО ДОКАЗИ.</w:t>
      </w:r>
    </w:p>
    <w:p w:rsidR="00F07159" w:rsidRPr="00E6441B" w:rsidRDefault="00F07159" w:rsidP="00F71AC2">
      <w:pPr>
        <w:spacing w:after="0"/>
        <w:rPr>
          <w:rFonts w:ascii="Times New Roman" w:hAnsi="Times New Roman" w:cs="Times New Roman"/>
          <w:b/>
          <w:sz w:val="28"/>
          <w:szCs w:val="28"/>
          <w:lang w:val="uk-UA"/>
        </w:rPr>
      </w:pPr>
    </w:p>
    <w:p w:rsidR="00F07159" w:rsidRPr="00E6441B" w:rsidRDefault="00F07159" w:rsidP="00F07159">
      <w:pPr>
        <w:jc w:val="both"/>
        <w:rPr>
          <w:rFonts w:ascii="Times New Roman" w:hAnsi="Times New Roman" w:cs="Times New Roman"/>
          <w:sz w:val="28"/>
          <w:szCs w:val="28"/>
          <w:lang w:val="uk-UA"/>
        </w:rPr>
      </w:pPr>
      <w:r w:rsidRPr="00E6441B">
        <w:rPr>
          <w:rFonts w:ascii="Times New Roman" w:hAnsi="Times New Roman" w:cs="Times New Roman"/>
          <w:b/>
          <w:bCs/>
          <w:i/>
          <w:iCs/>
          <w:sz w:val="28"/>
          <w:szCs w:val="28"/>
          <w:lang w:val="uk-UA"/>
        </w:rPr>
        <w:t>Доказами є будь-які дані, на підставі яких суд встановлює наявність або відсутність обставин (фактів), що обґрунтовують вимоги і заперечення учасників справи, та інших обставин, які мають значення для вирішення справи.</w:t>
      </w:r>
    </w:p>
    <w:p w:rsidR="00F07159" w:rsidRPr="00E6441B" w:rsidRDefault="00F07159" w:rsidP="00F07159">
      <w:pPr>
        <w:jc w:val="both"/>
        <w:rPr>
          <w:rFonts w:ascii="Times New Roman" w:hAnsi="Times New Roman" w:cs="Times New Roman"/>
          <w:sz w:val="28"/>
          <w:szCs w:val="28"/>
          <w:lang w:val="uk-UA"/>
        </w:rPr>
      </w:pPr>
      <w:r w:rsidRPr="00E6441B">
        <w:rPr>
          <w:rFonts w:ascii="Times New Roman" w:hAnsi="Times New Roman" w:cs="Times New Roman"/>
          <w:i/>
          <w:iCs/>
          <w:sz w:val="28"/>
          <w:szCs w:val="28"/>
          <w:lang w:val="uk-UA"/>
        </w:rPr>
        <w:t xml:space="preserve">Наведене в частині першій статті 73 ГПК України містить визначення поняття «докази». </w:t>
      </w:r>
      <w:r w:rsidRPr="00E6441B">
        <w:rPr>
          <w:rFonts w:ascii="Times New Roman" w:hAnsi="Times New Roman" w:cs="Times New Roman"/>
          <w:sz w:val="28"/>
          <w:szCs w:val="28"/>
          <w:lang w:val="uk-UA"/>
        </w:rPr>
        <w:t>Докази,</w:t>
      </w:r>
      <w:r w:rsidRPr="00E6441B">
        <w:rPr>
          <w:rFonts w:ascii="Times New Roman" w:hAnsi="Times New Roman" w:cs="Times New Roman"/>
          <w:i/>
          <w:iCs/>
          <w:sz w:val="28"/>
          <w:szCs w:val="28"/>
          <w:lang w:val="uk-UA"/>
        </w:rPr>
        <w:t xml:space="preserve"> </w:t>
      </w:r>
      <w:r w:rsidRPr="00E6441B">
        <w:rPr>
          <w:rFonts w:ascii="Times New Roman" w:hAnsi="Times New Roman" w:cs="Times New Roman"/>
          <w:sz w:val="28"/>
          <w:szCs w:val="28"/>
          <w:lang w:val="uk-UA"/>
        </w:rPr>
        <w:t>що використовуються в судовому доказуванні у порядку</w:t>
      </w:r>
      <w:r w:rsidRPr="00E6441B">
        <w:rPr>
          <w:rFonts w:ascii="Times New Roman" w:hAnsi="Times New Roman" w:cs="Times New Roman"/>
          <w:i/>
          <w:iCs/>
          <w:sz w:val="28"/>
          <w:szCs w:val="28"/>
          <w:lang w:val="uk-UA"/>
        </w:rPr>
        <w:t xml:space="preserve"> </w:t>
      </w:r>
      <w:r w:rsidRPr="00E6441B">
        <w:rPr>
          <w:rFonts w:ascii="Times New Roman" w:hAnsi="Times New Roman" w:cs="Times New Roman"/>
          <w:sz w:val="28"/>
          <w:szCs w:val="28"/>
          <w:lang w:val="uk-UA"/>
        </w:rPr>
        <w:t>господарського судочинства, мають зміст (відомості, інформацію про відомості) та процесуальну форму, регламентовану законом (засоби доказування тощо).</w:t>
      </w:r>
    </w:p>
    <w:p w:rsidR="00F07159" w:rsidRPr="00E6441B" w:rsidRDefault="00F07159" w:rsidP="00F07159">
      <w:pPr>
        <w:rPr>
          <w:rFonts w:ascii="Times New Roman" w:hAnsi="Times New Roman" w:cs="Times New Roman"/>
          <w:sz w:val="28"/>
          <w:szCs w:val="28"/>
          <w:lang w:val="uk-UA"/>
        </w:rPr>
      </w:pPr>
      <w:r w:rsidRPr="00E6441B">
        <w:rPr>
          <w:rFonts w:ascii="Times New Roman" w:hAnsi="Times New Roman" w:cs="Times New Roman"/>
          <w:b/>
          <w:bCs/>
          <w:i/>
          <w:iCs/>
          <w:sz w:val="28"/>
          <w:szCs w:val="28"/>
          <w:lang w:val="uk-UA"/>
        </w:rPr>
        <w:t>Ці дані встановлюються такими засобами:</w:t>
      </w:r>
    </w:p>
    <w:p w:rsidR="00F07159" w:rsidRPr="00E6441B" w:rsidRDefault="00F07159" w:rsidP="005604E8">
      <w:pPr>
        <w:numPr>
          <w:ilvl w:val="1"/>
          <w:numId w:val="24"/>
        </w:numPr>
        <w:tabs>
          <w:tab w:val="left" w:pos="1100"/>
        </w:tabs>
        <w:spacing w:after="0" w:line="240" w:lineRule="auto"/>
        <w:rPr>
          <w:rFonts w:ascii="Times New Roman" w:hAnsi="Times New Roman" w:cs="Times New Roman"/>
          <w:sz w:val="28"/>
          <w:szCs w:val="28"/>
          <w:lang w:val="uk-UA"/>
        </w:rPr>
      </w:pPr>
      <w:r w:rsidRPr="00E6441B">
        <w:rPr>
          <w:rFonts w:ascii="Times New Roman" w:hAnsi="Times New Roman" w:cs="Times New Roman"/>
          <w:sz w:val="28"/>
          <w:szCs w:val="28"/>
          <w:lang w:val="uk-UA"/>
        </w:rPr>
        <w:t>письмовими, речовими і електронними доказами;</w:t>
      </w:r>
    </w:p>
    <w:p w:rsidR="00F07159" w:rsidRPr="00E6441B" w:rsidRDefault="00F07159" w:rsidP="005604E8">
      <w:pPr>
        <w:numPr>
          <w:ilvl w:val="1"/>
          <w:numId w:val="24"/>
        </w:numPr>
        <w:tabs>
          <w:tab w:val="left" w:pos="1100"/>
        </w:tabs>
        <w:spacing w:after="0" w:line="240" w:lineRule="auto"/>
        <w:rPr>
          <w:rFonts w:ascii="Times New Roman" w:hAnsi="Times New Roman" w:cs="Times New Roman"/>
          <w:sz w:val="28"/>
          <w:szCs w:val="28"/>
          <w:lang w:val="uk-UA"/>
        </w:rPr>
      </w:pPr>
      <w:r w:rsidRPr="00E6441B">
        <w:rPr>
          <w:rFonts w:ascii="Times New Roman" w:hAnsi="Times New Roman" w:cs="Times New Roman"/>
          <w:sz w:val="28"/>
          <w:szCs w:val="28"/>
          <w:lang w:val="uk-UA"/>
        </w:rPr>
        <w:t>висновками експертів;</w:t>
      </w:r>
    </w:p>
    <w:p w:rsidR="00F07159" w:rsidRPr="00E6441B" w:rsidRDefault="00F07159" w:rsidP="005604E8">
      <w:pPr>
        <w:numPr>
          <w:ilvl w:val="1"/>
          <w:numId w:val="24"/>
        </w:numPr>
        <w:tabs>
          <w:tab w:val="left" w:pos="1100"/>
        </w:tabs>
        <w:spacing w:after="0" w:line="240" w:lineRule="auto"/>
        <w:rPr>
          <w:rFonts w:ascii="Times New Roman" w:hAnsi="Times New Roman" w:cs="Times New Roman"/>
          <w:sz w:val="28"/>
          <w:szCs w:val="28"/>
          <w:lang w:val="uk-UA"/>
        </w:rPr>
      </w:pPr>
      <w:r w:rsidRPr="00E6441B">
        <w:rPr>
          <w:rFonts w:ascii="Times New Roman" w:hAnsi="Times New Roman" w:cs="Times New Roman"/>
          <w:sz w:val="28"/>
          <w:szCs w:val="28"/>
          <w:lang w:val="uk-UA"/>
        </w:rPr>
        <w:t>показаннями свідків (ч. 2 ст. 73).</w:t>
      </w:r>
    </w:p>
    <w:p w:rsidR="00F07159" w:rsidRPr="00E6441B" w:rsidRDefault="00F07159" w:rsidP="00F07159">
      <w:pPr>
        <w:jc w:val="both"/>
        <w:rPr>
          <w:rFonts w:ascii="Times New Roman" w:hAnsi="Times New Roman" w:cs="Times New Roman"/>
          <w:sz w:val="28"/>
          <w:szCs w:val="28"/>
          <w:lang w:val="uk-UA"/>
        </w:rPr>
      </w:pPr>
      <w:r w:rsidRPr="00E6441B">
        <w:rPr>
          <w:rFonts w:ascii="Times New Roman" w:hAnsi="Times New Roman" w:cs="Times New Roman"/>
          <w:sz w:val="28"/>
          <w:szCs w:val="28"/>
          <w:lang w:val="uk-UA"/>
        </w:rPr>
        <w:t xml:space="preserve">Відповідно до господарського процесуального законодавства кожна сторона повинна довести ті обставини, на які вона посилається як на підставу своїх вимог і заперечень. Якщо подані сторонами та іншими учасниками судового процесу докази є недостатніми, господарський суд може за їх клопотанням чи за власною ініціативою витребувати в порядку підготовки справи до розгляду необхідні для цього письмові і речові докази, інші матеріали, притому не лише </w:t>
      </w:r>
      <w:r w:rsidRPr="00E6441B">
        <w:rPr>
          <w:rFonts w:ascii="Times New Roman" w:hAnsi="Times New Roman" w:cs="Times New Roman"/>
          <w:sz w:val="28"/>
          <w:szCs w:val="28"/>
          <w:lang w:val="uk-UA"/>
        </w:rPr>
        <w:lastRenderedPageBreak/>
        <w:t>від учасників судового процесу, а й від інших підприємств, установ, організацій, державних органів. У разі неможливості самостійно подати необхідні для розгляду справи докази сторона, прокурор, третя особа вправі звернутися до господарського суду, в тому числі й апеляційної інстанції, з клопотанням про витребування доказів; при цьому обґрунтування такої неможливості покладається на особу, що заявляє відповідне клопотання.</w:t>
      </w:r>
    </w:p>
    <w:p w:rsidR="00F07159" w:rsidRPr="00E6441B" w:rsidRDefault="00F07159" w:rsidP="00F07159">
      <w:pPr>
        <w:jc w:val="both"/>
        <w:rPr>
          <w:rFonts w:ascii="Times New Roman" w:hAnsi="Times New Roman" w:cs="Times New Roman"/>
          <w:sz w:val="28"/>
          <w:szCs w:val="28"/>
          <w:lang w:val="uk-UA"/>
        </w:rPr>
      </w:pPr>
      <w:r w:rsidRPr="00E6441B">
        <w:rPr>
          <w:rFonts w:ascii="Times New Roman" w:hAnsi="Times New Roman" w:cs="Times New Roman"/>
          <w:sz w:val="28"/>
          <w:szCs w:val="28"/>
          <w:lang w:val="uk-UA"/>
        </w:rPr>
        <w:t>У необхідних випадках на вимогу судді пояснення представників сторін та інших осіб, які беруть участь в судовому процесі, мають бути викладені письмово.</w:t>
      </w:r>
    </w:p>
    <w:p w:rsidR="00F07159" w:rsidRPr="00E6441B" w:rsidRDefault="00F07159" w:rsidP="00F07159">
      <w:pPr>
        <w:jc w:val="both"/>
        <w:rPr>
          <w:rFonts w:ascii="Times New Roman" w:hAnsi="Times New Roman" w:cs="Times New Roman"/>
          <w:sz w:val="28"/>
          <w:szCs w:val="28"/>
          <w:lang w:val="uk-UA"/>
        </w:rPr>
      </w:pPr>
      <w:r w:rsidRPr="00E6441B">
        <w:rPr>
          <w:rFonts w:ascii="Times New Roman" w:hAnsi="Times New Roman" w:cs="Times New Roman"/>
          <w:sz w:val="28"/>
          <w:szCs w:val="28"/>
          <w:lang w:val="uk-UA"/>
        </w:rPr>
        <w:t>В постанові Пленуму ВГСУ Про деякі питання практики застосування Господарського процесуального кодексу України судами першої інстанції №18 від 26.12.2011 р., зазначено таке.</w:t>
      </w:r>
    </w:p>
    <w:p w:rsidR="00F07159" w:rsidRPr="00E6441B" w:rsidRDefault="00F07159" w:rsidP="00F07159">
      <w:pPr>
        <w:rPr>
          <w:rFonts w:ascii="Times New Roman" w:hAnsi="Times New Roman" w:cs="Times New Roman"/>
          <w:sz w:val="28"/>
          <w:szCs w:val="28"/>
          <w:lang w:val="uk-UA"/>
        </w:rPr>
      </w:pPr>
      <w:r w:rsidRPr="00E6441B">
        <w:rPr>
          <w:rFonts w:ascii="Times New Roman" w:hAnsi="Times New Roman" w:cs="Times New Roman"/>
          <w:b/>
          <w:bCs/>
          <w:i/>
          <w:iCs/>
          <w:sz w:val="28"/>
          <w:szCs w:val="28"/>
          <w:lang w:val="uk-UA"/>
        </w:rPr>
        <w:t>Подання письмових доказів, якщо їх не додано до позовної заяви чи до відзиву на неї, має здійснюватися:</w:t>
      </w:r>
    </w:p>
    <w:p w:rsidR="00F07159" w:rsidRPr="00E6441B" w:rsidRDefault="00F07159" w:rsidP="00F07159">
      <w:pPr>
        <w:jc w:val="both"/>
        <w:rPr>
          <w:rFonts w:ascii="Times New Roman" w:hAnsi="Times New Roman" w:cs="Times New Roman"/>
          <w:sz w:val="28"/>
          <w:szCs w:val="28"/>
          <w:lang w:val="uk-UA"/>
        </w:rPr>
      </w:pPr>
      <w:r w:rsidRPr="00E6441B">
        <w:rPr>
          <w:rFonts w:ascii="Times New Roman" w:hAnsi="Times New Roman" w:cs="Times New Roman"/>
          <w:sz w:val="28"/>
          <w:szCs w:val="28"/>
          <w:lang w:val="uk-UA"/>
        </w:rPr>
        <w:t>або з супровідним листом через канцелярію суду;</w:t>
      </w:r>
    </w:p>
    <w:p w:rsidR="00F07159" w:rsidRPr="00E6441B" w:rsidRDefault="00F07159" w:rsidP="00F07159">
      <w:pPr>
        <w:rPr>
          <w:rFonts w:ascii="Times New Roman" w:hAnsi="Times New Roman" w:cs="Times New Roman"/>
          <w:sz w:val="28"/>
          <w:szCs w:val="28"/>
          <w:lang w:val="uk-UA"/>
        </w:rPr>
      </w:pPr>
      <w:r w:rsidRPr="00E6441B">
        <w:rPr>
          <w:rFonts w:ascii="Times New Roman" w:eastAsia="Calibri" w:hAnsi="Times New Roman" w:cs="Times New Roman"/>
          <w:color w:val="FFFFFF"/>
          <w:sz w:val="28"/>
          <w:szCs w:val="28"/>
          <w:lang w:val="uk-UA"/>
        </w:rPr>
        <w:t>95</w:t>
      </w:r>
      <w:r w:rsidRPr="00E6441B">
        <w:rPr>
          <w:rFonts w:ascii="Times New Roman" w:hAnsi="Times New Roman" w:cs="Times New Roman"/>
          <w:sz w:val="28"/>
          <w:szCs w:val="28"/>
          <w:lang w:val="uk-UA"/>
        </w:rPr>
        <w:t>або безпосередньо в судовому засіданні за резолюцією судді (із зазначенням про це в протоколі відповідного судового засідання, якщо про долучення доказів до справи стороною чи іншою особою, яка бере участь у справі, заявлено усне клопотання) та з подальшою їх реєстрацією в канцелярії суду (п. 2.4.).</w:t>
      </w:r>
    </w:p>
    <w:p w:rsidR="00F07159" w:rsidRPr="00E6441B" w:rsidRDefault="00F07159" w:rsidP="00F07159">
      <w:pPr>
        <w:jc w:val="both"/>
        <w:rPr>
          <w:rFonts w:ascii="Times New Roman" w:hAnsi="Times New Roman" w:cs="Times New Roman"/>
          <w:bCs/>
          <w:sz w:val="28"/>
          <w:szCs w:val="28"/>
          <w:lang w:val="uk-UA"/>
        </w:rPr>
      </w:pPr>
      <w:r w:rsidRPr="00E6441B">
        <w:rPr>
          <w:rFonts w:ascii="Times New Roman" w:hAnsi="Times New Roman" w:cs="Times New Roman"/>
          <w:sz w:val="28"/>
          <w:szCs w:val="28"/>
          <w:lang w:val="uk-UA"/>
        </w:rPr>
        <w:t>Будь-які подані учасниками процесу докази (в тому числі, зокрема, й стосовно інформації у мережі Інтернет) підлягають оцінці судом на предмет належності і допустимості. Вирішуючи питання щодо доказів, господарські суди повинні враховувати інститут допустимості засобів доказування, згідно з яким обставини справи, що відповідно до законодавства повинні бути підтверджені певними засобами доказування, не можуть підтверджуватись іншими засобами доказування. Наприклад, чинним законодавством, що регулює відносини за договором перевезення вантажу, встановлено перелік документів-доказів, які є підставою для покладення на перевізника відповідальності за втрату, псування, пошкодження або недостачу вантажу. Отже, ніякі інші документи не можуть підтверджувати обставини, що є підставою для покладення на перевізника відповідальності за незбереження вантажу. Так само за змістом статті 10 Закону України «Про тимчасові заходи на період проведення антитерористичної операції» та статті 14</w:t>
      </w:r>
      <w:r w:rsidRPr="00E6441B">
        <w:rPr>
          <w:rFonts w:ascii="Times New Roman" w:hAnsi="Times New Roman" w:cs="Times New Roman"/>
          <w:b/>
          <w:bCs/>
          <w:sz w:val="28"/>
          <w:szCs w:val="28"/>
          <w:lang w:val="uk-UA"/>
        </w:rPr>
        <w:t>-</w:t>
      </w:r>
      <w:r w:rsidRPr="00E6441B">
        <w:rPr>
          <w:rFonts w:ascii="Times New Roman" w:hAnsi="Times New Roman" w:cs="Times New Roman"/>
          <w:bCs/>
          <w:sz w:val="28"/>
          <w:szCs w:val="28"/>
          <w:lang w:val="uk-UA"/>
        </w:rPr>
        <w:t>1</w:t>
      </w:r>
      <w:r w:rsidRPr="00E6441B">
        <w:rPr>
          <w:rFonts w:ascii="Times New Roman" w:hAnsi="Times New Roman" w:cs="Times New Roman"/>
          <w:sz w:val="28"/>
          <w:szCs w:val="28"/>
          <w:lang w:val="uk-UA"/>
        </w:rPr>
        <w:t xml:space="preserve"> Закону України «Про торгово-промислові палати в Україні» єдиним належним доказом, що підтверджує настання обставин непереборної сили (форс-мажору), які мали місце на території проведення антитерористичної операції, як підстави звільнення від відповідальності за невиконання (неналежне виконання) зобов’язань, є сертифікат Торгово-промислової палати України, </w:t>
      </w:r>
      <w:r w:rsidRPr="00E6441B">
        <w:rPr>
          <w:rFonts w:ascii="Times New Roman" w:hAnsi="Times New Roman" w:cs="Times New Roman"/>
          <w:sz w:val="28"/>
          <w:szCs w:val="28"/>
          <w:lang w:val="uk-UA"/>
        </w:rPr>
        <w:lastRenderedPageBreak/>
        <w:t>тоді як інші документи не можуть вважатися доказами наявності таких обставин (2.5.).</w:t>
      </w:r>
    </w:p>
    <w:p w:rsidR="00F07159" w:rsidRPr="00E6441B" w:rsidRDefault="00F07159" w:rsidP="00F07159">
      <w:pPr>
        <w:jc w:val="both"/>
        <w:rPr>
          <w:rFonts w:ascii="Times New Roman" w:hAnsi="Times New Roman" w:cs="Times New Roman"/>
          <w:bCs/>
          <w:sz w:val="28"/>
          <w:szCs w:val="28"/>
          <w:lang w:val="uk-UA"/>
        </w:rPr>
      </w:pPr>
      <w:r w:rsidRPr="00E6441B">
        <w:rPr>
          <w:rFonts w:ascii="Times New Roman" w:hAnsi="Times New Roman" w:cs="Times New Roman"/>
          <w:i/>
          <w:iCs/>
          <w:sz w:val="28"/>
          <w:szCs w:val="28"/>
          <w:lang w:val="uk-UA"/>
        </w:rPr>
        <w:t>Обов’язок доказування і подання доказів визначено статтею 74 ГПК України.</w:t>
      </w:r>
    </w:p>
    <w:p w:rsidR="00F07159" w:rsidRPr="00E6441B" w:rsidRDefault="00F07159" w:rsidP="00F07159">
      <w:pPr>
        <w:jc w:val="both"/>
        <w:rPr>
          <w:rFonts w:ascii="Times New Roman" w:hAnsi="Times New Roman" w:cs="Times New Roman"/>
          <w:sz w:val="28"/>
          <w:szCs w:val="28"/>
          <w:lang w:val="uk-UA"/>
        </w:rPr>
      </w:pPr>
      <w:r w:rsidRPr="00E6441B">
        <w:rPr>
          <w:rFonts w:ascii="Times New Roman" w:hAnsi="Times New Roman" w:cs="Times New Roman"/>
          <w:sz w:val="28"/>
          <w:szCs w:val="28"/>
          <w:lang w:val="uk-UA"/>
        </w:rPr>
        <w:t xml:space="preserve">Відповідно до норм цієї статті </w:t>
      </w:r>
      <w:r w:rsidRPr="00E6441B">
        <w:rPr>
          <w:rFonts w:ascii="Times New Roman" w:hAnsi="Times New Roman" w:cs="Times New Roman"/>
          <w:i/>
          <w:iCs/>
          <w:sz w:val="28"/>
          <w:szCs w:val="28"/>
          <w:lang w:val="uk-UA"/>
        </w:rPr>
        <w:t>к</w:t>
      </w:r>
      <w:r w:rsidRPr="00E6441B">
        <w:rPr>
          <w:rFonts w:ascii="Times New Roman" w:hAnsi="Times New Roman" w:cs="Times New Roman"/>
          <w:sz w:val="28"/>
          <w:szCs w:val="28"/>
          <w:lang w:val="uk-UA"/>
        </w:rPr>
        <w:t>ожна сторона повинна довести ті обставини, на які вона посилається як на підставу своїх вимог або заперечень.</w:t>
      </w:r>
    </w:p>
    <w:p w:rsidR="00F07159" w:rsidRPr="00E6441B" w:rsidRDefault="00F07159" w:rsidP="00F07159">
      <w:pPr>
        <w:jc w:val="both"/>
        <w:rPr>
          <w:rFonts w:ascii="Times New Roman" w:hAnsi="Times New Roman" w:cs="Times New Roman"/>
          <w:sz w:val="28"/>
          <w:szCs w:val="28"/>
          <w:lang w:val="uk-UA"/>
        </w:rPr>
      </w:pPr>
      <w:r w:rsidRPr="00E6441B">
        <w:rPr>
          <w:rFonts w:ascii="Times New Roman" w:hAnsi="Times New Roman" w:cs="Times New Roman"/>
          <w:sz w:val="28"/>
          <w:szCs w:val="28"/>
          <w:lang w:val="uk-UA"/>
        </w:rPr>
        <w:t>У разі посилання учасника справи на невчинення іншим учасником справи певних дій або відсутність певної події, суд може зобов’язати такого іншого учасника справи надати відповідні докази вчинення цих дій або наявності певної події. У разі ненадання таких доказів суд може визнати обставину невчинення відповідних дій або відсутності події встановленою.</w:t>
      </w:r>
    </w:p>
    <w:p w:rsidR="00F07159" w:rsidRPr="00E6441B" w:rsidRDefault="00F07159" w:rsidP="00F07159">
      <w:pPr>
        <w:jc w:val="both"/>
        <w:rPr>
          <w:rFonts w:ascii="Times New Roman" w:hAnsi="Times New Roman" w:cs="Times New Roman"/>
          <w:sz w:val="28"/>
          <w:szCs w:val="28"/>
          <w:lang w:val="uk-UA"/>
        </w:rPr>
      </w:pPr>
      <w:r w:rsidRPr="00E6441B">
        <w:rPr>
          <w:rFonts w:ascii="Times New Roman" w:hAnsi="Times New Roman" w:cs="Times New Roman"/>
          <w:sz w:val="28"/>
          <w:szCs w:val="28"/>
          <w:lang w:val="uk-UA"/>
        </w:rPr>
        <w:t>Докази подаються сторонами та іншими учасниками справи.</w:t>
      </w:r>
    </w:p>
    <w:p w:rsidR="00F07159" w:rsidRPr="00E6441B" w:rsidRDefault="00F07159" w:rsidP="00F07159">
      <w:pPr>
        <w:jc w:val="both"/>
        <w:rPr>
          <w:rFonts w:ascii="Times New Roman" w:hAnsi="Times New Roman" w:cs="Times New Roman"/>
          <w:sz w:val="28"/>
          <w:szCs w:val="28"/>
          <w:lang w:val="uk-UA"/>
        </w:rPr>
      </w:pPr>
      <w:r w:rsidRPr="00E6441B">
        <w:rPr>
          <w:rFonts w:ascii="Times New Roman" w:hAnsi="Times New Roman" w:cs="Times New Roman"/>
          <w:sz w:val="28"/>
          <w:szCs w:val="28"/>
          <w:lang w:val="uk-UA"/>
        </w:rPr>
        <w:t>Суд не може збирати докази, що стосуються предмета спору, з власної ініціативи, крім витребування доказів судом у випадку, коли він має сумніви у добросовісному здійсненні учасниками справи їхніх процесуальних прав або виконанні обов’язків щодо доказів</w:t>
      </w:r>
      <w:r w:rsidRPr="00E6441B">
        <w:rPr>
          <w:rFonts w:ascii="Times New Roman" w:hAnsi="Times New Roman" w:cs="Times New Roman"/>
          <w:i/>
          <w:iCs/>
          <w:sz w:val="28"/>
          <w:szCs w:val="28"/>
          <w:lang w:val="uk-UA"/>
        </w:rPr>
        <w:t>.</w:t>
      </w:r>
    </w:p>
    <w:p w:rsidR="00F07159" w:rsidRPr="00E6441B" w:rsidRDefault="00F07159" w:rsidP="00F07159">
      <w:pPr>
        <w:jc w:val="both"/>
        <w:rPr>
          <w:rFonts w:ascii="Times New Roman" w:hAnsi="Times New Roman" w:cs="Times New Roman"/>
          <w:sz w:val="28"/>
          <w:szCs w:val="28"/>
          <w:lang w:val="uk-UA"/>
        </w:rPr>
      </w:pPr>
      <w:r w:rsidRPr="00E6441B">
        <w:rPr>
          <w:rFonts w:ascii="Times New Roman" w:hAnsi="Times New Roman" w:cs="Times New Roman"/>
          <w:i/>
          <w:iCs/>
          <w:sz w:val="28"/>
          <w:szCs w:val="28"/>
          <w:lang w:val="uk-UA"/>
        </w:rPr>
        <w:t>За певних обставин учасник господарського процесу може бути звільнений від необхідності доказування, які визначені статтею 75 ГПК України.</w:t>
      </w:r>
    </w:p>
    <w:p w:rsidR="00F07159" w:rsidRPr="00E6441B" w:rsidRDefault="00F07159" w:rsidP="00F07159">
      <w:pPr>
        <w:jc w:val="both"/>
        <w:rPr>
          <w:rFonts w:ascii="Times New Roman" w:hAnsi="Times New Roman" w:cs="Times New Roman"/>
          <w:sz w:val="28"/>
          <w:szCs w:val="28"/>
          <w:lang w:val="uk-UA"/>
        </w:rPr>
      </w:pPr>
      <w:r w:rsidRPr="00E6441B">
        <w:rPr>
          <w:rFonts w:ascii="Times New Roman" w:hAnsi="Times New Roman" w:cs="Times New Roman"/>
          <w:sz w:val="28"/>
          <w:szCs w:val="28"/>
          <w:lang w:val="uk-UA"/>
        </w:rPr>
        <w:t>Обставини, які визнаються учасниками справи, не підлягають доказуванню, якщо суд не має обґрунтованого сумніву щодо достовірності цих обставин або добровільності їх визнання. Обставини, які визнаються учасниками справи, можуть бути зазначені в заявах по суті справи, поясненнях учасників справи, їх представників.</w:t>
      </w:r>
    </w:p>
    <w:p w:rsidR="00F07159" w:rsidRPr="00E6441B" w:rsidRDefault="00F07159" w:rsidP="00F07159">
      <w:pPr>
        <w:jc w:val="both"/>
        <w:rPr>
          <w:rFonts w:ascii="Times New Roman" w:hAnsi="Times New Roman" w:cs="Times New Roman"/>
          <w:sz w:val="28"/>
          <w:szCs w:val="28"/>
          <w:lang w:val="uk-UA"/>
        </w:rPr>
      </w:pPr>
      <w:r w:rsidRPr="00E6441B">
        <w:rPr>
          <w:rFonts w:ascii="Times New Roman" w:hAnsi="Times New Roman" w:cs="Times New Roman"/>
          <w:sz w:val="28"/>
          <w:szCs w:val="28"/>
          <w:lang w:val="uk-UA"/>
        </w:rPr>
        <w:t>Відмова від визнання обставин приймається судом, якщо сторона, яка відмовляється, доведе, що вона визнала ці обставини внаслідок помилки, що має істотне значення, обману, насильства, погрози чи тяжкої обставини, або що обставини визнано у результаті зловмисної домовленості її представника з іншою стороною. Про прийняття відмови сторони від визнання обставин суд постановляє ухвалу. У разі прийняття судом відмови сторони від визнання обставин вони доводяться в загальному порядку.</w:t>
      </w:r>
    </w:p>
    <w:p w:rsidR="00F07159" w:rsidRPr="00E6441B" w:rsidRDefault="00F07159" w:rsidP="00F07159">
      <w:pPr>
        <w:rPr>
          <w:rFonts w:ascii="Times New Roman" w:hAnsi="Times New Roman" w:cs="Times New Roman"/>
          <w:sz w:val="28"/>
          <w:szCs w:val="28"/>
          <w:lang w:val="uk-UA"/>
        </w:rPr>
      </w:pPr>
      <w:r w:rsidRPr="00E6441B">
        <w:rPr>
          <w:rFonts w:ascii="Times New Roman" w:hAnsi="Times New Roman" w:cs="Times New Roman"/>
          <w:sz w:val="28"/>
          <w:szCs w:val="28"/>
          <w:lang w:val="uk-UA"/>
        </w:rPr>
        <w:t>Обставини, визнані судом загальновідомими, не потребують доказування.</w:t>
      </w:r>
    </w:p>
    <w:p w:rsidR="00F07159" w:rsidRPr="00E6441B" w:rsidRDefault="00F07159" w:rsidP="00F07159">
      <w:pPr>
        <w:jc w:val="both"/>
        <w:rPr>
          <w:rFonts w:ascii="Times New Roman" w:hAnsi="Times New Roman" w:cs="Times New Roman"/>
          <w:sz w:val="28"/>
          <w:szCs w:val="28"/>
          <w:lang w:val="uk-UA"/>
        </w:rPr>
      </w:pPr>
      <w:r w:rsidRPr="00E6441B">
        <w:rPr>
          <w:rFonts w:ascii="Times New Roman" w:hAnsi="Times New Roman" w:cs="Times New Roman"/>
          <w:sz w:val="28"/>
          <w:szCs w:val="28"/>
          <w:lang w:val="uk-UA"/>
        </w:rPr>
        <w:t>Обставини, встановлені рішенням суду в господарській, цивільній або адміністративній справі, що набрало законної сили</w:t>
      </w:r>
      <w:r w:rsidRPr="00E6441B">
        <w:rPr>
          <w:rFonts w:ascii="Times New Roman" w:hAnsi="Times New Roman" w:cs="Times New Roman"/>
          <w:i/>
          <w:iCs/>
          <w:sz w:val="28"/>
          <w:szCs w:val="28"/>
          <w:lang w:val="uk-UA"/>
        </w:rPr>
        <w:t>,</w:t>
      </w:r>
      <w:r w:rsidRPr="00E6441B">
        <w:rPr>
          <w:rFonts w:ascii="Times New Roman" w:hAnsi="Times New Roman" w:cs="Times New Roman"/>
          <w:sz w:val="28"/>
          <w:szCs w:val="28"/>
          <w:lang w:val="uk-UA"/>
        </w:rPr>
        <w:t xml:space="preserve"> не доказуються при розгляді іншої справи, у якій беруть участь ті самі особи або особа, стосовно якої встановлено ці обставини, якщо інше не встановлено законом.</w:t>
      </w:r>
    </w:p>
    <w:p w:rsidR="00F07159" w:rsidRPr="00E6441B" w:rsidRDefault="00F07159" w:rsidP="00F07159">
      <w:pPr>
        <w:jc w:val="both"/>
        <w:rPr>
          <w:rFonts w:ascii="Times New Roman" w:hAnsi="Times New Roman" w:cs="Times New Roman"/>
          <w:sz w:val="28"/>
          <w:szCs w:val="28"/>
          <w:lang w:val="uk-UA"/>
        </w:rPr>
      </w:pPr>
      <w:r w:rsidRPr="00E6441B">
        <w:rPr>
          <w:rFonts w:ascii="Times New Roman" w:hAnsi="Times New Roman" w:cs="Times New Roman"/>
          <w:sz w:val="28"/>
          <w:szCs w:val="28"/>
          <w:lang w:val="uk-UA"/>
        </w:rPr>
        <w:t xml:space="preserve">Обставини, встановлені стосовно певної особи рішенням суду в господарській, цивільній або адміністративній справі, що набрало законної сили, можуть бути </w:t>
      </w:r>
      <w:r w:rsidRPr="00E6441B">
        <w:rPr>
          <w:rFonts w:ascii="Times New Roman" w:hAnsi="Times New Roman" w:cs="Times New Roman"/>
          <w:sz w:val="28"/>
          <w:szCs w:val="28"/>
          <w:lang w:val="uk-UA"/>
        </w:rPr>
        <w:lastRenderedPageBreak/>
        <w:t>у загальному порядку спростовані особою, яка не брала участі у справі, в якій такі обставини були встановлені.</w:t>
      </w:r>
    </w:p>
    <w:p w:rsidR="00F07159" w:rsidRPr="00E6441B" w:rsidRDefault="00F07159" w:rsidP="00F07159">
      <w:pPr>
        <w:jc w:val="both"/>
        <w:rPr>
          <w:rFonts w:ascii="Times New Roman" w:hAnsi="Times New Roman" w:cs="Times New Roman"/>
          <w:sz w:val="28"/>
          <w:szCs w:val="28"/>
          <w:lang w:val="uk-UA"/>
        </w:rPr>
      </w:pPr>
      <w:r w:rsidRPr="00E6441B">
        <w:rPr>
          <w:rFonts w:ascii="Times New Roman" w:hAnsi="Times New Roman" w:cs="Times New Roman"/>
          <w:sz w:val="28"/>
          <w:szCs w:val="28"/>
          <w:lang w:val="uk-UA"/>
        </w:rPr>
        <w:t>Вирок суду в кримінальному провадженні, ухвала про закриття кримінального провадження і звільнення особи від кримінальної відповідальності або постанова суду у справі про адміністративне правопорушення, які набрали законної сили, є обов’язковими для господарського суду, що розглядає справу про правові наслідки дій чи бездіяльності особи, стосовно якої ухвалений вирок, ухвала або постанова суду, лише в питанні, чи мали місце ці дії (бездіяльність) та чи вчинені вони цією особою.</w:t>
      </w:r>
    </w:p>
    <w:p w:rsidR="00F07159" w:rsidRPr="00E6441B" w:rsidRDefault="00F07159" w:rsidP="00F07159">
      <w:pPr>
        <w:rPr>
          <w:rFonts w:ascii="Times New Roman" w:hAnsi="Times New Roman" w:cs="Times New Roman"/>
          <w:sz w:val="28"/>
          <w:szCs w:val="28"/>
          <w:lang w:val="uk-UA"/>
        </w:rPr>
      </w:pPr>
      <w:r w:rsidRPr="00E6441B">
        <w:rPr>
          <w:rFonts w:ascii="Times New Roman" w:hAnsi="Times New Roman" w:cs="Times New Roman"/>
          <w:sz w:val="28"/>
          <w:szCs w:val="28"/>
          <w:lang w:val="uk-UA"/>
        </w:rPr>
        <w:t>Правова оцінка, надана судом певному факту при розгляді іншої справи, не є обов’язковою для господарського суду.</w:t>
      </w:r>
    </w:p>
    <w:p w:rsidR="00F07159" w:rsidRPr="00E6441B" w:rsidRDefault="00F07159" w:rsidP="00F07159">
      <w:pPr>
        <w:rPr>
          <w:rFonts w:ascii="Times New Roman" w:hAnsi="Times New Roman" w:cs="Times New Roman"/>
          <w:sz w:val="28"/>
          <w:szCs w:val="28"/>
        </w:rPr>
      </w:pPr>
      <w:r w:rsidRPr="00E6441B">
        <w:rPr>
          <w:rFonts w:ascii="Times New Roman" w:hAnsi="Times New Roman" w:cs="Times New Roman"/>
          <w:sz w:val="28"/>
          <w:szCs w:val="28"/>
          <w:lang w:val="uk-UA"/>
        </w:rPr>
        <w:t>Отже, обставини, встановлені рішенням третейського суду або міжнародного комерційного арбітражу, підлягають доказуванню в загальному порядку при розгляді справи господарським судом</w:t>
      </w:r>
      <w:r w:rsidRPr="00E6441B">
        <w:rPr>
          <w:rFonts w:ascii="Times New Roman" w:hAnsi="Times New Roman" w:cs="Times New Roman"/>
          <w:sz w:val="28"/>
          <w:szCs w:val="28"/>
        </w:rPr>
        <w:t>.</w:t>
      </w:r>
    </w:p>
    <w:p w:rsidR="00F07159" w:rsidRPr="00E6441B" w:rsidRDefault="00F07159" w:rsidP="00F07159">
      <w:pPr>
        <w:jc w:val="both"/>
        <w:rPr>
          <w:rFonts w:ascii="Times New Roman" w:hAnsi="Times New Roman" w:cs="Times New Roman"/>
          <w:sz w:val="28"/>
          <w:szCs w:val="28"/>
          <w:lang w:val="uk-UA"/>
        </w:rPr>
      </w:pPr>
      <w:r w:rsidRPr="00E6441B">
        <w:rPr>
          <w:rFonts w:ascii="Times New Roman" w:hAnsi="Times New Roman" w:cs="Times New Roman"/>
          <w:i/>
          <w:iCs/>
          <w:sz w:val="28"/>
          <w:szCs w:val="28"/>
          <w:lang w:val="uk-UA"/>
        </w:rPr>
        <w:t xml:space="preserve">Належність доказів визначає стаття 76 ГПК України. </w:t>
      </w:r>
      <w:r w:rsidRPr="00E6441B">
        <w:rPr>
          <w:rFonts w:ascii="Times New Roman" w:hAnsi="Times New Roman" w:cs="Times New Roman"/>
          <w:sz w:val="28"/>
          <w:szCs w:val="28"/>
          <w:lang w:val="uk-UA"/>
        </w:rPr>
        <w:t>Згідно частини першої</w:t>
      </w:r>
      <w:r w:rsidRPr="00E6441B">
        <w:rPr>
          <w:rFonts w:ascii="Times New Roman" w:hAnsi="Times New Roman" w:cs="Times New Roman"/>
          <w:i/>
          <w:iCs/>
          <w:sz w:val="28"/>
          <w:szCs w:val="28"/>
          <w:lang w:val="uk-UA"/>
        </w:rPr>
        <w:t xml:space="preserve"> </w:t>
      </w:r>
      <w:r w:rsidRPr="00E6441B">
        <w:rPr>
          <w:rFonts w:ascii="Times New Roman" w:hAnsi="Times New Roman" w:cs="Times New Roman"/>
          <w:sz w:val="28"/>
          <w:szCs w:val="28"/>
          <w:lang w:val="uk-UA"/>
        </w:rPr>
        <w:t xml:space="preserve">вказаної статті </w:t>
      </w:r>
      <w:r w:rsidRPr="00E6441B">
        <w:rPr>
          <w:rFonts w:ascii="Times New Roman" w:hAnsi="Times New Roman" w:cs="Times New Roman"/>
          <w:b/>
          <w:bCs/>
          <w:i/>
          <w:iCs/>
          <w:sz w:val="28"/>
          <w:szCs w:val="28"/>
          <w:lang w:val="uk-UA"/>
        </w:rPr>
        <w:t>належними є докази</w:t>
      </w:r>
      <w:r w:rsidRPr="00E6441B">
        <w:rPr>
          <w:rFonts w:ascii="Times New Roman" w:hAnsi="Times New Roman" w:cs="Times New Roman"/>
          <w:sz w:val="28"/>
          <w:szCs w:val="28"/>
          <w:lang w:val="uk-UA"/>
        </w:rPr>
        <w:t>, на підставі яких можна встановити обставини, які входять в предмет доказування</w:t>
      </w:r>
      <w:r w:rsidRPr="00E6441B">
        <w:rPr>
          <w:rFonts w:ascii="Times New Roman" w:hAnsi="Times New Roman" w:cs="Times New Roman"/>
          <w:i/>
          <w:iCs/>
          <w:sz w:val="28"/>
          <w:szCs w:val="28"/>
          <w:lang w:val="uk-UA"/>
        </w:rPr>
        <w:t>.</w:t>
      </w:r>
      <w:r w:rsidRPr="00E6441B">
        <w:rPr>
          <w:rFonts w:ascii="Times New Roman" w:hAnsi="Times New Roman" w:cs="Times New Roman"/>
          <w:sz w:val="28"/>
          <w:szCs w:val="28"/>
          <w:lang w:val="uk-UA"/>
        </w:rPr>
        <w:t xml:space="preserve"> Суд не бере до розгляду докази, які не стосуються предмета доказування.</w:t>
      </w:r>
    </w:p>
    <w:p w:rsidR="00F07159" w:rsidRPr="00E6441B" w:rsidRDefault="00F07159" w:rsidP="00F07159">
      <w:pPr>
        <w:jc w:val="both"/>
        <w:rPr>
          <w:rFonts w:ascii="Times New Roman" w:hAnsi="Times New Roman" w:cs="Times New Roman"/>
          <w:sz w:val="28"/>
          <w:szCs w:val="28"/>
          <w:lang w:val="uk-UA"/>
        </w:rPr>
      </w:pPr>
      <w:r w:rsidRPr="00E6441B">
        <w:rPr>
          <w:rFonts w:ascii="Times New Roman" w:hAnsi="Times New Roman" w:cs="Times New Roman"/>
          <w:b/>
          <w:bCs/>
          <w:i/>
          <w:iCs/>
          <w:sz w:val="28"/>
          <w:szCs w:val="28"/>
          <w:lang w:val="uk-UA"/>
        </w:rPr>
        <w:t xml:space="preserve">Предметом доказування </w:t>
      </w:r>
      <w:r w:rsidRPr="00E6441B">
        <w:rPr>
          <w:rFonts w:ascii="Times New Roman" w:hAnsi="Times New Roman" w:cs="Times New Roman"/>
          <w:sz w:val="28"/>
          <w:szCs w:val="28"/>
          <w:lang w:val="uk-UA"/>
        </w:rPr>
        <w:t>є обставини,</w:t>
      </w:r>
      <w:r w:rsidRPr="00E6441B">
        <w:rPr>
          <w:rFonts w:ascii="Times New Roman" w:hAnsi="Times New Roman" w:cs="Times New Roman"/>
          <w:b/>
          <w:bCs/>
          <w:i/>
          <w:iCs/>
          <w:sz w:val="28"/>
          <w:szCs w:val="28"/>
          <w:lang w:val="uk-UA"/>
        </w:rPr>
        <w:t xml:space="preserve"> </w:t>
      </w:r>
      <w:r w:rsidRPr="00E6441B">
        <w:rPr>
          <w:rFonts w:ascii="Times New Roman" w:hAnsi="Times New Roman" w:cs="Times New Roman"/>
          <w:sz w:val="28"/>
          <w:szCs w:val="28"/>
          <w:lang w:val="uk-UA"/>
        </w:rPr>
        <w:t>які підтверджують заявлені</w:t>
      </w:r>
      <w:r w:rsidRPr="00E6441B">
        <w:rPr>
          <w:rFonts w:ascii="Times New Roman" w:hAnsi="Times New Roman" w:cs="Times New Roman"/>
          <w:b/>
          <w:bCs/>
          <w:i/>
          <w:iCs/>
          <w:sz w:val="28"/>
          <w:szCs w:val="28"/>
          <w:lang w:val="uk-UA"/>
        </w:rPr>
        <w:t xml:space="preserve"> </w:t>
      </w:r>
      <w:r w:rsidRPr="00E6441B">
        <w:rPr>
          <w:rFonts w:ascii="Times New Roman" w:hAnsi="Times New Roman" w:cs="Times New Roman"/>
          <w:sz w:val="28"/>
          <w:szCs w:val="28"/>
          <w:lang w:val="uk-UA"/>
        </w:rPr>
        <w:t>вимоги чи заперечення або мають інше значення для розгляду справи і підлягають встановленню при ухваленні судового рішення.</w:t>
      </w:r>
    </w:p>
    <w:p w:rsidR="00F07159" w:rsidRPr="00E6441B" w:rsidRDefault="00F07159" w:rsidP="00F07159">
      <w:pPr>
        <w:jc w:val="both"/>
        <w:rPr>
          <w:rFonts w:ascii="Times New Roman" w:hAnsi="Times New Roman" w:cs="Times New Roman"/>
          <w:sz w:val="28"/>
          <w:szCs w:val="28"/>
          <w:lang w:val="uk-UA"/>
        </w:rPr>
      </w:pPr>
      <w:r w:rsidRPr="00E6441B">
        <w:rPr>
          <w:rFonts w:ascii="Times New Roman" w:hAnsi="Times New Roman" w:cs="Times New Roman"/>
          <w:i/>
          <w:iCs/>
          <w:sz w:val="28"/>
          <w:szCs w:val="28"/>
          <w:lang w:val="uk-UA"/>
        </w:rPr>
        <w:t>Допустимість доказів визначає стаття 77 ГПК України.</w:t>
      </w:r>
    </w:p>
    <w:p w:rsidR="00F07159" w:rsidRPr="00E6441B" w:rsidRDefault="00F07159" w:rsidP="00F07159">
      <w:pPr>
        <w:jc w:val="both"/>
        <w:rPr>
          <w:rFonts w:ascii="Times New Roman" w:hAnsi="Times New Roman" w:cs="Times New Roman"/>
          <w:sz w:val="28"/>
          <w:szCs w:val="28"/>
          <w:lang w:val="uk-UA"/>
        </w:rPr>
      </w:pPr>
      <w:r w:rsidRPr="00E6441B">
        <w:rPr>
          <w:rFonts w:ascii="Times New Roman" w:hAnsi="Times New Roman" w:cs="Times New Roman"/>
          <w:sz w:val="28"/>
          <w:szCs w:val="28"/>
          <w:lang w:val="uk-UA"/>
        </w:rPr>
        <w:t>Обставини, які відповідно до законодавства повинні бути підтверджені певними засобами доказування, не можуть підтверджуватися іншими засобами доказування.</w:t>
      </w:r>
    </w:p>
    <w:p w:rsidR="00F07159" w:rsidRPr="00E6441B" w:rsidRDefault="00F07159" w:rsidP="00F07159">
      <w:pPr>
        <w:rPr>
          <w:rFonts w:ascii="Times New Roman" w:hAnsi="Times New Roman" w:cs="Times New Roman"/>
          <w:sz w:val="28"/>
          <w:szCs w:val="28"/>
          <w:lang w:val="uk-UA"/>
        </w:rPr>
      </w:pPr>
      <w:r w:rsidRPr="00E6441B">
        <w:rPr>
          <w:rFonts w:ascii="Times New Roman" w:hAnsi="Times New Roman" w:cs="Times New Roman"/>
          <w:sz w:val="28"/>
          <w:szCs w:val="28"/>
          <w:lang w:val="uk-UA"/>
        </w:rPr>
        <w:t>Докази, одержані з порушенням закону, судом не приймаються.</w:t>
      </w:r>
    </w:p>
    <w:p w:rsidR="00F07159" w:rsidRPr="00E6441B" w:rsidRDefault="00F07159" w:rsidP="00F07159">
      <w:pPr>
        <w:jc w:val="both"/>
        <w:rPr>
          <w:rFonts w:ascii="Times New Roman" w:hAnsi="Times New Roman" w:cs="Times New Roman"/>
          <w:sz w:val="28"/>
          <w:szCs w:val="28"/>
          <w:lang w:val="uk-UA"/>
        </w:rPr>
      </w:pPr>
      <w:r w:rsidRPr="00E6441B">
        <w:rPr>
          <w:rFonts w:ascii="Times New Roman" w:hAnsi="Times New Roman" w:cs="Times New Roman"/>
          <w:sz w:val="28"/>
          <w:szCs w:val="28"/>
          <w:lang w:val="uk-UA"/>
        </w:rPr>
        <w:t xml:space="preserve">Що ж до </w:t>
      </w:r>
      <w:r w:rsidRPr="00E6441B">
        <w:rPr>
          <w:rFonts w:ascii="Times New Roman" w:hAnsi="Times New Roman" w:cs="Times New Roman"/>
          <w:b/>
          <w:bCs/>
          <w:i/>
          <w:iCs/>
          <w:sz w:val="28"/>
          <w:szCs w:val="28"/>
          <w:lang w:val="uk-UA"/>
        </w:rPr>
        <w:t>належності доказів</w:t>
      </w:r>
      <w:r w:rsidRPr="00E6441B">
        <w:rPr>
          <w:rFonts w:ascii="Times New Roman" w:hAnsi="Times New Roman" w:cs="Times New Roman"/>
          <w:sz w:val="28"/>
          <w:szCs w:val="28"/>
          <w:lang w:val="uk-UA"/>
        </w:rPr>
        <w:t>, то нею є спроможність відповідних фактичних даних містити інформацію стосовно обставин, які входять до предмета доказування з даної справи.</w:t>
      </w:r>
    </w:p>
    <w:p w:rsidR="00F07159" w:rsidRPr="00E6441B" w:rsidRDefault="00F07159" w:rsidP="00F07159">
      <w:pPr>
        <w:jc w:val="both"/>
        <w:rPr>
          <w:rFonts w:ascii="Times New Roman" w:hAnsi="Times New Roman" w:cs="Times New Roman"/>
          <w:sz w:val="28"/>
          <w:szCs w:val="28"/>
          <w:lang w:val="uk-UA"/>
        </w:rPr>
      </w:pPr>
      <w:r w:rsidRPr="00E6441B">
        <w:rPr>
          <w:rFonts w:ascii="Times New Roman" w:hAnsi="Times New Roman" w:cs="Times New Roman"/>
          <w:sz w:val="28"/>
          <w:szCs w:val="28"/>
          <w:lang w:val="uk-UA"/>
        </w:rPr>
        <w:t>Суд обґрунтовує своє рішення лише тими доказами, які були досліджені в судовому засіданні.</w:t>
      </w:r>
    </w:p>
    <w:p w:rsidR="00F07159" w:rsidRPr="00E6441B" w:rsidRDefault="00F07159" w:rsidP="00F07159">
      <w:pPr>
        <w:jc w:val="both"/>
        <w:rPr>
          <w:rFonts w:ascii="Times New Roman" w:hAnsi="Times New Roman" w:cs="Times New Roman"/>
          <w:sz w:val="28"/>
          <w:szCs w:val="28"/>
          <w:lang w:val="uk-UA"/>
        </w:rPr>
      </w:pPr>
      <w:r w:rsidRPr="00E6441B">
        <w:rPr>
          <w:rFonts w:ascii="Times New Roman" w:hAnsi="Times New Roman" w:cs="Times New Roman"/>
          <w:sz w:val="28"/>
          <w:szCs w:val="28"/>
          <w:lang w:val="uk-UA"/>
        </w:rPr>
        <w:t>Подані докази не можуть бути відхилені судом з тих мотивів, що вони не передбачені процесуальним законом.</w:t>
      </w:r>
    </w:p>
    <w:p w:rsidR="00F07159" w:rsidRPr="00E6441B" w:rsidRDefault="00F07159" w:rsidP="00F07159">
      <w:pPr>
        <w:jc w:val="both"/>
        <w:rPr>
          <w:rFonts w:ascii="Times New Roman" w:hAnsi="Times New Roman" w:cs="Times New Roman"/>
          <w:sz w:val="28"/>
          <w:szCs w:val="28"/>
          <w:lang w:val="uk-UA"/>
        </w:rPr>
      </w:pPr>
      <w:r w:rsidRPr="00E6441B">
        <w:rPr>
          <w:rFonts w:ascii="Times New Roman" w:hAnsi="Times New Roman" w:cs="Times New Roman"/>
          <w:i/>
          <w:iCs/>
          <w:sz w:val="28"/>
          <w:szCs w:val="28"/>
          <w:lang w:val="uk-UA"/>
        </w:rPr>
        <w:t>Згідно статті 78 ГПК України достовірними є докази на підставі яких можна встановити дійсні обставини справи.</w:t>
      </w:r>
    </w:p>
    <w:p w:rsidR="00F07159" w:rsidRPr="00E6441B" w:rsidRDefault="00F07159" w:rsidP="00F07159">
      <w:pPr>
        <w:jc w:val="both"/>
        <w:rPr>
          <w:rFonts w:ascii="Times New Roman" w:hAnsi="Times New Roman" w:cs="Times New Roman"/>
          <w:sz w:val="28"/>
          <w:szCs w:val="28"/>
          <w:lang w:val="uk-UA"/>
        </w:rPr>
      </w:pPr>
      <w:r w:rsidRPr="00E6441B">
        <w:rPr>
          <w:rFonts w:ascii="Times New Roman" w:hAnsi="Times New Roman" w:cs="Times New Roman"/>
          <w:sz w:val="28"/>
          <w:szCs w:val="28"/>
          <w:lang w:val="uk-UA"/>
        </w:rPr>
        <w:lastRenderedPageBreak/>
        <w:t>Такі обставини повинні характеризуватися законністю, правовими підставами відображення обставин, які входять в предмет доказування.</w:t>
      </w:r>
    </w:p>
    <w:p w:rsidR="00F07159" w:rsidRPr="00E6441B" w:rsidRDefault="00F07159" w:rsidP="00F07159">
      <w:pPr>
        <w:jc w:val="both"/>
        <w:rPr>
          <w:rFonts w:ascii="Times New Roman" w:hAnsi="Times New Roman" w:cs="Times New Roman"/>
          <w:sz w:val="28"/>
          <w:szCs w:val="28"/>
          <w:lang w:val="uk-UA"/>
        </w:rPr>
      </w:pPr>
      <w:r w:rsidRPr="00E6441B">
        <w:rPr>
          <w:rFonts w:ascii="Times New Roman" w:hAnsi="Times New Roman" w:cs="Times New Roman"/>
          <w:i/>
          <w:iCs/>
          <w:sz w:val="28"/>
          <w:szCs w:val="28"/>
          <w:lang w:val="uk-UA"/>
        </w:rPr>
        <w:t>Згідно статті 79 ГПК України достатніми є докази</w:t>
      </w:r>
      <w:r w:rsidRPr="00E6441B">
        <w:rPr>
          <w:rFonts w:ascii="Times New Roman" w:hAnsi="Times New Roman" w:cs="Times New Roman"/>
          <w:b/>
          <w:bCs/>
          <w:sz w:val="28"/>
          <w:szCs w:val="28"/>
          <w:lang w:val="uk-UA"/>
        </w:rPr>
        <w:t>,</w:t>
      </w:r>
      <w:r w:rsidRPr="00E6441B">
        <w:rPr>
          <w:rFonts w:ascii="Times New Roman" w:hAnsi="Times New Roman" w:cs="Times New Roman"/>
          <w:i/>
          <w:iCs/>
          <w:sz w:val="28"/>
          <w:szCs w:val="28"/>
          <w:lang w:val="uk-UA"/>
        </w:rPr>
        <w:t xml:space="preserve"> </w:t>
      </w:r>
      <w:r w:rsidRPr="00E6441B">
        <w:rPr>
          <w:rFonts w:ascii="Times New Roman" w:hAnsi="Times New Roman" w:cs="Times New Roman"/>
          <w:sz w:val="28"/>
          <w:szCs w:val="28"/>
          <w:lang w:val="uk-UA"/>
        </w:rPr>
        <w:t>які у своїй сукупності</w:t>
      </w:r>
      <w:r w:rsidRPr="00E6441B">
        <w:rPr>
          <w:rFonts w:ascii="Times New Roman" w:hAnsi="Times New Roman" w:cs="Times New Roman"/>
          <w:i/>
          <w:iCs/>
          <w:sz w:val="28"/>
          <w:szCs w:val="28"/>
          <w:lang w:val="uk-UA"/>
        </w:rPr>
        <w:t xml:space="preserve"> </w:t>
      </w:r>
      <w:r w:rsidRPr="00E6441B">
        <w:rPr>
          <w:rFonts w:ascii="Times New Roman" w:hAnsi="Times New Roman" w:cs="Times New Roman"/>
          <w:sz w:val="28"/>
          <w:szCs w:val="28"/>
          <w:lang w:val="uk-UA"/>
        </w:rPr>
        <w:t>дають змогу дійти висновку про наявність або відсутність обставин справи, які входять до предмета доказування</w:t>
      </w:r>
      <w:r w:rsidRPr="00E6441B">
        <w:rPr>
          <w:rFonts w:ascii="Times New Roman" w:hAnsi="Times New Roman" w:cs="Times New Roman"/>
          <w:b/>
          <w:bCs/>
          <w:sz w:val="28"/>
          <w:szCs w:val="28"/>
          <w:lang w:val="uk-UA"/>
        </w:rPr>
        <w:t>.</w:t>
      </w:r>
    </w:p>
    <w:p w:rsidR="00F07159" w:rsidRPr="00E6441B" w:rsidRDefault="00F07159" w:rsidP="00F07159">
      <w:pPr>
        <w:jc w:val="both"/>
        <w:rPr>
          <w:rFonts w:ascii="Times New Roman" w:hAnsi="Times New Roman" w:cs="Times New Roman"/>
          <w:sz w:val="28"/>
          <w:szCs w:val="28"/>
          <w:lang w:val="uk-UA"/>
        </w:rPr>
      </w:pPr>
      <w:r w:rsidRPr="00E6441B">
        <w:rPr>
          <w:rFonts w:ascii="Times New Roman" w:hAnsi="Times New Roman" w:cs="Times New Roman"/>
          <w:sz w:val="28"/>
          <w:szCs w:val="28"/>
          <w:lang w:val="uk-UA"/>
        </w:rPr>
        <w:t>Питання про достатність доказів для встановлення обставин, що мають значення для справи, суд вирішує відповідно до свого внутрішнього переконання (ч. 2. ст.79).</w:t>
      </w:r>
    </w:p>
    <w:p w:rsidR="00F07159" w:rsidRPr="00E6441B" w:rsidRDefault="00F07159" w:rsidP="00F07159">
      <w:pPr>
        <w:jc w:val="both"/>
        <w:rPr>
          <w:rFonts w:ascii="Times New Roman" w:hAnsi="Times New Roman" w:cs="Times New Roman"/>
          <w:sz w:val="28"/>
          <w:szCs w:val="28"/>
          <w:lang w:val="uk-UA"/>
        </w:rPr>
      </w:pPr>
      <w:r w:rsidRPr="00E6441B">
        <w:rPr>
          <w:rFonts w:ascii="Times New Roman" w:hAnsi="Times New Roman" w:cs="Times New Roman"/>
          <w:sz w:val="28"/>
          <w:szCs w:val="28"/>
          <w:lang w:val="uk-UA"/>
        </w:rPr>
        <w:t>Отже, будучи суб’єктивною оціночною категорією, достатність доказів встановлюється і оцінюється судом (суддею) на основі матеріалів судової справи шляхом особистого внутрішнього переконання.</w:t>
      </w:r>
    </w:p>
    <w:p w:rsidR="00F07159" w:rsidRPr="00E6441B" w:rsidRDefault="00F07159" w:rsidP="00F07159">
      <w:pPr>
        <w:jc w:val="both"/>
        <w:rPr>
          <w:rFonts w:ascii="Times New Roman" w:hAnsi="Times New Roman" w:cs="Times New Roman"/>
          <w:b/>
          <w:bCs/>
          <w:i/>
          <w:iCs/>
          <w:sz w:val="28"/>
          <w:szCs w:val="28"/>
          <w:lang w:val="uk-UA"/>
        </w:rPr>
      </w:pPr>
      <w:r w:rsidRPr="00E6441B">
        <w:rPr>
          <w:rFonts w:ascii="Times New Roman" w:hAnsi="Times New Roman" w:cs="Times New Roman"/>
          <w:sz w:val="28"/>
          <w:szCs w:val="28"/>
          <w:lang w:val="uk-UA"/>
        </w:rPr>
        <w:t>Учасники справи подають докази у справі безпосередньо до суду. Позивач, особи, яким законом надано право звертатися до суду в інтересах інших осіб, повинні подати докази разом з поданням позовної заяви. Відповідач, третя особа, яка не заявляє самостійних вимог щодо предмета спору, повинні подати суду докази разом з поданням відзиву або письмових пояснень третьої особи.</w:t>
      </w:r>
    </w:p>
    <w:p w:rsidR="00F07159" w:rsidRPr="00E6441B" w:rsidRDefault="00F07159" w:rsidP="00F07159">
      <w:pPr>
        <w:jc w:val="both"/>
        <w:rPr>
          <w:rFonts w:ascii="Times New Roman" w:hAnsi="Times New Roman" w:cs="Times New Roman"/>
          <w:sz w:val="28"/>
          <w:szCs w:val="28"/>
          <w:lang w:val="uk-UA"/>
        </w:rPr>
      </w:pPr>
      <w:r w:rsidRPr="00E6441B">
        <w:rPr>
          <w:rFonts w:ascii="Times New Roman" w:hAnsi="Times New Roman" w:cs="Times New Roman"/>
          <w:sz w:val="28"/>
          <w:szCs w:val="28"/>
          <w:lang w:val="uk-UA"/>
        </w:rPr>
        <w:t>Якщо доказ не може бути поданий у встановлений законом строк з об’єктивних причин, учасник справи повинен про це письмово повідомити суд та зазначити: доказ, який не може бути подано; причини, з яких доказ не може бути подано у зазначений строк; докази, які підтверджують, що особа здійснила всі залежні від неї дії, спрямовані на отримання вказаного доказу.</w:t>
      </w:r>
    </w:p>
    <w:p w:rsidR="00F07159" w:rsidRPr="00E6441B" w:rsidRDefault="00F07159" w:rsidP="00F07159">
      <w:pPr>
        <w:jc w:val="both"/>
        <w:rPr>
          <w:rFonts w:ascii="Times New Roman" w:hAnsi="Times New Roman" w:cs="Times New Roman"/>
          <w:sz w:val="28"/>
          <w:szCs w:val="28"/>
          <w:lang w:val="uk-UA"/>
        </w:rPr>
      </w:pPr>
      <w:r w:rsidRPr="00E6441B">
        <w:rPr>
          <w:rFonts w:ascii="Times New Roman" w:hAnsi="Times New Roman" w:cs="Times New Roman"/>
          <w:sz w:val="28"/>
          <w:szCs w:val="28"/>
          <w:lang w:val="uk-UA"/>
        </w:rPr>
        <w:t>У випадку визнання поважними причин неподання учасником справи доказів у встановлений законом строк суд може встановити додатковий строк для подання вказаних доказів, а у випадку прийняття судом відмови сторони від визнання обставин суд може встановити строк для подання доказів щодо таких обставин.</w:t>
      </w:r>
    </w:p>
    <w:p w:rsidR="00F07159" w:rsidRPr="00E6441B" w:rsidRDefault="00F07159" w:rsidP="00F07159">
      <w:pPr>
        <w:jc w:val="both"/>
        <w:rPr>
          <w:rFonts w:ascii="Times New Roman" w:hAnsi="Times New Roman" w:cs="Times New Roman"/>
          <w:sz w:val="28"/>
          <w:szCs w:val="28"/>
          <w:lang w:val="uk-UA"/>
        </w:rPr>
      </w:pPr>
      <w:r w:rsidRPr="00E6441B">
        <w:rPr>
          <w:rFonts w:ascii="Times New Roman" w:hAnsi="Times New Roman" w:cs="Times New Roman"/>
          <w:sz w:val="28"/>
          <w:szCs w:val="28"/>
          <w:lang w:val="uk-UA"/>
        </w:rPr>
        <w:t>Докази, не подані у встановлений законом або судом строк, до розгляду судом не приймаються, крім випадку, коли особа, яка їх подає, обґрунтувала неможливість їх подання у вказаний строк з причин, що не залежали від неї.</w:t>
      </w:r>
    </w:p>
    <w:p w:rsidR="00F07159" w:rsidRPr="00E6441B" w:rsidRDefault="00F07159" w:rsidP="00F07159">
      <w:pPr>
        <w:jc w:val="both"/>
        <w:rPr>
          <w:rFonts w:ascii="Times New Roman" w:hAnsi="Times New Roman" w:cs="Times New Roman"/>
          <w:sz w:val="28"/>
          <w:szCs w:val="28"/>
          <w:lang w:val="uk-UA"/>
        </w:rPr>
      </w:pPr>
      <w:r w:rsidRPr="00E6441B">
        <w:rPr>
          <w:rFonts w:ascii="Times New Roman" w:hAnsi="Times New Roman" w:cs="Times New Roman"/>
          <w:i/>
          <w:iCs/>
          <w:sz w:val="28"/>
          <w:szCs w:val="28"/>
          <w:lang w:val="uk-UA"/>
        </w:rPr>
        <w:t>Для правильного рішення суттєве значення має оцінка доказів, які визначені в статті 86 ГПК України.</w:t>
      </w:r>
    </w:p>
    <w:p w:rsidR="00F07159" w:rsidRPr="00E6441B" w:rsidRDefault="00F07159" w:rsidP="00F07159">
      <w:pPr>
        <w:jc w:val="both"/>
        <w:rPr>
          <w:rFonts w:ascii="Times New Roman" w:hAnsi="Times New Roman" w:cs="Times New Roman"/>
          <w:sz w:val="28"/>
          <w:szCs w:val="28"/>
          <w:lang w:val="uk-UA"/>
        </w:rPr>
      </w:pPr>
      <w:r w:rsidRPr="00E6441B">
        <w:rPr>
          <w:rFonts w:ascii="Times New Roman" w:hAnsi="Times New Roman" w:cs="Times New Roman"/>
          <w:sz w:val="28"/>
          <w:szCs w:val="28"/>
          <w:lang w:val="uk-UA"/>
        </w:rPr>
        <w:t>Суд оцінює докази за своїм внутрішнім переконанням, що ґрунтується на всебічному, повному, об’єктивному та безпосередньому дослідженні наявних у справі доказів.</w:t>
      </w:r>
    </w:p>
    <w:p w:rsidR="00F07159" w:rsidRPr="00E6441B" w:rsidRDefault="00F07159" w:rsidP="00F07159">
      <w:pPr>
        <w:jc w:val="both"/>
        <w:rPr>
          <w:rFonts w:ascii="Times New Roman" w:hAnsi="Times New Roman" w:cs="Times New Roman"/>
          <w:sz w:val="28"/>
          <w:szCs w:val="28"/>
          <w:lang w:val="uk-UA"/>
        </w:rPr>
      </w:pPr>
      <w:r w:rsidRPr="00E6441B">
        <w:rPr>
          <w:rFonts w:ascii="Times New Roman" w:hAnsi="Times New Roman" w:cs="Times New Roman"/>
          <w:sz w:val="28"/>
          <w:szCs w:val="28"/>
          <w:lang w:val="uk-UA"/>
        </w:rPr>
        <w:t>Жодні докази не мають для суду заздалегідь встановленої сили. Суд оцінює належність, допустимість, достовірність кожного доказу окремо, а також достатність і взаємний зв’язок доказів у їх сукупності.</w:t>
      </w:r>
    </w:p>
    <w:p w:rsidR="00F07159" w:rsidRPr="00E6441B" w:rsidRDefault="00F07159" w:rsidP="00F71AC2">
      <w:pPr>
        <w:spacing w:after="0"/>
        <w:jc w:val="both"/>
        <w:rPr>
          <w:rFonts w:ascii="Times New Roman" w:hAnsi="Times New Roman" w:cs="Times New Roman"/>
          <w:sz w:val="28"/>
          <w:szCs w:val="28"/>
          <w:lang w:val="uk-UA"/>
        </w:rPr>
      </w:pPr>
      <w:r w:rsidRPr="00E6441B">
        <w:rPr>
          <w:rFonts w:ascii="Times New Roman" w:hAnsi="Times New Roman" w:cs="Times New Roman"/>
          <w:sz w:val="28"/>
          <w:szCs w:val="28"/>
          <w:lang w:val="uk-UA"/>
        </w:rPr>
        <w:lastRenderedPageBreak/>
        <w:t>Суд надає оцінку як зібраним у справі доказам в цілому, так і кожному доказу (групі однотипних доказів), який міститься у справі, мотивує відхилення або врахування кожного доказу (групи доказів).</w:t>
      </w:r>
    </w:p>
    <w:p w:rsidR="00F07159" w:rsidRPr="00E6441B" w:rsidRDefault="00F07159" w:rsidP="00F71AC2">
      <w:pPr>
        <w:spacing w:after="0"/>
        <w:jc w:val="both"/>
        <w:rPr>
          <w:rFonts w:ascii="Times New Roman" w:hAnsi="Times New Roman" w:cs="Times New Roman"/>
          <w:sz w:val="28"/>
          <w:szCs w:val="28"/>
          <w:lang w:val="uk-UA"/>
        </w:rPr>
      </w:pPr>
    </w:p>
    <w:p w:rsidR="00F07159" w:rsidRPr="00E6441B" w:rsidRDefault="00F07159" w:rsidP="00F71AC2">
      <w:pPr>
        <w:spacing w:after="0"/>
        <w:jc w:val="both"/>
        <w:rPr>
          <w:rFonts w:ascii="Times New Roman" w:hAnsi="Times New Roman" w:cs="Times New Roman"/>
          <w:b/>
          <w:sz w:val="28"/>
          <w:szCs w:val="28"/>
          <w:lang w:val="uk-UA"/>
        </w:rPr>
      </w:pPr>
      <w:r w:rsidRPr="00E6441B">
        <w:rPr>
          <w:rFonts w:ascii="Times New Roman" w:hAnsi="Times New Roman" w:cs="Times New Roman"/>
          <w:b/>
          <w:sz w:val="28"/>
          <w:szCs w:val="28"/>
          <w:lang w:val="uk-UA"/>
        </w:rPr>
        <w:t>ІІ. ПОКАЗАННЯ СВІДКІВ.</w:t>
      </w:r>
    </w:p>
    <w:p w:rsidR="00F07159" w:rsidRPr="00E6441B" w:rsidRDefault="00F07159" w:rsidP="00F71AC2">
      <w:pPr>
        <w:spacing w:after="0"/>
        <w:jc w:val="both"/>
        <w:rPr>
          <w:rFonts w:ascii="Times New Roman" w:hAnsi="Times New Roman" w:cs="Times New Roman"/>
          <w:b/>
          <w:sz w:val="28"/>
          <w:szCs w:val="28"/>
          <w:lang w:val="uk-UA"/>
        </w:rPr>
      </w:pPr>
    </w:p>
    <w:p w:rsidR="00F07159" w:rsidRPr="00E6441B" w:rsidRDefault="00F07159" w:rsidP="00F07159">
      <w:pPr>
        <w:jc w:val="both"/>
        <w:rPr>
          <w:rFonts w:ascii="Times New Roman" w:hAnsi="Times New Roman" w:cs="Times New Roman"/>
          <w:sz w:val="28"/>
          <w:szCs w:val="28"/>
          <w:lang w:val="uk-UA"/>
        </w:rPr>
      </w:pPr>
      <w:r w:rsidRPr="00E6441B">
        <w:rPr>
          <w:rFonts w:ascii="Times New Roman" w:hAnsi="Times New Roman" w:cs="Times New Roman"/>
          <w:b/>
          <w:bCs/>
          <w:i/>
          <w:iCs/>
          <w:sz w:val="28"/>
          <w:szCs w:val="28"/>
          <w:lang w:val="uk-UA"/>
        </w:rPr>
        <w:t xml:space="preserve">Показання свідка </w:t>
      </w:r>
      <w:r w:rsidRPr="00E6441B">
        <w:rPr>
          <w:rFonts w:ascii="Times New Roman" w:hAnsi="Times New Roman" w:cs="Times New Roman"/>
          <w:sz w:val="28"/>
          <w:szCs w:val="28"/>
          <w:lang w:val="uk-UA"/>
        </w:rPr>
        <w:t>–</w:t>
      </w:r>
      <w:r w:rsidRPr="00E6441B">
        <w:rPr>
          <w:rFonts w:ascii="Times New Roman" w:hAnsi="Times New Roman" w:cs="Times New Roman"/>
          <w:b/>
          <w:bCs/>
          <w:i/>
          <w:iCs/>
          <w:sz w:val="28"/>
          <w:szCs w:val="28"/>
          <w:lang w:val="uk-UA"/>
        </w:rPr>
        <w:t xml:space="preserve"> це повідомлення про відомі йому обставини, які мають значення для справи. Не є доказом показання свідка, який не може назвати джерела своєї обізнаності щодо певної обставини, або які ґрунтуються на повідомленнях інших осіб </w:t>
      </w:r>
      <w:r w:rsidRPr="00E6441B">
        <w:rPr>
          <w:rFonts w:ascii="Times New Roman" w:hAnsi="Times New Roman" w:cs="Times New Roman"/>
          <w:i/>
          <w:iCs/>
          <w:sz w:val="28"/>
          <w:szCs w:val="28"/>
          <w:lang w:val="uk-UA"/>
        </w:rPr>
        <w:t>(ч. 1</w:t>
      </w:r>
      <w:r w:rsidRPr="00E6441B">
        <w:rPr>
          <w:rFonts w:ascii="Times New Roman" w:hAnsi="Times New Roman" w:cs="Times New Roman"/>
          <w:b/>
          <w:bCs/>
          <w:i/>
          <w:iCs/>
          <w:sz w:val="28"/>
          <w:szCs w:val="28"/>
          <w:lang w:val="uk-UA"/>
        </w:rPr>
        <w:t xml:space="preserve"> </w:t>
      </w:r>
      <w:r w:rsidRPr="00E6441B">
        <w:rPr>
          <w:rFonts w:ascii="Times New Roman" w:hAnsi="Times New Roman" w:cs="Times New Roman"/>
          <w:i/>
          <w:iCs/>
          <w:sz w:val="28"/>
          <w:szCs w:val="28"/>
          <w:lang w:val="uk-UA"/>
        </w:rPr>
        <w:t>ст. 87).</w:t>
      </w:r>
    </w:p>
    <w:p w:rsidR="00F07159" w:rsidRPr="00E6441B" w:rsidRDefault="00F07159" w:rsidP="00F07159">
      <w:pPr>
        <w:jc w:val="both"/>
        <w:rPr>
          <w:rFonts w:ascii="Times New Roman" w:hAnsi="Times New Roman" w:cs="Times New Roman"/>
          <w:sz w:val="28"/>
          <w:szCs w:val="28"/>
          <w:lang w:val="uk-UA"/>
        </w:rPr>
      </w:pPr>
      <w:r w:rsidRPr="00E6441B">
        <w:rPr>
          <w:rFonts w:ascii="Times New Roman" w:hAnsi="Times New Roman" w:cs="Times New Roman"/>
          <w:sz w:val="28"/>
          <w:szCs w:val="28"/>
          <w:lang w:val="uk-UA"/>
        </w:rPr>
        <w:t>На підставі показань свідків не можуть встановлюватися обставини (факти), які відповідно до законодавства або звичаїв ділового обороту відображаються (обліковуються) у відповідних документах. Законом можуть бути визначені інші обставини, які не можуть встановлюватися на підставі показань свідків.</w:t>
      </w:r>
    </w:p>
    <w:p w:rsidR="00F07159" w:rsidRPr="00E6441B" w:rsidRDefault="00F07159" w:rsidP="00F07159">
      <w:pPr>
        <w:jc w:val="both"/>
        <w:rPr>
          <w:rFonts w:ascii="Times New Roman" w:hAnsi="Times New Roman" w:cs="Times New Roman"/>
          <w:sz w:val="28"/>
          <w:szCs w:val="28"/>
          <w:lang w:val="uk-UA"/>
        </w:rPr>
      </w:pPr>
      <w:r w:rsidRPr="00E6441B">
        <w:rPr>
          <w:rFonts w:ascii="Times New Roman" w:hAnsi="Times New Roman" w:cs="Times New Roman"/>
          <w:sz w:val="28"/>
          <w:szCs w:val="28"/>
          <w:lang w:val="uk-UA"/>
        </w:rPr>
        <w:t>Сторони, треті особи та їх представники за їхньою згодою, в тому числі за власною ініціативою, якщо інше не встановлено ГПК України, можуть бути допитані як свідки про відомі їм обставини, що мають значення для справи.</w:t>
      </w:r>
    </w:p>
    <w:p w:rsidR="00F07159" w:rsidRPr="00E6441B" w:rsidRDefault="00F07159" w:rsidP="00F07159">
      <w:pPr>
        <w:jc w:val="both"/>
        <w:rPr>
          <w:rFonts w:ascii="Times New Roman" w:hAnsi="Times New Roman" w:cs="Times New Roman"/>
          <w:sz w:val="28"/>
          <w:szCs w:val="28"/>
          <w:lang w:val="uk-UA"/>
        </w:rPr>
      </w:pPr>
      <w:r w:rsidRPr="00E6441B">
        <w:rPr>
          <w:rFonts w:ascii="Times New Roman" w:hAnsi="Times New Roman" w:cs="Times New Roman"/>
          <w:sz w:val="28"/>
          <w:szCs w:val="28"/>
          <w:lang w:val="uk-UA"/>
        </w:rPr>
        <w:t>Показання свідка, що ґрунтуються на повідомленнях інших осіб, не беруться судом до уваги (ч. 4 ст. 87).</w:t>
      </w:r>
    </w:p>
    <w:p w:rsidR="00F07159" w:rsidRPr="00E6441B" w:rsidRDefault="00F07159" w:rsidP="00F07159">
      <w:pPr>
        <w:jc w:val="both"/>
        <w:rPr>
          <w:rFonts w:ascii="Times New Roman" w:hAnsi="Times New Roman" w:cs="Times New Roman"/>
          <w:sz w:val="28"/>
          <w:szCs w:val="28"/>
          <w:lang w:val="uk-UA"/>
        </w:rPr>
      </w:pPr>
      <w:r w:rsidRPr="00E6441B">
        <w:rPr>
          <w:rFonts w:ascii="Times New Roman" w:hAnsi="Times New Roman" w:cs="Times New Roman"/>
          <w:i/>
          <w:iCs/>
          <w:sz w:val="28"/>
          <w:szCs w:val="28"/>
          <w:lang w:val="uk-UA"/>
        </w:rPr>
        <w:t xml:space="preserve">Показання свідка (ст. 88 ГПК України), </w:t>
      </w:r>
      <w:r w:rsidRPr="00E6441B">
        <w:rPr>
          <w:rFonts w:ascii="Times New Roman" w:hAnsi="Times New Roman" w:cs="Times New Roman"/>
          <w:sz w:val="28"/>
          <w:szCs w:val="28"/>
          <w:lang w:val="uk-UA"/>
        </w:rPr>
        <w:t>є новітнім видом доказів у</w:t>
      </w:r>
      <w:r w:rsidRPr="00E6441B">
        <w:rPr>
          <w:rFonts w:ascii="Times New Roman" w:hAnsi="Times New Roman" w:cs="Times New Roman"/>
          <w:i/>
          <w:iCs/>
          <w:sz w:val="28"/>
          <w:szCs w:val="28"/>
          <w:lang w:val="uk-UA"/>
        </w:rPr>
        <w:t xml:space="preserve"> </w:t>
      </w:r>
      <w:r w:rsidRPr="00E6441B">
        <w:rPr>
          <w:rFonts w:ascii="Times New Roman" w:hAnsi="Times New Roman" w:cs="Times New Roman"/>
          <w:sz w:val="28"/>
          <w:szCs w:val="28"/>
          <w:lang w:val="uk-UA"/>
        </w:rPr>
        <w:t>господарському процесі.</w:t>
      </w:r>
    </w:p>
    <w:p w:rsidR="00F07159" w:rsidRPr="00E6441B" w:rsidRDefault="00F07159" w:rsidP="00F07159">
      <w:pPr>
        <w:rPr>
          <w:rFonts w:ascii="Times New Roman" w:hAnsi="Times New Roman" w:cs="Times New Roman"/>
          <w:sz w:val="28"/>
          <w:szCs w:val="28"/>
          <w:lang w:val="uk-UA"/>
        </w:rPr>
      </w:pPr>
      <w:r w:rsidRPr="00E6441B">
        <w:rPr>
          <w:rFonts w:ascii="Times New Roman" w:hAnsi="Times New Roman" w:cs="Times New Roman"/>
          <w:sz w:val="28"/>
          <w:szCs w:val="28"/>
          <w:lang w:val="uk-UA"/>
        </w:rPr>
        <w:t>Показання свідка викладаються ним письмово у заяві свідка.</w:t>
      </w:r>
    </w:p>
    <w:p w:rsidR="00F07159" w:rsidRPr="00E6441B" w:rsidRDefault="00F07159" w:rsidP="00F71AC2">
      <w:pPr>
        <w:jc w:val="both"/>
        <w:rPr>
          <w:rFonts w:ascii="Times New Roman" w:hAnsi="Times New Roman" w:cs="Times New Roman"/>
          <w:sz w:val="28"/>
          <w:szCs w:val="28"/>
          <w:lang w:val="uk-UA"/>
        </w:rPr>
      </w:pPr>
      <w:r w:rsidRPr="00E6441B">
        <w:rPr>
          <w:rFonts w:ascii="Times New Roman" w:hAnsi="Times New Roman" w:cs="Times New Roman"/>
          <w:sz w:val="28"/>
          <w:szCs w:val="28"/>
          <w:lang w:val="uk-UA"/>
        </w:rPr>
        <w:t>У заяві свідка зазначаються ім’я (прізвище, ім’я та по батькові), місце проживання (перебування) та місце роботи свідка, поштовий індекс, реєстраційний номер облікової картки платника податків свідка за його наявності або номер і серія паспорта, номери засобів зв’язку та адреси</w:t>
      </w:r>
      <w:r w:rsidR="00F71AC2">
        <w:rPr>
          <w:rFonts w:ascii="Times New Roman" w:hAnsi="Times New Roman" w:cs="Times New Roman"/>
          <w:sz w:val="28"/>
          <w:szCs w:val="28"/>
          <w:lang w:val="uk-UA"/>
        </w:rPr>
        <w:t xml:space="preserve"> </w:t>
      </w:r>
      <w:r w:rsidRPr="00E6441B">
        <w:rPr>
          <w:rFonts w:ascii="Times New Roman" w:hAnsi="Times New Roman" w:cs="Times New Roman"/>
          <w:sz w:val="28"/>
          <w:szCs w:val="28"/>
          <w:lang w:val="uk-UA"/>
        </w:rPr>
        <w:t>електронної пошти (за наявності), обставини, про які відомо свідку, джерела обізнаності свідка щодо цих обставин, а також підтвердження свідка про обізнаність із змістом закону щодо кримінальної відповідальності за надання неправдивих показань та про готовність з’явитися до суду за його викликом для підтвердження своїх свідчень.</w:t>
      </w:r>
    </w:p>
    <w:p w:rsidR="00F07159" w:rsidRPr="00E6441B" w:rsidRDefault="00F07159" w:rsidP="00F07159">
      <w:pPr>
        <w:jc w:val="both"/>
        <w:rPr>
          <w:rFonts w:ascii="Times New Roman" w:hAnsi="Times New Roman" w:cs="Times New Roman"/>
          <w:sz w:val="28"/>
          <w:szCs w:val="28"/>
          <w:lang w:val="uk-UA"/>
        </w:rPr>
      </w:pPr>
      <w:r w:rsidRPr="00E6441B">
        <w:rPr>
          <w:rFonts w:ascii="Times New Roman" w:hAnsi="Times New Roman" w:cs="Times New Roman"/>
          <w:sz w:val="28"/>
          <w:szCs w:val="28"/>
          <w:lang w:val="uk-UA"/>
        </w:rPr>
        <w:t>Підпис свідка на заяві посвідчується нотаріусом. Не вимагається нотаріальне посвідчення підпису сторін, третіх осіб, їх представників, які дали згоду на допит їх як свідків (ч. 3 ст. 80).</w:t>
      </w:r>
    </w:p>
    <w:p w:rsidR="00F07159" w:rsidRPr="00E6441B" w:rsidRDefault="00F07159" w:rsidP="00F07159">
      <w:pPr>
        <w:jc w:val="both"/>
        <w:rPr>
          <w:rFonts w:ascii="Times New Roman" w:hAnsi="Times New Roman" w:cs="Times New Roman"/>
          <w:sz w:val="28"/>
          <w:szCs w:val="28"/>
          <w:lang w:val="uk-UA"/>
        </w:rPr>
      </w:pPr>
      <w:r w:rsidRPr="00E6441B">
        <w:rPr>
          <w:rFonts w:ascii="Times New Roman" w:hAnsi="Times New Roman" w:cs="Times New Roman"/>
          <w:sz w:val="28"/>
          <w:szCs w:val="28"/>
          <w:lang w:val="uk-UA"/>
        </w:rPr>
        <w:t>Заява свідка має бути подана до суду у строк, встановлений для подання доказів.</w:t>
      </w:r>
    </w:p>
    <w:p w:rsidR="00F07159" w:rsidRPr="00E6441B" w:rsidRDefault="00F07159" w:rsidP="00F07159">
      <w:pPr>
        <w:rPr>
          <w:rFonts w:ascii="Times New Roman" w:hAnsi="Times New Roman" w:cs="Times New Roman"/>
          <w:sz w:val="28"/>
          <w:szCs w:val="28"/>
          <w:lang w:val="uk-UA"/>
        </w:rPr>
      </w:pPr>
      <w:r w:rsidRPr="00E6441B">
        <w:rPr>
          <w:rFonts w:ascii="Times New Roman" w:hAnsi="Times New Roman" w:cs="Times New Roman"/>
          <w:i/>
          <w:iCs/>
          <w:sz w:val="28"/>
          <w:szCs w:val="28"/>
          <w:lang w:val="uk-UA"/>
        </w:rPr>
        <w:t>Виклик свідка, згідно статті 89 ГПК України здійснюється судом.</w:t>
      </w:r>
    </w:p>
    <w:p w:rsidR="00F07159" w:rsidRPr="00E6441B" w:rsidRDefault="00F07159" w:rsidP="00F07159">
      <w:pPr>
        <w:jc w:val="both"/>
        <w:rPr>
          <w:rFonts w:ascii="Times New Roman" w:hAnsi="Times New Roman" w:cs="Times New Roman"/>
          <w:sz w:val="28"/>
          <w:szCs w:val="28"/>
          <w:lang w:val="uk-UA"/>
        </w:rPr>
      </w:pPr>
      <w:r w:rsidRPr="00E6441B">
        <w:rPr>
          <w:rFonts w:ascii="Times New Roman" w:hAnsi="Times New Roman" w:cs="Times New Roman"/>
          <w:sz w:val="28"/>
          <w:szCs w:val="28"/>
          <w:lang w:val="uk-UA"/>
        </w:rPr>
        <w:lastRenderedPageBreak/>
        <w:t>Свідок викликається судом для допиту за ініціативою суду або за клопотанням учасника справи у разі, якщо обставини, викладені свідком у заяві, суперечать іншим доказам або викликають у суду сумнів щодо їх змісту, достовірності чи повноти.</w:t>
      </w:r>
    </w:p>
    <w:p w:rsidR="00F07159" w:rsidRPr="00E6441B" w:rsidRDefault="00F07159" w:rsidP="00F07159">
      <w:pPr>
        <w:jc w:val="both"/>
        <w:rPr>
          <w:rFonts w:ascii="Times New Roman" w:hAnsi="Times New Roman" w:cs="Times New Roman"/>
          <w:sz w:val="28"/>
          <w:szCs w:val="28"/>
          <w:lang w:val="uk-UA"/>
        </w:rPr>
      </w:pPr>
      <w:r w:rsidRPr="00E6441B">
        <w:rPr>
          <w:rFonts w:ascii="Times New Roman" w:hAnsi="Times New Roman" w:cs="Times New Roman"/>
          <w:sz w:val="28"/>
          <w:szCs w:val="28"/>
          <w:lang w:val="uk-UA"/>
        </w:rPr>
        <w:t xml:space="preserve">Суд має право зобов’язати учасника справи, який подав заяву свідка, забезпечити явку свідка до суду або його участь в судовому засіданні в режимі </w:t>
      </w:r>
      <w:proofErr w:type="spellStart"/>
      <w:r w:rsidRPr="00E6441B">
        <w:rPr>
          <w:rFonts w:ascii="Times New Roman" w:hAnsi="Times New Roman" w:cs="Times New Roman"/>
          <w:sz w:val="28"/>
          <w:szCs w:val="28"/>
          <w:lang w:val="uk-UA"/>
        </w:rPr>
        <w:t>відеоконференції</w:t>
      </w:r>
      <w:proofErr w:type="spellEnd"/>
      <w:r w:rsidRPr="00E6441B">
        <w:rPr>
          <w:rFonts w:ascii="Times New Roman" w:hAnsi="Times New Roman" w:cs="Times New Roman"/>
          <w:sz w:val="28"/>
          <w:szCs w:val="28"/>
          <w:lang w:val="uk-UA"/>
        </w:rPr>
        <w:t xml:space="preserve">. Якщо свідок без поважних причин не з’явився в судове засідання або не взяв участі в судовому засіданні в режимі </w:t>
      </w:r>
      <w:proofErr w:type="spellStart"/>
      <w:r w:rsidRPr="00E6441B">
        <w:rPr>
          <w:rFonts w:ascii="Times New Roman" w:hAnsi="Times New Roman" w:cs="Times New Roman"/>
          <w:sz w:val="28"/>
          <w:szCs w:val="28"/>
          <w:lang w:val="uk-UA"/>
        </w:rPr>
        <w:t>відеоконференції</w:t>
      </w:r>
      <w:proofErr w:type="spellEnd"/>
      <w:r w:rsidRPr="00E6441B">
        <w:rPr>
          <w:rFonts w:ascii="Times New Roman" w:hAnsi="Times New Roman" w:cs="Times New Roman"/>
          <w:sz w:val="28"/>
          <w:szCs w:val="28"/>
          <w:lang w:val="uk-UA"/>
        </w:rPr>
        <w:t>, суд не бере до уваги його показання.</w:t>
      </w:r>
    </w:p>
    <w:p w:rsidR="00F07159" w:rsidRPr="00E6441B" w:rsidRDefault="00F07159" w:rsidP="00F07159">
      <w:pPr>
        <w:jc w:val="both"/>
        <w:rPr>
          <w:rFonts w:ascii="Times New Roman" w:hAnsi="Times New Roman" w:cs="Times New Roman"/>
          <w:sz w:val="28"/>
          <w:szCs w:val="28"/>
          <w:lang w:val="uk-UA"/>
        </w:rPr>
      </w:pPr>
      <w:r w:rsidRPr="00E6441B">
        <w:rPr>
          <w:rFonts w:ascii="Times New Roman" w:hAnsi="Times New Roman" w:cs="Times New Roman"/>
          <w:sz w:val="28"/>
          <w:szCs w:val="28"/>
          <w:lang w:val="uk-UA"/>
        </w:rPr>
        <w:t>В ухвалі про виклик свідка суд попереджає свідка про кримінальну відповідальність за завідомо неправдиві показання.</w:t>
      </w:r>
    </w:p>
    <w:p w:rsidR="00F07159" w:rsidRPr="00E6441B" w:rsidRDefault="00F07159" w:rsidP="00F71AC2">
      <w:pPr>
        <w:jc w:val="both"/>
        <w:rPr>
          <w:rFonts w:ascii="Times New Roman" w:hAnsi="Times New Roman" w:cs="Times New Roman"/>
          <w:sz w:val="28"/>
          <w:szCs w:val="28"/>
          <w:lang w:val="uk-UA"/>
        </w:rPr>
      </w:pPr>
      <w:r w:rsidRPr="00E6441B">
        <w:rPr>
          <w:rFonts w:ascii="Times New Roman" w:hAnsi="Times New Roman" w:cs="Times New Roman"/>
          <w:i/>
          <w:iCs/>
          <w:sz w:val="28"/>
          <w:szCs w:val="28"/>
          <w:lang w:val="uk-UA"/>
        </w:rPr>
        <w:t>Новацією господарського процесуаль</w:t>
      </w:r>
      <w:r w:rsidR="00F71AC2">
        <w:rPr>
          <w:rFonts w:ascii="Times New Roman" w:hAnsi="Times New Roman" w:cs="Times New Roman"/>
          <w:i/>
          <w:iCs/>
          <w:sz w:val="28"/>
          <w:szCs w:val="28"/>
          <w:lang w:val="uk-UA"/>
        </w:rPr>
        <w:t xml:space="preserve">ного законодавства є – письмове </w:t>
      </w:r>
      <w:r w:rsidRPr="00E6441B">
        <w:rPr>
          <w:rFonts w:ascii="Times New Roman" w:hAnsi="Times New Roman" w:cs="Times New Roman"/>
          <w:i/>
          <w:iCs/>
          <w:sz w:val="28"/>
          <w:szCs w:val="28"/>
          <w:lang w:val="uk-UA"/>
        </w:rPr>
        <w:t>опитування учасників справи як свідків (ст. 90 ГПК України).</w:t>
      </w:r>
    </w:p>
    <w:p w:rsidR="00F07159" w:rsidRPr="00E6441B" w:rsidRDefault="00F07159" w:rsidP="00F07159">
      <w:pPr>
        <w:jc w:val="both"/>
        <w:rPr>
          <w:rFonts w:ascii="Times New Roman" w:hAnsi="Times New Roman" w:cs="Times New Roman"/>
          <w:sz w:val="28"/>
          <w:szCs w:val="28"/>
          <w:lang w:val="uk-UA"/>
        </w:rPr>
      </w:pPr>
      <w:r w:rsidRPr="00E6441B">
        <w:rPr>
          <w:rFonts w:ascii="Times New Roman" w:hAnsi="Times New Roman" w:cs="Times New Roman"/>
          <w:sz w:val="28"/>
          <w:szCs w:val="28"/>
          <w:lang w:val="uk-UA"/>
        </w:rPr>
        <w:t>Учасник справи має право поставити в першій заяві по суті справи або у додатку до неї не більше десяти запитань іншому учаснику справи про обставини, що мають значення для справи (ч. 1 ст. 90).</w:t>
      </w:r>
    </w:p>
    <w:p w:rsidR="00F07159" w:rsidRPr="00E6441B" w:rsidRDefault="00F07159" w:rsidP="00F07159">
      <w:pPr>
        <w:jc w:val="both"/>
        <w:rPr>
          <w:rFonts w:ascii="Times New Roman" w:hAnsi="Times New Roman" w:cs="Times New Roman"/>
          <w:sz w:val="28"/>
          <w:szCs w:val="28"/>
          <w:lang w:val="uk-UA"/>
        </w:rPr>
      </w:pPr>
      <w:r w:rsidRPr="00E6441B">
        <w:rPr>
          <w:rFonts w:ascii="Times New Roman" w:hAnsi="Times New Roman" w:cs="Times New Roman"/>
          <w:sz w:val="28"/>
          <w:szCs w:val="28"/>
          <w:lang w:val="uk-UA"/>
        </w:rPr>
        <w:t>Учасник справи, якому поставлено питання іншим учасником справи, зобов’язаний надати вичерпну відповідь окремо на кожне питання по суті.</w:t>
      </w:r>
    </w:p>
    <w:p w:rsidR="00F07159" w:rsidRPr="00E6441B" w:rsidRDefault="00F07159" w:rsidP="00F07159">
      <w:pPr>
        <w:jc w:val="both"/>
        <w:rPr>
          <w:rFonts w:ascii="Times New Roman" w:hAnsi="Times New Roman" w:cs="Times New Roman"/>
          <w:sz w:val="28"/>
          <w:szCs w:val="28"/>
          <w:lang w:val="uk-UA"/>
        </w:rPr>
      </w:pPr>
      <w:r w:rsidRPr="00E6441B">
        <w:rPr>
          <w:rFonts w:ascii="Times New Roman" w:hAnsi="Times New Roman" w:cs="Times New Roman"/>
          <w:sz w:val="28"/>
          <w:szCs w:val="28"/>
          <w:lang w:val="uk-UA"/>
        </w:rPr>
        <w:t>На запитання до учасника справи, який є юридичною особою, відповіді надає її керівник або інша посадова особа за його дорученням.</w:t>
      </w:r>
    </w:p>
    <w:p w:rsidR="00F07159" w:rsidRPr="00E6441B" w:rsidRDefault="00F07159" w:rsidP="00F07159">
      <w:pPr>
        <w:jc w:val="both"/>
        <w:rPr>
          <w:rFonts w:ascii="Times New Roman" w:hAnsi="Times New Roman" w:cs="Times New Roman"/>
          <w:sz w:val="28"/>
          <w:szCs w:val="28"/>
          <w:lang w:val="uk-UA"/>
        </w:rPr>
      </w:pPr>
      <w:r w:rsidRPr="00E6441B">
        <w:rPr>
          <w:rFonts w:ascii="Times New Roman" w:hAnsi="Times New Roman" w:cs="Times New Roman"/>
          <w:sz w:val="28"/>
          <w:szCs w:val="28"/>
          <w:lang w:val="uk-UA"/>
        </w:rPr>
        <w:t>Відповіді на запитання подаються до суду учасником справи – фізичною особою, керівником або іншою посадовою особою юридичної особи у формі заяви свідка не пізніше як за п’ять днів до підготовчого засідання, а у справі, що розглядається в порядку спрощеного провадження, – за п’ять днів до першого судового засідання.</w:t>
      </w:r>
    </w:p>
    <w:p w:rsidR="00F07159" w:rsidRPr="00E6441B" w:rsidRDefault="00F07159" w:rsidP="00F07159">
      <w:pPr>
        <w:rPr>
          <w:rFonts w:ascii="Times New Roman" w:hAnsi="Times New Roman" w:cs="Times New Roman"/>
          <w:sz w:val="28"/>
          <w:szCs w:val="28"/>
          <w:lang w:val="uk-UA"/>
        </w:rPr>
      </w:pPr>
      <w:r w:rsidRPr="00E6441B">
        <w:rPr>
          <w:rFonts w:ascii="Times New Roman" w:hAnsi="Times New Roman" w:cs="Times New Roman"/>
          <w:sz w:val="28"/>
          <w:szCs w:val="28"/>
          <w:lang w:val="uk-UA"/>
        </w:rPr>
        <w:t>Копія такої заяви свідка у той самий строк надсилається учаснику справи, який поставив письмові запитання.</w:t>
      </w:r>
    </w:p>
    <w:p w:rsidR="00F07159" w:rsidRPr="00E6441B" w:rsidRDefault="00F07159" w:rsidP="00F07159">
      <w:pPr>
        <w:jc w:val="both"/>
        <w:rPr>
          <w:rFonts w:ascii="Times New Roman" w:hAnsi="Times New Roman" w:cs="Times New Roman"/>
          <w:sz w:val="28"/>
          <w:szCs w:val="28"/>
          <w:lang w:val="uk-UA"/>
        </w:rPr>
      </w:pPr>
      <w:r w:rsidRPr="00E6441B">
        <w:rPr>
          <w:rFonts w:ascii="Times New Roman" w:hAnsi="Times New Roman" w:cs="Times New Roman"/>
          <w:sz w:val="28"/>
          <w:szCs w:val="28"/>
          <w:lang w:val="uk-UA"/>
        </w:rPr>
        <w:t>Якщо поставлене запитання пов’язане з наданням доказів, що підтверджують відповідні обставини, учасник справи разом із заявою свідка надає такі докази.</w:t>
      </w:r>
    </w:p>
    <w:p w:rsidR="00F07159" w:rsidRPr="00E6441B" w:rsidRDefault="00F07159" w:rsidP="00F07159">
      <w:pPr>
        <w:jc w:val="both"/>
        <w:rPr>
          <w:rFonts w:ascii="Times New Roman" w:hAnsi="Times New Roman" w:cs="Times New Roman"/>
          <w:sz w:val="28"/>
          <w:szCs w:val="28"/>
          <w:lang w:val="uk-UA"/>
        </w:rPr>
      </w:pPr>
      <w:r w:rsidRPr="00E6441B">
        <w:rPr>
          <w:rFonts w:ascii="Times New Roman" w:hAnsi="Times New Roman" w:cs="Times New Roman"/>
          <w:b/>
          <w:bCs/>
          <w:i/>
          <w:iCs/>
          <w:sz w:val="28"/>
          <w:szCs w:val="28"/>
          <w:lang w:val="uk-UA"/>
        </w:rPr>
        <w:t>Згідно частини п’ятої статті 90 ГПК України учасник справи має право відмовитися від надання відповіді на поставлені запитання:</w:t>
      </w:r>
    </w:p>
    <w:p w:rsidR="00F07159" w:rsidRPr="00E6441B" w:rsidRDefault="00F07159" w:rsidP="005604E8">
      <w:pPr>
        <w:numPr>
          <w:ilvl w:val="1"/>
          <w:numId w:val="25"/>
        </w:numPr>
        <w:tabs>
          <w:tab w:val="left" w:pos="993"/>
        </w:tabs>
        <w:spacing w:after="0" w:line="240" w:lineRule="auto"/>
        <w:jc w:val="both"/>
        <w:rPr>
          <w:rFonts w:ascii="Times New Roman" w:hAnsi="Times New Roman" w:cs="Times New Roman"/>
          <w:sz w:val="28"/>
          <w:szCs w:val="28"/>
          <w:lang w:val="uk-UA"/>
        </w:rPr>
      </w:pPr>
      <w:r w:rsidRPr="00E6441B">
        <w:rPr>
          <w:rFonts w:ascii="Times New Roman" w:hAnsi="Times New Roman" w:cs="Times New Roman"/>
          <w:sz w:val="28"/>
          <w:szCs w:val="28"/>
          <w:lang w:val="uk-UA"/>
        </w:rPr>
        <w:t>з підстав, визначених статтями 67, 68 ГПК України;</w:t>
      </w:r>
    </w:p>
    <w:p w:rsidR="00F07159" w:rsidRPr="00E6441B" w:rsidRDefault="00F07159" w:rsidP="005604E8">
      <w:pPr>
        <w:numPr>
          <w:ilvl w:val="1"/>
          <w:numId w:val="25"/>
        </w:numPr>
        <w:tabs>
          <w:tab w:val="left" w:pos="993"/>
        </w:tabs>
        <w:spacing w:after="0" w:line="240" w:lineRule="auto"/>
        <w:jc w:val="both"/>
        <w:rPr>
          <w:rFonts w:ascii="Times New Roman" w:hAnsi="Times New Roman" w:cs="Times New Roman"/>
          <w:sz w:val="28"/>
          <w:szCs w:val="28"/>
          <w:lang w:val="uk-UA"/>
        </w:rPr>
      </w:pPr>
      <w:r w:rsidRPr="00E6441B">
        <w:rPr>
          <w:rFonts w:ascii="Times New Roman" w:hAnsi="Times New Roman" w:cs="Times New Roman"/>
          <w:sz w:val="28"/>
          <w:szCs w:val="28"/>
          <w:lang w:val="uk-UA"/>
        </w:rPr>
        <w:t>якщо поставлене запитання не стосується обставин, що мають значення для справи;</w:t>
      </w:r>
    </w:p>
    <w:p w:rsidR="00F07159" w:rsidRPr="00E6441B" w:rsidRDefault="00F07159" w:rsidP="005604E8">
      <w:pPr>
        <w:numPr>
          <w:ilvl w:val="1"/>
          <w:numId w:val="25"/>
        </w:numPr>
        <w:tabs>
          <w:tab w:val="left" w:pos="993"/>
        </w:tabs>
        <w:spacing w:after="0" w:line="240" w:lineRule="auto"/>
        <w:jc w:val="both"/>
        <w:rPr>
          <w:rFonts w:ascii="Times New Roman" w:hAnsi="Times New Roman" w:cs="Times New Roman"/>
          <w:sz w:val="28"/>
          <w:szCs w:val="28"/>
          <w:lang w:val="uk-UA"/>
        </w:rPr>
      </w:pPr>
      <w:r w:rsidRPr="00E6441B">
        <w:rPr>
          <w:rFonts w:ascii="Times New Roman" w:hAnsi="Times New Roman" w:cs="Times New Roman"/>
          <w:sz w:val="28"/>
          <w:szCs w:val="28"/>
          <w:lang w:val="uk-UA"/>
        </w:rPr>
        <w:t>якщо учасником справи поставлено більше десяти запитань.</w:t>
      </w:r>
    </w:p>
    <w:p w:rsidR="00F07159" w:rsidRPr="00E6441B" w:rsidRDefault="00F07159" w:rsidP="00F71AC2">
      <w:pPr>
        <w:spacing w:after="0"/>
        <w:jc w:val="both"/>
        <w:rPr>
          <w:rFonts w:ascii="Times New Roman" w:hAnsi="Times New Roman" w:cs="Times New Roman"/>
          <w:sz w:val="28"/>
          <w:szCs w:val="28"/>
          <w:lang w:val="uk-UA"/>
        </w:rPr>
      </w:pPr>
      <w:r w:rsidRPr="00E6441B">
        <w:rPr>
          <w:rFonts w:ascii="Times New Roman" w:hAnsi="Times New Roman" w:cs="Times New Roman"/>
          <w:sz w:val="28"/>
          <w:szCs w:val="28"/>
          <w:lang w:val="uk-UA"/>
        </w:rPr>
        <w:t xml:space="preserve">За наявності підстав для відмови від відповіді учасник справи повинен повідомити про відмову іншого учасника та суд у строк для надання відповіді </w:t>
      </w:r>
      <w:r w:rsidRPr="00E6441B">
        <w:rPr>
          <w:rFonts w:ascii="Times New Roman" w:hAnsi="Times New Roman" w:cs="Times New Roman"/>
          <w:sz w:val="28"/>
          <w:szCs w:val="28"/>
          <w:lang w:val="uk-UA"/>
        </w:rPr>
        <w:lastRenderedPageBreak/>
        <w:t>на запитання. Суд за клопотанням іншого учасника справи може визнати підстави для відмови відсутніми та зобов’язати учасника справи надати відповідь.</w:t>
      </w:r>
    </w:p>
    <w:p w:rsidR="00F07159" w:rsidRPr="00E6441B" w:rsidRDefault="00F07159" w:rsidP="00F71AC2">
      <w:pPr>
        <w:spacing w:after="0"/>
        <w:rPr>
          <w:rFonts w:ascii="Times New Roman" w:hAnsi="Times New Roman" w:cs="Times New Roman"/>
          <w:sz w:val="28"/>
          <w:szCs w:val="28"/>
          <w:lang w:val="uk-UA"/>
        </w:rPr>
      </w:pPr>
    </w:p>
    <w:p w:rsidR="00F07159" w:rsidRPr="00E6441B" w:rsidRDefault="00F07159" w:rsidP="00F71AC2">
      <w:pPr>
        <w:spacing w:after="0"/>
        <w:rPr>
          <w:rFonts w:ascii="Times New Roman" w:hAnsi="Times New Roman" w:cs="Times New Roman"/>
          <w:b/>
          <w:sz w:val="28"/>
          <w:szCs w:val="28"/>
          <w:lang w:val="uk-UA"/>
        </w:rPr>
      </w:pPr>
      <w:r w:rsidRPr="00E6441B">
        <w:rPr>
          <w:rFonts w:ascii="Times New Roman" w:hAnsi="Times New Roman" w:cs="Times New Roman"/>
          <w:b/>
          <w:sz w:val="28"/>
          <w:szCs w:val="28"/>
          <w:lang w:val="uk-UA"/>
        </w:rPr>
        <w:t>ІІІ. ОСНОВНІ ПОЛОЖЕННЯ ПРО ПРОЦЕСУАЛЬНІ СТРОКИ.</w:t>
      </w:r>
    </w:p>
    <w:p w:rsidR="00F07159" w:rsidRPr="00E6441B" w:rsidRDefault="00F07159" w:rsidP="00F71AC2">
      <w:pPr>
        <w:spacing w:after="0"/>
        <w:rPr>
          <w:rFonts w:ascii="Times New Roman" w:hAnsi="Times New Roman" w:cs="Times New Roman"/>
          <w:sz w:val="28"/>
          <w:szCs w:val="28"/>
          <w:lang w:val="uk-UA"/>
        </w:rPr>
      </w:pPr>
    </w:p>
    <w:p w:rsidR="00F07159" w:rsidRPr="00E6441B" w:rsidRDefault="00F07159" w:rsidP="00F07159">
      <w:pPr>
        <w:jc w:val="both"/>
        <w:rPr>
          <w:rFonts w:ascii="Times New Roman" w:hAnsi="Times New Roman" w:cs="Times New Roman"/>
          <w:sz w:val="28"/>
          <w:szCs w:val="28"/>
          <w:lang w:val="uk-UA"/>
        </w:rPr>
      </w:pPr>
      <w:r w:rsidRPr="00E6441B">
        <w:rPr>
          <w:rFonts w:ascii="Times New Roman" w:hAnsi="Times New Roman" w:cs="Times New Roman"/>
          <w:b/>
          <w:bCs/>
          <w:i/>
          <w:iCs/>
          <w:sz w:val="28"/>
          <w:szCs w:val="28"/>
          <w:lang w:val="uk-UA"/>
        </w:rPr>
        <w:t>Під процесуальним строком слід розуміти встановлений законом або судом проміжок часу, протягом якого вчиняються процесуальні дії, які відповідають господарському судочинству.</w:t>
      </w:r>
    </w:p>
    <w:p w:rsidR="00F07159" w:rsidRPr="00E6441B" w:rsidRDefault="00F07159" w:rsidP="00F07159">
      <w:pPr>
        <w:jc w:val="both"/>
        <w:rPr>
          <w:rFonts w:ascii="Times New Roman" w:hAnsi="Times New Roman" w:cs="Times New Roman"/>
          <w:sz w:val="28"/>
          <w:szCs w:val="28"/>
          <w:lang w:val="uk-UA"/>
        </w:rPr>
      </w:pPr>
      <w:r w:rsidRPr="00E6441B">
        <w:rPr>
          <w:rFonts w:ascii="Times New Roman" w:hAnsi="Times New Roman" w:cs="Times New Roman"/>
          <w:i/>
          <w:iCs/>
          <w:sz w:val="28"/>
          <w:szCs w:val="28"/>
          <w:lang w:val="uk-UA"/>
        </w:rPr>
        <w:t xml:space="preserve">Стаття 113 ГПК України визначає два види </w:t>
      </w:r>
      <w:r w:rsidRPr="00E6441B">
        <w:rPr>
          <w:rFonts w:ascii="Times New Roman" w:hAnsi="Times New Roman" w:cs="Times New Roman"/>
          <w:sz w:val="28"/>
          <w:szCs w:val="28"/>
          <w:lang w:val="uk-UA"/>
        </w:rPr>
        <w:t>процесуальних строків:</w:t>
      </w:r>
    </w:p>
    <w:p w:rsidR="00F07159" w:rsidRPr="00E6441B" w:rsidRDefault="00F07159" w:rsidP="005604E8">
      <w:pPr>
        <w:numPr>
          <w:ilvl w:val="0"/>
          <w:numId w:val="26"/>
        </w:numPr>
        <w:tabs>
          <w:tab w:val="left" w:pos="993"/>
        </w:tabs>
        <w:spacing w:after="0" w:line="240" w:lineRule="auto"/>
        <w:jc w:val="both"/>
        <w:rPr>
          <w:rFonts w:ascii="Times New Roman" w:hAnsi="Times New Roman" w:cs="Times New Roman"/>
          <w:sz w:val="28"/>
          <w:szCs w:val="28"/>
          <w:lang w:val="uk-UA"/>
        </w:rPr>
      </w:pPr>
      <w:r w:rsidRPr="00E6441B">
        <w:rPr>
          <w:rFonts w:ascii="Times New Roman" w:hAnsi="Times New Roman" w:cs="Times New Roman"/>
          <w:sz w:val="28"/>
          <w:szCs w:val="28"/>
          <w:lang w:val="uk-UA"/>
        </w:rPr>
        <w:t>строки, які встановлюються законом;</w:t>
      </w:r>
    </w:p>
    <w:p w:rsidR="00F07159" w:rsidRPr="00E6441B" w:rsidRDefault="00F07159" w:rsidP="005604E8">
      <w:pPr>
        <w:numPr>
          <w:ilvl w:val="0"/>
          <w:numId w:val="26"/>
        </w:numPr>
        <w:tabs>
          <w:tab w:val="left" w:pos="993"/>
        </w:tabs>
        <w:spacing w:after="0" w:line="240" w:lineRule="auto"/>
        <w:jc w:val="both"/>
        <w:rPr>
          <w:rFonts w:ascii="Times New Roman" w:hAnsi="Times New Roman" w:cs="Times New Roman"/>
          <w:sz w:val="28"/>
          <w:szCs w:val="28"/>
          <w:lang w:val="uk-UA"/>
        </w:rPr>
      </w:pPr>
      <w:r w:rsidRPr="00E6441B">
        <w:rPr>
          <w:rFonts w:ascii="Times New Roman" w:hAnsi="Times New Roman" w:cs="Times New Roman"/>
          <w:sz w:val="28"/>
          <w:szCs w:val="28"/>
          <w:lang w:val="uk-UA"/>
        </w:rPr>
        <w:t>строки які, встановлюються судом.</w:t>
      </w:r>
    </w:p>
    <w:p w:rsidR="00F07159" w:rsidRPr="00E6441B" w:rsidRDefault="00F07159" w:rsidP="00F07159">
      <w:pPr>
        <w:rPr>
          <w:rFonts w:ascii="Times New Roman" w:hAnsi="Times New Roman" w:cs="Times New Roman"/>
          <w:sz w:val="28"/>
          <w:szCs w:val="28"/>
          <w:lang w:val="uk-UA"/>
        </w:rPr>
      </w:pPr>
      <w:r w:rsidRPr="00E6441B">
        <w:rPr>
          <w:rFonts w:ascii="Times New Roman" w:hAnsi="Times New Roman" w:cs="Times New Roman"/>
          <w:sz w:val="28"/>
          <w:szCs w:val="28"/>
          <w:lang w:val="uk-UA"/>
        </w:rPr>
        <w:t xml:space="preserve">Розумність процесуальних строків визначено </w:t>
      </w:r>
      <w:r w:rsidRPr="00E6441B">
        <w:rPr>
          <w:rFonts w:ascii="Times New Roman" w:hAnsi="Times New Roman" w:cs="Times New Roman"/>
          <w:i/>
          <w:iCs/>
          <w:sz w:val="28"/>
          <w:szCs w:val="28"/>
          <w:lang w:val="uk-UA"/>
        </w:rPr>
        <w:t>статтею</w:t>
      </w:r>
      <w:r w:rsidRPr="00E6441B">
        <w:rPr>
          <w:rFonts w:ascii="Times New Roman" w:hAnsi="Times New Roman" w:cs="Times New Roman"/>
          <w:sz w:val="28"/>
          <w:szCs w:val="28"/>
          <w:lang w:val="uk-UA"/>
        </w:rPr>
        <w:t xml:space="preserve"> </w:t>
      </w:r>
      <w:r w:rsidRPr="00E6441B">
        <w:rPr>
          <w:rFonts w:ascii="Times New Roman" w:hAnsi="Times New Roman" w:cs="Times New Roman"/>
          <w:i/>
          <w:iCs/>
          <w:sz w:val="28"/>
          <w:szCs w:val="28"/>
          <w:lang w:val="uk-UA"/>
        </w:rPr>
        <w:t>114</w:t>
      </w:r>
      <w:r w:rsidRPr="00E6441B">
        <w:rPr>
          <w:rFonts w:ascii="Times New Roman" w:hAnsi="Times New Roman" w:cs="Times New Roman"/>
          <w:sz w:val="28"/>
          <w:szCs w:val="28"/>
          <w:lang w:val="uk-UA"/>
        </w:rPr>
        <w:t xml:space="preserve"> </w:t>
      </w:r>
      <w:r w:rsidRPr="00E6441B">
        <w:rPr>
          <w:rFonts w:ascii="Times New Roman" w:hAnsi="Times New Roman" w:cs="Times New Roman"/>
          <w:i/>
          <w:iCs/>
          <w:sz w:val="28"/>
          <w:szCs w:val="28"/>
          <w:lang w:val="uk-UA"/>
        </w:rPr>
        <w:t>ГПК України.</w:t>
      </w:r>
    </w:p>
    <w:p w:rsidR="00F07159" w:rsidRPr="00E6441B" w:rsidRDefault="00F07159" w:rsidP="00F07159">
      <w:pPr>
        <w:jc w:val="both"/>
        <w:rPr>
          <w:rFonts w:ascii="Times New Roman" w:hAnsi="Times New Roman" w:cs="Times New Roman"/>
          <w:sz w:val="28"/>
          <w:szCs w:val="28"/>
          <w:lang w:val="uk-UA"/>
        </w:rPr>
      </w:pPr>
      <w:r w:rsidRPr="00E6441B">
        <w:rPr>
          <w:rFonts w:ascii="Times New Roman" w:hAnsi="Times New Roman" w:cs="Times New Roman"/>
          <w:sz w:val="28"/>
          <w:szCs w:val="28"/>
          <w:lang w:val="uk-UA"/>
        </w:rPr>
        <w:t>Суд має встановлювати розумні строки для вчинення процесуальних дій.</w:t>
      </w:r>
    </w:p>
    <w:p w:rsidR="00F07159" w:rsidRPr="00E6441B" w:rsidRDefault="00F07159" w:rsidP="00F07159">
      <w:pPr>
        <w:jc w:val="both"/>
        <w:rPr>
          <w:rFonts w:ascii="Times New Roman" w:hAnsi="Times New Roman" w:cs="Times New Roman"/>
          <w:sz w:val="28"/>
          <w:szCs w:val="28"/>
          <w:lang w:val="uk-UA"/>
        </w:rPr>
      </w:pPr>
      <w:r w:rsidRPr="00E6441B">
        <w:rPr>
          <w:rFonts w:ascii="Times New Roman" w:hAnsi="Times New Roman" w:cs="Times New Roman"/>
          <w:sz w:val="28"/>
          <w:szCs w:val="28"/>
          <w:lang w:val="uk-UA"/>
        </w:rPr>
        <w:t>Строк є розумним, якщо він передбачає час, достатній, з урахуванням обставин справи, для вчинення процесуальної дії, та відповідає завданню господарського судочинства.</w:t>
      </w:r>
    </w:p>
    <w:p w:rsidR="00F07159" w:rsidRPr="00E6441B" w:rsidRDefault="00F07159" w:rsidP="00F07159">
      <w:pPr>
        <w:jc w:val="both"/>
        <w:rPr>
          <w:rFonts w:ascii="Times New Roman" w:hAnsi="Times New Roman" w:cs="Times New Roman"/>
          <w:sz w:val="28"/>
          <w:szCs w:val="28"/>
          <w:lang w:val="uk-UA"/>
        </w:rPr>
      </w:pPr>
      <w:r w:rsidRPr="00E6441B">
        <w:rPr>
          <w:rFonts w:ascii="Times New Roman" w:hAnsi="Times New Roman" w:cs="Times New Roman"/>
          <w:sz w:val="28"/>
          <w:szCs w:val="28"/>
          <w:lang w:val="uk-UA"/>
        </w:rPr>
        <w:t>Обчислення процесуальних строків, згідно статті 115 ГПК України можуть бути встановлені законом або судом і обчислюються роками, місяцями і днями, а також можуть визначатися вказівкою на подію, яка повинна неминуче настати.</w:t>
      </w:r>
    </w:p>
    <w:p w:rsidR="00F07159" w:rsidRPr="00E6441B" w:rsidRDefault="00F07159" w:rsidP="00F07159">
      <w:pPr>
        <w:rPr>
          <w:rFonts w:ascii="Times New Roman" w:hAnsi="Times New Roman" w:cs="Times New Roman"/>
          <w:sz w:val="28"/>
          <w:szCs w:val="28"/>
          <w:lang w:val="uk-UA"/>
        </w:rPr>
      </w:pPr>
      <w:r w:rsidRPr="00E6441B">
        <w:rPr>
          <w:rFonts w:ascii="Times New Roman" w:hAnsi="Times New Roman" w:cs="Times New Roman"/>
          <w:sz w:val="28"/>
          <w:szCs w:val="28"/>
          <w:lang w:val="uk-UA"/>
        </w:rPr>
        <w:t>Оскільки процесуальні строки пов’язані із проміжками часу, то вони мають свій початок і кінець.</w:t>
      </w:r>
    </w:p>
    <w:p w:rsidR="00F07159" w:rsidRPr="00E6441B" w:rsidRDefault="00F07159" w:rsidP="00F07159">
      <w:pPr>
        <w:jc w:val="both"/>
        <w:rPr>
          <w:rFonts w:ascii="Times New Roman" w:hAnsi="Times New Roman" w:cs="Times New Roman"/>
          <w:sz w:val="28"/>
          <w:szCs w:val="28"/>
          <w:lang w:val="uk-UA"/>
        </w:rPr>
      </w:pPr>
      <w:r w:rsidRPr="00E6441B">
        <w:rPr>
          <w:rFonts w:ascii="Times New Roman" w:hAnsi="Times New Roman" w:cs="Times New Roman"/>
          <w:sz w:val="28"/>
          <w:szCs w:val="28"/>
          <w:lang w:val="uk-UA"/>
        </w:rPr>
        <w:t xml:space="preserve">Початок і закінчення процесуальних строків визначає </w:t>
      </w:r>
      <w:r w:rsidRPr="00E6441B">
        <w:rPr>
          <w:rFonts w:ascii="Times New Roman" w:hAnsi="Times New Roman" w:cs="Times New Roman"/>
          <w:i/>
          <w:iCs/>
          <w:sz w:val="28"/>
          <w:szCs w:val="28"/>
          <w:lang w:val="uk-UA"/>
        </w:rPr>
        <w:t>стаття</w:t>
      </w:r>
      <w:r w:rsidRPr="00E6441B">
        <w:rPr>
          <w:rFonts w:ascii="Times New Roman" w:hAnsi="Times New Roman" w:cs="Times New Roman"/>
          <w:sz w:val="28"/>
          <w:szCs w:val="28"/>
          <w:lang w:val="uk-UA"/>
        </w:rPr>
        <w:t xml:space="preserve"> </w:t>
      </w:r>
      <w:r w:rsidRPr="00E6441B">
        <w:rPr>
          <w:rFonts w:ascii="Times New Roman" w:hAnsi="Times New Roman" w:cs="Times New Roman"/>
          <w:i/>
          <w:iCs/>
          <w:sz w:val="28"/>
          <w:szCs w:val="28"/>
          <w:lang w:val="uk-UA"/>
        </w:rPr>
        <w:t>116</w:t>
      </w:r>
      <w:r w:rsidRPr="00E6441B">
        <w:rPr>
          <w:rFonts w:ascii="Times New Roman" w:hAnsi="Times New Roman" w:cs="Times New Roman"/>
          <w:sz w:val="28"/>
          <w:szCs w:val="28"/>
          <w:lang w:val="uk-UA"/>
        </w:rPr>
        <w:t xml:space="preserve"> </w:t>
      </w:r>
      <w:r w:rsidRPr="00E6441B">
        <w:rPr>
          <w:rFonts w:ascii="Times New Roman" w:hAnsi="Times New Roman" w:cs="Times New Roman"/>
          <w:i/>
          <w:iCs/>
          <w:sz w:val="28"/>
          <w:szCs w:val="28"/>
          <w:lang w:val="uk-UA"/>
        </w:rPr>
        <w:t xml:space="preserve">ГПК України. </w:t>
      </w:r>
      <w:r w:rsidRPr="00E6441B">
        <w:rPr>
          <w:rFonts w:ascii="Times New Roman" w:hAnsi="Times New Roman" w:cs="Times New Roman"/>
          <w:sz w:val="28"/>
          <w:szCs w:val="28"/>
          <w:lang w:val="uk-UA"/>
        </w:rPr>
        <w:t>Згідно норм цієї статті перебіг процесуального строку починається з</w:t>
      </w:r>
      <w:r w:rsidRPr="00E6441B">
        <w:rPr>
          <w:rFonts w:ascii="Times New Roman" w:hAnsi="Times New Roman" w:cs="Times New Roman"/>
          <w:i/>
          <w:iCs/>
          <w:sz w:val="28"/>
          <w:szCs w:val="28"/>
          <w:lang w:val="uk-UA"/>
        </w:rPr>
        <w:t xml:space="preserve"> </w:t>
      </w:r>
      <w:r w:rsidRPr="00E6441B">
        <w:rPr>
          <w:rFonts w:ascii="Times New Roman" w:hAnsi="Times New Roman" w:cs="Times New Roman"/>
          <w:sz w:val="28"/>
          <w:szCs w:val="28"/>
          <w:lang w:val="uk-UA"/>
        </w:rPr>
        <w:t>наступного дня після відповідної календарної дати або настання події, з якою пов’язано його початок.</w:t>
      </w:r>
    </w:p>
    <w:p w:rsidR="00F07159" w:rsidRPr="00E6441B" w:rsidRDefault="00F07159" w:rsidP="00F07159">
      <w:pPr>
        <w:jc w:val="both"/>
        <w:rPr>
          <w:rFonts w:ascii="Times New Roman" w:hAnsi="Times New Roman" w:cs="Times New Roman"/>
          <w:sz w:val="28"/>
          <w:szCs w:val="28"/>
          <w:lang w:val="uk-UA"/>
        </w:rPr>
      </w:pPr>
      <w:r w:rsidRPr="00E6441B">
        <w:rPr>
          <w:rFonts w:ascii="Times New Roman" w:hAnsi="Times New Roman" w:cs="Times New Roman"/>
          <w:sz w:val="28"/>
          <w:szCs w:val="28"/>
          <w:lang w:val="uk-UA"/>
        </w:rPr>
        <w:t>Строк, обчислюваний роками, закінчується у відповідні місяць і число останнього року строку. Строк, обчислюваний місяцями, закінчується у відповідне число останнього місяця строку. Якщо закінчення строку, обчислюваного місяцями, припадає на такий місяць, що відповідного числа не має, строк закінчується в останній день цього місяця.</w:t>
      </w:r>
    </w:p>
    <w:p w:rsidR="00F07159" w:rsidRPr="00E6441B" w:rsidRDefault="00F07159" w:rsidP="00F07159">
      <w:pPr>
        <w:jc w:val="both"/>
        <w:rPr>
          <w:rFonts w:ascii="Times New Roman" w:hAnsi="Times New Roman" w:cs="Times New Roman"/>
          <w:sz w:val="28"/>
          <w:szCs w:val="28"/>
          <w:lang w:val="uk-UA"/>
        </w:rPr>
      </w:pPr>
      <w:r w:rsidRPr="00E6441B">
        <w:rPr>
          <w:rFonts w:ascii="Times New Roman" w:hAnsi="Times New Roman" w:cs="Times New Roman"/>
          <w:sz w:val="28"/>
          <w:szCs w:val="28"/>
          <w:lang w:val="uk-UA"/>
        </w:rPr>
        <w:t>Якщо закінчення строку припадає на вихідний, святковий чи інший неробочий день, останнім днем строку є перший після нього робочий день.</w:t>
      </w:r>
    </w:p>
    <w:p w:rsidR="00F07159" w:rsidRPr="00E6441B" w:rsidRDefault="00F07159" w:rsidP="00F07159">
      <w:pPr>
        <w:jc w:val="both"/>
        <w:rPr>
          <w:rFonts w:ascii="Times New Roman" w:hAnsi="Times New Roman" w:cs="Times New Roman"/>
          <w:sz w:val="28"/>
          <w:szCs w:val="28"/>
          <w:lang w:val="uk-UA"/>
        </w:rPr>
      </w:pPr>
      <w:r w:rsidRPr="00E6441B">
        <w:rPr>
          <w:rFonts w:ascii="Times New Roman" w:hAnsi="Times New Roman" w:cs="Times New Roman"/>
          <w:sz w:val="28"/>
          <w:szCs w:val="28"/>
          <w:lang w:val="uk-UA"/>
        </w:rPr>
        <w:t>Перебіг строку, закінчення якого пов’язане з подією, яка повинна неминуче настати, закінчується наступного дня після настання події.</w:t>
      </w:r>
    </w:p>
    <w:p w:rsidR="00F07159" w:rsidRPr="00E6441B" w:rsidRDefault="00F07159" w:rsidP="00F07159">
      <w:pPr>
        <w:jc w:val="both"/>
        <w:rPr>
          <w:rFonts w:ascii="Times New Roman" w:hAnsi="Times New Roman" w:cs="Times New Roman"/>
          <w:sz w:val="28"/>
          <w:szCs w:val="28"/>
          <w:lang w:val="uk-UA"/>
        </w:rPr>
      </w:pPr>
      <w:r w:rsidRPr="00E6441B">
        <w:rPr>
          <w:rFonts w:ascii="Times New Roman" w:hAnsi="Times New Roman" w:cs="Times New Roman"/>
          <w:sz w:val="28"/>
          <w:szCs w:val="28"/>
          <w:lang w:val="uk-UA"/>
        </w:rPr>
        <w:lastRenderedPageBreak/>
        <w:t>Останній день строку триває до 24 години, але коли в цей строк слід було вчинити процесуальну дію тільки в суді, де робочий час закінчується раніше, строк закінчується в момент закінчення цього часу.</w:t>
      </w:r>
    </w:p>
    <w:p w:rsidR="00F07159" w:rsidRPr="00E6441B" w:rsidRDefault="00F07159" w:rsidP="00F07159">
      <w:pPr>
        <w:jc w:val="both"/>
        <w:rPr>
          <w:rFonts w:ascii="Times New Roman" w:hAnsi="Times New Roman" w:cs="Times New Roman"/>
          <w:sz w:val="28"/>
          <w:szCs w:val="28"/>
          <w:lang w:val="uk-UA"/>
        </w:rPr>
      </w:pPr>
      <w:r w:rsidRPr="00E6441B">
        <w:rPr>
          <w:rFonts w:ascii="Times New Roman" w:hAnsi="Times New Roman" w:cs="Times New Roman"/>
          <w:sz w:val="28"/>
          <w:szCs w:val="28"/>
          <w:lang w:val="uk-UA"/>
        </w:rPr>
        <w:t>Строк не вважається пропущеним, якщо до його закінчення заява, скарга, інші документи чи матеріали або грошові кошти здані на пошту чи передані іншими відповідними засобами зв’язку.</w:t>
      </w:r>
    </w:p>
    <w:p w:rsidR="00F07159" w:rsidRPr="00E6441B" w:rsidRDefault="00F07159" w:rsidP="00F07159">
      <w:pPr>
        <w:jc w:val="both"/>
        <w:rPr>
          <w:rFonts w:ascii="Times New Roman" w:hAnsi="Times New Roman" w:cs="Times New Roman"/>
          <w:sz w:val="28"/>
          <w:szCs w:val="28"/>
          <w:lang w:val="uk-UA"/>
        </w:rPr>
      </w:pPr>
      <w:r w:rsidRPr="00E6441B">
        <w:rPr>
          <w:rFonts w:ascii="Times New Roman" w:hAnsi="Times New Roman" w:cs="Times New Roman"/>
          <w:sz w:val="28"/>
          <w:szCs w:val="28"/>
          <w:lang w:val="uk-UA"/>
        </w:rPr>
        <w:t>Зупинення провадження у справі зупиняє перебіг процесуальних строків. З дня відновлення провадження перебіг процесуальних строків продовжується (ст. 117 ГПК України).</w:t>
      </w:r>
    </w:p>
    <w:p w:rsidR="00F07159" w:rsidRPr="00E6441B" w:rsidRDefault="00F07159" w:rsidP="00F07159">
      <w:pPr>
        <w:jc w:val="both"/>
        <w:rPr>
          <w:rFonts w:ascii="Times New Roman" w:hAnsi="Times New Roman" w:cs="Times New Roman"/>
          <w:sz w:val="28"/>
          <w:szCs w:val="28"/>
          <w:lang w:val="uk-UA"/>
        </w:rPr>
      </w:pPr>
      <w:r w:rsidRPr="00E6441B">
        <w:rPr>
          <w:rFonts w:ascii="Times New Roman" w:hAnsi="Times New Roman" w:cs="Times New Roman"/>
          <w:sz w:val="28"/>
          <w:szCs w:val="28"/>
          <w:lang w:val="uk-UA"/>
        </w:rPr>
        <w:t>За приписами статті 118 ГПК України наслідком пропущення строків процесуальних строків у господарській справі є втрата права учасника справи на вчинення певної процесуальної дії.</w:t>
      </w:r>
    </w:p>
    <w:p w:rsidR="00F07159" w:rsidRPr="00E6441B" w:rsidRDefault="00F07159" w:rsidP="00F07159">
      <w:pPr>
        <w:jc w:val="both"/>
        <w:rPr>
          <w:rFonts w:ascii="Times New Roman" w:hAnsi="Times New Roman" w:cs="Times New Roman"/>
          <w:sz w:val="28"/>
          <w:szCs w:val="28"/>
          <w:lang w:val="uk-UA"/>
        </w:rPr>
      </w:pPr>
      <w:r w:rsidRPr="00E6441B">
        <w:rPr>
          <w:rFonts w:ascii="Times New Roman" w:hAnsi="Times New Roman" w:cs="Times New Roman"/>
          <w:sz w:val="28"/>
          <w:szCs w:val="28"/>
          <w:lang w:val="uk-UA"/>
        </w:rPr>
        <w:t>Право на вчинення процесуальних дій втрачається із закінченням встановленого законом або призначеного судом строку.</w:t>
      </w:r>
    </w:p>
    <w:p w:rsidR="00F07159" w:rsidRPr="00E6441B" w:rsidRDefault="00F07159" w:rsidP="00F71AC2">
      <w:pPr>
        <w:spacing w:after="0"/>
        <w:jc w:val="both"/>
        <w:rPr>
          <w:rFonts w:ascii="Times New Roman" w:hAnsi="Times New Roman" w:cs="Times New Roman"/>
          <w:sz w:val="28"/>
          <w:szCs w:val="28"/>
          <w:lang w:val="uk-UA"/>
        </w:rPr>
      </w:pPr>
      <w:r w:rsidRPr="00E6441B">
        <w:rPr>
          <w:rFonts w:ascii="Times New Roman" w:hAnsi="Times New Roman" w:cs="Times New Roman"/>
          <w:sz w:val="28"/>
          <w:szCs w:val="28"/>
          <w:lang w:val="uk-UA"/>
        </w:rPr>
        <w:t>В такому випадку заяви, скарги і документи, подані після закінчення процесуальних строків, залишаються без розгляду, крім випадків, передбачених ГПК України.</w:t>
      </w:r>
    </w:p>
    <w:p w:rsidR="00F07159" w:rsidRPr="00E6441B" w:rsidRDefault="00F07159" w:rsidP="00F71AC2">
      <w:pPr>
        <w:spacing w:after="0"/>
        <w:rPr>
          <w:rFonts w:ascii="Times New Roman" w:hAnsi="Times New Roman" w:cs="Times New Roman"/>
          <w:sz w:val="28"/>
          <w:szCs w:val="28"/>
          <w:lang w:val="uk-UA"/>
        </w:rPr>
      </w:pPr>
    </w:p>
    <w:p w:rsidR="00F07159" w:rsidRPr="00E6441B" w:rsidRDefault="00F07159" w:rsidP="00F71AC2">
      <w:pPr>
        <w:spacing w:after="0"/>
        <w:rPr>
          <w:rFonts w:ascii="Times New Roman" w:hAnsi="Times New Roman" w:cs="Times New Roman"/>
          <w:b/>
          <w:sz w:val="28"/>
          <w:szCs w:val="28"/>
          <w:lang w:val="uk-UA"/>
        </w:rPr>
      </w:pPr>
      <w:r w:rsidRPr="00E6441B">
        <w:rPr>
          <w:rFonts w:ascii="Times New Roman" w:hAnsi="Times New Roman" w:cs="Times New Roman"/>
          <w:b/>
          <w:sz w:val="28"/>
          <w:szCs w:val="28"/>
          <w:lang w:val="en-US"/>
        </w:rPr>
        <w:t>IV</w:t>
      </w:r>
      <w:r w:rsidRPr="00E6441B">
        <w:rPr>
          <w:rFonts w:ascii="Times New Roman" w:hAnsi="Times New Roman" w:cs="Times New Roman"/>
          <w:b/>
          <w:sz w:val="28"/>
          <w:szCs w:val="28"/>
        </w:rPr>
        <w:t xml:space="preserve">. </w:t>
      </w:r>
      <w:r w:rsidRPr="00E6441B">
        <w:rPr>
          <w:rFonts w:ascii="Times New Roman" w:hAnsi="Times New Roman" w:cs="Times New Roman"/>
          <w:b/>
          <w:sz w:val="28"/>
          <w:szCs w:val="28"/>
          <w:lang w:val="uk-UA"/>
        </w:rPr>
        <w:t>СУДОВІ ВИТРАТИ ПОВ</w:t>
      </w:r>
      <w:r w:rsidRPr="00E6441B">
        <w:rPr>
          <w:rFonts w:ascii="Times New Roman" w:hAnsi="Times New Roman" w:cs="Times New Roman"/>
          <w:sz w:val="28"/>
          <w:szCs w:val="28"/>
          <w:lang w:val="uk-UA"/>
        </w:rPr>
        <w:t>’</w:t>
      </w:r>
      <w:r w:rsidRPr="00E6441B">
        <w:rPr>
          <w:rFonts w:ascii="Times New Roman" w:hAnsi="Times New Roman" w:cs="Times New Roman"/>
          <w:b/>
          <w:sz w:val="28"/>
          <w:szCs w:val="28"/>
          <w:lang w:val="uk-UA"/>
        </w:rPr>
        <w:t>ЯЗАНІ З РОЗГЛЯДОМ СПРАВИ.</w:t>
      </w:r>
    </w:p>
    <w:p w:rsidR="00F07159" w:rsidRPr="00E6441B" w:rsidRDefault="00F07159" w:rsidP="00F71AC2">
      <w:pPr>
        <w:spacing w:after="0"/>
        <w:rPr>
          <w:rFonts w:ascii="Times New Roman" w:hAnsi="Times New Roman" w:cs="Times New Roman"/>
          <w:sz w:val="28"/>
          <w:szCs w:val="28"/>
          <w:lang w:val="uk-UA"/>
        </w:rPr>
      </w:pPr>
    </w:p>
    <w:p w:rsidR="00F07159" w:rsidRPr="00E6441B" w:rsidRDefault="00F07159" w:rsidP="00F07159">
      <w:pPr>
        <w:jc w:val="both"/>
        <w:rPr>
          <w:rFonts w:ascii="Times New Roman" w:hAnsi="Times New Roman" w:cs="Times New Roman"/>
          <w:sz w:val="28"/>
          <w:szCs w:val="28"/>
          <w:lang w:val="uk-UA"/>
        </w:rPr>
      </w:pPr>
      <w:r w:rsidRPr="00E6441B">
        <w:rPr>
          <w:rFonts w:ascii="Times New Roman" w:hAnsi="Times New Roman" w:cs="Times New Roman"/>
          <w:sz w:val="28"/>
          <w:szCs w:val="28"/>
          <w:lang w:val="uk-UA"/>
        </w:rPr>
        <w:t xml:space="preserve">Розмір та порядок судових витрат пов’язаних з розглядом справи регулюються Законом України «Про судовий збір» від 08.07.2011 р., згідно якого </w:t>
      </w:r>
      <w:r w:rsidRPr="00E6441B">
        <w:rPr>
          <w:rFonts w:ascii="Times New Roman" w:hAnsi="Times New Roman" w:cs="Times New Roman"/>
          <w:b/>
          <w:bCs/>
          <w:i/>
          <w:iCs/>
          <w:sz w:val="28"/>
          <w:szCs w:val="28"/>
          <w:lang w:val="uk-UA"/>
        </w:rPr>
        <w:t>судовий збір</w:t>
      </w:r>
      <w:r w:rsidRPr="00E6441B">
        <w:rPr>
          <w:rFonts w:ascii="Times New Roman" w:hAnsi="Times New Roman" w:cs="Times New Roman"/>
          <w:sz w:val="28"/>
          <w:szCs w:val="28"/>
          <w:lang w:val="uk-UA"/>
        </w:rPr>
        <w:t xml:space="preserve"> </w:t>
      </w:r>
      <w:r w:rsidRPr="00E6441B">
        <w:rPr>
          <w:rFonts w:ascii="Times New Roman" w:hAnsi="Times New Roman" w:cs="Times New Roman"/>
          <w:b/>
          <w:bCs/>
          <w:i/>
          <w:iCs/>
          <w:sz w:val="28"/>
          <w:szCs w:val="28"/>
          <w:lang w:val="uk-UA"/>
        </w:rPr>
        <w:t>–</w:t>
      </w:r>
      <w:r w:rsidRPr="00E6441B">
        <w:rPr>
          <w:rFonts w:ascii="Times New Roman" w:hAnsi="Times New Roman" w:cs="Times New Roman"/>
          <w:sz w:val="28"/>
          <w:szCs w:val="28"/>
          <w:lang w:val="uk-UA"/>
        </w:rPr>
        <w:t xml:space="preserve"> </w:t>
      </w:r>
      <w:r w:rsidRPr="00E6441B">
        <w:rPr>
          <w:rFonts w:ascii="Times New Roman" w:hAnsi="Times New Roman" w:cs="Times New Roman"/>
          <w:b/>
          <w:bCs/>
          <w:i/>
          <w:iCs/>
          <w:sz w:val="28"/>
          <w:szCs w:val="28"/>
          <w:lang w:val="uk-UA"/>
        </w:rPr>
        <w:t>це збір,</w:t>
      </w:r>
      <w:r w:rsidRPr="00E6441B">
        <w:rPr>
          <w:rFonts w:ascii="Times New Roman" w:hAnsi="Times New Roman" w:cs="Times New Roman"/>
          <w:sz w:val="28"/>
          <w:szCs w:val="28"/>
          <w:lang w:val="uk-UA"/>
        </w:rPr>
        <w:t xml:space="preserve"> </w:t>
      </w:r>
      <w:r w:rsidRPr="00E6441B">
        <w:rPr>
          <w:rFonts w:ascii="Times New Roman" w:hAnsi="Times New Roman" w:cs="Times New Roman"/>
          <w:b/>
          <w:bCs/>
          <w:i/>
          <w:iCs/>
          <w:sz w:val="28"/>
          <w:szCs w:val="28"/>
          <w:lang w:val="uk-UA"/>
        </w:rPr>
        <w:t>що справляється на всій території України за</w:t>
      </w:r>
      <w:r w:rsidRPr="00E6441B">
        <w:rPr>
          <w:rFonts w:ascii="Times New Roman" w:hAnsi="Times New Roman" w:cs="Times New Roman"/>
          <w:sz w:val="28"/>
          <w:szCs w:val="28"/>
          <w:lang w:val="uk-UA"/>
        </w:rPr>
        <w:t xml:space="preserve"> </w:t>
      </w:r>
      <w:r w:rsidRPr="00E6441B">
        <w:rPr>
          <w:rFonts w:ascii="Times New Roman" w:hAnsi="Times New Roman" w:cs="Times New Roman"/>
          <w:b/>
          <w:bCs/>
          <w:i/>
          <w:iCs/>
          <w:sz w:val="28"/>
          <w:szCs w:val="28"/>
          <w:lang w:val="uk-UA"/>
        </w:rPr>
        <w:t>подання заяв, скарг до суду, за видачу судами документів, а також у разі ухвалення окремих судових рішень</w:t>
      </w:r>
      <w:r w:rsidRPr="00E6441B">
        <w:rPr>
          <w:rFonts w:ascii="Times New Roman" w:hAnsi="Times New Roman" w:cs="Times New Roman"/>
          <w:sz w:val="28"/>
          <w:szCs w:val="28"/>
          <w:lang w:val="uk-UA"/>
        </w:rPr>
        <w:t>.</w:t>
      </w:r>
    </w:p>
    <w:p w:rsidR="00F07159" w:rsidRPr="00E6441B" w:rsidRDefault="00F07159" w:rsidP="00F07159">
      <w:pPr>
        <w:jc w:val="both"/>
        <w:rPr>
          <w:rFonts w:ascii="Times New Roman" w:hAnsi="Times New Roman" w:cs="Times New Roman"/>
          <w:sz w:val="28"/>
          <w:szCs w:val="28"/>
          <w:lang w:val="uk-UA"/>
        </w:rPr>
      </w:pPr>
      <w:r w:rsidRPr="00E6441B">
        <w:rPr>
          <w:rFonts w:ascii="Times New Roman" w:hAnsi="Times New Roman" w:cs="Times New Roman"/>
          <w:sz w:val="28"/>
          <w:szCs w:val="28"/>
          <w:lang w:val="uk-UA"/>
        </w:rPr>
        <w:t>Остаточне визначення в процесі розгляду справи ціни позову (дійсної вартості спірного майна), а отже й суми судового збору здійснюється господарським судом на підставі поданих учасниками судового процесу доказів, а за їх недостатності для цього – шляхом призначення відповідної судової експертизи (експертної оцінки майна).</w:t>
      </w:r>
    </w:p>
    <w:p w:rsidR="00F07159" w:rsidRPr="00E6441B" w:rsidRDefault="00F07159" w:rsidP="00F07159">
      <w:pPr>
        <w:jc w:val="both"/>
        <w:rPr>
          <w:rFonts w:ascii="Times New Roman" w:hAnsi="Times New Roman" w:cs="Times New Roman"/>
          <w:i/>
          <w:iCs/>
          <w:sz w:val="28"/>
          <w:szCs w:val="28"/>
          <w:lang w:val="uk-UA"/>
        </w:rPr>
      </w:pPr>
      <w:r w:rsidRPr="00E6441B">
        <w:rPr>
          <w:rFonts w:ascii="Times New Roman" w:hAnsi="Times New Roman" w:cs="Times New Roman"/>
          <w:i/>
          <w:iCs/>
          <w:sz w:val="28"/>
          <w:szCs w:val="28"/>
          <w:lang w:val="uk-UA"/>
        </w:rPr>
        <w:t>Згідно частини першої статті 123 ГПК України судові витрати складаються з судового збору та витрат, пов’язаних з розглядом справи.</w:t>
      </w:r>
    </w:p>
    <w:p w:rsidR="00F07159" w:rsidRPr="00E6441B" w:rsidRDefault="00F07159" w:rsidP="00F07159">
      <w:pPr>
        <w:jc w:val="both"/>
        <w:rPr>
          <w:rFonts w:ascii="Times New Roman" w:hAnsi="Times New Roman" w:cs="Times New Roman"/>
          <w:sz w:val="28"/>
          <w:szCs w:val="28"/>
          <w:lang w:val="uk-UA"/>
        </w:rPr>
      </w:pPr>
      <w:r w:rsidRPr="00E6441B">
        <w:rPr>
          <w:rFonts w:ascii="Times New Roman" w:hAnsi="Times New Roman" w:cs="Times New Roman"/>
          <w:sz w:val="28"/>
          <w:szCs w:val="28"/>
          <w:lang w:val="uk-UA"/>
        </w:rPr>
        <w:t>Розмір судового збору, порядок його сплати, повернення і звільнення від сплати встановлюються законом.</w:t>
      </w:r>
    </w:p>
    <w:p w:rsidR="00F07159" w:rsidRPr="00E6441B" w:rsidRDefault="00F07159" w:rsidP="00F07159">
      <w:pPr>
        <w:jc w:val="both"/>
        <w:rPr>
          <w:rFonts w:ascii="Times New Roman" w:hAnsi="Times New Roman" w:cs="Times New Roman"/>
          <w:sz w:val="28"/>
          <w:szCs w:val="28"/>
          <w:lang w:val="uk-UA"/>
        </w:rPr>
      </w:pPr>
      <w:r w:rsidRPr="00E6441B">
        <w:rPr>
          <w:rFonts w:ascii="Times New Roman" w:hAnsi="Times New Roman" w:cs="Times New Roman"/>
          <w:b/>
          <w:bCs/>
          <w:i/>
          <w:iCs/>
          <w:sz w:val="28"/>
          <w:szCs w:val="28"/>
          <w:lang w:val="uk-UA"/>
        </w:rPr>
        <w:t>До витрат, пов’язаних з розглядом справи, належать витрати:</w:t>
      </w:r>
    </w:p>
    <w:p w:rsidR="00F07159" w:rsidRPr="00E6441B" w:rsidRDefault="00F07159" w:rsidP="005604E8">
      <w:pPr>
        <w:numPr>
          <w:ilvl w:val="0"/>
          <w:numId w:val="27"/>
        </w:numPr>
        <w:tabs>
          <w:tab w:val="left" w:pos="1103"/>
        </w:tabs>
        <w:spacing w:after="0" w:line="240" w:lineRule="auto"/>
        <w:jc w:val="both"/>
        <w:rPr>
          <w:rFonts w:ascii="Times New Roman" w:hAnsi="Times New Roman" w:cs="Times New Roman"/>
          <w:sz w:val="28"/>
          <w:szCs w:val="28"/>
          <w:lang w:val="uk-UA"/>
        </w:rPr>
      </w:pPr>
      <w:r w:rsidRPr="00E6441B">
        <w:rPr>
          <w:rFonts w:ascii="Times New Roman" w:hAnsi="Times New Roman" w:cs="Times New Roman"/>
          <w:sz w:val="28"/>
          <w:szCs w:val="28"/>
          <w:lang w:val="uk-UA"/>
        </w:rPr>
        <w:t>на професійну правничу допомогу;</w:t>
      </w:r>
    </w:p>
    <w:p w:rsidR="00F07159" w:rsidRPr="00E6441B" w:rsidRDefault="00F07159" w:rsidP="005604E8">
      <w:pPr>
        <w:numPr>
          <w:ilvl w:val="0"/>
          <w:numId w:val="27"/>
        </w:numPr>
        <w:tabs>
          <w:tab w:val="left" w:pos="1103"/>
        </w:tabs>
        <w:spacing w:after="0" w:line="240" w:lineRule="auto"/>
        <w:jc w:val="both"/>
        <w:rPr>
          <w:rFonts w:ascii="Times New Roman" w:hAnsi="Times New Roman" w:cs="Times New Roman"/>
          <w:sz w:val="28"/>
          <w:szCs w:val="28"/>
          <w:lang w:val="uk-UA"/>
        </w:rPr>
      </w:pPr>
      <w:r w:rsidRPr="00E6441B">
        <w:rPr>
          <w:rFonts w:ascii="Times New Roman" w:hAnsi="Times New Roman" w:cs="Times New Roman"/>
          <w:sz w:val="28"/>
          <w:szCs w:val="28"/>
          <w:lang w:val="uk-UA"/>
        </w:rPr>
        <w:lastRenderedPageBreak/>
        <w:t>пов’язані із залученням свідків, спеціалістів, перекладачів, експертів та проведенням експертизи;</w:t>
      </w:r>
    </w:p>
    <w:p w:rsidR="00F07159" w:rsidRPr="00E6441B" w:rsidRDefault="00F07159" w:rsidP="005604E8">
      <w:pPr>
        <w:numPr>
          <w:ilvl w:val="0"/>
          <w:numId w:val="27"/>
        </w:numPr>
        <w:tabs>
          <w:tab w:val="left" w:pos="1103"/>
        </w:tabs>
        <w:spacing w:after="0" w:line="240" w:lineRule="auto"/>
        <w:jc w:val="both"/>
        <w:rPr>
          <w:rFonts w:ascii="Times New Roman" w:hAnsi="Times New Roman" w:cs="Times New Roman"/>
          <w:sz w:val="28"/>
          <w:szCs w:val="28"/>
          <w:lang w:val="uk-UA"/>
        </w:rPr>
      </w:pPr>
      <w:r w:rsidRPr="00E6441B">
        <w:rPr>
          <w:rFonts w:ascii="Times New Roman" w:hAnsi="Times New Roman" w:cs="Times New Roman"/>
          <w:sz w:val="28"/>
          <w:szCs w:val="28"/>
          <w:lang w:val="uk-UA"/>
        </w:rPr>
        <w:t>пов’язані з витребуванням доказів, проведенням огляду доказів за їх місцезнаходженням, забезпеченням доказів;</w:t>
      </w:r>
    </w:p>
    <w:p w:rsidR="00F07159" w:rsidRPr="00E6441B" w:rsidRDefault="00F07159" w:rsidP="005604E8">
      <w:pPr>
        <w:numPr>
          <w:ilvl w:val="0"/>
          <w:numId w:val="27"/>
        </w:numPr>
        <w:tabs>
          <w:tab w:val="left" w:pos="1103"/>
        </w:tabs>
        <w:spacing w:after="0" w:line="240" w:lineRule="auto"/>
        <w:jc w:val="both"/>
        <w:rPr>
          <w:rFonts w:ascii="Times New Roman" w:hAnsi="Times New Roman" w:cs="Times New Roman"/>
          <w:sz w:val="28"/>
          <w:szCs w:val="28"/>
          <w:lang w:val="uk-UA"/>
        </w:rPr>
      </w:pPr>
      <w:r w:rsidRPr="00E6441B">
        <w:rPr>
          <w:rFonts w:ascii="Times New Roman" w:hAnsi="Times New Roman" w:cs="Times New Roman"/>
          <w:sz w:val="28"/>
          <w:szCs w:val="28"/>
          <w:lang w:val="uk-UA"/>
        </w:rPr>
        <w:t>пов’язані з вчиненням інших процесуальних дій, необхідних для розгляду справи або підготовки до її розгляду.</w:t>
      </w:r>
    </w:p>
    <w:p w:rsidR="00F07159" w:rsidRPr="00E6441B" w:rsidRDefault="00F07159" w:rsidP="00F07159">
      <w:pPr>
        <w:jc w:val="both"/>
        <w:rPr>
          <w:rFonts w:ascii="Times New Roman" w:hAnsi="Times New Roman" w:cs="Times New Roman"/>
          <w:sz w:val="28"/>
          <w:szCs w:val="28"/>
          <w:lang w:val="uk-UA"/>
        </w:rPr>
      </w:pPr>
      <w:r w:rsidRPr="00E6441B">
        <w:rPr>
          <w:rFonts w:ascii="Times New Roman" w:hAnsi="Times New Roman" w:cs="Times New Roman"/>
          <w:sz w:val="28"/>
          <w:szCs w:val="28"/>
          <w:lang w:val="uk-UA"/>
        </w:rPr>
        <w:t>Разом з першою заявою по суті спору кожна сторона подає до суду попередній (орієнтовний) розрахунок суми судових витрат, які вона понесла і які очікує понести у зв’язку із розглядом справи.</w:t>
      </w:r>
    </w:p>
    <w:p w:rsidR="00F07159" w:rsidRPr="00E6441B" w:rsidRDefault="00F07159" w:rsidP="00F07159">
      <w:pPr>
        <w:jc w:val="both"/>
        <w:rPr>
          <w:rFonts w:ascii="Times New Roman" w:hAnsi="Times New Roman" w:cs="Times New Roman"/>
          <w:sz w:val="28"/>
          <w:szCs w:val="28"/>
          <w:lang w:val="uk-UA"/>
        </w:rPr>
      </w:pPr>
      <w:r w:rsidRPr="00E6441B">
        <w:rPr>
          <w:rFonts w:ascii="Times New Roman" w:hAnsi="Times New Roman" w:cs="Times New Roman"/>
          <w:sz w:val="28"/>
          <w:szCs w:val="28"/>
          <w:lang w:val="uk-UA"/>
        </w:rPr>
        <w:t>У разі неподання стороною попереднього розрахунку суми судових витрат, суд може відмовити їй у відшкодуванні відповідних судових витрат, за винятком суми сплаченого нею судового збору.</w:t>
      </w:r>
    </w:p>
    <w:p w:rsidR="00F07159" w:rsidRPr="00E6441B" w:rsidRDefault="00F07159" w:rsidP="00F07159">
      <w:pPr>
        <w:jc w:val="both"/>
        <w:rPr>
          <w:rFonts w:ascii="Times New Roman" w:hAnsi="Times New Roman" w:cs="Times New Roman"/>
          <w:sz w:val="28"/>
          <w:szCs w:val="28"/>
          <w:lang w:val="uk-UA"/>
        </w:rPr>
      </w:pPr>
      <w:r w:rsidRPr="00E6441B">
        <w:rPr>
          <w:rFonts w:ascii="Times New Roman" w:hAnsi="Times New Roman" w:cs="Times New Roman"/>
          <w:sz w:val="28"/>
          <w:szCs w:val="28"/>
          <w:lang w:val="uk-UA"/>
        </w:rPr>
        <w:t>Попередній розрахунок розміру судових витрат не обмежує сторону у доведенні іншої фактичної суми судових витрат, які підлягають розподілу між сторонами за результатами розгляду справи.</w:t>
      </w:r>
    </w:p>
    <w:p w:rsidR="00F07159" w:rsidRPr="00E6441B" w:rsidRDefault="00F07159" w:rsidP="00F07159">
      <w:pPr>
        <w:jc w:val="both"/>
        <w:rPr>
          <w:rFonts w:ascii="Times New Roman" w:hAnsi="Times New Roman" w:cs="Times New Roman"/>
          <w:sz w:val="28"/>
          <w:szCs w:val="28"/>
          <w:lang w:val="uk-UA"/>
        </w:rPr>
      </w:pPr>
      <w:r w:rsidRPr="00E6441B">
        <w:rPr>
          <w:rFonts w:ascii="Times New Roman" w:hAnsi="Times New Roman" w:cs="Times New Roman"/>
          <w:sz w:val="28"/>
          <w:szCs w:val="28"/>
          <w:lang w:val="uk-UA"/>
        </w:rPr>
        <w:t>Суд може попередньо визначити суму судових витрат (крім витрат на професійну правничу допомогу), пов’язаних з розглядом справи або певною процесуальною дією. Така попередньо визначена судом сума не обмежує суд при остаточному визначенні суми судових витрат, які підлягають розподілу між сторонами за результатами розгляду справи.</w:t>
      </w:r>
    </w:p>
    <w:p w:rsidR="00F07159" w:rsidRPr="00E6441B" w:rsidRDefault="00F07159" w:rsidP="00F07159">
      <w:pPr>
        <w:rPr>
          <w:rFonts w:ascii="Times New Roman" w:hAnsi="Times New Roman" w:cs="Times New Roman"/>
          <w:sz w:val="28"/>
          <w:szCs w:val="28"/>
          <w:lang w:val="uk-UA"/>
        </w:rPr>
      </w:pPr>
      <w:r w:rsidRPr="00E6441B">
        <w:rPr>
          <w:rFonts w:ascii="Times New Roman" w:hAnsi="Times New Roman" w:cs="Times New Roman"/>
          <w:i/>
          <w:iCs/>
          <w:sz w:val="28"/>
          <w:szCs w:val="28"/>
          <w:lang w:val="uk-UA"/>
        </w:rPr>
        <w:t>Вимоги щодо забезпечення та попередня оплата судових витрат визначені статтею 125 ГПК України.</w:t>
      </w:r>
    </w:p>
    <w:p w:rsidR="00F07159" w:rsidRPr="00E6441B" w:rsidRDefault="00F07159" w:rsidP="00F07159">
      <w:pPr>
        <w:jc w:val="both"/>
        <w:rPr>
          <w:rFonts w:ascii="Times New Roman" w:hAnsi="Times New Roman" w:cs="Times New Roman"/>
          <w:sz w:val="28"/>
          <w:szCs w:val="28"/>
          <w:lang w:val="uk-UA"/>
        </w:rPr>
      </w:pPr>
      <w:r w:rsidRPr="00E6441B">
        <w:rPr>
          <w:rFonts w:ascii="Times New Roman" w:hAnsi="Times New Roman" w:cs="Times New Roman"/>
          <w:sz w:val="28"/>
          <w:szCs w:val="28"/>
          <w:lang w:val="uk-UA"/>
        </w:rPr>
        <w:t xml:space="preserve">Суд може зобов’язати сторони </w:t>
      </w:r>
      <w:proofErr w:type="spellStart"/>
      <w:r w:rsidRPr="00E6441B">
        <w:rPr>
          <w:rFonts w:ascii="Times New Roman" w:hAnsi="Times New Roman" w:cs="Times New Roman"/>
          <w:sz w:val="28"/>
          <w:szCs w:val="28"/>
          <w:lang w:val="uk-UA"/>
        </w:rPr>
        <w:t>внести</w:t>
      </w:r>
      <w:proofErr w:type="spellEnd"/>
      <w:r w:rsidRPr="00E6441B">
        <w:rPr>
          <w:rFonts w:ascii="Times New Roman" w:hAnsi="Times New Roman" w:cs="Times New Roman"/>
          <w:sz w:val="28"/>
          <w:szCs w:val="28"/>
          <w:lang w:val="uk-UA"/>
        </w:rPr>
        <w:t xml:space="preserve"> на депозитний рахунок суду попередньо визначену суму судових витрат, пов’язаних з розглядом справи або певною процесуальною дією, про що постановляє ухвалу (забезпечення судових витрат).</w:t>
      </w:r>
    </w:p>
    <w:p w:rsidR="00F07159" w:rsidRPr="00E6441B" w:rsidRDefault="00F07159" w:rsidP="00F07159">
      <w:pPr>
        <w:jc w:val="both"/>
        <w:rPr>
          <w:rFonts w:ascii="Times New Roman" w:hAnsi="Times New Roman" w:cs="Times New Roman"/>
          <w:sz w:val="28"/>
          <w:szCs w:val="28"/>
          <w:lang w:val="uk-UA"/>
        </w:rPr>
      </w:pPr>
      <w:r w:rsidRPr="00E6441B">
        <w:rPr>
          <w:rFonts w:ascii="Times New Roman" w:hAnsi="Times New Roman" w:cs="Times New Roman"/>
          <w:sz w:val="28"/>
          <w:szCs w:val="28"/>
          <w:lang w:val="uk-UA"/>
        </w:rPr>
        <w:t>Суд може зобов’язати учасника справи, який заявив клопотання про виклик свідка, призначення експертизи, залучення спеціаліста, перекладача, забезпечення, витребування або огляд доказів за їх місцезнаходженням, попередньо (авансом) оплатити витрати, пов’язані з відповідною процесуальною дією.</w:t>
      </w:r>
    </w:p>
    <w:p w:rsidR="00F07159" w:rsidRPr="00E6441B" w:rsidRDefault="00F07159" w:rsidP="00F07159">
      <w:pPr>
        <w:jc w:val="both"/>
        <w:rPr>
          <w:rFonts w:ascii="Times New Roman" w:hAnsi="Times New Roman" w:cs="Times New Roman"/>
          <w:sz w:val="28"/>
          <w:szCs w:val="28"/>
          <w:lang w:val="uk-UA"/>
        </w:rPr>
      </w:pPr>
      <w:r w:rsidRPr="00E6441B">
        <w:rPr>
          <w:rFonts w:ascii="Times New Roman" w:hAnsi="Times New Roman" w:cs="Times New Roman"/>
          <w:sz w:val="28"/>
          <w:szCs w:val="28"/>
          <w:lang w:val="uk-UA"/>
        </w:rPr>
        <w:t>Якщо клопотання заявили декілька учасників справи, необхідну грошову суму авансом в рівних частках сплачують відповідні учасники справи, а у випадках, коли відповідна процесуальна дія здійснюється з ініціативи суду, – сторони в рівних частках.</w:t>
      </w:r>
    </w:p>
    <w:p w:rsidR="00F07159" w:rsidRPr="00E6441B" w:rsidRDefault="00F07159" w:rsidP="00F07159">
      <w:pPr>
        <w:jc w:val="both"/>
        <w:rPr>
          <w:rFonts w:ascii="Times New Roman" w:hAnsi="Times New Roman" w:cs="Times New Roman"/>
          <w:sz w:val="28"/>
          <w:szCs w:val="28"/>
          <w:lang w:val="uk-UA"/>
        </w:rPr>
      </w:pPr>
      <w:r w:rsidRPr="00E6441B">
        <w:rPr>
          <w:rFonts w:ascii="Times New Roman" w:hAnsi="Times New Roman" w:cs="Times New Roman"/>
          <w:sz w:val="28"/>
          <w:szCs w:val="28"/>
          <w:lang w:val="uk-UA"/>
        </w:rPr>
        <w:t xml:space="preserve">У разі невнесення у визначений судом строк коштів для забезпечення судових витрат або несплати у визначений судом строк відповідних сум авансом суд вправі відхилити клопотання про виклик свідка, призначення експертизи, </w:t>
      </w:r>
      <w:r w:rsidRPr="00E6441B">
        <w:rPr>
          <w:rFonts w:ascii="Times New Roman" w:hAnsi="Times New Roman" w:cs="Times New Roman"/>
          <w:sz w:val="28"/>
          <w:szCs w:val="28"/>
          <w:lang w:val="uk-UA"/>
        </w:rPr>
        <w:lastRenderedPageBreak/>
        <w:t>залучення спеціаліста, перекладача, забезпечення, витребування або огляд доказів та ухвалити рішення на підставі інших поданих учасниками справи доказів або скасувати раніше постановлену ухвалу про виклик свідка, призначення експертизи, залучення спеціаліста, перекладача, забезпечення, витребування доказів або огляд доказів за їх місцезнаходженням.</w:t>
      </w:r>
    </w:p>
    <w:p w:rsidR="00F07159" w:rsidRPr="00E6441B" w:rsidRDefault="00F07159" w:rsidP="00F07159">
      <w:pPr>
        <w:jc w:val="both"/>
        <w:rPr>
          <w:rFonts w:ascii="Times New Roman" w:hAnsi="Times New Roman" w:cs="Times New Roman"/>
          <w:sz w:val="28"/>
          <w:szCs w:val="28"/>
          <w:lang w:val="uk-UA"/>
        </w:rPr>
      </w:pPr>
      <w:r w:rsidRPr="00E6441B">
        <w:rPr>
          <w:rFonts w:ascii="Times New Roman" w:hAnsi="Times New Roman" w:cs="Times New Roman"/>
          <w:i/>
          <w:iCs/>
          <w:sz w:val="28"/>
          <w:szCs w:val="28"/>
          <w:lang w:val="uk-UA"/>
        </w:rPr>
        <w:t>Стаття 129 ГПК України визначає розподіл судових витрат в залежності від вирішення справи у господарському суді й полягає у відшкодуванні судових витрат тій стороні, на користь якої відбулося судове рішення</w:t>
      </w:r>
      <w:r w:rsidRPr="00E6441B">
        <w:rPr>
          <w:rFonts w:ascii="Times New Roman" w:hAnsi="Times New Roman" w:cs="Times New Roman"/>
          <w:sz w:val="28"/>
          <w:szCs w:val="28"/>
          <w:lang w:val="uk-UA"/>
        </w:rPr>
        <w:t>.</w:t>
      </w:r>
    </w:p>
    <w:p w:rsidR="00F07159" w:rsidRPr="00E6441B" w:rsidRDefault="00F07159" w:rsidP="00F07159">
      <w:pPr>
        <w:jc w:val="both"/>
        <w:rPr>
          <w:rFonts w:ascii="Times New Roman" w:hAnsi="Times New Roman" w:cs="Times New Roman"/>
          <w:sz w:val="28"/>
          <w:szCs w:val="28"/>
          <w:lang w:val="uk-UA"/>
        </w:rPr>
      </w:pPr>
      <w:r w:rsidRPr="00E6441B">
        <w:rPr>
          <w:rFonts w:ascii="Times New Roman" w:hAnsi="Times New Roman" w:cs="Times New Roman"/>
          <w:b/>
          <w:bCs/>
          <w:i/>
          <w:iCs/>
          <w:sz w:val="28"/>
          <w:szCs w:val="28"/>
          <w:lang w:val="uk-UA"/>
        </w:rPr>
        <w:t>Судовий збір покладається:</w:t>
      </w:r>
    </w:p>
    <w:p w:rsidR="00F07159" w:rsidRPr="00E6441B" w:rsidRDefault="00F07159" w:rsidP="005604E8">
      <w:pPr>
        <w:numPr>
          <w:ilvl w:val="0"/>
          <w:numId w:val="28"/>
        </w:numPr>
        <w:tabs>
          <w:tab w:val="left" w:pos="1100"/>
        </w:tabs>
        <w:spacing w:after="0" w:line="240" w:lineRule="auto"/>
        <w:jc w:val="both"/>
        <w:rPr>
          <w:rFonts w:ascii="Times New Roman" w:hAnsi="Times New Roman" w:cs="Times New Roman"/>
          <w:sz w:val="28"/>
          <w:szCs w:val="28"/>
          <w:lang w:val="uk-UA"/>
        </w:rPr>
      </w:pPr>
      <w:r w:rsidRPr="00E6441B">
        <w:rPr>
          <w:rFonts w:ascii="Times New Roman" w:hAnsi="Times New Roman" w:cs="Times New Roman"/>
          <w:sz w:val="28"/>
          <w:szCs w:val="28"/>
          <w:lang w:val="uk-UA"/>
        </w:rPr>
        <w:t xml:space="preserve">у спорах, що виникають при укладанні, зміні та розірванні договорів, – на сторону, яка безпідставно ухиляється від прийняття пропозицій іншої сторони, або на обидві сторони, якщо судом </w:t>
      </w:r>
      <w:proofErr w:type="spellStart"/>
      <w:r w:rsidRPr="00E6441B">
        <w:rPr>
          <w:rFonts w:ascii="Times New Roman" w:hAnsi="Times New Roman" w:cs="Times New Roman"/>
          <w:sz w:val="28"/>
          <w:szCs w:val="28"/>
          <w:lang w:val="uk-UA"/>
        </w:rPr>
        <w:t>відхилено</w:t>
      </w:r>
      <w:proofErr w:type="spellEnd"/>
      <w:r w:rsidRPr="00E6441B">
        <w:rPr>
          <w:rFonts w:ascii="Times New Roman" w:hAnsi="Times New Roman" w:cs="Times New Roman"/>
          <w:sz w:val="28"/>
          <w:szCs w:val="28"/>
          <w:lang w:val="uk-UA"/>
        </w:rPr>
        <w:t xml:space="preserve"> частину пропозицій кожної із сторін;</w:t>
      </w:r>
    </w:p>
    <w:p w:rsidR="00F07159" w:rsidRPr="00E6441B" w:rsidRDefault="00F07159" w:rsidP="005604E8">
      <w:pPr>
        <w:numPr>
          <w:ilvl w:val="0"/>
          <w:numId w:val="28"/>
        </w:numPr>
        <w:tabs>
          <w:tab w:val="left" w:pos="1100"/>
        </w:tabs>
        <w:spacing w:after="0" w:line="240" w:lineRule="auto"/>
        <w:rPr>
          <w:rFonts w:ascii="Times New Roman" w:hAnsi="Times New Roman" w:cs="Times New Roman"/>
          <w:sz w:val="28"/>
          <w:szCs w:val="28"/>
          <w:lang w:val="uk-UA"/>
        </w:rPr>
      </w:pPr>
      <w:r w:rsidRPr="00E6441B">
        <w:rPr>
          <w:rFonts w:ascii="Times New Roman" w:hAnsi="Times New Roman" w:cs="Times New Roman"/>
          <w:sz w:val="28"/>
          <w:szCs w:val="28"/>
          <w:lang w:val="uk-UA"/>
        </w:rPr>
        <w:t xml:space="preserve">у спорах, що виникають при виконанні договорів та з інших підстав, – на сторони </w:t>
      </w:r>
      <w:proofErr w:type="spellStart"/>
      <w:r w:rsidRPr="00E6441B">
        <w:rPr>
          <w:rFonts w:ascii="Times New Roman" w:hAnsi="Times New Roman" w:cs="Times New Roman"/>
          <w:sz w:val="28"/>
          <w:szCs w:val="28"/>
          <w:lang w:val="uk-UA"/>
        </w:rPr>
        <w:t>пропорційно</w:t>
      </w:r>
      <w:proofErr w:type="spellEnd"/>
      <w:r w:rsidRPr="00E6441B">
        <w:rPr>
          <w:rFonts w:ascii="Times New Roman" w:hAnsi="Times New Roman" w:cs="Times New Roman"/>
          <w:sz w:val="28"/>
          <w:szCs w:val="28"/>
          <w:lang w:val="uk-UA"/>
        </w:rPr>
        <w:t xml:space="preserve"> розміру задоволених позовних вимог.</w:t>
      </w:r>
    </w:p>
    <w:p w:rsidR="00F07159" w:rsidRPr="00E6441B" w:rsidRDefault="00F07159" w:rsidP="00F07159">
      <w:pPr>
        <w:jc w:val="both"/>
        <w:rPr>
          <w:rFonts w:ascii="Times New Roman" w:hAnsi="Times New Roman" w:cs="Times New Roman"/>
          <w:sz w:val="28"/>
          <w:szCs w:val="28"/>
          <w:lang w:val="uk-UA"/>
        </w:rPr>
      </w:pPr>
      <w:r w:rsidRPr="00E6441B">
        <w:rPr>
          <w:rFonts w:ascii="Times New Roman" w:hAnsi="Times New Roman" w:cs="Times New Roman"/>
          <w:sz w:val="28"/>
          <w:szCs w:val="28"/>
          <w:lang w:val="uk-UA"/>
        </w:rPr>
        <w:t xml:space="preserve">Судовий збір, від сплати якого позивач у встановленому порядку звільнений, стягується з відповідача в дохід бюджету </w:t>
      </w:r>
      <w:proofErr w:type="spellStart"/>
      <w:r w:rsidRPr="00E6441B">
        <w:rPr>
          <w:rFonts w:ascii="Times New Roman" w:hAnsi="Times New Roman" w:cs="Times New Roman"/>
          <w:sz w:val="28"/>
          <w:szCs w:val="28"/>
          <w:lang w:val="uk-UA"/>
        </w:rPr>
        <w:t>пропорційно</w:t>
      </w:r>
      <w:proofErr w:type="spellEnd"/>
      <w:r w:rsidRPr="00E6441B">
        <w:rPr>
          <w:rFonts w:ascii="Times New Roman" w:hAnsi="Times New Roman" w:cs="Times New Roman"/>
          <w:sz w:val="28"/>
          <w:szCs w:val="28"/>
          <w:lang w:val="uk-UA"/>
        </w:rPr>
        <w:t xml:space="preserve"> розміру задоволених вимог, якщо відповідач не звільнений від сплати судового збору.</w:t>
      </w:r>
    </w:p>
    <w:p w:rsidR="00F07159" w:rsidRPr="00E6441B" w:rsidRDefault="00F07159" w:rsidP="00F07159">
      <w:pPr>
        <w:jc w:val="both"/>
        <w:rPr>
          <w:rFonts w:ascii="Times New Roman" w:hAnsi="Times New Roman" w:cs="Times New Roman"/>
          <w:sz w:val="28"/>
          <w:szCs w:val="28"/>
          <w:lang w:val="uk-UA"/>
        </w:rPr>
      </w:pPr>
      <w:r w:rsidRPr="00E6441B">
        <w:rPr>
          <w:rFonts w:ascii="Times New Roman" w:hAnsi="Times New Roman" w:cs="Times New Roman"/>
          <w:sz w:val="28"/>
          <w:szCs w:val="28"/>
          <w:lang w:val="uk-UA"/>
        </w:rPr>
        <w:t>Якщо інше не передбачено законом, у разі залишення позову без задоволення, закриття провадження у справі або залишення без розгляду позову позивача, звільненого від сплати судового збору, судовий збір, сплачений відповідачем, компенсується за рахунок держави в порядку, встановленому Кабінетом Міністрів України.</w:t>
      </w:r>
    </w:p>
    <w:p w:rsidR="00F07159" w:rsidRPr="00E6441B" w:rsidRDefault="00F07159" w:rsidP="00F07159">
      <w:pPr>
        <w:jc w:val="both"/>
        <w:rPr>
          <w:rFonts w:ascii="Times New Roman" w:hAnsi="Times New Roman" w:cs="Times New Roman"/>
          <w:sz w:val="28"/>
          <w:szCs w:val="28"/>
          <w:lang w:val="uk-UA"/>
        </w:rPr>
      </w:pPr>
      <w:r w:rsidRPr="00E6441B">
        <w:rPr>
          <w:rFonts w:ascii="Times New Roman" w:hAnsi="Times New Roman" w:cs="Times New Roman"/>
          <w:b/>
          <w:bCs/>
          <w:i/>
          <w:iCs/>
          <w:sz w:val="28"/>
          <w:szCs w:val="28"/>
          <w:lang w:val="uk-UA"/>
        </w:rPr>
        <w:t>Інші судові витрати, пов’язані з розглядом справи, покладаються:</w:t>
      </w:r>
    </w:p>
    <w:p w:rsidR="00F07159" w:rsidRPr="00E6441B" w:rsidRDefault="00F07159" w:rsidP="005604E8">
      <w:pPr>
        <w:numPr>
          <w:ilvl w:val="0"/>
          <w:numId w:val="29"/>
        </w:numPr>
        <w:tabs>
          <w:tab w:val="left" w:pos="-2127"/>
          <w:tab w:val="left" w:pos="1134"/>
        </w:tabs>
        <w:spacing w:after="0" w:line="240" w:lineRule="auto"/>
        <w:jc w:val="both"/>
        <w:rPr>
          <w:rFonts w:ascii="Times New Roman" w:hAnsi="Times New Roman" w:cs="Times New Roman"/>
          <w:sz w:val="28"/>
          <w:szCs w:val="28"/>
          <w:lang w:val="uk-UA"/>
        </w:rPr>
      </w:pPr>
      <w:r w:rsidRPr="00E6441B">
        <w:rPr>
          <w:rFonts w:ascii="Times New Roman" w:hAnsi="Times New Roman" w:cs="Times New Roman"/>
          <w:sz w:val="28"/>
          <w:szCs w:val="28"/>
          <w:lang w:val="uk-UA"/>
        </w:rPr>
        <w:t>у разі задоволення позову – на відповідача;</w:t>
      </w:r>
    </w:p>
    <w:p w:rsidR="00F07159" w:rsidRPr="00E6441B" w:rsidRDefault="00F07159" w:rsidP="005604E8">
      <w:pPr>
        <w:numPr>
          <w:ilvl w:val="0"/>
          <w:numId w:val="29"/>
        </w:numPr>
        <w:tabs>
          <w:tab w:val="left" w:pos="-2127"/>
          <w:tab w:val="left" w:pos="1134"/>
        </w:tabs>
        <w:spacing w:after="0" w:line="240" w:lineRule="auto"/>
        <w:jc w:val="both"/>
        <w:rPr>
          <w:rFonts w:ascii="Times New Roman" w:hAnsi="Times New Roman" w:cs="Times New Roman"/>
          <w:sz w:val="28"/>
          <w:szCs w:val="28"/>
          <w:lang w:val="uk-UA"/>
        </w:rPr>
      </w:pPr>
      <w:r w:rsidRPr="00E6441B">
        <w:rPr>
          <w:rFonts w:ascii="Times New Roman" w:hAnsi="Times New Roman" w:cs="Times New Roman"/>
          <w:sz w:val="28"/>
          <w:szCs w:val="28"/>
          <w:lang w:val="uk-UA"/>
        </w:rPr>
        <w:t>у разі відмови в позові – на позивача;</w:t>
      </w:r>
    </w:p>
    <w:p w:rsidR="00F07159" w:rsidRPr="00E6441B" w:rsidRDefault="00F07159" w:rsidP="005604E8">
      <w:pPr>
        <w:numPr>
          <w:ilvl w:val="0"/>
          <w:numId w:val="29"/>
        </w:numPr>
        <w:tabs>
          <w:tab w:val="left" w:pos="-2127"/>
          <w:tab w:val="left" w:pos="1134"/>
        </w:tabs>
        <w:spacing w:after="0" w:line="240" w:lineRule="auto"/>
        <w:jc w:val="both"/>
        <w:rPr>
          <w:rFonts w:ascii="Times New Roman" w:hAnsi="Times New Roman" w:cs="Times New Roman"/>
          <w:sz w:val="28"/>
          <w:szCs w:val="28"/>
          <w:lang w:val="uk-UA"/>
        </w:rPr>
      </w:pPr>
      <w:r w:rsidRPr="00E6441B">
        <w:rPr>
          <w:rFonts w:ascii="Times New Roman" w:hAnsi="Times New Roman" w:cs="Times New Roman"/>
          <w:sz w:val="28"/>
          <w:szCs w:val="28"/>
          <w:lang w:val="uk-UA"/>
        </w:rPr>
        <w:t xml:space="preserve">у разі часткового задоволення позову – на обидві сторони </w:t>
      </w:r>
      <w:proofErr w:type="spellStart"/>
      <w:r w:rsidRPr="00E6441B">
        <w:rPr>
          <w:rFonts w:ascii="Times New Roman" w:hAnsi="Times New Roman" w:cs="Times New Roman"/>
          <w:sz w:val="28"/>
          <w:szCs w:val="28"/>
          <w:lang w:val="uk-UA"/>
        </w:rPr>
        <w:t>пропорційно</w:t>
      </w:r>
      <w:proofErr w:type="spellEnd"/>
      <w:r w:rsidRPr="00E6441B">
        <w:rPr>
          <w:rFonts w:ascii="Times New Roman" w:hAnsi="Times New Roman" w:cs="Times New Roman"/>
          <w:sz w:val="28"/>
          <w:szCs w:val="28"/>
          <w:lang w:val="uk-UA"/>
        </w:rPr>
        <w:t xml:space="preserve"> розміру задоволених позовних вимог.</w:t>
      </w:r>
    </w:p>
    <w:p w:rsidR="00F07159" w:rsidRPr="00E6441B" w:rsidRDefault="00F07159" w:rsidP="00F07159">
      <w:pPr>
        <w:jc w:val="both"/>
        <w:rPr>
          <w:rFonts w:ascii="Times New Roman" w:hAnsi="Times New Roman" w:cs="Times New Roman"/>
          <w:sz w:val="28"/>
          <w:szCs w:val="28"/>
          <w:lang w:val="uk-UA"/>
        </w:rPr>
      </w:pPr>
      <w:r w:rsidRPr="00E6441B">
        <w:rPr>
          <w:rFonts w:ascii="Times New Roman" w:hAnsi="Times New Roman" w:cs="Times New Roman"/>
          <w:sz w:val="28"/>
          <w:szCs w:val="28"/>
          <w:lang w:val="uk-UA"/>
        </w:rPr>
        <w:t>Якщо сума судових витрат, заявлена до відшкодування, істотно перевищує суму, заявлену в попередньому (орієнтовному) розрахунку, суд може відмовити стороні, на користь якої ухвалено рішення, у відшкодуванні судових витрат в частині такого перевищення, крім випадків, якщо сторона доведе, що не могла передбачити такі витрати на час подання попереднього (орієнтовного) розрахунку.</w:t>
      </w:r>
    </w:p>
    <w:p w:rsidR="00F07159" w:rsidRPr="00E6441B" w:rsidRDefault="00F07159" w:rsidP="00F07159">
      <w:pPr>
        <w:jc w:val="both"/>
        <w:rPr>
          <w:rFonts w:ascii="Times New Roman" w:hAnsi="Times New Roman" w:cs="Times New Roman"/>
          <w:sz w:val="28"/>
          <w:szCs w:val="28"/>
          <w:lang w:val="uk-UA"/>
        </w:rPr>
      </w:pPr>
      <w:r w:rsidRPr="00E6441B">
        <w:rPr>
          <w:rFonts w:ascii="Times New Roman" w:hAnsi="Times New Roman" w:cs="Times New Roman"/>
          <w:sz w:val="28"/>
          <w:szCs w:val="28"/>
          <w:lang w:val="uk-UA"/>
        </w:rPr>
        <w:t xml:space="preserve">Якщо сума судових витрат, заявлених до відшкодування та підтверджених відповідними доказами, є </w:t>
      </w:r>
      <w:proofErr w:type="spellStart"/>
      <w:r w:rsidRPr="00E6441B">
        <w:rPr>
          <w:rFonts w:ascii="Times New Roman" w:hAnsi="Times New Roman" w:cs="Times New Roman"/>
          <w:sz w:val="28"/>
          <w:szCs w:val="28"/>
          <w:lang w:val="uk-UA"/>
        </w:rPr>
        <w:t>неспівмірно</w:t>
      </w:r>
      <w:proofErr w:type="spellEnd"/>
      <w:r w:rsidRPr="00E6441B">
        <w:rPr>
          <w:rFonts w:ascii="Times New Roman" w:hAnsi="Times New Roman" w:cs="Times New Roman"/>
          <w:sz w:val="28"/>
          <w:szCs w:val="28"/>
          <w:lang w:val="uk-UA"/>
        </w:rPr>
        <w:t xml:space="preserve"> нижчою від суми, заявленої в попередньому (орієнтовному) розрахунку, суд може відмовити стороні, на користь якої ухвалено рішення, у відшкодуванні судових витрат (крім </w:t>
      </w:r>
      <w:r w:rsidRPr="00E6441B">
        <w:rPr>
          <w:rFonts w:ascii="Times New Roman" w:hAnsi="Times New Roman" w:cs="Times New Roman"/>
          <w:sz w:val="28"/>
          <w:szCs w:val="28"/>
          <w:lang w:val="uk-UA"/>
        </w:rPr>
        <w:lastRenderedPageBreak/>
        <w:t>судового збору) повністю або частково, крім випадків, якщо така сторона доведе поважні причини зменшення цієї суми.</w:t>
      </w:r>
    </w:p>
    <w:p w:rsidR="00F07159" w:rsidRPr="00E6441B" w:rsidRDefault="00F07159" w:rsidP="00F07159">
      <w:pPr>
        <w:jc w:val="both"/>
        <w:rPr>
          <w:rFonts w:ascii="Times New Roman" w:hAnsi="Times New Roman" w:cs="Times New Roman"/>
          <w:sz w:val="28"/>
          <w:szCs w:val="28"/>
          <w:lang w:val="uk-UA"/>
        </w:rPr>
      </w:pPr>
      <w:r w:rsidRPr="00E6441B">
        <w:rPr>
          <w:rFonts w:ascii="Times New Roman" w:hAnsi="Times New Roman" w:cs="Times New Roman"/>
          <w:sz w:val="28"/>
          <w:szCs w:val="28"/>
          <w:lang w:val="uk-UA"/>
        </w:rPr>
        <w:t>Розмір судових витрат, які сторона сплатила або має сплатити у зв’язку з розглядом справи, встановлюється судом на підставі поданих сторонами доказів (договорів, рахунків тощо).</w:t>
      </w:r>
    </w:p>
    <w:p w:rsidR="00F07159" w:rsidRPr="00E6441B" w:rsidRDefault="00F07159" w:rsidP="00F07159">
      <w:pPr>
        <w:jc w:val="both"/>
        <w:rPr>
          <w:rFonts w:ascii="Times New Roman" w:hAnsi="Times New Roman" w:cs="Times New Roman"/>
          <w:sz w:val="28"/>
          <w:szCs w:val="28"/>
          <w:lang w:val="uk-UA"/>
        </w:rPr>
      </w:pPr>
      <w:r w:rsidRPr="00E6441B">
        <w:rPr>
          <w:rFonts w:ascii="Times New Roman" w:hAnsi="Times New Roman" w:cs="Times New Roman"/>
          <w:sz w:val="28"/>
          <w:szCs w:val="28"/>
          <w:lang w:val="uk-UA"/>
        </w:rPr>
        <w:t>Такі докази подаються до закінчення судових дебатів у справі або протягом п’яти днів після ухвалення рішення суду, за умови, що до закінчення судових дебатів у справі сторона зробила про це відповідну заяву.</w:t>
      </w:r>
    </w:p>
    <w:p w:rsidR="00F07159" w:rsidRPr="00E6441B" w:rsidRDefault="00F07159" w:rsidP="00F07159">
      <w:pPr>
        <w:rPr>
          <w:rFonts w:ascii="Times New Roman" w:hAnsi="Times New Roman" w:cs="Times New Roman"/>
          <w:sz w:val="28"/>
          <w:szCs w:val="28"/>
          <w:lang w:val="uk-UA"/>
        </w:rPr>
      </w:pPr>
      <w:r w:rsidRPr="00E6441B">
        <w:rPr>
          <w:rFonts w:ascii="Times New Roman" w:hAnsi="Times New Roman" w:cs="Times New Roman"/>
          <w:sz w:val="28"/>
          <w:szCs w:val="28"/>
          <w:lang w:val="uk-UA"/>
        </w:rPr>
        <w:t>У разі неподання відповідних доказів протягом встановленого строку така заява залишається без розгляду.</w:t>
      </w:r>
    </w:p>
    <w:p w:rsidR="00F07159" w:rsidRPr="00E6441B" w:rsidRDefault="00F07159" w:rsidP="00F07159">
      <w:pPr>
        <w:jc w:val="both"/>
        <w:rPr>
          <w:rFonts w:ascii="Times New Roman" w:hAnsi="Times New Roman" w:cs="Times New Roman"/>
          <w:i/>
          <w:iCs/>
          <w:sz w:val="28"/>
          <w:szCs w:val="28"/>
          <w:lang w:val="uk-UA"/>
        </w:rPr>
      </w:pPr>
      <w:r w:rsidRPr="00E6441B">
        <w:rPr>
          <w:rFonts w:ascii="Times New Roman" w:hAnsi="Times New Roman" w:cs="Times New Roman"/>
          <w:i/>
          <w:iCs/>
          <w:sz w:val="28"/>
          <w:szCs w:val="28"/>
          <w:lang w:val="uk-UA"/>
        </w:rPr>
        <w:t>Розподіл судових витрат у разі визнання позову, закриття провадження у справі або залишення позову без розгляду визначено статтею 130 ГПК України.</w:t>
      </w:r>
    </w:p>
    <w:p w:rsidR="00F07159" w:rsidRPr="00E6441B" w:rsidRDefault="00F07159" w:rsidP="00F07159">
      <w:pPr>
        <w:jc w:val="both"/>
        <w:rPr>
          <w:rFonts w:ascii="Times New Roman" w:hAnsi="Times New Roman" w:cs="Times New Roman"/>
          <w:sz w:val="28"/>
          <w:szCs w:val="28"/>
          <w:lang w:val="uk-UA"/>
        </w:rPr>
      </w:pPr>
      <w:r w:rsidRPr="00E6441B">
        <w:rPr>
          <w:rFonts w:ascii="Times New Roman" w:hAnsi="Times New Roman" w:cs="Times New Roman"/>
          <w:sz w:val="28"/>
          <w:szCs w:val="28"/>
          <w:lang w:val="uk-UA"/>
        </w:rPr>
        <w:t xml:space="preserve">Так, у разі укладення мирової угоди до прийняття рішення у справі судом першої інстанції, відмови позивача від позову, визнання позову відповідачем до початку розгляду справи по суті суд у відповідній ухвалі чи рішенні у порядку, встановленому законом, вирішує питання про повернення позивачу з державного бюджету </w:t>
      </w:r>
      <w:r w:rsidRPr="00E6441B">
        <w:rPr>
          <w:rFonts w:ascii="Times New Roman" w:hAnsi="Times New Roman" w:cs="Times New Roman"/>
          <w:b/>
          <w:bCs/>
          <w:i/>
          <w:iCs/>
          <w:sz w:val="28"/>
          <w:szCs w:val="28"/>
          <w:lang w:val="uk-UA"/>
        </w:rPr>
        <w:t>50</w:t>
      </w:r>
      <w:r w:rsidRPr="00E6441B">
        <w:rPr>
          <w:rFonts w:ascii="Times New Roman" w:hAnsi="Times New Roman" w:cs="Times New Roman"/>
          <w:sz w:val="28"/>
          <w:szCs w:val="28"/>
          <w:lang w:val="uk-UA"/>
        </w:rPr>
        <w:t xml:space="preserve"> </w:t>
      </w:r>
      <w:r w:rsidRPr="00E6441B">
        <w:rPr>
          <w:rFonts w:ascii="Times New Roman" w:hAnsi="Times New Roman" w:cs="Times New Roman"/>
          <w:b/>
          <w:bCs/>
          <w:i/>
          <w:iCs/>
          <w:sz w:val="28"/>
          <w:szCs w:val="28"/>
          <w:lang w:val="uk-UA"/>
        </w:rPr>
        <w:t>відсотків судового збору</w:t>
      </w:r>
      <w:r w:rsidRPr="00E6441B">
        <w:rPr>
          <w:rFonts w:ascii="Times New Roman" w:hAnsi="Times New Roman" w:cs="Times New Roman"/>
          <w:sz w:val="28"/>
          <w:szCs w:val="28"/>
          <w:lang w:val="uk-UA"/>
        </w:rPr>
        <w:t>, сплаченого при поданні позову.</w:t>
      </w:r>
    </w:p>
    <w:p w:rsidR="00F07159" w:rsidRPr="00E6441B" w:rsidRDefault="00F07159" w:rsidP="00F07159">
      <w:pPr>
        <w:jc w:val="both"/>
        <w:rPr>
          <w:rFonts w:ascii="Times New Roman" w:hAnsi="Times New Roman" w:cs="Times New Roman"/>
          <w:sz w:val="28"/>
          <w:szCs w:val="28"/>
          <w:lang w:val="uk-UA"/>
        </w:rPr>
      </w:pPr>
      <w:r w:rsidRPr="00E6441B">
        <w:rPr>
          <w:rFonts w:ascii="Times New Roman" w:hAnsi="Times New Roman" w:cs="Times New Roman"/>
          <w:sz w:val="28"/>
          <w:szCs w:val="28"/>
          <w:lang w:val="uk-UA"/>
        </w:rPr>
        <w:t xml:space="preserve">У разі укладення мирової угоди, відмови від позову, визнання позову відповідачем на стадії перегляду рішення в апеляційному чи касаційному порядку, суд у відповідній ухвалі у порядку, встановленому законом, вирішує питання про повернення скаржнику (заявнику) з державного бюджету </w:t>
      </w:r>
      <w:r w:rsidRPr="00E6441B">
        <w:rPr>
          <w:rFonts w:ascii="Times New Roman" w:hAnsi="Times New Roman" w:cs="Times New Roman"/>
          <w:b/>
          <w:bCs/>
          <w:i/>
          <w:iCs/>
          <w:sz w:val="28"/>
          <w:szCs w:val="28"/>
          <w:lang w:val="uk-UA"/>
        </w:rPr>
        <w:t>50</w:t>
      </w:r>
      <w:r w:rsidRPr="00E6441B">
        <w:rPr>
          <w:rFonts w:ascii="Times New Roman" w:hAnsi="Times New Roman" w:cs="Times New Roman"/>
          <w:sz w:val="28"/>
          <w:szCs w:val="28"/>
          <w:lang w:val="uk-UA"/>
        </w:rPr>
        <w:t xml:space="preserve"> </w:t>
      </w:r>
      <w:r w:rsidRPr="00E6441B">
        <w:rPr>
          <w:rFonts w:ascii="Times New Roman" w:hAnsi="Times New Roman" w:cs="Times New Roman"/>
          <w:b/>
          <w:bCs/>
          <w:i/>
          <w:iCs/>
          <w:sz w:val="28"/>
          <w:szCs w:val="28"/>
          <w:lang w:val="uk-UA"/>
        </w:rPr>
        <w:t>відсотків судового збору,</w:t>
      </w:r>
      <w:r w:rsidRPr="00E6441B">
        <w:rPr>
          <w:rFonts w:ascii="Times New Roman" w:hAnsi="Times New Roman" w:cs="Times New Roman"/>
          <w:sz w:val="28"/>
          <w:szCs w:val="28"/>
          <w:lang w:val="uk-UA"/>
        </w:rPr>
        <w:t xml:space="preserve"> сплаченого ним під час подання відповідної апеляційної чи касаційної скарги.</w:t>
      </w:r>
    </w:p>
    <w:p w:rsidR="00F07159" w:rsidRPr="00E6441B" w:rsidRDefault="00F07159" w:rsidP="00F07159">
      <w:pPr>
        <w:jc w:val="both"/>
        <w:rPr>
          <w:rFonts w:ascii="Times New Roman" w:hAnsi="Times New Roman" w:cs="Times New Roman"/>
          <w:sz w:val="28"/>
          <w:szCs w:val="28"/>
          <w:lang w:val="uk-UA"/>
        </w:rPr>
      </w:pPr>
      <w:r w:rsidRPr="00E6441B">
        <w:rPr>
          <w:rFonts w:ascii="Times New Roman" w:hAnsi="Times New Roman" w:cs="Times New Roman"/>
          <w:sz w:val="28"/>
          <w:szCs w:val="28"/>
          <w:lang w:val="uk-UA"/>
        </w:rPr>
        <w:t>У разі відмови позивача від позову понесені ним витрати відповідачем не відшкодовуються, а витрати відповідача за його заявою стягуються з позивача. Однак якщо позивач не підтримує своїх вимог унаслідок задоволення їх відповідачем після пред’явлення позову, суд за заявою позивача присуджує стягнення понесених ним у справі витрат з відповідача (ч. 3 ст. 130).</w:t>
      </w:r>
    </w:p>
    <w:p w:rsidR="00F07159" w:rsidRPr="00E6441B" w:rsidRDefault="00F07159" w:rsidP="00F07159">
      <w:pPr>
        <w:jc w:val="both"/>
        <w:rPr>
          <w:rFonts w:ascii="Times New Roman" w:hAnsi="Times New Roman" w:cs="Times New Roman"/>
          <w:sz w:val="28"/>
          <w:szCs w:val="28"/>
          <w:lang w:val="uk-UA"/>
        </w:rPr>
      </w:pPr>
      <w:r w:rsidRPr="00E6441B">
        <w:rPr>
          <w:rFonts w:ascii="Times New Roman" w:hAnsi="Times New Roman" w:cs="Times New Roman"/>
          <w:sz w:val="28"/>
          <w:szCs w:val="28"/>
          <w:lang w:val="uk-UA"/>
        </w:rPr>
        <w:t>Якщо сторони під час укладення мирової угоди не передбачили порядку розподілу судових витрат, кожна сторона у справі несе половину судових витрат (ч. 4 ст. 130).</w:t>
      </w:r>
    </w:p>
    <w:p w:rsidR="00F07159" w:rsidRPr="00E6441B" w:rsidRDefault="00F07159" w:rsidP="00F07159">
      <w:pPr>
        <w:jc w:val="both"/>
        <w:rPr>
          <w:rFonts w:ascii="Times New Roman" w:hAnsi="Times New Roman" w:cs="Times New Roman"/>
          <w:sz w:val="28"/>
          <w:szCs w:val="28"/>
          <w:lang w:val="uk-UA"/>
        </w:rPr>
      </w:pPr>
      <w:r w:rsidRPr="00E6441B">
        <w:rPr>
          <w:rFonts w:ascii="Times New Roman" w:hAnsi="Times New Roman" w:cs="Times New Roman"/>
          <w:sz w:val="28"/>
          <w:szCs w:val="28"/>
          <w:lang w:val="uk-UA"/>
        </w:rPr>
        <w:t>У разі закриття провадження у справі або залишення позову без розгляду відповідач має право заявити вимоги про компенсацію здійснених ним витрат, пов’язаних з розглядом справи, внаслідок необґрунтованих дій позивача (ч. 5 ст. 130).</w:t>
      </w:r>
    </w:p>
    <w:p w:rsidR="00F07159" w:rsidRDefault="00F07159" w:rsidP="00F71AC2">
      <w:pPr>
        <w:rPr>
          <w:rFonts w:ascii="Times New Roman" w:hAnsi="Times New Roman" w:cs="Times New Roman"/>
          <w:sz w:val="28"/>
          <w:szCs w:val="28"/>
          <w:lang w:val="uk-UA"/>
        </w:rPr>
      </w:pPr>
      <w:r w:rsidRPr="00E6441B">
        <w:rPr>
          <w:rFonts w:ascii="Times New Roman" w:hAnsi="Times New Roman" w:cs="Times New Roman"/>
          <w:sz w:val="28"/>
          <w:szCs w:val="28"/>
          <w:lang w:val="uk-UA"/>
        </w:rPr>
        <w:lastRenderedPageBreak/>
        <w:t xml:space="preserve">У випадках, встановлених частинами третьою – п’ятою вказаної статті, суд може вирішити питання про розподіл судових витрат </w:t>
      </w:r>
      <w:r w:rsidRPr="00E6441B">
        <w:rPr>
          <w:rFonts w:ascii="Times New Roman" w:hAnsi="Times New Roman" w:cs="Times New Roman"/>
          <w:b/>
          <w:bCs/>
          <w:i/>
          <w:iCs/>
          <w:sz w:val="28"/>
          <w:szCs w:val="28"/>
          <w:lang w:val="uk-UA"/>
        </w:rPr>
        <w:t>протягом</w:t>
      </w:r>
      <w:r w:rsidRPr="00E6441B">
        <w:rPr>
          <w:rFonts w:ascii="Times New Roman" w:hAnsi="Times New Roman" w:cs="Times New Roman"/>
          <w:sz w:val="28"/>
          <w:szCs w:val="28"/>
          <w:lang w:val="uk-UA"/>
        </w:rPr>
        <w:t xml:space="preserve"> </w:t>
      </w:r>
      <w:r w:rsidRPr="00E6441B">
        <w:rPr>
          <w:rFonts w:ascii="Times New Roman" w:hAnsi="Times New Roman" w:cs="Times New Roman"/>
          <w:b/>
          <w:bCs/>
          <w:i/>
          <w:iCs/>
          <w:sz w:val="28"/>
          <w:szCs w:val="28"/>
          <w:lang w:val="uk-UA"/>
        </w:rPr>
        <w:t xml:space="preserve">п’ятнадцяти днів </w:t>
      </w:r>
      <w:r w:rsidRPr="00E6441B">
        <w:rPr>
          <w:rFonts w:ascii="Times New Roman" w:hAnsi="Times New Roman" w:cs="Times New Roman"/>
          <w:sz w:val="28"/>
          <w:szCs w:val="28"/>
          <w:lang w:val="uk-UA"/>
        </w:rPr>
        <w:t>з дня постановлення ухвали про закриття провадження у</w:t>
      </w:r>
      <w:r w:rsidRPr="00E6441B">
        <w:rPr>
          <w:rFonts w:ascii="Times New Roman" w:hAnsi="Times New Roman" w:cs="Times New Roman"/>
          <w:b/>
          <w:bCs/>
          <w:i/>
          <w:iCs/>
          <w:sz w:val="28"/>
          <w:szCs w:val="28"/>
          <w:lang w:val="uk-UA"/>
        </w:rPr>
        <w:t xml:space="preserve"> </w:t>
      </w:r>
      <w:r w:rsidRPr="00E6441B">
        <w:rPr>
          <w:rFonts w:ascii="Times New Roman" w:hAnsi="Times New Roman" w:cs="Times New Roman"/>
          <w:sz w:val="28"/>
          <w:szCs w:val="28"/>
          <w:lang w:val="uk-UA"/>
        </w:rPr>
        <w:t>справі або залишення позову без розгляду, рішення про задоволення позову у зв’язку з його визнанням, за умови дотримання відповідною стороною вимог частини восьмої статті 129 ГПК України.</w:t>
      </w:r>
    </w:p>
    <w:p w:rsidR="00F71AC2" w:rsidRDefault="00F71AC2" w:rsidP="00F71AC2">
      <w:pPr>
        <w:rPr>
          <w:rFonts w:ascii="Times New Roman" w:hAnsi="Times New Roman" w:cs="Times New Roman"/>
          <w:sz w:val="28"/>
          <w:szCs w:val="28"/>
          <w:lang w:val="uk-UA"/>
        </w:rPr>
      </w:pPr>
    </w:p>
    <w:p w:rsidR="00F71AC2" w:rsidRPr="00225EEC" w:rsidRDefault="00F71AC2" w:rsidP="00F71AC2">
      <w:pPr>
        <w:spacing w:after="0"/>
        <w:jc w:val="both"/>
        <w:rPr>
          <w:rFonts w:ascii="Times New Roman" w:hAnsi="Times New Roman" w:cs="Times New Roman"/>
          <w:b/>
          <w:sz w:val="28"/>
          <w:szCs w:val="28"/>
          <w:lang w:val="uk-UA"/>
        </w:rPr>
      </w:pPr>
      <w:r w:rsidRPr="00225EEC">
        <w:rPr>
          <w:rFonts w:ascii="Times New Roman" w:hAnsi="Times New Roman" w:cs="Times New Roman"/>
          <w:b/>
          <w:sz w:val="28"/>
          <w:szCs w:val="28"/>
          <w:lang w:val="uk-UA"/>
        </w:rPr>
        <w:t>ТЕМА №6. НАКАЗНЕ ПРОВАДЖЕННЯ. РОЗГЛЯД СПРАВ У ПОРЯДКУ СПРОЩЕНОГО ПОЗОВНОГО ПРОВАДЖЕННЯ.</w:t>
      </w:r>
    </w:p>
    <w:p w:rsidR="00F71AC2" w:rsidRDefault="00F71AC2" w:rsidP="00F71AC2">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(2 години)</w:t>
      </w:r>
    </w:p>
    <w:p w:rsidR="00F71AC2" w:rsidRDefault="00F71AC2" w:rsidP="00F71AC2">
      <w:pPr>
        <w:spacing w:after="0"/>
        <w:jc w:val="both"/>
        <w:rPr>
          <w:rFonts w:ascii="Times New Roman" w:hAnsi="Times New Roman" w:cs="Times New Roman"/>
          <w:sz w:val="28"/>
          <w:szCs w:val="28"/>
          <w:lang w:val="uk-UA"/>
        </w:rPr>
      </w:pPr>
    </w:p>
    <w:p w:rsidR="00F71AC2" w:rsidRPr="00F71AC2" w:rsidRDefault="00F71AC2" w:rsidP="00F71AC2">
      <w:pPr>
        <w:spacing w:after="0"/>
        <w:jc w:val="both"/>
        <w:rPr>
          <w:rFonts w:ascii="Times New Roman" w:hAnsi="Times New Roman" w:cs="Times New Roman"/>
          <w:b/>
          <w:sz w:val="28"/>
          <w:szCs w:val="28"/>
          <w:lang w:val="uk-UA"/>
        </w:rPr>
      </w:pPr>
      <w:r w:rsidRPr="00F71AC2">
        <w:rPr>
          <w:rFonts w:ascii="Times New Roman" w:hAnsi="Times New Roman" w:cs="Times New Roman"/>
          <w:b/>
          <w:sz w:val="28"/>
          <w:szCs w:val="28"/>
          <w:lang w:val="uk-UA"/>
        </w:rPr>
        <w:t>ПЛАН ЛЕКЦІЇ:</w:t>
      </w:r>
    </w:p>
    <w:p w:rsidR="00F71AC2" w:rsidRPr="00225EEC" w:rsidRDefault="00F71AC2" w:rsidP="00F71AC2">
      <w:pPr>
        <w:spacing w:after="0"/>
        <w:jc w:val="both"/>
        <w:rPr>
          <w:rFonts w:ascii="Times New Roman" w:hAnsi="Times New Roman" w:cs="Times New Roman"/>
          <w:b/>
          <w:sz w:val="28"/>
          <w:szCs w:val="28"/>
          <w:lang w:val="uk-UA"/>
        </w:rPr>
      </w:pPr>
      <w:r w:rsidRPr="00225EEC">
        <w:rPr>
          <w:rFonts w:ascii="Times New Roman" w:hAnsi="Times New Roman" w:cs="Times New Roman"/>
          <w:b/>
          <w:sz w:val="28"/>
          <w:szCs w:val="28"/>
          <w:lang w:val="uk-UA"/>
        </w:rPr>
        <w:t xml:space="preserve">І. </w:t>
      </w:r>
      <w:r w:rsidRPr="00225EEC">
        <w:rPr>
          <w:rFonts w:ascii="Times New Roman" w:eastAsia="Times New Roman" w:hAnsi="Times New Roman" w:cs="Times New Roman"/>
          <w:b/>
          <w:bCs/>
          <w:sz w:val="28"/>
          <w:szCs w:val="28"/>
          <w:lang w:val="uk-UA"/>
        </w:rPr>
        <w:t>Судовий наказ як особлива форма судового рішення</w:t>
      </w:r>
      <w:r>
        <w:rPr>
          <w:rFonts w:ascii="Times New Roman" w:eastAsia="Times New Roman" w:hAnsi="Times New Roman" w:cs="Times New Roman"/>
          <w:b/>
          <w:bCs/>
          <w:sz w:val="28"/>
          <w:szCs w:val="28"/>
          <w:lang w:val="uk-UA"/>
        </w:rPr>
        <w:t>.</w:t>
      </w:r>
    </w:p>
    <w:p w:rsidR="00F71AC2" w:rsidRPr="00225EEC" w:rsidRDefault="00F71AC2" w:rsidP="00F71AC2">
      <w:pPr>
        <w:spacing w:after="0"/>
        <w:jc w:val="both"/>
        <w:rPr>
          <w:rFonts w:ascii="Times New Roman" w:hAnsi="Times New Roman" w:cs="Times New Roman"/>
          <w:b/>
          <w:sz w:val="28"/>
          <w:szCs w:val="28"/>
          <w:lang w:val="uk-UA"/>
        </w:rPr>
      </w:pPr>
      <w:r w:rsidRPr="00225EEC">
        <w:rPr>
          <w:rFonts w:ascii="Times New Roman" w:hAnsi="Times New Roman" w:cs="Times New Roman"/>
          <w:b/>
          <w:sz w:val="28"/>
          <w:szCs w:val="28"/>
          <w:lang w:val="uk-UA"/>
        </w:rPr>
        <w:t xml:space="preserve">ІІ. </w:t>
      </w:r>
      <w:r w:rsidRPr="00225EEC">
        <w:rPr>
          <w:rFonts w:ascii="Times New Roman" w:eastAsia="Times New Roman" w:hAnsi="Times New Roman" w:cs="Times New Roman"/>
          <w:b/>
          <w:bCs/>
          <w:sz w:val="28"/>
          <w:szCs w:val="28"/>
          <w:lang w:val="uk-UA"/>
        </w:rPr>
        <w:t>Наслідки скасування та набрання судовим наказом законної сили</w:t>
      </w:r>
      <w:r>
        <w:rPr>
          <w:rFonts w:ascii="Times New Roman" w:eastAsia="Times New Roman" w:hAnsi="Times New Roman" w:cs="Times New Roman"/>
          <w:b/>
          <w:bCs/>
          <w:sz w:val="28"/>
          <w:szCs w:val="28"/>
          <w:lang w:val="uk-UA"/>
        </w:rPr>
        <w:t>.</w:t>
      </w:r>
    </w:p>
    <w:p w:rsidR="00F71AC2" w:rsidRDefault="00F71AC2" w:rsidP="00F71AC2">
      <w:pPr>
        <w:spacing w:after="0"/>
        <w:jc w:val="both"/>
        <w:rPr>
          <w:rFonts w:ascii="Times New Roman" w:hAnsi="Times New Roman" w:cs="Times New Roman"/>
          <w:sz w:val="28"/>
          <w:szCs w:val="28"/>
          <w:lang w:val="uk-UA"/>
        </w:rPr>
      </w:pPr>
    </w:p>
    <w:p w:rsidR="00F71AC2" w:rsidRPr="00F71AC2" w:rsidRDefault="00F71AC2" w:rsidP="00F71AC2">
      <w:pPr>
        <w:spacing w:after="0"/>
        <w:jc w:val="both"/>
        <w:rPr>
          <w:rFonts w:ascii="Times New Roman" w:hAnsi="Times New Roman" w:cs="Times New Roman"/>
          <w:b/>
          <w:sz w:val="28"/>
          <w:szCs w:val="28"/>
          <w:lang w:val="uk-UA"/>
        </w:rPr>
      </w:pPr>
      <w:r w:rsidRPr="00F71AC2">
        <w:rPr>
          <w:rFonts w:ascii="Times New Roman" w:hAnsi="Times New Roman" w:cs="Times New Roman"/>
          <w:b/>
          <w:sz w:val="28"/>
          <w:szCs w:val="28"/>
          <w:lang w:val="uk-UA"/>
        </w:rPr>
        <w:t>РЕКОМЕНДОВАНА ЛІТЕРАТУРА:</w:t>
      </w:r>
    </w:p>
    <w:p w:rsidR="00F71AC2" w:rsidRPr="00F71AC2" w:rsidRDefault="00F71AC2" w:rsidP="005604E8">
      <w:pPr>
        <w:pStyle w:val="a9"/>
        <w:numPr>
          <w:ilvl w:val="0"/>
          <w:numId w:val="36"/>
        </w:numPr>
        <w:shd w:val="clear" w:color="auto" w:fill="FFFFFF"/>
        <w:tabs>
          <w:tab w:val="left" w:pos="1134"/>
        </w:tabs>
        <w:ind w:left="0" w:firstLine="0"/>
        <w:jc w:val="both"/>
        <w:rPr>
          <w:color w:val="000000" w:themeColor="text1"/>
          <w:sz w:val="28"/>
          <w:szCs w:val="28"/>
          <w:lang w:val="uk-UA"/>
        </w:rPr>
      </w:pPr>
      <w:proofErr w:type="spellStart"/>
      <w:r w:rsidRPr="00F71AC2">
        <w:rPr>
          <w:color w:val="000000" w:themeColor="text1"/>
          <w:sz w:val="28"/>
          <w:szCs w:val="28"/>
          <w:lang w:val="uk-UA"/>
        </w:rPr>
        <w:t>Беляневич</w:t>
      </w:r>
      <w:proofErr w:type="spellEnd"/>
      <w:r w:rsidRPr="00F71AC2">
        <w:rPr>
          <w:color w:val="000000" w:themeColor="text1"/>
          <w:sz w:val="28"/>
          <w:szCs w:val="28"/>
          <w:lang w:val="uk-UA"/>
        </w:rPr>
        <w:t xml:space="preserve"> В. Е. Господарський процесуальний кодекс України: (із змінами і </w:t>
      </w:r>
      <w:proofErr w:type="spellStart"/>
      <w:r w:rsidRPr="00F71AC2">
        <w:rPr>
          <w:color w:val="000000" w:themeColor="text1"/>
          <w:sz w:val="28"/>
          <w:szCs w:val="28"/>
          <w:lang w:val="uk-UA"/>
        </w:rPr>
        <w:t>допов</w:t>
      </w:r>
      <w:proofErr w:type="spellEnd"/>
      <w:r w:rsidRPr="00F71AC2">
        <w:rPr>
          <w:color w:val="000000" w:themeColor="text1"/>
          <w:sz w:val="28"/>
          <w:szCs w:val="28"/>
          <w:lang w:val="uk-UA"/>
        </w:rPr>
        <w:t>. Станом на 22 верес. 2005 р.): Наук.-</w:t>
      </w:r>
      <w:proofErr w:type="spellStart"/>
      <w:r w:rsidRPr="00F71AC2">
        <w:rPr>
          <w:color w:val="000000" w:themeColor="text1"/>
          <w:sz w:val="28"/>
          <w:szCs w:val="28"/>
          <w:lang w:val="uk-UA"/>
        </w:rPr>
        <w:t>практ</w:t>
      </w:r>
      <w:proofErr w:type="spellEnd"/>
      <w:r w:rsidRPr="00F71AC2">
        <w:rPr>
          <w:color w:val="000000" w:themeColor="text1"/>
          <w:sz w:val="28"/>
          <w:szCs w:val="28"/>
          <w:lang w:val="uk-UA"/>
        </w:rPr>
        <w:t xml:space="preserve">. </w:t>
      </w:r>
      <w:proofErr w:type="spellStart"/>
      <w:r w:rsidRPr="00F71AC2">
        <w:rPr>
          <w:color w:val="000000" w:themeColor="text1"/>
          <w:sz w:val="28"/>
          <w:szCs w:val="28"/>
          <w:lang w:val="uk-UA"/>
        </w:rPr>
        <w:t>комент</w:t>
      </w:r>
      <w:proofErr w:type="spellEnd"/>
      <w:r w:rsidRPr="00F71AC2">
        <w:rPr>
          <w:color w:val="000000" w:themeColor="text1"/>
          <w:sz w:val="28"/>
          <w:szCs w:val="28"/>
          <w:lang w:val="uk-UA"/>
        </w:rPr>
        <w:t>. – К. : Видавництво «</w:t>
      </w:r>
      <w:proofErr w:type="spellStart"/>
      <w:r w:rsidRPr="00F71AC2">
        <w:rPr>
          <w:color w:val="000000" w:themeColor="text1"/>
          <w:sz w:val="28"/>
          <w:szCs w:val="28"/>
          <w:lang w:val="uk-UA"/>
        </w:rPr>
        <w:t>Юстініан</w:t>
      </w:r>
      <w:proofErr w:type="spellEnd"/>
      <w:r w:rsidRPr="00F71AC2">
        <w:rPr>
          <w:color w:val="000000" w:themeColor="text1"/>
          <w:sz w:val="28"/>
          <w:szCs w:val="28"/>
          <w:lang w:val="uk-UA"/>
        </w:rPr>
        <w:t>», 2006. – 672 с.</w:t>
      </w:r>
    </w:p>
    <w:p w:rsidR="00F71AC2" w:rsidRPr="00B703D8" w:rsidRDefault="00F71AC2" w:rsidP="005604E8">
      <w:pPr>
        <w:widowControl w:val="0"/>
        <w:numPr>
          <w:ilvl w:val="0"/>
          <w:numId w:val="36"/>
        </w:numPr>
        <w:shd w:val="clear" w:color="auto" w:fill="FFFFFF"/>
        <w:tabs>
          <w:tab w:val="left" w:pos="1134"/>
        </w:tabs>
        <w:autoSpaceDE w:val="0"/>
        <w:autoSpaceDN w:val="0"/>
        <w:adjustRightInd w:val="0"/>
        <w:spacing w:after="0" w:line="240" w:lineRule="auto"/>
        <w:ind w:left="0" w:firstLine="0"/>
        <w:jc w:val="both"/>
        <w:rPr>
          <w:rFonts w:ascii="Times New Roman" w:hAnsi="Times New Roman" w:cs="Times New Roman"/>
          <w:color w:val="000000" w:themeColor="text1"/>
          <w:sz w:val="28"/>
          <w:szCs w:val="28"/>
          <w:lang w:val="uk-UA"/>
        </w:rPr>
      </w:pPr>
      <w:r w:rsidRPr="00B703D8">
        <w:rPr>
          <w:rFonts w:ascii="Times New Roman" w:hAnsi="Times New Roman" w:cs="Times New Roman"/>
          <w:color w:val="000000" w:themeColor="text1"/>
          <w:sz w:val="28"/>
          <w:szCs w:val="28"/>
          <w:lang w:val="uk-UA"/>
        </w:rPr>
        <w:t xml:space="preserve">Господарський процес: підручник. / Світличний О. П. – Вид. 2, перероб. і </w:t>
      </w:r>
      <w:proofErr w:type="spellStart"/>
      <w:r w:rsidRPr="00B703D8">
        <w:rPr>
          <w:rFonts w:ascii="Times New Roman" w:hAnsi="Times New Roman" w:cs="Times New Roman"/>
          <w:color w:val="000000" w:themeColor="text1"/>
          <w:sz w:val="28"/>
          <w:szCs w:val="28"/>
          <w:lang w:val="uk-UA"/>
        </w:rPr>
        <w:t>доп</w:t>
      </w:r>
      <w:proofErr w:type="spellEnd"/>
      <w:r w:rsidRPr="00B703D8">
        <w:rPr>
          <w:rFonts w:ascii="Times New Roman" w:hAnsi="Times New Roman" w:cs="Times New Roman"/>
          <w:color w:val="000000" w:themeColor="text1"/>
          <w:sz w:val="28"/>
          <w:szCs w:val="28"/>
          <w:lang w:val="uk-UA"/>
        </w:rPr>
        <w:t>. – К.: НУБіП України, 2018. – 342 с.</w:t>
      </w:r>
    </w:p>
    <w:p w:rsidR="00F71AC2" w:rsidRPr="00B703D8" w:rsidRDefault="00F71AC2" w:rsidP="005604E8">
      <w:pPr>
        <w:numPr>
          <w:ilvl w:val="0"/>
          <w:numId w:val="36"/>
        </w:numPr>
        <w:shd w:val="clear" w:color="auto" w:fill="FFFFFF"/>
        <w:tabs>
          <w:tab w:val="left" w:pos="1134"/>
        </w:tabs>
        <w:spacing w:after="0" w:line="240" w:lineRule="auto"/>
        <w:ind w:left="0" w:firstLine="0"/>
        <w:jc w:val="both"/>
        <w:rPr>
          <w:rFonts w:ascii="Times New Roman" w:hAnsi="Times New Roman" w:cs="Times New Roman"/>
          <w:color w:val="000000" w:themeColor="text1"/>
          <w:sz w:val="28"/>
          <w:szCs w:val="28"/>
          <w:lang w:val="uk-UA"/>
        </w:rPr>
      </w:pPr>
      <w:r w:rsidRPr="00B703D8">
        <w:rPr>
          <w:rFonts w:ascii="Times New Roman" w:hAnsi="Times New Roman" w:cs="Times New Roman"/>
          <w:color w:val="000000" w:themeColor="text1"/>
          <w:sz w:val="28"/>
          <w:szCs w:val="28"/>
          <w:lang w:val="uk-UA"/>
        </w:rPr>
        <w:t xml:space="preserve">Господарський процес. Практикум : </w:t>
      </w:r>
      <w:proofErr w:type="spellStart"/>
      <w:r w:rsidRPr="00B703D8">
        <w:rPr>
          <w:rFonts w:ascii="Times New Roman" w:hAnsi="Times New Roman" w:cs="Times New Roman"/>
          <w:color w:val="000000" w:themeColor="text1"/>
          <w:sz w:val="28"/>
          <w:szCs w:val="28"/>
          <w:lang w:val="uk-UA"/>
        </w:rPr>
        <w:t>навч</w:t>
      </w:r>
      <w:proofErr w:type="spellEnd"/>
      <w:r w:rsidRPr="00B703D8">
        <w:rPr>
          <w:rFonts w:ascii="Times New Roman" w:hAnsi="Times New Roman" w:cs="Times New Roman"/>
          <w:color w:val="000000" w:themeColor="text1"/>
          <w:sz w:val="28"/>
          <w:szCs w:val="28"/>
          <w:lang w:val="uk-UA"/>
        </w:rPr>
        <w:t xml:space="preserve">. </w:t>
      </w:r>
      <w:proofErr w:type="spellStart"/>
      <w:r w:rsidRPr="00B703D8">
        <w:rPr>
          <w:rFonts w:ascii="Times New Roman" w:hAnsi="Times New Roman" w:cs="Times New Roman"/>
          <w:color w:val="000000" w:themeColor="text1"/>
          <w:sz w:val="28"/>
          <w:szCs w:val="28"/>
          <w:lang w:val="uk-UA"/>
        </w:rPr>
        <w:t>посіб</w:t>
      </w:r>
      <w:proofErr w:type="spellEnd"/>
      <w:r w:rsidRPr="00B703D8">
        <w:rPr>
          <w:rFonts w:ascii="Times New Roman" w:hAnsi="Times New Roman" w:cs="Times New Roman"/>
          <w:color w:val="000000" w:themeColor="text1"/>
          <w:sz w:val="28"/>
          <w:szCs w:val="28"/>
          <w:lang w:val="uk-UA"/>
        </w:rPr>
        <w:t xml:space="preserve">. / </w:t>
      </w:r>
      <w:proofErr w:type="spellStart"/>
      <w:r w:rsidRPr="00B703D8">
        <w:rPr>
          <w:rFonts w:ascii="Times New Roman" w:hAnsi="Times New Roman" w:cs="Times New Roman"/>
          <w:color w:val="000000" w:themeColor="text1"/>
          <w:sz w:val="28"/>
          <w:szCs w:val="28"/>
          <w:lang w:val="uk-UA"/>
        </w:rPr>
        <w:t>кол</w:t>
      </w:r>
      <w:proofErr w:type="spellEnd"/>
      <w:r w:rsidRPr="00B703D8">
        <w:rPr>
          <w:rFonts w:ascii="Times New Roman" w:hAnsi="Times New Roman" w:cs="Times New Roman"/>
          <w:color w:val="000000" w:themeColor="text1"/>
          <w:sz w:val="28"/>
          <w:szCs w:val="28"/>
          <w:lang w:val="uk-UA"/>
        </w:rPr>
        <w:t xml:space="preserve">. </w:t>
      </w:r>
      <w:proofErr w:type="spellStart"/>
      <w:r w:rsidRPr="00B703D8">
        <w:rPr>
          <w:rFonts w:ascii="Times New Roman" w:hAnsi="Times New Roman" w:cs="Times New Roman"/>
          <w:color w:val="000000" w:themeColor="text1"/>
          <w:sz w:val="28"/>
          <w:szCs w:val="28"/>
          <w:lang w:val="uk-UA"/>
        </w:rPr>
        <w:t>авт</w:t>
      </w:r>
      <w:proofErr w:type="spellEnd"/>
      <w:r w:rsidRPr="00B703D8">
        <w:rPr>
          <w:rFonts w:ascii="Times New Roman" w:hAnsi="Times New Roman" w:cs="Times New Roman"/>
          <w:color w:val="000000" w:themeColor="text1"/>
          <w:sz w:val="28"/>
          <w:szCs w:val="28"/>
          <w:lang w:val="uk-UA"/>
        </w:rPr>
        <w:t>. – Дніпро : Видавець Біла К. О., 2018. – 192 с.</w:t>
      </w:r>
    </w:p>
    <w:p w:rsidR="00F71AC2" w:rsidRPr="00B703D8" w:rsidRDefault="00F71AC2" w:rsidP="005604E8">
      <w:pPr>
        <w:numPr>
          <w:ilvl w:val="0"/>
          <w:numId w:val="36"/>
        </w:numPr>
        <w:shd w:val="clear" w:color="auto" w:fill="FFFFFF"/>
        <w:tabs>
          <w:tab w:val="left" w:pos="1134"/>
        </w:tabs>
        <w:spacing w:after="0" w:line="240" w:lineRule="auto"/>
        <w:ind w:left="0" w:firstLine="0"/>
        <w:jc w:val="both"/>
        <w:rPr>
          <w:rFonts w:ascii="Times New Roman" w:hAnsi="Times New Roman" w:cs="Times New Roman"/>
          <w:color w:val="000000" w:themeColor="text1"/>
          <w:sz w:val="28"/>
          <w:szCs w:val="28"/>
          <w:lang w:val="uk-UA"/>
        </w:rPr>
      </w:pPr>
      <w:proofErr w:type="spellStart"/>
      <w:r w:rsidRPr="00B703D8">
        <w:rPr>
          <w:rFonts w:ascii="Times New Roman" w:hAnsi="Times New Roman" w:cs="Times New Roman"/>
          <w:color w:val="000000" w:themeColor="text1"/>
          <w:sz w:val="28"/>
          <w:szCs w:val="28"/>
          <w:lang w:val="uk-UA"/>
        </w:rPr>
        <w:t>Шелухін</w:t>
      </w:r>
      <w:proofErr w:type="spellEnd"/>
      <w:r w:rsidRPr="00B703D8">
        <w:rPr>
          <w:rFonts w:ascii="Times New Roman" w:hAnsi="Times New Roman" w:cs="Times New Roman"/>
          <w:color w:val="000000" w:themeColor="text1"/>
          <w:sz w:val="28"/>
          <w:szCs w:val="28"/>
          <w:lang w:val="uk-UA"/>
        </w:rPr>
        <w:t xml:space="preserve"> М. Л. </w:t>
      </w:r>
      <w:proofErr w:type="spellStart"/>
      <w:r w:rsidRPr="00B703D8">
        <w:rPr>
          <w:rFonts w:ascii="Times New Roman" w:hAnsi="Times New Roman" w:cs="Times New Roman"/>
          <w:color w:val="000000" w:themeColor="text1"/>
          <w:sz w:val="28"/>
          <w:szCs w:val="28"/>
          <w:lang w:val="uk-UA"/>
        </w:rPr>
        <w:t>Зубатенко</w:t>
      </w:r>
      <w:proofErr w:type="spellEnd"/>
      <w:r w:rsidRPr="00B703D8">
        <w:rPr>
          <w:rFonts w:ascii="Times New Roman" w:hAnsi="Times New Roman" w:cs="Times New Roman"/>
          <w:color w:val="000000" w:themeColor="text1"/>
          <w:sz w:val="28"/>
          <w:szCs w:val="28"/>
          <w:lang w:val="uk-UA"/>
        </w:rPr>
        <w:t xml:space="preserve"> О. М. Господарське процесуальне право: </w:t>
      </w:r>
      <w:proofErr w:type="spellStart"/>
      <w:r w:rsidRPr="00B703D8">
        <w:rPr>
          <w:rFonts w:ascii="Times New Roman" w:hAnsi="Times New Roman" w:cs="Times New Roman"/>
          <w:color w:val="000000" w:themeColor="text1"/>
          <w:sz w:val="28"/>
          <w:szCs w:val="28"/>
          <w:lang w:val="uk-UA"/>
        </w:rPr>
        <w:t>Навч</w:t>
      </w:r>
      <w:proofErr w:type="spellEnd"/>
      <w:r w:rsidRPr="00B703D8">
        <w:rPr>
          <w:rFonts w:ascii="Times New Roman" w:hAnsi="Times New Roman" w:cs="Times New Roman"/>
          <w:color w:val="000000" w:themeColor="text1"/>
          <w:sz w:val="28"/>
          <w:szCs w:val="28"/>
          <w:lang w:val="uk-UA"/>
        </w:rPr>
        <w:t>. посібник у схемах. – К. : Центр навчальної літератури, 2006. – 264 с.</w:t>
      </w:r>
    </w:p>
    <w:p w:rsidR="00F71AC2" w:rsidRPr="00B703D8" w:rsidRDefault="00F71AC2" w:rsidP="005604E8">
      <w:pPr>
        <w:numPr>
          <w:ilvl w:val="0"/>
          <w:numId w:val="36"/>
        </w:numPr>
        <w:tabs>
          <w:tab w:val="num" w:pos="-2694"/>
          <w:tab w:val="left" w:pos="1134"/>
        </w:tabs>
        <w:spacing w:after="0" w:line="240" w:lineRule="auto"/>
        <w:ind w:left="0" w:firstLine="0"/>
        <w:jc w:val="both"/>
        <w:rPr>
          <w:rFonts w:ascii="Times New Roman" w:hAnsi="Times New Roman" w:cs="Times New Roman"/>
          <w:color w:val="000000" w:themeColor="text1"/>
          <w:sz w:val="28"/>
          <w:szCs w:val="28"/>
          <w:lang w:val="uk-UA"/>
        </w:rPr>
      </w:pPr>
      <w:r w:rsidRPr="00B703D8">
        <w:rPr>
          <w:rFonts w:ascii="Times New Roman" w:hAnsi="Times New Roman" w:cs="Times New Roman"/>
          <w:color w:val="000000" w:themeColor="text1"/>
          <w:sz w:val="28"/>
          <w:szCs w:val="28"/>
          <w:lang w:val="uk-UA"/>
        </w:rPr>
        <w:t xml:space="preserve">Господарські суди в Україні: правові засади організації та здійснення правосуддя / За </w:t>
      </w:r>
      <w:proofErr w:type="spellStart"/>
      <w:r w:rsidRPr="00B703D8">
        <w:rPr>
          <w:rFonts w:ascii="Times New Roman" w:hAnsi="Times New Roman" w:cs="Times New Roman"/>
          <w:color w:val="000000" w:themeColor="text1"/>
          <w:sz w:val="28"/>
          <w:szCs w:val="28"/>
          <w:lang w:val="uk-UA"/>
        </w:rPr>
        <w:t>заг</w:t>
      </w:r>
      <w:proofErr w:type="spellEnd"/>
      <w:r w:rsidRPr="00B703D8">
        <w:rPr>
          <w:rFonts w:ascii="Times New Roman" w:hAnsi="Times New Roman" w:cs="Times New Roman"/>
          <w:color w:val="000000" w:themeColor="text1"/>
          <w:sz w:val="28"/>
          <w:szCs w:val="28"/>
          <w:lang w:val="uk-UA"/>
        </w:rPr>
        <w:t>. ред. Д. М. Притики, – К. : Видавничій Дім “Ін Юре”, 2002. – 624 с.</w:t>
      </w:r>
    </w:p>
    <w:p w:rsidR="00F71AC2" w:rsidRPr="00B703D8" w:rsidRDefault="00F71AC2" w:rsidP="005604E8">
      <w:pPr>
        <w:numPr>
          <w:ilvl w:val="0"/>
          <w:numId w:val="36"/>
        </w:numPr>
        <w:shd w:val="clear" w:color="auto" w:fill="FFFFFF"/>
        <w:tabs>
          <w:tab w:val="num" w:pos="-2694"/>
          <w:tab w:val="left" w:pos="1134"/>
        </w:tabs>
        <w:spacing w:after="0" w:line="240" w:lineRule="auto"/>
        <w:ind w:left="0" w:firstLine="0"/>
        <w:jc w:val="both"/>
        <w:rPr>
          <w:rFonts w:ascii="Times New Roman" w:hAnsi="Times New Roman" w:cs="Times New Roman"/>
          <w:color w:val="000000" w:themeColor="text1"/>
          <w:sz w:val="28"/>
          <w:szCs w:val="28"/>
          <w:lang w:val="uk-UA"/>
        </w:rPr>
      </w:pPr>
      <w:proofErr w:type="spellStart"/>
      <w:r w:rsidRPr="00B703D8">
        <w:rPr>
          <w:rFonts w:ascii="Times New Roman" w:hAnsi="Times New Roman" w:cs="Times New Roman"/>
          <w:color w:val="000000" w:themeColor="text1"/>
          <w:sz w:val="28"/>
          <w:szCs w:val="28"/>
          <w:lang w:val="uk-UA"/>
        </w:rPr>
        <w:t>Горевий</w:t>
      </w:r>
      <w:proofErr w:type="spellEnd"/>
      <w:r w:rsidRPr="00B703D8">
        <w:rPr>
          <w:rFonts w:ascii="Times New Roman" w:hAnsi="Times New Roman" w:cs="Times New Roman"/>
          <w:color w:val="000000" w:themeColor="text1"/>
          <w:sz w:val="28"/>
          <w:szCs w:val="28"/>
          <w:lang w:val="uk-UA"/>
        </w:rPr>
        <w:t xml:space="preserve"> В. І. Господарський процес. Практикум : навчальний посібник / В. І. </w:t>
      </w:r>
      <w:proofErr w:type="spellStart"/>
      <w:r w:rsidRPr="00B703D8">
        <w:rPr>
          <w:rFonts w:ascii="Times New Roman" w:hAnsi="Times New Roman" w:cs="Times New Roman"/>
          <w:color w:val="000000" w:themeColor="text1"/>
          <w:sz w:val="28"/>
          <w:szCs w:val="28"/>
          <w:lang w:val="uk-UA"/>
        </w:rPr>
        <w:t>Горевий</w:t>
      </w:r>
      <w:proofErr w:type="spellEnd"/>
      <w:r w:rsidRPr="00B703D8">
        <w:rPr>
          <w:rFonts w:ascii="Times New Roman" w:hAnsi="Times New Roman" w:cs="Times New Roman"/>
          <w:color w:val="000000" w:themeColor="text1"/>
          <w:sz w:val="28"/>
          <w:szCs w:val="28"/>
          <w:lang w:val="uk-UA"/>
        </w:rPr>
        <w:t xml:space="preserve">, А. М. Куліш, В. Д. </w:t>
      </w:r>
      <w:proofErr w:type="spellStart"/>
      <w:r w:rsidRPr="00B703D8">
        <w:rPr>
          <w:rFonts w:ascii="Times New Roman" w:hAnsi="Times New Roman" w:cs="Times New Roman"/>
          <w:color w:val="000000" w:themeColor="text1"/>
          <w:sz w:val="28"/>
          <w:szCs w:val="28"/>
          <w:lang w:val="uk-UA"/>
        </w:rPr>
        <w:t>Чернадчук</w:t>
      </w:r>
      <w:proofErr w:type="spellEnd"/>
      <w:r w:rsidRPr="00B703D8">
        <w:rPr>
          <w:rFonts w:ascii="Times New Roman" w:hAnsi="Times New Roman" w:cs="Times New Roman"/>
          <w:color w:val="000000" w:themeColor="text1"/>
          <w:sz w:val="28"/>
          <w:szCs w:val="28"/>
          <w:lang w:val="uk-UA"/>
        </w:rPr>
        <w:t>. – 3-тє видання, виправлене і доповнене. – Суми : Сумський державний університет, 2013. – 308 с.</w:t>
      </w:r>
    </w:p>
    <w:p w:rsidR="00F71AC2" w:rsidRPr="00B703D8" w:rsidRDefault="00F71AC2" w:rsidP="005604E8">
      <w:pPr>
        <w:numPr>
          <w:ilvl w:val="0"/>
          <w:numId w:val="36"/>
        </w:numPr>
        <w:shd w:val="clear" w:color="auto" w:fill="FFFFFF"/>
        <w:tabs>
          <w:tab w:val="num" w:pos="-2694"/>
          <w:tab w:val="left" w:pos="1134"/>
        </w:tabs>
        <w:spacing w:after="0" w:line="240" w:lineRule="auto"/>
        <w:ind w:left="0" w:firstLine="0"/>
        <w:jc w:val="both"/>
        <w:rPr>
          <w:rFonts w:ascii="Times New Roman" w:hAnsi="Times New Roman" w:cs="Times New Roman"/>
          <w:color w:val="000000" w:themeColor="text1"/>
          <w:sz w:val="28"/>
          <w:szCs w:val="28"/>
          <w:lang w:val="uk-UA"/>
        </w:rPr>
      </w:pPr>
      <w:proofErr w:type="spellStart"/>
      <w:r w:rsidRPr="00B703D8">
        <w:rPr>
          <w:rFonts w:ascii="Times New Roman" w:hAnsi="Times New Roman" w:cs="Times New Roman"/>
          <w:color w:val="000000" w:themeColor="text1"/>
          <w:sz w:val="28"/>
          <w:szCs w:val="28"/>
          <w:lang w:val="uk-UA"/>
        </w:rPr>
        <w:t>Зельдіна</w:t>
      </w:r>
      <w:proofErr w:type="spellEnd"/>
      <w:r w:rsidRPr="00B703D8">
        <w:rPr>
          <w:rFonts w:ascii="Times New Roman" w:hAnsi="Times New Roman" w:cs="Times New Roman"/>
          <w:color w:val="000000" w:themeColor="text1"/>
          <w:sz w:val="28"/>
          <w:szCs w:val="28"/>
          <w:lang w:val="uk-UA"/>
        </w:rPr>
        <w:t xml:space="preserve"> О. Р., </w:t>
      </w:r>
      <w:proofErr w:type="spellStart"/>
      <w:r w:rsidRPr="00B703D8">
        <w:rPr>
          <w:rFonts w:ascii="Times New Roman" w:hAnsi="Times New Roman" w:cs="Times New Roman"/>
          <w:color w:val="000000" w:themeColor="text1"/>
          <w:sz w:val="28"/>
          <w:szCs w:val="28"/>
          <w:lang w:val="uk-UA"/>
        </w:rPr>
        <w:t>Хрімлі</w:t>
      </w:r>
      <w:proofErr w:type="spellEnd"/>
      <w:r w:rsidRPr="00B703D8">
        <w:rPr>
          <w:rFonts w:ascii="Times New Roman" w:hAnsi="Times New Roman" w:cs="Times New Roman"/>
          <w:color w:val="000000" w:themeColor="text1"/>
          <w:sz w:val="28"/>
          <w:szCs w:val="28"/>
          <w:lang w:val="uk-UA"/>
        </w:rPr>
        <w:t xml:space="preserve"> О. Г. Судовий захист прав суб’єктів підприємництва : теоретичні та практичні аспекти : монографія / О. Р. </w:t>
      </w:r>
      <w:proofErr w:type="spellStart"/>
      <w:r w:rsidRPr="00B703D8">
        <w:rPr>
          <w:rFonts w:ascii="Times New Roman" w:hAnsi="Times New Roman" w:cs="Times New Roman"/>
          <w:color w:val="000000" w:themeColor="text1"/>
          <w:sz w:val="28"/>
          <w:szCs w:val="28"/>
          <w:lang w:val="uk-UA"/>
        </w:rPr>
        <w:t>Зельдіна</w:t>
      </w:r>
      <w:proofErr w:type="spellEnd"/>
      <w:r w:rsidRPr="00B703D8">
        <w:rPr>
          <w:rFonts w:ascii="Times New Roman" w:hAnsi="Times New Roman" w:cs="Times New Roman"/>
          <w:color w:val="000000" w:themeColor="text1"/>
          <w:sz w:val="28"/>
          <w:szCs w:val="28"/>
          <w:lang w:val="uk-UA"/>
        </w:rPr>
        <w:t xml:space="preserve">, О. Г. </w:t>
      </w:r>
      <w:proofErr w:type="spellStart"/>
      <w:r w:rsidRPr="00B703D8">
        <w:rPr>
          <w:rFonts w:ascii="Times New Roman" w:hAnsi="Times New Roman" w:cs="Times New Roman"/>
          <w:color w:val="000000" w:themeColor="text1"/>
          <w:sz w:val="28"/>
          <w:szCs w:val="28"/>
          <w:lang w:val="uk-UA"/>
        </w:rPr>
        <w:t>Хрімлі</w:t>
      </w:r>
      <w:proofErr w:type="spellEnd"/>
      <w:r w:rsidRPr="00B703D8">
        <w:rPr>
          <w:rFonts w:ascii="Times New Roman" w:hAnsi="Times New Roman" w:cs="Times New Roman"/>
          <w:color w:val="000000" w:themeColor="text1"/>
          <w:sz w:val="28"/>
          <w:szCs w:val="28"/>
          <w:lang w:val="uk-UA"/>
        </w:rPr>
        <w:t xml:space="preserve"> НАН України; Ін-т економіко-правових досліджень. – К. : Юрінком Інтер, 2015. – 176 с.</w:t>
      </w:r>
    </w:p>
    <w:p w:rsidR="00F71AC2" w:rsidRPr="00B703D8" w:rsidRDefault="00F71AC2" w:rsidP="005604E8">
      <w:pPr>
        <w:numPr>
          <w:ilvl w:val="0"/>
          <w:numId w:val="36"/>
        </w:numPr>
        <w:shd w:val="clear" w:color="auto" w:fill="FFFFFF"/>
        <w:tabs>
          <w:tab w:val="num" w:pos="-2694"/>
          <w:tab w:val="left" w:pos="1134"/>
        </w:tabs>
        <w:spacing w:after="0" w:line="240" w:lineRule="auto"/>
        <w:ind w:left="0" w:firstLine="0"/>
        <w:jc w:val="both"/>
        <w:rPr>
          <w:rFonts w:ascii="Times New Roman" w:hAnsi="Times New Roman" w:cs="Times New Roman"/>
          <w:color w:val="000000" w:themeColor="text1"/>
          <w:sz w:val="28"/>
          <w:szCs w:val="28"/>
          <w:lang w:val="uk-UA"/>
        </w:rPr>
      </w:pPr>
      <w:r w:rsidRPr="00B703D8">
        <w:rPr>
          <w:rFonts w:ascii="Times New Roman" w:hAnsi="Times New Roman" w:cs="Times New Roman"/>
          <w:color w:val="000000" w:themeColor="text1"/>
          <w:sz w:val="28"/>
          <w:szCs w:val="28"/>
          <w:lang w:val="uk-UA"/>
        </w:rPr>
        <w:t xml:space="preserve">Науково-практичний коментар Господарського процесуального кодексу України. / За </w:t>
      </w:r>
      <w:proofErr w:type="spellStart"/>
      <w:r w:rsidRPr="00B703D8">
        <w:rPr>
          <w:rFonts w:ascii="Times New Roman" w:hAnsi="Times New Roman" w:cs="Times New Roman"/>
          <w:color w:val="000000" w:themeColor="text1"/>
          <w:sz w:val="28"/>
          <w:szCs w:val="28"/>
          <w:lang w:val="uk-UA"/>
        </w:rPr>
        <w:t>заг</w:t>
      </w:r>
      <w:proofErr w:type="spellEnd"/>
      <w:r w:rsidRPr="00B703D8">
        <w:rPr>
          <w:rFonts w:ascii="Times New Roman" w:hAnsi="Times New Roman" w:cs="Times New Roman"/>
          <w:color w:val="000000" w:themeColor="text1"/>
          <w:sz w:val="28"/>
          <w:szCs w:val="28"/>
          <w:lang w:val="uk-UA"/>
        </w:rPr>
        <w:t xml:space="preserve">. ред. </w:t>
      </w:r>
      <w:proofErr w:type="spellStart"/>
      <w:r w:rsidRPr="00B703D8">
        <w:rPr>
          <w:rFonts w:ascii="Times New Roman" w:hAnsi="Times New Roman" w:cs="Times New Roman"/>
          <w:color w:val="000000" w:themeColor="text1"/>
          <w:sz w:val="28"/>
          <w:szCs w:val="28"/>
          <w:lang w:val="uk-UA"/>
        </w:rPr>
        <w:t>Короєда</w:t>
      </w:r>
      <w:proofErr w:type="spellEnd"/>
      <w:r w:rsidRPr="00B703D8">
        <w:rPr>
          <w:rFonts w:ascii="Times New Roman" w:hAnsi="Times New Roman" w:cs="Times New Roman"/>
          <w:color w:val="000000" w:themeColor="text1"/>
          <w:sz w:val="28"/>
          <w:szCs w:val="28"/>
          <w:lang w:val="uk-UA"/>
        </w:rPr>
        <w:t xml:space="preserve"> С.О. — К.: Видавничий дім «Професіонал», 2018. — 400 с.</w:t>
      </w:r>
    </w:p>
    <w:p w:rsidR="00F71AC2" w:rsidRPr="00B703D8" w:rsidRDefault="00F71AC2" w:rsidP="005604E8">
      <w:pPr>
        <w:numPr>
          <w:ilvl w:val="0"/>
          <w:numId w:val="36"/>
        </w:numPr>
        <w:shd w:val="clear" w:color="auto" w:fill="FFFFFF"/>
        <w:tabs>
          <w:tab w:val="num" w:pos="-2694"/>
          <w:tab w:val="left" w:pos="1134"/>
        </w:tabs>
        <w:spacing w:after="0" w:line="240" w:lineRule="auto"/>
        <w:ind w:left="0" w:firstLine="0"/>
        <w:jc w:val="both"/>
        <w:rPr>
          <w:rFonts w:ascii="Times New Roman" w:hAnsi="Times New Roman" w:cs="Times New Roman"/>
          <w:color w:val="000000" w:themeColor="text1"/>
          <w:sz w:val="28"/>
          <w:szCs w:val="28"/>
          <w:lang w:val="uk-UA"/>
        </w:rPr>
      </w:pPr>
      <w:r w:rsidRPr="00B703D8">
        <w:rPr>
          <w:rFonts w:ascii="Times New Roman" w:hAnsi="Times New Roman" w:cs="Times New Roman"/>
          <w:color w:val="000000" w:themeColor="text1"/>
          <w:sz w:val="28"/>
          <w:szCs w:val="28"/>
          <w:lang w:val="uk-UA"/>
        </w:rPr>
        <w:t xml:space="preserve">Світличний О. П. Господарський процес: підручник / за </w:t>
      </w:r>
      <w:proofErr w:type="spellStart"/>
      <w:r w:rsidRPr="00B703D8">
        <w:rPr>
          <w:rFonts w:ascii="Times New Roman" w:hAnsi="Times New Roman" w:cs="Times New Roman"/>
          <w:color w:val="000000" w:themeColor="text1"/>
          <w:sz w:val="28"/>
          <w:szCs w:val="28"/>
          <w:lang w:val="uk-UA"/>
        </w:rPr>
        <w:t>заг</w:t>
      </w:r>
      <w:proofErr w:type="spellEnd"/>
      <w:r w:rsidRPr="00B703D8">
        <w:rPr>
          <w:rFonts w:ascii="Times New Roman" w:hAnsi="Times New Roman" w:cs="Times New Roman"/>
          <w:color w:val="000000" w:themeColor="text1"/>
          <w:sz w:val="28"/>
          <w:szCs w:val="28"/>
          <w:lang w:val="uk-UA"/>
        </w:rPr>
        <w:t>. ред. Світличного О. П. – К.: НУБіП України, 2016 – 337 с.</w:t>
      </w:r>
    </w:p>
    <w:p w:rsidR="00F71AC2" w:rsidRPr="00B703D8" w:rsidRDefault="00F71AC2" w:rsidP="005604E8">
      <w:pPr>
        <w:numPr>
          <w:ilvl w:val="0"/>
          <w:numId w:val="36"/>
        </w:numPr>
        <w:shd w:val="clear" w:color="auto" w:fill="FFFFFF"/>
        <w:tabs>
          <w:tab w:val="num" w:pos="-2694"/>
          <w:tab w:val="left" w:pos="1134"/>
        </w:tabs>
        <w:spacing w:after="0" w:line="240" w:lineRule="auto"/>
        <w:ind w:left="0" w:firstLine="0"/>
        <w:jc w:val="both"/>
        <w:rPr>
          <w:rFonts w:ascii="Times New Roman" w:hAnsi="Times New Roman" w:cs="Times New Roman"/>
          <w:color w:val="000000" w:themeColor="text1"/>
          <w:sz w:val="28"/>
          <w:szCs w:val="28"/>
          <w:lang w:val="uk-UA"/>
        </w:rPr>
      </w:pPr>
      <w:proofErr w:type="spellStart"/>
      <w:r w:rsidRPr="00B703D8">
        <w:rPr>
          <w:rFonts w:ascii="Times New Roman" w:hAnsi="Times New Roman" w:cs="Times New Roman"/>
          <w:color w:val="000000" w:themeColor="text1"/>
          <w:sz w:val="28"/>
          <w:szCs w:val="28"/>
          <w:lang w:val="uk-UA"/>
        </w:rPr>
        <w:lastRenderedPageBreak/>
        <w:t>Шабанов</w:t>
      </w:r>
      <w:proofErr w:type="spellEnd"/>
      <w:r w:rsidRPr="00B703D8">
        <w:rPr>
          <w:rFonts w:ascii="Times New Roman" w:hAnsi="Times New Roman" w:cs="Times New Roman"/>
          <w:color w:val="000000" w:themeColor="text1"/>
          <w:sz w:val="28"/>
          <w:szCs w:val="28"/>
          <w:lang w:val="uk-UA"/>
        </w:rPr>
        <w:t xml:space="preserve"> Р., </w:t>
      </w:r>
      <w:proofErr w:type="spellStart"/>
      <w:r w:rsidRPr="00B703D8">
        <w:rPr>
          <w:rFonts w:ascii="Times New Roman" w:hAnsi="Times New Roman" w:cs="Times New Roman"/>
          <w:color w:val="000000" w:themeColor="text1"/>
          <w:sz w:val="28"/>
          <w:szCs w:val="28"/>
          <w:lang w:val="uk-UA"/>
        </w:rPr>
        <w:t>Ждан</w:t>
      </w:r>
      <w:proofErr w:type="spellEnd"/>
      <w:r w:rsidRPr="00B703D8">
        <w:rPr>
          <w:rFonts w:ascii="Times New Roman" w:hAnsi="Times New Roman" w:cs="Times New Roman"/>
          <w:color w:val="000000" w:themeColor="text1"/>
          <w:sz w:val="28"/>
          <w:szCs w:val="28"/>
          <w:lang w:val="uk-UA"/>
        </w:rPr>
        <w:t xml:space="preserve"> М. Досудове врегулювання господарських спорів: співвідношення норм матеріального та процесуального права / Роман </w:t>
      </w:r>
      <w:proofErr w:type="spellStart"/>
      <w:r w:rsidRPr="00B703D8">
        <w:rPr>
          <w:rFonts w:ascii="Times New Roman" w:hAnsi="Times New Roman" w:cs="Times New Roman"/>
          <w:color w:val="000000" w:themeColor="text1"/>
          <w:sz w:val="28"/>
          <w:szCs w:val="28"/>
          <w:lang w:val="uk-UA"/>
        </w:rPr>
        <w:t>Шабанов</w:t>
      </w:r>
      <w:proofErr w:type="spellEnd"/>
      <w:r w:rsidRPr="00B703D8">
        <w:rPr>
          <w:rFonts w:ascii="Times New Roman" w:hAnsi="Times New Roman" w:cs="Times New Roman"/>
          <w:color w:val="000000" w:themeColor="text1"/>
          <w:sz w:val="28"/>
          <w:szCs w:val="28"/>
          <w:lang w:val="uk-UA"/>
        </w:rPr>
        <w:t xml:space="preserve">, Микола </w:t>
      </w:r>
      <w:proofErr w:type="spellStart"/>
      <w:r w:rsidRPr="00B703D8">
        <w:rPr>
          <w:rFonts w:ascii="Times New Roman" w:hAnsi="Times New Roman" w:cs="Times New Roman"/>
          <w:color w:val="000000" w:themeColor="text1"/>
          <w:sz w:val="28"/>
          <w:szCs w:val="28"/>
          <w:lang w:val="uk-UA"/>
        </w:rPr>
        <w:t>Ждан</w:t>
      </w:r>
      <w:proofErr w:type="spellEnd"/>
      <w:r w:rsidRPr="00B703D8">
        <w:rPr>
          <w:rFonts w:ascii="Times New Roman" w:hAnsi="Times New Roman" w:cs="Times New Roman"/>
          <w:color w:val="000000" w:themeColor="text1"/>
          <w:sz w:val="28"/>
          <w:szCs w:val="28"/>
          <w:lang w:val="uk-UA"/>
        </w:rPr>
        <w:t xml:space="preserve"> // Підприємництво, господарство і право : Науково-практичний господарсько-правовий журнал. – № 2, 2018, К.: ТОВ «Гарантія», 2018 – С. 63-68.</w:t>
      </w:r>
    </w:p>
    <w:p w:rsidR="00F71AC2" w:rsidRPr="00B703D8" w:rsidRDefault="00F71AC2" w:rsidP="005604E8">
      <w:pPr>
        <w:numPr>
          <w:ilvl w:val="0"/>
          <w:numId w:val="36"/>
        </w:numPr>
        <w:shd w:val="clear" w:color="auto" w:fill="FFFFFF"/>
        <w:tabs>
          <w:tab w:val="num" w:pos="-2694"/>
          <w:tab w:val="left" w:pos="1134"/>
        </w:tabs>
        <w:spacing w:after="0" w:line="240" w:lineRule="auto"/>
        <w:ind w:left="0" w:firstLine="0"/>
        <w:jc w:val="both"/>
        <w:rPr>
          <w:rFonts w:ascii="Times New Roman" w:hAnsi="Times New Roman" w:cs="Times New Roman"/>
          <w:color w:val="000000" w:themeColor="text1"/>
          <w:sz w:val="28"/>
          <w:szCs w:val="28"/>
          <w:lang w:val="uk-UA"/>
        </w:rPr>
      </w:pPr>
      <w:proofErr w:type="spellStart"/>
      <w:r w:rsidRPr="00B703D8">
        <w:rPr>
          <w:rFonts w:ascii="Times New Roman" w:hAnsi="Times New Roman" w:cs="Times New Roman"/>
          <w:color w:val="000000" w:themeColor="text1"/>
          <w:sz w:val="28"/>
          <w:szCs w:val="28"/>
          <w:lang w:val="uk-UA"/>
        </w:rPr>
        <w:t>Шелухін</w:t>
      </w:r>
      <w:proofErr w:type="spellEnd"/>
      <w:r w:rsidRPr="00B703D8">
        <w:rPr>
          <w:rFonts w:ascii="Times New Roman" w:hAnsi="Times New Roman" w:cs="Times New Roman"/>
          <w:color w:val="000000" w:themeColor="text1"/>
          <w:sz w:val="28"/>
          <w:szCs w:val="28"/>
          <w:lang w:val="uk-UA"/>
        </w:rPr>
        <w:t xml:space="preserve"> М. Л. </w:t>
      </w:r>
      <w:proofErr w:type="spellStart"/>
      <w:r w:rsidRPr="00B703D8">
        <w:rPr>
          <w:rFonts w:ascii="Times New Roman" w:hAnsi="Times New Roman" w:cs="Times New Roman"/>
          <w:color w:val="000000" w:themeColor="text1"/>
          <w:sz w:val="28"/>
          <w:szCs w:val="28"/>
          <w:lang w:val="uk-UA"/>
        </w:rPr>
        <w:t>Зубатенко</w:t>
      </w:r>
      <w:proofErr w:type="spellEnd"/>
      <w:r w:rsidRPr="00B703D8">
        <w:rPr>
          <w:rFonts w:ascii="Times New Roman" w:hAnsi="Times New Roman" w:cs="Times New Roman"/>
          <w:color w:val="000000" w:themeColor="text1"/>
          <w:sz w:val="28"/>
          <w:szCs w:val="28"/>
          <w:lang w:val="uk-UA"/>
        </w:rPr>
        <w:t xml:space="preserve"> О. М. Господарське процесуальне право: </w:t>
      </w:r>
      <w:proofErr w:type="spellStart"/>
      <w:r w:rsidRPr="00B703D8">
        <w:rPr>
          <w:rFonts w:ascii="Times New Roman" w:hAnsi="Times New Roman" w:cs="Times New Roman"/>
          <w:color w:val="000000" w:themeColor="text1"/>
          <w:sz w:val="28"/>
          <w:szCs w:val="28"/>
          <w:lang w:val="uk-UA"/>
        </w:rPr>
        <w:t>Навч</w:t>
      </w:r>
      <w:proofErr w:type="spellEnd"/>
      <w:r w:rsidRPr="00B703D8">
        <w:rPr>
          <w:rFonts w:ascii="Times New Roman" w:hAnsi="Times New Roman" w:cs="Times New Roman"/>
          <w:color w:val="000000" w:themeColor="text1"/>
          <w:sz w:val="28"/>
          <w:szCs w:val="28"/>
          <w:lang w:val="uk-UA"/>
        </w:rPr>
        <w:t>. посібник у схемах. – К. : Центр навчальної літератури, 2006. – 264 с.</w:t>
      </w:r>
    </w:p>
    <w:p w:rsidR="00F71AC2" w:rsidRPr="00B703D8" w:rsidRDefault="00F71AC2" w:rsidP="005604E8">
      <w:pPr>
        <w:numPr>
          <w:ilvl w:val="0"/>
          <w:numId w:val="36"/>
        </w:numPr>
        <w:shd w:val="clear" w:color="auto" w:fill="FFFFFF"/>
        <w:tabs>
          <w:tab w:val="num" w:pos="-2694"/>
          <w:tab w:val="left" w:pos="1134"/>
        </w:tabs>
        <w:spacing w:after="0" w:line="240" w:lineRule="auto"/>
        <w:ind w:left="0" w:firstLine="0"/>
        <w:jc w:val="both"/>
        <w:rPr>
          <w:rFonts w:ascii="Times New Roman" w:hAnsi="Times New Roman" w:cs="Times New Roman"/>
          <w:color w:val="000000" w:themeColor="text1"/>
          <w:sz w:val="28"/>
          <w:szCs w:val="28"/>
          <w:lang w:val="uk-UA"/>
        </w:rPr>
      </w:pPr>
      <w:proofErr w:type="spellStart"/>
      <w:r w:rsidRPr="00B703D8">
        <w:rPr>
          <w:rFonts w:ascii="Times New Roman" w:hAnsi="Times New Roman" w:cs="Times New Roman"/>
          <w:color w:val="000000" w:themeColor="text1"/>
          <w:sz w:val="28"/>
          <w:szCs w:val="28"/>
          <w:lang w:val="uk-UA"/>
        </w:rPr>
        <w:t>Чернадчук</w:t>
      </w:r>
      <w:proofErr w:type="spellEnd"/>
      <w:r w:rsidRPr="00B703D8">
        <w:rPr>
          <w:rFonts w:ascii="Times New Roman" w:hAnsi="Times New Roman" w:cs="Times New Roman"/>
          <w:color w:val="000000" w:themeColor="text1"/>
          <w:sz w:val="28"/>
          <w:szCs w:val="28"/>
          <w:lang w:val="uk-UA"/>
        </w:rPr>
        <w:t xml:space="preserve"> В. Д. , </w:t>
      </w:r>
      <w:proofErr w:type="spellStart"/>
      <w:r w:rsidRPr="00B703D8">
        <w:rPr>
          <w:rFonts w:ascii="Times New Roman" w:hAnsi="Times New Roman" w:cs="Times New Roman"/>
          <w:color w:val="000000" w:themeColor="text1"/>
          <w:sz w:val="28"/>
          <w:szCs w:val="28"/>
          <w:lang w:val="uk-UA"/>
        </w:rPr>
        <w:t>Сухонос</w:t>
      </w:r>
      <w:proofErr w:type="spellEnd"/>
      <w:r w:rsidRPr="00B703D8">
        <w:rPr>
          <w:rFonts w:ascii="Times New Roman" w:hAnsi="Times New Roman" w:cs="Times New Roman"/>
          <w:color w:val="000000" w:themeColor="text1"/>
          <w:sz w:val="28"/>
          <w:szCs w:val="28"/>
          <w:lang w:val="uk-UA"/>
        </w:rPr>
        <w:t xml:space="preserve"> В. В. , </w:t>
      </w:r>
      <w:proofErr w:type="spellStart"/>
      <w:r w:rsidRPr="00B703D8">
        <w:rPr>
          <w:rFonts w:ascii="Times New Roman" w:hAnsi="Times New Roman" w:cs="Times New Roman"/>
          <w:color w:val="000000" w:themeColor="text1"/>
          <w:sz w:val="28"/>
          <w:szCs w:val="28"/>
          <w:lang w:val="uk-UA"/>
        </w:rPr>
        <w:t>Нагребельний</w:t>
      </w:r>
      <w:proofErr w:type="spellEnd"/>
      <w:r w:rsidRPr="00B703D8">
        <w:rPr>
          <w:rFonts w:ascii="Times New Roman" w:hAnsi="Times New Roman" w:cs="Times New Roman"/>
          <w:color w:val="000000" w:themeColor="text1"/>
          <w:sz w:val="28"/>
          <w:szCs w:val="28"/>
          <w:lang w:val="uk-UA"/>
        </w:rPr>
        <w:t xml:space="preserve"> В. П. та ін. Господарське процесуальне право </w:t>
      </w:r>
      <w:proofErr w:type="spellStart"/>
      <w:r w:rsidRPr="00B703D8">
        <w:rPr>
          <w:rFonts w:ascii="Times New Roman" w:hAnsi="Times New Roman" w:cs="Times New Roman"/>
          <w:color w:val="000000" w:themeColor="text1"/>
          <w:sz w:val="28"/>
          <w:szCs w:val="28"/>
          <w:lang w:val="uk-UA"/>
        </w:rPr>
        <w:t>Уркаїни</w:t>
      </w:r>
      <w:proofErr w:type="spellEnd"/>
      <w:r w:rsidRPr="00B703D8">
        <w:rPr>
          <w:rFonts w:ascii="Times New Roman" w:hAnsi="Times New Roman" w:cs="Times New Roman"/>
          <w:color w:val="000000" w:themeColor="text1"/>
          <w:sz w:val="28"/>
          <w:szCs w:val="28"/>
          <w:lang w:val="uk-UA"/>
        </w:rPr>
        <w:t xml:space="preserve">: Підручник / В. Д. </w:t>
      </w:r>
      <w:proofErr w:type="spellStart"/>
      <w:r w:rsidRPr="00B703D8">
        <w:rPr>
          <w:rFonts w:ascii="Times New Roman" w:hAnsi="Times New Roman" w:cs="Times New Roman"/>
          <w:color w:val="000000" w:themeColor="text1"/>
          <w:sz w:val="28"/>
          <w:szCs w:val="28"/>
          <w:lang w:val="uk-UA"/>
        </w:rPr>
        <w:t>Чернадчук</w:t>
      </w:r>
      <w:proofErr w:type="spellEnd"/>
      <w:r w:rsidRPr="00B703D8">
        <w:rPr>
          <w:rFonts w:ascii="Times New Roman" w:hAnsi="Times New Roman" w:cs="Times New Roman"/>
          <w:color w:val="000000" w:themeColor="text1"/>
          <w:sz w:val="28"/>
          <w:szCs w:val="28"/>
          <w:lang w:val="uk-UA"/>
        </w:rPr>
        <w:t xml:space="preserve">, В. В. </w:t>
      </w:r>
      <w:proofErr w:type="spellStart"/>
      <w:r w:rsidRPr="00B703D8">
        <w:rPr>
          <w:rFonts w:ascii="Times New Roman" w:hAnsi="Times New Roman" w:cs="Times New Roman"/>
          <w:color w:val="000000" w:themeColor="text1"/>
          <w:sz w:val="28"/>
          <w:szCs w:val="28"/>
          <w:lang w:val="uk-UA"/>
        </w:rPr>
        <w:t>Сухонос</w:t>
      </w:r>
      <w:proofErr w:type="spellEnd"/>
      <w:r w:rsidRPr="00B703D8">
        <w:rPr>
          <w:rFonts w:ascii="Times New Roman" w:hAnsi="Times New Roman" w:cs="Times New Roman"/>
          <w:color w:val="000000" w:themeColor="text1"/>
          <w:sz w:val="28"/>
          <w:szCs w:val="28"/>
          <w:lang w:val="uk-UA"/>
        </w:rPr>
        <w:t xml:space="preserve">, В. П. </w:t>
      </w:r>
      <w:proofErr w:type="spellStart"/>
      <w:r w:rsidRPr="00B703D8">
        <w:rPr>
          <w:rFonts w:ascii="Times New Roman" w:hAnsi="Times New Roman" w:cs="Times New Roman"/>
          <w:color w:val="000000" w:themeColor="text1"/>
          <w:sz w:val="28"/>
          <w:szCs w:val="28"/>
          <w:lang w:val="uk-UA"/>
        </w:rPr>
        <w:t>Нагребельний</w:t>
      </w:r>
      <w:proofErr w:type="spellEnd"/>
      <w:r w:rsidRPr="00B703D8">
        <w:rPr>
          <w:rFonts w:ascii="Times New Roman" w:hAnsi="Times New Roman" w:cs="Times New Roman"/>
          <w:color w:val="000000" w:themeColor="text1"/>
          <w:sz w:val="28"/>
          <w:szCs w:val="28"/>
          <w:lang w:val="uk-UA"/>
        </w:rPr>
        <w:t xml:space="preserve">, Д. М. Лук’янець; За </w:t>
      </w:r>
      <w:proofErr w:type="spellStart"/>
      <w:r w:rsidRPr="00B703D8">
        <w:rPr>
          <w:rFonts w:ascii="Times New Roman" w:hAnsi="Times New Roman" w:cs="Times New Roman"/>
          <w:color w:val="000000" w:themeColor="text1"/>
          <w:sz w:val="28"/>
          <w:szCs w:val="28"/>
          <w:lang w:val="uk-UA"/>
        </w:rPr>
        <w:t>заг</w:t>
      </w:r>
      <w:proofErr w:type="spellEnd"/>
      <w:r w:rsidRPr="00B703D8">
        <w:rPr>
          <w:rFonts w:ascii="Times New Roman" w:hAnsi="Times New Roman" w:cs="Times New Roman"/>
          <w:color w:val="000000" w:themeColor="text1"/>
          <w:sz w:val="28"/>
          <w:szCs w:val="28"/>
          <w:lang w:val="uk-UA"/>
        </w:rPr>
        <w:t xml:space="preserve">. Ред. к. ю. н. В. Д. </w:t>
      </w:r>
      <w:proofErr w:type="spellStart"/>
      <w:r w:rsidRPr="00B703D8">
        <w:rPr>
          <w:rFonts w:ascii="Times New Roman" w:hAnsi="Times New Roman" w:cs="Times New Roman"/>
          <w:color w:val="000000" w:themeColor="text1"/>
          <w:sz w:val="28"/>
          <w:szCs w:val="28"/>
          <w:lang w:val="uk-UA"/>
        </w:rPr>
        <w:t>Чернадчука</w:t>
      </w:r>
      <w:proofErr w:type="spellEnd"/>
      <w:r w:rsidRPr="00B703D8">
        <w:rPr>
          <w:rFonts w:ascii="Times New Roman" w:hAnsi="Times New Roman" w:cs="Times New Roman"/>
          <w:color w:val="000000" w:themeColor="text1"/>
          <w:sz w:val="28"/>
          <w:szCs w:val="28"/>
          <w:lang w:val="uk-UA"/>
        </w:rPr>
        <w:t>. – Суми ВТД «Університетська книга», 2006. – 331 с.</w:t>
      </w:r>
    </w:p>
    <w:p w:rsidR="00F71AC2" w:rsidRPr="00225EEC" w:rsidRDefault="00F71AC2" w:rsidP="00F71AC2">
      <w:pPr>
        <w:spacing w:after="0"/>
        <w:jc w:val="both"/>
        <w:rPr>
          <w:rFonts w:ascii="Times New Roman" w:hAnsi="Times New Roman" w:cs="Times New Roman"/>
          <w:sz w:val="28"/>
          <w:szCs w:val="28"/>
          <w:lang w:val="uk-UA"/>
        </w:rPr>
      </w:pPr>
    </w:p>
    <w:p w:rsidR="00F71AC2" w:rsidRPr="00225EEC" w:rsidRDefault="00F71AC2" w:rsidP="00F71AC2">
      <w:pPr>
        <w:tabs>
          <w:tab w:val="left" w:pos="783"/>
        </w:tabs>
        <w:spacing w:after="0" w:line="240" w:lineRule="auto"/>
        <w:jc w:val="both"/>
        <w:rPr>
          <w:rFonts w:ascii="Times New Roman" w:eastAsia="Times New Roman" w:hAnsi="Times New Roman" w:cs="Times New Roman"/>
          <w:b/>
          <w:bCs/>
          <w:sz w:val="28"/>
          <w:szCs w:val="28"/>
          <w:lang w:val="uk-UA"/>
        </w:rPr>
      </w:pPr>
      <w:r w:rsidRPr="00225EEC">
        <w:rPr>
          <w:rFonts w:ascii="Times New Roman" w:eastAsia="Times New Roman" w:hAnsi="Times New Roman" w:cs="Times New Roman"/>
          <w:b/>
          <w:bCs/>
          <w:sz w:val="28"/>
          <w:szCs w:val="28"/>
          <w:lang w:val="uk-UA"/>
        </w:rPr>
        <w:t>І. СУДОВИЙ НАКАЗ ЯК ОСОБЛИВА ФОРМА СУДОВОГО РІШЕННЯ.</w:t>
      </w:r>
    </w:p>
    <w:p w:rsidR="00F71AC2" w:rsidRPr="00225EEC" w:rsidRDefault="00F71AC2" w:rsidP="00F71AC2">
      <w:pPr>
        <w:tabs>
          <w:tab w:val="left" w:pos="783"/>
        </w:tabs>
        <w:spacing w:after="0" w:line="240" w:lineRule="auto"/>
        <w:jc w:val="both"/>
        <w:rPr>
          <w:rFonts w:ascii="Times New Roman" w:eastAsia="Times New Roman" w:hAnsi="Times New Roman" w:cs="Times New Roman"/>
          <w:b/>
          <w:bCs/>
          <w:sz w:val="28"/>
          <w:szCs w:val="28"/>
          <w:lang w:val="uk-UA"/>
        </w:rPr>
      </w:pPr>
    </w:p>
    <w:p w:rsidR="00F71AC2" w:rsidRPr="00225EEC" w:rsidRDefault="00F71AC2" w:rsidP="00F71AC2">
      <w:pPr>
        <w:spacing w:after="0" w:line="240" w:lineRule="auto"/>
        <w:jc w:val="both"/>
        <w:rPr>
          <w:rFonts w:ascii="Times New Roman" w:hAnsi="Times New Roman" w:cs="Times New Roman"/>
          <w:sz w:val="28"/>
          <w:szCs w:val="28"/>
          <w:lang w:val="uk-UA"/>
        </w:rPr>
      </w:pPr>
      <w:r w:rsidRPr="00225EEC">
        <w:rPr>
          <w:rFonts w:ascii="Times New Roman" w:eastAsia="Times New Roman" w:hAnsi="Times New Roman" w:cs="Times New Roman"/>
          <w:sz w:val="28"/>
          <w:szCs w:val="28"/>
          <w:lang w:val="uk-UA"/>
        </w:rPr>
        <w:t>Інститут наказного провадження обумовлений потребами судової практики і полягає у застосуванні господарським судом спрощеної процедури розгляду справи, покликаного розвантажити місцеві господарські суди, що обумовлено обмеженим колом вимог щодо розгляду такої категорії справ.</w:t>
      </w:r>
    </w:p>
    <w:p w:rsidR="00F71AC2" w:rsidRPr="00225EEC" w:rsidRDefault="00F71AC2" w:rsidP="00F71AC2">
      <w:pPr>
        <w:spacing w:after="0" w:line="240" w:lineRule="auto"/>
        <w:jc w:val="both"/>
        <w:rPr>
          <w:rFonts w:ascii="Times New Roman" w:hAnsi="Times New Roman" w:cs="Times New Roman"/>
          <w:sz w:val="28"/>
          <w:szCs w:val="28"/>
          <w:lang w:val="uk-UA"/>
        </w:rPr>
      </w:pPr>
      <w:r w:rsidRPr="00225EEC">
        <w:rPr>
          <w:rFonts w:ascii="Times New Roman" w:eastAsia="Times New Roman" w:hAnsi="Times New Roman" w:cs="Times New Roman"/>
          <w:b/>
          <w:bCs/>
          <w:i/>
          <w:iCs/>
          <w:sz w:val="28"/>
          <w:szCs w:val="28"/>
          <w:lang w:val="uk-UA"/>
        </w:rPr>
        <w:t>Наказне провадження – це самостійний, достовірний і спрощений вид господарського судочинства, спрямований на розгляд окремих категорій справ, які здійснюються за заявою особи, якій належить право вимоги і полягає у видачі судового наказу, який є особливою формою судового рішення</w:t>
      </w:r>
      <w:r w:rsidRPr="00225EEC">
        <w:rPr>
          <w:rFonts w:ascii="Times New Roman" w:eastAsia="Times New Roman" w:hAnsi="Times New Roman" w:cs="Times New Roman"/>
          <w:i/>
          <w:iCs/>
          <w:sz w:val="28"/>
          <w:szCs w:val="28"/>
          <w:lang w:val="uk-UA"/>
        </w:rPr>
        <w:t>.</w:t>
      </w:r>
    </w:p>
    <w:p w:rsidR="00F71AC2" w:rsidRPr="00225EEC" w:rsidRDefault="00F71AC2" w:rsidP="00F71AC2">
      <w:pPr>
        <w:spacing w:after="0" w:line="240" w:lineRule="auto"/>
        <w:jc w:val="both"/>
        <w:rPr>
          <w:rFonts w:ascii="Times New Roman" w:eastAsia="Times New Roman" w:hAnsi="Times New Roman" w:cs="Times New Roman"/>
          <w:sz w:val="28"/>
          <w:szCs w:val="28"/>
          <w:lang w:val="uk-UA"/>
        </w:rPr>
      </w:pPr>
      <w:r w:rsidRPr="00225EEC">
        <w:rPr>
          <w:rFonts w:ascii="Times New Roman" w:eastAsia="Times New Roman" w:hAnsi="Times New Roman" w:cs="Times New Roman"/>
          <w:sz w:val="28"/>
          <w:szCs w:val="28"/>
          <w:lang w:val="uk-UA"/>
        </w:rPr>
        <w:t>Згідно частини другої статті 12 ГПК України наказне провадження застосовується у випадках, якщо предметом позову є стягнення грошових сум у незначних розмірах, щодо яких спір відсутній або про такий спір невідомо заявнику.</w:t>
      </w:r>
    </w:p>
    <w:p w:rsidR="00F71AC2" w:rsidRPr="00225EEC" w:rsidRDefault="00F71AC2" w:rsidP="00F71AC2">
      <w:pPr>
        <w:spacing w:after="0" w:line="240" w:lineRule="auto"/>
        <w:jc w:val="both"/>
        <w:rPr>
          <w:rFonts w:ascii="Times New Roman" w:eastAsia="Times New Roman" w:hAnsi="Times New Roman" w:cs="Times New Roman"/>
          <w:sz w:val="28"/>
          <w:szCs w:val="28"/>
          <w:lang w:val="uk-UA"/>
        </w:rPr>
      </w:pPr>
      <w:r w:rsidRPr="00225EEC">
        <w:rPr>
          <w:rFonts w:ascii="Times New Roman" w:eastAsia="Times New Roman" w:hAnsi="Times New Roman" w:cs="Times New Roman"/>
          <w:color w:val="080003"/>
          <w:sz w:val="28"/>
          <w:szCs w:val="28"/>
          <w:lang w:val="uk-UA"/>
        </w:rPr>
        <w:t xml:space="preserve">Головною умовою для застосування у господарському судочинстві наказного провадження та видачі судового наказу </w:t>
      </w:r>
      <w:r w:rsidRPr="00225EEC">
        <w:rPr>
          <w:rFonts w:ascii="Times New Roman" w:eastAsia="Times New Roman" w:hAnsi="Times New Roman" w:cs="Times New Roman"/>
          <w:b/>
          <w:bCs/>
          <w:i/>
          <w:iCs/>
          <w:color w:val="080003"/>
          <w:sz w:val="28"/>
          <w:szCs w:val="28"/>
          <w:lang w:val="uk-UA"/>
        </w:rPr>
        <w:t>є стягнення грошової</w:t>
      </w:r>
      <w:r w:rsidRPr="00225EEC">
        <w:rPr>
          <w:rFonts w:ascii="Times New Roman" w:eastAsia="Times New Roman" w:hAnsi="Times New Roman" w:cs="Times New Roman"/>
          <w:color w:val="080003"/>
          <w:sz w:val="28"/>
          <w:szCs w:val="28"/>
          <w:lang w:val="uk-UA"/>
        </w:rPr>
        <w:t xml:space="preserve"> </w:t>
      </w:r>
      <w:r w:rsidRPr="00225EEC">
        <w:rPr>
          <w:rFonts w:ascii="Times New Roman" w:eastAsia="Times New Roman" w:hAnsi="Times New Roman" w:cs="Times New Roman"/>
          <w:b/>
          <w:bCs/>
          <w:i/>
          <w:iCs/>
          <w:color w:val="080003"/>
          <w:sz w:val="28"/>
          <w:szCs w:val="28"/>
          <w:lang w:val="uk-UA"/>
        </w:rPr>
        <w:t xml:space="preserve">заборгованості </w:t>
      </w:r>
      <w:r w:rsidRPr="00225EEC">
        <w:rPr>
          <w:rFonts w:ascii="Times New Roman" w:eastAsia="Times New Roman" w:hAnsi="Times New Roman" w:cs="Times New Roman"/>
          <w:color w:val="080003"/>
          <w:sz w:val="28"/>
          <w:szCs w:val="28"/>
          <w:lang w:val="uk-UA"/>
        </w:rPr>
        <w:t>за договором,</w:t>
      </w:r>
      <w:r w:rsidRPr="00225EEC">
        <w:rPr>
          <w:rFonts w:ascii="Times New Roman" w:eastAsia="Times New Roman" w:hAnsi="Times New Roman" w:cs="Times New Roman"/>
          <w:b/>
          <w:bCs/>
          <w:i/>
          <w:iCs/>
          <w:color w:val="080003"/>
          <w:sz w:val="28"/>
          <w:szCs w:val="28"/>
          <w:lang w:val="uk-UA"/>
        </w:rPr>
        <w:t xml:space="preserve"> </w:t>
      </w:r>
      <w:r w:rsidRPr="00225EEC">
        <w:rPr>
          <w:rFonts w:ascii="Times New Roman" w:eastAsia="Times New Roman" w:hAnsi="Times New Roman" w:cs="Times New Roman"/>
          <w:color w:val="080003"/>
          <w:sz w:val="28"/>
          <w:szCs w:val="28"/>
          <w:lang w:val="uk-UA"/>
        </w:rPr>
        <w:t>укладеним у письмовій формі</w:t>
      </w:r>
      <w:r w:rsidRPr="00225EEC">
        <w:rPr>
          <w:rFonts w:ascii="Times New Roman" w:eastAsia="Times New Roman" w:hAnsi="Times New Roman" w:cs="Times New Roman"/>
          <w:b/>
          <w:bCs/>
          <w:i/>
          <w:iCs/>
          <w:color w:val="080003"/>
          <w:sz w:val="28"/>
          <w:szCs w:val="28"/>
          <w:lang w:val="uk-UA"/>
        </w:rPr>
        <w:t xml:space="preserve"> </w:t>
      </w:r>
      <w:r w:rsidRPr="00225EEC">
        <w:rPr>
          <w:rFonts w:ascii="Times New Roman" w:eastAsia="Times New Roman" w:hAnsi="Times New Roman" w:cs="Times New Roman"/>
          <w:color w:val="080003"/>
          <w:sz w:val="28"/>
          <w:szCs w:val="28"/>
          <w:lang w:val="uk-UA"/>
        </w:rPr>
        <w:t>(в тому числі</w:t>
      </w:r>
      <w:r w:rsidRPr="00225EEC">
        <w:rPr>
          <w:rFonts w:ascii="Times New Roman" w:eastAsia="Times New Roman" w:hAnsi="Times New Roman" w:cs="Times New Roman"/>
          <w:b/>
          <w:bCs/>
          <w:i/>
          <w:iCs/>
          <w:color w:val="080003"/>
          <w:sz w:val="28"/>
          <w:szCs w:val="28"/>
          <w:lang w:val="uk-UA"/>
        </w:rPr>
        <w:t xml:space="preserve"> </w:t>
      </w:r>
      <w:r w:rsidRPr="00225EEC">
        <w:rPr>
          <w:rFonts w:ascii="Times New Roman" w:eastAsia="Times New Roman" w:hAnsi="Times New Roman" w:cs="Times New Roman"/>
          <w:color w:val="080003"/>
          <w:sz w:val="28"/>
          <w:szCs w:val="28"/>
          <w:lang w:val="uk-UA"/>
        </w:rPr>
        <w:t xml:space="preserve">електронній формі), </w:t>
      </w:r>
      <w:r w:rsidRPr="00225EEC">
        <w:rPr>
          <w:rFonts w:ascii="Times New Roman" w:eastAsia="Times New Roman" w:hAnsi="Times New Roman" w:cs="Times New Roman"/>
          <w:b/>
          <w:bCs/>
          <w:i/>
          <w:iCs/>
          <w:color w:val="080003"/>
          <w:sz w:val="28"/>
          <w:szCs w:val="28"/>
          <w:lang w:val="uk-UA"/>
        </w:rPr>
        <w:t>якщо сума вимог не перевищує</w:t>
      </w:r>
      <w:r w:rsidRPr="00225EEC">
        <w:rPr>
          <w:rFonts w:ascii="Times New Roman" w:eastAsia="Times New Roman" w:hAnsi="Times New Roman" w:cs="Times New Roman"/>
          <w:color w:val="080003"/>
          <w:sz w:val="28"/>
          <w:szCs w:val="28"/>
          <w:lang w:val="uk-UA"/>
        </w:rPr>
        <w:t xml:space="preserve"> </w:t>
      </w:r>
      <w:r w:rsidRPr="00225EEC">
        <w:rPr>
          <w:rFonts w:ascii="Times New Roman" w:eastAsia="Times New Roman" w:hAnsi="Times New Roman" w:cs="Times New Roman"/>
          <w:b/>
          <w:bCs/>
          <w:i/>
          <w:iCs/>
          <w:color w:val="080003"/>
          <w:sz w:val="28"/>
          <w:szCs w:val="28"/>
          <w:lang w:val="uk-UA"/>
        </w:rPr>
        <w:t>100</w:t>
      </w:r>
      <w:r w:rsidRPr="00225EEC">
        <w:rPr>
          <w:rFonts w:ascii="Times New Roman" w:eastAsia="Times New Roman" w:hAnsi="Times New Roman" w:cs="Times New Roman"/>
          <w:color w:val="080003"/>
          <w:sz w:val="28"/>
          <w:szCs w:val="28"/>
          <w:lang w:val="uk-UA"/>
        </w:rPr>
        <w:t xml:space="preserve"> </w:t>
      </w:r>
      <w:r w:rsidRPr="00225EEC">
        <w:rPr>
          <w:rFonts w:ascii="Times New Roman" w:eastAsia="Times New Roman" w:hAnsi="Times New Roman" w:cs="Times New Roman"/>
          <w:b/>
          <w:bCs/>
          <w:i/>
          <w:iCs/>
          <w:color w:val="080003"/>
          <w:sz w:val="28"/>
          <w:szCs w:val="28"/>
          <w:lang w:val="uk-UA"/>
        </w:rPr>
        <w:t>розмірів</w:t>
      </w:r>
      <w:r w:rsidRPr="00225EEC">
        <w:rPr>
          <w:rFonts w:ascii="Times New Roman" w:eastAsia="Times New Roman" w:hAnsi="Times New Roman" w:cs="Times New Roman"/>
          <w:color w:val="080003"/>
          <w:sz w:val="28"/>
          <w:szCs w:val="28"/>
          <w:lang w:val="uk-UA"/>
        </w:rPr>
        <w:t xml:space="preserve"> прожиткового мінімуму для працездатних осіб (ч. 1 ст. 148 ГПК України). </w:t>
      </w:r>
      <w:r w:rsidRPr="00225EEC">
        <w:rPr>
          <w:rFonts w:ascii="Times New Roman" w:eastAsia="Times New Roman" w:hAnsi="Times New Roman" w:cs="Times New Roman"/>
          <w:b/>
          <w:bCs/>
          <w:i/>
          <w:iCs/>
          <w:color w:val="080003"/>
          <w:sz w:val="28"/>
          <w:szCs w:val="28"/>
          <w:lang w:val="uk-UA"/>
        </w:rPr>
        <w:t>Строк</w:t>
      </w:r>
      <w:r w:rsidRPr="00225EEC">
        <w:rPr>
          <w:rFonts w:ascii="Times New Roman" w:eastAsia="Times New Roman" w:hAnsi="Times New Roman" w:cs="Times New Roman"/>
          <w:color w:val="080003"/>
          <w:sz w:val="28"/>
          <w:szCs w:val="28"/>
          <w:lang w:val="uk-UA"/>
        </w:rPr>
        <w:t xml:space="preserve"> </w:t>
      </w:r>
      <w:r w:rsidRPr="00225EEC">
        <w:rPr>
          <w:rFonts w:ascii="Times New Roman" w:eastAsia="Times New Roman" w:hAnsi="Times New Roman" w:cs="Times New Roman"/>
          <w:b/>
          <w:bCs/>
          <w:i/>
          <w:iCs/>
          <w:color w:val="080003"/>
          <w:sz w:val="28"/>
          <w:szCs w:val="28"/>
          <w:lang w:val="uk-UA"/>
        </w:rPr>
        <w:t xml:space="preserve">розгляду судом заяви </w:t>
      </w:r>
      <w:r w:rsidRPr="00225EEC">
        <w:rPr>
          <w:rFonts w:ascii="Times New Roman" w:eastAsia="Times New Roman" w:hAnsi="Times New Roman" w:cs="Times New Roman"/>
          <w:color w:val="080003"/>
          <w:sz w:val="28"/>
          <w:szCs w:val="28"/>
          <w:lang w:val="uk-UA"/>
        </w:rPr>
        <w:t>про стягнення неоспорюваної заборгованості в порядку</w:t>
      </w:r>
      <w:r w:rsidRPr="00225EEC">
        <w:rPr>
          <w:rFonts w:ascii="Times New Roman" w:eastAsia="Times New Roman" w:hAnsi="Times New Roman" w:cs="Times New Roman"/>
          <w:b/>
          <w:bCs/>
          <w:i/>
          <w:iCs/>
          <w:color w:val="080003"/>
          <w:sz w:val="28"/>
          <w:szCs w:val="28"/>
          <w:lang w:val="uk-UA"/>
        </w:rPr>
        <w:t xml:space="preserve"> </w:t>
      </w:r>
      <w:r w:rsidRPr="00225EEC">
        <w:rPr>
          <w:rFonts w:ascii="Times New Roman" w:eastAsia="Times New Roman" w:hAnsi="Times New Roman" w:cs="Times New Roman"/>
          <w:color w:val="080003"/>
          <w:sz w:val="28"/>
          <w:szCs w:val="28"/>
          <w:lang w:val="uk-UA"/>
        </w:rPr>
        <w:t xml:space="preserve">наказного провадження </w:t>
      </w:r>
      <w:r w:rsidRPr="00225EEC">
        <w:rPr>
          <w:rFonts w:ascii="Times New Roman" w:eastAsia="Times New Roman" w:hAnsi="Times New Roman" w:cs="Times New Roman"/>
          <w:b/>
          <w:bCs/>
          <w:i/>
          <w:iCs/>
          <w:color w:val="080003"/>
          <w:sz w:val="28"/>
          <w:szCs w:val="28"/>
          <w:lang w:val="uk-UA"/>
        </w:rPr>
        <w:t>складає</w:t>
      </w:r>
      <w:r w:rsidRPr="00225EEC">
        <w:rPr>
          <w:rFonts w:ascii="Times New Roman" w:eastAsia="Times New Roman" w:hAnsi="Times New Roman" w:cs="Times New Roman"/>
          <w:color w:val="080003"/>
          <w:sz w:val="28"/>
          <w:szCs w:val="28"/>
          <w:lang w:val="uk-UA"/>
        </w:rPr>
        <w:t xml:space="preserve"> </w:t>
      </w:r>
      <w:r w:rsidRPr="00225EEC">
        <w:rPr>
          <w:rFonts w:ascii="Times New Roman" w:eastAsia="Times New Roman" w:hAnsi="Times New Roman" w:cs="Times New Roman"/>
          <w:b/>
          <w:bCs/>
          <w:i/>
          <w:iCs/>
          <w:color w:val="080003"/>
          <w:sz w:val="28"/>
          <w:szCs w:val="28"/>
          <w:lang w:val="uk-UA"/>
        </w:rPr>
        <w:t>5</w:t>
      </w:r>
      <w:r w:rsidRPr="00225EEC">
        <w:rPr>
          <w:rFonts w:ascii="Times New Roman" w:eastAsia="Times New Roman" w:hAnsi="Times New Roman" w:cs="Times New Roman"/>
          <w:color w:val="080003"/>
          <w:sz w:val="28"/>
          <w:szCs w:val="28"/>
          <w:lang w:val="uk-UA"/>
        </w:rPr>
        <w:t xml:space="preserve"> </w:t>
      </w:r>
      <w:r w:rsidRPr="00225EEC">
        <w:rPr>
          <w:rFonts w:ascii="Times New Roman" w:eastAsia="Times New Roman" w:hAnsi="Times New Roman" w:cs="Times New Roman"/>
          <w:b/>
          <w:bCs/>
          <w:i/>
          <w:iCs/>
          <w:color w:val="080003"/>
          <w:sz w:val="28"/>
          <w:szCs w:val="28"/>
          <w:lang w:val="uk-UA"/>
        </w:rPr>
        <w:t>днів</w:t>
      </w:r>
      <w:r w:rsidRPr="00225EEC">
        <w:rPr>
          <w:rFonts w:ascii="Times New Roman" w:eastAsia="Times New Roman" w:hAnsi="Times New Roman" w:cs="Times New Roman"/>
          <w:color w:val="080003"/>
          <w:sz w:val="28"/>
          <w:szCs w:val="28"/>
          <w:lang w:val="uk-UA"/>
        </w:rPr>
        <w:t xml:space="preserve">. Розгляд заяви про видачу судового наказу проводиться без судового засідання та повідомлення сторін (ч. 1 ст. 154 ГПК України). Судовий наказ надсилається сторонам та може бути скасований судом на підставі заяви боржника протягом 15 днів з дня отримання останнім копії наказу та інших документів. </w:t>
      </w:r>
      <w:r w:rsidRPr="00225EEC">
        <w:rPr>
          <w:rFonts w:ascii="Times New Roman" w:eastAsia="Times New Roman" w:hAnsi="Times New Roman" w:cs="Times New Roman"/>
          <w:b/>
          <w:bCs/>
          <w:i/>
          <w:iCs/>
          <w:color w:val="080003"/>
          <w:sz w:val="28"/>
          <w:szCs w:val="28"/>
          <w:lang w:val="uk-UA"/>
        </w:rPr>
        <w:t>У разі не оскарження такого наказу</w:t>
      </w:r>
      <w:r w:rsidRPr="00225EEC">
        <w:rPr>
          <w:rFonts w:ascii="Times New Roman" w:eastAsia="Times New Roman" w:hAnsi="Times New Roman" w:cs="Times New Roman"/>
          <w:color w:val="080003"/>
          <w:sz w:val="28"/>
          <w:szCs w:val="28"/>
          <w:lang w:val="uk-UA"/>
        </w:rPr>
        <w:t xml:space="preserve"> </w:t>
      </w:r>
      <w:r w:rsidRPr="00225EEC">
        <w:rPr>
          <w:rFonts w:ascii="Times New Roman" w:eastAsia="Times New Roman" w:hAnsi="Times New Roman" w:cs="Times New Roman"/>
          <w:b/>
          <w:bCs/>
          <w:i/>
          <w:iCs/>
          <w:color w:val="080003"/>
          <w:sz w:val="28"/>
          <w:szCs w:val="28"/>
          <w:lang w:val="uk-UA"/>
        </w:rPr>
        <w:t xml:space="preserve">боржником він набуває чинності протягом 20 днів </w:t>
      </w:r>
      <w:r w:rsidRPr="00225EEC">
        <w:rPr>
          <w:rFonts w:ascii="Times New Roman" w:eastAsia="Times New Roman" w:hAnsi="Times New Roman" w:cs="Times New Roman"/>
          <w:color w:val="080003"/>
          <w:sz w:val="28"/>
          <w:szCs w:val="28"/>
          <w:lang w:val="uk-UA"/>
        </w:rPr>
        <w:t>(ст. 157, 159</w:t>
      </w:r>
      <w:r w:rsidRPr="00225EEC">
        <w:rPr>
          <w:rFonts w:ascii="Times New Roman" w:eastAsia="Times New Roman" w:hAnsi="Times New Roman" w:cs="Times New Roman"/>
          <w:b/>
          <w:bCs/>
          <w:i/>
          <w:iCs/>
          <w:color w:val="080003"/>
          <w:sz w:val="28"/>
          <w:szCs w:val="28"/>
          <w:lang w:val="uk-UA"/>
        </w:rPr>
        <w:t xml:space="preserve"> </w:t>
      </w:r>
      <w:r w:rsidRPr="00225EEC">
        <w:rPr>
          <w:rFonts w:ascii="Times New Roman" w:eastAsia="Times New Roman" w:hAnsi="Times New Roman" w:cs="Times New Roman"/>
          <w:color w:val="080003"/>
          <w:sz w:val="28"/>
          <w:szCs w:val="28"/>
          <w:lang w:val="uk-UA"/>
        </w:rPr>
        <w:t>ГПК України).</w:t>
      </w:r>
    </w:p>
    <w:p w:rsidR="00F71AC2" w:rsidRPr="00225EEC" w:rsidRDefault="00F71AC2" w:rsidP="00F71AC2">
      <w:pPr>
        <w:spacing w:after="0" w:line="240" w:lineRule="auto"/>
        <w:jc w:val="both"/>
        <w:rPr>
          <w:rFonts w:ascii="Times New Roman" w:eastAsia="Times New Roman" w:hAnsi="Times New Roman" w:cs="Times New Roman"/>
          <w:sz w:val="28"/>
          <w:szCs w:val="28"/>
          <w:lang w:val="uk-UA"/>
        </w:rPr>
      </w:pPr>
      <w:r w:rsidRPr="00225EEC">
        <w:rPr>
          <w:rFonts w:ascii="Times New Roman" w:eastAsia="Times New Roman" w:hAnsi="Times New Roman" w:cs="Times New Roman"/>
          <w:sz w:val="28"/>
          <w:szCs w:val="28"/>
          <w:lang w:val="uk-UA"/>
        </w:rPr>
        <w:t>За результатами рішення господарського суду видається судовий наказ.</w:t>
      </w:r>
    </w:p>
    <w:p w:rsidR="00F71AC2" w:rsidRPr="00225EEC" w:rsidRDefault="00F71AC2" w:rsidP="00F71AC2">
      <w:pPr>
        <w:spacing w:after="0" w:line="240" w:lineRule="auto"/>
        <w:jc w:val="both"/>
        <w:rPr>
          <w:rFonts w:ascii="Times New Roman" w:eastAsia="Times New Roman" w:hAnsi="Times New Roman" w:cs="Times New Roman"/>
          <w:sz w:val="28"/>
          <w:szCs w:val="28"/>
          <w:lang w:val="uk-UA"/>
        </w:rPr>
      </w:pPr>
      <w:r w:rsidRPr="00225EEC">
        <w:rPr>
          <w:rFonts w:ascii="Times New Roman" w:eastAsia="Times New Roman" w:hAnsi="Times New Roman" w:cs="Times New Roman"/>
          <w:b/>
          <w:bCs/>
          <w:i/>
          <w:iCs/>
          <w:sz w:val="28"/>
          <w:szCs w:val="28"/>
          <w:lang w:val="uk-UA"/>
        </w:rPr>
        <w:t>Підставами видачі судового наказу є</w:t>
      </w:r>
      <w:r w:rsidRPr="00225EEC">
        <w:rPr>
          <w:rFonts w:ascii="Times New Roman" w:eastAsia="Times New Roman" w:hAnsi="Times New Roman" w:cs="Times New Roman"/>
          <w:i/>
          <w:iCs/>
          <w:sz w:val="28"/>
          <w:szCs w:val="28"/>
          <w:lang w:val="uk-UA"/>
        </w:rPr>
        <w:t>:</w:t>
      </w:r>
    </w:p>
    <w:p w:rsidR="00F71AC2" w:rsidRPr="00225EEC" w:rsidRDefault="00F71AC2" w:rsidP="005604E8">
      <w:pPr>
        <w:numPr>
          <w:ilvl w:val="1"/>
          <w:numId w:val="31"/>
        </w:numPr>
        <w:tabs>
          <w:tab w:val="left" w:pos="993"/>
        </w:tabs>
        <w:spacing w:after="0" w:line="240" w:lineRule="auto"/>
        <w:jc w:val="both"/>
        <w:rPr>
          <w:rFonts w:ascii="Times New Roman" w:eastAsia="Times New Roman" w:hAnsi="Times New Roman" w:cs="Times New Roman"/>
          <w:sz w:val="28"/>
          <w:szCs w:val="28"/>
          <w:lang w:val="uk-UA"/>
        </w:rPr>
      </w:pPr>
      <w:r w:rsidRPr="00225EEC">
        <w:rPr>
          <w:rFonts w:ascii="Times New Roman" w:eastAsia="Times New Roman" w:hAnsi="Times New Roman" w:cs="Times New Roman"/>
          <w:sz w:val="28"/>
          <w:szCs w:val="28"/>
          <w:lang w:val="uk-UA"/>
        </w:rPr>
        <w:t>договірний характер заборгованості;</w:t>
      </w:r>
    </w:p>
    <w:p w:rsidR="00F71AC2" w:rsidRPr="00225EEC" w:rsidRDefault="00F71AC2" w:rsidP="005604E8">
      <w:pPr>
        <w:numPr>
          <w:ilvl w:val="1"/>
          <w:numId w:val="31"/>
        </w:numPr>
        <w:tabs>
          <w:tab w:val="left" w:pos="993"/>
        </w:tabs>
        <w:spacing w:after="0" w:line="240" w:lineRule="auto"/>
        <w:jc w:val="both"/>
        <w:rPr>
          <w:rFonts w:ascii="Times New Roman" w:eastAsia="Times New Roman" w:hAnsi="Times New Roman" w:cs="Times New Roman"/>
          <w:sz w:val="28"/>
          <w:szCs w:val="28"/>
          <w:lang w:val="uk-UA"/>
        </w:rPr>
      </w:pPr>
      <w:r w:rsidRPr="00225EEC">
        <w:rPr>
          <w:rFonts w:ascii="Times New Roman" w:eastAsia="Times New Roman" w:hAnsi="Times New Roman" w:cs="Times New Roman"/>
          <w:sz w:val="28"/>
          <w:szCs w:val="28"/>
          <w:lang w:val="uk-UA"/>
        </w:rPr>
        <w:t>право вимоги;</w:t>
      </w:r>
    </w:p>
    <w:p w:rsidR="00F71AC2" w:rsidRPr="00225EEC" w:rsidRDefault="00F71AC2" w:rsidP="005604E8">
      <w:pPr>
        <w:numPr>
          <w:ilvl w:val="1"/>
          <w:numId w:val="31"/>
        </w:numPr>
        <w:tabs>
          <w:tab w:val="left" w:pos="993"/>
        </w:tabs>
        <w:spacing w:after="0" w:line="240" w:lineRule="auto"/>
        <w:jc w:val="both"/>
        <w:rPr>
          <w:rFonts w:ascii="Times New Roman" w:eastAsia="Times New Roman" w:hAnsi="Times New Roman" w:cs="Times New Roman"/>
          <w:sz w:val="28"/>
          <w:szCs w:val="28"/>
          <w:lang w:val="uk-UA"/>
        </w:rPr>
      </w:pPr>
      <w:r w:rsidRPr="00225EEC">
        <w:rPr>
          <w:rFonts w:ascii="Times New Roman" w:eastAsia="Times New Roman" w:hAnsi="Times New Roman" w:cs="Times New Roman"/>
          <w:color w:val="3B3B3B"/>
          <w:sz w:val="28"/>
          <w:szCs w:val="28"/>
          <w:lang w:val="uk-UA"/>
        </w:rPr>
        <w:t>обмеження грошової суми вимоги;</w:t>
      </w:r>
    </w:p>
    <w:p w:rsidR="00F71AC2" w:rsidRPr="00225EEC" w:rsidRDefault="00F71AC2" w:rsidP="005604E8">
      <w:pPr>
        <w:numPr>
          <w:ilvl w:val="1"/>
          <w:numId w:val="31"/>
        </w:numPr>
        <w:tabs>
          <w:tab w:val="left" w:pos="993"/>
        </w:tabs>
        <w:spacing w:after="0" w:line="240" w:lineRule="auto"/>
        <w:jc w:val="both"/>
        <w:rPr>
          <w:rFonts w:ascii="Times New Roman" w:eastAsia="Times New Roman" w:hAnsi="Times New Roman" w:cs="Times New Roman"/>
          <w:sz w:val="28"/>
          <w:szCs w:val="28"/>
          <w:lang w:val="uk-UA"/>
        </w:rPr>
      </w:pPr>
      <w:r w:rsidRPr="00225EEC">
        <w:rPr>
          <w:rFonts w:ascii="Times New Roman" w:eastAsia="Times New Roman" w:hAnsi="Times New Roman" w:cs="Times New Roman"/>
          <w:sz w:val="28"/>
          <w:szCs w:val="28"/>
          <w:lang w:val="uk-UA"/>
        </w:rPr>
        <w:t>нормативний характер вимоги щодо форми і змісту заяви;</w:t>
      </w:r>
    </w:p>
    <w:p w:rsidR="00F71AC2" w:rsidRPr="00225EEC" w:rsidRDefault="00F71AC2" w:rsidP="005604E8">
      <w:pPr>
        <w:numPr>
          <w:ilvl w:val="1"/>
          <w:numId w:val="31"/>
        </w:numPr>
        <w:tabs>
          <w:tab w:val="left" w:pos="993"/>
        </w:tabs>
        <w:spacing w:after="0" w:line="240" w:lineRule="auto"/>
        <w:jc w:val="both"/>
        <w:rPr>
          <w:rFonts w:ascii="Times New Roman" w:eastAsia="Times New Roman" w:hAnsi="Times New Roman" w:cs="Times New Roman"/>
          <w:sz w:val="28"/>
          <w:szCs w:val="28"/>
          <w:lang w:val="uk-UA"/>
        </w:rPr>
      </w:pPr>
      <w:r w:rsidRPr="00225EEC">
        <w:rPr>
          <w:rFonts w:ascii="Times New Roman" w:eastAsia="Times New Roman" w:hAnsi="Times New Roman" w:cs="Times New Roman"/>
          <w:sz w:val="28"/>
          <w:szCs w:val="28"/>
          <w:lang w:val="uk-UA"/>
        </w:rPr>
        <w:lastRenderedPageBreak/>
        <w:t>обов’язковість сплати судового збору;</w:t>
      </w:r>
    </w:p>
    <w:p w:rsidR="00F71AC2" w:rsidRPr="00225EEC" w:rsidRDefault="00F71AC2" w:rsidP="005604E8">
      <w:pPr>
        <w:numPr>
          <w:ilvl w:val="1"/>
          <w:numId w:val="31"/>
        </w:numPr>
        <w:tabs>
          <w:tab w:val="left" w:pos="993"/>
        </w:tabs>
        <w:spacing w:after="0" w:line="240" w:lineRule="auto"/>
        <w:jc w:val="both"/>
        <w:rPr>
          <w:rFonts w:ascii="Times New Roman" w:eastAsia="Times New Roman" w:hAnsi="Times New Roman" w:cs="Times New Roman"/>
          <w:sz w:val="28"/>
          <w:szCs w:val="28"/>
          <w:lang w:val="uk-UA"/>
        </w:rPr>
      </w:pPr>
      <w:r w:rsidRPr="00225EEC">
        <w:rPr>
          <w:rFonts w:ascii="Times New Roman" w:eastAsia="Times New Roman" w:hAnsi="Times New Roman" w:cs="Times New Roman"/>
          <w:sz w:val="28"/>
          <w:szCs w:val="28"/>
          <w:lang w:val="uk-UA"/>
        </w:rPr>
        <w:t>процесуальний порядок розгляду заяви про видачу, відмову та скасування судового наказу;</w:t>
      </w:r>
    </w:p>
    <w:p w:rsidR="00F71AC2" w:rsidRPr="00225EEC" w:rsidRDefault="00F71AC2" w:rsidP="005604E8">
      <w:pPr>
        <w:numPr>
          <w:ilvl w:val="1"/>
          <w:numId w:val="31"/>
        </w:numPr>
        <w:tabs>
          <w:tab w:val="left" w:pos="993"/>
        </w:tabs>
        <w:spacing w:after="0" w:line="240" w:lineRule="auto"/>
        <w:jc w:val="both"/>
        <w:rPr>
          <w:rFonts w:ascii="Times New Roman" w:eastAsia="Times New Roman" w:hAnsi="Times New Roman" w:cs="Times New Roman"/>
          <w:sz w:val="28"/>
          <w:szCs w:val="28"/>
          <w:lang w:val="uk-UA"/>
        </w:rPr>
      </w:pPr>
      <w:r w:rsidRPr="00225EEC">
        <w:rPr>
          <w:rFonts w:ascii="Times New Roman" w:eastAsia="Times New Roman" w:hAnsi="Times New Roman" w:cs="Times New Roman"/>
          <w:sz w:val="28"/>
          <w:szCs w:val="28"/>
          <w:lang w:val="uk-UA"/>
        </w:rPr>
        <w:t>законний характер судового наказу.</w:t>
      </w:r>
    </w:p>
    <w:p w:rsidR="00F71AC2" w:rsidRPr="00225EEC" w:rsidRDefault="00F71AC2" w:rsidP="00F71AC2">
      <w:pPr>
        <w:spacing w:after="0" w:line="240" w:lineRule="auto"/>
        <w:jc w:val="both"/>
        <w:rPr>
          <w:rFonts w:ascii="Times New Roman" w:hAnsi="Times New Roman" w:cs="Times New Roman"/>
          <w:sz w:val="28"/>
          <w:szCs w:val="28"/>
          <w:lang w:val="uk-UA"/>
        </w:rPr>
      </w:pPr>
      <w:r w:rsidRPr="00225EEC">
        <w:rPr>
          <w:rFonts w:ascii="Times New Roman" w:eastAsia="Times New Roman" w:hAnsi="Times New Roman" w:cs="Times New Roman"/>
          <w:i/>
          <w:iCs/>
          <w:sz w:val="28"/>
          <w:szCs w:val="28"/>
          <w:lang w:val="uk-UA"/>
        </w:rPr>
        <w:t xml:space="preserve">Підставою стягнення </w:t>
      </w:r>
      <w:r w:rsidRPr="00225EEC">
        <w:rPr>
          <w:rFonts w:ascii="Times New Roman" w:eastAsia="Times New Roman" w:hAnsi="Times New Roman" w:cs="Times New Roman"/>
          <w:i/>
          <w:iCs/>
          <w:color w:val="080003"/>
          <w:sz w:val="28"/>
          <w:szCs w:val="28"/>
          <w:lang w:val="uk-UA"/>
        </w:rPr>
        <w:t>грошової заборгованості</w:t>
      </w:r>
      <w:r w:rsidRPr="00225EEC">
        <w:rPr>
          <w:rFonts w:ascii="Times New Roman" w:eastAsia="Times New Roman" w:hAnsi="Times New Roman" w:cs="Times New Roman"/>
          <w:i/>
          <w:iCs/>
          <w:sz w:val="28"/>
          <w:szCs w:val="28"/>
          <w:lang w:val="uk-UA"/>
        </w:rPr>
        <w:t xml:space="preserve"> на підставі судового наказу є норми статті 147 ГПК України та інших нормативно-правових актів.</w:t>
      </w:r>
    </w:p>
    <w:p w:rsidR="00F71AC2" w:rsidRPr="00225EEC" w:rsidRDefault="00F71AC2" w:rsidP="00F71AC2">
      <w:pPr>
        <w:spacing w:after="0" w:line="240" w:lineRule="auto"/>
        <w:jc w:val="both"/>
        <w:rPr>
          <w:rFonts w:ascii="Times New Roman" w:hAnsi="Times New Roman" w:cs="Times New Roman"/>
          <w:sz w:val="28"/>
          <w:szCs w:val="28"/>
          <w:lang w:val="uk-UA"/>
        </w:rPr>
      </w:pPr>
      <w:r w:rsidRPr="00225EEC">
        <w:rPr>
          <w:rFonts w:ascii="Times New Roman" w:eastAsia="Calibri" w:hAnsi="Times New Roman" w:cs="Times New Roman"/>
          <w:color w:val="FFFFFF"/>
          <w:sz w:val="28"/>
          <w:szCs w:val="28"/>
          <w:lang w:val="uk-UA"/>
        </w:rPr>
        <w:t>163</w:t>
      </w:r>
      <w:r w:rsidRPr="00225EEC">
        <w:rPr>
          <w:rFonts w:ascii="Times New Roman" w:eastAsia="Times New Roman" w:hAnsi="Times New Roman" w:cs="Times New Roman"/>
          <w:sz w:val="28"/>
          <w:szCs w:val="28"/>
          <w:lang w:val="uk-UA"/>
        </w:rPr>
        <w:t>Згідно частини першої статті 147 ГПК України судовий наказ є особливою формою судового рішення, що видається судом за результатами розгляду вимог, передбачених статтею 148 ГПК України.</w:t>
      </w:r>
    </w:p>
    <w:p w:rsidR="00F71AC2" w:rsidRPr="00225EEC" w:rsidRDefault="00F71AC2" w:rsidP="00F71AC2">
      <w:pPr>
        <w:spacing w:after="0" w:line="240" w:lineRule="auto"/>
        <w:jc w:val="both"/>
        <w:rPr>
          <w:rFonts w:ascii="Times New Roman" w:hAnsi="Times New Roman" w:cs="Times New Roman"/>
          <w:sz w:val="28"/>
          <w:szCs w:val="28"/>
          <w:lang w:val="uk-UA"/>
        </w:rPr>
      </w:pPr>
      <w:r w:rsidRPr="00225EEC">
        <w:rPr>
          <w:rFonts w:ascii="Times New Roman" w:eastAsia="Times New Roman" w:hAnsi="Times New Roman" w:cs="Times New Roman"/>
          <w:sz w:val="28"/>
          <w:szCs w:val="28"/>
          <w:lang w:val="uk-UA"/>
        </w:rPr>
        <w:t>Із заявою про видачу судового наказу може звернутися особа, якій належить право вимоги.</w:t>
      </w:r>
    </w:p>
    <w:p w:rsidR="00F71AC2" w:rsidRPr="00225EEC" w:rsidRDefault="00F71AC2" w:rsidP="00F71AC2">
      <w:pPr>
        <w:spacing w:after="0" w:line="240" w:lineRule="auto"/>
        <w:jc w:val="both"/>
        <w:rPr>
          <w:rFonts w:ascii="Times New Roman" w:hAnsi="Times New Roman" w:cs="Times New Roman"/>
          <w:sz w:val="28"/>
          <w:szCs w:val="28"/>
          <w:lang w:val="uk-UA"/>
        </w:rPr>
      </w:pPr>
      <w:r w:rsidRPr="00225EEC">
        <w:rPr>
          <w:rFonts w:ascii="Times New Roman" w:eastAsia="Times New Roman" w:hAnsi="Times New Roman" w:cs="Times New Roman"/>
          <w:b/>
          <w:bCs/>
          <w:i/>
          <w:iCs/>
          <w:sz w:val="28"/>
          <w:szCs w:val="28"/>
          <w:lang w:val="uk-UA"/>
        </w:rPr>
        <w:t>Заявником та боржником в наказному провадженні можуть бути юридичні особи та фізичні особи-підприємці</w:t>
      </w:r>
      <w:r w:rsidRPr="00225EEC">
        <w:rPr>
          <w:rFonts w:ascii="Times New Roman" w:eastAsia="Times New Roman" w:hAnsi="Times New Roman" w:cs="Times New Roman"/>
          <w:sz w:val="28"/>
          <w:szCs w:val="28"/>
          <w:lang w:val="uk-UA"/>
        </w:rPr>
        <w:t>.</w:t>
      </w:r>
    </w:p>
    <w:p w:rsidR="00F71AC2" w:rsidRPr="00225EEC" w:rsidRDefault="00F71AC2" w:rsidP="00F71AC2">
      <w:pPr>
        <w:spacing w:after="0" w:line="240" w:lineRule="auto"/>
        <w:jc w:val="both"/>
        <w:rPr>
          <w:rFonts w:ascii="Times New Roman" w:hAnsi="Times New Roman" w:cs="Times New Roman"/>
          <w:sz w:val="28"/>
          <w:szCs w:val="28"/>
          <w:lang w:val="uk-UA"/>
        </w:rPr>
      </w:pPr>
      <w:r w:rsidRPr="00225EEC">
        <w:rPr>
          <w:rFonts w:ascii="Times New Roman" w:eastAsia="Times New Roman" w:hAnsi="Times New Roman" w:cs="Times New Roman"/>
          <w:sz w:val="28"/>
          <w:szCs w:val="28"/>
          <w:lang w:val="uk-UA"/>
        </w:rPr>
        <w:t>Судовий наказ підлягає виконанню за правилами, встановленими законом для виконання судових рішень.</w:t>
      </w:r>
    </w:p>
    <w:p w:rsidR="00F71AC2" w:rsidRPr="00225EEC" w:rsidRDefault="00F71AC2" w:rsidP="00F71AC2">
      <w:pPr>
        <w:spacing w:after="0" w:line="240" w:lineRule="auto"/>
        <w:jc w:val="both"/>
        <w:rPr>
          <w:rFonts w:ascii="Times New Roman" w:hAnsi="Times New Roman" w:cs="Times New Roman"/>
          <w:sz w:val="28"/>
          <w:szCs w:val="28"/>
          <w:lang w:val="uk-UA"/>
        </w:rPr>
      </w:pPr>
      <w:r w:rsidRPr="00225EEC">
        <w:rPr>
          <w:rFonts w:ascii="Times New Roman" w:eastAsia="Times New Roman" w:hAnsi="Times New Roman" w:cs="Times New Roman"/>
          <w:b/>
          <w:bCs/>
          <w:i/>
          <w:iCs/>
          <w:sz w:val="28"/>
          <w:szCs w:val="28"/>
          <w:lang w:val="uk-UA"/>
        </w:rPr>
        <w:t xml:space="preserve">Судовий наказ </w:t>
      </w:r>
      <w:r w:rsidRPr="00225EEC">
        <w:rPr>
          <w:rFonts w:ascii="Times New Roman" w:eastAsia="Times New Roman" w:hAnsi="Times New Roman" w:cs="Times New Roman"/>
          <w:sz w:val="28"/>
          <w:szCs w:val="28"/>
          <w:lang w:val="uk-UA"/>
        </w:rPr>
        <w:t>будучи особливою формою судового рішення і</w:t>
      </w:r>
      <w:r w:rsidRPr="00225EEC">
        <w:rPr>
          <w:rFonts w:ascii="Times New Roman" w:eastAsia="Times New Roman" w:hAnsi="Times New Roman" w:cs="Times New Roman"/>
          <w:b/>
          <w:bCs/>
          <w:i/>
          <w:iCs/>
          <w:sz w:val="28"/>
          <w:szCs w:val="28"/>
          <w:lang w:val="uk-UA"/>
        </w:rPr>
        <w:t xml:space="preserve"> </w:t>
      </w:r>
      <w:r w:rsidRPr="00225EEC">
        <w:rPr>
          <w:rFonts w:ascii="Times New Roman" w:eastAsia="Times New Roman" w:hAnsi="Times New Roman" w:cs="Times New Roman"/>
          <w:sz w:val="28"/>
          <w:szCs w:val="28"/>
          <w:lang w:val="uk-UA"/>
        </w:rPr>
        <w:t xml:space="preserve">обмежений сумою грошової вимоги, яка не може перевищувати ста розмірів прожиткового мінімуму для працездатних осіб (180410 грн </w:t>
      </w:r>
      <w:r w:rsidRPr="00225EEC">
        <w:rPr>
          <w:rFonts w:ascii="Times New Roman" w:eastAsia="Times New Roman" w:hAnsi="Times New Roman" w:cs="Times New Roman"/>
          <w:b/>
          <w:bCs/>
          <w:i/>
          <w:iCs/>
          <w:sz w:val="28"/>
          <w:szCs w:val="28"/>
          <w:lang w:val="uk-UA"/>
        </w:rPr>
        <w:t>–</w:t>
      </w:r>
      <w:r w:rsidRPr="00225EEC">
        <w:rPr>
          <w:rFonts w:ascii="Times New Roman" w:eastAsia="Times New Roman" w:hAnsi="Times New Roman" w:cs="Times New Roman"/>
          <w:sz w:val="28"/>
          <w:szCs w:val="28"/>
          <w:lang w:val="uk-UA"/>
        </w:rPr>
        <w:t xml:space="preserve"> серпень 2018 р.)</w:t>
      </w:r>
    </w:p>
    <w:p w:rsidR="00F71AC2" w:rsidRPr="00225EEC" w:rsidRDefault="00F71AC2" w:rsidP="00F71AC2">
      <w:pPr>
        <w:spacing w:after="0" w:line="240" w:lineRule="auto"/>
        <w:jc w:val="both"/>
        <w:rPr>
          <w:rFonts w:ascii="Times New Roman" w:eastAsia="Times New Roman" w:hAnsi="Times New Roman" w:cs="Times New Roman"/>
          <w:i/>
          <w:iCs/>
          <w:sz w:val="28"/>
          <w:szCs w:val="28"/>
          <w:lang w:val="uk-UA"/>
        </w:rPr>
      </w:pPr>
      <w:r w:rsidRPr="00225EEC">
        <w:rPr>
          <w:rFonts w:ascii="Times New Roman" w:eastAsia="Times New Roman" w:hAnsi="Times New Roman" w:cs="Times New Roman"/>
          <w:i/>
          <w:iCs/>
          <w:sz w:val="28"/>
          <w:szCs w:val="28"/>
          <w:lang w:val="uk-UA"/>
        </w:rPr>
        <w:t>Вимоги, за якими може бути видано судовий наказ визначає стаття 148 ГПК України.</w:t>
      </w:r>
    </w:p>
    <w:p w:rsidR="00F71AC2" w:rsidRPr="00225EEC" w:rsidRDefault="00F71AC2" w:rsidP="00F71AC2">
      <w:pPr>
        <w:spacing w:after="0" w:line="240" w:lineRule="auto"/>
        <w:jc w:val="both"/>
        <w:rPr>
          <w:rFonts w:ascii="Times New Roman" w:hAnsi="Times New Roman" w:cs="Times New Roman"/>
          <w:sz w:val="28"/>
          <w:szCs w:val="28"/>
          <w:lang w:val="uk-UA"/>
        </w:rPr>
      </w:pPr>
      <w:r w:rsidRPr="00225EEC">
        <w:rPr>
          <w:rFonts w:ascii="Times New Roman" w:eastAsia="Times New Roman" w:hAnsi="Times New Roman" w:cs="Times New Roman"/>
          <w:sz w:val="28"/>
          <w:szCs w:val="28"/>
          <w:lang w:val="uk-UA"/>
        </w:rPr>
        <w:t xml:space="preserve">Зокрема, </w:t>
      </w:r>
      <w:r w:rsidRPr="00225EEC">
        <w:rPr>
          <w:rFonts w:ascii="Times New Roman" w:eastAsia="Times New Roman" w:hAnsi="Times New Roman" w:cs="Times New Roman"/>
          <w:b/>
          <w:bCs/>
          <w:i/>
          <w:iCs/>
          <w:sz w:val="28"/>
          <w:szCs w:val="28"/>
          <w:lang w:val="uk-UA"/>
        </w:rPr>
        <w:t>судовий наказ</w:t>
      </w:r>
      <w:r w:rsidRPr="00225EEC">
        <w:rPr>
          <w:rFonts w:ascii="Times New Roman" w:eastAsia="Times New Roman" w:hAnsi="Times New Roman" w:cs="Times New Roman"/>
          <w:sz w:val="28"/>
          <w:szCs w:val="28"/>
          <w:lang w:val="uk-UA"/>
        </w:rPr>
        <w:t xml:space="preserve"> може бути видано тільки за вимогами про стягнення грошової заборгованості </w:t>
      </w:r>
      <w:r w:rsidRPr="00225EEC">
        <w:rPr>
          <w:rFonts w:ascii="Times New Roman" w:eastAsia="Times New Roman" w:hAnsi="Times New Roman" w:cs="Times New Roman"/>
          <w:b/>
          <w:bCs/>
          <w:i/>
          <w:iCs/>
          <w:sz w:val="28"/>
          <w:szCs w:val="28"/>
          <w:lang w:val="uk-UA"/>
        </w:rPr>
        <w:t>за договором,</w:t>
      </w:r>
      <w:r w:rsidRPr="00225EEC">
        <w:rPr>
          <w:rFonts w:ascii="Times New Roman" w:eastAsia="Times New Roman" w:hAnsi="Times New Roman" w:cs="Times New Roman"/>
          <w:sz w:val="28"/>
          <w:szCs w:val="28"/>
          <w:lang w:val="uk-UA"/>
        </w:rPr>
        <w:t xml:space="preserve"> </w:t>
      </w:r>
      <w:r w:rsidRPr="00225EEC">
        <w:rPr>
          <w:rFonts w:ascii="Times New Roman" w:eastAsia="Times New Roman" w:hAnsi="Times New Roman" w:cs="Times New Roman"/>
          <w:b/>
          <w:bCs/>
          <w:i/>
          <w:iCs/>
          <w:sz w:val="28"/>
          <w:szCs w:val="28"/>
          <w:lang w:val="uk-UA"/>
        </w:rPr>
        <w:t>укладеним у письмовій</w:t>
      </w:r>
      <w:r w:rsidRPr="00225EEC">
        <w:rPr>
          <w:rFonts w:ascii="Times New Roman" w:eastAsia="Times New Roman" w:hAnsi="Times New Roman" w:cs="Times New Roman"/>
          <w:sz w:val="28"/>
          <w:szCs w:val="28"/>
          <w:lang w:val="uk-UA"/>
        </w:rPr>
        <w:t xml:space="preserve"> </w:t>
      </w:r>
      <w:r w:rsidRPr="00225EEC">
        <w:rPr>
          <w:rFonts w:ascii="Times New Roman" w:eastAsia="Times New Roman" w:hAnsi="Times New Roman" w:cs="Times New Roman"/>
          <w:b/>
          <w:bCs/>
          <w:i/>
          <w:iCs/>
          <w:sz w:val="28"/>
          <w:szCs w:val="28"/>
          <w:lang w:val="uk-UA"/>
        </w:rPr>
        <w:t>(в</w:t>
      </w:r>
      <w:r w:rsidRPr="00225EEC">
        <w:rPr>
          <w:rFonts w:ascii="Times New Roman" w:eastAsia="Times New Roman" w:hAnsi="Times New Roman" w:cs="Times New Roman"/>
          <w:sz w:val="28"/>
          <w:szCs w:val="28"/>
          <w:lang w:val="uk-UA"/>
        </w:rPr>
        <w:t xml:space="preserve"> </w:t>
      </w:r>
      <w:r w:rsidRPr="00225EEC">
        <w:rPr>
          <w:rFonts w:ascii="Times New Roman" w:eastAsia="Times New Roman" w:hAnsi="Times New Roman" w:cs="Times New Roman"/>
          <w:b/>
          <w:bCs/>
          <w:i/>
          <w:iCs/>
          <w:sz w:val="28"/>
          <w:szCs w:val="28"/>
          <w:lang w:val="uk-UA"/>
        </w:rPr>
        <w:t xml:space="preserve">тому числі електронній) формі, </w:t>
      </w:r>
      <w:r w:rsidRPr="00225EEC">
        <w:rPr>
          <w:rFonts w:ascii="Times New Roman" w:eastAsia="Times New Roman" w:hAnsi="Times New Roman" w:cs="Times New Roman"/>
          <w:sz w:val="28"/>
          <w:szCs w:val="28"/>
          <w:lang w:val="uk-UA"/>
        </w:rPr>
        <w:t>якщо сума вимоги не перевищує</w:t>
      </w:r>
      <w:r w:rsidRPr="00225EEC">
        <w:rPr>
          <w:rFonts w:ascii="Times New Roman" w:eastAsia="Times New Roman" w:hAnsi="Times New Roman" w:cs="Times New Roman"/>
          <w:b/>
          <w:bCs/>
          <w:i/>
          <w:iCs/>
          <w:sz w:val="28"/>
          <w:szCs w:val="28"/>
          <w:lang w:val="uk-UA"/>
        </w:rPr>
        <w:t xml:space="preserve"> ста розмірів </w:t>
      </w:r>
      <w:r w:rsidRPr="00225EEC">
        <w:rPr>
          <w:rFonts w:ascii="Times New Roman" w:eastAsia="Times New Roman" w:hAnsi="Times New Roman" w:cs="Times New Roman"/>
          <w:sz w:val="28"/>
          <w:szCs w:val="28"/>
          <w:lang w:val="uk-UA"/>
        </w:rPr>
        <w:t>прожиткового мінімуму для працездатних осіб.</w:t>
      </w:r>
    </w:p>
    <w:p w:rsidR="00F71AC2" w:rsidRPr="00225EEC" w:rsidRDefault="00F71AC2" w:rsidP="00F71AC2">
      <w:pPr>
        <w:spacing w:after="0" w:line="240" w:lineRule="auto"/>
        <w:jc w:val="both"/>
        <w:rPr>
          <w:rFonts w:ascii="Times New Roman" w:hAnsi="Times New Roman" w:cs="Times New Roman"/>
          <w:sz w:val="28"/>
          <w:szCs w:val="28"/>
          <w:lang w:val="uk-UA"/>
        </w:rPr>
      </w:pPr>
      <w:r w:rsidRPr="00225EEC">
        <w:rPr>
          <w:rFonts w:ascii="Times New Roman" w:eastAsia="Times New Roman" w:hAnsi="Times New Roman" w:cs="Times New Roman"/>
          <w:sz w:val="28"/>
          <w:szCs w:val="28"/>
          <w:lang w:val="uk-UA"/>
        </w:rPr>
        <w:t>Особа має право звернутися до суду з вимогами, визначеними у частині першій цієї статті, в наказному або спрощеному позовному провадженні на свій вибір.</w:t>
      </w:r>
    </w:p>
    <w:p w:rsidR="00F71AC2" w:rsidRPr="00225EEC" w:rsidRDefault="00F71AC2" w:rsidP="00F71AC2">
      <w:pPr>
        <w:spacing w:after="0" w:line="240" w:lineRule="auto"/>
        <w:jc w:val="both"/>
        <w:rPr>
          <w:rFonts w:ascii="Times New Roman" w:hAnsi="Times New Roman" w:cs="Times New Roman"/>
          <w:sz w:val="28"/>
          <w:szCs w:val="28"/>
          <w:lang w:val="uk-UA"/>
        </w:rPr>
      </w:pPr>
      <w:r w:rsidRPr="00225EEC">
        <w:rPr>
          <w:rFonts w:ascii="Times New Roman" w:eastAsia="Times New Roman" w:hAnsi="Times New Roman" w:cs="Times New Roman"/>
          <w:i/>
          <w:iCs/>
          <w:sz w:val="28"/>
          <w:szCs w:val="28"/>
          <w:lang w:val="uk-UA"/>
        </w:rPr>
        <w:t>Заява про видачу судового наказу, згідно статті 149 ГПК України подається до суду першої інстанції за загальними правилами підсудності, встановленими ГПК України для подання позовної заяви.</w:t>
      </w:r>
    </w:p>
    <w:p w:rsidR="00F71AC2" w:rsidRPr="00225EEC" w:rsidRDefault="00F71AC2" w:rsidP="00F71AC2">
      <w:pPr>
        <w:spacing w:after="0" w:line="240" w:lineRule="auto"/>
        <w:jc w:val="both"/>
        <w:rPr>
          <w:rFonts w:ascii="Times New Roman" w:hAnsi="Times New Roman" w:cs="Times New Roman"/>
          <w:sz w:val="28"/>
          <w:szCs w:val="28"/>
          <w:lang w:val="uk-UA"/>
        </w:rPr>
      </w:pPr>
      <w:r w:rsidRPr="00225EEC">
        <w:rPr>
          <w:rFonts w:ascii="Times New Roman" w:eastAsia="Times New Roman" w:hAnsi="Times New Roman" w:cs="Times New Roman"/>
          <w:i/>
          <w:iCs/>
          <w:sz w:val="28"/>
          <w:szCs w:val="28"/>
          <w:lang w:val="uk-UA"/>
        </w:rPr>
        <w:t>Вимоги до форми і змісту заяви про видачу судового наказу визначає стаття 150 ГПК України.</w:t>
      </w:r>
    </w:p>
    <w:p w:rsidR="00F71AC2" w:rsidRPr="00225EEC" w:rsidRDefault="00F71AC2" w:rsidP="00F71AC2">
      <w:pPr>
        <w:spacing w:after="0" w:line="240" w:lineRule="auto"/>
        <w:jc w:val="both"/>
        <w:rPr>
          <w:rFonts w:ascii="Times New Roman" w:hAnsi="Times New Roman" w:cs="Times New Roman"/>
          <w:sz w:val="28"/>
          <w:szCs w:val="28"/>
          <w:lang w:val="uk-UA"/>
        </w:rPr>
      </w:pPr>
      <w:r w:rsidRPr="00225EEC">
        <w:rPr>
          <w:rFonts w:ascii="Times New Roman" w:eastAsia="Times New Roman" w:hAnsi="Times New Roman" w:cs="Times New Roman"/>
          <w:sz w:val="28"/>
          <w:szCs w:val="28"/>
          <w:lang w:val="uk-UA"/>
        </w:rPr>
        <w:t>Заява про видачу судового наказу подається до суду у письмовій формі та підписується заявником.</w:t>
      </w:r>
    </w:p>
    <w:p w:rsidR="00F71AC2" w:rsidRPr="00225EEC" w:rsidRDefault="00F71AC2" w:rsidP="00F71AC2">
      <w:pPr>
        <w:spacing w:after="0" w:line="240" w:lineRule="auto"/>
        <w:jc w:val="both"/>
        <w:rPr>
          <w:rFonts w:ascii="Times New Roman" w:hAnsi="Times New Roman" w:cs="Times New Roman"/>
          <w:sz w:val="28"/>
          <w:szCs w:val="28"/>
          <w:lang w:val="uk-UA"/>
        </w:rPr>
      </w:pPr>
      <w:r w:rsidRPr="00225EEC">
        <w:rPr>
          <w:rFonts w:ascii="Times New Roman" w:eastAsia="Times New Roman" w:hAnsi="Times New Roman" w:cs="Times New Roman"/>
          <w:b/>
          <w:bCs/>
          <w:i/>
          <w:iCs/>
          <w:sz w:val="28"/>
          <w:szCs w:val="28"/>
          <w:lang w:val="uk-UA"/>
        </w:rPr>
        <w:t>У заяві повинно бути зазначено:</w:t>
      </w:r>
    </w:p>
    <w:p w:rsidR="00F71AC2" w:rsidRPr="00225EEC" w:rsidRDefault="00F71AC2" w:rsidP="005604E8">
      <w:pPr>
        <w:numPr>
          <w:ilvl w:val="0"/>
          <w:numId w:val="30"/>
        </w:numPr>
        <w:tabs>
          <w:tab w:val="left" w:pos="993"/>
        </w:tabs>
        <w:spacing w:after="0" w:line="240" w:lineRule="auto"/>
        <w:jc w:val="both"/>
        <w:rPr>
          <w:rFonts w:ascii="Times New Roman" w:eastAsia="Times New Roman" w:hAnsi="Times New Roman" w:cs="Times New Roman"/>
          <w:sz w:val="28"/>
          <w:szCs w:val="28"/>
          <w:lang w:val="uk-UA"/>
        </w:rPr>
      </w:pPr>
      <w:r w:rsidRPr="00225EEC">
        <w:rPr>
          <w:rFonts w:ascii="Times New Roman" w:eastAsia="Times New Roman" w:hAnsi="Times New Roman" w:cs="Times New Roman"/>
          <w:sz w:val="28"/>
          <w:szCs w:val="28"/>
          <w:lang w:val="uk-UA"/>
        </w:rPr>
        <w:t>найменування суду, до якого подається заява;</w:t>
      </w:r>
    </w:p>
    <w:p w:rsidR="00F71AC2" w:rsidRPr="00225EEC" w:rsidRDefault="00F71AC2" w:rsidP="005604E8">
      <w:pPr>
        <w:numPr>
          <w:ilvl w:val="0"/>
          <w:numId w:val="30"/>
        </w:numPr>
        <w:tabs>
          <w:tab w:val="left" w:pos="993"/>
        </w:tabs>
        <w:spacing w:after="0" w:line="240" w:lineRule="auto"/>
        <w:jc w:val="both"/>
        <w:rPr>
          <w:rFonts w:ascii="Times New Roman" w:eastAsia="Times New Roman" w:hAnsi="Times New Roman" w:cs="Times New Roman"/>
          <w:sz w:val="28"/>
          <w:szCs w:val="28"/>
          <w:lang w:val="uk-UA"/>
        </w:rPr>
      </w:pPr>
      <w:r w:rsidRPr="00225EEC">
        <w:rPr>
          <w:rFonts w:ascii="Times New Roman" w:eastAsia="Times New Roman" w:hAnsi="Times New Roman" w:cs="Times New Roman"/>
          <w:sz w:val="28"/>
          <w:szCs w:val="28"/>
          <w:lang w:val="uk-UA"/>
        </w:rPr>
        <w:t xml:space="preserve">повне найменування (для юридичних осіб) або ім’я (прізвище, ім’я та по батькові) (для фізичних осіб) заявника і боржника, їх місцезнаходження (для юридичних осіб) або місце проживання, ідентифікаційний код юридичної особи в Єдиному державному реєстрі підприємств і організацій України заявника та боржника, реєстраційний номер облікової картки платника податків заявника та боржника (для фізичних осіб) за його наявності або номер і серію паспорта заявника та боржника (для фізичних осіб </w:t>
      </w:r>
      <w:r w:rsidRPr="00225EEC">
        <w:rPr>
          <w:rFonts w:ascii="Times New Roman" w:eastAsia="Times New Roman" w:hAnsi="Times New Roman" w:cs="Times New Roman"/>
          <w:b/>
          <w:bCs/>
          <w:sz w:val="28"/>
          <w:szCs w:val="28"/>
          <w:lang w:val="uk-UA"/>
        </w:rPr>
        <w:t>–</w:t>
      </w:r>
      <w:r w:rsidRPr="00225EEC">
        <w:rPr>
          <w:rFonts w:ascii="Times New Roman" w:eastAsia="Times New Roman" w:hAnsi="Times New Roman" w:cs="Times New Roman"/>
          <w:sz w:val="28"/>
          <w:szCs w:val="28"/>
          <w:lang w:val="uk-UA"/>
        </w:rPr>
        <w:t xml:space="preserve"> громадян України), вказівку на статус фізичної особи </w:t>
      </w:r>
      <w:r w:rsidRPr="00225EEC">
        <w:rPr>
          <w:rFonts w:ascii="Times New Roman" w:eastAsia="Times New Roman" w:hAnsi="Times New Roman" w:cs="Times New Roman"/>
          <w:b/>
          <w:bCs/>
          <w:sz w:val="28"/>
          <w:szCs w:val="28"/>
          <w:lang w:val="uk-UA"/>
        </w:rPr>
        <w:t>–</w:t>
      </w:r>
      <w:r w:rsidRPr="00225EEC">
        <w:rPr>
          <w:rFonts w:ascii="Times New Roman" w:eastAsia="Times New Roman" w:hAnsi="Times New Roman" w:cs="Times New Roman"/>
          <w:sz w:val="28"/>
          <w:szCs w:val="28"/>
          <w:lang w:val="uk-UA"/>
        </w:rPr>
        <w:t xml:space="preserve"> підприємця (для фізичних осіб-</w:t>
      </w:r>
      <w:r w:rsidRPr="00225EEC">
        <w:rPr>
          <w:rFonts w:ascii="Times New Roman" w:eastAsia="Times New Roman" w:hAnsi="Times New Roman" w:cs="Times New Roman"/>
          <w:sz w:val="28"/>
          <w:szCs w:val="28"/>
          <w:lang w:val="uk-UA"/>
        </w:rPr>
        <w:lastRenderedPageBreak/>
        <w:t>підприємців), а також офіційні електронні адреси та інші дані, якщо вони відомі заявнику, які ідентифікують боржника;</w:t>
      </w:r>
    </w:p>
    <w:p w:rsidR="00F71AC2" w:rsidRPr="00225EEC" w:rsidRDefault="00F71AC2" w:rsidP="005604E8">
      <w:pPr>
        <w:numPr>
          <w:ilvl w:val="0"/>
          <w:numId w:val="30"/>
        </w:numPr>
        <w:tabs>
          <w:tab w:val="left" w:pos="993"/>
        </w:tabs>
        <w:spacing w:after="0" w:line="240" w:lineRule="auto"/>
        <w:jc w:val="both"/>
        <w:rPr>
          <w:rFonts w:ascii="Times New Roman" w:eastAsia="Times New Roman" w:hAnsi="Times New Roman" w:cs="Times New Roman"/>
          <w:sz w:val="28"/>
          <w:szCs w:val="28"/>
          <w:lang w:val="uk-UA"/>
        </w:rPr>
      </w:pPr>
      <w:r w:rsidRPr="00225EEC">
        <w:rPr>
          <w:rFonts w:ascii="Times New Roman" w:eastAsia="Times New Roman" w:hAnsi="Times New Roman" w:cs="Times New Roman"/>
          <w:sz w:val="28"/>
          <w:szCs w:val="28"/>
          <w:lang w:val="uk-UA"/>
        </w:rPr>
        <w:t>ім’я (прізвище, ім’я та по батькові) представника заявника, якщо заява подається представником, його місце проживання;</w:t>
      </w:r>
    </w:p>
    <w:p w:rsidR="00F71AC2" w:rsidRPr="00225EEC" w:rsidRDefault="00F71AC2" w:rsidP="005604E8">
      <w:pPr>
        <w:numPr>
          <w:ilvl w:val="0"/>
          <w:numId w:val="30"/>
        </w:numPr>
        <w:tabs>
          <w:tab w:val="left" w:pos="993"/>
        </w:tabs>
        <w:spacing w:after="0" w:line="240" w:lineRule="auto"/>
        <w:jc w:val="both"/>
        <w:rPr>
          <w:rFonts w:ascii="Times New Roman" w:eastAsia="Times New Roman" w:hAnsi="Times New Roman" w:cs="Times New Roman"/>
          <w:sz w:val="28"/>
          <w:szCs w:val="28"/>
          <w:lang w:val="uk-UA"/>
        </w:rPr>
      </w:pPr>
      <w:r w:rsidRPr="00225EEC">
        <w:rPr>
          <w:rFonts w:ascii="Times New Roman" w:eastAsia="Times New Roman" w:hAnsi="Times New Roman" w:cs="Times New Roman"/>
          <w:sz w:val="28"/>
          <w:szCs w:val="28"/>
          <w:lang w:val="uk-UA"/>
        </w:rPr>
        <w:t>вимоги заявника і обставини, на яких вони ґрунтуються;</w:t>
      </w:r>
    </w:p>
    <w:p w:rsidR="00F71AC2" w:rsidRPr="00225EEC" w:rsidRDefault="00F71AC2" w:rsidP="005604E8">
      <w:pPr>
        <w:numPr>
          <w:ilvl w:val="0"/>
          <w:numId w:val="30"/>
        </w:numPr>
        <w:tabs>
          <w:tab w:val="left" w:pos="993"/>
        </w:tabs>
        <w:spacing w:after="0" w:line="240" w:lineRule="auto"/>
        <w:jc w:val="both"/>
        <w:rPr>
          <w:rFonts w:ascii="Times New Roman" w:eastAsia="Times New Roman" w:hAnsi="Times New Roman" w:cs="Times New Roman"/>
          <w:sz w:val="28"/>
          <w:szCs w:val="28"/>
          <w:lang w:val="uk-UA"/>
        </w:rPr>
      </w:pPr>
      <w:r w:rsidRPr="00225EEC">
        <w:rPr>
          <w:rFonts w:ascii="Times New Roman" w:eastAsia="Times New Roman" w:hAnsi="Times New Roman" w:cs="Times New Roman"/>
          <w:sz w:val="28"/>
          <w:szCs w:val="28"/>
          <w:lang w:val="uk-UA"/>
        </w:rPr>
        <w:t>перелік доказів, якими заявник обґрунтовує обставини, на яких ґрунтуються його вимоги.</w:t>
      </w:r>
    </w:p>
    <w:p w:rsidR="00F71AC2" w:rsidRPr="00225EEC" w:rsidRDefault="00F71AC2" w:rsidP="00F71AC2">
      <w:pPr>
        <w:spacing w:after="0" w:line="240" w:lineRule="auto"/>
        <w:jc w:val="both"/>
        <w:rPr>
          <w:rFonts w:ascii="Times New Roman" w:eastAsia="Times New Roman" w:hAnsi="Times New Roman" w:cs="Times New Roman"/>
          <w:sz w:val="28"/>
          <w:szCs w:val="28"/>
          <w:lang w:val="uk-UA"/>
        </w:rPr>
      </w:pPr>
      <w:r w:rsidRPr="00225EEC">
        <w:rPr>
          <w:rFonts w:ascii="Times New Roman" w:eastAsia="Times New Roman" w:hAnsi="Times New Roman" w:cs="Times New Roman"/>
          <w:b/>
          <w:bCs/>
          <w:i/>
          <w:iCs/>
          <w:sz w:val="28"/>
          <w:szCs w:val="28"/>
          <w:lang w:val="uk-UA"/>
        </w:rPr>
        <w:t>До заяви про видачу судового наказу додаються:</w:t>
      </w:r>
    </w:p>
    <w:p w:rsidR="00F71AC2" w:rsidRPr="00225EEC" w:rsidRDefault="00F71AC2" w:rsidP="005604E8">
      <w:pPr>
        <w:numPr>
          <w:ilvl w:val="0"/>
          <w:numId w:val="32"/>
        </w:numPr>
        <w:tabs>
          <w:tab w:val="left" w:pos="1100"/>
        </w:tabs>
        <w:spacing w:after="0" w:line="240" w:lineRule="auto"/>
        <w:jc w:val="both"/>
        <w:rPr>
          <w:rFonts w:ascii="Times New Roman" w:eastAsia="Times New Roman" w:hAnsi="Times New Roman" w:cs="Times New Roman"/>
          <w:sz w:val="28"/>
          <w:szCs w:val="28"/>
          <w:lang w:val="uk-UA"/>
        </w:rPr>
      </w:pPr>
      <w:r w:rsidRPr="00225EEC">
        <w:rPr>
          <w:rFonts w:ascii="Times New Roman" w:eastAsia="Times New Roman" w:hAnsi="Times New Roman" w:cs="Times New Roman"/>
          <w:sz w:val="28"/>
          <w:szCs w:val="28"/>
          <w:lang w:val="uk-UA"/>
        </w:rPr>
        <w:t>документ, що підтверджує сплату судового збору;</w:t>
      </w:r>
    </w:p>
    <w:p w:rsidR="00F71AC2" w:rsidRPr="00225EEC" w:rsidRDefault="00F71AC2" w:rsidP="005604E8">
      <w:pPr>
        <w:numPr>
          <w:ilvl w:val="0"/>
          <w:numId w:val="32"/>
        </w:numPr>
        <w:tabs>
          <w:tab w:val="left" w:pos="1100"/>
        </w:tabs>
        <w:spacing w:after="0" w:line="240" w:lineRule="auto"/>
        <w:jc w:val="both"/>
        <w:rPr>
          <w:rFonts w:ascii="Times New Roman" w:eastAsia="Times New Roman" w:hAnsi="Times New Roman" w:cs="Times New Roman"/>
          <w:sz w:val="28"/>
          <w:szCs w:val="28"/>
          <w:lang w:val="uk-UA"/>
        </w:rPr>
      </w:pPr>
      <w:r w:rsidRPr="00225EEC">
        <w:rPr>
          <w:rFonts w:ascii="Times New Roman" w:eastAsia="Times New Roman" w:hAnsi="Times New Roman" w:cs="Times New Roman"/>
          <w:sz w:val="28"/>
          <w:szCs w:val="28"/>
          <w:lang w:val="uk-UA"/>
        </w:rPr>
        <w:t xml:space="preserve">документ, що підтверджує повноваження представника, </w:t>
      </w:r>
      <w:r w:rsidRPr="00225EEC">
        <w:rPr>
          <w:rFonts w:ascii="Times New Roman" w:eastAsia="Times New Roman" w:hAnsi="Times New Roman" w:cs="Times New Roman"/>
          <w:b/>
          <w:bCs/>
          <w:sz w:val="28"/>
          <w:szCs w:val="28"/>
          <w:lang w:val="uk-UA"/>
        </w:rPr>
        <w:t>–</w:t>
      </w:r>
      <w:r w:rsidRPr="00225EEC">
        <w:rPr>
          <w:rFonts w:ascii="Times New Roman" w:eastAsia="Times New Roman" w:hAnsi="Times New Roman" w:cs="Times New Roman"/>
          <w:sz w:val="28"/>
          <w:szCs w:val="28"/>
          <w:lang w:val="uk-UA"/>
        </w:rPr>
        <w:t xml:space="preserve"> якщо заява підписана представником заявника;</w:t>
      </w:r>
    </w:p>
    <w:p w:rsidR="00F71AC2" w:rsidRPr="00225EEC" w:rsidRDefault="00F71AC2" w:rsidP="005604E8">
      <w:pPr>
        <w:numPr>
          <w:ilvl w:val="0"/>
          <w:numId w:val="32"/>
        </w:numPr>
        <w:tabs>
          <w:tab w:val="left" w:pos="1100"/>
        </w:tabs>
        <w:spacing w:after="0" w:line="240" w:lineRule="auto"/>
        <w:jc w:val="both"/>
        <w:rPr>
          <w:rFonts w:ascii="Times New Roman" w:eastAsia="Times New Roman" w:hAnsi="Times New Roman" w:cs="Times New Roman"/>
          <w:sz w:val="28"/>
          <w:szCs w:val="28"/>
          <w:lang w:val="uk-UA"/>
        </w:rPr>
      </w:pPr>
      <w:r w:rsidRPr="00225EEC">
        <w:rPr>
          <w:rFonts w:ascii="Times New Roman" w:eastAsia="Times New Roman" w:hAnsi="Times New Roman" w:cs="Times New Roman"/>
          <w:sz w:val="28"/>
          <w:szCs w:val="28"/>
          <w:lang w:val="uk-UA"/>
        </w:rPr>
        <w:t>копія договору, укладеного в письмовій (в тому числі електронній) формі, за яким пред’явлено вимоги про стягнення грошової заборгованості;</w:t>
      </w:r>
    </w:p>
    <w:p w:rsidR="00F71AC2" w:rsidRPr="00225EEC" w:rsidRDefault="00F71AC2" w:rsidP="005604E8">
      <w:pPr>
        <w:numPr>
          <w:ilvl w:val="0"/>
          <w:numId w:val="32"/>
        </w:numPr>
        <w:tabs>
          <w:tab w:val="left" w:pos="1100"/>
        </w:tabs>
        <w:spacing w:after="0" w:line="240" w:lineRule="auto"/>
        <w:jc w:val="both"/>
        <w:rPr>
          <w:rFonts w:ascii="Times New Roman" w:eastAsia="Times New Roman" w:hAnsi="Times New Roman" w:cs="Times New Roman"/>
          <w:sz w:val="28"/>
          <w:szCs w:val="28"/>
          <w:lang w:val="uk-UA"/>
        </w:rPr>
      </w:pPr>
      <w:r w:rsidRPr="00225EEC">
        <w:rPr>
          <w:rFonts w:ascii="Times New Roman" w:eastAsia="Times New Roman" w:hAnsi="Times New Roman" w:cs="Times New Roman"/>
          <w:sz w:val="28"/>
          <w:szCs w:val="28"/>
          <w:lang w:val="uk-UA"/>
        </w:rPr>
        <w:t>інші документи або їх копії, що підтверджують обставини, якими заявник обґрунтовує свої вимоги.</w:t>
      </w:r>
    </w:p>
    <w:p w:rsidR="00F71AC2" w:rsidRPr="00225EEC" w:rsidRDefault="00F71AC2" w:rsidP="00F71AC2">
      <w:pPr>
        <w:spacing w:after="0" w:line="240" w:lineRule="auto"/>
        <w:jc w:val="both"/>
        <w:rPr>
          <w:rFonts w:ascii="Times New Roman" w:eastAsia="Times New Roman" w:hAnsi="Times New Roman" w:cs="Times New Roman"/>
          <w:sz w:val="28"/>
          <w:szCs w:val="28"/>
          <w:lang w:val="uk-UA"/>
        </w:rPr>
      </w:pPr>
      <w:r w:rsidRPr="00225EEC">
        <w:rPr>
          <w:rFonts w:ascii="Times New Roman" w:eastAsia="Times New Roman" w:hAnsi="Times New Roman" w:cs="Times New Roman"/>
          <w:sz w:val="28"/>
          <w:szCs w:val="28"/>
          <w:lang w:val="uk-UA"/>
        </w:rPr>
        <w:t>Якщо заяву подано в електронній формі до боржника, який має зареєстровану офіційну електронну адресу, заявник в подальшому повинен подавати будь-які процесуальні та інші документи, пов’язані з розглядом його заяви, виключно в електронній формі.</w:t>
      </w:r>
    </w:p>
    <w:p w:rsidR="00F71AC2" w:rsidRPr="00225EEC" w:rsidRDefault="00F71AC2" w:rsidP="00F71AC2">
      <w:pPr>
        <w:spacing w:after="0" w:line="240" w:lineRule="auto"/>
        <w:jc w:val="both"/>
        <w:rPr>
          <w:rFonts w:ascii="Times New Roman" w:eastAsia="Times New Roman" w:hAnsi="Times New Roman" w:cs="Times New Roman"/>
          <w:sz w:val="28"/>
          <w:szCs w:val="28"/>
          <w:lang w:val="uk-UA"/>
        </w:rPr>
      </w:pPr>
      <w:r w:rsidRPr="00225EEC">
        <w:rPr>
          <w:rFonts w:ascii="Times New Roman" w:eastAsia="Times New Roman" w:hAnsi="Times New Roman" w:cs="Times New Roman"/>
          <w:sz w:val="28"/>
          <w:szCs w:val="28"/>
          <w:lang w:val="uk-UA"/>
        </w:rPr>
        <w:t>Заявник має право відкликати заяву про видачу судового наказу до її розгляду судом.</w:t>
      </w:r>
    </w:p>
    <w:p w:rsidR="00F71AC2" w:rsidRPr="00225EEC" w:rsidRDefault="00F71AC2" w:rsidP="00F71AC2">
      <w:pPr>
        <w:spacing w:after="0" w:line="240" w:lineRule="auto"/>
        <w:jc w:val="both"/>
        <w:rPr>
          <w:rFonts w:ascii="Times New Roman" w:eastAsia="Times New Roman" w:hAnsi="Times New Roman" w:cs="Times New Roman"/>
          <w:sz w:val="28"/>
          <w:szCs w:val="28"/>
          <w:lang w:val="uk-UA"/>
        </w:rPr>
      </w:pPr>
      <w:r w:rsidRPr="00225EEC">
        <w:rPr>
          <w:rFonts w:ascii="Times New Roman" w:eastAsia="Times New Roman" w:hAnsi="Times New Roman" w:cs="Times New Roman"/>
          <w:i/>
          <w:iCs/>
          <w:sz w:val="28"/>
          <w:szCs w:val="28"/>
          <w:lang w:val="uk-UA"/>
        </w:rPr>
        <w:t>Згідно статті 151 ГПК України за подання заяви про видачу судового наказу справляється судовий збір у розмірі, встановленому законом</w:t>
      </w:r>
      <w:r w:rsidRPr="00225EEC">
        <w:rPr>
          <w:rFonts w:ascii="Times New Roman" w:eastAsia="Times New Roman" w:hAnsi="Times New Roman" w:cs="Times New Roman"/>
          <w:sz w:val="28"/>
          <w:szCs w:val="28"/>
          <w:lang w:val="uk-UA"/>
        </w:rPr>
        <w:t>.</w:t>
      </w:r>
    </w:p>
    <w:p w:rsidR="00F71AC2" w:rsidRPr="00225EEC" w:rsidRDefault="00F71AC2" w:rsidP="00F71AC2">
      <w:pPr>
        <w:spacing w:after="0" w:line="240" w:lineRule="auto"/>
        <w:jc w:val="both"/>
        <w:rPr>
          <w:rFonts w:ascii="Times New Roman" w:eastAsia="Times New Roman" w:hAnsi="Times New Roman" w:cs="Times New Roman"/>
          <w:sz w:val="28"/>
          <w:szCs w:val="28"/>
          <w:lang w:val="uk-UA"/>
        </w:rPr>
      </w:pPr>
      <w:r w:rsidRPr="00225EEC">
        <w:rPr>
          <w:rFonts w:ascii="Times New Roman" w:eastAsia="Times New Roman" w:hAnsi="Times New Roman" w:cs="Times New Roman"/>
          <w:sz w:val="28"/>
          <w:szCs w:val="28"/>
          <w:lang w:val="uk-UA"/>
        </w:rPr>
        <w:t xml:space="preserve">У разі відмови у видачі судового наказу або в разі скасування судового наказу внесена сума судового збору стягувачу не повертається. У разі пред’явлення </w:t>
      </w:r>
      <w:proofErr w:type="spellStart"/>
      <w:r w:rsidRPr="00225EEC">
        <w:rPr>
          <w:rFonts w:ascii="Times New Roman" w:eastAsia="Times New Roman" w:hAnsi="Times New Roman" w:cs="Times New Roman"/>
          <w:sz w:val="28"/>
          <w:szCs w:val="28"/>
          <w:lang w:val="uk-UA"/>
        </w:rPr>
        <w:t>стягувачем</w:t>
      </w:r>
      <w:proofErr w:type="spellEnd"/>
      <w:r w:rsidRPr="00225EEC">
        <w:rPr>
          <w:rFonts w:ascii="Times New Roman" w:eastAsia="Times New Roman" w:hAnsi="Times New Roman" w:cs="Times New Roman"/>
          <w:sz w:val="28"/>
          <w:szCs w:val="28"/>
          <w:lang w:val="uk-UA"/>
        </w:rPr>
        <w:t xml:space="preserve"> позову до боржника у порядку позовного провадження сума судового збору, сплаченого за подання заяви про видачу судового наказу, зараховується до суми судового збору, встановленої за подання позовної заяви</w:t>
      </w:r>
      <w:r w:rsidRPr="00225EEC">
        <w:rPr>
          <w:rFonts w:ascii="Times New Roman" w:eastAsia="Times New Roman" w:hAnsi="Times New Roman" w:cs="Times New Roman"/>
          <w:i/>
          <w:iCs/>
          <w:sz w:val="28"/>
          <w:szCs w:val="28"/>
          <w:lang w:val="uk-UA"/>
        </w:rPr>
        <w:t>.</w:t>
      </w:r>
    </w:p>
    <w:p w:rsidR="00F71AC2" w:rsidRPr="00225EEC" w:rsidRDefault="00F71AC2" w:rsidP="00F71AC2">
      <w:pPr>
        <w:spacing w:after="0" w:line="240" w:lineRule="auto"/>
        <w:jc w:val="both"/>
        <w:rPr>
          <w:rFonts w:ascii="Times New Roman" w:eastAsia="Times New Roman" w:hAnsi="Times New Roman" w:cs="Times New Roman"/>
          <w:sz w:val="28"/>
          <w:szCs w:val="28"/>
          <w:lang w:val="uk-UA"/>
        </w:rPr>
      </w:pPr>
      <w:r w:rsidRPr="00225EEC">
        <w:rPr>
          <w:rFonts w:ascii="Times New Roman" w:eastAsia="Times New Roman" w:hAnsi="Times New Roman" w:cs="Times New Roman"/>
          <w:sz w:val="28"/>
          <w:szCs w:val="28"/>
          <w:lang w:val="uk-UA"/>
        </w:rPr>
        <w:t>Окрім визначених підстав видачі судового наказу, ГПК України встановлені вичерпні підстави для відмови у видачі судового наказу.</w:t>
      </w:r>
    </w:p>
    <w:p w:rsidR="00F71AC2" w:rsidRPr="00225EEC" w:rsidRDefault="00F71AC2" w:rsidP="00F71AC2">
      <w:pPr>
        <w:spacing w:after="0" w:line="240" w:lineRule="auto"/>
        <w:jc w:val="both"/>
        <w:rPr>
          <w:rFonts w:ascii="Times New Roman" w:eastAsia="Times New Roman" w:hAnsi="Times New Roman" w:cs="Times New Roman"/>
          <w:sz w:val="28"/>
          <w:szCs w:val="28"/>
          <w:lang w:val="uk-UA"/>
        </w:rPr>
      </w:pPr>
      <w:r w:rsidRPr="00225EEC">
        <w:rPr>
          <w:rFonts w:ascii="Times New Roman" w:eastAsia="Times New Roman" w:hAnsi="Times New Roman" w:cs="Times New Roman"/>
          <w:i/>
          <w:iCs/>
          <w:sz w:val="28"/>
          <w:szCs w:val="28"/>
          <w:lang w:val="uk-UA"/>
        </w:rPr>
        <w:t>Підстави для відмови у видачі судового наказу визначені статтею 152 ГПК України.</w:t>
      </w:r>
    </w:p>
    <w:p w:rsidR="00F71AC2" w:rsidRPr="00225EEC" w:rsidRDefault="00F71AC2" w:rsidP="00F71AC2">
      <w:pPr>
        <w:spacing w:after="0" w:line="240" w:lineRule="auto"/>
        <w:jc w:val="both"/>
        <w:rPr>
          <w:rFonts w:ascii="Times New Roman" w:eastAsia="Times New Roman" w:hAnsi="Times New Roman" w:cs="Times New Roman"/>
          <w:sz w:val="28"/>
          <w:szCs w:val="28"/>
          <w:lang w:val="uk-UA"/>
        </w:rPr>
      </w:pPr>
      <w:r w:rsidRPr="00225EEC">
        <w:rPr>
          <w:rFonts w:ascii="Times New Roman" w:eastAsia="Times New Roman" w:hAnsi="Times New Roman" w:cs="Times New Roman"/>
          <w:b/>
          <w:bCs/>
          <w:i/>
          <w:iCs/>
          <w:sz w:val="28"/>
          <w:szCs w:val="28"/>
          <w:lang w:val="uk-UA"/>
        </w:rPr>
        <w:t>Суддя відмовляє у видачі судового наказу, якщо:</w:t>
      </w:r>
    </w:p>
    <w:p w:rsidR="00F71AC2" w:rsidRPr="00225EEC" w:rsidRDefault="00F71AC2" w:rsidP="005604E8">
      <w:pPr>
        <w:numPr>
          <w:ilvl w:val="0"/>
          <w:numId w:val="34"/>
        </w:numPr>
        <w:tabs>
          <w:tab w:val="left" w:pos="1100"/>
        </w:tabs>
        <w:spacing w:after="0" w:line="240" w:lineRule="auto"/>
        <w:jc w:val="both"/>
        <w:rPr>
          <w:rFonts w:ascii="Times New Roman" w:eastAsia="Times New Roman" w:hAnsi="Times New Roman" w:cs="Times New Roman"/>
          <w:sz w:val="28"/>
          <w:szCs w:val="28"/>
          <w:lang w:val="uk-UA"/>
        </w:rPr>
      </w:pPr>
      <w:r w:rsidRPr="00225EEC">
        <w:rPr>
          <w:rFonts w:ascii="Times New Roman" w:eastAsia="Times New Roman" w:hAnsi="Times New Roman" w:cs="Times New Roman"/>
          <w:sz w:val="28"/>
          <w:szCs w:val="28"/>
          <w:lang w:val="uk-UA"/>
        </w:rPr>
        <w:t>заяву подано з порушеннями вимог статті 150 ГПК України;</w:t>
      </w:r>
    </w:p>
    <w:p w:rsidR="00F71AC2" w:rsidRPr="00225EEC" w:rsidRDefault="00F71AC2" w:rsidP="005604E8">
      <w:pPr>
        <w:numPr>
          <w:ilvl w:val="0"/>
          <w:numId w:val="34"/>
        </w:numPr>
        <w:tabs>
          <w:tab w:val="left" w:pos="1100"/>
        </w:tabs>
        <w:spacing w:after="0" w:line="240" w:lineRule="auto"/>
        <w:jc w:val="both"/>
        <w:rPr>
          <w:rFonts w:ascii="Times New Roman" w:eastAsia="Times New Roman" w:hAnsi="Times New Roman" w:cs="Times New Roman"/>
          <w:sz w:val="28"/>
          <w:szCs w:val="28"/>
          <w:lang w:val="uk-UA"/>
        </w:rPr>
      </w:pPr>
      <w:r w:rsidRPr="00225EEC">
        <w:rPr>
          <w:rFonts w:ascii="Times New Roman" w:eastAsia="Times New Roman" w:hAnsi="Times New Roman" w:cs="Times New Roman"/>
          <w:sz w:val="28"/>
          <w:szCs w:val="28"/>
          <w:lang w:val="uk-UA"/>
        </w:rPr>
        <w:t>заяву подано особою, яка не має процесуальної дієздатності, не підписано або підписано особою, яка не має права її підписувати, або особою, посадове становище якої не вказано</w:t>
      </w:r>
      <w:r w:rsidRPr="00225EEC">
        <w:rPr>
          <w:rFonts w:ascii="Times New Roman" w:eastAsia="Times New Roman" w:hAnsi="Times New Roman" w:cs="Times New Roman"/>
          <w:i/>
          <w:iCs/>
          <w:sz w:val="28"/>
          <w:szCs w:val="28"/>
          <w:lang w:val="uk-UA"/>
        </w:rPr>
        <w:t>;</w:t>
      </w:r>
    </w:p>
    <w:p w:rsidR="00F71AC2" w:rsidRPr="00225EEC" w:rsidRDefault="00F71AC2" w:rsidP="005604E8">
      <w:pPr>
        <w:numPr>
          <w:ilvl w:val="0"/>
          <w:numId w:val="34"/>
        </w:numPr>
        <w:tabs>
          <w:tab w:val="left" w:pos="1100"/>
        </w:tabs>
        <w:spacing w:after="0" w:line="240" w:lineRule="auto"/>
        <w:jc w:val="both"/>
        <w:rPr>
          <w:rFonts w:ascii="Times New Roman" w:eastAsia="Times New Roman" w:hAnsi="Times New Roman" w:cs="Times New Roman"/>
          <w:sz w:val="28"/>
          <w:szCs w:val="28"/>
          <w:lang w:val="uk-UA"/>
        </w:rPr>
      </w:pPr>
      <w:r w:rsidRPr="00225EEC">
        <w:rPr>
          <w:rFonts w:ascii="Times New Roman" w:eastAsia="Times New Roman" w:hAnsi="Times New Roman" w:cs="Times New Roman"/>
          <w:sz w:val="28"/>
          <w:szCs w:val="28"/>
          <w:lang w:val="uk-UA"/>
        </w:rPr>
        <w:t>заявлено вимогу, яка не відповідає вимогам статті 148 ГПК України;</w:t>
      </w:r>
    </w:p>
    <w:p w:rsidR="00F71AC2" w:rsidRPr="00225EEC" w:rsidRDefault="00F71AC2" w:rsidP="005604E8">
      <w:pPr>
        <w:numPr>
          <w:ilvl w:val="0"/>
          <w:numId w:val="34"/>
        </w:numPr>
        <w:tabs>
          <w:tab w:val="left" w:pos="1100"/>
        </w:tabs>
        <w:spacing w:after="0" w:line="240" w:lineRule="auto"/>
        <w:jc w:val="both"/>
        <w:rPr>
          <w:rFonts w:ascii="Times New Roman" w:eastAsia="Times New Roman" w:hAnsi="Times New Roman" w:cs="Times New Roman"/>
          <w:sz w:val="28"/>
          <w:szCs w:val="28"/>
          <w:lang w:val="uk-UA"/>
        </w:rPr>
      </w:pPr>
      <w:r w:rsidRPr="00225EEC">
        <w:rPr>
          <w:rFonts w:ascii="Times New Roman" w:eastAsia="Times New Roman" w:hAnsi="Times New Roman" w:cs="Times New Roman"/>
          <w:sz w:val="28"/>
          <w:szCs w:val="28"/>
          <w:lang w:val="uk-UA"/>
        </w:rPr>
        <w:t>наявні обставини, зазначені у частині першій статті 175 ГПК України;</w:t>
      </w:r>
    </w:p>
    <w:p w:rsidR="00F71AC2" w:rsidRPr="00225EEC" w:rsidRDefault="00F71AC2" w:rsidP="005604E8">
      <w:pPr>
        <w:numPr>
          <w:ilvl w:val="0"/>
          <w:numId w:val="34"/>
        </w:numPr>
        <w:tabs>
          <w:tab w:val="left" w:pos="1100"/>
        </w:tabs>
        <w:spacing w:after="0" w:line="240" w:lineRule="auto"/>
        <w:jc w:val="both"/>
        <w:rPr>
          <w:rFonts w:ascii="Times New Roman" w:eastAsia="Times New Roman" w:hAnsi="Times New Roman" w:cs="Times New Roman"/>
          <w:sz w:val="28"/>
          <w:szCs w:val="28"/>
          <w:lang w:val="uk-UA"/>
        </w:rPr>
      </w:pPr>
      <w:r w:rsidRPr="00225EEC">
        <w:rPr>
          <w:rFonts w:ascii="Times New Roman" w:eastAsia="Times New Roman" w:hAnsi="Times New Roman" w:cs="Times New Roman"/>
          <w:sz w:val="28"/>
          <w:szCs w:val="28"/>
          <w:lang w:val="uk-UA"/>
        </w:rPr>
        <w:t>з моменту виникнення права вимоги пройшов строк, який перевищує позовну давність, встановлену законом для такої вимоги, або пройшов строк, встановлений законом для пред’явлення позову в суд за такою вимогою;</w:t>
      </w:r>
    </w:p>
    <w:p w:rsidR="00F71AC2" w:rsidRPr="00225EEC" w:rsidRDefault="00F71AC2" w:rsidP="005604E8">
      <w:pPr>
        <w:numPr>
          <w:ilvl w:val="0"/>
          <w:numId w:val="34"/>
        </w:numPr>
        <w:tabs>
          <w:tab w:val="left" w:pos="1100"/>
        </w:tabs>
        <w:spacing w:after="0" w:line="240" w:lineRule="auto"/>
        <w:jc w:val="both"/>
        <w:rPr>
          <w:rFonts w:ascii="Times New Roman" w:eastAsia="Times New Roman" w:hAnsi="Times New Roman" w:cs="Times New Roman"/>
          <w:sz w:val="28"/>
          <w:szCs w:val="28"/>
          <w:lang w:val="uk-UA"/>
        </w:rPr>
      </w:pPr>
      <w:r w:rsidRPr="00225EEC">
        <w:rPr>
          <w:rFonts w:ascii="Times New Roman" w:eastAsia="Times New Roman" w:hAnsi="Times New Roman" w:cs="Times New Roman"/>
          <w:sz w:val="28"/>
          <w:szCs w:val="28"/>
          <w:lang w:val="uk-UA"/>
        </w:rPr>
        <w:lastRenderedPageBreak/>
        <w:t>судом раніше виданий судовий наказ за тими самими вимогами, за якими заявник просить видати судовий наказ;</w:t>
      </w:r>
    </w:p>
    <w:p w:rsidR="00F71AC2" w:rsidRPr="00225EEC" w:rsidRDefault="00F71AC2" w:rsidP="005604E8">
      <w:pPr>
        <w:numPr>
          <w:ilvl w:val="0"/>
          <w:numId w:val="34"/>
        </w:numPr>
        <w:tabs>
          <w:tab w:val="left" w:pos="1100"/>
        </w:tabs>
        <w:spacing w:after="0" w:line="240" w:lineRule="auto"/>
        <w:jc w:val="both"/>
        <w:rPr>
          <w:rFonts w:ascii="Times New Roman" w:eastAsia="Times New Roman" w:hAnsi="Times New Roman" w:cs="Times New Roman"/>
          <w:sz w:val="28"/>
          <w:szCs w:val="28"/>
          <w:lang w:val="uk-UA"/>
        </w:rPr>
      </w:pPr>
      <w:r w:rsidRPr="00225EEC">
        <w:rPr>
          <w:rFonts w:ascii="Times New Roman" w:eastAsia="Times New Roman" w:hAnsi="Times New Roman" w:cs="Times New Roman"/>
          <w:sz w:val="28"/>
          <w:szCs w:val="28"/>
          <w:lang w:val="uk-UA"/>
        </w:rPr>
        <w:t>судом раніше відмовлено у видачі судового наказу з підстав, передбачених пунктами 3–6 статті 152 ГПК України;</w:t>
      </w:r>
    </w:p>
    <w:p w:rsidR="00F71AC2" w:rsidRPr="00225EEC" w:rsidRDefault="00F71AC2" w:rsidP="00F71AC2">
      <w:pPr>
        <w:spacing w:after="0" w:line="240" w:lineRule="auto"/>
        <w:jc w:val="both"/>
        <w:rPr>
          <w:rFonts w:ascii="Times New Roman" w:hAnsi="Times New Roman" w:cs="Times New Roman"/>
          <w:sz w:val="28"/>
          <w:szCs w:val="28"/>
          <w:lang w:val="uk-UA"/>
        </w:rPr>
      </w:pPr>
      <w:r w:rsidRPr="00225EEC">
        <w:rPr>
          <w:rFonts w:ascii="Times New Roman" w:eastAsia="Calibri" w:hAnsi="Times New Roman" w:cs="Times New Roman"/>
          <w:color w:val="FFFFFF"/>
          <w:sz w:val="28"/>
          <w:szCs w:val="28"/>
          <w:lang w:val="uk-UA"/>
        </w:rPr>
        <w:t>165</w:t>
      </w:r>
    </w:p>
    <w:p w:rsidR="00F71AC2" w:rsidRPr="00225EEC" w:rsidRDefault="00F71AC2" w:rsidP="005604E8">
      <w:pPr>
        <w:numPr>
          <w:ilvl w:val="0"/>
          <w:numId w:val="34"/>
        </w:numPr>
        <w:tabs>
          <w:tab w:val="left" w:pos="1100"/>
        </w:tabs>
        <w:spacing w:after="0" w:line="240" w:lineRule="auto"/>
        <w:jc w:val="both"/>
        <w:rPr>
          <w:rFonts w:ascii="Times New Roman" w:eastAsia="Times New Roman" w:hAnsi="Times New Roman" w:cs="Times New Roman"/>
          <w:sz w:val="28"/>
          <w:szCs w:val="28"/>
          <w:lang w:val="uk-UA"/>
        </w:rPr>
      </w:pPr>
      <w:r w:rsidRPr="00225EEC">
        <w:rPr>
          <w:rFonts w:ascii="Times New Roman" w:eastAsia="Times New Roman" w:hAnsi="Times New Roman" w:cs="Times New Roman"/>
          <w:sz w:val="28"/>
          <w:szCs w:val="28"/>
          <w:lang w:val="uk-UA"/>
        </w:rPr>
        <w:t>із поданої заяви не вбачається виникнення або порушення права грошової вимоги, за якою заявником подано заяву про видачу судового наказу;</w:t>
      </w:r>
    </w:p>
    <w:p w:rsidR="00F71AC2" w:rsidRPr="00225EEC" w:rsidRDefault="00F71AC2" w:rsidP="005604E8">
      <w:pPr>
        <w:numPr>
          <w:ilvl w:val="0"/>
          <w:numId w:val="34"/>
        </w:numPr>
        <w:tabs>
          <w:tab w:val="left" w:pos="1100"/>
        </w:tabs>
        <w:spacing w:after="0" w:line="240" w:lineRule="auto"/>
        <w:jc w:val="both"/>
        <w:rPr>
          <w:rFonts w:ascii="Times New Roman" w:eastAsia="Times New Roman" w:hAnsi="Times New Roman" w:cs="Times New Roman"/>
          <w:sz w:val="28"/>
          <w:szCs w:val="28"/>
          <w:lang w:val="uk-UA"/>
        </w:rPr>
      </w:pPr>
      <w:r w:rsidRPr="00225EEC">
        <w:rPr>
          <w:rFonts w:ascii="Times New Roman" w:eastAsia="Times New Roman" w:hAnsi="Times New Roman" w:cs="Times New Roman"/>
          <w:sz w:val="28"/>
          <w:szCs w:val="28"/>
          <w:lang w:val="uk-UA"/>
        </w:rPr>
        <w:t>заяву подано з порушенням правил підсудності.</w:t>
      </w:r>
    </w:p>
    <w:p w:rsidR="00F71AC2" w:rsidRPr="00225EEC" w:rsidRDefault="00F71AC2" w:rsidP="00F71AC2">
      <w:pPr>
        <w:spacing w:after="0" w:line="240" w:lineRule="auto"/>
        <w:jc w:val="both"/>
        <w:rPr>
          <w:rFonts w:ascii="Times New Roman" w:eastAsia="Times New Roman" w:hAnsi="Times New Roman" w:cs="Times New Roman"/>
          <w:sz w:val="28"/>
          <w:szCs w:val="28"/>
          <w:lang w:val="uk-UA"/>
        </w:rPr>
      </w:pPr>
      <w:r w:rsidRPr="00225EEC">
        <w:rPr>
          <w:rFonts w:ascii="Times New Roman" w:eastAsia="Times New Roman" w:hAnsi="Times New Roman" w:cs="Times New Roman"/>
          <w:sz w:val="28"/>
          <w:szCs w:val="28"/>
          <w:lang w:val="uk-UA"/>
        </w:rPr>
        <w:t>Про відмову у видачі судового наказу суддя постановляє ухвалу не пізніше десяти днів з дня надходження до суду заяви про видачу судового наказу.</w:t>
      </w:r>
    </w:p>
    <w:p w:rsidR="00F71AC2" w:rsidRPr="00225EEC" w:rsidRDefault="00F71AC2" w:rsidP="00F71AC2">
      <w:pPr>
        <w:spacing w:after="0" w:line="240" w:lineRule="auto"/>
        <w:jc w:val="both"/>
        <w:rPr>
          <w:rFonts w:ascii="Times New Roman" w:eastAsia="Times New Roman" w:hAnsi="Times New Roman" w:cs="Times New Roman"/>
          <w:sz w:val="28"/>
          <w:szCs w:val="28"/>
          <w:lang w:val="uk-UA"/>
        </w:rPr>
      </w:pPr>
      <w:r w:rsidRPr="00225EEC">
        <w:rPr>
          <w:rFonts w:ascii="Times New Roman" w:eastAsia="Times New Roman" w:hAnsi="Times New Roman" w:cs="Times New Roman"/>
          <w:sz w:val="28"/>
          <w:szCs w:val="28"/>
          <w:lang w:val="uk-UA"/>
        </w:rPr>
        <w:t>У разі якщо в заяві про видачу судового наказу містяться вимоги, частина з яких не підлягає розгляду в порядку наказного провадження, суд постановляє ухвалу про відмову у видачі судового наказу лише в частині цих вимог. У разі якщо заявлені вимоги між собою взаємопов’язані і окремий їх розгляд неможливий, суд відмовляє у видачі судового наказу.</w:t>
      </w:r>
    </w:p>
    <w:p w:rsidR="00F71AC2" w:rsidRPr="00225EEC" w:rsidRDefault="00F71AC2" w:rsidP="00F71AC2">
      <w:pPr>
        <w:spacing w:after="0" w:line="240" w:lineRule="auto"/>
        <w:jc w:val="both"/>
        <w:rPr>
          <w:rFonts w:ascii="Times New Roman" w:eastAsia="Times New Roman" w:hAnsi="Times New Roman" w:cs="Times New Roman"/>
          <w:sz w:val="28"/>
          <w:szCs w:val="28"/>
          <w:lang w:val="uk-UA"/>
        </w:rPr>
      </w:pPr>
      <w:r w:rsidRPr="00225EEC">
        <w:rPr>
          <w:rFonts w:ascii="Times New Roman" w:eastAsia="Times New Roman" w:hAnsi="Times New Roman" w:cs="Times New Roman"/>
          <w:sz w:val="28"/>
          <w:szCs w:val="28"/>
          <w:lang w:val="uk-UA"/>
        </w:rPr>
        <w:t>Суддя з метою визначення підсудності, крім випадків подання заяви про видачу судового наказу в електронній формі до боржника, який має офіційну електронну адресу, не пізніше наступного дня з дня отримання заяви про видачу судового наказу перевіряє зазначене у заяві місцезнаходження боржника за відомостями, внесеними до Єдиного державного реєстру юридичних осіб та фізичних осіб-підприємців та громадських формувань</w:t>
      </w:r>
      <w:r w:rsidRPr="00225EEC">
        <w:rPr>
          <w:rFonts w:ascii="Times New Roman" w:eastAsia="Times New Roman" w:hAnsi="Times New Roman" w:cs="Times New Roman"/>
          <w:i/>
          <w:iCs/>
          <w:sz w:val="28"/>
          <w:szCs w:val="28"/>
          <w:lang w:val="uk-UA"/>
        </w:rPr>
        <w:t>.</w:t>
      </w:r>
    </w:p>
    <w:p w:rsidR="00F71AC2" w:rsidRPr="00225EEC" w:rsidRDefault="00F71AC2" w:rsidP="00F71AC2">
      <w:pPr>
        <w:spacing w:after="0" w:line="240" w:lineRule="auto"/>
        <w:jc w:val="both"/>
        <w:rPr>
          <w:rFonts w:ascii="Times New Roman" w:eastAsia="Times New Roman" w:hAnsi="Times New Roman" w:cs="Times New Roman"/>
          <w:iCs/>
          <w:sz w:val="28"/>
          <w:szCs w:val="28"/>
          <w:lang w:val="uk-UA"/>
        </w:rPr>
      </w:pPr>
      <w:r w:rsidRPr="00225EEC">
        <w:rPr>
          <w:rFonts w:ascii="Times New Roman" w:eastAsia="Times New Roman" w:hAnsi="Times New Roman" w:cs="Times New Roman"/>
          <w:sz w:val="28"/>
          <w:szCs w:val="28"/>
          <w:lang w:val="uk-UA"/>
        </w:rPr>
        <w:t>Якщо за результатами розгляду отриманих судом відомостей про місцезнаходження боржника буде встановлено, що заява про видачу судового наказу не підсудна цьому суду, суд не пізніше десяти днів з дня надходження заяви постановляє ухвалу про передачу заяви про видачу судового наказу разом з доданими до неї документами за підсудністю</w:t>
      </w:r>
      <w:r w:rsidRPr="00225EEC">
        <w:rPr>
          <w:rFonts w:ascii="Times New Roman" w:eastAsia="Times New Roman" w:hAnsi="Times New Roman" w:cs="Times New Roman"/>
          <w:i/>
          <w:iCs/>
          <w:sz w:val="28"/>
          <w:szCs w:val="28"/>
          <w:lang w:val="uk-UA"/>
        </w:rPr>
        <w:t>.</w:t>
      </w:r>
    </w:p>
    <w:p w:rsidR="00F71AC2" w:rsidRPr="00225EEC" w:rsidRDefault="00F71AC2" w:rsidP="00F71AC2">
      <w:pPr>
        <w:spacing w:after="0" w:line="240" w:lineRule="auto"/>
        <w:jc w:val="both"/>
        <w:rPr>
          <w:rFonts w:ascii="Times New Roman" w:eastAsia="Times New Roman" w:hAnsi="Times New Roman" w:cs="Times New Roman"/>
          <w:sz w:val="28"/>
          <w:szCs w:val="28"/>
          <w:lang w:val="uk-UA"/>
        </w:rPr>
      </w:pPr>
      <w:r w:rsidRPr="00225EEC">
        <w:rPr>
          <w:rFonts w:ascii="Times New Roman" w:eastAsia="Times New Roman" w:hAnsi="Times New Roman" w:cs="Times New Roman"/>
          <w:iCs/>
          <w:sz w:val="28"/>
          <w:szCs w:val="28"/>
          <w:lang w:val="uk-UA"/>
        </w:rPr>
        <w:t xml:space="preserve">У </w:t>
      </w:r>
      <w:r w:rsidRPr="00225EEC">
        <w:rPr>
          <w:rFonts w:ascii="Times New Roman" w:eastAsia="Times New Roman" w:hAnsi="Times New Roman" w:cs="Times New Roman"/>
          <w:sz w:val="28"/>
          <w:szCs w:val="28"/>
          <w:lang w:val="uk-UA"/>
        </w:rPr>
        <w:t>разі відмові особі у видачі судового наказу, норми ГПК України передбачають можливість для повторного звернення із заявою до суду.</w:t>
      </w:r>
    </w:p>
    <w:p w:rsidR="00F71AC2" w:rsidRPr="00225EEC" w:rsidRDefault="00F71AC2" w:rsidP="00F71AC2">
      <w:pPr>
        <w:spacing w:after="0" w:line="240" w:lineRule="auto"/>
        <w:jc w:val="both"/>
        <w:rPr>
          <w:rFonts w:ascii="Times New Roman" w:eastAsia="Times New Roman" w:hAnsi="Times New Roman" w:cs="Times New Roman"/>
          <w:sz w:val="28"/>
          <w:szCs w:val="28"/>
          <w:lang w:val="uk-UA"/>
        </w:rPr>
      </w:pPr>
      <w:r w:rsidRPr="00225EEC">
        <w:rPr>
          <w:rFonts w:ascii="Times New Roman" w:eastAsia="Times New Roman" w:hAnsi="Times New Roman" w:cs="Times New Roman"/>
          <w:i/>
          <w:iCs/>
          <w:sz w:val="28"/>
          <w:szCs w:val="28"/>
          <w:lang w:val="uk-UA"/>
        </w:rPr>
        <w:t>Наслідки відмови у видачі судового наказу визначає стаття 153 ГПК України.</w:t>
      </w:r>
    </w:p>
    <w:p w:rsidR="00F71AC2" w:rsidRPr="00225EEC" w:rsidRDefault="00F71AC2" w:rsidP="00F71AC2">
      <w:pPr>
        <w:spacing w:after="0" w:line="240" w:lineRule="auto"/>
        <w:jc w:val="both"/>
        <w:rPr>
          <w:rFonts w:ascii="Times New Roman" w:eastAsia="Times New Roman" w:hAnsi="Times New Roman" w:cs="Times New Roman"/>
          <w:sz w:val="28"/>
          <w:szCs w:val="28"/>
          <w:lang w:val="uk-UA"/>
        </w:rPr>
      </w:pPr>
      <w:r w:rsidRPr="00225EEC">
        <w:rPr>
          <w:rFonts w:ascii="Times New Roman" w:eastAsia="Times New Roman" w:hAnsi="Times New Roman" w:cs="Times New Roman"/>
          <w:b/>
          <w:bCs/>
          <w:i/>
          <w:iCs/>
          <w:sz w:val="28"/>
          <w:szCs w:val="28"/>
          <w:lang w:val="uk-UA"/>
        </w:rPr>
        <w:t>Згідно частини першої цієї статті підставами відмови у видачі судового наказу є норми, передбачені пунктами 1, 2, 8, 9 частини першої статті 152 ГПК України, а саме:</w:t>
      </w:r>
    </w:p>
    <w:p w:rsidR="00F71AC2" w:rsidRPr="00225EEC" w:rsidRDefault="00F71AC2" w:rsidP="00F71AC2">
      <w:pPr>
        <w:spacing w:after="0" w:line="240" w:lineRule="auto"/>
        <w:jc w:val="both"/>
        <w:rPr>
          <w:rFonts w:ascii="Times New Roman" w:eastAsia="Times New Roman" w:hAnsi="Times New Roman" w:cs="Times New Roman"/>
          <w:sz w:val="28"/>
          <w:szCs w:val="28"/>
          <w:lang w:val="uk-UA"/>
        </w:rPr>
      </w:pPr>
      <w:r w:rsidRPr="00225EEC">
        <w:rPr>
          <w:rFonts w:ascii="Times New Roman" w:eastAsia="Times New Roman" w:hAnsi="Times New Roman" w:cs="Times New Roman"/>
          <w:b/>
          <w:bCs/>
          <w:i/>
          <w:iCs/>
          <w:sz w:val="28"/>
          <w:szCs w:val="28"/>
          <w:lang w:val="uk-UA"/>
        </w:rPr>
        <w:t xml:space="preserve">– </w:t>
      </w:r>
      <w:r w:rsidRPr="00225EEC">
        <w:rPr>
          <w:rFonts w:ascii="Times New Roman" w:eastAsia="Times New Roman" w:hAnsi="Times New Roman" w:cs="Times New Roman"/>
          <w:sz w:val="28"/>
          <w:szCs w:val="28"/>
          <w:lang w:val="uk-UA"/>
        </w:rPr>
        <w:t>заяву подано з порушеннями вимог статті</w:t>
      </w:r>
      <w:r w:rsidRPr="00225EEC">
        <w:rPr>
          <w:rFonts w:ascii="Times New Roman" w:eastAsia="Times New Roman" w:hAnsi="Times New Roman" w:cs="Times New Roman"/>
          <w:b/>
          <w:bCs/>
          <w:i/>
          <w:iCs/>
          <w:sz w:val="28"/>
          <w:szCs w:val="28"/>
          <w:lang w:val="uk-UA"/>
        </w:rPr>
        <w:t xml:space="preserve"> </w:t>
      </w:r>
      <w:r w:rsidRPr="00225EEC">
        <w:rPr>
          <w:rFonts w:ascii="Times New Roman" w:eastAsia="Times New Roman" w:hAnsi="Times New Roman" w:cs="Times New Roman"/>
          <w:sz w:val="28"/>
          <w:szCs w:val="28"/>
          <w:lang w:val="uk-UA"/>
        </w:rPr>
        <w:t>150</w:t>
      </w:r>
      <w:r w:rsidRPr="00225EEC">
        <w:rPr>
          <w:rFonts w:ascii="Times New Roman" w:eastAsia="Times New Roman" w:hAnsi="Times New Roman" w:cs="Times New Roman"/>
          <w:b/>
          <w:bCs/>
          <w:i/>
          <w:iCs/>
          <w:sz w:val="28"/>
          <w:szCs w:val="28"/>
          <w:lang w:val="uk-UA"/>
        </w:rPr>
        <w:t xml:space="preserve"> </w:t>
      </w:r>
      <w:r w:rsidRPr="00225EEC">
        <w:rPr>
          <w:rFonts w:ascii="Times New Roman" w:eastAsia="Times New Roman" w:hAnsi="Times New Roman" w:cs="Times New Roman"/>
          <w:sz w:val="28"/>
          <w:szCs w:val="28"/>
          <w:lang w:val="uk-UA"/>
        </w:rPr>
        <w:t>ГПК України (щодо форми і</w:t>
      </w:r>
      <w:r w:rsidRPr="00225EEC">
        <w:rPr>
          <w:rFonts w:ascii="Times New Roman" w:eastAsia="Times New Roman" w:hAnsi="Times New Roman" w:cs="Times New Roman"/>
          <w:b/>
          <w:bCs/>
          <w:i/>
          <w:iCs/>
          <w:sz w:val="28"/>
          <w:szCs w:val="28"/>
          <w:lang w:val="uk-UA"/>
        </w:rPr>
        <w:t xml:space="preserve"> </w:t>
      </w:r>
      <w:r w:rsidRPr="00225EEC">
        <w:rPr>
          <w:rFonts w:ascii="Times New Roman" w:eastAsia="Times New Roman" w:hAnsi="Times New Roman" w:cs="Times New Roman"/>
          <w:sz w:val="28"/>
          <w:szCs w:val="28"/>
          <w:lang w:val="uk-UA"/>
        </w:rPr>
        <w:t>змісту заяви);</w:t>
      </w:r>
    </w:p>
    <w:p w:rsidR="00F71AC2" w:rsidRPr="00225EEC" w:rsidRDefault="00F71AC2" w:rsidP="00F71AC2">
      <w:pPr>
        <w:spacing w:after="0" w:line="240" w:lineRule="auto"/>
        <w:jc w:val="both"/>
        <w:rPr>
          <w:rFonts w:ascii="Times New Roman" w:eastAsia="Times New Roman" w:hAnsi="Times New Roman" w:cs="Times New Roman"/>
          <w:sz w:val="28"/>
          <w:szCs w:val="28"/>
          <w:lang w:val="uk-UA"/>
        </w:rPr>
      </w:pPr>
      <w:r w:rsidRPr="00225EEC">
        <w:rPr>
          <w:rFonts w:ascii="Times New Roman" w:eastAsia="Times New Roman" w:hAnsi="Times New Roman" w:cs="Times New Roman"/>
          <w:b/>
          <w:bCs/>
          <w:i/>
          <w:iCs/>
          <w:sz w:val="28"/>
          <w:szCs w:val="28"/>
          <w:lang w:val="uk-UA"/>
        </w:rPr>
        <w:t xml:space="preserve">– </w:t>
      </w:r>
      <w:r w:rsidRPr="00225EEC">
        <w:rPr>
          <w:rFonts w:ascii="Times New Roman" w:eastAsia="Times New Roman" w:hAnsi="Times New Roman" w:cs="Times New Roman"/>
          <w:sz w:val="28"/>
          <w:szCs w:val="28"/>
          <w:lang w:val="uk-UA"/>
        </w:rPr>
        <w:t>заяву подано особою,</w:t>
      </w:r>
      <w:r w:rsidRPr="00225EEC">
        <w:rPr>
          <w:rFonts w:ascii="Times New Roman" w:eastAsia="Times New Roman" w:hAnsi="Times New Roman" w:cs="Times New Roman"/>
          <w:b/>
          <w:bCs/>
          <w:i/>
          <w:iCs/>
          <w:sz w:val="28"/>
          <w:szCs w:val="28"/>
          <w:lang w:val="uk-UA"/>
        </w:rPr>
        <w:t xml:space="preserve"> </w:t>
      </w:r>
      <w:r w:rsidRPr="00225EEC">
        <w:rPr>
          <w:rFonts w:ascii="Times New Roman" w:eastAsia="Times New Roman" w:hAnsi="Times New Roman" w:cs="Times New Roman"/>
          <w:sz w:val="28"/>
          <w:szCs w:val="28"/>
          <w:lang w:val="uk-UA"/>
        </w:rPr>
        <w:t>яка не має процесуальної дієздатності,</w:t>
      </w:r>
      <w:r w:rsidRPr="00225EEC">
        <w:rPr>
          <w:rFonts w:ascii="Times New Roman" w:eastAsia="Times New Roman" w:hAnsi="Times New Roman" w:cs="Times New Roman"/>
          <w:b/>
          <w:bCs/>
          <w:i/>
          <w:iCs/>
          <w:sz w:val="28"/>
          <w:szCs w:val="28"/>
          <w:lang w:val="uk-UA"/>
        </w:rPr>
        <w:t xml:space="preserve"> </w:t>
      </w:r>
      <w:r w:rsidRPr="00225EEC">
        <w:rPr>
          <w:rFonts w:ascii="Times New Roman" w:eastAsia="Times New Roman" w:hAnsi="Times New Roman" w:cs="Times New Roman"/>
          <w:sz w:val="28"/>
          <w:szCs w:val="28"/>
          <w:lang w:val="uk-UA"/>
        </w:rPr>
        <w:t>не</w:t>
      </w:r>
      <w:r w:rsidRPr="00225EEC">
        <w:rPr>
          <w:rFonts w:ascii="Times New Roman" w:eastAsia="Times New Roman" w:hAnsi="Times New Roman" w:cs="Times New Roman"/>
          <w:b/>
          <w:bCs/>
          <w:i/>
          <w:iCs/>
          <w:sz w:val="28"/>
          <w:szCs w:val="28"/>
          <w:lang w:val="uk-UA"/>
        </w:rPr>
        <w:t xml:space="preserve"> </w:t>
      </w:r>
      <w:r w:rsidRPr="00225EEC">
        <w:rPr>
          <w:rFonts w:ascii="Times New Roman" w:eastAsia="Times New Roman" w:hAnsi="Times New Roman" w:cs="Times New Roman"/>
          <w:sz w:val="28"/>
          <w:szCs w:val="28"/>
          <w:lang w:val="uk-UA"/>
        </w:rPr>
        <w:t>підписано або підписано особою, яка не має права її підписувати, або особою, посадове становище якої не вказано;</w:t>
      </w:r>
    </w:p>
    <w:p w:rsidR="00F71AC2" w:rsidRPr="00225EEC" w:rsidRDefault="00F71AC2" w:rsidP="00F71AC2">
      <w:pPr>
        <w:spacing w:after="0" w:line="240" w:lineRule="auto"/>
        <w:jc w:val="both"/>
        <w:rPr>
          <w:rFonts w:ascii="Times New Roman" w:eastAsia="Times New Roman" w:hAnsi="Times New Roman" w:cs="Times New Roman"/>
          <w:sz w:val="28"/>
          <w:szCs w:val="28"/>
          <w:lang w:val="uk-UA"/>
        </w:rPr>
      </w:pPr>
      <w:r w:rsidRPr="00225EEC">
        <w:rPr>
          <w:rFonts w:ascii="Times New Roman" w:eastAsia="Times New Roman" w:hAnsi="Times New Roman" w:cs="Times New Roman"/>
          <w:b/>
          <w:bCs/>
          <w:i/>
          <w:iCs/>
          <w:sz w:val="28"/>
          <w:szCs w:val="28"/>
          <w:lang w:val="uk-UA"/>
        </w:rPr>
        <w:t xml:space="preserve">– </w:t>
      </w:r>
      <w:r w:rsidRPr="00225EEC">
        <w:rPr>
          <w:rFonts w:ascii="Times New Roman" w:eastAsia="Times New Roman" w:hAnsi="Times New Roman" w:cs="Times New Roman"/>
          <w:sz w:val="28"/>
          <w:szCs w:val="28"/>
          <w:lang w:val="uk-UA"/>
        </w:rPr>
        <w:t>із поданої заяви не вбачається виникнення або порушення права</w:t>
      </w:r>
      <w:r w:rsidRPr="00225EEC">
        <w:rPr>
          <w:rFonts w:ascii="Times New Roman" w:eastAsia="Times New Roman" w:hAnsi="Times New Roman" w:cs="Times New Roman"/>
          <w:b/>
          <w:bCs/>
          <w:i/>
          <w:iCs/>
          <w:sz w:val="28"/>
          <w:szCs w:val="28"/>
          <w:lang w:val="uk-UA"/>
        </w:rPr>
        <w:t xml:space="preserve"> </w:t>
      </w:r>
      <w:r w:rsidRPr="00225EEC">
        <w:rPr>
          <w:rFonts w:ascii="Times New Roman" w:eastAsia="Times New Roman" w:hAnsi="Times New Roman" w:cs="Times New Roman"/>
          <w:sz w:val="28"/>
          <w:szCs w:val="28"/>
          <w:lang w:val="uk-UA"/>
        </w:rPr>
        <w:t>грошової вимоги, за якою заявником подано заяву про видачу судового наказу;</w:t>
      </w:r>
    </w:p>
    <w:p w:rsidR="00F71AC2" w:rsidRPr="00225EEC" w:rsidRDefault="00F71AC2" w:rsidP="00F71AC2">
      <w:pPr>
        <w:spacing w:after="0" w:line="240" w:lineRule="auto"/>
        <w:jc w:val="both"/>
        <w:rPr>
          <w:rFonts w:ascii="Times New Roman" w:eastAsia="Times New Roman" w:hAnsi="Times New Roman" w:cs="Times New Roman"/>
          <w:sz w:val="28"/>
          <w:szCs w:val="28"/>
          <w:lang w:val="uk-UA"/>
        </w:rPr>
      </w:pPr>
      <w:r w:rsidRPr="00225EEC">
        <w:rPr>
          <w:rFonts w:ascii="Times New Roman" w:eastAsia="Times New Roman" w:hAnsi="Times New Roman" w:cs="Times New Roman"/>
          <w:b/>
          <w:bCs/>
          <w:i/>
          <w:iCs/>
          <w:sz w:val="28"/>
          <w:szCs w:val="28"/>
          <w:lang w:val="uk-UA"/>
        </w:rPr>
        <w:t xml:space="preserve">– </w:t>
      </w:r>
      <w:r w:rsidRPr="00225EEC">
        <w:rPr>
          <w:rFonts w:ascii="Times New Roman" w:eastAsia="Times New Roman" w:hAnsi="Times New Roman" w:cs="Times New Roman"/>
          <w:sz w:val="28"/>
          <w:szCs w:val="28"/>
          <w:lang w:val="uk-UA"/>
        </w:rPr>
        <w:t>заяву подано з порушенням правил підсудності.</w:t>
      </w:r>
    </w:p>
    <w:p w:rsidR="00F71AC2" w:rsidRPr="00225EEC" w:rsidRDefault="00F71AC2" w:rsidP="00F71AC2">
      <w:pPr>
        <w:spacing w:after="0" w:line="240" w:lineRule="auto"/>
        <w:jc w:val="both"/>
        <w:rPr>
          <w:rFonts w:ascii="Times New Roman" w:eastAsia="Times New Roman" w:hAnsi="Times New Roman" w:cs="Times New Roman"/>
          <w:sz w:val="28"/>
          <w:szCs w:val="28"/>
          <w:lang w:val="uk-UA"/>
        </w:rPr>
      </w:pPr>
      <w:r w:rsidRPr="00225EEC">
        <w:rPr>
          <w:rFonts w:ascii="Times New Roman" w:eastAsia="Times New Roman" w:hAnsi="Times New Roman" w:cs="Times New Roman"/>
          <w:sz w:val="28"/>
          <w:szCs w:val="28"/>
          <w:lang w:val="uk-UA"/>
        </w:rPr>
        <w:t>Водночас, після усунення її недоліків, особа має право повторно звернутися із такою самою заявою в порядку, встановленому ГПК України.</w:t>
      </w:r>
    </w:p>
    <w:p w:rsidR="00F71AC2" w:rsidRPr="00225EEC" w:rsidRDefault="00F71AC2" w:rsidP="00F71AC2">
      <w:pPr>
        <w:spacing w:after="0" w:line="240" w:lineRule="auto"/>
        <w:jc w:val="both"/>
        <w:rPr>
          <w:rFonts w:ascii="Times New Roman" w:eastAsia="Times New Roman" w:hAnsi="Times New Roman" w:cs="Times New Roman"/>
          <w:b/>
          <w:bCs/>
          <w:i/>
          <w:iCs/>
          <w:sz w:val="28"/>
          <w:szCs w:val="28"/>
          <w:lang w:val="uk-UA"/>
        </w:rPr>
      </w:pPr>
      <w:r w:rsidRPr="00225EEC">
        <w:rPr>
          <w:rFonts w:ascii="Times New Roman" w:eastAsia="Times New Roman" w:hAnsi="Times New Roman" w:cs="Times New Roman"/>
          <w:sz w:val="28"/>
          <w:szCs w:val="28"/>
          <w:lang w:val="uk-UA"/>
        </w:rPr>
        <w:t xml:space="preserve">У </w:t>
      </w:r>
      <w:r w:rsidRPr="00225EEC">
        <w:rPr>
          <w:rFonts w:ascii="Times New Roman" w:eastAsia="Times New Roman" w:hAnsi="Times New Roman" w:cs="Times New Roman"/>
          <w:b/>
          <w:bCs/>
          <w:i/>
          <w:iCs/>
          <w:sz w:val="28"/>
          <w:szCs w:val="28"/>
          <w:lang w:val="uk-UA"/>
        </w:rPr>
        <w:t>той же час з підстав, передбачених пунктами 3–6 частини першої статті 152 ГПК України, а саме</w:t>
      </w:r>
      <w:r w:rsidRPr="00225EEC">
        <w:rPr>
          <w:rFonts w:ascii="Times New Roman" w:eastAsia="Times New Roman" w:hAnsi="Times New Roman" w:cs="Times New Roman"/>
          <w:sz w:val="28"/>
          <w:szCs w:val="28"/>
          <w:lang w:val="uk-UA"/>
        </w:rPr>
        <w:t>:</w:t>
      </w:r>
    </w:p>
    <w:p w:rsidR="00F71AC2" w:rsidRPr="00225EEC" w:rsidRDefault="00F71AC2" w:rsidP="00F71AC2">
      <w:pPr>
        <w:spacing w:after="0" w:line="240" w:lineRule="auto"/>
        <w:jc w:val="both"/>
        <w:rPr>
          <w:rFonts w:ascii="Times New Roman" w:eastAsia="Times New Roman" w:hAnsi="Times New Roman" w:cs="Times New Roman"/>
          <w:b/>
          <w:bCs/>
          <w:i/>
          <w:iCs/>
          <w:sz w:val="28"/>
          <w:szCs w:val="28"/>
          <w:lang w:val="uk-UA"/>
        </w:rPr>
      </w:pPr>
      <w:r w:rsidRPr="00225EEC">
        <w:rPr>
          <w:rFonts w:ascii="Times New Roman" w:eastAsia="Times New Roman" w:hAnsi="Times New Roman" w:cs="Times New Roman"/>
          <w:b/>
          <w:bCs/>
          <w:i/>
          <w:iCs/>
          <w:sz w:val="28"/>
          <w:szCs w:val="28"/>
          <w:lang w:val="uk-UA"/>
        </w:rPr>
        <w:t xml:space="preserve">– </w:t>
      </w:r>
      <w:r w:rsidRPr="00225EEC">
        <w:rPr>
          <w:rFonts w:ascii="Times New Roman" w:eastAsia="Times New Roman" w:hAnsi="Times New Roman" w:cs="Times New Roman"/>
          <w:sz w:val="28"/>
          <w:szCs w:val="28"/>
          <w:lang w:val="uk-UA"/>
        </w:rPr>
        <w:t>заявлено вимогу,</w:t>
      </w:r>
      <w:r w:rsidRPr="00225EEC">
        <w:rPr>
          <w:rFonts w:ascii="Times New Roman" w:eastAsia="Times New Roman" w:hAnsi="Times New Roman" w:cs="Times New Roman"/>
          <w:b/>
          <w:bCs/>
          <w:i/>
          <w:iCs/>
          <w:sz w:val="28"/>
          <w:szCs w:val="28"/>
          <w:lang w:val="uk-UA"/>
        </w:rPr>
        <w:t xml:space="preserve"> </w:t>
      </w:r>
      <w:r w:rsidRPr="00225EEC">
        <w:rPr>
          <w:rFonts w:ascii="Times New Roman" w:eastAsia="Times New Roman" w:hAnsi="Times New Roman" w:cs="Times New Roman"/>
          <w:sz w:val="28"/>
          <w:szCs w:val="28"/>
          <w:lang w:val="uk-UA"/>
        </w:rPr>
        <w:t>яка не відповідає вимогам статті</w:t>
      </w:r>
      <w:r w:rsidRPr="00225EEC">
        <w:rPr>
          <w:rFonts w:ascii="Times New Roman" w:eastAsia="Times New Roman" w:hAnsi="Times New Roman" w:cs="Times New Roman"/>
          <w:b/>
          <w:bCs/>
          <w:i/>
          <w:iCs/>
          <w:sz w:val="28"/>
          <w:szCs w:val="28"/>
          <w:lang w:val="uk-UA"/>
        </w:rPr>
        <w:t xml:space="preserve"> </w:t>
      </w:r>
      <w:r w:rsidRPr="00225EEC">
        <w:rPr>
          <w:rFonts w:ascii="Times New Roman" w:eastAsia="Times New Roman" w:hAnsi="Times New Roman" w:cs="Times New Roman"/>
          <w:sz w:val="28"/>
          <w:szCs w:val="28"/>
          <w:lang w:val="uk-UA"/>
        </w:rPr>
        <w:t>148</w:t>
      </w:r>
      <w:r w:rsidRPr="00225EEC">
        <w:rPr>
          <w:rFonts w:ascii="Times New Roman" w:eastAsia="Times New Roman" w:hAnsi="Times New Roman" w:cs="Times New Roman"/>
          <w:b/>
          <w:bCs/>
          <w:i/>
          <w:iCs/>
          <w:sz w:val="28"/>
          <w:szCs w:val="28"/>
          <w:lang w:val="uk-UA"/>
        </w:rPr>
        <w:t xml:space="preserve"> </w:t>
      </w:r>
      <w:r w:rsidRPr="00225EEC">
        <w:rPr>
          <w:rFonts w:ascii="Times New Roman" w:eastAsia="Times New Roman" w:hAnsi="Times New Roman" w:cs="Times New Roman"/>
          <w:sz w:val="28"/>
          <w:szCs w:val="28"/>
          <w:lang w:val="uk-UA"/>
        </w:rPr>
        <w:t>ГПК України;</w:t>
      </w:r>
    </w:p>
    <w:p w:rsidR="00F71AC2" w:rsidRPr="00225EEC" w:rsidRDefault="00F71AC2" w:rsidP="00F71AC2">
      <w:pPr>
        <w:spacing w:after="0" w:line="240" w:lineRule="auto"/>
        <w:jc w:val="both"/>
        <w:rPr>
          <w:rFonts w:ascii="Times New Roman" w:eastAsia="Times New Roman" w:hAnsi="Times New Roman" w:cs="Times New Roman"/>
          <w:b/>
          <w:bCs/>
          <w:i/>
          <w:iCs/>
          <w:sz w:val="28"/>
          <w:szCs w:val="28"/>
          <w:lang w:val="uk-UA"/>
        </w:rPr>
      </w:pPr>
      <w:r w:rsidRPr="00225EEC">
        <w:rPr>
          <w:rFonts w:ascii="Times New Roman" w:eastAsia="Times New Roman" w:hAnsi="Times New Roman" w:cs="Times New Roman"/>
          <w:b/>
          <w:bCs/>
          <w:i/>
          <w:iCs/>
          <w:sz w:val="28"/>
          <w:szCs w:val="28"/>
          <w:lang w:val="uk-UA"/>
        </w:rPr>
        <w:lastRenderedPageBreak/>
        <w:t xml:space="preserve">– </w:t>
      </w:r>
      <w:r w:rsidRPr="00225EEC">
        <w:rPr>
          <w:rFonts w:ascii="Times New Roman" w:eastAsia="Times New Roman" w:hAnsi="Times New Roman" w:cs="Times New Roman"/>
          <w:sz w:val="28"/>
          <w:szCs w:val="28"/>
          <w:lang w:val="uk-UA"/>
        </w:rPr>
        <w:t>наявні обставини,</w:t>
      </w:r>
      <w:r w:rsidRPr="00225EEC">
        <w:rPr>
          <w:rFonts w:ascii="Times New Roman" w:eastAsia="Times New Roman" w:hAnsi="Times New Roman" w:cs="Times New Roman"/>
          <w:b/>
          <w:bCs/>
          <w:i/>
          <w:iCs/>
          <w:sz w:val="28"/>
          <w:szCs w:val="28"/>
          <w:lang w:val="uk-UA"/>
        </w:rPr>
        <w:t xml:space="preserve"> </w:t>
      </w:r>
      <w:r w:rsidRPr="00225EEC">
        <w:rPr>
          <w:rFonts w:ascii="Times New Roman" w:eastAsia="Times New Roman" w:hAnsi="Times New Roman" w:cs="Times New Roman"/>
          <w:sz w:val="28"/>
          <w:szCs w:val="28"/>
          <w:lang w:val="uk-UA"/>
        </w:rPr>
        <w:t>зазначені у частині першій статті</w:t>
      </w:r>
      <w:r w:rsidRPr="00225EEC">
        <w:rPr>
          <w:rFonts w:ascii="Times New Roman" w:eastAsia="Times New Roman" w:hAnsi="Times New Roman" w:cs="Times New Roman"/>
          <w:b/>
          <w:bCs/>
          <w:i/>
          <w:iCs/>
          <w:sz w:val="28"/>
          <w:szCs w:val="28"/>
          <w:lang w:val="uk-UA"/>
        </w:rPr>
        <w:t xml:space="preserve"> </w:t>
      </w:r>
      <w:r w:rsidRPr="00225EEC">
        <w:rPr>
          <w:rFonts w:ascii="Times New Roman" w:eastAsia="Times New Roman" w:hAnsi="Times New Roman" w:cs="Times New Roman"/>
          <w:sz w:val="28"/>
          <w:szCs w:val="28"/>
          <w:lang w:val="uk-UA"/>
        </w:rPr>
        <w:t>175</w:t>
      </w:r>
      <w:r w:rsidRPr="00225EEC">
        <w:rPr>
          <w:rFonts w:ascii="Times New Roman" w:eastAsia="Times New Roman" w:hAnsi="Times New Roman" w:cs="Times New Roman"/>
          <w:b/>
          <w:bCs/>
          <w:i/>
          <w:iCs/>
          <w:sz w:val="28"/>
          <w:szCs w:val="28"/>
          <w:lang w:val="uk-UA"/>
        </w:rPr>
        <w:t xml:space="preserve"> </w:t>
      </w:r>
      <w:r w:rsidRPr="00225EEC">
        <w:rPr>
          <w:rFonts w:ascii="Times New Roman" w:eastAsia="Times New Roman" w:hAnsi="Times New Roman" w:cs="Times New Roman"/>
          <w:sz w:val="28"/>
          <w:szCs w:val="28"/>
          <w:lang w:val="uk-UA"/>
        </w:rPr>
        <w:t>ГПК України (заява</w:t>
      </w:r>
      <w:r w:rsidRPr="00225EEC">
        <w:rPr>
          <w:rFonts w:ascii="Times New Roman" w:eastAsia="Times New Roman" w:hAnsi="Times New Roman" w:cs="Times New Roman"/>
          <w:b/>
          <w:bCs/>
          <w:i/>
          <w:iCs/>
          <w:sz w:val="28"/>
          <w:szCs w:val="28"/>
          <w:lang w:val="uk-UA"/>
        </w:rPr>
        <w:t xml:space="preserve"> </w:t>
      </w:r>
      <w:r w:rsidRPr="00225EEC">
        <w:rPr>
          <w:rFonts w:ascii="Times New Roman" w:eastAsia="Times New Roman" w:hAnsi="Times New Roman" w:cs="Times New Roman"/>
          <w:sz w:val="28"/>
          <w:szCs w:val="28"/>
          <w:lang w:val="uk-UA"/>
        </w:rPr>
        <w:t>не підлягає розгляду за правилами господарського судочинства);</w:t>
      </w:r>
    </w:p>
    <w:p w:rsidR="00F71AC2" w:rsidRPr="00225EEC" w:rsidRDefault="00F71AC2" w:rsidP="00F71AC2">
      <w:pPr>
        <w:spacing w:after="0" w:line="240" w:lineRule="auto"/>
        <w:jc w:val="both"/>
        <w:rPr>
          <w:rFonts w:ascii="Times New Roman" w:hAnsi="Times New Roman" w:cs="Times New Roman"/>
          <w:sz w:val="28"/>
          <w:szCs w:val="28"/>
          <w:lang w:val="uk-UA"/>
        </w:rPr>
      </w:pPr>
      <w:r w:rsidRPr="00225EEC">
        <w:rPr>
          <w:rFonts w:ascii="Times New Roman" w:eastAsia="Calibri" w:hAnsi="Times New Roman" w:cs="Times New Roman"/>
          <w:color w:val="FFFFFF"/>
          <w:sz w:val="28"/>
          <w:szCs w:val="28"/>
          <w:lang w:val="uk-UA"/>
        </w:rPr>
        <w:t>166</w:t>
      </w:r>
      <w:r w:rsidRPr="00225EEC">
        <w:rPr>
          <w:rFonts w:ascii="Times New Roman" w:eastAsia="Times New Roman" w:hAnsi="Times New Roman" w:cs="Times New Roman"/>
          <w:b/>
          <w:bCs/>
          <w:i/>
          <w:iCs/>
          <w:sz w:val="28"/>
          <w:szCs w:val="28"/>
          <w:lang w:val="uk-UA"/>
        </w:rPr>
        <w:t xml:space="preserve">– </w:t>
      </w:r>
      <w:r w:rsidRPr="00225EEC">
        <w:rPr>
          <w:rFonts w:ascii="Times New Roman" w:eastAsia="Times New Roman" w:hAnsi="Times New Roman" w:cs="Times New Roman"/>
          <w:sz w:val="28"/>
          <w:szCs w:val="28"/>
          <w:lang w:val="uk-UA"/>
        </w:rPr>
        <w:t>з моменту виникнення права вимоги пройшов строк,</w:t>
      </w:r>
      <w:r w:rsidRPr="00225EEC">
        <w:rPr>
          <w:rFonts w:ascii="Times New Roman" w:eastAsia="Times New Roman" w:hAnsi="Times New Roman" w:cs="Times New Roman"/>
          <w:b/>
          <w:bCs/>
          <w:i/>
          <w:iCs/>
          <w:sz w:val="28"/>
          <w:szCs w:val="28"/>
          <w:lang w:val="uk-UA"/>
        </w:rPr>
        <w:t xml:space="preserve"> </w:t>
      </w:r>
      <w:r w:rsidRPr="00225EEC">
        <w:rPr>
          <w:rFonts w:ascii="Times New Roman" w:eastAsia="Times New Roman" w:hAnsi="Times New Roman" w:cs="Times New Roman"/>
          <w:sz w:val="28"/>
          <w:szCs w:val="28"/>
          <w:lang w:val="uk-UA"/>
        </w:rPr>
        <w:t>який перевищує</w:t>
      </w:r>
      <w:r w:rsidRPr="00225EEC">
        <w:rPr>
          <w:rFonts w:ascii="Times New Roman" w:eastAsia="Times New Roman" w:hAnsi="Times New Roman" w:cs="Times New Roman"/>
          <w:b/>
          <w:bCs/>
          <w:i/>
          <w:iCs/>
          <w:sz w:val="28"/>
          <w:szCs w:val="28"/>
          <w:lang w:val="uk-UA"/>
        </w:rPr>
        <w:t xml:space="preserve"> </w:t>
      </w:r>
      <w:r w:rsidRPr="00225EEC">
        <w:rPr>
          <w:rFonts w:ascii="Times New Roman" w:eastAsia="Times New Roman" w:hAnsi="Times New Roman" w:cs="Times New Roman"/>
          <w:sz w:val="28"/>
          <w:szCs w:val="28"/>
          <w:lang w:val="uk-UA"/>
        </w:rPr>
        <w:t>позовну давність, встановлену законом для такої вимоги, або пройшов строк, встановлений законом для пред’явлення позову в суд за такою вимогою;</w:t>
      </w:r>
    </w:p>
    <w:p w:rsidR="00F71AC2" w:rsidRPr="00225EEC" w:rsidRDefault="00F71AC2" w:rsidP="00F71AC2">
      <w:pPr>
        <w:spacing w:after="0" w:line="240" w:lineRule="auto"/>
        <w:jc w:val="both"/>
        <w:rPr>
          <w:rFonts w:ascii="Times New Roman" w:hAnsi="Times New Roman" w:cs="Times New Roman"/>
          <w:sz w:val="28"/>
          <w:szCs w:val="28"/>
          <w:lang w:val="uk-UA"/>
        </w:rPr>
      </w:pPr>
      <w:r w:rsidRPr="00225EEC">
        <w:rPr>
          <w:rFonts w:ascii="Times New Roman" w:eastAsia="Times New Roman" w:hAnsi="Times New Roman" w:cs="Times New Roman"/>
          <w:b/>
          <w:bCs/>
          <w:i/>
          <w:iCs/>
          <w:sz w:val="28"/>
          <w:szCs w:val="28"/>
          <w:lang w:val="uk-UA"/>
        </w:rPr>
        <w:t xml:space="preserve">– </w:t>
      </w:r>
      <w:r w:rsidRPr="00225EEC">
        <w:rPr>
          <w:rFonts w:ascii="Times New Roman" w:eastAsia="Times New Roman" w:hAnsi="Times New Roman" w:cs="Times New Roman"/>
          <w:sz w:val="28"/>
          <w:szCs w:val="28"/>
          <w:lang w:val="uk-UA"/>
        </w:rPr>
        <w:t>судом раніше виданий судовий наказ за тими самими вимогами,</w:t>
      </w:r>
      <w:r w:rsidRPr="00225EEC">
        <w:rPr>
          <w:rFonts w:ascii="Times New Roman" w:eastAsia="Times New Roman" w:hAnsi="Times New Roman" w:cs="Times New Roman"/>
          <w:b/>
          <w:bCs/>
          <w:i/>
          <w:iCs/>
          <w:sz w:val="28"/>
          <w:szCs w:val="28"/>
          <w:lang w:val="uk-UA"/>
        </w:rPr>
        <w:t xml:space="preserve"> </w:t>
      </w:r>
      <w:r w:rsidRPr="00225EEC">
        <w:rPr>
          <w:rFonts w:ascii="Times New Roman" w:eastAsia="Times New Roman" w:hAnsi="Times New Roman" w:cs="Times New Roman"/>
          <w:sz w:val="28"/>
          <w:szCs w:val="28"/>
          <w:lang w:val="uk-UA"/>
        </w:rPr>
        <w:t>за</w:t>
      </w:r>
      <w:r w:rsidRPr="00225EEC">
        <w:rPr>
          <w:rFonts w:ascii="Times New Roman" w:eastAsia="Times New Roman" w:hAnsi="Times New Roman" w:cs="Times New Roman"/>
          <w:b/>
          <w:bCs/>
          <w:i/>
          <w:iCs/>
          <w:sz w:val="28"/>
          <w:szCs w:val="28"/>
          <w:lang w:val="uk-UA"/>
        </w:rPr>
        <w:t xml:space="preserve"> </w:t>
      </w:r>
      <w:r w:rsidRPr="00225EEC">
        <w:rPr>
          <w:rFonts w:ascii="Times New Roman" w:eastAsia="Times New Roman" w:hAnsi="Times New Roman" w:cs="Times New Roman"/>
          <w:sz w:val="28"/>
          <w:szCs w:val="28"/>
          <w:lang w:val="uk-UA"/>
        </w:rPr>
        <w:t>якими заявник просить видати судовий наказ,</w:t>
      </w:r>
    </w:p>
    <w:p w:rsidR="00F71AC2" w:rsidRPr="00225EEC" w:rsidRDefault="00F71AC2" w:rsidP="00F71AC2">
      <w:pPr>
        <w:spacing w:after="0" w:line="240" w:lineRule="auto"/>
        <w:jc w:val="both"/>
        <w:rPr>
          <w:rFonts w:ascii="Times New Roman" w:hAnsi="Times New Roman" w:cs="Times New Roman"/>
          <w:sz w:val="28"/>
          <w:szCs w:val="28"/>
          <w:lang w:val="uk-UA"/>
        </w:rPr>
      </w:pPr>
      <w:r w:rsidRPr="00225EEC">
        <w:rPr>
          <w:rFonts w:ascii="Times New Roman" w:eastAsia="Times New Roman" w:hAnsi="Times New Roman" w:cs="Times New Roman"/>
          <w:sz w:val="28"/>
          <w:szCs w:val="28"/>
          <w:lang w:val="uk-UA"/>
        </w:rPr>
        <w:t>За підстав вищенаведених, суд відмовляє у видачі судового наказу, що унеможливлює повторне звернення з такою самою заявою. Проте, заявник у цьому випадку має право звернутися з тими самими вимогами у позовному порядку.</w:t>
      </w:r>
    </w:p>
    <w:p w:rsidR="00F71AC2" w:rsidRPr="00225EEC" w:rsidRDefault="00F71AC2" w:rsidP="00F71AC2">
      <w:pPr>
        <w:spacing w:after="0" w:line="240" w:lineRule="auto"/>
        <w:jc w:val="both"/>
        <w:rPr>
          <w:rFonts w:ascii="Times New Roman" w:hAnsi="Times New Roman" w:cs="Times New Roman"/>
          <w:sz w:val="28"/>
          <w:szCs w:val="28"/>
          <w:lang w:val="uk-UA"/>
        </w:rPr>
      </w:pPr>
      <w:r w:rsidRPr="00225EEC">
        <w:rPr>
          <w:rFonts w:ascii="Times New Roman" w:eastAsia="Times New Roman" w:hAnsi="Times New Roman" w:cs="Times New Roman"/>
          <w:i/>
          <w:iCs/>
          <w:sz w:val="28"/>
          <w:szCs w:val="28"/>
          <w:lang w:val="uk-UA"/>
        </w:rPr>
        <w:t>Розгляд заяв про видачу судового наказу здійснюється відповідно до приписів статті 154 ГПК України.</w:t>
      </w:r>
    </w:p>
    <w:p w:rsidR="00F71AC2" w:rsidRPr="00225EEC" w:rsidRDefault="00F71AC2" w:rsidP="00F71AC2">
      <w:pPr>
        <w:spacing w:after="0" w:line="240" w:lineRule="auto"/>
        <w:jc w:val="both"/>
        <w:rPr>
          <w:rFonts w:ascii="Times New Roman" w:eastAsia="Times New Roman" w:hAnsi="Times New Roman" w:cs="Times New Roman"/>
          <w:i/>
          <w:iCs/>
          <w:sz w:val="28"/>
          <w:szCs w:val="28"/>
          <w:lang w:val="uk-UA"/>
        </w:rPr>
      </w:pPr>
      <w:r w:rsidRPr="00225EEC">
        <w:rPr>
          <w:rFonts w:ascii="Times New Roman" w:eastAsia="Times New Roman" w:hAnsi="Times New Roman" w:cs="Times New Roman"/>
          <w:b/>
          <w:bCs/>
          <w:sz w:val="28"/>
          <w:szCs w:val="28"/>
          <w:lang w:val="uk-UA"/>
        </w:rPr>
        <w:t xml:space="preserve">Заяву </w:t>
      </w:r>
      <w:r w:rsidRPr="00225EEC">
        <w:rPr>
          <w:rFonts w:ascii="Times New Roman" w:eastAsia="Times New Roman" w:hAnsi="Times New Roman" w:cs="Times New Roman"/>
          <w:sz w:val="28"/>
          <w:szCs w:val="28"/>
          <w:lang w:val="uk-UA"/>
        </w:rPr>
        <w:t>про видачу судового наказу суд розглядає</w:t>
      </w:r>
      <w:r w:rsidRPr="00225EEC">
        <w:rPr>
          <w:rFonts w:ascii="Times New Roman" w:eastAsia="Times New Roman" w:hAnsi="Times New Roman" w:cs="Times New Roman"/>
          <w:b/>
          <w:bCs/>
          <w:sz w:val="28"/>
          <w:szCs w:val="28"/>
          <w:lang w:val="uk-UA"/>
        </w:rPr>
        <w:t xml:space="preserve"> </w:t>
      </w:r>
      <w:r w:rsidRPr="00225EEC">
        <w:rPr>
          <w:rFonts w:ascii="Times New Roman" w:eastAsia="Times New Roman" w:hAnsi="Times New Roman" w:cs="Times New Roman"/>
          <w:b/>
          <w:bCs/>
          <w:i/>
          <w:iCs/>
          <w:sz w:val="28"/>
          <w:szCs w:val="28"/>
          <w:lang w:val="uk-UA"/>
        </w:rPr>
        <w:t>протягом п’яти днів</w:t>
      </w:r>
      <w:r w:rsidRPr="00225EEC">
        <w:rPr>
          <w:rFonts w:ascii="Times New Roman" w:eastAsia="Times New Roman" w:hAnsi="Times New Roman" w:cs="Times New Roman"/>
          <w:bCs/>
          <w:iCs/>
          <w:sz w:val="28"/>
          <w:szCs w:val="28"/>
          <w:lang w:val="uk-UA"/>
        </w:rPr>
        <w:t xml:space="preserve"> з </w:t>
      </w:r>
      <w:r w:rsidRPr="00225EEC">
        <w:rPr>
          <w:rFonts w:ascii="Times New Roman" w:eastAsia="Times New Roman" w:hAnsi="Times New Roman" w:cs="Times New Roman"/>
          <w:sz w:val="28"/>
          <w:szCs w:val="28"/>
          <w:lang w:val="uk-UA"/>
        </w:rPr>
        <w:t>дня її надходження, такий розгляд проводиться без судового засідання і повідомлення заявника і боржника.</w:t>
      </w:r>
    </w:p>
    <w:p w:rsidR="00F71AC2" w:rsidRPr="00225EEC" w:rsidRDefault="00F71AC2" w:rsidP="00F71AC2">
      <w:pPr>
        <w:spacing w:after="0" w:line="240" w:lineRule="auto"/>
        <w:jc w:val="both"/>
        <w:rPr>
          <w:rFonts w:ascii="Times New Roman" w:eastAsia="Times New Roman" w:hAnsi="Times New Roman" w:cs="Times New Roman"/>
          <w:i/>
          <w:iCs/>
          <w:sz w:val="28"/>
          <w:szCs w:val="28"/>
          <w:lang w:val="uk-UA"/>
        </w:rPr>
      </w:pPr>
      <w:r w:rsidRPr="00225EEC">
        <w:rPr>
          <w:rFonts w:ascii="Times New Roman" w:eastAsia="Times New Roman" w:hAnsi="Times New Roman" w:cs="Times New Roman"/>
          <w:sz w:val="28"/>
          <w:szCs w:val="28"/>
          <w:lang w:val="uk-UA"/>
        </w:rPr>
        <w:t>За результатами розгляду заяви про видачу судового наказу суд видає судовий наказ або постановляє ухвалу про відмову у видачі судового наказу.</w:t>
      </w:r>
    </w:p>
    <w:p w:rsidR="00F71AC2" w:rsidRPr="00225EEC" w:rsidRDefault="00F71AC2" w:rsidP="00F71AC2">
      <w:pPr>
        <w:spacing w:after="0" w:line="240" w:lineRule="auto"/>
        <w:jc w:val="both"/>
        <w:rPr>
          <w:rFonts w:ascii="Times New Roman" w:eastAsia="Times New Roman" w:hAnsi="Times New Roman" w:cs="Times New Roman"/>
          <w:i/>
          <w:iCs/>
          <w:sz w:val="28"/>
          <w:szCs w:val="28"/>
          <w:lang w:val="uk-UA"/>
        </w:rPr>
      </w:pPr>
      <w:r w:rsidRPr="00225EEC">
        <w:rPr>
          <w:rFonts w:ascii="Times New Roman" w:eastAsia="Times New Roman" w:hAnsi="Times New Roman" w:cs="Times New Roman"/>
          <w:sz w:val="28"/>
          <w:szCs w:val="28"/>
          <w:lang w:val="uk-UA"/>
        </w:rPr>
        <w:t>Важливо підкреслити, що згідно частини третьої ст. 154 ГПК України такий судовий наказ оскарженню в апеляційному порядку не підлягає, проте може бути скасований в порядку, передбаченому розділом другим.</w:t>
      </w:r>
    </w:p>
    <w:p w:rsidR="00F71AC2" w:rsidRPr="00225EEC" w:rsidRDefault="00F71AC2" w:rsidP="00F71AC2">
      <w:pPr>
        <w:spacing w:after="0" w:line="240" w:lineRule="auto"/>
        <w:jc w:val="both"/>
        <w:rPr>
          <w:rFonts w:ascii="Times New Roman" w:eastAsia="Times New Roman" w:hAnsi="Times New Roman" w:cs="Times New Roman"/>
          <w:i/>
          <w:iCs/>
          <w:sz w:val="28"/>
          <w:szCs w:val="28"/>
          <w:lang w:val="uk-UA"/>
        </w:rPr>
      </w:pPr>
      <w:r w:rsidRPr="00225EEC">
        <w:rPr>
          <w:rFonts w:ascii="Times New Roman" w:eastAsia="Times New Roman" w:hAnsi="Times New Roman" w:cs="Times New Roman"/>
          <w:i/>
          <w:iCs/>
          <w:sz w:val="28"/>
          <w:szCs w:val="28"/>
          <w:lang w:val="uk-UA"/>
        </w:rPr>
        <w:t>Зміст судового наказу визначає стаття 155 ГПК України.</w:t>
      </w:r>
    </w:p>
    <w:p w:rsidR="00F71AC2" w:rsidRPr="00225EEC" w:rsidRDefault="00F71AC2" w:rsidP="00F71AC2">
      <w:pPr>
        <w:spacing w:after="0" w:line="240" w:lineRule="auto"/>
        <w:jc w:val="both"/>
        <w:rPr>
          <w:rFonts w:ascii="Times New Roman" w:eastAsia="Times New Roman" w:hAnsi="Times New Roman" w:cs="Times New Roman"/>
          <w:i/>
          <w:iCs/>
          <w:sz w:val="28"/>
          <w:szCs w:val="28"/>
          <w:lang w:val="uk-UA"/>
        </w:rPr>
      </w:pPr>
      <w:r w:rsidRPr="00225EEC">
        <w:rPr>
          <w:rFonts w:ascii="Times New Roman" w:eastAsia="Times New Roman" w:hAnsi="Times New Roman" w:cs="Times New Roman"/>
          <w:b/>
          <w:bCs/>
          <w:i/>
          <w:iCs/>
          <w:sz w:val="28"/>
          <w:szCs w:val="28"/>
          <w:lang w:val="uk-UA"/>
        </w:rPr>
        <w:t>У судовому наказі зазначаються:</w:t>
      </w:r>
    </w:p>
    <w:p w:rsidR="00F71AC2" w:rsidRPr="00225EEC" w:rsidRDefault="00F71AC2" w:rsidP="00F71AC2">
      <w:pPr>
        <w:spacing w:after="0" w:line="240" w:lineRule="auto"/>
        <w:jc w:val="both"/>
        <w:rPr>
          <w:rFonts w:ascii="Times New Roman" w:eastAsia="Times New Roman" w:hAnsi="Times New Roman" w:cs="Times New Roman"/>
          <w:i/>
          <w:iCs/>
          <w:sz w:val="28"/>
          <w:szCs w:val="28"/>
          <w:lang w:val="uk-UA"/>
        </w:rPr>
      </w:pPr>
      <w:r w:rsidRPr="00225EEC">
        <w:rPr>
          <w:rFonts w:ascii="Times New Roman" w:eastAsia="Times New Roman" w:hAnsi="Times New Roman" w:cs="Times New Roman"/>
          <w:sz w:val="28"/>
          <w:szCs w:val="28"/>
          <w:lang w:val="uk-UA"/>
        </w:rPr>
        <w:t>1) дата видачі наказу;</w:t>
      </w:r>
    </w:p>
    <w:p w:rsidR="00F71AC2" w:rsidRPr="00225EEC" w:rsidRDefault="00F71AC2" w:rsidP="00F71AC2">
      <w:pPr>
        <w:spacing w:after="0" w:line="240" w:lineRule="auto"/>
        <w:jc w:val="both"/>
        <w:rPr>
          <w:rFonts w:ascii="Times New Roman" w:eastAsia="Times New Roman" w:hAnsi="Times New Roman" w:cs="Times New Roman"/>
          <w:i/>
          <w:iCs/>
          <w:sz w:val="28"/>
          <w:szCs w:val="28"/>
          <w:lang w:val="uk-UA"/>
        </w:rPr>
      </w:pPr>
      <w:r w:rsidRPr="00225EEC">
        <w:rPr>
          <w:rFonts w:ascii="Times New Roman" w:eastAsia="Times New Roman" w:hAnsi="Times New Roman" w:cs="Times New Roman"/>
          <w:sz w:val="28"/>
          <w:szCs w:val="28"/>
          <w:lang w:val="uk-UA"/>
        </w:rPr>
        <w:t>2) найменування суду, прізвище та ініціали судді, який видав судовий наказ;</w:t>
      </w:r>
    </w:p>
    <w:p w:rsidR="00F71AC2" w:rsidRPr="00225EEC" w:rsidRDefault="00F71AC2" w:rsidP="00F71AC2">
      <w:pPr>
        <w:spacing w:after="0" w:line="240" w:lineRule="auto"/>
        <w:jc w:val="both"/>
        <w:rPr>
          <w:rFonts w:ascii="Times New Roman" w:eastAsia="Times New Roman" w:hAnsi="Times New Roman" w:cs="Times New Roman"/>
          <w:i/>
          <w:iCs/>
          <w:sz w:val="28"/>
          <w:szCs w:val="28"/>
          <w:lang w:val="uk-UA"/>
        </w:rPr>
      </w:pPr>
      <w:r w:rsidRPr="00225EEC">
        <w:rPr>
          <w:rFonts w:ascii="Times New Roman" w:eastAsia="Times New Roman" w:hAnsi="Times New Roman" w:cs="Times New Roman"/>
          <w:sz w:val="28"/>
          <w:szCs w:val="28"/>
          <w:lang w:val="uk-UA"/>
        </w:rPr>
        <w:t xml:space="preserve">3) повне найменування (для юридичних осіб) або ім’я (прізвище, ім’я та по батькові) (для фізичних осіб) стягувача і боржника, їх місцезнаходження (для юридичних осіб) або місце проживання чи перебування (для фізичних осіб), ідентифікаційний код юридичної особи в Єдиному державному реєстрі підприємств і організацій України стягувача та боржника, реєстраційний номер облікової картки платника податків стягувача та боржника (для фізичних осіб) за його наявності або номер і серія паспорта стягувача та боржника для фізичних осіб </w:t>
      </w:r>
      <w:r w:rsidRPr="00225EEC">
        <w:rPr>
          <w:rFonts w:ascii="Times New Roman" w:eastAsia="Times New Roman" w:hAnsi="Times New Roman" w:cs="Times New Roman"/>
          <w:b/>
          <w:bCs/>
          <w:sz w:val="28"/>
          <w:szCs w:val="28"/>
          <w:lang w:val="uk-UA"/>
        </w:rPr>
        <w:t>–</w:t>
      </w:r>
      <w:r w:rsidRPr="00225EEC">
        <w:rPr>
          <w:rFonts w:ascii="Times New Roman" w:eastAsia="Times New Roman" w:hAnsi="Times New Roman" w:cs="Times New Roman"/>
          <w:sz w:val="28"/>
          <w:szCs w:val="28"/>
          <w:lang w:val="uk-UA"/>
        </w:rPr>
        <w:t xml:space="preserve"> громадян України, а також інші дані, якщо вони відомі суду, які ідентифікують стягувача та боржника;</w:t>
      </w:r>
    </w:p>
    <w:p w:rsidR="00F71AC2" w:rsidRPr="00225EEC" w:rsidRDefault="00F71AC2" w:rsidP="00F71AC2">
      <w:pPr>
        <w:spacing w:after="0" w:line="240" w:lineRule="auto"/>
        <w:jc w:val="both"/>
        <w:rPr>
          <w:rFonts w:ascii="Times New Roman" w:eastAsia="Times New Roman" w:hAnsi="Times New Roman" w:cs="Times New Roman"/>
          <w:i/>
          <w:iCs/>
          <w:sz w:val="28"/>
          <w:szCs w:val="28"/>
          <w:lang w:val="uk-UA"/>
        </w:rPr>
      </w:pPr>
      <w:r w:rsidRPr="00225EEC">
        <w:rPr>
          <w:rFonts w:ascii="Times New Roman" w:eastAsia="Times New Roman" w:hAnsi="Times New Roman" w:cs="Times New Roman"/>
          <w:sz w:val="28"/>
          <w:szCs w:val="28"/>
          <w:lang w:val="uk-UA"/>
        </w:rPr>
        <w:t>4) посилання на закон, на підставі якого підлягають задоволенню заявлені вимоги;</w:t>
      </w:r>
    </w:p>
    <w:p w:rsidR="00F71AC2" w:rsidRPr="00225EEC" w:rsidRDefault="00F71AC2" w:rsidP="00F71AC2">
      <w:pPr>
        <w:spacing w:after="0" w:line="240" w:lineRule="auto"/>
        <w:jc w:val="both"/>
        <w:rPr>
          <w:rFonts w:ascii="Times New Roman" w:eastAsia="Times New Roman" w:hAnsi="Times New Roman" w:cs="Times New Roman"/>
          <w:i/>
          <w:iCs/>
          <w:sz w:val="28"/>
          <w:szCs w:val="28"/>
          <w:lang w:val="uk-UA"/>
        </w:rPr>
      </w:pPr>
      <w:r w:rsidRPr="00225EEC">
        <w:rPr>
          <w:rFonts w:ascii="Times New Roman" w:eastAsia="Times New Roman" w:hAnsi="Times New Roman" w:cs="Times New Roman"/>
          <w:sz w:val="28"/>
          <w:szCs w:val="28"/>
          <w:lang w:val="uk-UA"/>
        </w:rPr>
        <w:t>5) сума грошових коштів, які підлягають стягненню;</w:t>
      </w:r>
    </w:p>
    <w:p w:rsidR="00F71AC2" w:rsidRPr="00225EEC" w:rsidRDefault="00F71AC2" w:rsidP="00F71AC2">
      <w:pPr>
        <w:spacing w:after="0" w:line="240" w:lineRule="auto"/>
        <w:jc w:val="both"/>
        <w:rPr>
          <w:rFonts w:ascii="Times New Roman" w:eastAsia="Times New Roman" w:hAnsi="Times New Roman" w:cs="Times New Roman"/>
          <w:i/>
          <w:iCs/>
          <w:sz w:val="28"/>
          <w:szCs w:val="28"/>
          <w:lang w:val="uk-UA"/>
        </w:rPr>
      </w:pPr>
      <w:r w:rsidRPr="00225EEC">
        <w:rPr>
          <w:rFonts w:ascii="Times New Roman" w:eastAsia="Times New Roman" w:hAnsi="Times New Roman" w:cs="Times New Roman"/>
          <w:sz w:val="28"/>
          <w:szCs w:val="28"/>
          <w:lang w:val="uk-UA"/>
        </w:rPr>
        <w:t>6) сума судових витрат, що сплачена заявником і підлягає стягненню на його користь з боржника;</w:t>
      </w:r>
    </w:p>
    <w:p w:rsidR="00F71AC2" w:rsidRPr="00225EEC" w:rsidRDefault="00F71AC2" w:rsidP="00F71AC2">
      <w:pPr>
        <w:spacing w:after="0" w:line="240" w:lineRule="auto"/>
        <w:jc w:val="both"/>
        <w:rPr>
          <w:rFonts w:ascii="Times New Roman" w:eastAsia="Times New Roman" w:hAnsi="Times New Roman" w:cs="Times New Roman"/>
          <w:i/>
          <w:iCs/>
          <w:sz w:val="28"/>
          <w:szCs w:val="28"/>
          <w:lang w:val="uk-UA"/>
        </w:rPr>
      </w:pPr>
      <w:r w:rsidRPr="00225EEC">
        <w:rPr>
          <w:rFonts w:ascii="Times New Roman" w:eastAsia="Times New Roman" w:hAnsi="Times New Roman" w:cs="Times New Roman"/>
          <w:sz w:val="28"/>
          <w:szCs w:val="28"/>
          <w:lang w:val="uk-UA"/>
        </w:rPr>
        <w:t xml:space="preserve">7) повідомлення про те, що під час розгляду вимог в порядку наказного провадження та видачі судового наказу суд не розглядає обґрунтованість заявлених </w:t>
      </w:r>
      <w:proofErr w:type="spellStart"/>
      <w:r w:rsidRPr="00225EEC">
        <w:rPr>
          <w:rFonts w:ascii="Times New Roman" w:eastAsia="Times New Roman" w:hAnsi="Times New Roman" w:cs="Times New Roman"/>
          <w:sz w:val="28"/>
          <w:szCs w:val="28"/>
          <w:lang w:val="uk-UA"/>
        </w:rPr>
        <w:t>стягувачем</w:t>
      </w:r>
      <w:proofErr w:type="spellEnd"/>
      <w:r w:rsidRPr="00225EEC">
        <w:rPr>
          <w:rFonts w:ascii="Times New Roman" w:eastAsia="Times New Roman" w:hAnsi="Times New Roman" w:cs="Times New Roman"/>
          <w:sz w:val="28"/>
          <w:szCs w:val="28"/>
          <w:lang w:val="uk-UA"/>
        </w:rPr>
        <w:t xml:space="preserve"> вимог по суті;</w:t>
      </w:r>
    </w:p>
    <w:p w:rsidR="00F71AC2" w:rsidRPr="00225EEC" w:rsidRDefault="00F71AC2" w:rsidP="00F71AC2">
      <w:pPr>
        <w:spacing w:after="0" w:line="240" w:lineRule="auto"/>
        <w:jc w:val="both"/>
        <w:rPr>
          <w:rFonts w:ascii="Times New Roman" w:eastAsia="Times New Roman" w:hAnsi="Times New Roman" w:cs="Times New Roman"/>
          <w:sz w:val="28"/>
          <w:szCs w:val="28"/>
          <w:lang w:val="uk-UA"/>
        </w:rPr>
      </w:pPr>
      <w:r w:rsidRPr="00225EEC">
        <w:rPr>
          <w:rFonts w:ascii="Times New Roman" w:eastAsia="Times New Roman" w:hAnsi="Times New Roman" w:cs="Times New Roman"/>
          <w:sz w:val="28"/>
          <w:szCs w:val="28"/>
          <w:lang w:val="uk-UA"/>
        </w:rPr>
        <w:t>8) відомості про порядок та строки подання заяви про скасування судового наказу;</w:t>
      </w:r>
    </w:p>
    <w:p w:rsidR="00F71AC2" w:rsidRPr="00225EEC" w:rsidRDefault="00F71AC2" w:rsidP="00F71AC2">
      <w:pPr>
        <w:spacing w:after="0" w:line="240" w:lineRule="auto"/>
        <w:jc w:val="both"/>
        <w:rPr>
          <w:rFonts w:ascii="Times New Roman" w:eastAsia="Times New Roman" w:hAnsi="Times New Roman" w:cs="Times New Roman"/>
          <w:sz w:val="28"/>
          <w:szCs w:val="28"/>
          <w:lang w:val="uk-UA"/>
        </w:rPr>
      </w:pPr>
      <w:r w:rsidRPr="00225EEC">
        <w:rPr>
          <w:rFonts w:ascii="Times New Roman" w:eastAsia="Times New Roman" w:hAnsi="Times New Roman" w:cs="Times New Roman"/>
          <w:sz w:val="28"/>
          <w:szCs w:val="28"/>
          <w:lang w:val="uk-UA"/>
        </w:rPr>
        <w:t>9) дата набрання судовим наказом законної сили;</w:t>
      </w:r>
    </w:p>
    <w:p w:rsidR="00F71AC2" w:rsidRPr="00225EEC" w:rsidRDefault="00F71AC2" w:rsidP="00F71AC2">
      <w:pPr>
        <w:spacing w:after="0" w:line="240" w:lineRule="auto"/>
        <w:jc w:val="both"/>
        <w:rPr>
          <w:rFonts w:ascii="Times New Roman" w:hAnsi="Times New Roman" w:cs="Times New Roman"/>
          <w:sz w:val="28"/>
          <w:szCs w:val="28"/>
          <w:lang w:val="uk-UA"/>
        </w:rPr>
      </w:pPr>
      <w:r w:rsidRPr="00225EEC">
        <w:rPr>
          <w:rFonts w:ascii="Times New Roman" w:eastAsia="Times" w:hAnsi="Times New Roman" w:cs="Times New Roman"/>
          <w:sz w:val="28"/>
          <w:szCs w:val="28"/>
          <w:lang w:val="uk-UA"/>
        </w:rPr>
        <w:lastRenderedPageBreak/>
        <w:t xml:space="preserve">10) </w:t>
      </w:r>
      <w:r w:rsidRPr="00225EEC">
        <w:rPr>
          <w:rFonts w:ascii="Times New Roman" w:eastAsia="Times New Roman" w:hAnsi="Times New Roman" w:cs="Times New Roman"/>
          <w:sz w:val="28"/>
          <w:szCs w:val="28"/>
          <w:lang w:val="uk-UA"/>
        </w:rPr>
        <w:t>строк пред’явлення судового наказу до виконання;</w:t>
      </w:r>
    </w:p>
    <w:p w:rsidR="00F71AC2" w:rsidRPr="00225EEC" w:rsidRDefault="00F71AC2" w:rsidP="00F71AC2">
      <w:pPr>
        <w:spacing w:after="0" w:line="240" w:lineRule="auto"/>
        <w:jc w:val="both"/>
        <w:rPr>
          <w:rFonts w:ascii="Times New Roman" w:eastAsia="Times New Roman" w:hAnsi="Times New Roman" w:cs="Times New Roman"/>
          <w:sz w:val="28"/>
          <w:szCs w:val="28"/>
          <w:lang w:val="uk-UA"/>
        </w:rPr>
      </w:pPr>
      <w:r w:rsidRPr="00225EEC">
        <w:rPr>
          <w:rFonts w:ascii="Times New Roman" w:eastAsia="Times New Roman" w:hAnsi="Times New Roman" w:cs="Times New Roman"/>
          <w:sz w:val="28"/>
          <w:szCs w:val="28"/>
          <w:lang w:val="uk-UA"/>
        </w:rPr>
        <w:t>11) дата видачі судового наказу стягувачу.</w:t>
      </w:r>
    </w:p>
    <w:p w:rsidR="00F71AC2" w:rsidRPr="00225EEC" w:rsidRDefault="00F71AC2" w:rsidP="00F71AC2">
      <w:pPr>
        <w:spacing w:after="0" w:line="240" w:lineRule="auto"/>
        <w:jc w:val="both"/>
        <w:rPr>
          <w:rFonts w:ascii="Times New Roman" w:hAnsi="Times New Roman" w:cs="Times New Roman"/>
          <w:sz w:val="28"/>
          <w:szCs w:val="28"/>
          <w:lang w:val="uk-UA"/>
        </w:rPr>
      </w:pPr>
      <w:r w:rsidRPr="00225EEC">
        <w:rPr>
          <w:rFonts w:ascii="Times New Roman" w:eastAsia="Times New Roman" w:hAnsi="Times New Roman" w:cs="Times New Roman"/>
          <w:sz w:val="28"/>
          <w:szCs w:val="28"/>
          <w:lang w:val="uk-UA"/>
        </w:rPr>
        <w:t>Зазначені у пунктах 9</w:t>
      </w:r>
      <w:r w:rsidRPr="00225EEC">
        <w:rPr>
          <w:rFonts w:ascii="Times New Roman" w:eastAsia="Times New Roman" w:hAnsi="Times New Roman" w:cs="Times New Roman"/>
          <w:b/>
          <w:bCs/>
          <w:sz w:val="28"/>
          <w:szCs w:val="28"/>
          <w:lang w:val="uk-UA"/>
        </w:rPr>
        <w:t>-</w:t>
      </w:r>
      <w:r w:rsidRPr="00225EEC">
        <w:rPr>
          <w:rFonts w:ascii="Times New Roman" w:eastAsia="Times New Roman" w:hAnsi="Times New Roman" w:cs="Times New Roman"/>
          <w:sz w:val="28"/>
          <w:szCs w:val="28"/>
          <w:lang w:val="uk-UA"/>
        </w:rPr>
        <w:t>11 частини першої статті 155 ГПК України відомості вносяться до судового наказу у день його видачі стягувачу для пред’явлення до виконання.</w:t>
      </w:r>
    </w:p>
    <w:p w:rsidR="00F71AC2" w:rsidRPr="00225EEC" w:rsidRDefault="00F71AC2" w:rsidP="00F71AC2">
      <w:pPr>
        <w:spacing w:after="0" w:line="240" w:lineRule="auto"/>
        <w:jc w:val="both"/>
        <w:rPr>
          <w:rFonts w:ascii="Times New Roman" w:hAnsi="Times New Roman" w:cs="Times New Roman"/>
          <w:sz w:val="28"/>
          <w:szCs w:val="28"/>
          <w:lang w:val="uk-UA"/>
        </w:rPr>
      </w:pPr>
      <w:r w:rsidRPr="00225EEC">
        <w:rPr>
          <w:rFonts w:ascii="Times New Roman" w:eastAsia="Times New Roman" w:hAnsi="Times New Roman" w:cs="Times New Roman"/>
          <w:sz w:val="28"/>
          <w:szCs w:val="28"/>
          <w:lang w:val="uk-UA"/>
        </w:rPr>
        <w:t>Судовий наказ складається і підписується суддею у двох примірниках, один з яких залишається у суді, а другий видається під розписку або надсилається стягувачу на його офіційну електронну адресу, або рекомендованим листом із повідомленням про вручення, чи цінним листом з описом вкладеного після набрання ним законної сили у разі відсутності електронної офіційної адреси</w:t>
      </w:r>
      <w:r w:rsidRPr="00225EEC">
        <w:rPr>
          <w:rFonts w:ascii="Times New Roman" w:eastAsia="Times New Roman" w:hAnsi="Times New Roman" w:cs="Times New Roman"/>
          <w:i/>
          <w:iCs/>
          <w:sz w:val="28"/>
          <w:szCs w:val="28"/>
          <w:lang w:val="uk-UA"/>
        </w:rPr>
        <w:t>.</w:t>
      </w:r>
    </w:p>
    <w:p w:rsidR="00F71AC2" w:rsidRPr="00225EEC" w:rsidRDefault="00F71AC2" w:rsidP="00F71AC2">
      <w:pPr>
        <w:spacing w:after="0" w:line="240" w:lineRule="auto"/>
        <w:jc w:val="both"/>
        <w:rPr>
          <w:rFonts w:ascii="Times New Roman" w:hAnsi="Times New Roman" w:cs="Times New Roman"/>
          <w:sz w:val="28"/>
          <w:szCs w:val="28"/>
          <w:lang w:val="uk-UA"/>
        </w:rPr>
      </w:pPr>
      <w:r w:rsidRPr="00225EEC">
        <w:rPr>
          <w:rFonts w:ascii="Times New Roman" w:eastAsia="Times New Roman" w:hAnsi="Times New Roman" w:cs="Times New Roman"/>
          <w:i/>
          <w:iCs/>
          <w:sz w:val="28"/>
          <w:szCs w:val="28"/>
          <w:lang w:val="uk-UA"/>
        </w:rPr>
        <w:t>Після видачі судового наказу, згідно статті 156 ГПК України, суд не пізніше наступного дня надсилає його копію (текст), що містить інформацію про веб-адресу такого рішення у Єдиному державному реєстрі судових рішень, боржникові на його офіційну електронну адресу, або рекомендованим листом із повідомленням про вручення чи цінним листом з описом вкладеного, якщо офіційної електронної адреси боржник не має</w:t>
      </w:r>
      <w:r w:rsidRPr="00225EEC">
        <w:rPr>
          <w:rFonts w:ascii="Times New Roman" w:eastAsia="Times New Roman" w:hAnsi="Times New Roman" w:cs="Times New Roman"/>
          <w:sz w:val="28"/>
          <w:szCs w:val="28"/>
          <w:lang w:val="uk-UA"/>
        </w:rPr>
        <w:t>.</w:t>
      </w:r>
    </w:p>
    <w:p w:rsidR="00F71AC2" w:rsidRPr="00225EEC" w:rsidRDefault="00F71AC2" w:rsidP="00F71AC2">
      <w:pPr>
        <w:spacing w:after="0" w:line="240" w:lineRule="auto"/>
        <w:jc w:val="both"/>
        <w:rPr>
          <w:rFonts w:ascii="Times New Roman" w:hAnsi="Times New Roman" w:cs="Times New Roman"/>
          <w:sz w:val="28"/>
          <w:szCs w:val="28"/>
          <w:lang w:val="uk-UA"/>
        </w:rPr>
      </w:pPr>
      <w:r w:rsidRPr="00225EEC">
        <w:rPr>
          <w:rFonts w:ascii="Times New Roman" w:eastAsia="Times New Roman" w:hAnsi="Times New Roman" w:cs="Times New Roman"/>
          <w:sz w:val="28"/>
          <w:szCs w:val="28"/>
          <w:lang w:val="uk-UA"/>
        </w:rPr>
        <w:t xml:space="preserve">Одночасно з копією судового наказу </w:t>
      </w:r>
      <w:r w:rsidRPr="00225EEC">
        <w:rPr>
          <w:rFonts w:ascii="Times New Roman" w:eastAsia="Times New Roman" w:hAnsi="Times New Roman" w:cs="Times New Roman"/>
          <w:b/>
          <w:bCs/>
          <w:i/>
          <w:iCs/>
          <w:sz w:val="28"/>
          <w:szCs w:val="28"/>
          <w:lang w:val="uk-UA"/>
        </w:rPr>
        <w:t>боржникові надсилається копія</w:t>
      </w:r>
      <w:r w:rsidRPr="00225EEC">
        <w:rPr>
          <w:rFonts w:ascii="Times New Roman" w:eastAsia="Times New Roman" w:hAnsi="Times New Roman" w:cs="Times New Roman"/>
          <w:sz w:val="28"/>
          <w:szCs w:val="28"/>
          <w:lang w:val="uk-UA"/>
        </w:rPr>
        <w:t xml:space="preserve"> </w:t>
      </w:r>
      <w:r w:rsidRPr="00225EEC">
        <w:rPr>
          <w:rFonts w:ascii="Times New Roman" w:eastAsia="Times New Roman" w:hAnsi="Times New Roman" w:cs="Times New Roman"/>
          <w:b/>
          <w:bCs/>
          <w:i/>
          <w:iCs/>
          <w:sz w:val="28"/>
          <w:szCs w:val="28"/>
          <w:lang w:val="uk-UA"/>
        </w:rPr>
        <w:t xml:space="preserve">заяви стягувача </w:t>
      </w:r>
      <w:r w:rsidRPr="00225EEC">
        <w:rPr>
          <w:rFonts w:ascii="Times New Roman" w:eastAsia="Times New Roman" w:hAnsi="Times New Roman" w:cs="Times New Roman"/>
          <w:sz w:val="28"/>
          <w:szCs w:val="28"/>
          <w:lang w:val="uk-UA"/>
        </w:rPr>
        <w:t>про видачу судового наказу разом з доданими до неї</w:t>
      </w:r>
      <w:r w:rsidRPr="00225EEC">
        <w:rPr>
          <w:rFonts w:ascii="Times New Roman" w:eastAsia="Times New Roman" w:hAnsi="Times New Roman" w:cs="Times New Roman"/>
          <w:b/>
          <w:bCs/>
          <w:i/>
          <w:iCs/>
          <w:sz w:val="28"/>
          <w:szCs w:val="28"/>
          <w:lang w:val="uk-UA"/>
        </w:rPr>
        <w:t xml:space="preserve"> </w:t>
      </w:r>
      <w:r w:rsidRPr="00225EEC">
        <w:rPr>
          <w:rFonts w:ascii="Times New Roman" w:eastAsia="Times New Roman" w:hAnsi="Times New Roman" w:cs="Times New Roman"/>
          <w:sz w:val="28"/>
          <w:szCs w:val="28"/>
          <w:lang w:val="uk-UA"/>
        </w:rPr>
        <w:t>документами.</w:t>
      </w:r>
    </w:p>
    <w:p w:rsidR="00F71AC2" w:rsidRPr="00225EEC" w:rsidRDefault="00F71AC2" w:rsidP="00F71AC2">
      <w:pPr>
        <w:spacing w:after="0" w:line="240" w:lineRule="auto"/>
        <w:jc w:val="both"/>
        <w:rPr>
          <w:rFonts w:ascii="Times New Roman" w:hAnsi="Times New Roman" w:cs="Times New Roman"/>
          <w:sz w:val="28"/>
          <w:szCs w:val="28"/>
          <w:lang w:val="uk-UA"/>
        </w:rPr>
      </w:pPr>
      <w:r w:rsidRPr="00225EEC">
        <w:rPr>
          <w:rFonts w:ascii="Times New Roman" w:eastAsia="Times New Roman" w:hAnsi="Times New Roman" w:cs="Times New Roman"/>
          <w:sz w:val="28"/>
          <w:szCs w:val="28"/>
          <w:lang w:val="uk-UA"/>
        </w:rPr>
        <w:t xml:space="preserve">Копія (текст) судового наказу, що містить інформацію про веб-адресу такого рішення у Єдиному державному реєстрі судових рішень, разом з додатками надсилаються боржнику за </w:t>
      </w:r>
      <w:proofErr w:type="spellStart"/>
      <w:r w:rsidRPr="00225EEC">
        <w:rPr>
          <w:rFonts w:ascii="Times New Roman" w:eastAsia="Times New Roman" w:hAnsi="Times New Roman" w:cs="Times New Roman"/>
          <w:sz w:val="28"/>
          <w:szCs w:val="28"/>
          <w:lang w:val="uk-UA"/>
        </w:rPr>
        <w:t>адресою</w:t>
      </w:r>
      <w:proofErr w:type="spellEnd"/>
      <w:r w:rsidRPr="00225EEC">
        <w:rPr>
          <w:rFonts w:ascii="Times New Roman" w:eastAsia="Times New Roman" w:hAnsi="Times New Roman" w:cs="Times New Roman"/>
          <w:sz w:val="28"/>
          <w:szCs w:val="28"/>
          <w:lang w:val="uk-UA"/>
        </w:rPr>
        <w:t xml:space="preserve"> місцезнаходження (місця проживання), зазначеною в Єдиному державному реєстрі юридичних осіб, фізичних осіб-підприємців та громадських формувань.</w:t>
      </w:r>
    </w:p>
    <w:p w:rsidR="00F71AC2" w:rsidRPr="00225EEC" w:rsidRDefault="00F71AC2" w:rsidP="00F71AC2">
      <w:pPr>
        <w:spacing w:after="0" w:line="240" w:lineRule="auto"/>
        <w:jc w:val="both"/>
        <w:rPr>
          <w:rFonts w:ascii="Times New Roman" w:hAnsi="Times New Roman" w:cs="Times New Roman"/>
          <w:sz w:val="28"/>
          <w:szCs w:val="28"/>
          <w:lang w:val="uk-UA"/>
        </w:rPr>
      </w:pPr>
      <w:r w:rsidRPr="00225EEC">
        <w:rPr>
          <w:rFonts w:ascii="Times New Roman" w:eastAsia="Times New Roman" w:hAnsi="Times New Roman" w:cs="Times New Roman"/>
          <w:sz w:val="28"/>
          <w:szCs w:val="28"/>
          <w:lang w:val="uk-UA"/>
        </w:rPr>
        <w:t>Днем отримання боржником копії судового наказу є день його вручення боржнику, визначений статтею 242 ГПК України.</w:t>
      </w:r>
    </w:p>
    <w:p w:rsidR="00F71AC2" w:rsidRPr="00225EEC" w:rsidRDefault="00F71AC2" w:rsidP="00F71AC2">
      <w:pPr>
        <w:tabs>
          <w:tab w:val="left" w:pos="1134"/>
        </w:tabs>
        <w:spacing w:after="0" w:line="240" w:lineRule="auto"/>
        <w:jc w:val="both"/>
        <w:rPr>
          <w:rFonts w:ascii="Times New Roman" w:eastAsia="Times New Roman" w:hAnsi="Times New Roman" w:cs="Times New Roman"/>
          <w:b/>
          <w:bCs/>
          <w:sz w:val="28"/>
          <w:szCs w:val="28"/>
          <w:lang w:val="uk-UA"/>
        </w:rPr>
      </w:pPr>
    </w:p>
    <w:p w:rsidR="00F71AC2" w:rsidRPr="00225EEC" w:rsidRDefault="00F71AC2" w:rsidP="00F71AC2">
      <w:pPr>
        <w:tabs>
          <w:tab w:val="left" w:pos="1134"/>
        </w:tabs>
        <w:spacing w:after="0" w:line="240" w:lineRule="auto"/>
        <w:jc w:val="both"/>
        <w:rPr>
          <w:rFonts w:ascii="Times New Roman" w:eastAsia="Times New Roman" w:hAnsi="Times New Roman" w:cs="Times New Roman"/>
          <w:b/>
          <w:bCs/>
          <w:sz w:val="28"/>
          <w:szCs w:val="28"/>
          <w:lang w:val="uk-UA"/>
        </w:rPr>
      </w:pPr>
      <w:r w:rsidRPr="00225EEC">
        <w:rPr>
          <w:rFonts w:ascii="Times New Roman" w:eastAsia="Times New Roman" w:hAnsi="Times New Roman" w:cs="Times New Roman"/>
          <w:b/>
          <w:bCs/>
          <w:sz w:val="28"/>
          <w:szCs w:val="28"/>
          <w:lang w:val="uk-UA"/>
        </w:rPr>
        <w:t>ІІ. НАСЛІДКИ СКАСУВАННЯ ТА НАБРАННЯ СУДОВИМ НАКАЗОМ ЗАКОННОЇ СИЛИ.</w:t>
      </w:r>
    </w:p>
    <w:p w:rsidR="00F71AC2" w:rsidRPr="00225EEC" w:rsidRDefault="00F71AC2" w:rsidP="00F71AC2">
      <w:pPr>
        <w:spacing w:after="0" w:line="240" w:lineRule="auto"/>
        <w:jc w:val="both"/>
        <w:rPr>
          <w:rFonts w:ascii="Times New Roman" w:eastAsia="Times New Roman" w:hAnsi="Times New Roman" w:cs="Times New Roman"/>
          <w:b/>
          <w:bCs/>
          <w:sz w:val="28"/>
          <w:szCs w:val="28"/>
          <w:lang w:val="uk-UA"/>
        </w:rPr>
      </w:pPr>
    </w:p>
    <w:p w:rsidR="00F71AC2" w:rsidRPr="00225EEC" w:rsidRDefault="00F71AC2" w:rsidP="00F71AC2">
      <w:pPr>
        <w:spacing w:after="0" w:line="240" w:lineRule="auto"/>
        <w:jc w:val="both"/>
        <w:rPr>
          <w:rFonts w:ascii="Times New Roman" w:hAnsi="Times New Roman" w:cs="Times New Roman"/>
          <w:sz w:val="28"/>
          <w:szCs w:val="28"/>
          <w:lang w:val="uk-UA"/>
        </w:rPr>
      </w:pPr>
      <w:r w:rsidRPr="00225EEC">
        <w:rPr>
          <w:rFonts w:ascii="Times New Roman" w:eastAsia="Times New Roman" w:hAnsi="Times New Roman" w:cs="Times New Roman"/>
          <w:sz w:val="28"/>
          <w:szCs w:val="28"/>
          <w:lang w:val="uk-UA"/>
        </w:rPr>
        <w:t>Особливості наказного провадження обумовлюють правові підстави реагування на судовий наказ боржника, органів та осіб, яким законом надано право звертатися до господарського суду в інтересах інших осіб.</w:t>
      </w:r>
    </w:p>
    <w:p w:rsidR="00F71AC2" w:rsidRPr="00225EEC" w:rsidRDefault="00F71AC2" w:rsidP="00F71AC2">
      <w:pPr>
        <w:spacing w:after="0" w:line="240" w:lineRule="auto"/>
        <w:jc w:val="both"/>
        <w:rPr>
          <w:rFonts w:ascii="Times New Roman" w:hAnsi="Times New Roman" w:cs="Times New Roman"/>
          <w:sz w:val="28"/>
          <w:szCs w:val="28"/>
          <w:lang w:val="uk-UA"/>
        </w:rPr>
      </w:pPr>
      <w:r w:rsidRPr="00225EEC">
        <w:rPr>
          <w:rFonts w:ascii="Times New Roman" w:eastAsia="Times New Roman" w:hAnsi="Times New Roman" w:cs="Times New Roman"/>
          <w:sz w:val="28"/>
          <w:szCs w:val="28"/>
          <w:lang w:val="uk-UA"/>
        </w:rPr>
        <w:t>ГПК України встановлені правові вимоги до форми і змісту заяви про скасування судового наказу, строки подання, набрання чинності судовим наказом законної сили. Процесуальне законодавство визначає процесуальні дії суду щодо виправлення помилки в судовому наказі, визнання судового наказу таким, що не підлягає виконанню, відстрочення чи розстрочення або зміна способу та порядку його виконання.</w:t>
      </w:r>
    </w:p>
    <w:p w:rsidR="00F71AC2" w:rsidRPr="00225EEC" w:rsidRDefault="00F71AC2" w:rsidP="00F71AC2">
      <w:pPr>
        <w:spacing w:after="0" w:line="240" w:lineRule="auto"/>
        <w:jc w:val="both"/>
        <w:rPr>
          <w:rFonts w:ascii="Times New Roman" w:hAnsi="Times New Roman" w:cs="Times New Roman"/>
          <w:sz w:val="28"/>
          <w:szCs w:val="28"/>
          <w:lang w:val="uk-UA"/>
        </w:rPr>
      </w:pPr>
      <w:r w:rsidRPr="00225EEC">
        <w:rPr>
          <w:rFonts w:ascii="Times New Roman" w:eastAsia="Times New Roman" w:hAnsi="Times New Roman" w:cs="Times New Roman"/>
          <w:i/>
          <w:iCs/>
          <w:sz w:val="28"/>
          <w:szCs w:val="28"/>
          <w:lang w:val="uk-UA"/>
        </w:rPr>
        <w:t>Процесуальний порядок реагування на судовий наказ боржника, органів та інших осіб, форму і зміст заяви про скасування судового наказу та строки її подання визначає стаття 157 ГПК України.</w:t>
      </w:r>
    </w:p>
    <w:p w:rsidR="00F71AC2" w:rsidRPr="00225EEC" w:rsidRDefault="00F71AC2" w:rsidP="00F71AC2">
      <w:pPr>
        <w:spacing w:after="0" w:line="240" w:lineRule="auto"/>
        <w:jc w:val="both"/>
        <w:rPr>
          <w:rFonts w:ascii="Times New Roman" w:hAnsi="Times New Roman" w:cs="Times New Roman"/>
          <w:sz w:val="28"/>
          <w:szCs w:val="28"/>
          <w:lang w:val="uk-UA"/>
        </w:rPr>
      </w:pPr>
      <w:r w:rsidRPr="00225EEC">
        <w:rPr>
          <w:rFonts w:ascii="Times New Roman" w:eastAsia="Calibri" w:hAnsi="Times New Roman" w:cs="Times New Roman"/>
          <w:color w:val="FFFFFF"/>
          <w:sz w:val="28"/>
          <w:szCs w:val="28"/>
          <w:lang w:val="uk-UA"/>
        </w:rPr>
        <w:t>168</w:t>
      </w:r>
      <w:r w:rsidRPr="00225EEC">
        <w:rPr>
          <w:rFonts w:ascii="Times New Roman" w:eastAsia="Times New Roman" w:hAnsi="Times New Roman" w:cs="Times New Roman"/>
          <w:b/>
          <w:bCs/>
          <w:i/>
          <w:iCs/>
          <w:sz w:val="28"/>
          <w:szCs w:val="28"/>
          <w:lang w:val="uk-UA"/>
        </w:rPr>
        <w:t xml:space="preserve">Боржник протягом п’ятнадцяти днів </w:t>
      </w:r>
      <w:r w:rsidRPr="00225EEC">
        <w:rPr>
          <w:rFonts w:ascii="Times New Roman" w:eastAsia="Times New Roman" w:hAnsi="Times New Roman" w:cs="Times New Roman"/>
          <w:i/>
          <w:iCs/>
          <w:sz w:val="28"/>
          <w:szCs w:val="28"/>
          <w:lang w:val="uk-UA"/>
        </w:rPr>
        <w:t>з</w:t>
      </w:r>
      <w:r w:rsidRPr="00225EEC">
        <w:rPr>
          <w:rFonts w:ascii="Times New Roman" w:eastAsia="Times New Roman" w:hAnsi="Times New Roman" w:cs="Times New Roman"/>
          <w:b/>
          <w:bCs/>
          <w:i/>
          <w:iCs/>
          <w:sz w:val="28"/>
          <w:szCs w:val="28"/>
          <w:lang w:val="uk-UA"/>
        </w:rPr>
        <w:t xml:space="preserve"> </w:t>
      </w:r>
      <w:r w:rsidRPr="00225EEC">
        <w:rPr>
          <w:rFonts w:ascii="Times New Roman" w:eastAsia="Times New Roman" w:hAnsi="Times New Roman" w:cs="Times New Roman"/>
          <w:sz w:val="28"/>
          <w:szCs w:val="28"/>
          <w:lang w:val="uk-UA"/>
        </w:rPr>
        <w:t>дня вручення копії судового</w:t>
      </w:r>
      <w:r w:rsidRPr="00225EEC">
        <w:rPr>
          <w:rFonts w:ascii="Times New Roman" w:eastAsia="Times New Roman" w:hAnsi="Times New Roman" w:cs="Times New Roman"/>
          <w:b/>
          <w:bCs/>
          <w:i/>
          <w:iCs/>
          <w:sz w:val="28"/>
          <w:szCs w:val="28"/>
          <w:lang w:val="uk-UA"/>
        </w:rPr>
        <w:t xml:space="preserve"> </w:t>
      </w:r>
      <w:r w:rsidRPr="00225EEC">
        <w:rPr>
          <w:rFonts w:ascii="Times New Roman" w:eastAsia="Times New Roman" w:hAnsi="Times New Roman" w:cs="Times New Roman"/>
          <w:sz w:val="28"/>
          <w:szCs w:val="28"/>
          <w:lang w:val="uk-UA"/>
        </w:rPr>
        <w:t xml:space="preserve">наказу та доданих до неї документів має право подати заяву про його скасування до суду, який його видав. Заява про скасування судового наказу </w:t>
      </w:r>
      <w:r w:rsidRPr="00225EEC">
        <w:rPr>
          <w:rFonts w:ascii="Times New Roman" w:eastAsia="Times New Roman" w:hAnsi="Times New Roman" w:cs="Times New Roman"/>
          <w:sz w:val="28"/>
          <w:szCs w:val="28"/>
          <w:lang w:val="uk-UA"/>
        </w:rPr>
        <w:lastRenderedPageBreak/>
        <w:t>може також бути подана органами та особами, яким законом надано право звертатися до суду в інтересах інших осіб.</w:t>
      </w:r>
    </w:p>
    <w:p w:rsidR="00F71AC2" w:rsidRPr="00225EEC" w:rsidRDefault="00F71AC2" w:rsidP="00F71AC2">
      <w:pPr>
        <w:spacing w:after="0" w:line="240" w:lineRule="auto"/>
        <w:jc w:val="both"/>
        <w:rPr>
          <w:rFonts w:ascii="Times New Roman" w:hAnsi="Times New Roman" w:cs="Times New Roman"/>
          <w:sz w:val="28"/>
          <w:szCs w:val="28"/>
          <w:lang w:val="uk-UA"/>
        </w:rPr>
      </w:pPr>
      <w:r w:rsidRPr="00225EEC">
        <w:rPr>
          <w:rFonts w:ascii="Times New Roman" w:eastAsia="Times New Roman" w:hAnsi="Times New Roman" w:cs="Times New Roman"/>
          <w:sz w:val="28"/>
          <w:szCs w:val="28"/>
          <w:lang w:val="uk-UA"/>
        </w:rPr>
        <w:t>Заява про скасування судового наказу подається в суд у письмовій формі.</w:t>
      </w:r>
    </w:p>
    <w:p w:rsidR="00F71AC2" w:rsidRPr="00225EEC" w:rsidRDefault="00F71AC2" w:rsidP="00F71AC2">
      <w:pPr>
        <w:spacing w:after="0" w:line="240" w:lineRule="auto"/>
        <w:jc w:val="both"/>
        <w:rPr>
          <w:rFonts w:ascii="Times New Roman" w:hAnsi="Times New Roman" w:cs="Times New Roman"/>
          <w:sz w:val="28"/>
          <w:szCs w:val="28"/>
          <w:lang w:val="uk-UA"/>
        </w:rPr>
      </w:pPr>
      <w:r w:rsidRPr="00225EEC">
        <w:rPr>
          <w:rFonts w:ascii="Times New Roman" w:eastAsia="Times New Roman" w:hAnsi="Times New Roman" w:cs="Times New Roman"/>
          <w:sz w:val="28"/>
          <w:szCs w:val="28"/>
          <w:lang w:val="uk-UA"/>
        </w:rPr>
        <w:t>Заява про скасування судового наказу має містити:</w:t>
      </w:r>
    </w:p>
    <w:p w:rsidR="00F71AC2" w:rsidRPr="00225EEC" w:rsidRDefault="00F71AC2" w:rsidP="005604E8">
      <w:pPr>
        <w:numPr>
          <w:ilvl w:val="0"/>
          <w:numId w:val="33"/>
        </w:numPr>
        <w:tabs>
          <w:tab w:val="left" w:pos="1100"/>
        </w:tabs>
        <w:spacing w:after="0" w:line="240" w:lineRule="auto"/>
        <w:jc w:val="both"/>
        <w:rPr>
          <w:rFonts w:ascii="Times New Roman" w:eastAsia="Times New Roman" w:hAnsi="Times New Roman" w:cs="Times New Roman"/>
          <w:sz w:val="28"/>
          <w:szCs w:val="28"/>
          <w:lang w:val="uk-UA"/>
        </w:rPr>
      </w:pPr>
      <w:r w:rsidRPr="00225EEC">
        <w:rPr>
          <w:rFonts w:ascii="Times New Roman" w:eastAsia="Times New Roman" w:hAnsi="Times New Roman" w:cs="Times New Roman"/>
          <w:sz w:val="28"/>
          <w:szCs w:val="28"/>
          <w:lang w:val="uk-UA"/>
        </w:rPr>
        <w:t>найменування суду, до якого подається заява;</w:t>
      </w:r>
    </w:p>
    <w:p w:rsidR="00F71AC2" w:rsidRPr="00225EEC" w:rsidRDefault="00F71AC2" w:rsidP="005604E8">
      <w:pPr>
        <w:numPr>
          <w:ilvl w:val="0"/>
          <w:numId w:val="33"/>
        </w:numPr>
        <w:tabs>
          <w:tab w:val="left" w:pos="1100"/>
        </w:tabs>
        <w:spacing w:after="0" w:line="240" w:lineRule="auto"/>
        <w:jc w:val="both"/>
        <w:rPr>
          <w:rFonts w:ascii="Times New Roman" w:eastAsia="Times New Roman" w:hAnsi="Times New Roman" w:cs="Times New Roman"/>
          <w:sz w:val="28"/>
          <w:szCs w:val="28"/>
          <w:lang w:val="uk-UA"/>
        </w:rPr>
      </w:pPr>
      <w:r w:rsidRPr="00225EEC">
        <w:rPr>
          <w:rFonts w:ascii="Times New Roman" w:eastAsia="Times New Roman" w:hAnsi="Times New Roman" w:cs="Times New Roman"/>
          <w:sz w:val="28"/>
          <w:szCs w:val="28"/>
          <w:lang w:val="uk-UA"/>
        </w:rPr>
        <w:t xml:space="preserve">повне найменування (для юридичних осіб) або ім’я (прізвище, ім’я та по батькові) (для фізичних осіб) заявника і боржника, їх місцезнаходження (для юридичних осіб) або місце проживання, ідентифікаційний код юридичної особи в Єдиному державному реєстрі підприємств і організацій України заявника та боржника, реєстраційний номер облікової картки платника податків заявника та боржника (для фізичних осіб) за його наявності або номер і серію паспорта заявника та боржника для фізичних осіб </w:t>
      </w:r>
      <w:r w:rsidRPr="00225EEC">
        <w:rPr>
          <w:rFonts w:ascii="Times New Roman" w:eastAsia="Times New Roman" w:hAnsi="Times New Roman" w:cs="Times New Roman"/>
          <w:b/>
          <w:bCs/>
          <w:sz w:val="28"/>
          <w:szCs w:val="28"/>
          <w:lang w:val="uk-UA"/>
        </w:rPr>
        <w:t>–</w:t>
      </w:r>
      <w:r w:rsidRPr="00225EEC">
        <w:rPr>
          <w:rFonts w:ascii="Times New Roman" w:eastAsia="Times New Roman" w:hAnsi="Times New Roman" w:cs="Times New Roman"/>
          <w:sz w:val="28"/>
          <w:szCs w:val="28"/>
          <w:lang w:val="uk-UA"/>
        </w:rPr>
        <w:t xml:space="preserve"> громадян України;</w:t>
      </w:r>
    </w:p>
    <w:p w:rsidR="00F71AC2" w:rsidRPr="00225EEC" w:rsidRDefault="00F71AC2" w:rsidP="005604E8">
      <w:pPr>
        <w:numPr>
          <w:ilvl w:val="0"/>
          <w:numId w:val="33"/>
        </w:numPr>
        <w:tabs>
          <w:tab w:val="left" w:pos="1100"/>
        </w:tabs>
        <w:spacing w:after="0" w:line="240" w:lineRule="auto"/>
        <w:jc w:val="both"/>
        <w:rPr>
          <w:rFonts w:ascii="Times New Roman" w:eastAsia="Times New Roman" w:hAnsi="Times New Roman" w:cs="Times New Roman"/>
          <w:sz w:val="28"/>
          <w:szCs w:val="28"/>
          <w:lang w:val="uk-UA"/>
        </w:rPr>
      </w:pPr>
      <w:r w:rsidRPr="00225EEC">
        <w:rPr>
          <w:rFonts w:ascii="Times New Roman" w:eastAsia="Times New Roman" w:hAnsi="Times New Roman" w:cs="Times New Roman"/>
          <w:sz w:val="28"/>
          <w:szCs w:val="28"/>
          <w:lang w:val="uk-UA"/>
        </w:rPr>
        <w:t>ім’я (прізвище, ім’я та по батькові) представника боржника, якщо заява подається представником, його місце проживання або місцезнаходження;</w:t>
      </w:r>
    </w:p>
    <w:p w:rsidR="00F71AC2" w:rsidRPr="00225EEC" w:rsidRDefault="00F71AC2" w:rsidP="005604E8">
      <w:pPr>
        <w:numPr>
          <w:ilvl w:val="0"/>
          <w:numId w:val="33"/>
        </w:numPr>
        <w:tabs>
          <w:tab w:val="left" w:pos="1100"/>
        </w:tabs>
        <w:spacing w:after="0" w:line="240" w:lineRule="auto"/>
        <w:jc w:val="both"/>
        <w:rPr>
          <w:rFonts w:ascii="Times New Roman" w:eastAsia="Times New Roman" w:hAnsi="Times New Roman" w:cs="Times New Roman"/>
          <w:sz w:val="28"/>
          <w:szCs w:val="28"/>
          <w:lang w:val="uk-UA"/>
        </w:rPr>
      </w:pPr>
      <w:r w:rsidRPr="00225EEC">
        <w:rPr>
          <w:rFonts w:ascii="Times New Roman" w:eastAsia="Times New Roman" w:hAnsi="Times New Roman" w:cs="Times New Roman"/>
          <w:sz w:val="28"/>
          <w:szCs w:val="28"/>
          <w:lang w:val="uk-UA"/>
        </w:rPr>
        <w:t>наказ, що оспорюється;</w:t>
      </w:r>
    </w:p>
    <w:p w:rsidR="00F71AC2" w:rsidRPr="00225EEC" w:rsidRDefault="00F71AC2" w:rsidP="005604E8">
      <w:pPr>
        <w:numPr>
          <w:ilvl w:val="0"/>
          <w:numId w:val="33"/>
        </w:numPr>
        <w:tabs>
          <w:tab w:val="left" w:pos="1100"/>
        </w:tabs>
        <w:spacing w:after="0" w:line="240" w:lineRule="auto"/>
        <w:jc w:val="both"/>
        <w:rPr>
          <w:rFonts w:ascii="Times New Roman" w:eastAsia="Times New Roman" w:hAnsi="Times New Roman" w:cs="Times New Roman"/>
          <w:sz w:val="28"/>
          <w:szCs w:val="28"/>
          <w:lang w:val="uk-UA"/>
        </w:rPr>
      </w:pPr>
      <w:r w:rsidRPr="00225EEC">
        <w:rPr>
          <w:rFonts w:ascii="Times New Roman" w:eastAsia="Times New Roman" w:hAnsi="Times New Roman" w:cs="Times New Roman"/>
          <w:sz w:val="28"/>
          <w:szCs w:val="28"/>
          <w:lang w:val="uk-UA"/>
        </w:rPr>
        <w:t>зазначення про повну або часткову необґрунтованість вимог стягувача.</w:t>
      </w:r>
    </w:p>
    <w:p w:rsidR="00F71AC2" w:rsidRPr="00225EEC" w:rsidRDefault="00F71AC2" w:rsidP="00F71AC2">
      <w:pPr>
        <w:spacing w:after="0" w:line="240" w:lineRule="auto"/>
        <w:jc w:val="both"/>
        <w:rPr>
          <w:rFonts w:ascii="Times New Roman" w:eastAsia="Times New Roman" w:hAnsi="Times New Roman" w:cs="Times New Roman"/>
          <w:sz w:val="28"/>
          <w:szCs w:val="28"/>
          <w:lang w:val="uk-UA"/>
        </w:rPr>
      </w:pPr>
      <w:r w:rsidRPr="00225EEC">
        <w:rPr>
          <w:rFonts w:ascii="Times New Roman" w:eastAsia="Times New Roman" w:hAnsi="Times New Roman" w:cs="Times New Roman"/>
          <w:sz w:val="28"/>
          <w:szCs w:val="28"/>
          <w:lang w:val="uk-UA"/>
        </w:rPr>
        <w:t>Заява підписується боржником або його представником. До заяви про скасування судового наказу додаються:</w:t>
      </w:r>
    </w:p>
    <w:p w:rsidR="00F71AC2" w:rsidRPr="00225EEC" w:rsidRDefault="00F71AC2" w:rsidP="005604E8">
      <w:pPr>
        <w:numPr>
          <w:ilvl w:val="0"/>
          <w:numId w:val="35"/>
        </w:numPr>
        <w:tabs>
          <w:tab w:val="left" w:pos="1100"/>
        </w:tabs>
        <w:spacing w:after="0" w:line="240" w:lineRule="auto"/>
        <w:jc w:val="both"/>
        <w:rPr>
          <w:rFonts w:ascii="Times New Roman" w:eastAsia="Times New Roman" w:hAnsi="Times New Roman" w:cs="Times New Roman"/>
          <w:sz w:val="28"/>
          <w:szCs w:val="28"/>
          <w:lang w:val="uk-UA"/>
        </w:rPr>
      </w:pPr>
      <w:r w:rsidRPr="00225EEC">
        <w:rPr>
          <w:rFonts w:ascii="Times New Roman" w:eastAsia="Times New Roman" w:hAnsi="Times New Roman" w:cs="Times New Roman"/>
          <w:sz w:val="28"/>
          <w:szCs w:val="28"/>
          <w:lang w:val="uk-UA"/>
        </w:rPr>
        <w:t>документ, що підтверджує сплату судового збору;</w:t>
      </w:r>
    </w:p>
    <w:p w:rsidR="00F71AC2" w:rsidRPr="00225EEC" w:rsidRDefault="00F71AC2" w:rsidP="005604E8">
      <w:pPr>
        <w:numPr>
          <w:ilvl w:val="0"/>
          <w:numId w:val="35"/>
        </w:numPr>
        <w:tabs>
          <w:tab w:val="left" w:pos="1100"/>
        </w:tabs>
        <w:spacing w:after="0" w:line="240" w:lineRule="auto"/>
        <w:jc w:val="both"/>
        <w:rPr>
          <w:rFonts w:ascii="Times New Roman" w:eastAsia="Times New Roman" w:hAnsi="Times New Roman" w:cs="Times New Roman"/>
          <w:sz w:val="28"/>
          <w:szCs w:val="28"/>
          <w:lang w:val="uk-UA"/>
        </w:rPr>
      </w:pPr>
      <w:r w:rsidRPr="00225EEC">
        <w:rPr>
          <w:rFonts w:ascii="Times New Roman" w:eastAsia="Times New Roman" w:hAnsi="Times New Roman" w:cs="Times New Roman"/>
          <w:sz w:val="28"/>
          <w:szCs w:val="28"/>
          <w:lang w:val="uk-UA"/>
        </w:rPr>
        <w:t>документ, що підтверджує повноваження представника боржника, якщо заява подається таким представником;</w:t>
      </w:r>
    </w:p>
    <w:p w:rsidR="00F71AC2" w:rsidRPr="00225EEC" w:rsidRDefault="00F71AC2" w:rsidP="005604E8">
      <w:pPr>
        <w:numPr>
          <w:ilvl w:val="0"/>
          <w:numId w:val="35"/>
        </w:numPr>
        <w:tabs>
          <w:tab w:val="left" w:pos="1100"/>
        </w:tabs>
        <w:spacing w:after="0" w:line="240" w:lineRule="auto"/>
        <w:jc w:val="both"/>
        <w:rPr>
          <w:rFonts w:ascii="Times New Roman" w:eastAsia="Times New Roman" w:hAnsi="Times New Roman" w:cs="Times New Roman"/>
          <w:sz w:val="28"/>
          <w:szCs w:val="28"/>
          <w:lang w:val="uk-UA"/>
        </w:rPr>
      </w:pPr>
      <w:r w:rsidRPr="00225EEC">
        <w:rPr>
          <w:rFonts w:ascii="Times New Roman" w:eastAsia="Times New Roman" w:hAnsi="Times New Roman" w:cs="Times New Roman"/>
          <w:sz w:val="28"/>
          <w:szCs w:val="28"/>
          <w:lang w:val="uk-UA"/>
        </w:rPr>
        <w:t>клопотання про поновлення пропущеного строку, якщо заява подається після спливу строку, передбаченого частиною першою цієї статті.</w:t>
      </w:r>
    </w:p>
    <w:p w:rsidR="00F71AC2" w:rsidRPr="00225EEC" w:rsidRDefault="00F71AC2" w:rsidP="00F71AC2">
      <w:pPr>
        <w:spacing w:after="0" w:line="240" w:lineRule="auto"/>
        <w:jc w:val="both"/>
        <w:rPr>
          <w:rFonts w:ascii="Times New Roman" w:eastAsia="Times New Roman" w:hAnsi="Times New Roman" w:cs="Times New Roman"/>
          <w:sz w:val="28"/>
          <w:szCs w:val="28"/>
          <w:lang w:val="uk-UA"/>
        </w:rPr>
      </w:pPr>
      <w:r w:rsidRPr="00225EEC">
        <w:rPr>
          <w:rFonts w:ascii="Times New Roman" w:eastAsia="Times New Roman" w:hAnsi="Times New Roman" w:cs="Times New Roman"/>
          <w:b/>
          <w:bCs/>
          <w:i/>
          <w:iCs/>
          <w:sz w:val="28"/>
          <w:szCs w:val="28"/>
          <w:lang w:val="uk-UA"/>
        </w:rPr>
        <w:t xml:space="preserve">У разі подання неналежно оформленої заяви </w:t>
      </w:r>
      <w:r w:rsidRPr="00225EEC">
        <w:rPr>
          <w:rFonts w:ascii="Times New Roman" w:eastAsia="Times New Roman" w:hAnsi="Times New Roman" w:cs="Times New Roman"/>
          <w:sz w:val="28"/>
          <w:szCs w:val="28"/>
          <w:lang w:val="uk-UA"/>
        </w:rPr>
        <w:t>про скасування судового</w:t>
      </w:r>
      <w:r w:rsidRPr="00225EEC">
        <w:rPr>
          <w:rFonts w:ascii="Times New Roman" w:eastAsia="Times New Roman" w:hAnsi="Times New Roman" w:cs="Times New Roman"/>
          <w:b/>
          <w:bCs/>
          <w:i/>
          <w:iCs/>
          <w:sz w:val="28"/>
          <w:szCs w:val="28"/>
          <w:lang w:val="uk-UA"/>
        </w:rPr>
        <w:t xml:space="preserve"> </w:t>
      </w:r>
      <w:r w:rsidRPr="00225EEC">
        <w:rPr>
          <w:rFonts w:ascii="Times New Roman" w:eastAsia="Times New Roman" w:hAnsi="Times New Roman" w:cs="Times New Roman"/>
          <w:sz w:val="28"/>
          <w:szCs w:val="28"/>
          <w:lang w:val="uk-UA"/>
        </w:rPr>
        <w:t xml:space="preserve">наказу суддя </w:t>
      </w:r>
      <w:r w:rsidRPr="00225EEC">
        <w:rPr>
          <w:rFonts w:ascii="Times New Roman" w:eastAsia="Times New Roman" w:hAnsi="Times New Roman" w:cs="Times New Roman"/>
          <w:b/>
          <w:bCs/>
          <w:i/>
          <w:iCs/>
          <w:sz w:val="28"/>
          <w:szCs w:val="28"/>
          <w:lang w:val="uk-UA"/>
        </w:rPr>
        <w:t>постановляє ухвалу про її повернення не пізніше двох днів</w:t>
      </w:r>
      <w:r w:rsidRPr="00225EEC">
        <w:rPr>
          <w:rFonts w:ascii="Times New Roman" w:eastAsia="Times New Roman" w:hAnsi="Times New Roman" w:cs="Times New Roman"/>
          <w:sz w:val="28"/>
          <w:szCs w:val="28"/>
          <w:lang w:val="uk-UA"/>
        </w:rPr>
        <w:t xml:space="preserve"> з дня її надходження до суду.</w:t>
      </w:r>
    </w:p>
    <w:p w:rsidR="00F71AC2" w:rsidRPr="00225EEC" w:rsidRDefault="00F71AC2" w:rsidP="00F71AC2">
      <w:pPr>
        <w:spacing w:after="0" w:line="240" w:lineRule="auto"/>
        <w:jc w:val="both"/>
        <w:rPr>
          <w:rFonts w:ascii="Times New Roman" w:eastAsia="Times New Roman" w:hAnsi="Times New Roman" w:cs="Times New Roman"/>
          <w:sz w:val="28"/>
          <w:szCs w:val="28"/>
          <w:lang w:val="uk-UA"/>
        </w:rPr>
      </w:pPr>
      <w:r w:rsidRPr="00225EEC">
        <w:rPr>
          <w:rFonts w:ascii="Times New Roman" w:eastAsia="Times New Roman" w:hAnsi="Times New Roman" w:cs="Times New Roman"/>
          <w:i/>
          <w:iCs/>
          <w:sz w:val="28"/>
          <w:szCs w:val="28"/>
          <w:lang w:val="uk-UA"/>
        </w:rPr>
        <w:t>Розгляд заяви про скасування судового наказу, згідно статті 158 ГПК України здійснюється суддею, визначає підстави порядку розгляду та скасування судового наказу</w:t>
      </w:r>
      <w:r w:rsidRPr="00225EEC">
        <w:rPr>
          <w:rFonts w:ascii="Times New Roman" w:eastAsia="Times New Roman" w:hAnsi="Times New Roman" w:cs="Times New Roman"/>
          <w:sz w:val="28"/>
          <w:szCs w:val="28"/>
          <w:lang w:val="uk-UA"/>
        </w:rPr>
        <w:t>.</w:t>
      </w:r>
    </w:p>
    <w:p w:rsidR="00F71AC2" w:rsidRPr="00225EEC" w:rsidRDefault="00F71AC2" w:rsidP="00F71AC2">
      <w:pPr>
        <w:spacing w:after="0" w:line="240" w:lineRule="auto"/>
        <w:jc w:val="both"/>
        <w:rPr>
          <w:rFonts w:ascii="Times New Roman" w:eastAsia="Times New Roman" w:hAnsi="Times New Roman" w:cs="Times New Roman"/>
          <w:sz w:val="28"/>
          <w:szCs w:val="28"/>
          <w:lang w:val="uk-UA"/>
        </w:rPr>
      </w:pPr>
      <w:r w:rsidRPr="00225EEC">
        <w:rPr>
          <w:rFonts w:ascii="Times New Roman" w:eastAsia="Times New Roman" w:hAnsi="Times New Roman" w:cs="Times New Roman"/>
          <w:b/>
          <w:bCs/>
          <w:i/>
          <w:iCs/>
          <w:sz w:val="28"/>
          <w:szCs w:val="28"/>
          <w:lang w:val="uk-UA"/>
        </w:rPr>
        <w:t>Ними є:</w:t>
      </w:r>
    </w:p>
    <w:p w:rsidR="00F71AC2" w:rsidRPr="00225EEC" w:rsidRDefault="00F71AC2" w:rsidP="00F71AC2">
      <w:pPr>
        <w:spacing w:after="0" w:line="240" w:lineRule="auto"/>
        <w:jc w:val="both"/>
        <w:rPr>
          <w:rFonts w:ascii="Times New Roman" w:eastAsia="Times New Roman" w:hAnsi="Times New Roman" w:cs="Times New Roman"/>
          <w:sz w:val="28"/>
          <w:szCs w:val="28"/>
          <w:lang w:val="uk-UA"/>
        </w:rPr>
      </w:pPr>
      <w:r w:rsidRPr="00225EEC">
        <w:rPr>
          <w:rFonts w:ascii="Times New Roman" w:eastAsia="Times New Roman" w:hAnsi="Times New Roman" w:cs="Times New Roman"/>
          <w:sz w:val="28"/>
          <w:szCs w:val="28"/>
          <w:lang w:val="uk-UA"/>
        </w:rPr>
        <w:t>– строк розгляду поданої заяви боржником розглядається не пізніше наступного дня з моменту отримання заяви суддею (ч.1 ст. 158);</w:t>
      </w:r>
    </w:p>
    <w:p w:rsidR="00F71AC2" w:rsidRPr="00225EEC" w:rsidRDefault="00F71AC2" w:rsidP="00F71AC2">
      <w:pPr>
        <w:spacing w:after="0" w:line="240" w:lineRule="auto"/>
        <w:jc w:val="both"/>
        <w:rPr>
          <w:rFonts w:ascii="Times New Roman" w:eastAsia="Times New Roman" w:hAnsi="Times New Roman" w:cs="Times New Roman"/>
          <w:sz w:val="28"/>
          <w:szCs w:val="28"/>
          <w:lang w:val="uk-UA"/>
        </w:rPr>
      </w:pPr>
      <w:r w:rsidRPr="00225EEC">
        <w:rPr>
          <w:rFonts w:ascii="Times New Roman" w:eastAsia="Times New Roman" w:hAnsi="Times New Roman" w:cs="Times New Roman"/>
          <w:sz w:val="28"/>
          <w:szCs w:val="28"/>
          <w:lang w:val="uk-UA"/>
        </w:rPr>
        <w:t>– заява подана після закінчення п’ятнадцятиденного строку (ч. 1 ст. 157) не розглядається, за виключенням, коли суд за заявою особи, яка її подала, не знайде підстав для поновлення строку для подання заяви (ч.2 ст. 158);</w:t>
      </w:r>
    </w:p>
    <w:p w:rsidR="00F71AC2" w:rsidRPr="00225EEC" w:rsidRDefault="00F71AC2" w:rsidP="00F71AC2">
      <w:pPr>
        <w:spacing w:after="0" w:line="240" w:lineRule="auto"/>
        <w:jc w:val="both"/>
        <w:rPr>
          <w:rFonts w:ascii="Times New Roman" w:eastAsia="Times New Roman" w:hAnsi="Times New Roman" w:cs="Times New Roman"/>
          <w:sz w:val="28"/>
          <w:szCs w:val="28"/>
          <w:lang w:val="uk-UA"/>
        </w:rPr>
      </w:pPr>
      <w:r w:rsidRPr="00225EEC">
        <w:rPr>
          <w:rFonts w:ascii="Times New Roman" w:eastAsia="Times New Roman" w:hAnsi="Times New Roman" w:cs="Times New Roman"/>
          <w:sz w:val="28"/>
          <w:szCs w:val="28"/>
          <w:lang w:val="uk-UA"/>
        </w:rPr>
        <w:t xml:space="preserve">У разі відсутності підстав для повернення заяви про скасування судового наказу суддя </w:t>
      </w:r>
      <w:r w:rsidRPr="00225EEC">
        <w:rPr>
          <w:rFonts w:ascii="Times New Roman" w:eastAsia="Times New Roman" w:hAnsi="Times New Roman" w:cs="Times New Roman"/>
          <w:b/>
          <w:bCs/>
          <w:i/>
          <w:iCs/>
          <w:sz w:val="28"/>
          <w:szCs w:val="28"/>
          <w:lang w:val="uk-UA"/>
        </w:rPr>
        <w:t>не пізніше двох днів</w:t>
      </w:r>
      <w:r w:rsidRPr="00225EEC">
        <w:rPr>
          <w:rFonts w:ascii="Times New Roman" w:eastAsia="Times New Roman" w:hAnsi="Times New Roman" w:cs="Times New Roman"/>
          <w:sz w:val="28"/>
          <w:szCs w:val="28"/>
          <w:lang w:val="uk-UA"/>
        </w:rPr>
        <w:t xml:space="preserve"> після її подання постановляє ухвалу про скасування судового наказу, в якій роз’яснює заявнику (стягувачу) його право звернутися до суду із тими самими вимогами в порядку спрощеного позовного провадження. В ухвалі про скасування судового наказу суд за клопотанням боржника вирішує питання про поворот виконання судового наказу в порядку, встановленому статтею 333 ГПК України, яка визначає процесуальні дії та наслідки перегляду суду у апеляційній чи касаційній інстанції.</w:t>
      </w:r>
    </w:p>
    <w:p w:rsidR="00F71AC2" w:rsidRPr="00225EEC" w:rsidRDefault="00F71AC2" w:rsidP="00F71AC2">
      <w:pPr>
        <w:spacing w:after="0" w:line="240" w:lineRule="auto"/>
        <w:jc w:val="both"/>
        <w:rPr>
          <w:rFonts w:ascii="Times New Roman" w:eastAsia="Times New Roman" w:hAnsi="Times New Roman" w:cs="Times New Roman"/>
          <w:i/>
          <w:iCs/>
          <w:sz w:val="28"/>
          <w:szCs w:val="28"/>
          <w:lang w:val="uk-UA"/>
        </w:rPr>
      </w:pPr>
      <w:r w:rsidRPr="00225EEC">
        <w:rPr>
          <w:rFonts w:ascii="Times New Roman" w:eastAsia="Times New Roman" w:hAnsi="Times New Roman" w:cs="Times New Roman"/>
          <w:i/>
          <w:sz w:val="28"/>
          <w:szCs w:val="28"/>
          <w:lang w:val="uk-UA"/>
        </w:rPr>
        <w:lastRenderedPageBreak/>
        <w:t xml:space="preserve">У </w:t>
      </w:r>
      <w:r w:rsidRPr="00225EEC">
        <w:rPr>
          <w:rFonts w:ascii="Times New Roman" w:eastAsia="Times New Roman" w:hAnsi="Times New Roman" w:cs="Times New Roman"/>
          <w:i/>
          <w:iCs/>
          <w:sz w:val="28"/>
          <w:szCs w:val="28"/>
          <w:lang w:val="uk-UA"/>
        </w:rPr>
        <w:t>разі, якщо боржник не скористався своїм правом подати заяву про скасування судового наказу, судовий наказ набирає законної сили протягом п’яти днів після закінчення строку на її подання (ч. 1 ст. 159).</w:t>
      </w:r>
    </w:p>
    <w:p w:rsidR="00F71AC2" w:rsidRPr="00225EEC" w:rsidRDefault="00F71AC2" w:rsidP="00F71AC2">
      <w:pPr>
        <w:spacing w:after="0" w:line="240" w:lineRule="auto"/>
        <w:jc w:val="both"/>
        <w:rPr>
          <w:rFonts w:ascii="Times New Roman" w:eastAsia="Times New Roman" w:hAnsi="Times New Roman" w:cs="Times New Roman"/>
          <w:i/>
          <w:iCs/>
          <w:sz w:val="28"/>
          <w:szCs w:val="28"/>
          <w:lang w:val="uk-UA"/>
        </w:rPr>
      </w:pPr>
      <w:r w:rsidRPr="00225EEC">
        <w:rPr>
          <w:rFonts w:ascii="Times New Roman" w:eastAsia="Times New Roman" w:hAnsi="Times New Roman" w:cs="Times New Roman"/>
          <w:sz w:val="28"/>
          <w:szCs w:val="28"/>
          <w:lang w:val="uk-UA"/>
        </w:rPr>
        <w:t>Після набуття наказу законної сили суд протягом п’яти днів надсилає його копію (текст), що містить інформацію про веб-адресу такого судового наказу у Єдиному державному реєстрі судових рішень та Єдиному державному реєстрі виконавчих документів, стягувачу на його офіційну електронну адресу, або рекомендованим чи цінним листом, у разі відсутності офіційної електронної адреси.</w:t>
      </w:r>
    </w:p>
    <w:p w:rsidR="00F71AC2" w:rsidRPr="00225EEC" w:rsidRDefault="00F71AC2" w:rsidP="00F71AC2">
      <w:pPr>
        <w:spacing w:after="0" w:line="240" w:lineRule="auto"/>
        <w:jc w:val="both"/>
        <w:rPr>
          <w:rFonts w:ascii="Times New Roman" w:eastAsia="Times New Roman" w:hAnsi="Times New Roman" w:cs="Times New Roman"/>
          <w:i/>
          <w:iCs/>
          <w:sz w:val="28"/>
          <w:szCs w:val="28"/>
          <w:lang w:val="uk-UA"/>
        </w:rPr>
      </w:pPr>
      <w:r w:rsidRPr="00225EEC">
        <w:rPr>
          <w:rFonts w:ascii="Times New Roman" w:eastAsia="Times New Roman" w:hAnsi="Times New Roman" w:cs="Times New Roman"/>
          <w:i/>
          <w:iCs/>
          <w:sz w:val="28"/>
          <w:szCs w:val="28"/>
          <w:lang w:val="uk-UA"/>
        </w:rPr>
        <w:t>Виправлення помилки в судовому наказі, визнання судового наказу таким, що не підлягає виконанню, відстрочення чи розстрочення або зміна способу та порядку його виконання визначає стаття 160 ГПК України.</w:t>
      </w:r>
    </w:p>
    <w:p w:rsidR="00F71AC2" w:rsidRPr="00225EEC" w:rsidRDefault="00F71AC2" w:rsidP="00F71AC2">
      <w:pPr>
        <w:spacing w:after="0" w:line="240" w:lineRule="auto"/>
        <w:jc w:val="both"/>
        <w:rPr>
          <w:rFonts w:ascii="Times New Roman" w:eastAsia="Times New Roman" w:hAnsi="Times New Roman" w:cs="Times New Roman"/>
          <w:i/>
          <w:iCs/>
          <w:sz w:val="28"/>
          <w:szCs w:val="28"/>
          <w:lang w:val="uk-UA"/>
        </w:rPr>
      </w:pPr>
      <w:r w:rsidRPr="00225EEC">
        <w:rPr>
          <w:rFonts w:ascii="Times New Roman" w:eastAsia="Times New Roman" w:hAnsi="Times New Roman" w:cs="Times New Roman"/>
          <w:sz w:val="28"/>
          <w:szCs w:val="28"/>
          <w:lang w:val="uk-UA"/>
        </w:rPr>
        <w:t xml:space="preserve">Зокрема, щодо судового наказу, який набув законної сили, суд може </w:t>
      </w:r>
      <w:proofErr w:type="spellStart"/>
      <w:r w:rsidRPr="00225EEC">
        <w:rPr>
          <w:rFonts w:ascii="Times New Roman" w:eastAsia="Times New Roman" w:hAnsi="Times New Roman" w:cs="Times New Roman"/>
          <w:sz w:val="28"/>
          <w:szCs w:val="28"/>
          <w:lang w:val="uk-UA"/>
        </w:rPr>
        <w:t>внести</w:t>
      </w:r>
      <w:proofErr w:type="spellEnd"/>
      <w:r w:rsidRPr="00225EEC">
        <w:rPr>
          <w:rFonts w:ascii="Times New Roman" w:eastAsia="Times New Roman" w:hAnsi="Times New Roman" w:cs="Times New Roman"/>
          <w:sz w:val="28"/>
          <w:szCs w:val="28"/>
          <w:lang w:val="uk-UA"/>
        </w:rPr>
        <w:t xml:space="preserve"> виправлення до судового наказу, визнати його таким, що не підлягає виконанню або відстрочити чи розстрочити або змінити спосіб чи порядок його виконання в порядку, встановленому статтями 328, 331 ГПК України.</w:t>
      </w:r>
    </w:p>
    <w:p w:rsidR="00F71AC2" w:rsidRPr="00225EEC" w:rsidRDefault="00F71AC2" w:rsidP="00F71AC2">
      <w:pPr>
        <w:spacing w:after="0" w:line="240" w:lineRule="auto"/>
        <w:jc w:val="both"/>
        <w:rPr>
          <w:rFonts w:ascii="Times New Roman" w:eastAsia="Times New Roman" w:hAnsi="Times New Roman" w:cs="Times New Roman"/>
          <w:i/>
          <w:iCs/>
          <w:sz w:val="28"/>
          <w:szCs w:val="28"/>
          <w:lang w:val="uk-UA"/>
        </w:rPr>
      </w:pPr>
      <w:r w:rsidRPr="00225EEC">
        <w:rPr>
          <w:rFonts w:ascii="Times New Roman" w:eastAsia="Times New Roman" w:hAnsi="Times New Roman" w:cs="Times New Roman"/>
          <w:sz w:val="28"/>
          <w:szCs w:val="28"/>
          <w:lang w:val="uk-UA"/>
        </w:rPr>
        <w:t>Стаття 160 визначає у загальному вигляді право господарського суду на певні процесуальні дії щодо наказу.</w:t>
      </w:r>
    </w:p>
    <w:p w:rsidR="00D56EA1" w:rsidRDefault="00F71AC2" w:rsidP="00D56EA1">
      <w:pPr>
        <w:spacing w:after="0" w:line="240" w:lineRule="auto"/>
        <w:jc w:val="both"/>
        <w:rPr>
          <w:rFonts w:ascii="Times New Roman" w:eastAsia="Times New Roman" w:hAnsi="Times New Roman" w:cs="Times New Roman"/>
          <w:i/>
          <w:iCs/>
          <w:sz w:val="28"/>
          <w:szCs w:val="28"/>
          <w:lang w:val="uk-UA"/>
        </w:rPr>
      </w:pPr>
      <w:r w:rsidRPr="00225EEC">
        <w:rPr>
          <w:rFonts w:ascii="Times New Roman" w:eastAsia="Times New Roman" w:hAnsi="Times New Roman" w:cs="Times New Roman"/>
          <w:sz w:val="28"/>
          <w:szCs w:val="28"/>
          <w:lang w:val="uk-UA"/>
        </w:rPr>
        <w:t>За приписами статті 328 ГПК України суд шляхом винесення ухвали може як виправити помилки у виконавчому документі, так визнати його таким, що не підлягає виконанню, тоді як згідно статті 331 ГПК України суд може відстрочити або розстрочити виконання судового рішення, а також здійснити зміну способу та порядку виконання судового рішення.</w:t>
      </w:r>
    </w:p>
    <w:p w:rsidR="00D56EA1" w:rsidRDefault="00D56EA1" w:rsidP="00D56EA1">
      <w:pPr>
        <w:spacing w:after="0" w:line="240" w:lineRule="auto"/>
        <w:jc w:val="both"/>
        <w:rPr>
          <w:rFonts w:ascii="Times New Roman" w:eastAsia="Times New Roman" w:hAnsi="Times New Roman" w:cs="Times New Roman"/>
          <w:i/>
          <w:iCs/>
          <w:sz w:val="28"/>
          <w:szCs w:val="28"/>
          <w:lang w:val="uk-UA"/>
        </w:rPr>
      </w:pPr>
    </w:p>
    <w:p w:rsidR="00D56EA1" w:rsidRPr="00D56EA1" w:rsidRDefault="00D56EA1" w:rsidP="00D56EA1">
      <w:pPr>
        <w:spacing w:after="0" w:line="240" w:lineRule="auto"/>
        <w:jc w:val="both"/>
        <w:rPr>
          <w:rFonts w:ascii="Times New Roman" w:eastAsia="Times New Roman" w:hAnsi="Times New Roman" w:cs="Times New Roman"/>
          <w:i/>
          <w:iCs/>
          <w:sz w:val="28"/>
          <w:szCs w:val="28"/>
          <w:lang w:val="uk-UA"/>
        </w:rPr>
      </w:pPr>
    </w:p>
    <w:p w:rsidR="00D56EA1" w:rsidRPr="00EF2AEC" w:rsidRDefault="00D56EA1" w:rsidP="00D56EA1">
      <w:pPr>
        <w:pStyle w:val="21"/>
        <w:spacing w:after="0" w:line="240" w:lineRule="auto"/>
        <w:jc w:val="both"/>
        <w:rPr>
          <w:rFonts w:ascii="Times New Roman" w:hAnsi="Times New Roman" w:cs="Times New Roman"/>
          <w:b/>
          <w:bCs/>
          <w:caps/>
          <w:sz w:val="28"/>
          <w:szCs w:val="28"/>
        </w:rPr>
      </w:pPr>
      <w:r w:rsidRPr="00EF2AEC">
        <w:rPr>
          <w:rFonts w:ascii="Times New Roman" w:hAnsi="Times New Roman" w:cs="Times New Roman"/>
          <w:b/>
          <w:bCs/>
          <w:caps/>
          <w:sz w:val="28"/>
          <w:szCs w:val="28"/>
        </w:rPr>
        <w:t>Тема №7. ПОЗОВНЕ ПРОВАДЖЕННЯ.</w:t>
      </w:r>
    </w:p>
    <w:p w:rsidR="00D56EA1" w:rsidRPr="00EF2AEC" w:rsidRDefault="00D56EA1" w:rsidP="00D56EA1">
      <w:pPr>
        <w:spacing w:after="0" w:line="240" w:lineRule="auto"/>
        <w:jc w:val="both"/>
        <w:rPr>
          <w:rFonts w:ascii="Times New Roman" w:hAnsi="Times New Roman" w:cs="Times New Roman"/>
          <w:sz w:val="28"/>
          <w:szCs w:val="28"/>
        </w:rPr>
      </w:pPr>
      <w:r w:rsidRPr="00EF2AEC">
        <w:rPr>
          <w:rFonts w:ascii="Times New Roman" w:hAnsi="Times New Roman" w:cs="Times New Roman"/>
          <w:sz w:val="28"/>
          <w:szCs w:val="28"/>
          <w:lang w:val="uk-UA"/>
        </w:rPr>
        <w:t>(2 години)</w:t>
      </w:r>
    </w:p>
    <w:p w:rsidR="00D56EA1" w:rsidRPr="00EF2AEC" w:rsidRDefault="00D56EA1" w:rsidP="00D56EA1">
      <w:pPr>
        <w:pStyle w:val="21"/>
        <w:spacing w:after="0" w:line="240" w:lineRule="auto"/>
        <w:jc w:val="both"/>
        <w:rPr>
          <w:rFonts w:ascii="Times New Roman" w:hAnsi="Times New Roman" w:cs="Times New Roman"/>
          <w:b/>
          <w:bCs/>
          <w:caps/>
          <w:sz w:val="28"/>
          <w:szCs w:val="28"/>
        </w:rPr>
      </w:pPr>
    </w:p>
    <w:p w:rsidR="00D56EA1" w:rsidRPr="00EF2AEC" w:rsidRDefault="00D56EA1" w:rsidP="00D56EA1">
      <w:pPr>
        <w:pStyle w:val="21"/>
        <w:spacing w:after="0" w:line="240" w:lineRule="auto"/>
        <w:jc w:val="both"/>
        <w:rPr>
          <w:rFonts w:ascii="Times New Roman" w:hAnsi="Times New Roman" w:cs="Times New Roman"/>
          <w:b/>
          <w:bCs/>
          <w:caps/>
          <w:sz w:val="28"/>
          <w:szCs w:val="28"/>
        </w:rPr>
      </w:pPr>
      <w:r w:rsidRPr="00EF2AEC">
        <w:rPr>
          <w:rFonts w:ascii="Times New Roman" w:hAnsi="Times New Roman" w:cs="Times New Roman"/>
          <w:b/>
          <w:bCs/>
          <w:caps/>
          <w:sz w:val="28"/>
          <w:szCs w:val="28"/>
        </w:rPr>
        <w:t>ПЛАН ЛЕКЦІЇ:</w:t>
      </w:r>
    </w:p>
    <w:p w:rsidR="00D56EA1" w:rsidRPr="00EF2AEC" w:rsidRDefault="00D56EA1" w:rsidP="00D56EA1">
      <w:pPr>
        <w:spacing w:after="0" w:line="240" w:lineRule="auto"/>
        <w:jc w:val="both"/>
        <w:rPr>
          <w:rFonts w:ascii="Times New Roman" w:hAnsi="Times New Roman" w:cs="Times New Roman"/>
          <w:b/>
          <w:bCs/>
          <w:sz w:val="28"/>
          <w:szCs w:val="28"/>
          <w:lang w:val="uk-UA"/>
        </w:rPr>
      </w:pPr>
      <w:r w:rsidRPr="00EF2AEC">
        <w:rPr>
          <w:rFonts w:ascii="Times New Roman" w:hAnsi="Times New Roman" w:cs="Times New Roman"/>
          <w:b/>
          <w:sz w:val="28"/>
          <w:szCs w:val="28"/>
        </w:rPr>
        <w:t xml:space="preserve">І. </w:t>
      </w:r>
      <w:r w:rsidRPr="00EF2AEC">
        <w:rPr>
          <w:rFonts w:ascii="Times New Roman" w:hAnsi="Times New Roman" w:cs="Times New Roman"/>
          <w:b/>
          <w:bCs/>
          <w:sz w:val="28"/>
          <w:szCs w:val="28"/>
          <w:lang w:val="uk-UA"/>
        </w:rPr>
        <w:t>Письмові заяви учасників справи.</w:t>
      </w:r>
    </w:p>
    <w:p w:rsidR="00D56EA1" w:rsidRPr="00EF2AEC" w:rsidRDefault="00D56EA1" w:rsidP="00D56EA1">
      <w:pPr>
        <w:spacing w:after="0" w:line="240" w:lineRule="auto"/>
        <w:jc w:val="both"/>
        <w:rPr>
          <w:rFonts w:ascii="Times New Roman" w:hAnsi="Times New Roman" w:cs="Times New Roman"/>
          <w:b/>
          <w:sz w:val="28"/>
          <w:szCs w:val="28"/>
        </w:rPr>
      </w:pPr>
      <w:r w:rsidRPr="00EF2AEC">
        <w:rPr>
          <w:rFonts w:ascii="Times New Roman" w:hAnsi="Times New Roman" w:cs="Times New Roman"/>
          <w:b/>
          <w:bCs/>
          <w:sz w:val="28"/>
          <w:szCs w:val="28"/>
        </w:rPr>
        <w:t xml:space="preserve">ІІ. </w:t>
      </w:r>
      <w:r w:rsidRPr="00EF2AEC">
        <w:rPr>
          <w:rFonts w:ascii="Times New Roman" w:hAnsi="Times New Roman" w:cs="Times New Roman"/>
          <w:b/>
          <w:sz w:val="28"/>
          <w:szCs w:val="28"/>
          <w:lang w:val="uk-UA"/>
        </w:rPr>
        <w:t>Заяви по суті справи</w:t>
      </w:r>
      <w:r w:rsidRPr="00EF2AEC">
        <w:rPr>
          <w:rFonts w:ascii="Times New Roman" w:hAnsi="Times New Roman" w:cs="Times New Roman"/>
          <w:b/>
          <w:sz w:val="28"/>
          <w:szCs w:val="28"/>
        </w:rPr>
        <w:t>.</w:t>
      </w:r>
    </w:p>
    <w:p w:rsidR="00D56EA1" w:rsidRPr="00EF2AEC" w:rsidRDefault="00D56EA1" w:rsidP="00D56EA1">
      <w:pPr>
        <w:spacing w:after="0" w:line="240" w:lineRule="auto"/>
        <w:jc w:val="both"/>
        <w:rPr>
          <w:rFonts w:ascii="Times New Roman" w:hAnsi="Times New Roman" w:cs="Times New Roman"/>
          <w:b/>
          <w:sz w:val="28"/>
          <w:szCs w:val="28"/>
          <w:lang w:val="uk-UA"/>
        </w:rPr>
      </w:pPr>
      <w:r w:rsidRPr="00EF2AEC">
        <w:rPr>
          <w:rFonts w:ascii="Times New Roman" w:hAnsi="Times New Roman" w:cs="Times New Roman"/>
          <w:b/>
          <w:sz w:val="28"/>
          <w:szCs w:val="28"/>
        </w:rPr>
        <w:t xml:space="preserve">ІІІ. </w:t>
      </w:r>
      <w:r w:rsidRPr="00EF2AEC">
        <w:rPr>
          <w:rFonts w:ascii="Times New Roman" w:hAnsi="Times New Roman" w:cs="Times New Roman"/>
          <w:b/>
          <w:sz w:val="28"/>
          <w:szCs w:val="28"/>
          <w:lang w:val="uk-UA"/>
        </w:rPr>
        <w:t>Пред’явлення позову.</w:t>
      </w:r>
    </w:p>
    <w:p w:rsidR="00D56EA1" w:rsidRPr="00EF2AEC" w:rsidRDefault="00D56EA1" w:rsidP="00D56EA1">
      <w:pPr>
        <w:spacing w:after="0"/>
        <w:jc w:val="both"/>
        <w:rPr>
          <w:rFonts w:ascii="Times New Roman" w:hAnsi="Times New Roman" w:cs="Times New Roman"/>
          <w:b/>
          <w:sz w:val="28"/>
          <w:szCs w:val="28"/>
          <w:lang w:val="uk-UA"/>
        </w:rPr>
      </w:pPr>
      <w:r w:rsidRPr="00EF2AEC">
        <w:rPr>
          <w:rFonts w:ascii="Times New Roman" w:hAnsi="Times New Roman" w:cs="Times New Roman"/>
          <w:b/>
          <w:sz w:val="28"/>
          <w:szCs w:val="28"/>
        </w:rPr>
        <w:t>І</w:t>
      </w:r>
      <w:r w:rsidRPr="00EF2AEC">
        <w:rPr>
          <w:rFonts w:ascii="Times New Roman" w:hAnsi="Times New Roman" w:cs="Times New Roman"/>
          <w:b/>
          <w:sz w:val="28"/>
          <w:szCs w:val="28"/>
          <w:lang w:val="en-US"/>
        </w:rPr>
        <w:t>V</w:t>
      </w:r>
      <w:r w:rsidRPr="00EF2AEC">
        <w:rPr>
          <w:rFonts w:ascii="Times New Roman" w:hAnsi="Times New Roman" w:cs="Times New Roman"/>
          <w:b/>
          <w:sz w:val="28"/>
          <w:szCs w:val="28"/>
        </w:rPr>
        <w:t xml:space="preserve">. </w:t>
      </w:r>
      <w:r w:rsidRPr="00EF2AEC">
        <w:rPr>
          <w:rFonts w:ascii="Times New Roman" w:hAnsi="Times New Roman" w:cs="Times New Roman"/>
          <w:b/>
          <w:sz w:val="28"/>
          <w:szCs w:val="28"/>
          <w:lang w:val="uk-UA"/>
        </w:rPr>
        <w:t>Відкриття розгляду справи по суті.</w:t>
      </w:r>
    </w:p>
    <w:p w:rsidR="00D56EA1" w:rsidRPr="00EF2AEC" w:rsidRDefault="00D56EA1" w:rsidP="00D56EA1">
      <w:pPr>
        <w:spacing w:after="0"/>
        <w:jc w:val="both"/>
        <w:rPr>
          <w:rFonts w:ascii="Times New Roman" w:hAnsi="Times New Roman" w:cs="Times New Roman"/>
          <w:b/>
          <w:sz w:val="28"/>
          <w:szCs w:val="28"/>
          <w:lang w:val="uk-UA"/>
        </w:rPr>
      </w:pPr>
    </w:p>
    <w:p w:rsidR="00D56EA1" w:rsidRDefault="00D56EA1" w:rsidP="00D56EA1">
      <w:pPr>
        <w:shd w:val="clear" w:color="auto" w:fill="FFFFFF"/>
        <w:tabs>
          <w:tab w:val="num" w:pos="-2694"/>
        </w:tabs>
        <w:spacing w:after="0" w:line="240" w:lineRule="auto"/>
        <w:jc w:val="both"/>
        <w:rPr>
          <w:rFonts w:ascii="Times New Roman" w:hAnsi="Times New Roman" w:cs="Times New Roman"/>
          <w:b/>
          <w:color w:val="000000" w:themeColor="text1"/>
          <w:sz w:val="28"/>
          <w:szCs w:val="28"/>
          <w:lang w:val="uk-UA"/>
        </w:rPr>
      </w:pPr>
      <w:r w:rsidRPr="00EF2AEC">
        <w:rPr>
          <w:rFonts w:ascii="Times New Roman" w:hAnsi="Times New Roman" w:cs="Times New Roman"/>
          <w:b/>
          <w:color w:val="000000" w:themeColor="text1"/>
          <w:sz w:val="28"/>
          <w:szCs w:val="28"/>
          <w:lang w:val="uk-UA"/>
        </w:rPr>
        <w:t>РЕКОМЕНДОВАНА ЛІТЕРАТУРА:</w:t>
      </w:r>
    </w:p>
    <w:p w:rsidR="00D56EA1" w:rsidRPr="00D56EA1" w:rsidRDefault="00D56EA1" w:rsidP="00D56EA1">
      <w:pPr>
        <w:shd w:val="clear" w:color="auto" w:fill="FFFFFF"/>
        <w:tabs>
          <w:tab w:val="num" w:pos="-2694"/>
        </w:tabs>
        <w:spacing w:after="0" w:line="240" w:lineRule="auto"/>
        <w:jc w:val="both"/>
        <w:rPr>
          <w:rFonts w:ascii="Times New Roman" w:hAnsi="Times New Roman" w:cs="Times New Roman"/>
          <w:b/>
          <w:color w:val="000000" w:themeColor="text1"/>
          <w:sz w:val="28"/>
          <w:szCs w:val="28"/>
          <w:lang w:val="uk-UA"/>
        </w:rPr>
      </w:pPr>
      <w:r w:rsidRPr="00D56EA1">
        <w:rPr>
          <w:rFonts w:ascii="Times New Roman" w:hAnsi="Times New Roman" w:cs="Times New Roman"/>
          <w:color w:val="000000" w:themeColor="text1"/>
          <w:sz w:val="28"/>
          <w:szCs w:val="28"/>
          <w:lang w:val="uk-UA"/>
        </w:rPr>
        <w:t xml:space="preserve">Господарський процесуальний кодекс України </w:t>
      </w:r>
      <w:r w:rsidRPr="00D56EA1">
        <w:rPr>
          <w:rFonts w:ascii="Times New Roman" w:hAnsi="Times New Roman" w:cs="Times New Roman"/>
          <w:iCs/>
          <w:color w:val="000000" w:themeColor="text1"/>
          <w:sz w:val="28"/>
          <w:szCs w:val="28"/>
          <w:lang w:val="uk-UA"/>
        </w:rPr>
        <w:t>від 06. 11. 1991 № 1798-XII // Відомості Верховної Ради України, 11. 02. 1992, № 6, ст. 56</w:t>
      </w:r>
    </w:p>
    <w:p w:rsidR="00D56EA1" w:rsidRPr="00EF2AEC" w:rsidRDefault="00D56EA1" w:rsidP="00D56EA1">
      <w:pPr>
        <w:widowControl w:val="0"/>
        <w:tabs>
          <w:tab w:val="num" w:pos="-2694"/>
          <w:tab w:val="left" w:pos="993"/>
        </w:tabs>
        <w:autoSpaceDE w:val="0"/>
        <w:autoSpaceDN w:val="0"/>
        <w:adjustRightInd w:val="0"/>
        <w:spacing w:after="0" w:line="240" w:lineRule="auto"/>
        <w:jc w:val="both"/>
        <w:rPr>
          <w:rFonts w:ascii="Times New Roman" w:hAnsi="Times New Roman" w:cs="Times New Roman"/>
          <w:iCs/>
          <w:color w:val="000000" w:themeColor="text1"/>
          <w:sz w:val="28"/>
          <w:szCs w:val="28"/>
          <w:lang w:val="uk-UA"/>
        </w:rPr>
      </w:pPr>
      <w:r w:rsidRPr="00EF2AEC">
        <w:rPr>
          <w:rFonts w:ascii="Times New Roman" w:hAnsi="Times New Roman" w:cs="Times New Roman"/>
          <w:color w:val="000000" w:themeColor="text1"/>
          <w:sz w:val="28"/>
          <w:szCs w:val="28"/>
          <w:lang w:val="uk-UA"/>
        </w:rPr>
        <w:t xml:space="preserve">Закон України «Про судоустрій та статус суддів» [Електронний ресурс]. – Режим доступу: http://zakon4. </w:t>
      </w:r>
      <w:proofErr w:type="spellStart"/>
      <w:r w:rsidRPr="00EF2AEC">
        <w:rPr>
          <w:rFonts w:ascii="Times New Roman" w:hAnsi="Times New Roman" w:cs="Times New Roman"/>
          <w:color w:val="000000" w:themeColor="text1"/>
          <w:sz w:val="28"/>
          <w:szCs w:val="28"/>
          <w:lang w:val="uk-UA"/>
        </w:rPr>
        <w:t>rada</w:t>
      </w:r>
      <w:proofErr w:type="spellEnd"/>
      <w:r w:rsidRPr="00EF2AEC">
        <w:rPr>
          <w:rFonts w:ascii="Times New Roman" w:hAnsi="Times New Roman" w:cs="Times New Roman"/>
          <w:color w:val="000000" w:themeColor="text1"/>
          <w:sz w:val="28"/>
          <w:szCs w:val="28"/>
          <w:lang w:val="uk-UA"/>
        </w:rPr>
        <w:t xml:space="preserve">. </w:t>
      </w:r>
      <w:proofErr w:type="spellStart"/>
      <w:r w:rsidRPr="00EF2AEC">
        <w:rPr>
          <w:rFonts w:ascii="Times New Roman" w:hAnsi="Times New Roman" w:cs="Times New Roman"/>
          <w:color w:val="000000" w:themeColor="text1"/>
          <w:sz w:val="28"/>
          <w:szCs w:val="28"/>
          <w:lang w:val="uk-UA"/>
        </w:rPr>
        <w:t>gov</w:t>
      </w:r>
      <w:proofErr w:type="spellEnd"/>
      <w:r w:rsidRPr="00EF2AEC">
        <w:rPr>
          <w:rFonts w:ascii="Times New Roman" w:hAnsi="Times New Roman" w:cs="Times New Roman"/>
          <w:color w:val="000000" w:themeColor="text1"/>
          <w:sz w:val="28"/>
          <w:szCs w:val="28"/>
          <w:lang w:val="uk-UA"/>
        </w:rPr>
        <w:t xml:space="preserve">. </w:t>
      </w:r>
      <w:proofErr w:type="spellStart"/>
      <w:r w:rsidRPr="00EF2AEC">
        <w:rPr>
          <w:rFonts w:ascii="Times New Roman" w:hAnsi="Times New Roman" w:cs="Times New Roman"/>
          <w:color w:val="000000" w:themeColor="text1"/>
          <w:sz w:val="28"/>
          <w:szCs w:val="28"/>
          <w:lang w:val="uk-UA"/>
        </w:rPr>
        <w:t>ua</w:t>
      </w:r>
      <w:proofErr w:type="spellEnd"/>
      <w:r w:rsidRPr="00EF2AEC">
        <w:rPr>
          <w:rFonts w:ascii="Times New Roman" w:hAnsi="Times New Roman" w:cs="Times New Roman"/>
          <w:color w:val="000000" w:themeColor="text1"/>
          <w:sz w:val="28"/>
          <w:szCs w:val="28"/>
          <w:lang w:val="uk-UA"/>
        </w:rPr>
        <w:t>/</w:t>
      </w:r>
      <w:proofErr w:type="spellStart"/>
      <w:r w:rsidRPr="00EF2AEC">
        <w:rPr>
          <w:rFonts w:ascii="Times New Roman" w:hAnsi="Times New Roman" w:cs="Times New Roman"/>
          <w:color w:val="000000" w:themeColor="text1"/>
          <w:sz w:val="28"/>
          <w:szCs w:val="28"/>
          <w:lang w:val="uk-UA"/>
        </w:rPr>
        <w:t>laws</w:t>
      </w:r>
      <w:proofErr w:type="spellEnd"/>
      <w:r w:rsidRPr="00EF2AEC">
        <w:rPr>
          <w:rFonts w:ascii="Times New Roman" w:hAnsi="Times New Roman" w:cs="Times New Roman"/>
          <w:color w:val="000000" w:themeColor="text1"/>
          <w:sz w:val="28"/>
          <w:szCs w:val="28"/>
          <w:lang w:val="uk-UA"/>
        </w:rPr>
        <w:t>/</w:t>
      </w:r>
      <w:proofErr w:type="spellStart"/>
      <w:r w:rsidRPr="00EF2AEC">
        <w:rPr>
          <w:rFonts w:ascii="Times New Roman" w:hAnsi="Times New Roman" w:cs="Times New Roman"/>
          <w:color w:val="000000" w:themeColor="text1"/>
          <w:sz w:val="28"/>
          <w:szCs w:val="28"/>
          <w:lang w:val="uk-UA"/>
        </w:rPr>
        <w:t>show</w:t>
      </w:r>
      <w:proofErr w:type="spellEnd"/>
      <w:r w:rsidRPr="00EF2AEC">
        <w:rPr>
          <w:rFonts w:ascii="Times New Roman" w:hAnsi="Times New Roman" w:cs="Times New Roman"/>
          <w:color w:val="000000" w:themeColor="text1"/>
          <w:sz w:val="28"/>
          <w:szCs w:val="28"/>
          <w:lang w:val="uk-UA"/>
        </w:rPr>
        <w:t>/2453-17/page5</w:t>
      </w:r>
    </w:p>
    <w:p w:rsidR="00D56EA1" w:rsidRPr="00EF2AEC" w:rsidRDefault="00D56EA1" w:rsidP="00D56EA1">
      <w:pPr>
        <w:widowControl w:val="0"/>
        <w:tabs>
          <w:tab w:val="num" w:pos="-2694"/>
          <w:tab w:val="left" w:pos="993"/>
        </w:tabs>
        <w:autoSpaceDE w:val="0"/>
        <w:autoSpaceDN w:val="0"/>
        <w:adjustRightInd w:val="0"/>
        <w:spacing w:after="0" w:line="240" w:lineRule="auto"/>
        <w:jc w:val="both"/>
        <w:rPr>
          <w:rFonts w:ascii="Times New Roman" w:hAnsi="Times New Roman" w:cs="Times New Roman"/>
          <w:color w:val="000000" w:themeColor="text1"/>
          <w:sz w:val="28"/>
          <w:szCs w:val="28"/>
          <w:lang w:val="uk-UA"/>
        </w:rPr>
      </w:pPr>
      <w:r w:rsidRPr="00EF2AEC">
        <w:rPr>
          <w:rFonts w:ascii="Times New Roman" w:hAnsi="Times New Roman" w:cs="Times New Roman"/>
          <w:color w:val="000000" w:themeColor="text1"/>
          <w:sz w:val="28"/>
          <w:szCs w:val="28"/>
          <w:lang w:val="uk-UA"/>
        </w:rPr>
        <w:t xml:space="preserve">Лист Верховного суду України від 20. 07. 95 р. № 01-8/518а „Щодо визначення підвідомчості цивільних справ та господарських спорів” Конституція України </w:t>
      </w:r>
      <w:r w:rsidRPr="00EF2AEC">
        <w:rPr>
          <w:rFonts w:ascii="Times New Roman" w:hAnsi="Times New Roman" w:cs="Times New Roman"/>
          <w:iCs/>
          <w:color w:val="000000" w:themeColor="text1"/>
          <w:sz w:val="28"/>
          <w:szCs w:val="28"/>
          <w:lang w:val="uk-UA"/>
        </w:rPr>
        <w:t>від 28. 06. 1996 № 254к/96-ВР// Відомості Верховної Ради України, 23. 07. 1996, № 30, ст. 141</w:t>
      </w:r>
    </w:p>
    <w:p w:rsidR="00D56EA1" w:rsidRPr="00EF2AEC" w:rsidRDefault="00D56EA1" w:rsidP="00D56EA1">
      <w:pPr>
        <w:widowControl w:val="0"/>
        <w:shd w:val="clear" w:color="auto" w:fill="FFFFFF"/>
        <w:tabs>
          <w:tab w:val="num" w:pos="-2694"/>
          <w:tab w:val="left" w:pos="993"/>
        </w:tabs>
        <w:autoSpaceDE w:val="0"/>
        <w:autoSpaceDN w:val="0"/>
        <w:adjustRightInd w:val="0"/>
        <w:spacing w:after="0" w:line="240" w:lineRule="auto"/>
        <w:jc w:val="both"/>
        <w:rPr>
          <w:rFonts w:ascii="Times New Roman" w:hAnsi="Times New Roman" w:cs="Times New Roman"/>
          <w:color w:val="000000" w:themeColor="text1"/>
          <w:sz w:val="28"/>
          <w:szCs w:val="28"/>
          <w:lang w:val="uk-UA"/>
        </w:rPr>
      </w:pPr>
      <w:r w:rsidRPr="00EF2AEC">
        <w:rPr>
          <w:rFonts w:ascii="Times New Roman" w:hAnsi="Times New Roman" w:cs="Times New Roman"/>
          <w:color w:val="000000" w:themeColor="text1"/>
          <w:sz w:val="28"/>
          <w:szCs w:val="28"/>
          <w:lang w:val="uk-UA"/>
        </w:rPr>
        <w:t>Лист Верховного суду України від 20. 07. 95 р. № 01-8/518а „Щодо визначення підвідомчості цивільних справ та господарських спорів”</w:t>
      </w:r>
    </w:p>
    <w:p w:rsidR="00D56EA1" w:rsidRPr="00EF2AEC" w:rsidRDefault="00D56EA1" w:rsidP="00D56EA1">
      <w:pPr>
        <w:widowControl w:val="0"/>
        <w:tabs>
          <w:tab w:val="num" w:pos="-2694"/>
          <w:tab w:val="left" w:pos="993"/>
        </w:tabs>
        <w:autoSpaceDE w:val="0"/>
        <w:autoSpaceDN w:val="0"/>
        <w:adjustRightInd w:val="0"/>
        <w:spacing w:after="0" w:line="240" w:lineRule="auto"/>
        <w:jc w:val="both"/>
        <w:rPr>
          <w:rFonts w:ascii="Times New Roman" w:hAnsi="Times New Roman" w:cs="Times New Roman"/>
          <w:iCs/>
          <w:color w:val="000000" w:themeColor="text1"/>
          <w:sz w:val="28"/>
          <w:szCs w:val="28"/>
          <w:lang w:val="uk-UA"/>
        </w:rPr>
      </w:pPr>
      <w:r w:rsidRPr="00EF2AEC">
        <w:rPr>
          <w:rFonts w:ascii="Times New Roman" w:hAnsi="Times New Roman" w:cs="Times New Roman"/>
          <w:iCs/>
          <w:color w:val="000000" w:themeColor="text1"/>
          <w:sz w:val="28"/>
          <w:szCs w:val="28"/>
          <w:lang w:val="uk-UA"/>
        </w:rPr>
        <w:lastRenderedPageBreak/>
        <w:t xml:space="preserve">Про деякі питання практики вирішення спорів, пов'язаних із застосуванням конкурентного законодавства: Оглядовий лист Вищого господарського суд від 21. 08. 2007 № 01-8/741// Публікації: Бізнес-Бухгалтерія-Право. Податки. Консультації, 08. 10. 2007, № 41, </w:t>
      </w:r>
      <w:proofErr w:type="spellStart"/>
      <w:r w:rsidRPr="00EF2AEC">
        <w:rPr>
          <w:rFonts w:ascii="Times New Roman" w:hAnsi="Times New Roman" w:cs="Times New Roman"/>
          <w:iCs/>
          <w:color w:val="000000" w:themeColor="text1"/>
          <w:sz w:val="28"/>
          <w:szCs w:val="28"/>
          <w:lang w:val="uk-UA"/>
        </w:rPr>
        <w:t>стор</w:t>
      </w:r>
      <w:proofErr w:type="spellEnd"/>
      <w:r w:rsidRPr="00EF2AEC">
        <w:rPr>
          <w:rFonts w:ascii="Times New Roman" w:hAnsi="Times New Roman" w:cs="Times New Roman"/>
          <w:iCs/>
          <w:color w:val="000000" w:themeColor="text1"/>
          <w:sz w:val="28"/>
          <w:szCs w:val="28"/>
          <w:lang w:val="uk-UA"/>
        </w:rPr>
        <w:t xml:space="preserve">. 44; Бізнес: законодавство та практика, 2007 р. , № 16, </w:t>
      </w:r>
      <w:proofErr w:type="spellStart"/>
      <w:r w:rsidRPr="00EF2AEC">
        <w:rPr>
          <w:rFonts w:ascii="Times New Roman" w:hAnsi="Times New Roman" w:cs="Times New Roman"/>
          <w:iCs/>
          <w:color w:val="000000" w:themeColor="text1"/>
          <w:sz w:val="28"/>
          <w:szCs w:val="28"/>
          <w:lang w:val="uk-UA"/>
        </w:rPr>
        <w:t>стор</w:t>
      </w:r>
      <w:proofErr w:type="spellEnd"/>
      <w:r w:rsidRPr="00EF2AEC">
        <w:rPr>
          <w:rFonts w:ascii="Times New Roman" w:hAnsi="Times New Roman" w:cs="Times New Roman"/>
          <w:iCs/>
          <w:color w:val="000000" w:themeColor="text1"/>
          <w:sz w:val="28"/>
          <w:szCs w:val="28"/>
          <w:lang w:val="uk-UA"/>
        </w:rPr>
        <w:t xml:space="preserve">. 31; Податки та бухгалтерський облік, 08. 10. 2007, № 81, </w:t>
      </w:r>
      <w:proofErr w:type="spellStart"/>
      <w:r w:rsidRPr="00EF2AEC">
        <w:rPr>
          <w:rFonts w:ascii="Times New Roman" w:hAnsi="Times New Roman" w:cs="Times New Roman"/>
          <w:iCs/>
          <w:color w:val="000000" w:themeColor="text1"/>
          <w:sz w:val="28"/>
          <w:szCs w:val="28"/>
          <w:lang w:val="uk-UA"/>
        </w:rPr>
        <w:t>стор</w:t>
      </w:r>
      <w:proofErr w:type="spellEnd"/>
      <w:r w:rsidRPr="00EF2AEC">
        <w:rPr>
          <w:rFonts w:ascii="Times New Roman" w:hAnsi="Times New Roman" w:cs="Times New Roman"/>
          <w:iCs/>
          <w:color w:val="000000" w:themeColor="text1"/>
          <w:sz w:val="28"/>
          <w:szCs w:val="28"/>
          <w:lang w:val="uk-UA"/>
        </w:rPr>
        <w:t>. 15</w:t>
      </w:r>
    </w:p>
    <w:p w:rsidR="00D56EA1" w:rsidRPr="00EF2AEC" w:rsidRDefault="00D56EA1" w:rsidP="00D56EA1">
      <w:pPr>
        <w:widowControl w:val="0"/>
        <w:shd w:val="clear" w:color="auto" w:fill="FFFFFF"/>
        <w:tabs>
          <w:tab w:val="num" w:pos="-2694"/>
          <w:tab w:val="left" w:pos="993"/>
        </w:tabs>
        <w:autoSpaceDE w:val="0"/>
        <w:autoSpaceDN w:val="0"/>
        <w:adjustRightInd w:val="0"/>
        <w:spacing w:after="0" w:line="240" w:lineRule="auto"/>
        <w:jc w:val="both"/>
        <w:rPr>
          <w:rFonts w:ascii="Times New Roman" w:hAnsi="Times New Roman" w:cs="Times New Roman"/>
          <w:color w:val="000000" w:themeColor="text1"/>
          <w:sz w:val="28"/>
          <w:szCs w:val="28"/>
          <w:lang w:val="uk-UA"/>
        </w:rPr>
      </w:pPr>
      <w:proofErr w:type="spellStart"/>
      <w:r w:rsidRPr="00EF2AEC">
        <w:rPr>
          <w:rFonts w:ascii="Times New Roman" w:hAnsi="Times New Roman" w:cs="Times New Roman"/>
          <w:color w:val="000000" w:themeColor="text1"/>
          <w:sz w:val="28"/>
          <w:szCs w:val="28"/>
          <w:lang w:val="uk-UA"/>
        </w:rPr>
        <w:t>Горевий</w:t>
      </w:r>
      <w:proofErr w:type="spellEnd"/>
      <w:r w:rsidRPr="00EF2AEC">
        <w:rPr>
          <w:rFonts w:ascii="Times New Roman" w:hAnsi="Times New Roman" w:cs="Times New Roman"/>
          <w:color w:val="000000" w:themeColor="text1"/>
          <w:sz w:val="28"/>
          <w:szCs w:val="28"/>
          <w:lang w:val="uk-UA"/>
        </w:rPr>
        <w:t xml:space="preserve"> В. І. Господарський процес. Практикум : навчальний посібник / В. І. </w:t>
      </w:r>
      <w:proofErr w:type="spellStart"/>
      <w:r w:rsidRPr="00EF2AEC">
        <w:rPr>
          <w:rFonts w:ascii="Times New Roman" w:hAnsi="Times New Roman" w:cs="Times New Roman"/>
          <w:color w:val="000000" w:themeColor="text1"/>
          <w:sz w:val="28"/>
          <w:szCs w:val="28"/>
          <w:lang w:val="uk-UA"/>
        </w:rPr>
        <w:t>Горевий</w:t>
      </w:r>
      <w:proofErr w:type="spellEnd"/>
      <w:r w:rsidRPr="00EF2AEC">
        <w:rPr>
          <w:rFonts w:ascii="Times New Roman" w:hAnsi="Times New Roman" w:cs="Times New Roman"/>
          <w:color w:val="000000" w:themeColor="text1"/>
          <w:sz w:val="28"/>
          <w:szCs w:val="28"/>
          <w:lang w:val="uk-UA"/>
        </w:rPr>
        <w:t xml:space="preserve">, А. М. Куліш, В. Д. </w:t>
      </w:r>
      <w:proofErr w:type="spellStart"/>
      <w:r w:rsidRPr="00EF2AEC">
        <w:rPr>
          <w:rFonts w:ascii="Times New Roman" w:hAnsi="Times New Roman" w:cs="Times New Roman"/>
          <w:color w:val="000000" w:themeColor="text1"/>
          <w:sz w:val="28"/>
          <w:szCs w:val="28"/>
          <w:lang w:val="uk-UA"/>
        </w:rPr>
        <w:t>Чернадчук</w:t>
      </w:r>
      <w:proofErr w:type="spellEnd"/>
      <w:r w:rsidRPr="00EF2AEC">
        <w:rPr>
          <w:rFonts w:ascii="Times New Roman" w:hAnsi="Times New Roman" w:cs="Times New Roman"/>
          <w:color w:val="000000" w:themeColor="text1"/>
          <w:sz w:val="28"/>
          <w:szCs w:val="28"/>
          <w:lang w:val="uk-UA"/>
        </w:rPr>
        <w:t>. – 3-тє видання, виправлене і доповнене. – Суми : Сумський державний університет,2013. – 308 с.</w:t>
      </w:r>
    </w:p>
    <w:p w:rsidR="00D56EA1" w:rsidRPr="00EF2AEC" w:rsidRDefault="00D56EA1" w:rsidP="00D56EA1">
      <w:pPr>
        <w:spacing w:after="0"/>
        <w:jc w:val="both"/>
        <w:rPr>
          <w:rFonts w:ascii="Times New Roman" w:hAnsi="Times New Roman" w:cs="Times New Roman"/>
          <w:sz w:val="28"/>
          <w:szCs w:val="28"/>
          <w:lang w:val="uk-UA"/>
        </w:rPr>
      </w:pPr>
    </w:p>
    <w:p w:rsidR="00D56EA1" w:rsidRPr="00EF2AEC" w:rsidRDefault="00D56EA1" w:rsidP="00D56EA1">
      <w:pPr>
        <w:spacing w:after="0"/>
        <w:jc w:val="both"/>
        <w:rPr>
          <w:rFonts w:ascii="Times New Roman" w:hAnsi="Times New Roman" w:cs="Times New Roman"/>
          <w:b/>
          <w:bCs/>
          <w:sz w:val="28"/>
          <w:szCs w:val="28"/>
          <w:lang w:val="uk-UA"/>
        </w:rPr>
      </w:pPr>
      <w:r w:rsidRPr="00EF2AEC">
        <w:rPr>
          <w:rFonts w:ascii="Times New Roman" w:hAnsi="Times New Roman" w:cs="Times New Roman"/>
          <w:b/>
          <w:bCs/>
          <w:sz w:val="28"/>
          <w:szCs w:val="28"/>
          <w:lang w:val="uk-UA"/>
        </w:rPr>
        <w:t xml:space="preserve">І. ПИСЬМОВІ ЗАЯВИ УЧАСНИКІВ СПРАВИ. </w:t>
      </w:r>
    </w:p>
    <w:p w:rsidR="00D56EA1" w:rsidRPr="00EF2AEC" w:rsidRDefault="00D56EA1" w:rsidP="00D56EA1">
      <w:pPr>
        <w:spacing w:after="0" w:line="240" w:lineRule="auto"/>
        <w:jc w:val="both"/>
        <w:rPr>
          <w:rFonts w:ascii="Times New Roman" w:hAnsi="Times New Roman" w:cs="Times New Roman"/>
          <w:b/>
          <w:bCs/>
          <w:sz w:val="28"/>
          <w:szCs w:val="28"/>
          <w:lang w:val="uk-UA"/>
        </w:rPr>
      </w:pPr>
    </w:p>
    <w:p w:rsidR="00D56EA1" w:rsidRPr="00EF2AEC" w:rsidRDefault="00D56EA1" w:rsidP="00D56EA1">
      <w:pPr>
        <w:spacing w:line="240" w:lineRule="auto"/>
        <w:jc w:val="both"/>
        <w:rPr>
          <w:rFonts w:ascii="Times New Roman" w:hAnsi="Times New Roman" w:cs="Times New Roman"/>
          <w:sz w:val="28"/>
          <w:szCs w:val="28"/>
          <w:lang w:val="uk-UA"/>
        </w:rPr>
      </w:pPr>
      <w:r w:rsidRPr="00EF2AEC">
        <w:rPr>
          <w:rFonts w:ascii="Times New Roman" w:hAnsi="Times New Roman" w:cs="Times New Roman"/>
          <w:b/>
          <w:bCs/>
          <w:i/>
          <w:iCs/>
          <w:sz w:val="28"/>
          <w:szCs w:val="28"/>
          <w:lang w:val="uk-UA"/>
        </w:rPr>
        <w:t xml:space="preserve">Позовне провадження </w:t>
      </w:r>
      <w:r w:rsidRPr="00EF2AEC">
        <w:rPr>
          <w:rFonts w:ascii="Times New Roman" w:hAnsi="Times New Roman" w:cs="Times New Roman"/>
          <w:sz w:val="28"/>
          <w:szCs w:val="28"/>
          <w:lang w:val="uk-UA"/>
        </w:rPr>
        <w:t>є основною формою господарського</w:t>
      </w:r>
      <w:r w:rsidRPr="00EF2AEC">
        <w:rPr>
          <w:rFonts w:ascii="Times New Roman" w:hAnsi="Times New Roman" w:cs="Times New Roman"/>
          <w:b/>
          <w:bCs/>
          <w:i/>
          <w:iCs/>
          <w:sz w:val="28"/>
          <w:szCs w:val="28"/>
          <w:lang w:val="uk-UA"/>
        </w:rPr>
        <w:t xml:space="preserve"> </w:t>
      </w:r>
      <w:r w:rsidRPr="00EF2AEC">
        <w:rPr>
          <w:rFonts w:ascii="Times New Roman" w:hAnsi="Times New Roman" w:cs="Times New Roman"/>
          <w:sz w:val="28"/>
          <w:szCs w:val="28"/>
          <w:lang w:val="uk-UA"/>
        </w:rPr>
        <w:t xml:space="preserve">судочинства і поділяється на </w:t>
      </w:r>
      <w:r w:rsidRPr="00EF2AEC">
        <w:rPr>
          <w:rFonts w:ascii="Times New Roman" w:hAnsi="Times New Roman" w:cs="Times New Roman"/>
          <w:color w:val="080003"/>
          <w:sz w:val="28"/>
          <w:szCs w:val="28"/>
          <w:lang w:val="uk-UA"/>
        </w:rPr>
        <w:t>загальне спрощене</w:t>
      </w:r>
      <w:r w:rsidRPr="00EF2AEC">
        <w:rPr>
          <w:rFonts w:ascii="Times New Roman" w:hAnsi="Times New Roman" w:cs="Times New Roman"/>
          <w:sz w:val="28"/>
          <w:szCs w:val="28"/>
          <w:lang w:val="uk-UA"/>
        </w:rPr>
        <w:t xml:space="preserve"> </w:t>
      </w:r>
      <w:r w:rsidRPr="00EF2AEC">
        <w:rPr>
          <w:rFonts w:ascii="Times New Roman" w:hAnsi="Times New Roman" w:cs="Times New Roman"/>
          <w:color w:val="080003"/>
          <w:sz w:val="28"/>
          <w:szCs w:val="28"/>
          <w:lang w:val="uk-UA"/>
        </w:rPr>
        <w:t>(ч. 1</w:t>
      </w:r>
      <w:r w:rsidRPr="00EF2AEC">
        <w:rPr>
          <w:rFonts w:ascii="Times New Roman" w:hAnsi="Times New Roman" w:cs="Times New Roman"/>
          <w:sz w:val="28"/>
          <w:szCs w:val="28"/>
          <w:lang w:val="uk-UA"/>
        </w:rPr>
        <w:t xml:space="preserve"> </w:t>
      </w:r>
      <w:r w:rsidRPr="00EF2AEC">
        <w:rPr>
          <w:rFonts w:ascii="Times New Roman" w:hAnsi="Times New Roman" w:cs="Times New Roman"/>
          <w:color w:val="080003"/>
          <w:sz w:val="28"/>
          <w:szCs w:val="28"/>
          <w:lang w:val="uk-UA"/>
        </w:rPr>
        <w:t>ст. 12</w:t>
      </w:r>
      <w:r w:rsidRPr="00EF2AEC">
        <w:rPr>
          <w:rFonts w:ascii="Times New Roman" w:hAnsi="Times New Roman" w:cs="Times New Roman"/>
          <w:sz w:val="28"/>
          <w:szCs w:val="28"/>
          <w:lang w:val="uk-UA"/>
        </w:rPr>
        <w:t xml:space="preserve"> </w:t>
      </w:r>
      <w:r w:rsidRPr="00EF2AEC">
        <w:rPr>
          <w:rFonts w:ascii="Times New Roman" w:hAnsi="Times New Roman" w:cs="Times New Roman"/>
          <w:color w:val="080003"/>
          <w:sz w:val="28"/>
          <w:szCs w:val="28"/>
          <w:lang w:val="uk-UA"/>
        </w:rPr>
        <w:t>ГПК України).</w:t>
      </w:r>
    </w:p>
    <w:p w:rsidR="00D56EA1" w:rsidRPr="00EF2AEC" w:rsidRDefault="00D56EA1" w:rsidP="00D56EA1">
      <w:pPr>
        <w:spacing w:line="240" w:lineRule="auto"/>
        <w:jc w:val="both"/>
        <w:rPr>
          <w:rFonts w:ascii="Times New Roman" w:hAnsi="Times New Roman" w:cs="Times New Roman"/>
          <w:sz w:val="28"/>
          <w:szCs w:val="28"/>
          <w:lang w:val="uk-UA"/>
        </w:rPr>
      </w:pPr>
      <w:r w:rsidRPr="00EF2AEC">
        <w:rPr>
          <w:rFonts w:ascii="Times New Roman" w:hAnsi="Times New Roman" w:cs="Times New Roman"/>
          <w:b/>
          <w:bCs/>
          <w:i/>
          <w:iCs/>
          <w:color w:val="080003"/>
          <w:sz w:val="28"/>
          <w:szCs w:val="28"/>
          <w:lang w:val="uk-UA"/>
        </w:rPr>
        <w:t xml:space="preserve">Спрощене позовне провадження </w:t>
      </w:r>
      <w:r w:rsidRPr="00EF2AEC">
        <w:rPr>
          <w:rFonts w:ascii="Times New Roman" w:hAnsi="Times New Roman" w:cs="Times New Roman"/>
          <w:color w:val="080003"/>
          <w:sz w:val="28"/>
          <w:szCs w:val="28"/>
          <w:lang w:val="uk-UA"/>
        </w:rPr>
        <w:t>призначене для розгляду</w:t>
      </w:r>
      <w:r w:rsidRPr="00EF2AEC">
        <w:rPr>
          <w:rFonts w:ascii="Times New Roman" w:hAnsi="Times New Roman" w:cs="Times New Roman"/>
          <w:b/>
          <w:bCs/>
          <w:i/>
          <w:iCs/>
          <w:color w:val="080003"/>
          <w:sz w:val="28"/>
          <w:szCs w:val="28"/>
          <w:lang w:val="uk-UA"/>
        </w:rPr>
        <w:t xml:space="preserve"> </w:t>
      </w:r>
      <w:r w:rsidRPr="00EF2AEC">
        <w:rPr>
          <w:rFonts w:ascii="Times New Roman" w:hAnsi="Times New Roman" w:cs="Times New Roman"/>
          <w:color w:val="080003"/>
          <w:sz w:val="28"/>
          <w:szCs w:val="28"/>
          <w:lang w:val="uk-UA"/>
        </w:rPr>
        <w:t>малозначних справ, справ незначної складності та інших справ, для яких пріоритетним є швидке вирішення справи (ч. 3 ст. 12 ГПК України).</w:t>
      </w:r>
    </w:p>
    <w:p w:rsidR="00D56EA1" w:rsidRPr="00EF2AEC" w:rsidRDefault="00D56EA1" w:rsidP="00D56EA1">
      <w:pPr>
        <w:spacing w:line="240" w:lineRule="auto"/>
        <w:jc w:val="both"/>
        <w:rPr>
          <w:rFonts w:ascii="Times New Roman" w:hAnsi="Times New Roman" w:cs="Times New Roman"/>
          <w:sz w:val="28"/>
          <w:szCs w:val="28"/>
          <w:lang w:val="uk-UA"/>
        </w:rPr>
      </w:pPr>
      <w:r w:rsidRPr="00EF2AEC">
        <w:rPr>
          <w:rFonts w:ascii="Times New Roman" w:hAnsi="Times New Roman" w:cs="Times New Roman"/>
          <w:color w:val="080003"/>
          <w:sz w:val="28"/>
          <w:szCs w:val="28"/>
          <w:lang w:val="uk-UA"/>
        </w:rPr>
        <w:t>До категорії «малозначних справ» слід віднести справи, в яких ціна позову не перевищує 100 прожиткових мінімумів для працездатних осіб; справи незначної складності, визнані судом малозначними, крім тих, які підлягають розгляду лише за правилами загального позовного провадження, та справ з ціною позову понад 500 розмірів прожиткового мінімуму для працездатних осіб (ч. 5 ст. 12 ГПК України).</w:t>
      </w:r>
    </w:p>
    <w:p w:rsidR="00D56EA1" w:rsidRPr="00EF2AEC" w:rsidRDefault="00D56EA1" w:rsidP="00D56EA1">
      <w:pPr>
        <w:spacing w:line="240" w:lineRule="auto"/>
        <w:jc w:val="both"/>
        <w:rPr>
          <w:rFonts w:ascii="Times New Roman" w:hAnsi="Times New Roman" w:cs="Times New Roman"/>
          <w:sz w:val="28"/>
          <w:szCs w:val="28"/>
          <w:lang w:val="uk-UA"/>
        </w:rPr>
      </w:pPr>
      <w:r w:rsidRPr="00EF2AEC">
        <w:rPr>
          <w:rFonts w:ascii="Times New Roman" w:hAnsi="Times New Roman" w:cs="Times New Roman"/>
          <w:b/>
          <w:bCs/>
          <w:i/>
          <w:iCs/>
          <w:sz w:val="28"/>
          <w:szCs w:val="28"/>
          <w:lang w:val="uk-UA"/>
        </w:rPr>
        <w:t xml:space="preserve">Строк розгляду справи </w:t>
      </w:r>
      <w:r w:rsidRPr="00EF2AEC">
        <w:rPr>
          <w:rFonts w:ascii="Times New Roman" w:hAnsi="Times New Roman" w:cs="Times New Roman"/>
          <w:sz w:val="28"/>
          <w:szCs w:val="28"/>
          <w:lang w:val="uk-UA"/>
        </w:rPr>
        <w:t>у порядку спрощеного позовного провадження</w:t>
      </w:r>
      <w:r w:rsidRPr="00EF2AEC">
        <w:rPr>
          <w:rFonts w:ascii="Times New Roman" w:hAnsi="Times New Roman" w:cs="Times New Roman"/>
          <w:b/>
          <w:bCs/>
          <w:i/>
          <w:iCs/>
          <w:sz w:val="28"/>
          <w:szCs w:val="28"/>
          <w:lang w:val="uk-UA"/>
        </w:rPr>
        <w:t xml:space="preserve"> не має тривати більше ніж 60 днів </w:t>
      </w:r>
      <w:r w:rsidRPr="00EF2AEC">
        <w:rPr>
          <w:rFonts w:ascii="Times New Roman" w:hAnsi="Times New Roman" w:cs="Times New Roman"/>
          <w:sz w:val="28"/>
          <w:szCs w:val="28"/>
          <w:lang w:val="uk-UA"/>
        </w:rPr>
        <w:t>(ст. 248</w:t>
      </w:r>
      <w:r w:rsidRPr="00EF2AEC">
        <w:rPr>
          <w:rFonts w:ascii="Times New Roman" w:hAnsi="Times New Roman" w:cs="Times New Roman"/>
          <w:b/>
          <w:bCs/>
          <w:i/>
          <w:iCs/>
          <w:sz w:val="28"/>
          <w:szCs w:val="28"/>
          <w:lang w:val="uk-UA"/>
        </w:rPr>
        <w:t xml:space="preserve"> </w:t>
      </w:r>
      <w:r w:rsidRPr="00EF2AEC">
        <w:rPr>
          <w:rFonts w:ascii="Times New Roman" w:hAnsi="Times New Roman" w:cs="Times New Roman"/>
          <w:sz w:val="28"/>
          <w:szCs w:val="28"/>
          <w:lang w:val="uk-UA"/>
        </w:rPr>
        <w:t>ГПК України).</w:t>
      </w:r>
      <w:r w:rsidRPr="00EF2AEC">
        <w:rPr>
          <w:rFonts w:ascii="Times New Roman" w:hAnsi="Times New Roman" w:cs="Times New Roman"/>
          <w:b/>
          <w:bCs/>
          <w:i/>
          <w:iCs/>
          <w:sz w:val="28"/>
          <w:szCs w:val="28"/>
          <w:lang w:val="uk-UA"/>
        </w:rPr>
        <w:t xml:space="preserve"> </w:t>
      </w:r>
      <w:r w:rsidRPr="00EF2AEC">
        <w:rPr>
          <w:rFonts w:ascii="Times New Roman" w:hAnsi="Times New Roman" w:cs="Times New Roman"/>
          <w:sz w:val="28"/>
          <w:szCs w:val="28"/>
          <w:lang w:val="uk-UA"/>
        </w:rPr>
        <w:t>Варто зазначити,</w:t>
      </w:r>
      <w:r w:rsidRPr="00EF2AEC">
        <w:rPr>
          <w:rFonts w:ascii="Times New Roman" w:hAnsi="Times New Roman" w:cs="Times New Roman"/>
          <w:b/>
          <w:bCs/>
          <w:i/>
          <w:iCs/>
          <w:sz w:val="28"/>
          <w:szCs w:val="28"/>
          <w:lang w:val="uk-UA"/>
        </w:rPr>
        <w:t xml:space="preserve"> </w:t>
      </w:r>
      <w:r w:rsidRPr="00EF2AEC">
        <w:rPr>
          <w:rFonts w:ascii="Times New Roman" w:hAnsi="Times New Roman" w:cs="Times New Roman"/>
          <w:sz w:val="28"/>
          <w:szCs w:val="28"/>
          <w:lang w:val="uk-UA"/>
        </w:rPr>
        <w:t>що рішення у</w:t>
      </w:r>
      <w:r w:rsidRPr="00EF2AEC">
        <w:rPr>
          <w:rFonts w:ascii="Times New Roman" w:hAnsi="Times New Roman" w:cs="Times New Roman"/>
          <w:b/>
          <w:bCs/>
          <w:i/>
          <w:iCs/>
          <w:sz w:val="28"/>
          <w:szCs w:val="28"/>
          <w:lang w:val="uk-UA"/>
        </w:rPr>
        <w:t xml:space="preserve"> </w:t>
      </w:r>
      <w:r w:rsidRPr="00EF2AEC">
        <w:rPr>
          <w:rFonts w:ascii="Times New Roman" w:hAnsi="Times New Roman" w:cs="Times New Roman"/>
          <w:sz w:val="28"/>
          <w:szCs w:val="28"/>
          <w:lang w:val="uk-UA"/>
        </w:rPr>
        <w:t>малозначних справах не підлягають касаційному перегляду, крім випадків, якщо:</w:t>
      </w:r>
    </w:p>
    <w:p w:rsidR="00D56EA1" w:rsidRPr="00EF2AEC" w:rsidRDefault="00D56EA1" w:rsidP="00D56EA1">
      <w:pPr>
        <w:spacing w:line="240" w:lineRule="auto"/>
        <w:jc w:val="both"/>
        <w:rPr>
          <w:rFonts w:ascii="Times New Roman" w:hAnsi="Times New Roman" w:cs="Times New Roman"/>
          <w:sz w:val="28"/>
          <w:szCs w:val="28"/>
          <w:lang w:val="uk-UA"/>
        </w:rPr>
      </w:pPr>
      <w:r w:rsidRPr="00EF2AEC">
        <w:rPr>
          <w:rFonts w:ascii="Times New Roman" w:hAnsi="Times New Roman" w:cs="Times New Roman"/>
          <w:sz w:val="28"/>
          <w:szCs w:val="28"/>
          <w:lang w:val="uk-UA"/>
        </w:rPr>
        <w:t xml:space="preserve">а) касаційна скарга стосується питання права, яке має фундаментальне значення для формування єдиної </w:t>
      </w:r>
      <w:proofErr w:type="spellStart"/>
      <w:r w:rsidRPr="00EF2AEC">
        <w:rPr>
          <w:rFonts w:ascii="Times New Roman" w:hAnsi="Times New Roman" w:cs="Times New Roman"/>
          <w:sz w:val="28"/>
          <w:szCs w:val="28"/>
          <w:lang w:val="uk-UA"/>
        </w:rPr>
        <w:t>правозастосовчої</w:t>
      </w:r>
      <w:proofErr w:type="spellEnd"/>
      <w:r w:rsidRPr="00EF2AEC">
        <w:rPr>
          <w:rFonts w:ascii="Times New Roman" w:hAnsi="Times New Roman" w:cs="Times New Roman"/>
          <w:sz w:val="28"/>
          <w:szCs w:val="28"/>
          <w:lang w:val="uk-UA"/>
        </w:rPr>
        <w:t xml:space="preserve"> практики;</w:t>
      </w:r>
    </w:p>
    <w:p w:rsidR="00D56EA1" w:rsidRPr="00EF2AEC" w:rsidRDefault="00D56EA1" w:rsidP="00D56EA1">
      <w:pPr>
        <w:spacing w:line="240" w:lineRule="auto"/>
        <w:jc w:val="both"/>
        <w:rPr>
          <w:rFonts w:ascii="Times New Roman" w:hAnsi="Times New Roman" w:cs="Times New Roman"/>
          <w:sz w:val="28"/>
          <w:szCs w:val="28"/>
          <w:lang w:val="uk-UA"/>
        </w:rPr>
      </w:pPr>
      <w:r w:rsidRPr="00EF2AEC">
        <w:rPr>
          <w:rFonts w:ascii="Times New Roman" w:hAnsi="Times New Roman" w:cs="Times New Roman"/>
          <w:sz w:val="28"/>
          <w:szCs w:val="28"/>
          <w:lang w:val="uk-UA"/>
        </w:rPr>
        <w:t>б) особа, яка подає касаційну скаргу, відповідно до цього Кодексу позбавлена можливості спростувати обставини, встановлені оскарженим судовим рішенням, при розгляді іншої справи;</w:t>
      </w:r>
    </w:p>
    <w:p w:rsidR="00D56EA1" w:rsidRPr="00EF2AEC" w:rsidRDefault="00D56EA1" w:rsidP="00D56EA1">
      <w:pPr>
        <w:spacing w:line="240" w:lineRule="auto"/>
        <w:jc w:val="both"/>
        <w:rPr>
          <w:rFonts w:ascii="Times New Roman" w:hAnsi="Times New Roman" w:cs="Times New Roman"/>
          <w:sz w:val="28"/>
          <w:szCs w:val="28"/>
          <w:lang w:val="uk-UA"/>
        </w:rPr>
      </w:pPr>
      <w:r w:rsidRPr="00EF2AEC">
        <w:rPr>
          <w:rFonts w:ascii="Times New Roman" w:hAnsi="Times New Roman" w:cs="Times New Roman"/>
          <w:sz w:val="28"/>
          <w:szCs w:val="28"/>
          <w:lang w:val="uk-UA"/>
        </w:rPr>
        <w:t>в) справа становить значний суспільний інтерес або має виняткове значення для учасника справи, який подає касаційну скаргу;</w:t>
      </w:r>
    </w:p>
    <w:p w:rsidR="00D56EA1" w:rsidRPr="00EF2AEC" w:rsidRDefault="00D56EA1" w:rsidP="00D56EA1">
      <w:pPr>
        <w:spacing w:line="240" w:lineRule="auto"/>
        <w:jc w:val="both"/>
        <w:rPr>
          <w:rFonts w:ascii="Times New Roman" w:hAnsi="Times New Roman" w:cs="Times New Roman"/>
          <w:sz w:val="28"/>
          <w:szCs w:val="28"/>
          <w:lang w:val="uk-UA"/>
        </w:rPr>
      </w:pPr>
      <w:r w:rsidRPr="00EF2AEC">
        <w:rPr>
          <w:rFonts w:ascii="Times New Roman" w:hAnsi="Times New Roman" w:cs="Times New Roman"/>
          <w:sz w:val="28"/>
          <w:szCs w:val="28"/>
          <w:lang w:val="uk-UA"/>
        </w:rPr>
        <w:t>г) суд першої інстанції відніс справу до категорії малозначних помилково (пункт 2 частина 3 ст. 287 ГПК України).</w:t>
      </w:r>
    </w:p>
    <w:p w:rsidR="00D56EA1" w:rsidRPr="00EF2AEC" w:rsidRDefault="00D56EA1" w:rsidP="00D56EA1">
      <w:pPr>
        <w:spacing w:line="240" w:lineRule="auto"/>
        <w:jc w:val="both"/>
        <w:rPr>
          <w:rFonts w:ascii="Times New Roman" w:hAnsi="Times New Roman" w:cs="Times New Roman"/>
          <w:sz w:val="28"/>
          <w:szCs w:val="28"/>
          <w:lang w:val="uk-UA"/>
        </w:rPr>
      </w:pPr>
      <w:r w:rsidRPr="00EF2AEC">
        <w:rPr>
          <w:rFonts w:ascii="Times New Roman" w:hAnsi="Times New Roman" w:cs="Times New Roman"/>
          <w:b/>
          <w:bCs/>
          <w:i/>
          <w:iCs/>
          <w:color w:val="080003"/>
          <w:sz w:val="28"/>
          <w:szCs w:val="28"/>
          <w:lang w:val="uk-UA"/>
        </w:rPr>
        <w:t xml:space="preserve">Загальне позовне провадження </w:t>
      </w:r>
      <w:r w:rsidRPr="00EF2AEC">
        <w:rPr>
          <w:rFonts w:ascii="Times New Roman" w:hAnsi="Times New Roman" w:cs="Times New Roman"/>
          <w:color w:val="080003"/>
          <w:sz w:val="28"/>
          <w:szCs w:val="28"/>
          <w:lang w:val="uk-UA"/>
        </w:rPr>
        <w:t>призначене для розгляду справ,</w:t>
      </w:r>
      <w:r w:rsidRPr="00EF2AEC">
        <w:rPr>
          <w:rFonts w:ascii="Times New Roman" w:hAnsi="Times New Roman" w:cs="Times New Roman"/>
          <w:b/>
          <w:bCs/>
          <w:i/>
          <w:iCs/>
          <w:color w:val="080003"/>
          <w:sz w:val="28"/>
          <w:szCs w:val="28"/>
          <w:lang w:val="uk-UA"/>
        </w:rPr>
        <w:t xml:space="preserve"> </w:t>
      </w:r>
      <w:r w:rsidRPr="00EF2AEC">
        <w:rPr>
          <w:rFonts w:ascii="Times New Roman" w:hAnsi="Times New Roman" w:cs="Times New Roman"/>
          <w:color w:val="080003"/>
          <w:sz w:val="28"/>
          <w:szCs w:val="28"/>
          <w:lang w:val="uk-UA"/>
        </w:rPr>
        <w:t>які</w:t>
      </w:r>
      <w:r w:rsidRPr="00EF2AEC">
        <w:rPr>
          <w:rFonts w:ascii="Times New Roman" w:hAnsi="Times New Roman" w:cs="Times New Roman"/>
          <w:b/>
          <w:bCs/>
          <w:i/>
          <w:iCs/>
          <w:color w:val="080003"/>
          <w:sz w:val="28"/>
          <w:szCs w:val="28"/>
          <w:lang w:val="uk-UA"/>
        </w:rPr>
        <w:t xml:space="preserve"> </w:t>
      </w:r>
      <w:r w:rsidRPr="00EF2AEC">
        <w:rPr>
          <w:rFonts w:ascii="Times New Roman" w:hAnsi="Times New Roman" w:cs="Times New Roman"/>
          <w:color w:val="080003"/>
          <w:sz w:val="28"/>
          <w:szCs w:val="28"/>
          <w:lang w:val="uk-UA"/>
        </w:rPr>
        <w:t>через складність або інші обставини недоцільно розглядати у спрощеному позовному провадженні (ч. 3 ст. 12 ГПК України).</w:t>
      </w:r>
    </w:p>
    <w:p w:rsidR="00D56EA1" w:rsidRPr="00EF2AEC" w:rsidRDefault="00D56EA1" w:rsidP="00D56EA1">
      <w:pPr>
        <w:spacing w:line="240" w:lineRule="auto"/>
        <w:jc w:val="both"/>
        <w:rPr>
          <w:rFonts w:ascii="Times New Roman" w:hAnsi="Times New Roman" w:cs="Times New Roman"/>
          <w:sz w:val="28"/>
          <w:szCs w:val="28"/>
          <w:lang w:val="uk-UA"/>
        </w:rPr>
      </w:pPr>
      <w:r w:rsidRPr="00EF2AEC">
        <w:rPr>
          <w:rFonts w:ascii="Times New Roman" w:hAnsi="Times New Roman" w:cs="Times New Roman"/>
          <w:color w:val="080003"/>
          <w:sz w:val="28"/>
          <w:szCs w:val="28"/>
          <w:lang w:val="uk-UA"/>
        </w:rPr>
        <w:lastRenderedPageBreak/>
        <w:t xml:space="preserve">Загальне позовне провадження передбачає підготовче провадження, яке має бути проведене </w:t>
      </w:r>
      <w:r w:rsidRPr="00EF2AEC">
        <w:rPr>
          <w:rFonts w:ascii="Times New Roman" w:hAnsi="Times New Roman" w:cs="Times New Roman"/>
          <w:b/>
          <w:bCs/>
          <w:i/>
          <w:iCs/>
          <w:color w:val="080003"/>
          <w:sz w:val="28"/>
          <w:szCs w:val="28"/>
          <w:lang w:val="uk-UA"/>
        </w:rPr>
        <w:t>протягом</w:t>
      </w:r>
      <w:r w:rsidRPr="00EF2AEC">
        <w:rPr>
          <w:rFonts w:ascii="Times New Roman" w:hAnsi="Times New Roman" w:cs="Times New Roman"/>
          <w:color w:val="080003"/>
          <w:sz w:val="28"/>
          <w:szCs w:val="28"/>
          <w:lang w:val="uk-UA"/>
        </w:rPr>
        <w:t xml:space="preserve"> </w:t>
      </w:r>
      <w:r w:rsidRPr="00EF2AEC">
        <w:rPr>
          <w:rFonts w:ascii="Times New Roman" w:hAnsi="Times New Roman" w:cs="Times New Roman"/>
          <w:b/>
          <w:bCs/>
          <w:i/>
          <w:iCs/>
          <w:color w:val="080003"/>
          <w:sz w:val="28"/>
          <w:szCs w:val="28"/>
          <w:lang w:val="uk-UA"/>
        </w:rPr>
        <w:t>60</w:t>
      </w:r>
      <w:r w:rsidRPr="00EF2AEC">
        <w:rPr>
          <w:rFonts w:ascii="Times New Roman" w:hAnsi="Times New Roman" w:cs="Times New Roman"/>
          <w:color w:val="080003"/>
          <w:sz w:val="28"/>
          <w:szCs w:val="28"/>
          <w:lang w:val="uk-UA"/>
        </w:rPr>
        <w:t xml:space="preserve"> </w:t>
      </w:r>
      <w:r w:rsidRPr="00EF2AEC">
        <w:rPr>
          <w:rFonts w:ascii="Times New Roman" w:hAnsi="Times New Roman" w:cs="Times New Roman"/>
          <w:b/>
          <w:bCs/>
          <w:i/>
          <w:iCs/>
          <w:color w:val="080003"/>
          <w:sz w:val="28"/>
          <w:szCs w:val="28"/>
          <w:lang w:val="uk-UA"/>
        </w:rPr>
        <w:t>днів</w:t>
      </w:r>
      <w:r w:rsidRPr="00EF2AEC">
        <w:rPr>
          <w:rFonts w:ascii="Times New Roman" w:hAnsi="Times New Roman" w:cs="Times New Roman"/>
          <w:color w:val="080003"/>
          <w:sz w:val="28"/>
          <w:szCs w:val="28"/>
          <w:lang w:val="uk-UA"/>
        </w:rPr>
        <w:t xml:space="preserve"> з дня відкриття провадження у справі і може бути </w:t>
      </w:r>
      <w:r w:rsidRPr="00EF2AEC">
        <w:rPr>
          <w:rFonts w:ascii="Times New Roman" w:hAnsi="Times New Roman" w:cs="Times New Roman"/>
          <w:b/>
          <w:bCs/>
          <w:i/>
          <w:iCs/>
          <w:color w:val="080003"/>
          <w:sz w:val="28"/>
          <w:szCs w:val="28"/>
          <w:lang w:val="uk-UA"/>
        </w:rPr>
        <w:t>продовжено не більше ніж на</w:t>
      </w:r>
      <w:r w:rsidRPr="00EF2AEC">
        <w:rPr>
          <w:rFonts w:ascii="Times New Roman" w:hAnsi="Times New Roman" w:cs="Times New Roman"/>
          <w:color w:val="080003"/>
          <w:sz w:val="28"/>
          <w:szCs w:val="28"/>
          <w:lang w:val="uk-UA"/>
        </w:rPr>
        <w:t xml:space="preserve"> </w:t>
      </w:r>
      <w:r w:rsidRPr="00EF2AEC">
        <w:rPr>
          <w:rFonts w:ascii="Times New Roman" w:hAnsi="Times New Roman" w:cs="Times New Roman"/>
          <w:b/>
          <w:bCs/>
          <w:i/>
          <w:iCs/>
          <w:color w:val="080003"/>
          <w:sz w:val="28"/>
          <w:szCs w:val="28"/>
          <w:lang w:val="uk-UA"/>
        </w:rPr>
        <w:t>30</w:t>
      </w:r>
      <w:r w:rsidRPr="00EF2AEC">
        <w:rPr>
          <w:rFonts w:ascii="Times New Roman" w:hAnsi="Times New Roman" w:cs="Times New Roman"/>
          <w:color w:val="080003"/>
          <w:sz w:val="28"/>
          <w:szCs w:val="28"/>
          <w:lang w:val="uk-UA"/>
        </w:rPr>
        <w:t xml:space="preserve"> </w:t>
      </w:r>
      <w:r w:rsidRPr="00EF2AEC">
        <w:rPr>
          <w:rFonts w:ascii="Times New Roman" w:hAnsi="Times New Roman" w:cs="Times New Roman"/>
          <w:b/>
          <w:bCs/>
          <w:i/>
          <w:iCs/>
          <w:color w:val="080003"/>
          <w:sz w:val="28"/>
          <w:szCs w:val="28"/>
          <w:lang w:val="uk-UA"/>
        </w:rPr>
        <w:t>днів</w:t>
      </w:r>
      <w:r w:rsidRPr="00EF2AEC">
        <w:rPr>
          <w:rFonts w:ascii="Times New Roman" w:hAnsi="Times New Roman" w:cs="Times New Roman"/>
          <w:color w:val="080003"/>
          <w:sz w:val="28"/>
          <w:szCs w:val="28"/>
          <w:lang w:val="uk-UA"/>
        </w:rPr>
        <w:t xml:space="preserve"> (ч. 3 ст. 177 ГПК України).</w:t>
      </w:r>
    </w:p>
    <w:p w:rsidR="00D56EA1" w:rsidRPr="00EF2AEC" w:rsidRDefault="00D56EA1" w:rsidP="00D56EA1">
      <w:pPr>
        <w:spacing w:line="240" w:lineRule="auto"/>
        <w:jc w:val="both"/>
        <w:rPr>
          <w:rFonts w:ascii="Times New Roman" w:hAnsi="Times New Roman" w:cs="Times New Roman"/>
          <w:sz w:val="28"/>
          <w:szCs w:val="28"/>
          <w:lang w:val="uk-UA"/>
        </w:rPr>
      </w:pPr>
      <w:r w:rsidRPr="00EF2AEC">
        <w:rPr>
          <w:rFonts w:ascii="Times New Roman" w:hAnsi="Times New Roman" w:cs="Times New Roman"/>
          <w:sz w:val="28"/>
          <w:szCs w:val="28"/>
          <w:lang w:val="uk-UA"/>
        </w:rPr>
        <w:t>Розділ III ГПК України визначає правові вимоги до основних груп процесуальних документів, що мають бути враховані господарським судом при розгляді справи в порядку позовного провадження.</w:t>
      </w:r>
    </w:p>
    <w:p w:rsidR="00D56EA1" w:rsidRPr="00EF2AEC" w:rsidRDefault="00D56EA1" w:rsidP="00D56EA1">
      <w:pPr>
        <w:spacing w:line="240" w:lineRule="auto"/>
        <w:jc w:val="both"/>
        <w:rPr>
          <w:rFonts w:ascii="Times New Roman" w:hAnsi="Times New Roman" w:cs="Times New Roman"/>
          <w:sz w:val="28"/>
          <w:szCs w:val="28"/>
          <w:lang w:val="uk-UA"/>
        </w:rPr>
      </w:pPr>
      <w:r w:rsidRPr="00EF2AEC">
        <w:rPr>
          <w:rFonts w:ascii="Times New Roman" w:hAnsi="Times New Roman" w:cs="Times New Roman"/>
          <w:sz w:val="28"/>
          <w:szCs w:val="28"/>
          <w:lang w:val="uk-UA"/>
        </w:rPr>
        <w:t>При розгляді справи судом в порядку позовного провадження учасники справи викладають письмово свої вимоги, заперечення, аргументи, пояснення та міркування щодо предмета спору виключно у заявах по суті справи, визначених ГПК України.</w:t>
      </w:r>
    </w:p>
    <w:p w:rsidR="00D56EA1" w:rsidRPr="00EF2AEC" w:rsidRDefault="00D56EA1" w:rsidP="00D56EA1">
      <w:pPr>
        <w:spacing w:line="240" w:lineRule="auto"/>
        <w:jc w:val="both"/>
        <w:rPr>
          <w:rFonts w:ascii="Times New Roman" w:hAnsi="Times New Roman" w:cs="Times New Roman"/>
          <w:sz w:val="28"/>
          <w:szCs w:val="28"/>
          <w:lang w:val="uk-UA"/>
        </w:rPr>
      </w:pPr>
      <w:r w:rsidRPr="00EF2AEC">
        <w:rPr>
          <w:rFonts w:ascii="Times New Roman" w:hAnsi="Times New Roman" w:cs="Times New Roman"/>
          <w:i/>
          <w:iCs/>
          <w:color w:val="000507"/>
          <w:sz w:val="28"/>
          <w:szCs w:val="28"/>
          <w:lang w:val="uk-UA"/>
        </w:rPr>
        <w:t>Види та зміст заяв по суті визначає стаття 161 ГПК України.</w:t>
      </w:r>
    </w:p>
    <w:p w:rsidR="00D56EA1" w:rsidRPr="00EF2AEC" w:rsidRDefault="00D56EA1" w:rsidP="00D56EA1">
      <w:pPr>
        <w:spacing w:line="240" w:lineRule="auto"/>
        <w:jc w:val="both"/>
        <w:rPr>
          <w:rFonts w:ascii="Times New Roman" w:hAnsi="Times New Roman" w:cs="Times New Roman"/>
          <w:sz w:val="28"/>
          <w:szCs w:val="28"/>
          <w:lang w:val="uk-UA"/>
        </w:rPr>
      </w:pPr>
      <w:r w:rsidRPr="00EF2AEC">
        <w:rPr>
          <w:rFonts w:ascii="Times New Roman" w:hAnsi="Times New Roman" w:cs="Times New Roman"/>
          <w:b/>
          <w:bCs/>
          <w:color w:val="000507"/>
          <w:sz w:val="28"/>
          <w:szCs w:val="28"/>
          <w:lang w:val="uk-UA"/>
        </w:rPr>
        <w:t xml:space="preserve">Частина друга статті 161 ГПК України </w:t>
      </w:r>
      <w:r w:rsidRPr="00EF2AEC">
        <w:rPr>
          <w:rFonts w:ascii="Times New Roman" w:hAnsi="Times New Roman" w:cs="Times New Roman"/>
          <w:b/>
          <w:bCs/>
          <w:color w:val="000000"/>
          <w:sz w:val="28"/>
          <w:szCs w:val="28"/>
          <w:lang w:val="uk-UA"/>
        </w:rPr>
        <w:t>процесуальними документами</w:t>
      </w:r>
      <w:r w:rsidRPr="00EF2AEC">
        <w:rPr>
          <w:rFonts w:ascii="Times New Roman" w:hAnsi="Times New Roman" w:cs="Times New Roman"/>
          <w:b/>
          <w:bCs/>
          <w:color w:val="000507"/>
          <w:sz w:val="28"/>
          <w:szCs w:val="28"/>
          <w:lang w:val="uk-UA"/>
        </w:rPr>
        <w:t xml:space="preserve"> </w:t>
      </w:r>
      <w:r w:rsidRPr="00EF2AEC">
        <w:rPr>
          <w:rFonts w:ascii="Times New Roman" w:hAnsi="Times New Roman" w:cs="Times New Roman"/>
          <w:b/>
          <w:bCs/>
          <w:color w:val="000000"/>
          <w:sz w:val="28"/>
          <w:szCs w:val="28"/>
          <w:lang w:val="uk-UA"/>
        </w:rPr>
        <w:t>визначає:</w:t>
      </w:r>
    </w:p>
    <w:p w:rsidR="00D56EA1" w:rsidRPr="00EF2AEC" w:rsidRDefault="00D56EA1" w:rsidP="005604E8">
      <w:pPr>
        <w:numPr>
          <w:ilvl w:val="0"/>
          <w:numId w:val="37"/>
        </w:numPr>
        <w:tabs>
          <w:tab w:val="left" w:pos="993"/>
        </w:tabs>
        <w:spacing w:after="0" w:line="240" w:lineRule="auto"/>
        <w:jc w:val="both"/>
        <w:rPr>
          <w:rFonts w:ascii="Times New Roman" w:hAnsi="Times New Roman" w:cs="Times New Roman"/>
          <w:sz w:val="28"/>
          <w:szCs w:val="28"/>
          <w:lang w:val="uk-UA"/>
        </w:rPr>
      </w:pPr>
      <w:r w:rsidRPr="00EF2AEC">
        <w:rPr>
          <w:rFonts w:ascii="Times New Roman" w:hAnsi="Times New Roman" w:cs="Times New Roman"/>
          <w:sz w:val="28"/>
          <w:szCs w:val="28"/>
          <w:lang w:val="uk-UA"/>
        </w:rPr>
        <w:t>позовну заяву;</w:t>
      </w:r>
    </w:p>
    <w:p w:rsidR="00D56EA1" w:rsidRPr="00EF2AEC" w:rsidRDefault="00D56EA1" w:rsidP="005604E8">
      <w:pPr>
        <w:numPr>
          <w:ilvl w:val="0"/>
          <w:numId w:val="37"/>
        </w:numPr>
        <w:tabs>
          <w:tab w:val="left" w:pos="993"/>
        </w:tabs>
        <w:spacing w:after="0" w:line="240" w:lineRule="auto"/>
        <w:jc w:val="both"/>
        <w:rPr>
          <w:rFonts w:ascii="Times New Roman" w:hAnsi="Times New Roman" w:cs="Times New Roman"/>
          <w:sz w:val="28"/>
          <w:szCs w:val="28"/>
          <w:lang w:val="uk-UA"/>
        </w:rPr>
      </w:pPr>
      <w:r w:rsidRPr="00EF2AEC">
        <w:rPr>
          <w:rFonts w:ascii="Times New Roman" w:hAnsi="Times New Roman" w:cs="Times New Roman"/>
          <w:sz w:val="28"/>
          <w:szCs w:val="28"/>
          <w:lang w:val="uk-UA"/>
        </w:rPr>
        <w:t>відзив відповідача на позовну заяву;</w:t>
      </w:r>
    </w:p>
    <w:p w:rsidR="00D56EA1" w:rsidRPr="00EF2AEC" w:rsidRDefault="00D56EA1" w:rsidP="005604E8">
      <w:pPr>
        <w:numPr>
          <w:ilvl w:val="0"/>
          <w:numId w:val="37"/>
        </w:numPr>
        <w:tabs>
          <w:tab w:val="left" w:pos="993"/>
        </w:tabs>
        <w:spacing w:after="0" w:line="240" w:lineRule="auto"/>
        <w:jc w:val="both"/>
        <w:rPr>
          <w:rFonts w:ascii="Times New Roman" w:hAnsi="Times New Roman" w:cs="Times New Roman"/>
          <w:sz w:val="28"/>
          <w:szCs w:val="28"/>
          <w:lang w:val="uk-UA"/>
        </w:rPr>
      </w:pPr>
      <w:r w:rsidRPr="00EF2AEC">
        <w:rPr>
          <w:rFonts w:ascii="Times New Roman" w:hAnsi="Times New Roman" w:cs="Times New Roman"/>
          <w:sz w:val="28"/>
          <w:szCs w:val="28"/>
          <w:lang w:val="uk-UA"/>
        </w:rPr>
        <w:t>відповідь позивача відзив відповідача;</w:t>
      </w:r>
    </w:p>
    <w:p w:rsidR="00D56EA1" w:rsidRPr="00EF2AEC" w:rsidRDefault="00D56EA1" w:rsidP="005604E8">
      <w:pPr>
        <w:numPr>
          <w:ilvl w:val="0"/>
          <w:numId w:val="37"/>
        </w:numPr>
        <w:tabs>
          <w:tab w:val="left" w:pos="993"/>
        </w:tabs>
        <w:spacing w:after="0" w:line="240" w:lineRule="auto"/>
        <w:jc w:val="both"/>
        <w:rPr>
          <w:rFonts w:ascii="Times New Roman" w:hAnsi="Times New Roman" w:cs="Times New Roman"/>
          <w:sz w:val="28"/>
          <w:szCs w:val="28"/>
          <w:lang w:val="uk-UA"/>
        </w:rPr>
      </w:pPr>
      <w:r w:rsidRPr="00EF2AEC">
        <w:rPr>
          <w:rFonts w:ascii="Times New Roman" w:hAnsi="Times New Roman" w:cs="Times New Roman"/>
          <w:sz w:val="28"/>
          <w:szCs w:val="28"/>
          <w:lang w:val="uk-UA"/>
        </w:rPr>
        <w:t>заперечення відповідача на відзив;</w:t>
      </w:r>
    </w:p>
    <w:p w:rsidR="00D56EA1" w:rsidRPr="00EF2AEC" w:rsidRDefault="00D56EA1" w:rsidP="005604E8">
      <w:pPr>
        <w:numPr>
          <w:ilvl w:val="0"/>
          <w:numId w:val="37"/>
        </w:numPr>
        <w:tabs>
          <w:tab w:val="left" w:pos="993"/>
        </w:tabs>
        <w:spacing w:after="0" w:line="240" w:lineRule="auto"/>
        <w:jc w:val="both"/>
        <w:rPr>
          <w:rFonts w:ascii="Times New Roman" w:hAnsi="Times New Roman" w:cs="Times New Roman"/>
          <w:sz w:val="28"/>
          <w:szCs w:val="28"/>
          <w:lang w:val="uk-UA"/>
        </w:rPr>
      </w:pPr>
      <w:r w:rsidRPr="00EF2AEC">
        <w:rPr>
          <w:rFonts w:ascii="Times New Roman" w:hAnsi="Times New Roman" w:cs="Times New Roman"/>
          <w:sz w:val="28"/>
          <w:szCs w:val="28"/>
          <w:lang w:val="uk-UA"/>
        </w:rPr>
        <w:t>пояснення третіх осіб у справі щодо предмету спору</w:t>
      </w:r>
      <w:r w:rsidRPr="00EF2AEC">
        <w:rPr>
          <w:rFonts w:ascii="Times New Roman" w:hAnsi="Times New Roman" w:cs="Times New Roman"/>
          <w:color w:val="000507"/>
          <w:sz w:val="28"/>
          <w:szCs w:val="28"/>
          <w:lang w:val="uk-UA"/>
        </w:rPr>
        <w:t>.</w:t>
      </w:r>
    </w:p>
    <w:p w:rsidR="00D56EA1" w:rsidRPr="00EF2AEC" w:rsidRDefault="00D56EA1" w:rsidP="00D56EA1">
      <w:pPr>
        <w:spacing w:line="240" w:lineRule="auto"/>
        <w:jc w:val="both"/>
        <w:rPr>
          <w:rFonts w:ascii="Times New Roman" w:hAnsi="Times New Roman" w:cs="Times New Roman"/>
          <w:sz w:val="28"/>
          <w:szCs w:val="28"/>
          <w:lang w:val="uk-UA"/>
        </w:rPr>
      </w:pPr>
      <w:r w:rsidRPr="00EF2AEC">
        <w:rPr>
          <w:rFonts w:ascii="Times New Roman" w:hAnsi="Times New Roman" w:cs="Times New Roman"/>
          <w:sz w:val="28"/>
          <w:szCs w:val="28"/>
          <w:lang w:val="uk-UA"/>
        </w:rPr>
        <w:t xml:space="preserve">До вказаних процесуальних документів господарське процесуальне </w:t>
      </w:r>
      <w:r w:rsidRPr="00EF2AEC">
        <w:rPr>
          <w:rFonts w:ascii="Times New Roman" w:hAnsi="Times New Roman" w:cs="Times New Roman"/>
          <w:color w:val="000507"/>
          <w:sz w:val="28"/>
          <w:szCs w:val="28"/>
          <w:lang w:val="uk-UA"/>
        </w:rPr>
        <w:t>законодавство ставить чіткі правові вимоги до їх складання</w:t>
      </w:r>
    </w:p>
    <w:p w:rsidR="00D56EA1" w:rsidRPr="00EF2AEC" w:rsidRDefault="00D56EA1" w:rsidP="00D56EA1">
      <w:pPr>
        <w:spacing w:line="240" w:lineRule="auto"/>
        <w:jc w:val="both"/>
        <w:rPr>
          <w:rFonts w:ascii="Times New Roman" w:hAnsi="Times New Roman" w:cs="Times New Roman"/>
          <w:sz w:val="28"/>
          <w:szCs w:val="28"/>
          <w:lang w:val="uk-UA"/>
        </w:rPr>
      </w:pPr>
      <w:r w:rsidRPr="00EF2AEC">
        <w:rPr>
          <w:rFonts w:ascii="Times New Roman" w:hAnsi="Times New Roman" w:cs="Times New Roman"/>
          <w:sz w:val="28"/>
          <w:szCs w:val="28"/>
          <w:lang w:val="uk-UA"/>
        </w:rPr>
        <w:t>Підстави, час та черговість подання заяв по суті справи визначаються ГПК України або судом у передбачених ГПК України випадках.</w:t>
      </w:r>
    </w:p>
    <w:p w:rsidR="00D56EA1" w:rsidRPr="00EF2AEC" w:rsidRDefault="00D56EA1" w:rsidP="00D56EA1">
      <w:pPr>
        <w:spacing w:line="240" w:lineRule="auto"/>
        <w:jc w:val="both"/>
        <w:rPr>
          <w:rFonts w:ascii="Times New Roman" w:hAnsi="Times New Roman" w:cs="Times New Roman"/>
          <w:sz w:val="28"/>
          <w:szCs w:val="28"/>
          <w:lang w:val="uk-UA"/>
        </w:rPr>
      </w:pPr>
      <w:r w:rsidRPr="00EF2AEC">
        <w:rPr>
          <w:rFonts w:ascii="Times New Roman" w:hAnsi="Times New Roman" w:cs="Times New Roman"/>
          <w:sz w:val="28"/>
          <w:szCs w:val="28"/>
          <w:lang w:val="uk-UA"/>
        </w:rPr>
        <w:t>Подання заяв по суті справи є правом учасників справи.</w:t>
      </w:r>
    </w:p>
    <w:p w:rsidR="00D56EA1" w:rsidRPr="00EF2AEC" w:rsidRDefault="00D56EA1" w:rsidP="00D56EA1">
      <w:pPr>
        <w:spacing w:line="240" w:lineRule="auto"/>
        <w:jc w:val="both"/>
        <w:rPr>
          <w:rFonts w:ascii="Times New Roman" w:hAnsi="Times New Roman" w:cs="Times New Roman"/>
          <w:sz w:val="28"/>
          <w:szCs w:val="28"/>
          <w:lang w:val="uk-UA"/>
        </w:rPr>
      </w:pPr>
      <w:r w:rsidRPr="00EF2AEC">
        <w:rPr>
          <w:rFonts w:ascii="Times New Roman" w:hAnsi="Times New Roman" w:cs="Times New Roman"/>
          <w:sz w:val="28"/>
          <w:szCs w:val="28"/>
          <w:lang w:val="uk-UA"/>
        </w:rPr>
        <w:t xml:space="preserve">Суд може дозволити учаснику справи подати додаткові пояснення щодо окремого питання, яке </w:t>
      </w:r>
      <w:proofErr w:type="spellStart"/>
      <w:r w:rsidRPr="00EF2AEC">
        <w:rPr>
          <w:rFonts w:ascii="Times New Roman" w:hAnsi="Times New Roman" w:cs="Times New Roman"/>
          <w:sz w:val="28"/>
          <w:szCs w:val="28"/>
          <w:lang w:val="uk-UA"/>
        </w:rPr>
        <w:t>виникло</w:t>
      </w:r>
      <w:proofErr w:type="spellEnd"/>
      <w:r w:rsidRPr="00EF2AEC">
        <w:rPr>
          <w:rFonts w:ascii="Times New Roman" w:hAnsi="Times New Roman" w:cs="Times New Roman"/>
          <w:sz w:val="28"/>
          <w:szCs w:val="28"/>
          <w:lang w:val="uk-UA"/>
        </w:rPr>
        <w:t xml:space="preserve"> при розгляді справи, якщо визнає це необхідним.</w:t>
      </w:r>
    </w:p>
    <w:p w:rsidR="00D56EA1" w:rsidRPr="00EF2AEC" w:rsidRDefault="00D56EA1" w:rsidP="00D56EA1">
      <w:pPr>
        <w:spacing w:line="240" w:lineRule="auto"/>
        <w:jc w:val="both"/>
        <w:rPr>
          <w:rFonts w:ascii="Times New Roman" w:hAnsi="Times New Roman" w:cs="Times New Roman"/>
          <w:sz w:val="28"/>
          <w:szCs w:val="28"/>
          <w:lang w:val="uk-UA"/>
        </w:rPr>
      </w:pPr>
      <w:r w:rsidRPr="00EF2AEC">
        <w:rPr>
          <w:rFonts w:ascii="Times New Roman" w:hAnsi="Times New Roman" w:cs="Times New Roman"/>
          <w:i/>
          <w:iCs/>
          <w:sz w:val="28"/>
          <w:szCs w:val="28"/>
          <w:lang w:val="uk-UA"/>
        </w:rPr>
        <w:t>Стаття 162 ГПК України визначає впорядкований порядок першого і основного документу, що відноситься до суді справи – позовна заява</w:t>
      </w:r>
      <w:r w:rsidRPr="00EF2AEC">
        <w:rPr>
          <w:rFonts w:ascii="Times New Roman" w:hAnsi="Times New Roman" w:cs="Times New Roman"/>
          <w:sz w:val="28"/>
          <w:szCs w:val="28"/>
          <w:lang w:val="uk-UA"/>
        </w:rPr>
        <w:t>.</w:t>
      </w:r>
    </w:p>
    <w:p w:rsidR="00D56EA1" w:rsidRPr="00EF2AEC" w:rsidRDefault="00D56EA1" w:rsidP="00D56EA1">
      <w:pPr>
        <w:spacing w:line="240" w:lineRule="auto"/>
        <w:jc w:val="both"/>
        <w:rPr>
          <w:rFonts w:ascii="Times New Roman" w:hAnsi="Times New Roman" w:cs="Times New Roman"/>
          <w:sz w:val="28"/>
          <w:szCs w:val="28"/>
          <w:lang w:val="uk-UA"/>
        </w:rPr>
      </w:pPr>
      <w:r w:rsidRPr="00EF2AEC">
        <w:rPr>
          <w:rFonts w:ascii="Times New Roman" w:hAnsi="Times New Roman" w:cs="Times New Roman"/>
          <w:sz w:val="28"/>
          <w:szCs w:val="28"/>
          <w:lang w:val="uk-UA"/>
        </w:rPr>
        <w:t>У позовній заяві позивач викладає свої вимоги щодо предмета спору та їх обґрунтування.</w:t>
      </w:r>
    </w:p>
    <w:p w:rsidR="00D56EA1" w:rsidRPr="00EF2AEC" w:rsidRDefault="00D56EA1" w:rsidP="00D56EA1">
      <w:pPr>
        <w:spacing w:line="240" w:lineRule="auto"/>
        <w:jc w:val="both"/>
        <w:rPr>
          <w:rFonts w:ascii="Times New Roman" w:hAnsi="Times New Roman" w:cs="Times New Roman"/>
          <w:sz w:val="28"/>
          <w:szCs w:val="28"/>
          <w:lang w:val="uk-UA"/>
        </w:rPr>
      </w:pPr>
      <w:r w:rsidRPr="00EF2AEC">
        <w:rPr>
          <w:rFonts w:ascii="Times New Roman" w:hAnsi="Times New Roman" w:cs="Times New Roman"/>
          <w:sz w:val="28"/>
          <w:szCs w:val="28"/>
          <w:lang w:val="uk-UA"/>
        </w:rPr>
        <w:t>Позовна заява подається до суду в письмовій формі і підписується позивачем або його представником або іншою особою, якій законом надано право звертатися до суду в інтересах іншої особи.</w:t>
      </w:r>
    </w:p>
    <w:p w:rsidR="00D56EA1" w:rsidRPr="00EF2AEC" w:rsidRDefault="00D56EA1" w:rsidP="00D56EA1">
      <w:pPr>
        <w:spacing w:line="240" w:lineRule="auto"/>
        <w:jc w:val="both"/>
        <w:rPr>
          <w:rFonts w:ascii="Times New Roman" w:hAnsi="Times New Roman" w:cs="Times New Roman"/>
          <w:sz w:val="28"/>
          <w:szCs w:val="28"/>
          <w:lang w:val="uk-UA"/>
        </w:rPr>
      </w:pPr>
      <w:r w:rsidRPr="00EF2AEC">
        <w:rPr>
          <w:rFonts w:ascii="Times New Roman" w:hAnsi="Times New Roman" w:cs="Times New Roman"/>
          <w:b/>
          <w:bCs/>
          <w:i/>
          <w:iCs/>
          <w:sz w:val="28"/>
          <w:szCs w:val="28"/>
          <w:lang w:val="uk-UA"/>
        </w:rPr>
        <w:t>Позовна заява повинна містити:</w:t>
      </w:r>
    </w:p>
    <w:p w:rsidR="00D56EA1" w:rsidRPr="00EF2AEC" w:rsidRDefault="00D56EA1" w:rsidP="00D56EA1">
      <w:pPr>
        <w:spacing w:line="240" w:lineRule="auto"/>
        <w:jc w:val="both"/>
        <w:rPr>
          <w:rFonts w:ascii="Times New Roman" w:hAnsi="Times New Roman" w:cs="Times New Roman"/>
          <w:sz w:val="28"/>
          <w:szCs w:val="28"/>
          <w:lang w:val="uk-UA"/>
        </w:rPr>
      </w:pPr>
      <w:r w:rsidRPr="00EF2AEC">
        <w:rPr>
          <w:rFonts w:ascii="Times New Roman" w:hAnsi="Times New Roman" w:cs="Times New Roman"/>
          <w:sz w:val="28"/>
          <w:szCs w:val="28"/>
          <w:lang w:val="uk-UA"/>
        </w:rPr>
        <w:t>1) найменування суду першої інстанції, до якого подається заява;</w:t>
      </w:r>
    </w:p>
    <w:p w:rsidR="00D56EA1" w:rsidRPr="00EF2AEC" w:rsidRDefault="00D56EA1" w:rsidP="00D56EA1">
      <w:pPr>
        <w:spacing w:line="240" w:lineRule="auto"/>
        <w:jc w:val="both"/>
        <w:rPr>
          <w:rFonts w:ascii="Times New Roman" w:hAnsi="Times New Roman" w:cs="Times New Roman"/>
          <w:sz w:val="28"/>
          <w:szCs w:val="28"/>
          <w:lang w:val="uk-UA"/>
        </w:rPr>
      </w:pPr>
      <w:r w:rsidRPr="00EF2AEC">
        <w:rPr>
          <w:rFonts w:ascii="Times New Roman" w:hAnsi="Times New Roman" w:cs="Times New Roman"/>
          <w:sz w:val="28"/>
          <w:szCs w:val="28"/>
          <w:lang w:val="uk-UA"/>
        </w:rPr>
        <w:t xml:space="preserve">2) повне найменування (для юридичних осіб) або ім’я (прізвище, ім’я та по батькові </w:t>
      </w:r>
      <w:r w:rsidRPr="00EF2AEC">
        <w:rPr>
          <w:rFonts w:ascii="Times New Roman" w:hAnsi="Times New Roman" w:cs="Times New Roman"/>
          <w:b/>
          <w:bCs/>
          <w:sz w:val="28"/>
          <w:szCs w:val="28"/>
          <w:lang w:val="uk-UA"/>
        </w:rPr>
        <w:t>–</w:t>
      </w:r>
      <w:r w:rsidRPr="00EF2AEC">
        <w:rPr>
          <w:rFonts w:ascii="Times New Roman" w:hAnsi="Times New Roman" w:cs="Times New Roman"/>
          <w:sz w:val="28"/>
          <w:szCs w:val="28"/>
          <w:lang w:val="uk-UA"/>
        </w:rPr>
        <w:t xml:space="preserve"> для фізичних осіб) сторін та інших учасників справи, їх місцезнаходження (для юридичних осіб) або місце проживання чи </w:t>
      </w:r>
      <w:r w:rsidRPr="00EF2AEC">
        <w:rPr>
          <w:rFonts w:ascii="Times New Roman" w:hAnsi="Times New Roman" w:cs="Times New Roman"/>
          <w:sz w:val="28"/>
          <w:szCs w:val="28"/>
          <w:lang w:val="uk-UA"/>
        </w:rPr>
        <w:lastRenderedPageBreak/>
        <w:t xml:space="preserve">перебування (для фізичних осіб); поштовий індекс; ідентифікаційний код юридичної особи в Єдиному державному реєстрі підприємств і організацій України (для юридичних осіб, зареєстрованих за законодавством України), а також реєстраційний номер облікової картки платника податків (для фізичних осіб) за його наявності або номер і серію паспорта для фізичних осіб </w:t>
      </w:r>
      <w:r w:rsidRPr="00EF2AEC">
        <w:rPr>
          <w:rFonts w:ascii="Times New Roman" w:hAnsi="Times New Roman" w:cs="Times New Roman"/>
          <w:b/>
          <w:bCs/>
          <w:sz w:val="28"/>
          <w:szCs w:val="28"/>
          <w:lang w:val="uk-UA"/>
        </w:rPr>
        <w:t>–</w:t>
      </w:r>
      <w:r w:rsidRPr="00EF2AEC">
        <w:rPr>
          <w:rFonts w:ascii="Times New Roman" w:hAnsi="Times New Roman" w:cs="Times New Roman"/>
          <w:sz w:val="28"/>
          <w:szCs w:val="28"/>
          <w:lang w:val="uk-UA"/>
        </w:rPr>
        <w:t xml:space="preserve"> громадян України (якщо такі відомості відомі позивачу), вказівку на статус фізичної особи </w:t>
      </w:r>
      <w:r w:rsidRPr="00EF2AEC">
        <w:rPr>
          <w:rFonts w:ascii="Times New Roman" w:hAnsi="Times New Roman" w:cs="Times New Roman"/>
          <w:b/>
          <w:bCs/>
          <w:sz w:val="28"/>
          <w:szCs w:val="28"/>
          <w:lang w:val="uk-UA"/>
        </w:rPr>
        <w:t>–</w:t>
      </w:r>
      <w:r w:rsidRPr="00EF2AEC">
        <w:rPr>
          <w:rFonts w:ascii="Times New Roman" w:hAnsi="Times New Roman" w:cs="Times New Roman"/>
          <w:sz w:val="28"/>
          <w:szCs w:val="28"/>
          <w:lang w:val="uk-UA"/>
        </w:rPr>
        <w:t xml:space="preserve"> підприємця (для фізичних осіб-підприємців); відомі номери засобів зв’язку, офіційної електронної адреси та адреси електронної пошти;</w:t>
      </w:r>
    </w:p>
    <w:p w:rsidR="00D56EA1" w:rsidRPr="00EF2AEC" w:rsidRDefault="00D56EA1" w:rsidP="00D56EA1">
      <w:pPr>
        <w:spacing w:line="240" w:lineRule="auto"/>
        <w:jc w:val="both"/>
        <w:rPr>
          <w:rFonts w:ascii="Times New Roman" w:hAnsi="Times New Roman" w:cs="Times New Roman"/>
          <w:sz w:val="28"/>
          <w:szCs w:val="28"/>
          <w:lang w:val="uk-UA"/>
        </w:rPr>
      </w:pPr>
      <w:r w:rsidRPr="00EF2AEC">
        <w:rPr>
          <w:rFonts w:ascii="Times New Roman" w:hAnsi="Times New Roman" w:cs="Times New Roman"/>
          <w:sz w:val="28"/>
          <w:szCs w:val="28"/>
          <w:lang w:val="uk-UA"/>
        </w:rPr>
        <w:t>3) зазначення ціни позову, якщо позов підлягає грошовій оцінці; обґрунтований розрахунок сум, що стягуються чи оспорюються;</w:t>
      </w:r>
    </w:p>
    <w:p w:rsidR="00D56EA1" w:rsidRPr="00EF2AEC" w:rsidRDefault="00D56EA1" w:rsidP="00D56EA1">
      <w:pPr>
        <w:spacing w:line="240" w:lineRule="auto"/>
        <w:jc w:val="both"/>
        <w:rPr>
          <w:rFonts w:ascii="Times New Roman" w:hAnsi="Times New Roman" w:cs="Times New Roman"/>
          <w:sz w:val="28"/>
          <w:szCs w:val="28"/>
          <w:lang w:val="uk-UA"/>
        </w:rPr>
      </w:pPr>
      <w:r w:rsidRPr="00EF2AEC">
        <w:rPr>
          <w:rFonts w:ascii="Times New Roman" w:hAnsi="Times New Roman" w:cs="Times New Roman"/>
          <w:sz w:val="28"/>
          <w:szCs w:val="28"/>
          <w:lang w:val="uk-UA"/>
        </w:rPr>
        <w:t xml:space="preserve">4) зміст позовних вимог: спосіб (способи) захисту прав або інтересів, передбачений законом чи договором, або інший спосіб (способи) захисту прав та інтересів, який не суперечить закону і який позивач просить суд визначити у рішенні; якщо позов подано до кількох відповідачів </w:t>
      </w:r>
      <w:r w:rsidRPr="00EF2AEC">
        <w:rPr>
          <w:rFonts w:ascii="Times New Roman" w:hAnsi="Times New Roman" w:cs="Times New Roman"/>
          <w:b/>
          <w:bCs/>
          <w:sz w:val="28"/>
          <w:szCs w:val="28"/>
          <w:lang w:val="uk-UA"/>
        </w:rPr>
        <w:t>–</w:t>
      </w:r>
      <w:r w:rsidRPr="00EF2AEC">
        <w:rPr>
          <w:rFonts w:ascii="Times New Roman" w:hAnsi="Times New Roman" w:cs="Times New Roman"/>
          <w:sz w:val="28"/>
          <w:szCs w:val="28"/>
          <w:lang w:val="uk-UA"/>
        </w:rPr>
        <w:t xml:space="preserve"> зміст позовних вимог щодо кожного з них;</w:t>
      </w:r>
    </w:p>
    <w:p w:rsidR="00D56EA1" w:rsidRPr="00EF2AEC" w:rsidRDefault="00D56EA1" w:rsidP="005604E8">
      <w:pPr>
        <w:numPr>
          <w:ilvl w:val="1"/>
          <w:numId w:val="38"/>
        </w:numPr>
        <w:tabs>
          <w:tab w:val="left" w:pos="1103"/>
        </w:tabs>
        <w:spacing w:after="0" w:line="240" w:lineRule="auto"/>
        <w:jc w:val="both"/>
        <w:rPr>
          <w:rFonts w:ascii="Times New Roman" w:hAnsi="Times New Roman" w:cs="Times New Roman"/>
          <w:sz w:val="28"/>
          <w:szCs w:val="28"/>
          <w:lang w:val="uk-UA"/>
        </w:rPr>
      </w:pPr>
      <w:r w:rsidRPr="00EF2AEC">
        <w:rPr>
          <w:rFonts w:ascii="Times New Roman" w:hAnsi="Times New Roman" w:cs="Times New Roman"/>
          <w:sz w:val="28"/>
          <w:szCs w:val="28"/>
          <w:lang w:val="uk-UA"/>
        </w:rPr>
        <w:t>виклад обставин, якими позивач обґрунтовує свої вимоги; зазначення доказів, що підтверджують вказані обставини; правові підстави позову;</w:t>
      </w:r>
    </w:p>
    <w:p w:rsidR="00D56EA1" w:rsidRPr="00EF2AEC" w:rsidRDefault="00D56EA1" w:rsidP="005604E8">
      <w:pPr>
        <w:numPr>
          <w:ilvl w:val="1"/>
          <w:numId w:val="38"/>
        </w:numPr>
        <w:tabs>
          <w:tab w:val="left" w:pos="1103"/>
        </w:tabs>
        <w:spacing w:after="0" w:line="240" w:lineRule="auto"/>
        <w:jc w:val="both"/>
        <w:rPr>
          <w:rFonts w:ascii="Times New Roman" w:hAnsi="Times New Roman" w:cs="Times New Roman"/>
          <w:sz w:val="28"/>
          <w:szCs w:val="28"/>
          <w:lang w:val="uk-UA"/>
        </w:rPr>
      </w:pPr>
      <w:r w:rsidRPr="00EF2AEC">
        <w:rPr>
          <w:rFonts w:ascii="Times New Roman" w:hAnsi="Times New Roman" w:cs="Times New Roman"/>
          <w:sz w:val="28"/>
          <w:szCs w:val="28"/>
          <w:lang w:val="uk-UA"/>
        </w:rPr>
        <w:t xml:space="preserve">відомості про вжиття заходів досудового врегулювання спору </w:t>
      </w:r>
      <w:r w:rsidRPr="00EF2AEC">
        <w:rPr>
          <w:rFonts w:ascii="Times New Roman" w:hAnsi="Times New Roman" w:cs="Times New Roman"/>
          <w:b/>
          <w:bCs/>
          <w:sz w:val="28"/>
          <w:szCs w:val="28"/>
          <w:lang w:val="uk-UA"/>
        </w:rPr>
        <w:t>–</w:t>
      </w:r>
      <w:r w:rsidRPr="00EF2AEC">
        <w:rPr>
          <w:rFonts w:ascii="Times New Roman" w:hAnsi="Times New Roman" w:cs="Times New Roman"/>
          <w:sz w:val="28"/>
          <w:szCs w:val="28"/>
          <w:lang w:val="uk-UA"/>
        </w:rPr>
        <w:t xml:space="preserve"> у випадку, якщо законом встановлений обов’язковий досудовий порядок урегулювання спору;</w:t>
      </w:r>
    </w:p>
    <w:p w:rsidR="00D56EA1" w:rsidRPr="00EF2AEC" w:rsidRDefault="00D56EA1" w:rsidP="005604E8">
      <w:pPr>
        <w:numPr>
          <w:ilvl w:val="1"/>
          <w:numId w:val="38"/>
        </w:numPr>
        <w:tabs>
          <w:tab w:val="left" w:pos="1103"/>
        </w:tabs>
        <w:spacing w:after="0" w:line="240" w:lineRule="auto"/>
        <w:jc w:val="both"/>
        <w:rPr>
          <w:rFonts w:ascii="Times New Roman" w:hAnsi="Times New Roman" w:cs="Times New Roman"/>
          <w:sz w:val="28"/>
          <w:szCs w:val="28"/>
          <w:lang w:val="uk-UA"/>
        </w:rPr>
      </w:pPr>
      <w:r w:rsidRPr="00EF2AEC">
        <w:rPr>
          <w:rFonts w:ascii="Times New Roman" w:hAnsi="Times New Roman" w:cs="Times New Roman"/>
          <w:sz w:val="28"/>
          <w:szCs w:val="28"/>
          <w:lang w:val="uk-UA"/>
        </w:rPr>
        <w:t>відомості про вжиття заходів забезпечення доказів або позову до подання позовної заяви, якщо такі здійснювалися;</w:t>
      </w:r>
    </w:p>
    <w:p w:rsidR="00D56EA1" w:rsidRPr="00EF2AEC" w:rsidRDefault="00D56EA1" w:rsidP="005604E8">
      <w:pPr>
        <w:numPr>
          <w:ilvl w:val="1"/>
          <w:numId w:val="38"/>
        </w:numPr>
        <w:tabs>
          <w:tab w:val="left" w:pos="1103"/>
        </w:tabs>
        <w:spacing w:after="0" w:line="240" w:lineRule="auto"/>
        <w:jc w:val="both"/>
        <w:rPr>
          <w:rFonts w:ascii="Times New Roman" w:hAnsi="Times New Roman" w:cs="Times New Roman"/>
          <w:sz w:val="28"/>
          <w:szCs w:val="28"/>
          <w:lang w:val="uk-UA"/>
        </w:rPr>
      </w:pPr>
      <w:r w:rsidRPr="00EF2AEC">
        <w:rPr>
          <w:rFonts w:ascii="Times New Roman" w:hAnsi="Times New Roman" w:cs="Times New Roman"/>
          <w:sz w:val="28"/>
          <w:szCs w:val="28"/>
          <w:lang w:val="uk-UA"/>
        </w:rPr>
        <w:t>перелік документів та інших доказів, що додаються до заяви; зазначення доказів, які не можуть бути подані разом із позовною заявою (за наявності); зазначення щодо наявності у позивача або іншої особи оригіналів письмових або електронних доказів, копії яких додано до заяви;</w:t>
      </w:r>
    </w:p>
    <w:p w:rsidR="00D56EA1" w:rsidRPr="00EF2AEC" w:rsidRDefault="00D56EA1" w:rsidP="005604E8">
      <w:pPr>
        <w:numPr>
          <w:ilvl w:val="1"/>
          <w:numId w:val="38"/>
        </w:numPr>
        <w:tabs>
          <w:tab w:val="left" w:pos="1103"/>
        </w:tabs>
        <w:spacing w:after="0" w:line="240" w:lineRule="auto"/>
        <w:jc w:val="both"/>
        <w:rPr>
          <w:rFonts w:ascii="Times New Roman" w:hAnsi="Times New Roman" w:cs="Times New Roman"/>
          <w:sz w:val="28"/>
          <w:szCs w:val="28"/>
          <w:lang w:val="uk-UA"/>
        </w:rPr>
      </w:pPr>
      <w:r w:rsidRPr="00EF2AEC">
        <w:rPr>
          <w:rFonts w:ascii="Times New Roman" w:hAnsi="Times New Roman" w:cs="Times New Roman"/>
          <w:sz w:val="28"/>
          <w:szCs w:val="28"/>
          <w:lang w:val="uk-UA"/>
        </w:rPr>
        <w:t>попередній (орієнтовний) розрахунок суми судових витрат, які позивач поніс і які очікує понести в зв’язку із розглядом справи;</w:t>
      </w:r>
    </w:p>
    <w:p w:rsidR="00D56EA1" w:rsidRPr="00EF2AEC" w:rsidRDefault="00D56EA1" w:rsidP="005604E8">
      <w:pPr>
        <w:numPr>
          <w:ilvl w:val="1"/>
          <w:numId w:val="38"/>
        </w:numPr>
        <w:tabs>
          <w:tab w:val="left" w:pos="1209"/>
        </w:tabs>
        <w:spacing w:after="0" w:line="240" w:lineRule="auto"/>
        <w:jc w:val="both"/>
        <w:rPr>
          <w:rFonts w:ascii="Times New Roman" w:hAnsi="Times New Roman" w:cs="Times New Roman"/>
          <w:sz w:val="28"/>
          <w:szCs w:val="28"/>
          <w:lang w:val="uk-UA"/>
        </w:rPr>
      </w:pPr>
      <w:r w:rsidRPr="00EF2AEC">
        <w:rPr>
          <w:rFonts w:ascii="Times New Roman" w:hAnsi="Times New Roman" w:cs="Times New Roman"/>
          <w:sz w:val="28"/>
          <w:szCs w:val="28"/>
          <w:lang w:val="uk-UA"/>
        </w:rPr>
        <w:t>підтвердження позивача про те, що ним не подано іншого позову (позовів) до цього самого відповідача (відповідачів) з тим самим предметом та з тих самих підстав.</w:t>
      </w:r>
    </w:p>
    <w:p w:rsidR="00D56EA1" w:rsidRPr="00EF2AEC" w:rsidRDefault="00D56EA1" w:rsidP="00D56EA1">
      <w:pPr>
        <w:spacing w:line="240" w:lineRule="auto"/>
        <w:jc w:val="both"/>
        <w:rPr>
          <w:rFonts w:ascii="Times New Roman" w:hAnsi="Times New Roman" w:cs="Times New Roman"/>
          <w:sz w:val="28"/>
          <w:szCs w:val="28"/>
          <w:lang w:val="uk-UA"/>
        </w:rPr>
      </w:pPr>
      <w:r w:rsidRPr="00EF2AEC">
        <w:rPr>
          <w:rFonts w:ascii="Times New Roman" w:hAnsi="Times New Roman" w:cs="Times New Roman"/>
          <w:sz w:val="28"/>
          <w:szCs w:val="28"/>
          <w:lang w:val="uk-UA"/>
        </w:rPr>
        <w:t>Якщо позовна заява подається особою, звільненою від сплати судового збору відповідно до закону, у ній зазначаються підстави звільнення позивача від сплати судового збору.</w:t>
      </w:r>
    </w:p>
    <w:p w:rsidR="00D56EA1" w:rsidRPr="00EF2AEC" w:rsidRDefault="00D56EA1" w:rsidP="00D56EA1">
      <w:pPr>
        <w:spacing w:line="240" w:lineRule="auto"/>
        <w:jc w:val="both"/>
        <w:rPr>
          <w:rFonts w:ascii="Times New Roman" w:hAnsi="Times New Roman" w:cs="Times New Roman"/>
          <w:sz w:val="28"/>
          <w:szCs w:val="28"/>
          <w:lang w:val="uk-UA"/>
        </w:rPr>
      </w:pPr>
      <w:r w:rsidRPr="00EF2AEC">
        <w:rPr>
          <w:rFonts w:ascii="Times New Roman" w:hAnsi="Times New Roman" w:cs="Times New Roman"/>
          <w:sz w:val="28"/>
          <w:szCs w:val="28"/>
          <w:lang w:val="uk-UA"/>
        </w:rPr>
        <w:t>У разі пред’явлення позову особою, якій законом надано право звертатися до суду в інтересах іншої особи, в заяві повинні бути зазначені підстави такого звернення.</w:t>
      </w:r>
    </w:p>
    <w:p w:rsidR="00D56EA1" w:rsidRPr="00EF2AEC" w:rsidRDefault="00D56EA1" w:rsidP="00D56EA1">
      <w:pPr>
        <w:spacing w:line="240" w:lineRule="auto"/>
        <w:jc w:val="both"/>
        <w:rPr>
          <w:rFonts w:ascii="Times New Roman" w:hAnsi="Times New Roman" w:cs="Times New Roman"/>
          <w:sz w:val="28"/>
          <w:szCs w:val="28"/>
          <w:lang w:val="uk-UA"/>
        </w:rPr>
      </w:pPr>
      <w:r w:rsidRPr="00EF2AEC">
        <w:rPr>
          <w:rFonts w:ascii="Times New Roman" w:hAnsi="Times New Roman" w:cs="Times New Roman"/>
          <w:sz w:val="28"/>
          <w:szCs w:val="28"/>
          <w:lang w:val="uk-UA"/>
        </w:rPr>
        <w:t>У позовній заяві можуть бути вказані й інші відомості, необхідні для правильного вирішення спору.</w:t>
      </w:r>
    </w:p>
    <w:p w:rsidR="00D56EA1" w:rsidRPr="00EF2AEC" w:rsidRDefault="00D56EA1" w:rsidP="00D56EA1">
      <w:pPr>
        <w:spacing w:line="240" w:lineRule="auto"/>
        <w:jc w:val="both"/>
        <w:rPr>
          <w:rFonts w:ascii="Times New Roman" w:hAnsi="Times New Roman" w:cs="Times New Roman"/>
          <w:sz w:val="28"/>
          <w:szCs w:val="28"/>
          <w:lang w:val="uk-UA"/>
        </w:rPr>
      </w:pPr>
      <w:r w:rsidRPr="00EF2AEC">
        <w:rPr>
          <w:rFonts w:ascii="Times New Roman" w:hAnsi="Times New Roman" w:cs="Times New Roman"/>
          <w:sz w:val="28"/>
          <w:szCs w:val="28"/>
          <w:lang w:val="uk-UA"/>
        </w:rPr>
        <w:t xml:space="preserve">Загальновідомо, що обов’язковим елементом позовної заяви є ціна позову. Незважаючи на те, що в пункті 3 частини третьої статті 162 ГПК України визначив обов’язковість вказівки в позові </w:t>
      </w:r>
      <w:r w:rsidRPr="00EF2AEC">
        <w:rPr>
          <w:rFonts w:ascii="Times New Roman" w:hAnsi="Times New Roman" w:cs="Times New Roman"/>
          <w:b/>
          <w:bCs/>
          <w:sz w:val="28"/>
          <w:szCs w:val="28"/>
          <w:lang w:val="uk-UA"/>
        </w:rPr>
        <w:t>–</w:t>
      </w:r>
      <w:r w:rsidRPr="00EF2AEC">
        <w:rPr>
          <w:rFonts w:ascii="Times New Roman" w:hAnsi="Times New Roman" w:cs="Times New Roman"/>
          <w:sz w:val="28"/>
          <w:szCs w:val="28"/>
          <w:lang w:val="uk-UA"/>
        </w:rPr>
        <w:t xml:space="preserve"> ціни позову, законодавець </w:t>
      </w:r>
      <w:r w:rsidRPr="00EF2AEC">
        <w:rPr>
          <w:rFonts w:ascii="Times New Roman" w:hAnsi="Times New Roman" w:cs="Times New Roman"/>
          <w:i/>
          <w:iCs/>
          <w:sz w:val="28"/>
          <w:szCs w:val="28"/>
          <w:lang w:val="uk-UA"/>
        </w:rPr>
        <w:t>в</w:t>
      </w:r>
      <w:r w:rsidRPr="00EF2AEC">
        <w:rPr>
          <w:rFonts w:ascii="Times New Roman" w:hAnsi="Times New Roman" w:cs="Times New Roman"/>
          <w:sz w:val="28"/>
          <w:szCs w:val="28"/>
          <w:lang w:val="uk-UA"/>
        </w:rPr>
        <w:t xml:space="preserve"> </w:t>
      </w:r>
      <w:r w:rsidRPr="00EF2AEC">
        <w:rPr>
          <w:rFonts w:ascii="Times New Roman" w:hAnsi="Times New Roman" w:cs="Times New Roman"/>
          <w:i/>
          <w:iCs/>
          <w:sz w:val="28"/>
          <w:szCs w:val="28"/>
          <w:lang w:val="uk-UA"/>
        </w:rPr>
        <w:lastRenderedPageBreak/>
        <w:t xml:space="preserve">статті 163 ГПК України визначає вартісну складову ціни позову, </w:t>
      </w:r>
      <w:r w:rsidRPr="00EF2AEC">
        <w:rPr>
          <w:rFonts w:ascii="Times New Roman" w:hAnsi="Times New Roman" w:cs="Times New Roman"/>
          <w:sz w:val="28"/>
          <w:szCs w:val="28"/>
          <w:lang w:val="uk-UA"/>
        </w:rPr>
        <w:t>тобто грошовий</w:t>
      </w:r>
      <w:r w:rsidRPr="00EF2AEC">
        <w:rPr>
          <w:rFonts w:ascii="Times New Roman" w:hAnsi="Times New Roman" w:cs="Times New Roman"/>
          <w:i/>
          <w:iCs/>
          <w:sz w:val="28"/>
          <w:szCs w:val="28"/>
          <w:lang w:val="uk-UA"/>
        </w:rPr>
        <w:t xml:space="preserve"> </w:t>
      </w:r>
      <w:r w:rsidRPr="00EF2AEC">
        <w:rPr>
          <w:rFonts w:ascii="Times New Roman" w:hAnsi="Times New Roman" w:cs="Times New Roman"/>
          <w:sz w:val="28"/>
          <w:szCs w:val="28"/>
          <w:lang w:val="uk-UA"/>
        </w:rPr>
        <w:t>вираз майнових вимог позивача.</w:t>
      </w:r>
    </w:p>
    <w:p w:rsidR="00D56EA1" w:rsidRPr="00EF2AEC" w:rsidRDefault="00D56EA1" w:rsidP="00D56EA1">
      <w:pPr>
        <w:spacing w:line="240" w:lineRule="auto"/>
        <w:jc w:val="both"/>
        <w:rPr>
          <w:rFonts w:ascii="Times New Roman" w:hAnsi="Times New Roman" w:cs="Times New Roman"/>
          <w:sz w:val="28"/>
          <w:szCs w:val="28"/>
          <w:lang w:val="uk-UA"/>
        </w:rPr>
      </w:pPr>
      <w:r w:rsidRPr="00EF2AEC">
        <w:rPr>
          <w:rFonts w:ascii="Times New Roman" w:hAnsi="Times New Roman" w:cs="Times New Roman"/>
          <w:b/>
          <w:bCs/>
          <w:i/>
          <w:iCs/>
          <w:sz w:val="28"/>
          <w:szCs w:val="28"/>
          <w:lang w:val="uk-UA"/>
        </w:rPr>
        <w:t>Ціна позову визначається:</w:t>
      </w:r>
    </w:p>
    <w:p w:rsidR="00D56EA1" w:rsidRPr="00EF2AEC" w:rsidRDefault="00D56EA1" w:rsidP="005604E8">
      <w:pPr>
        <w:numPr>
          <w:ilvl w:val="1"/>
          <w:numId w:val="39"/>
        </w:numPr>
        <w:tabs>
          <w:tab w:val="left" w:pos="1103"/>
        </w:tabs>
        <w:spacing w:after="0" w:line="240" w:lineRule="auto"/>
        <w:jc w:val="both"/>
        <w:rPr>
          <w:rFonts w:ascii="Times New Roman" w:hAnsi="Times New Roman" w:cs="Times New Roman"/>
          <w:sz w:val="28"/>
          <w:szCs w:val="28"/>
          <w:lang w:val="uk-UA"/>
        </w:rPr>
      </w:pPr>
      <w:r w:rsidRPr="00EF2AEC">
        <w:rPr>
          <w:rFonts w:ascii="Times New Roman" w:hAnsi="Times New Roman" w:cs="Times New Roman"/>
          <w:sz w:val="28"/>
          <w:szCs w:val="28"/>
          <w:lang w:val="uk-UA"/>
        </w:rPr>
        <w:t xml:space="preserve">у позовах про стягнення грошових коштів </w:t>
      </w:r>
      <w:r w:rsidRPr="00EF2AEC">
        <w:rPr>
          <w:rFonts w:ascii="Times New Roman" w:hAnsi="Times New Roman" w:cs="Times New Roman"/>
          <w:b/>
          <w:bCs/>
          <w:sz w:val="28"/>
          <w:szCs w:val="28"/>
          <w:lang w:val="uk-UA"/>
        </w:rPr>
        <w:t>–</w:t>
      </w:r>
      <w:r w:rsidRPr="00EF2AEC">
        <w:rPr>
          <w:rFonts w:ascii="Times New Roman" w:hAnsi="Times New Roman" w:cs="Times New Roman"/>
          <w:sz w:val="28"/>
          <w:szCs w:val="28"/>
          <w:lang w:val="uk-UA"/>
        </w:rPr>
        <w:t xml:space="preserve"> сумою, яка стягується, або сумою, оспорюваною за виконавчим чи іншим документом, за яким стягнення провадиться у безспірному (безакцептному) порядку;</w:t>
      </w:r>
    </w:p>
    <w:p w:rsidR="00D56EA1" w:rsidRPr="00EF2AEC" w:rsidRDefault="00D56EA1" w:rsidP="005604E8">
      <w:pPr>
        <w:numPr>
          <w:ilvl w:val="1"/>
          <w:numId w:val="39"/>
        </w:numPr>
        <w:tabs>
          <w:tab w:val="left" w:pos="1103"/>
        </w:tabs>
        <w:spacing w:after="0" w:line="240" w:lineRule="auto"/>
        <w:jc w:val="both"/>
        <w:rPr>
          <w:rFonts w:ascii="Times New Roman" w:hAnsi="Times New Roman" w:cs="Times New Roman"/>
          <w:sz w:val="28"/>
          <w:szCs w:val="28"/>
          <w:lang w:val="uk-UA"/>
        </w:rPr>
      </w:pPr>
      <w:r w:rsidRPr="00EF2AEC">
        <w:rPr>
          <w:rFonts w:ascii="Times New Roman" w:hAnsi="Times New Roman" w:cs="Times New Roman"/>
          <w:sz w:val="28"/>
          <w:szCs w:val="28"/>
          <w:lang w:val="uk-UA"/>
        </w:rPr>
        <w:t xml:space="preserve">у позовах про визнання права власності на майно або його витребування </w:t>
      </w:r>
      <w:r w:rsidRPr="00EF2AEC">
        <w:rPr>
          <w:rFonts w:ascii="Times New Roman" w:hAnsi="Times New Roman" w:cs="Times New Roman"/>
          <w:b/>
          <w:bCs/>
          <w:sz w:val="28"/>
          <w:szCs w:val="28"/>
          <w:lang w:val="uk-UA"/>
        </w:rPr>
        <w:t>–</w:t>
      </w:r>
      <w:r w:rsidRPr="00EF2AEC">
        <w:rPr>
          <w:rFonts w:ascii="Times New Roman" w:hAnsi="Times New Roman" w:cs="Times New Roman"/>
          <w:sz w:val="28"/>
          <w:szCs w:val="28"/>
          <w:lang w:val="uk-UA"/>
        </w:rPr>
        <w:t xml:space="preserve"> вартістю майна;</w:t>
      </w:r>
    </w:p>
    <w:p w:rsidR="00D56EA1" w:rsidRPr="00EF2AEC" w:rsidRDefault="00D56EA1" w:rsidP="005604E8">
      <w:pPr>
        <w:numPr>
          <w:ilvl w:val="1"/>
          <w:numId w:val="39"/>
        </w:numPr>
        <w:tabs>
          <w:tab w:val="left" w:pos="1103"/>
        </w:tabs>
        <w:spacing w:after="0" w:line="240" w:lineRule="auto"/>
        <w:jc w:val="both"/>
        <w:rPr>
          <w:rFonts w:ascii="Times New Roman" w:hAnsi="Times New Roman" w:cs="Times New Roman"/>
          <w:sz w:val="28"/>
          <w:szCs w:val="28"/>
          <w:lang w:val="uk-UA"/>
        </w:rPr>
      </w:pPr>
      <w:r w:rsidRPr="00EF2AEC">
        <w:rPr>
          <w:rFonts w:ascii="Times New Roman" w:hAnsi="Times New Roman" w:cs="Times New Roman"/>
          <w:sz w:val="28"/>
          <w:szCs w:val="28"/>
          <w:lang w:val="uk-UA"/>
        </w:rPr>
        <w:t xml:space="preserve">у позовах, які складаються з кількох самостійних вимог, </w:t>
      </w:r>
      <w:r w:rsidRPr="00EF2AEC">
        <w:rPr>
          <w:rFonts w:ascii="Times New Roman" w:hAnsi="Times New Roman" w:cs="Times New Roman"/>
          <w:b/>
          <w:bCs/>
          <w:sz w:val="28"/>
          <w:szCs w:val="28"/>
          <w:lang w:val="uk-UA"/>
        </w:rPr>
        <w:t>–</w:t>
      </w:r>
      <w:r w:rsidRPr="00EF2AEC">
        <w:rPr>
          <w:rFonts w:ascii="Times New Roman" w:hAnsi="Times New Roman" w:cs="Times New Roman"/>
          <w:sz w:val="28"/>
          <w:szCs w:val="28"/>
          <w:lang w:val="uk-UA"/>
        </w:rPr>
        <w:t xml:space="preserve"> загальною сумою всіх вимог.</w:t>
      </w:r>
    </w:p>
    <w:p w:rsidR="00D56EA1" w:rsidRPr="00EF2AEC" w:rsidRDefault="00D56EA1" w:rsidP="00D56EA1">
      <w:pPr>
        <w:spacing w:line="240" w:lineRule="auto"/>
        <w:jc w:val="both"/>
        <w:rPr>
          <w:rFonts w:ascii="Times New Roman" w:hAnsi="Times New Roman" w:cs="Times New Roman"/>
          <w:sz w:val="28"/>
          <w:szCs w:val="28"/>
          <w:lang w:val="uk-UA"/>
        </w:rPr>
      </w:pPr>
      <w:r w:rsidRPr="00EF2AEC">
        <w:rPr>
          <w:rFonts w:ascii="Times New Roman" w:hAnsi="Times New Roman" w:cs="Times New Roman"/>
          <w:sz w:val="28"/>
          <w:szCs w:val="28"/>
          <w:lang w:val="uk-UA"/>
        </w:rPr>
        <w:t>Якщо визначена позивачем ціна позову вочевидь не відповідає дійсній вартості спірного майна або на момент пред’явлення позову встановити точну його ціну неможливо, розмір судового збору попередньо визначає суд з наступним стягненням недоплаченого або з поверненням переплаченого судового збору відповідно до ціни позову, встановленої судом при розгляді справи.</w:t>
      </w:r>
    </w:p>
    <w:p w:rsidR="00D56EA1" w:rsidRPr="00EF2AEC" w:rsidRDefault="00D56EA1" w:rsidP="00D56EA1">
      <w:pPr>
        <w:spacing w:line="240" w:lineRule="auto"/>
        <w:jc w:val="both"/>
        <w:rPr>
          <w:rFonts w:ascii="Times New Roman" w:hAnsi="Times New Roman" w:cs="Times New Roman"/>
          <w:sz w:val="28"/>
          <w:szCs w:val="28"/>
          <w:lang w:val="uk-UA"/>
        </w:rPr>
      </w:pPr>
      <w:r w:rsidRPr="00EF2AEC">
        <w:rPr>
          <w:rFonts w:ascii="Times New Roman" w:hAnsi="Times New Roman" w:cs="Times New Roman"/>
          <w:b/>
          <w:bCs/>
          <w:i/>
          <w:iCs/>
          <w:sz w:val="28"/>
          <w:szCs w:val="28"/>
          <w:lang w:val="uk-UA"/>
        </w:rPr>
        <w:t>До позовної заяви додаються документи, які підтверджують</w:t>
      </w:r>
      <w:r w:rsidRPr="00EF2AEC">
        <w:rPr>
          <w:rFonts w:ascii="Times New Roman" w:hAnsi="Times New Roman" w:cs="Times New Roman"/>
          <w:i/>
          <w:iCs/>
          <w:sz w:val="28"/>
          <w:szCs w:val="28"/>
          <w:lang w:val="uk-UA"/>
        </w:rPr>
        <w:t>:</w:t>
      </w:r>
    </w:p>
    <w:p w:rsidR="00D56EA1" w:rsidRPr="00EF2AEC" w:rsidRDefault="00D56EA1" w:rsidP="00D56EA1">
      <w:pPr>
        <w:spacing w:line="240" w:lineRule="auto"/>
        <w:jc w:val="both"/>
        <w:rPr>
          <w:rFonts w:ascii="Times New Roman" w:hAnsi="Times New Roman" w:cs="Times New Roman"/>
          <w:sz w:val="28"/>
          <w:szCs w:val="28"/>
          <w:lang w:val="uk-UA"/>
        </w:rPr>
      </w:pPr>
      <w:r w:rsidRPr="00EF2AEC">
        <w:rPr>
          <w:rFonts w:ascii="Times New Roman" w:hAnsi="Times New Roman" w:cs="Times New Roman"/>
          <w:sz w:val="28"/>
          <w:szCs w:val="28"/>
          <w:lang w:val="uk-UA"/>
        </w:rPr>
        <w:t>1) відправлення іншим учасникам справи копії позовної заяви і доданих до неї документів;</w:t>
      </w:r>
    </w:p>
    <w:p w:rsidR="00D56EA1" w:rsidRPr="00EF2AEC" w:rsidRDefault="00D56EA1" w:rsidP="00D56EA1">
      <w:pPr>
        <w:spacing w:line="240" w:lineRule="auto"/>
        <w:jc w:val="both"/>
        <w:rPr>
          <w:rFonts w:ascii="Times New Roman" w:hAnsi="Times New Roman" w:cs="Times New Roman"/>
          <w:sz w:val="28"/>
          <w:szCs w:val="28"/>
          <w:lang w:val="uk-UA"/>
        </w:rPr>
      </w:pPr>
      <w:r w:rsidRPr="00EF2AEC">
        <w:rPr>
          <w:rFonts w:ascii="Times New Roman" w:hAnsi="Times New Roman" w:cs="Times New Roman"/>
          <w:sz w:val="28"/>
          <w:szCs w:val="28"/>
          <w:lang w:val="uk-UA"/>
        </w:rPr>
        <w:t>2) сплату судового збору у встановлених порядку і розмірі, або документи, які підтверджують підстави звільнення від сплати судового збору відповідно до закону.</w:t>
      </w:r>
    </w:p>
    <w:p w:rsidR="00D56EA1" w:rsidRPr="00EF2AEC" w:rsidRDefault="00D56EA1" w:rsidP="00D56EA1">
      <w:pPr>
        <w:spacing w:line="240" w:lineRule="auto"/>
        <w:jc w:val="both"/>
        <w:rPr>
          <w:rFonts w:ascii="Times New Roman" w:hAnsi="Times New Roman" w:cs="Times New Roman"/>
          <w:sz w:val="28"/>
          <w:szCs w:val="28"/>
          <w:lang w:val="uk-UA"/>
        </w:rPr>
      </w:pPr>
      <w:r w:rsidRPr="00EF2AEC">
        <w:rPr>
          <w:rFonts w:ascii="Times New Roman" w:hAnsi="Times New Roman" w:cs="Times New Roman"/>
          <w:sz w:val="28"/>
          <w:szCs w:val="28"/>
          <w:lang w:val="uk-UA"/>
        </w:rPr>
        <w:t>Позивач зобов’язаний додати до позовної заяви всі наявні в нього докази, що підтверджують обставини, на яких ґрунтуються позовні вимоги (якщо подаються письмові чи електронні докази позивач може додати до позовної заяви копії відповідних доказів).</w:t>
      </w:r>
    </w:p>
    <w:p w:rsidR="00D56EA1" w:rsidRPr="00EF2AEC" w:rsidRDefault="00D56EA1" w:rsidP="00D56EA1">
      <w:pPr>
        <w:spacing w:line="240" w:lineRule="auto"/>
        <w:jc w:val="both"/>
        <w:rPr>
          <w:rFonts w:ascii="Times New Roman" w:hAnsi="Times New Roman" w:cs="Times New Roman"/>
          <w:sz w:val="28"/>
          <w:szCs w:val="28"/>
          <w:lang w:val="uk-UA"/>
        </w:rPr>
      </w:pPr>
      <w:r w:rsidRPr="00EF2AEC">
        <w:rPr>
          <w:rFonts w:ascii="Times New Roman" w:hAnsi="Times New Roman" w:cs="Times New Roman"/>
          <w:sz w:val="28"/>
          <w:szCs w:val="28"/>
          <w:lang w:val="uk-UA"/>
        </w:rPr>
        <w:t>У разі необхідності до позовної заяви додається клопотання про призначення експертизи, витребування доказів тощо.</w:t>
      </w:r>
    </w:p>
    <w:p w:rsidR="00D56EA1" w:rsidRPr="00EF2AEC" w:rsidRDefault="00D56EA1" w:rsidP="00D56EA1">
      <w:pPr>
        <w:spacing w:line="240" w:lineRule="auto"/>
        <w:jc w:val="both"/>
        <w:rPr>
          <w:rFonts w:ascii="Times New Roman" w:hAnsi="Times New Roman" w:cs="Times New Roman"/>
          <w:sz w:val="28"/>
          <w:szCs w:val="28"/>
          <w:lang w:val="uk-UA"/>
        </w:rPr>
      </w:pPr>
      <w:r w:rsidRPr="00EF2AEC">
        <w:rPr>
          <w:rFonts w:ascii="Times New Roman" w:hAnsi="Times New Roman" w:cs="Times New Roman"/>
          <w:sz w:val="28"/>
          <w:szCs w:val="28"/>
          <w:lang w:val="uk-UA"/>
        </w:rPr>
        <w:t xml:space="preserve">До заяви про визнання </w:t>
      </w:r>
      <w:proofErr w:type="spellStart"/>
      <w:r w:rsidRPr="00EF2AEC">
        <w:rPr>
          <w:rFonts w:ascii="Times New Roman" w:hAnsi="Times New Roman" w:cs="Times New Roman"/>
          <w:sz w:val="28"/>
          <w:szCs w:val="28"/>
          <w:lang w:val="uk-UA"/>
        </w:rPr>
        <w:t>акта</w:t>
      </w:r>
      <w:proofErr w:type="spellEnd"/>
      <w:r w:rsidRPr="00EF2AEC">
        <w:rPr>
          <w:rFonts w:ascii="Times New Roman" w:hAnsi="Times New Roman" w:cs="Times New Roman"/>
          <w:sz w:val="28"/>
          <w:szCs w:val="28"/>
          <w:lang w:val="uk-UA"/>
        </w:rPr>
        <w:t xml:space="preserve"> чи договору недійсним додається також копія (або оригінал) оспорюваного </w:t>
      </w:r>
      <w:proofErr w:type="spellStart"/>
      <w:r w:rsidRPr="00EF2AEC">
        <w:rPr>
          <w:rFonts w:ascii="Times New Roman" w:hAnsi="Times New Roman" w:cs="Times New Roman"/>
          <w:sz w:val="28"/>
          <w:szCs w:val="28"/>
          <w:lang w:val="uk-UA"/>
        </w:rPr>
        <w:t>акта</w:t>
      </w:r>
      <w:proofErr w:type="spellEnd"/>
      <w:r w:rsidRPr="00EF2AEC">
        <w:rPr>
          <w:rFonts w:ascii="Times New Roman" w:hAnsi="Times New Roman" w:cs="Times New Roman"/>
          <w:sz w:val="28"/>
          <w:szCs w:val="28"/>
          <w:lang w:val="uk-UA"/>
        </w:rPr>
        <w:t xml:space="preserve"> чи договору або засвідчений витяг з нього, а у разі відсутності </w:t>
      </w:r>
      <w:proofErr w:type="spellStart"/>
      <w:r w:rsidRPr="00EF2AEC">
        <w:rPr>
          <w:rFonts w:ascii="Times New Roman" w:hAnsi="Times New Roman" w:cs="Times New Roman"/>
          <w:sz w:val="28"/>
          <w:szCs w:val="28"/>
          <w:lang w:val="uk-UA"/>
        </w:rPr>
        <w:t>акта</w:t>
      </w:r>
      <w:proofErr w:type="spellEnd"/>
      <w:r w:rsidRPr="00EF2AEC">
        <w:rPr>
          <w:rFonts w:ascii="Times New Roman" w:hAnsi="Times New Roman" w:cs="Times New Roman"/>
          <w:sz w:val="28"/>
          <w:szCs w:val="28"/>
          <w:lang w:val="uk-UA"/>
        </w:rPr>
        <w:t xml:space="preserve"> чи договору у позивача </w:t>
      </w:r>
      <w:r w:rsidRPr="00EF2AEC">
        <w:rPr>
          <w:rFonts w:ascii="Times New Roman" w:hAnsi="Times New Roman" w:cs="Times New Roman"/>
          <w:b/>
          <w:bCs/>
          <w:sz w:val="28"/>
          <w:szCs w:val="28"/>
          <w:lang w:val="uk-UA"/>
        </w:rPr>
        <w:t>–</w:t>
      </w:r>
      <w:r w:rsidRPr="00EF2AEC">
        <w:rPr>
          <w:rFonts w:ascii="Times New Roman" w:hAnsi="Times New Roman" w:cs="Times New Roman"/>
          <w:sz w:val="28"/>
          <w:szCs w:val="28"/>
          <w:lang w:val="uk-UA"/>
        </w:rPr>
        <w:t xml:space="preserve"> клопотання про його витребування.</w:t>
      </w:r>
    </w:p>
    <w:p w:rsidR="00D56EA1" w:rsidRPr="00EF2AEC" w:rsidRDefault="00D56EA1" w:rsidP="00D56EA1">
      <w:pPr>
        <w:spacing w:line="240" w:lineRule="auto"/>
        <w:jc w:val="both"/>
        <w:rPr>
          <w:rFonts w:ascii="Times New Roman" w:hAnsi="Times New Roman" w:cs="Times New Roman"/>
          <w:sz w:val="28"/>
          <w:szCs w:val="28"/>
          <w:lang w:val="uk-UA"/>
        </w:rPr>
      </w:pPr>
      <w:r w:rsidRPr="00EF2AEC">
        <w:rPr>
          <w:rFonts w:ascii="Times New Roman" w:hAnsi="Times New Roman" w:cs="Times New Roman"/>
          <w:sz w:val="28"/>
          <w:szCs w:val="28"/>
          <w:lang w:val="uk-UA"/>
        </w:rPr>
        <w:t>До позовної заяви, підписаної представником позивача, додається довіреність чи інший документ, що підтверджує повноваження представника позивача.</w:t>
      </w:r>
    </w:p>
    <w:p w:rsidR="00D56EA1" w:rsidRPr="00EF2AEC" w:rsidRDefault="00D56EA1" w:rsidP="00D56EA1">
      <w:pPr>
        <w:spacing w:line="240" w:lineRule="auto"/>
        <w:jc w:val="both"/>
        <w:rPr>
          <w:rFonts w:ascii="Times New Roman" w:hAnsi="Times New Roman" w:cs="Times New Roman"/>
          <w:sz w:val="28"/>
          <w:szCs w:val="28"/>
          <w:lang w:val="uk-UA"/>
        </w:rPr>
      </w:pPr>
      <w:r w:rsidRPr="00EF2AEC">
        <w:rPr>
          <w:rFonts w:ascii="Times New Roman" w:hAnsi="Times New Roman" w:cs="Times New Roman"/>
          <w:i/>
          <w:iCs/>
          <w:sz w:val="28"/>
          <w:szCs w:val="28"/>
          <w:lang w:val="uk-UA"/>
        </w:rPr>
        <w:t>Статтею 165 ГПК України передбачено заперечення відповідача проти позову шляхом надання відзиву.</w:t>
      </w:r>
    </w:p>
    <w:p w:rsidR="00D56EA1" w:rsidRPr="00EF2AEC" w:rsidRDefault="00D56EA1" w:rsidP="00D56EA1">
      <w:pPr>
        <w:spacing w:line="240" w:lineRule="auto"/>
        <w:jc w:val="both"/>
        <w:rPr>
          <w:rFonts w:ascii="Times New Roman" w:hAnsi="Times New Roman" w:cs="Times New Roman"/>
          <w:sz w:val="28"/>
          <w:szCs w:val="28"/>
          <w:lang w:val="uk-UA"/>
        </w:rPr>
      </w:pPr>
      <w:r w:rsidRPr="00EF2AEC">
        <w:rPr>
          <w:rFonts w:ascii="Times New Roman" w:hAnsi="Times New Roman" w:cs="Times New Roman"/>
          <w:b/>
          <w:bCs/>
          <w:i/>
          <w:iCs/>
          <w:color w:val="000507"/>
          <w:sz w:val="28"/>
          <w:szCs w:val="28"/>
          <w:lang w:val="uk-UA"/>
        </w:rPr>
        <w:t>Відзив на позовну заяву – це процесуальний документ в якому відповідач викладає заперечення проти позову</w:t>
      </w:r>
      <w:r w:rsidRPr="00EF2AEC">
        <w:rPr>
          <w:rFonts w:ascii="Times New Roman" w:hAnsi="Times New Roman" w:cs="Times New Roman"/>
          <w:color w:val="000507"/>
          <w:sz w:val="28"/>
          <w:szCs w:val="28"/>
          <w:lang w:val="uk-UA"/>
        </w:rPr>
        <w:t>.</w:t>
      </w:r>
    </w:p>
    <w:p w:rsidR="00D56EA1" w:rsidRPr="00EF2AEC" w:rsidRDefault="00D56EA1" w:rsidP="005604E8">
      <w:pPr>
        <w:numPr>
          <w:ilvl w:val="1"/>
          <w:numId w:val="40"/>
        </w:numPr>
        <w:tabs>
          <w:tab w:val="left" w:pos="940"/>
        </w:tabs>
        <w:spacing w:after="0" w:line="240" w:lineRule="auto"/>
        <w:jc w:val="both"/>
        <w:rPr>
          <w:rFonts w:ascii="Times New Roman" w:hAnsi="Times New Roman" w:cs="Times New Roman"/>
          <w:sz w:val="28"/>
          <w:szCs w:val="28"/>
          <w:lang w:val="uk-UA"/>
        </w:rPr>
      </w:pPr>
      <w:r w:rsidRPr="00EF2AEC">
        <w:rPr>
          <w:rFonts w:ascii="Times New Roman" w:hAnsi="Times New Roman" w:cs="Times New Roman"/>
          <w:sz w:val="28"/>
          <w:szCs w:val="28"/>
          <w:lang w:val="uk-UA"/>
        </w:rPr>
        <w:t>відзиві відповідач викладає заперечення проти позову.</w:t>
      </w:r>
    </w:p>
    <w:p w:rsidR="00D56EA1" w:rsidRPr="00EF2AEC" w:rsidRDefault="00D56EA1" w:rsidP="00D56EA1">
      <w:pPr>
        <w:spacing w:line="240" w:lineRule="auto"/>
        <w:jc w:val="both"/>
        <w:rPr>
          <w:rFonts w:ascii="Times New Roman" w:hAnsi="Times New Roman" w:cs="Times New Roman"/>
          <w:sz w:val="28"/>
          <w:szCs w:val="28"/>
          <w:lang w:val="uk-UA"/>
        </w:rPr>
      </w:pPr>
      <w:r w:rsidRPr="00EF2AEC">
        <w:rPr>
          <w:rFonts w:ascii="Times New Roman" w:hAnsi="Times New Roman" w:cs="Times New Roman"/>
          <w:sz w:val="28"/>
          <w:szCs w:val="28"/>
          <w:lang w:val="uk-UA"/>
        </w:rPr>
        <w:lastRenderedPageBreak/>
        <w:t>Відзив підписується відповідачем або його представником.</w:t>
      </w:r>
    </w:p>
    <w:p w:rsidR="00D56EA1" w:rsidRPr="00EF2AEC" w:rsidRDefault="00D56EA1" w:rsidP="00D56EA1">
      <w:pPr>
        <w:spacing w:line="240" w:lineRule="auto"/>
        <w:jc w:val="both"/>
        <w:rPr>
          <w:rFonts w:ascii="Times New Roman" w:hAnsi="Times New Roman" w:cs="Times New Roman"/>
          <w:sz w:val="28"/>
          <w:szCs w:val="28"/>
          <w:lang w:val="uk-UA"/>
        </w:rPr>
      </w:pPr>
      <w:r w:rsidRPr="00EF2AEC">
        <w:rPr>
          <w:rFonts w:ascii="Times New Roman" w:hAnsi="Times New Roman" w:cs="Times New Roman"/>
          <w:b/>
          <w:bCs/>
          <w:i/>
          <w:iCs/>
          <w:sz w:val="28"/>
          <w:szCs w:val="28"/>
          <w:lang w:val="uk-UA"/>
        </w:rPr>
        <w:t>Відзив повинен містити:</w:t>
      </w:r>
    </w:p>
    <w:p w:rsidR="00D56EA1" w:rsidRPr="00EF2AEC" w:rsidRDefault="00D56EA1" w:rsidP="005604E8">
      <w:pPr>
        <w:pStyle w:val="a9"/>
        <w:widowControl/>
        <w:numPr>
          <w:ilvl w:val="0"/>
          <w:numId w:val="41"/>
        </w:numPr>
        <w:tabs>
          <w:tab w:val="left" w:pos="1100"/>
        </w:tabs>
        <w:autoSpaceDE/>
        <w:autoSpaceDN/>
        <w:adjustRightInd/>
        <w:ind w:left="0"/>
        <w:jc w:val="both"/>
        <w:rPr>
          <w:sz w:val="28"/>
          <w:szCs w:val="28"/>
          <w:lang w:val="uk-UA"/>
        </w:rPr>
      </w:pPr>
      <w:r w:rsidRPr="00EF2AEC">
        <w:rPr>
          <w:sz w:val="28"/>
          <w:szCs w:val="28"/>
          <w:lang w:val="uk-UA"/>
        </w:rPr>
        <w:t>найменування (ім’я) позивача і номер справи;</w:t>
      </w:r>
    </w:p>
    <w:p w:rsidR="00D56EA1" w:rsidRPr="00EF2AEC" w:rsidRDefault="00D56EA1" w:rsidP="005604E8">
      <w:pPr>
        <w:pStyle w:val="a9"/>
        <w:widowControl/>
        <w:numPr>
          <w:ilvl w:val="0"/>
          <w:numId w:val="41"/>
        </w:numPr>
        <w:tabs>
          <w:tab w:val="left" w:pos="1100"/>
        </w:tabs>
        <w:autoSpaceDE/>
        <w:autoSpaceDN/>
        <w:adjustRightInd/>
        <w:ind w:left="0"/>
        <w:jc w:val="both"/>
        <w:rPr>
          <w:sz w:val="28"/>
          <w:szCs w:val="28"/>
          <w:lang w:val="uk-UA"/>
        </w:rPr>
      </w:pPr>
      <w:r w:rsidRPr="00EF2AEC">
        <w:rPr>
          <w:sz w:val="28"/>
          <w:szCs w:val="28"/>
          <w:lang w:val="uk-UA"/>
        </w:rPr>
        <w:t xml:space="preserve">повне найменування (для юридичних осіб) або ім’я (прізвище, ім’я та по батькові) (для фізичних осіб) відповідача, його місцезнаходження (для юридичних осіб) або місце проживання чи перебування (для фізичних осіб), поштовий індекс, ідентифікаційний код юридичної особи в Єдиному державному реєстрі підприємств і організацій України (для юридичних осіб, зареєстрованих за законодавством України), реєстраційний номер облікової картки платника податків (для фізичних осіб) за його наявності або номер і серію паспорта для фізичних осіб </w:t>
      </w:r>
      <w:r w:rsidRPr="00EF2AEC">
        <w:rPr>
          <w:b/>
          <w:bCs/>
          <w:sz w:val="28"/>
          <w:szCs w:val="28"/>
          <w:lang w:val="uk-UA"/>
        </w:rPr>
        <w:t>–</w:t>
      </w:r>
      <w:r w:rsidRPr="00EF2AEC">
        <w:rPr>
          <w:sz w:val="28"/>
          <w:szCs w:val="28"/>
          <w:lang w:val="uk-UA"/>
        </w:rPr>
        <w:t xml:space="preserve"> громадян України, номери засобів зв’язку, офіційну електронну адресу та адресу електронної пошти, за наявності;</w:t>
      </w:r>
    </w:p>
    <w:p w:rsidR="00D56EA1" w:rsidRPr="00EF2AEC" w:rsidRDefault="00D56EA1" w:rsidP="00D56EA1">
      <w:pPr>
        <w:spacing w:line="240" w:lineRule="auto"/>
        <w:jc w:val="both"/>
        <w:rPr>
          <w:rFonts w:ascii="Times New Roman" w:hAnsi="Times New Roman" w:cs="Times New Roman"/>
          <w:sz w:val="28"/>
          <w:szCs w:val="28"/>
          <w:lang w:val="uk-UA"/>
        </w:rPr>
      </w:pPr>
      <w:r w:rsidRPr="00EF2AEC">
        <w:rPr>
          <w:rFonts w:ascii="Times New Roman" w:hAnsi="Times New Roman" w:cs="Times New Roman"/>
          <w:sz w:val="28"/>
          <w:szCs w:val="28"/>
          <w:lang w:val="uk-UA"/>
        </w:rPr>
        <w:t xml:space="preserve">у разі повного або часткового визнання позовних вимог </w:t>
      </w:r>
      <w:r w:rsidRPr="00EF2AEC">
        <w:rPr>
          <w:rFonts w:ascii="Times New Roman" w:hAnsi="Times New Roman" w:cs="Times New Roman"/>
          <w:b/>
          <w:bCs/>
          <w:sz w:val="28"/>
          <w:szCs w:val="28"/>
          <w:lang w:val="uk-UA"/>
        </w:rPr>
        <w:t>–</w:t>
      </w:r>
      <w:r w:rsidRPr="00EF2AEC">
        <w:rPr>
          <w:rFonts w:ascii="Times New Roman" w:hAnsi="Times New Roman" w:cs="Times New Roman"/>
          <w:sz w:val="28"/>
          <w:szCs w:val="28"/>
          <w:lang w:val="uk-UA"/>
        </w:rPr>
        <w:t xml:space="preserve"> вимоги, які визнаються відповідачем;</w:t>
      </w:r>
    </w:p>
    <w:p w:rsidR="00D56EA1" w:rsidRPr="00EF2AEC" w:rsidRDefault="00D56EA1" w:rsidP="005604E8">
      <w:pPr>
        <w:pStyle w:val="a9"/>
        <w:widowControl/>
        <w:numPr>
          <w:ilvl w:val="0"/>
          <w:numId w:val="41"/>
        </w:numPr>
        <w:tabs>
          <w:tab w:val="left" w:pos="1103"/>
        </w:tabs>
        <w:autoSpaceDE/>
        <w:autoSpaceDN/>
        <w:adjustRightInd/>
        <w:ind w:left="0"/>
        <w:jc w:val="both"/>
        <w:rPr>
          <w:sz w:val="28"/>
          <w:szCs w:val="28"/>
          <w:lang w:val="uk-UA"/>
        </w:rPr>
      </w:pPr>
      <w:r w:rsidRPr="00EF2AEC">
        <w:rPr>
          <w:sz w:val="28"/>
          <w:szCs w:val="28"/>
          <w:lang w:val="uk-UA"/>
        </w:rPr>
        <w:t>обставини, які визнаються відповідачем, а також правову оцінку обставин, наданих позивачем, з якою відповідач погоджується;</w:t>
      </w:r>
    </w:p>
    <w:p w:rsidR="00D56EA1" w:rsidRPr="00EF2AEC" w:rsidRDefault="00D56EA1" w:rsidP="005604E8">
      <w:pPr>
        <w:pStyle w:val="a9"/>
        <w:widowControl/>
        <w:numPr>
          <w:ilvl w:val="0"/>
          <w:numId w:val="41"/>
        </w:numPr>
        <w:tabs>
          <w:tab w:val="left" w:pos="1103"/>
        </w:tabs>
        <w:autoSpaceDE/>
        <w:autoSpaceDN/>
        <w:adjustRightInd/>
        <w:ind w:left="0"/>
        <w:jc w:val="both"/>
        <w:rPr>
          <w:sz w:val="28"/>
          <w:szCs w:val="28"/>
          <w:lang w:val="uk-UA"/>
        </w:rPr>
      </w:pPr>
      <w:r w:rsidRPr="00EF2AEC">
        <w:rPr>
          <w:sz w:val="28"/>
          <w:szCs w:val="28"/>
          <w:lang w:val="uk-UA"/>
        </w:rPr>
        <w:t>заперечення (за наявності) щодо наведених позивачем обставин та правових підстав позову, з якими відповідач не погоджується, із посиланням на відповідні докази та норми права;</w:t>
      </w:r>
    </w:p>
    <w:p w:rsidR="00D56EA1" w:rsidRPr="00EF2AEC" w:rsidRDefault="00D56EA1" w:rsidP="005604E8">
      <w:pPr>
        <w:pStyle w:val="a9"/>
        <w:widowControl/>
        <w:numPr>
          <w:ilvl w:val="0"/>
          <w:numId w:val="41"/>
        </w:numPr>
        <w:tabs>
          <w:tab w:val="left" w:pos="1103"/>
        </w:tabs>
        <w:autoSpaceDE/>
        <w:autoSpaceDN/>
        <w:adjustRightInd/>
        <w:ind w:left="0"/>
        <w:jc w:val="both"/>
        <w:rPr>
          <w:sz w:val="28"/>
          <w:szCs w:val="28"/>
          <w:lang w:val="uk-UA"/>
        </w:rPr>
      </w:pPr>
      <w:r w:rsidRPr="00EF2AEC">
        <w:rPr>
          <w:sz w:val="28"/>
          <w:szCs w:val="28"/>
          <w:lang w:val="uk-UA"/>
        </w:rPr>
        <w:t>перелік документів та інших доказів, що додаються до відзиву, та зазначення документів і доказів, які не можуть бути подані разом із відзивом, із зазначенням причин їх неподання;</w:t>
      </w:r>
    </w:p>
    <w:p w:rsidR="00D56EA1" w:rsidRPr="00EF2AEC" w:rsidRDefault="00D56EA1" w:rsidP="005604E8">
      <w:pPr>
        <w:pStyle w:val="a9"/>
        <w:widowControl/>
        <w:numPr>
          <w:ilvl w:val="0"/>
          <w:numId w:val="41"/>
        </w:numPr>
        <w:tabs>
          <w:tab w:val="left" w:pos="1103"/>
        </w:tabs>
        <w:autoSpaceDE/>
        <w:autoSpaceDN/>
        <w:adjustRightInd/>
        <w:ind w:left="0"/>
        <w:jc w:val="both"/>
        <w:rPr>
          <w:sz w:val="28"/>
          <w:szCs w:val="28"/>
          <w:lang w:val="uk-UA"/>
        </w:rPr>
      </w:pPr>
      <w:r w:rsidRPr="00EF2AEC">
        <w:rPr>
          <w:sz w:val="28"/>
          <w:szCs w:val="28"/>
          <w:lang w:val="uk-UA"/>
        </w:rPr>
        <w:t>заперечення (за наявності) щодо заявленого позивачем розміру судових витрат, які позивач поніс та очікує понести до закінчення розгляду справи по суті;</w:t>
      </w:r>
    </w:p>
    <w:p w:rsidR="00D56EA1" w:rsidRPr="00EF2AEC" w:rsidRDefault="00D56EA1" w:rsidP="005604E8">
      <w:pPr>
        <w:pStyle w:val="a9"/>
        <w:widowControl/>
        <w:numPr>
          <w:ilvl w:val="0"/>
          <w:numId w:val="41"/>
        </w:numPr>
        <w:tabs>
          <w:tab w:val="left" w:pos="1103"/>
        </w:tabs>
        <w:autoSpaceDE/>
        <w:autoSpaceDN/>
        <w:adjustRightInd/>
        <w:ind w:left="0"/>
        <w:jc w:val="both"/>
        <w:rPr>
          <w:sz w:val="28"/>
          <w:szCs w:val="28"/>
          <w:lang w:val="uk-UA"/>
        </w:rPr>
      </w:pPr>
      <w:r w:rsidRPr="00EF2AEC">
        <w:rPr>
          <w:sz w:val="28"/>
          <w:szCs w:val="28"/>
          <w:lang w:val="uk-UA"/>
        </w:rPr>
        <w:t>попередній (орієнтовний) розрахунок суми судових витрат, які відповідач поніс і які очікує понести в зв’язку із розглядом справи.</w:t>
      </w:r>
    </w:p>
    <w:p w:rsidR="00D56EA1" w:rsidRPr="00EF2AEC" w:rsidRDefault="00D56EA1" w:rsidP="00D56EA1">
      <w:pPr>
        <w:spacing w:line="240" w:lineRule="auto"/>
        <w:jc w:val="both"/>
        <w:rPr>
          <w:rFonts w:ascii="Times New Roman" w:hAnsi="Times New Roman" w:cs="Times New Roman"/>
          <w:sz w:val="28"/>
          <w:szCs w:val="28"/>
          <w:lang w:val="uk-UA"/>
        </w:rPr>
      </w:pPr>
      <w:r w:rsidRPr="00EF2AEC">
        <w:rPr>
          <w:rFonts w:ascii="Times New Roman" w:hAnsi="Times New Roman" w:cs="Times New Roman"/>
          <w:sz w:val="28"/>
          <w:szCs w:val="28"/>
          <w:lang w:val="uk-UA"/>
        </w:rPr>
        <w:t>Якщо відзив не містить вказівки на незгоду відповідача з будь-якою із обставин, на яких ґрунтуються позовні вимоги, відповідач позбавляється права заперечувати проти такої обставини під час розгляду справи по суті, крім випадків, якщо незгода з такою обставиною вбачається з наданих разом із відзивом доказів, що обґрунтовують його заперечення по суті позовних вимог, або відповідач доведе, що не заперечив проти будь-якої із обставин, на яких ґрунтуються позовні вимоги, з підстав, що не залежали від нього.</w:t>
      </w:r>
    </w:p>
    <w:p w:rsidR="00D56EA1" w:rsidRPr="00EF2AEC" w:rsidRDefault="00D56EA1" w:rsidP="00D56EA1">
      <w:pPr>
        <w:spacing w:line="240" w:lineRule="auto"/>
        <w:jc w:val="both"/>
        <w:rPr>
          <w:rFonts w:ascii="Times New Roman" w:hAnsi="Times New Roman" w:cs="Times New Roman"/>
          <w:sz w:val="28"/>
          <w:szCs w:val="28"/>
          <w:lang w:val="uk-UA"/>
        </w:rPr>
      </w:pPr>
      <w:r w:rsidRPr="00EF2AEC">
        <w:rPr>
          <w:rFonts w:ascii="Times New Roman" w:hAnsi="Times New Roman" w:cs="Times New Roman"/>
          <w:sz w:val="28"/>
          <w:szCs w:val="28"/>
          <w:lang w:val="uk-UA"/>
        </w:rPr>
        <w:t>Копія відзиву та доданих до нього документів іншим учасникам справи повинна бути надіслана (надана) одночасно з надісланням (наданням) відзиву до суду.</w:t>
      </w:r>
    </w:p>
    <w:p w:rsidR="00D56EA1" w:rsidRPr="00EF2AEC" w:rsidRDefault="00D56EA1" w:rsidP="00D56EA1">
      <w:pPr>
        <w:spacing w:line="240" w:lineRule="auto"/>
        <w:jc w:val="both"/>
        <w:rPr>
          <w:rFonts w:ascii="Times New Roman" w:hAnsi="Times New Roman" w:cs="Times New Roman"/>
          <w:sz w:val="28"/>
          <w:szCs w:val="28"/>
          <w:lang w:val="uk-UA"/>
        </w:rPr>
      </w:pPr>
      <w:r w:rsidRPr="00EF2AEC">
        <w:rPr>
          <w:rFonts w:ascii="Times New Roman" w:hAnsi="Times New Roman" w:cs="Times New Roman"/>
          <w:b/>
          <w:bCs/>
          <w:i/>
          <w:iCs/>
          <w:sz w:val="28"/>
          <w:szCs w:val="28"/>
          <w:lang w:val="uk-UA"/>
        </w:rPr>
        <w:t>До відзиву додаються:</w:t>
      </w:r>
    </w:p>
    <w:p w:rsidR="00D56EA1" w:rsidRPr="00EF2AEC" w:rsidRDefault="00D56EA1" w:rsidP="005604E8">
      <w:pPr>
        <w:pStyle w:val="a9"/>
        <w:widowControl/>
        <w:numPr>
          <w:ilvl w:val="0"/>
          <w:numId w:val="42"/>
        </w:numPr>
        <w:tabs>
          <w:tab w:val="left" w:pos="1103"/>
        </w:tabs>
        <w:autoSpaceDE/>
        <w:autoSpaceDN/>
        <w:adjustRightInd/>
        <w:ind w:left="0"/>
        <w:jc w:val="both"/>
        <w:rPr>
          <w:sz w:val="28"/>
          <w:szCs w:val="28"/>
          <w:lang w:val="uk-UA"/>
        </w:rPr>
      </w:pPr>
      <w:r w:rsidRPr="00EF2AEC">
        <w:rPr>
          <w:sz w:val="28"/>
          <w:szCs w:val="28"/>
          <w:lang w:val="uk-UA"/>
        </w:rPr>
        <w:t>докази, які підтверджують обставини, на яких ґрунтуються заперечення відповідача, якщо такі докази не надані позивачем;</w:t>
      </w:r>
    </w:p>
    <w:p w:rsidR="00D56EA1" w:rsidRPr="00EF2AEC" w:rsidRDefault="00D56EA1" w:rsidP="005604E8">
      <w:pPr>
        <w:pStyle w:val="a9"/>
        <w:widowControl/>
        <w:numPr>
          <w:ilvl w:val="0"/>
          <w:numId w:val="42"/>
        </w:numPr>
        <w:tabs>
          <w:tab w:val="left" w:pos="1103"/>
        </w:tabs>
        <w:autoSpaceDE/>
        <w:autoSpaceDN/>
        <w:adjustRightInd/>
        <w:ind w:left="0"/>
        <w:jc w:val="both"/>
        <w:rPr>
          <w:sz w:val="28"/>
          <w:szCs w:val="28"/>
          <w:lang w:val="uk-UA"/>
        </w:rPr>
      </w:pPr>
      <w:r w:rsidRPr="00EF2AEC">
        <w:rPr>
          <w:sz w:val="28"/>
          <w:szCs w:val="28"/>
          <w:lang w:val="uk-UA"/>
        </w:rPr>
        <w:t>документи, що підтверджують надіслання (надання) відзиву і доданих до нього доказів іншим учасникам справи.</w:t>
      </w:r>
    </w:p>
    <w:p w:rsidR="00D56EA1" w:rsidRPr="00EF2AEC" w:rsidRDefault="00D56EA1" w:rsidP="00D56EA1">
      <w:pPr>
        <w:spacing w:line="240" w:lineRule="auto"/>
        <w:jc w:val="both"/>
        <w:rPr>
          <w:rFonts w:ascii="Times New Roman" w:hAnsi="Times New Roman" w:cs="Times New Roman"/>
          <w:sz w:val="28"/>
          <w:szCs w:val="28"/>
          <w:lang w:val="uk-UA"/>
        </w:rPr>
      </w:pPr>
      <w:r w:rsidRPr="00EF2AEC">
        <w:rPr>
          <w:rFonts w:ascii="Times New Roman" w:hAnsi="Times New Roman" w:cs="Times New Roman"/>
          <w:sz w:val="28"/>
          <w:szCs w:val="28"/>
          <w:lang w:val="uk-UA"/>
        </w:rPr>
        <w:lastRenderedPageBreak/>
        <w:t>До відзиву, підписаного представником відповідача, додається довіреність чи інший документ, що підтверджує повноваження представника відповідача.</w:t>
      </w:r>
    </w:p>
    <w:p w:rsidR="00D56EA1" w:rsidRPr="00EF2AEC" w:rsidRDefault="00D56EA1" w:rsidP="00D56EA1">
      <w:pPr>
        <w:spacing w:line="240" w:lineRule="auto"/>
        <w:jc w:val="both"/>
        <w:rPr>
          <w:rFonts w:ascii="Times New Roman" w:hAnsi="Times New Roman" w:cs="Times New Roman"/>
          <w:sz w:val="28"/>
          <w:szCs w:val="28"/>
          <w:lang w:val="uk-UA"/>
        </w:rPr>
      </w:pPr>
      <w:r w:rsidRPr="00EF2AEC">
        <w:rPr>
          <w:rFonts w:ascii="Times New Roman" w:hAnsi="Times New Roman" w:cs="Times New Roman"/>
          <w:b/>
          <w:bCs/>
          <w:i/>
          <w:iCs/>
          <w:sz w:val="28"/>
          <w:szCs w:val="28"/>
          <w:lang w:val="uk-UA"/>
        </w:rPr>
        <w:t>Відзив подається в строк</w:t>
      </w:r>
      <w:r w:rsidRPr="00EF2AEC">
        <w:rPr>
          <w:rFonts w:ascii="Times New Roman" w:hAnsi="Times New Roman" w:cs="Times New Roman"/>
          <w:i/>
          <w:iCs/>
          <w:sz w:val="28"/>
          <w:szCs w:val="28"/>
          <w:lang w:val="uk-UA"/>
        </w:rPr>
        <w:t>,</w:t>
      </w:r>
      <w:r w:rsidRPr="00EF2AEC">
        <w:rPr>
          <w:rFonts w:ascii="Times New Roman" w:hAnsi="Times New Roman" w:cs="Times New Roman"/>
          <w:b/>
          <w:bCs/>
          <w:i/>
          <w:iCs/>
          <w:sz w:val="28"/>
          <w:szCs w:val="28"/>
          <w:lang w:val="uk-UA"/>
        </w:rPr>
        <w:t xml:space="preserve"> </w:t>
      </w:r>
      <w:r w:rsidRPr="00EF2AEC">
        <w:rPr>
          <w:rFonts w:ascii="Times New Roman" w:hAnsi="Times New Roman" w:cs="Times New Roman"/>
          <w:sz w:val="28"/>
          <w:szCs w:val="28"/>
          <w:lang w:val="uk-UA"/>
        </w:rPr>
        <w:t>встановлений судом,</w:t>
      </w:r>
      <w:r w:rsidRPr="00EF2AEC">
        <w:rPr>
          <w:rFonts w:ascii="Times New Roman" w:hAnsi="Times New Roman" w:cs="Times New Roman"/>
          <w:b/>
          <w:bCs/>
          <w:i/>
          <w:iCs/>
          <w:sz w:val="28"/>
          <w:szCs w:val="28"/>
          <w:lang w:val="uk-UA"/>
        </w:rPr>
        <w:t xml:space="preserve"> </w:t>
      </w:r>
      <w:r w:rsidRPr="00EF2AEC">
        <w:rPr>
          <w:rFonts w:ascii="Times New Roman" w:hAnsi="Times New Roman" w:cs="Times New Roman"/>
          <w:sz w:val="28"/>
          <w:szCs w:val="28"/>
          <w:lang w:val="uk-UA"/>
        </w:rPr>
        <w:t>який</w:t>
      </w:r>
      <w:r w:rsidRPr="00EF2AEC">
        <w:rPr>
          <w:rFonts w:ascii="Times New Roman" w:hAnsi="Times New Roman" w:cs="Times New Roman"/>
          <w:b/>
          <w:bCs/>
          <w:i/>
          <w:iCs/>
          <w:sz w:val="28"/>
          <w:szCs w:val="28"/>
          <w:lang w:val="uk-UA"/>
        </w:rPr>
        <w:t xml:space="preserve"> не може бути меншим п’ятнадцяти днів </w:t>
      </w:r>
      <w:r w:rsidRPr="00EF2AEC">
        <w:rPr>
          <w:rFonts w:ascii="Times New Roman" w:hAnsi="Times New Roman" w:cs="Times New Roman"/>
          <w:sz w:val="28"/>
          <w:szCs w:val="28"/>
          <w:lang w:val="uk-UA"/>
        </w:rPr>
        <w:t xml:space="preserve">з дня вручення ухвали про відкриття провадження у справі. Суд має встановити такий строк подання відзиву, який дозволить відповідачу підготувати його та відповідні докази, а іншим учасникам справи </w:t>
      </w:r>
      <w:r w:rsidRPr="00EF2AEC">
        <w:rPr>
          <w:rFonts w:ascii="Times New Roman" w:hAnsi="Times New Roman" w:cs="Times New Roman"/>
          <w:b/>
          <w:bCs/>
          <w:sz w:val="28"/>
          <w:szCs w:val="28"/>
          <w:lang w:val="uk-UA"/>
        </w:rPr>
        <w:t>–</w:t>
      </w:r>
      <w:r w:rsidRPr="00EF2AEC">
        <w:rPr>
          <w:rFonts w:ascii="Times New Roman" w:hAnsi="Times New Roman" w:cs="Times New Roman"/>
          <w:sz w:val="28"/>
          <w:szCs w:val="28"/>
          <w:lang w:val="uk-UA"/>
        </w:rPr>
        <w:t xml:space="preserve"> отримати відзив не пізніше першого підготовчого засідання у справі.</w:t>
      </w:r>
    </w:p>
    <w:p w:rsidR="00D56EA1" w:rsidRPr="00EF2AEC" w:rsidRDefault="00D56EA1" w:rsidP="00D56EA1">
      <w:pPr>
        <w:spacing w:line="240" w:lineRule="auto"/>
        <w:jc w:val="both"/>
        <w:rPr>
          <w:rFonts w:ascii="Times New Roman" w:hAnsi="Times New Roman" w:cs="Times New Roman"/>
          <w:sz w:val="28"/>
          <w:szCs w:val="28"/>
          <w:lang w:val="uk-UA"/>
        </w:rPr>
      </w:pPr>
      <w:r w:rsidRPr="00EF2AEC">
        <w:rPr>
          <w:rFonts w:ascii="Times New Roman" w:hAnsi="Times New Roman" w:cs="Times New Roman"/>
          <w:sz w:val="28"/>
          <w:szCs w:val="28"/>
          <w:lang w:val="uk-UA"/>
        </w:rPr>
        <w:t>У разі ненадання відповідачем відзиву у встановлений судом строк без поважних причин, суд вирішує справу за наявними матеріалами.</w:t>
      </w:r>
    </w:p>
    <w:p w:rsidR="00D56EA1" w:rsidRPr="00EF2AEC" w:rsidRDefault="00D56EA1" w:rsidP="00D56EA1">
      <w:pPr>
        <w:spacing w:line="240" w:lineRule="auto"/>
        <w:jc w:val="both"/>
        <w:rPr>
          <w:rFonts w:ascii="Times New Roman" w:hAnsi="Times New Roman" w:cs="Times New Roman"/>
          <w:sz w:val="28"/>
          <w:szCs w:val="28"/>
          <w:lang w:val="uk-UA"/>
        </w:rPr>
      </w:pPr>
      <w:r w:rsidRPr="00EF2AEC">
        <w:rPr>
          <w:rFonts w:ascii="Times New Roman" w:hAnsi="Times New Roman" w:cs="Times New Roman"/>
          <w:i/>
          <w:iCs/>
          <w:sz w:val="28"/>
          <w:szCs w:val="28"/>
          <w:lang w:val="uk-UA"/>
        </w:rPr>
        <w:t>Визнання обставин учасниками судового процесу не є для господарського суду обов’язковим та остаточним. Суд може не прийняти такого визнання, якщо:</w:t>
      </w:r>
    </w:p>
    <w:p w:rsidR="00D56EA1" w:rsidRPr="00EF2AEC" w:rsidRDefault="00D56EA1" w:rsidP="00D56EA1">
      <w:pPr>
        <w:spacing w:line="240" w:lineRule="auto"/>
        <w:jc w:val="both"/>
        <w:rPr>
          <w:rFonts w:ascii="Times New Roman" w:hAnsi="Times New Roman" w:cs="Times New Roman"/>
          <w:sz w:val="28"/>
          <w:szCs w:val="28"/>
          <w:lang w:val="uk-UA"/>
        </w:rPr>
      </w:pPr>
      <w:r w:rsidRPr="00EF2AEC">
        <w:rPr>
          <w:rFonts w:ascii="Times New Roman" w:hAnsi="Times New Roman" w:cs="Times New Roman"/>
          <w:b/>
          <w:bCs/>
          <w:sz w:val="28"/>
          <w:szCs w:val="28"/>
          <w:lang w:val="uk-UA"/>
        </w:rPr>
        <w:t xml:space="preserve">– </w:t>
      </w:r>
      <w:r w:rsidRPr="00EF2AEC">
        <w:rPr>
          <w:rFonts w:ascii="Times New Roman" w:hAnsi="Times New Roman" w:cs="Times New Roman"/>
          <w:sz w:val="28"/>
          <w:szCs w:val="28"/>
          <w:lang w:val="uk-UA"/>
        </w:rPr>
        <w:t>визнана обставина викликає сумнів у її достовірності,</w:t>
      </w:r>
      <w:r w:rsidRPr="00EF2AEC">
        <w:rPr>
          <w:rFonts w:ascii="Times New Roman" w:hAnsi="Times New Roman" w:cs="Times New Roman"/>
          <w:b/>
          <w:bCs/>
          <w:sz w:val="28"/>
          <w:szCs w:val="28"/>
          <w:lang w:val="uk-UA"/>
        </w:rPr>
        <w:t xml:space="preserve"> </w:t>
      </w:r>
      <w:r w:rsidRPr="00EF2AEC">
        <w:rPr>
          <w:rFonts w:ascii="Times New Roman" w:hAnsi="Times New Roman" w:cs="Times New Roman"/>
          <w:sz w:val="28"/>
          <w:szCs w:val="28"/>
          <w:lang w:val="uk-UA"/>
        </w:rPr>
        <w:t>тобто у тому</w:t>
      </w:r>
      <w:r w:rsidRPr="00EF2AEC">
        <w:rPr>
          <w:rFonts w:ascii="Times New Roman" w:hAnsi="Times New Roman" w:cs="Times New Roman"/>
          <w:b/>
          <w:bCs/>
          <w:sz w:val="28"/>
          <w:szCs w:val="28"/>
          <w:lang w:val="uk-UA"/>
        </w:rPr>
        <w:t xml:space="preserve"> </w:t>
      </w:r>
      <w:r w:rsidRPr="00EF2AEC">
        <w:rPr>
          <w:rFonts w:ascii="Times New Roman" w:hAnsi="Times New Roman" w:cs="Times New Roman"/>
          <w:sz w:val="28"/>
          <w:szCs w:val="28"/>
          <w:lang w:val="uk-UA"/>
        </w:rPr>
        <w:t>чи відповідає вона дійсності, оскільки не узгоджується з іншими обставинами, вже з’ясованими в тій же справі, або такими, що мають для останньої преюдиціальне значення;</w:t>
      </w:r>
    </w:p>
    <w:p w:rsidR="00D56EA1" w:rsidRPr="00EF2AEC" w:rsidRDefault="00D56EA1" w:rsidP="00D56EA1">
      <w:pPr>
        <w:spacing w:line="240" w:lineRule="auto"/>
        <w:jc w:val="both"/>
        <w:rPr>
          <w:rFonts w:ascii="Times New Roman" w:hAnsi="Times New Roman" w:cs="Times New Roman"/>
          <w:sz w:val="28"/>
          <w:szCs w:val="28"/>
          <w:lang w:val="uk-UA"/>
        </w:rPr>
      </w:pPr>
      <w:r w:rsidRPr="00EF2AEC">
        <w:rPr>
          <w:rFonts w:ascii="Times New Roman" w:hAnsi="Times New Roman" w:cs="Times New Roman"/>
          <w:b/>
          <w:bCs/>
          <w:sz w:val="28"/>
          <w:szCs w:val="28"/>
          <w:lang w:val="uk-UA"/>
        </w:rPr>
        <w:t xml:space="preserve">– </w:t>
      </w:r>
      <w:r w:rsidRPr="00EF2AEC">
        <w:rPr>
          <w:rFonts w:ascii="Times New Roman" w:hAnsi="Times New Roman" w:cs="Times New Roman"/>
          <w:sz w:val="28"/>
          <w:szCs w:val="28"/>
          <w:lang w:val="uk-UA"/>
        </w:rPr>
        <w:t>сумнівною є добровільність визнання певних обставин,</w:t>
      </w:r>
      <w:r w:rsidRPr="00EF2AEC">
        <w:rPr>
          <w:rFonts w:ascii="Times New Roman" w:hAnsi="Times New Roman" w:cs="Times New Roman"/>
          <w:b/>
          <w:bCs/>
          <w:sz w:val="28"/>
          <w:szCs w:val="28"/>
          <w:lang w:val="uk-UA"/>
        </w:rPr>
        <w:t xml:space="preserve"> </w:t>
      </w:r>
      <w:r w:rsidRPr="00EF2AEC">
        <w:rPr>
          <w:rFonts w:ascii="Times New Roman" w:hAnsi="Times New Roman" w:cs="Times New Roman"/>
          <w:sz w:val="28"/>
          <w:szCs w:val="28"/>
          <w:lang w:val="uk-UA"/>
        </w:rPr>
        <w:t>оскільки</w:t>
      </w:r>
      <w:r w:rsidRPr="00EF2AEC">
        <w:rPr>
          <w:rFonts w:ascii="Times New Roman" w:hAnsi="Times New Roman" w:cs="Times New Roman"/>
          <w:b/>
          <w:bCs/>
          <w:sz w:val="28"/>
          <w:szCs w:val="28"/>
          <w:lang w:val="uk-UA"/>
        </w:rPr>
        <w:t xml:space="preserve"> </w:t>
      </w:r>
      <w:r w:rsidRPr="00EF2AEC">
        <w:rPr>
          <w:rFonts w:ascii="Times New Roman" w:hAnsi="Times New Roman" w:cs="Times New Roman"/>
          <w:sz w:val="28"/>
          <w:szCs w:val="28"/>
          <w:lang w:val="uk-UA"/>
        </w:rPr>
        <w:t>воно вчинене даним учасником судового процесу під впливом помилки, обману або ж погрози чи насильства, інших протиправних дій.</w:t>
      </w:r>
    </w:p>
    <w:p w:rsidR="00D56EA1" w:rsidRPr="00EF2AEC" w:rsidRDefault="00D56EA1" w:rsidP="00D56EA1">
      <w:pPr>
        <w:spacing w:line="240" w:lineRule="auto"/>
        <w:jc w:val="both"/>
        <w:rPr>
          <w:rFonts w:ascii="Times New Roman" w:hAnsi="Times New Roman" w:cs="Times New Roman"/>
          <w:sz w:val="28"/>
          <w:szCs w:val="28"/>
          <w:lang w:val="uk-UA"/>
        </w:rPr>
      </w:pPr>
      <w:r w:rsidRPr="00EF2AEC">
        <w:rPr>
          <w:rFonts w:ascii="Times New Roman" w:hAnsi="Times New Roman" w:cs="Times New Roman"/>
          <w:sz w:val="28"/>
          <w:szCs w:val="28"/>
          <w:lang w:val="uk-UA"/>
        </w:rPr>
        <w:t xml:space="preserve">Подання відзиву здійснюється відповідно до норм статті 178 ГПК України. Згідно частини першої вказаної статті у строк, встановлений судом в ухвалі про відкриття провадження у справі, </w:t>
      </w:r>
      <w:r w:rsidRPr="00EF2AEC">
        <w:rPr>
          <w:rFonts w:ascii="Times New Roman" w:hAnsi="Times New Roman" w:cs="Times New Roman"/>
          <w:b/>
          <w:bCs/>
          <w:i/>
          <w:iCs/>
          <w:sz w:val="28"/>
          <w:szCs w:val="28"/>
          <w:lang w:val="uk-UA"/>
        </w:rPr>
        <w:t>відповідач має право надіслати</w:t>
      </w:r>
      <w:r w:rsidRPr="00EF2AEC">
        <w:rPr>
          <w:rFonts w:ascii="Times New Roman" w:hAnsi="Times New Roman" w:cs="Times New Roman"/>
          <w:sz w:val="28"/>
          <w:szCs w:val="28"/>
          <w:lang w:val="uk-UA"/>
        </w:rPr>
        <w:t>:</w:t>
      </w:r>
    </w:p>
    <w:p w:rsidR="00D56EA1" w:rsidRPr="00EF2AEC" w:rsidRDefault="00D56EA1" w:rsidP="00D56EA1">
      <w:pPr>
        <w:spacing w:line="240" w:lineRule="auto"/>
        <w:jc w:val="both"/>
        <w:rPr>
          <w:rFonts w:ascii="Times New Roman" w:hAnsi="Times New Roman" w:cs="Times New Roman"/>
          <w:sz w:val="28"/>
          <w:szCs w:val="28"/>
          <w:lang w:val="uk-UA"/>
        </w:rPr>
      </w:pPr>
      <w:r w:rsidRPr="00EF2AEC">
        <w:rPr>
          <w:rFonts w:ascii="Times New Roman" w:hAnsi="Times New Roman" w:cs="Times New Roman"/>
          <w:sz w:val="28"/>
          <w:szCs w:val="28"/>
          <w:lang w:val="uk-UA"/>
        </w:rPr>
        <w:t>1) суду – відзив на позовну заяву і всі письмові та електронні докази (які можливо доставити до суду), висновки експертів і заяви свідків, що підтверджують заперечення проти позову;</w:t>
      </w:r>
    </w:p>
    <w:p w:rsidR="00D56EA1" w:rsidRPr="00EF2AEC" w:rsidRDefault="00D56EA1" w:rsidP="00D56EA1">
      <w:pPr>
        <w:spacing w:line="240" w:lineRule="auto"/>
        <w:jc w:val="both"/>
        <w:rPr>
          <w:rFonts w:ascii="Times New Roman" w:hAnsi="Times New Roman" w:cs="Times New Roman"/>
          <w:sz w:val="28"/>
          <w:szCs w:val="28"/>
          <w:lang w:val="uk-UA"/>
        </w:rPr>
      </w:pPr>
      <w:r w:rsidRPr="00EF2AEC">
        <w:rPr>
          <w:rFonts w:ascii="Times New Roman" w:hAnsi="Times New Roman" w:cs="Times New Roman"/>
          <w:sz w:val="28"/>
          <w:szCs w:val="28"/>
          <w:lang w:val="uk-UA"/>
        </w:rPr>
        <w:t>2) позивачу, іншим відповідачам, а також третім особам – копію відзиву та доданих до нього документів.</w:t>
      </w:r>
    </w:p>
    <w:p w:rsidR="00D56EA1" w:rsidRPr="00EF2AEC" w:rsidRDefault="00D56EA1" w:rsidP="00D56EA1">
      <w:pPr>
        <w:spacing w:line="240" w:lineRule="auto"/>
        <w:jc w:val="both"/>
        <w:rPr>
          <w:rFonts w:ascii="Times New Roman" w:hAnsi="Times New Roman" w:cs="Times New Roman"/>
          <w:sz w:val="28"/>
          <w:szCs w:val="28"/>
          <w:lang w:val="uk-UA"/>
        </w:rPr>
      </w:pPr>
      <w:r w:rsidRPr="00EF2AEC">
        <w:rPr>
          <w:rFonts w:ascii="Times New Roman" w:hAnsi="Times New Roman" w:cs="Times New Roman"/>
          <w:sz w:val="28"/>
          <w:szCs w:val="28"/>
          <w:lang w:val="uk-UA"/>
        </w:rPr>
        <w:t>У разі ненадання відповідачем відзиву у встановлений судом строк без поважних причин суд має право вирішити спір за наявними матеріалами справи.</w:t>
      </w:r>
    </w:p>
    <w:p w:rsidR="00D56EA1" w:rsidRPr="00EF2AEC" w:rsidRDefault="00D56EA1" w:rsidP="00D56EA1">
      <w:pPr>
        <w:spacing w:line="240" w:lineRule="auto"/>
        <w:jc w:val="both"/>
        <w:rPr>
          <w:rFonts w:ascii="Times New Roman" w:hAnsi="Times New Roman" w:cs="Times New Roman"/>
          <w:sz w:val="28"/>
          <w:szCs w:val="28"/>
          <w:lang w:val="uk-UA"/>
        </w:rPr>
      </w:pPr>
      <w:r w:rsidRPr="00EF2AEC">
        <w:rPr>
          <w:rFonts w:ascii="Times New Roman" w:hAnsi="Times New Roman" w:cs="Times New Roman"/>
          <w:i/>
          <w:iCs/>
          <w:sz w:val="28"/>
          <w:szCs w:val="28"/>
          <w:lang w:val="uk-UA"/>
        </w:rPr>
        <w:t>Згідно статті 166 ГПК України судову справу формує відповідь позивача на відзив позивача</w:t>
      </w:r>
      <w:r w:rsidRPr="00EF2AEC">
        <w:rPr>
          <w:rFonts w:ascii="Times New Roman" w:hAnsi="Times New Roman" w:cs="Times New Roman"/>
          <w:b/>
          <w:bCs/>
          <w:sz w:val="28"/>
          <w:szCs w:val="28"/>
          <w:lang w:val="uk-UA"/>
        </w:rPr>
        <w:t>.</w:t>
      </w:r>
    </w:p>
    <w:p w:rsidR="00D56EA1" w:rsidRPr="00EF2AEC" w:rsidRDefault="00D56EA1" w:rsidP="00D56EA1">
      <w:pPr>
        <w:spacing w:line="240" w:lineRule="auto"/>
        <w:jc w:val="both"/>
        <w:rPr>
          <w:rFonts w:ascii="Times New Roman" w:hAnsi="Times New Roman" w:cs="Times New Roman"/>
          <w:sz w:val="28"/>
          <w:szCs w:val="28"/>
          <w:lang w:val="uk-UA"/>
        </w:rPr>
      </w:pPr>
      <w:r w:rsidRPr="00EF2AEC">
        <w:rPr>
          <w:rFonts w:ascii="Times New Roman" w:hAnsi="Times New Roman" w:cs="Times New Roman"/>
          <w:sz w:val="28"/>
          <w:szCs w:val="28"/>
          <w:lang w:val="uk-UA"/>
        </w:rPr>
        <w:t>У відповіді на відзив позивач викладає свої пояснення, міркування та аргументи щодо наведених відповідачем у відзиві заперечень та мотиви їх визнання або відхилення.</w:t>
      </w:r>
    </w:p>
    <w:p w:rsidR="00D56EA1" w:rsidRPr="00EF2AEC" w:rsidRDefault="00D56EA1" w:rsidP="00D56EA1">
      <w:pPr>
        <w:spacing w:line="240" w:lineRule="auto"/>
        <w:jc w:val="both"/>
        <w:rPr>
          <w:rFonts w:ascii="Times New Roman" w:hAnsi="Times New Roman" w:cs="Times New Roman"/>
          <w:sz w:val="28"/>
          <w:szCs w:val="28"/>
          <w:lang w:val="uk-UA"/>
        </w:rPr>
      </w:pPr>
      <w:r w:rsidRPr="00EF2AEC">
        <w:rPr>
          <w:rFonts w:ascii="Times New Roman" w:hAnsi="Times New Roman" w:cs="Times New Roman"/>
          <w:sz w:val="28"/>
          <w:szCs w:val="28"/>
          <w:lang w:val="uk-UA"/>
        </w:rPr>
        <w:t>Відповідь на відзив підписується позивачем або його представником. Згідно частини третьої статті 166 ГПК України до відповіді на відзив</w:t>
      </w:r>
    </w:p>
    <w:p w:rsidR="00D56EA1" w:rsidRPr="00EF2AEC" w:rsidRDefault="00D56EA1" w:rsidP="00D56EA1">
      <w:pPr>
        <w:spacing w:line="240" w:lineRule="auto"/>
        <w:jc w:val="both"/>
        <w:rPr>
          <w:rFonts w:ascii="Times New Roman" w:hAnsi="Times New Roman" w:cs="Times New Roman"/>
          <w:sz w:val="28"/>
          <w:szCs w:val="28"/>
          <w:lang w:val="uk-UA"/>
        </w:rPr>
      </w:pPr>
      <w:r w:rsidRPr="00EF2AEC">
        <w:rPr>
          <w:rFonts w:ascii="Times New Roman" w:hAnsi="Times New Roman" w:cs="Times New Roman"/>
          <w:sz w:val="28"/>
          <w:szCs w:val="28"/>
          <w:lang w:val="uk-UA"/>
        </w:rPr>
        <w:t>застосовуються правила, встановлені частинами третьою – шостою статті 165 ГПК України</w:t>
      </w:r>
      <w:r w:rsidRPr="00EF2AEC">
        <w:rPr>
          <w:rFonts w:ascii="Times New Roman" w:hAnsi="Times New Roman" w:cs="Times New Roman"/>
          <w:i/>
          <w:iCs/>
          <w:sz w:val="28"/>
          <w:szCs w:val="28"/>
          <w:lang w:val="uk-UA"/>
        </w:rPr>
        <w:t>.</w:t>
      </w:r>
    </w:p>
    <w:p w:rsidR="00D56EA1" w:rsidRPr="00EF2AEC" w:rsidRDefault="00D56EA1" w:rsidP="00D56EA1">
      <w:pPr>
        <w:spacing w:line="240" w:lineRule="auto"/>
        <w:jc w:val="both"/>
        <w:rPr>
          <w:rFonts w:ascii="Times New Roman" w:hAnsi="Times New Roman" w:cs="Times New Roman"/>
          <w:sz w:val="28"/>
          <w:szCs w:val="28"/>
          <w:lang w:val="uk-UA"/>
        </w:rPr>
      </w:pPr>
      <w:r w:rsidRPr="00EF2AEC">
        <w:rPr>
          <w:rFonts w:ascii="Times New Roman" w:hAnsi="Times New Roman" w:cs="Times New Roman"/>
          <w:sz w:val="28"/>
          <w:szCs w:val="28"/>
          <w:lang w:val="uk-UA"/>
        </w:rPr>
        <w:lastRenderedPageBreak/>
        <w:t xml:space="preserve">Відповідь на відзив подається в строк, встановлений судом. Суд має встановити такий строк подання відповіді на відзив, який дозволить </w:t>
      </w:r>
      <w:r w:rsidRPr="00EF2AEC">
        <w:rPr>
          <w:rFonts w:ascii="Times New Roman" w:hAnsi="Times New Roman" w:cs="Times New Roman"/>
          <w:b/>
          <w:bCs/>
          <w:i/>
          <w:iCs/>
          <w:sz w:val="28"/>
          <w:szCs w:val="28"/>
          <w:lang w:val="uk-UA"/>
        </w:rPr>
        <w:t>позивачу</w:t>
      </w:r>
      <w:r w:rsidRPr="00EF2AEC">
        <w:rPr>
          <w:rFonts w:ascii="Times New Roman" w:hAnsi="Times New Roman" w:cs="Times New Roman"/>
          <w:sz w:val="28"/>
          <w:szCs w:val="28"/>
          <w:lang w:val="uk-UA"/>
        </w:rPr>
        <w:t xml:space="preserve"> підготувати свої міркування, аргументи та відповідні докази, іншим учасникам справи </w:t>
      </w:r>
      <w:r w:rsidRPr="00EF2AEC">
        <w:rPr>
          <w:rFonts w:ascii="Times New Roman" w:hAnsi="Times New Roman" w:cs="Times New Roman"/>
          <w:b/>
          <w:bCs/>
          <w:sz w:val="28"/>
          <w:szCs w:val="28"/>
          <w:lang w:val="uk-UA"/>
        </w:rPr>
        <w:t>–</w:t>
      </w:r>
      <w:r w:rsidRPr="00EF2AEC">
        <w:rPr>
          <w:rFonts w:ascii="Times New Roman" w:hAnsi="Times New Roman" w:cs="Times New Roman"/>
          <w:sz w:val="28"/>
          <w:szCs w:val="28"/>
          <w:lang w:val="uk-UA"/>
        </w:rPr>
        <w:t xml:space="preserve"> отримати відповідь на відзив завчасно до початку розгляду справи по суті, а </w:t>
      </w:r>
      <w:r w:rsidRPr="00EF2AEC">
        <w:rPr>
          <w:rFonts w:ascii="Times New Roman" w:hAnsi="Times New Roman" w:cs="Times New Roman"/>
          <w:b/>
          <w:bCs/>
          <w:i/>
          <w:iCs/>
          <w:sz w:val="28"/>
          <w:szCs w:val="28"/>
          <w:lang w:val="uk-UA"/>
        </w:rPr>
        <w:t>відповідачу</w:t>
      </w:r>
      <w:r w:rsidRPr="00EF2AEC">
        <w:rPr>
          <w:rFonts w:ascii="Times New Roman" w:hAnsi="Times New Roman" w:cs="Times New Roman"/>
          <w:sz w:val="28"/>
          <w:szCs w:val="28"/>
          <w:lang w:val="uk-UA"/>
        </w:rPr>
        <w:t xml:space="preserve"> </w:t>
      </w:r>
      <w:r w:rsidRPr="00EF2AEC">
        <w:rPr>
          <w:rFonts w:ascii="Times New Roman" w:hAnsi="Times New Roman" w:cs="Times New Roman"/>
          <w:b/>
          <w:bCs/>
          <w:sz w:val="28"/>
          <w:szCs w:val="28"/>
          <w:lang w:val="uk-UA"/>
        </w:rPr>
        <w:t>–</w:t>
      </w:r>
      <w:r w:rsidRPr="00EF2AEC">
        <w:rPr>
          <w:rFonts w:ascii="Times New Roman" w:hAnsi="Times New Roman" w:cs="Times New Roman"/>
          <w:sz w:val="28"/>
          <w:szCs w:val="28"/>
          <w:lang w:val="uk-UA"/>
        </w:rPr>
        <w:t xml:space="preserve"> надати учасникам справи заперечення завчасно до початку розгляду справи по суті.</w:t>
      </w:r>
    </w:p>
    <w:p w:rsidR="00D56EA1" w:rsidRPr="00EF2AEC" w:rsidRDefault="00D56EA1" w:rsidP="00D56EA1">
      <w:pPr>
        <w:spacing w:line="240" w:lineRule="auto"/>
        <w:jc w:val="both"/>
        <w:rPr>
          <w:rFonts w:ascii="Times New Roman" w:hAnsi="Times New Roman" w:cs="Times New Roman"/>
          <w:sz w:val="28"/>
          <w:szCs w:val="28"/>
          <w:lang w:val="uk-UA"/>
        </w:rPr>
      </w:pPr>
      <w:r w:rsidRPr="00EF2AEC">
        <w:rPr>
          <w:rFonts w:ascii="Times New Roman" w:hAnsi="Times New Roman" w:cs="Times New Roman"/>
          <w:sz w:val="28"/>
          <w:szCs w:val="28"/>
          <w:lang w:val="uk-UA"/>
        </w:rPr>
        <w:t>Згідно ГПК України, наступним процесуальним документом є заперечення відповідача (ст. 167), який форму є свою правову позицію, відповідно викладеної позиції позивачем у відповіді на відзив (ст. 166).</w:t>
      </w:r>
    </w:p>
    <w:p w:rsidR="00D56EA1" w:rsidRPr="00EF2AEC" w:rsidRDefault="00D56EA1" w:rsidP="00D56EA1">
      <w:pPr>
        <w:spacing w:line="240" w:lineRule="auto"/>
        <w:jc w:val="both"/>
        <w:rPr>
          <w:rFonts w:ascii="Times New Roman" w:hAnsi="Times New Roman" w:cs="Times New Roman"/>
          <w:sz w:val="28"/>
          <w:szCs w:val="28"/>
          <w:lang w:val="uk-UA"/>
        </w:rPr>
      </w:pPr>
      <w:r w:rsidRPr="00EF2AEC">
        <w:rPr>
          <w:rFonts w:ascii="Times New Roman" w:hAnsi="Times New Roman" w:cs="Times New Roman"/>
          <w:i/>
          <w:iCs/>
          <w:sz w:val="28"/>
          <w:szCs w:val="28"/>
          <w:lang w:val="uk-UA"/>
        </w:rPr>
        <w:t>Згідно частини першої статті 167 ГПК України у запереченні відповідач викладає свої пояснення, міркування та аргументи щодо наведених</w:t>
      </w:r>
    </w:p>
    <w:p w:rsidR="00D56EA1" w:rsidRPr="00EF2AEC" w:rsidRDefault="00D56EA1" w:rsidP="00D56EA1">
      <w:pPr>
        <w:spacing w:line="240" w:lineRule="auto"/>
        <w:jc w:val="both"/>
        <w:rPr>
          <w:rFonts w:ascii="Times New Roman" w:hAnsi="Times New Roman" w:cs="Times New Roman"/>
          <w:sz w:val="28"/>
          <w:szCs w:val="28"/>
          <w:lang w:val="uk-UA"/>
        </w:rPr>
      </w:pPr>
      <w:r w:rsidRPr="00EF2AEC">
        <w:rPr>
          <w:rFonts w:ascii="Times New Roman" w:hAnsi="Times New Roman" w:cs="Times New Roman"/>
          <w:i/>
          <w:iCs/>
          <w:sz w:val="28"/>
          <w:szCs w:val="28"/>
          <w:lang w:val="uk-UA"/>
        </w:rPr>
        <w:t>позивачем у відповіді на відзив пояснень, міркувань та аргументів і мотиви їх визнання або відхилення.</w:t>
      </w:r>
    </w:p>
    <w:p w:rsidR="00D56EA1" w:rsidRPr="00EF2AEC" w:rsidRDefault="00D56EA1" w:rsidP="00D56EA1">
      <w:pPr>
        <w:spacing w:line="240" w:lineRule="auto"/>
        <w:jc w:val="both"/>
        <w:rPr>
          <w:rFonts w:ascii="Times New Roman" w:hAnsi="Times New Roman" w:cs="Times New Roman"/>
          <w:sz w:val="28"/>
          <w:szCs w:val="28"/>
          <w:lang w:val="uk-UA"/>
        </w:rPr>
      </w:pPr>
      <w:r w:rsidRPr="00EF2AEC">
        <w:rPr>
          <w:rFonts w:ascii="Times New Roman" w:hAnsi="Times New Roman" w:cs="Times New Roman"/>
          <w:sz w:val="28"/>
          <w:szCs w:val="28"/>
          <w:lang w:val="uk-UA"/>
        </w:rPr>
        <w:t>Заперечення підписується відповідачем або його представником.</w:t>
      </w:r>
    </w:p>
    <w:p w:rsidR="00D56EA1" w:rsidRPr="00EF2AEC" w:rsidRDefault="00D56EA1" w:rsidP="00D56EA1">
      <w:pPr>
        <w:spacing w:line="240" w:lineRule="auto"/>
        <w:jc w:val="both"/>
        <w:rPr>
          <w:rFonts w:ascii="Times New Roman" w:hAnsi="Times New Roman" w:cs="Times New Roman"/>
          <w:sz w:val="28"/>
          <w:szCs w:val="28"/>
          <w:lang w:val="uk-UA"/>
        </w:rPr>
      </w:pPr>
      <w:r w:rsidRPr="00EF2AEC">
        <w:rPr>
          <w:rFonts w:ascii="Times New Roman" w:hAnsi="Times New Roman" w:cs="Times New Roman"/>
          <w:sz w:val="28"/>
          <w:szCs w:val="28"/>
          <w:lang w:val="uk-UA"/>
        </w:rPr>
        <w:t>До заперечення застосовуються правила, встановлені частинами третьою – шостою статті 165 ГПК України.</w:t>
      </w:r>
    </w:p>
    <w:p w:rsidR="00D56EA1" w:rsidRPr="00EF2AEC" w:rsidRDefault="00D56EA1" w:rsidP="00D56EA1">
      <w:pPr>
        <w:spacing w:after="0" w:line="240" w:lineRule="auto"/>
        <w:jc w:val="both"/>
        <w:rPr>
          <w:rFonts w:ascii="Times New Roman" w:hAnsi="Times New Roman" w:cs="Times New Roman"/>
          <w:sz w:val="28"/>
          <w:szCs w:val="28"/>
          <w:lang w:val="uk-UA"/>
        </w:rPr>
      </w:pPr>
      <w:r w:rsidRPr="00EF2AEC">
        <w:rPr>
          <w:rFonts w:ascii="Times New Roman" w:hAnsi="Times New Roman" w:cs="Times New Roman"/>
          <w:b/>
          <w:bCs/>
          <w:i/>
          <w:iCs/>
          <w:sz w:val="28"/>
          <w:szCs w:val="28"/>
          <w:lang w:val="uk-UA"/>
        </w:rPr>
        <w:t>Заперечення подається в строк, встановлений судом</w:t>
      </w:r>
      <w:r w:rsidRPr="00EF2AEC">
        <w:rPr>
          <w:rFonts w:ascii="Times New Roman" w:hAnsi="Times New Roman" w:cs="Times New Roman"/>
          <w:i/>
          <w:iCs/>
          <w:sz w:val="28"/>
          <w:szCs w:val="28"/>
          <w:lang w:val="uk-UA"/>
        </w:rPr>
        <w:t>.</w:t>
      </w:r>
      <w:r w:rsidRPr="00EF2AEC">
        <w:rPr>
          <w:rFonts w:ascii="Times New Roman" w:hAnsi="Times New Roman" w:cs="Times New Roman"/>
          <w:b/>
          <w:bCs/>
          <w:i/>
          <w:iCs/>
          <w:sz w:val="28"/>
          <w:szCs w:val="28"/>
          <w:lang w:val="uk-UA"/>
        </w:rPr>
        <w:t xml:space="preserve"> </w:t>
      </w:r>
      <w:r w:rsidRPr="00EF2AEC">
        <w:rPr>
          <w:rFonts w:ascii="Times New Roman" w:hAnsi="Times New Roman" w:cs="Times New Roman"/>
          <w:sz w:val="28"/>
          <w:szCs w:val="28"/>
          <w:lang w:val="uk-UA"/>
        </w:rPr>
        <w:t>Суд має</w:t>
      </w:r>
      <w:r w:rsidRPr="00EF2AEC">
        <w:rPr>
          <w:rFonts w:ascii="Times New Roman" w:hAnsi="Times New Roman" w:cs="Times New Roman"/>
          <w:b/>
          <w:bCs/>
          <w:i/>
          <w:iCs/>
          <w:sz w:val="28"/>
          <w:szCs w:val="28"/>
          <w:lang w:val="uk-UA"/>
        </w:rPr>
        <w:t xml:space="preserve"> </w:t>
      </w:r>
      <w:r w:rsidRPr="00EF2AEC">
        <w:rPr>
          <w:rFonts w:ascii="Times New Roman" w:hAnsi="Times New Roman" w:cs="Times New Roman"/>
          <w:sz w:val="28"/>
          <w:szCs w:val="28"/>
          <w:lang w:val="uk-UA"/>
        </w:rPr>
        <w:t>встановити такий строк подання заперечення, який дозволить іншим учасниками справи отримати заперечення завчасно до початку розгляду справи по суті.</w:t>
      </w:r>
    </w:p>
    <w:p w:rsidR="00D56EA1" w:rsidRPr="00EF2AEC" w:rsidRDefault="00D56EA1" w:rsidP="00D56EA1">
      <w:pPr>
        <w:spacing w:after="0" w:line="240" w:lineRule="auto"/>
        <w:jc w:val="both"/>
        <w:rPr>
          <w:rFonts w:ascii="Times New Roman" w:hAnsi="Times New Roman" w:cs="Times New Roman"/>
          <w:sz w:val="28"/>
          <w:szCs w:val="28"/>
          <w:lang w:val="uk-UA"/>
        </w:rPr>
      </w:pPr>
    </w:p>
    <w:p w:rsidR="00D56EA1" w:rsidRPr="00EF2AEC" w:rsidRDefault="00D56EA1" w:rsidP="00D56EA1">
      <w:pPr>
        <w:spacing w:after="0"/>
        <w:jc w:val="both"/>
        <w:rPr>
          <w:rFonts w:ascii="Times New Roman" w:hAnsi="Times New Roman" w:cs="Times New Roman"/>
          <w:b/>
          <w:sz w:val="28"/>
          <w:szCs w:val="28"/>
          <w:lang w:val="uk-UA"/>
        </w:rPr>
      </w:pPr>
      <w:r w:rsidRPr="00EF2AEC">
        <w:rPr>
          <w:rFonts w:ascii="Times New Roman" w:hAnsi="Times New Roman" w:cs="Times New Roman"/>
          <w:b/>
          <w:sz w:val="28"/>
          <w:szCs w:val="28"/>
          <w:lang w:val="uk-UA"/>
        </w:rPr>
        <w:t>ІІ. ЗАЯВИ ПО СУТІ СПРАВИ.</w:t>
      </w:r>
    </w:p>
    <w:p w:rsidR="00D56EA1" w:rsidRPr="00EF2AEC" w:rsidRDefault="00D56EA1" w:rsidP="00D56EA1">
      <w:pPr>
        <w:spacing w:after="0"/>
        <w:jc w:val="both"/>
        <w:rPr>
          <w:rFonts w:ascii="Times New Roman" w:hAnsi="Times New Roman" w:cs="Times New Roman"/>
          <w:sz w:val="28"/>
          <w:szCs w:val="28"/>
          <w:lang w:val="uk-UA"/>
        </w:rPr>
      </w:pPr>
    </w:p>
    <w:p w:rsidR="00D56EA1" w:rsidRPr="00EF2AEC" w:rsidRDefault="00D56EA1" w:rsidP="00D56EA1">
      <w:pPr>
        <w:spacing w:line="240" w:lineRule="auto"/>
        <w:jc w:val="both"/>
        <w:rPr>
          <w:rFonts w:ascii="Times New Roman" w:hAnsi="Times New Roman" w:cs="Times New Roman"/>
          <w:sz w:val="28"/>
          <w:szCs w:val="28"/>
          <w:lang w:val="uk-UA"/>
        </w:rPr>
      </w:pPr>
      <w:r w:rsidRPr="00EF2AEC">
        <w:rPr>
          <w:rFonts w:ascii="Times New Roman" w:hAnsi="Times New Roman" w:cs="Times New Roman"/>
          <w:i/>
          <w:iCs/>
          <w:sz w:val="28"/>
          <w:szCs w:val="28"/>
          <w:lang w:val="uk-UA"/>
        </w:rPr>
        <w:t xml:space="preserve">Вимоги до заяв, клопотань і заперечень визначає стаття 169 ГПК України. </w:t>
      </w:r>
      <w:r w:rsidRPr="00EF2AEC">
        <w:rPr>
          <w:rFonts w:ascii="Times New Roman" w:hAnsi="Times New Roman" w:cs="Times New Roman"/>
          <w:sz w:val="28"/>
          <w:szCs w:val="28"/>
          <w:lang w:val="uk-UA"/>
        </w:rPr>
        <w:t>При розгляді справи судом учасники справи викладають свої вимоги, заперечення, аргументи, пояснення, міркування щодо процесуальних питань у заявах та клопотаннях, а також запереченнях проти заяв і клопотань.</w:t>
      </w:r>
    </w:p>
    <w:p w:rsidR="00D56EA1" w:rsidRPr="00EF2AEC" w:rsidRDefault="00D56EA1" w:rsidP="00D56EA1">
      <w:pPr>
        <w:spacing w:line="240" w:lineRule="auto"/>
        <w:jc w:val="both"/>
        <w:rPr>
          <w:rFonts w:ascii="Times New Roman" w:hAnsi="Times New Roman" w:cs="Times New Roman"/>
          <w:sz w:val="28"/>
          <w:szCs w:val="28"/>
          <w:lang w:val="uk-UA"/>
        </w:rPr>
      </w:pPr>
      <w:r w:rsidRPr="00EF2AEC">
        <w:rPr>
          <w:rFonts w:ascii="Times New Roman" w:hAnsi="Times New Roman" w:cs="Times New Roman"/>
          <w:sz w:val="28"/>
          <w:szCs w:val="28"/>
          <w:lang w:val="uk-UA"/>
        </w:rPr>
        <w:t>Заяви, клопотання і заперечення подаються в письмовій або усній формі. У випадках, визначених ГПК України, або на вимогу суду заяви і клопотання подаються</w:t>
      </w:r>
    </w:p>
    <w:p w:rsidR="00D56EA1" w:rsidRPr="00EF2AEC" w:rsidRDefault="00D56EA1" w:rsidP="00D56EA1">
      <w:pPr>
        <w:spacing w:line="240" w:lineRule="auto"/>
        <w:jc w:val="both"/>
        <w:rPr>
          <w:rFonts w:ascii="Times New Roman" w:hAnsi="Times New Roman" w:cs="Times New Roman"/>
          <w:sz w:val="28"/>
          <w:szCs w:val="28"/>
          <w:lang w:val="uk-UA"/>
        </w:rPr>
      </w:pPr>
      <w:r w:rsidRPr="00EF2AEC">
        <w:rPr>
          <w:rFonts w:ascii="Times New Roman" w:hAnsi="Times New Roman" w:cs="Times New Roman"/>
          <w:sz w:val="28"/>
          <w:szCs w:val="28"/>
          <w:lang w:val="uk-UA"/>
        </w:rPr>
        <w:t>тільки в письмовій формі, розглядаються в порядку, встановленому ГПК України, а якщо такий порядок не встановлений, він встановлюється судом.</w:t>
      </w:r>
    </w:p>
    <w:p w:rsidR="00D56EA1" w:rsidRPr="00EF2AEC" w:rsidRDefault="00D56EA1" w:rsidP="00D56EA1">
      <w:pPr>
        <w:spacing w:line="240" w:lineRule="auto"/>
        <w:jc w:val="both"/>
        <w:rPr>
          <w:rFonts w:ascii="Times New Roman" w:hAnsi="Times New Roman" w:cs="Times New Roman"/>
          <w:sz w:val="28"/>
          <w:szCs w:val="28"/>
          <w:lang w:val="uk-UA"/>
        </w:rPr>
      </w:pPr>
      <w:r w:rsidRPr="00EF2AEC">
        <w:rPr>
          <w:rFonts w:ascii="Times New Roman" w:hAnsi="Times New Roman" w:cs="Times New Roman"/>
          <w:i/>
          <w:iCs/>
          <w:sz w:val="28"/>
          <w:szCs w:val="28"/>
          <w:lang w:val="uk-UA"/>
        </w:rPr>
        <w:t>Загальні вимоги до форми та змісту письмової заяви, клопотання, заперечення визначає стаття 170 ГПК України.</w:t>
      </w:r>
    </w:p>
    <w:p w:rsidR="00D56EA1" w:rsidRPr="00EF2AEC" w:rsidRDefault="00D56EA1" w:rsidP="00D56EA1">
      <w:pPr>
        <w:spacing w:line="240" w:lineRule="auto"/>
        <w:jc w:val="both"/>
        <w:rPr>
          <w:rFonts w:ascii="Times New Roman" w:hAnsi="Times New Roman" w:cs="Times New Roman"/>
          <w:sz w:val="28"/>
          <w:szCs w:val="28"/>
          <w:lang w:val="uk-UA"/>
        </w:rPr>
      </w:pPr>
      <w:r w:rsidRPr="00EF2AEC">
        <w:rPr>
          <w:rFonts w:ascii="Times New Roman" w:hAnsi="Times New Roman" w:cs="Times New Roman"/>
          <w:b/>
          <w:bCs/>
          <w:i/>
          <w:iCs/>
          <w:sz w:val="28"/>
          <w:szCs w:val="28"/>
          <w:lang w:val="uk-UA"/>
        </w:rPr>
        <w:t>Згідно частини першої статті 170 ГПК України будь-яка письмова заява, клопотання, заперечення повинні містити:</w:t>
      </w:r>
    </w:p>
    <w:p w:rsidR="00D56EA1" w:rsidRPr="00EF2AEC" w:rsidRDefault="00D56EA1" w:rsidP="005604E8">
      <w:pPr>
        <w:pStyle w:val="a9"/>
        <w:widowControl/>
        <w:numPr>
          <w:ilvl w:val="0"/>
          <w:numId w:val="43"/>
        </w:numPr>
        <w:tabs>
          <w:tab w:val="left" w:pos="-3544"/>
          <w:tab w:val="left" w:pos="1134"/>
        </w:tabs>
        <w:autoSpaceDE/>
        <w:autoSpaceDN/>
        <w:adjustRightInd/>
        <w:ind w:left="0" w:firstLine="0"/>
        <w:jc w:val="both"/>
        <w:rPr>
          <w:sz w:val="28"/>
          <w:szCs w:val="28"/>
          <w:lang w:val="uk-UA"/>
        </w:rPr>
      </w:pPr>
      <w:r w:rsidRPr="00EF2AEC">
        <w:rPr>
          <w:sz w:val="28"/>
          <w:szCs w:val="28"/>
          <w:lang w:val="uk-UA"/>
        </w:rPr>
        <w:t xml:space="preserve">повне найменування (для юридичних осіб) або ім’я (прізвище, ім’я та по батькові) (для фізичних осіб) особи, яка подає заяву, клопотання або заперечення, її місцезнаходження (для юридичних осіб) або місце проживання чи перебування (для фізичних осіб), вказівку на статус фізичної особи </w:t>
      </w:r>
      <w:r w:rsidRPr="00EF2AEC">
        <w:rPr>
          <w:b/>
          <w:bCs/>
          <w:sz w:val="28"/>
          <w:szCs w:val="28"/>
          <w:lang w:val="uk-UA"/>
        </w:rPr>
        <w:t>–</w:t>
      </w:r>
      <w:r w:rsidRPr="00EF2AEC">
        <w:rPr>
          <w:sz w:val="28"/>
          <w:szCs w:val="28"/>
          <w:lang w:val="uk-UA"/>
        </w:rPr>
        <w:t xml:space="preserve"> </w:t>
      </w:r>
      <w:r w:rsidRPr="00EF2AEC">
        <w:rPr>
          <w:sz w:val="28"/>
          <w:szCs w:val="28"/>
          <w:lang w:val="uk-UA"/>
        </w:rPr>
        <w:lastRenderedPageBreak/>
        <w:t>підприємця (для такої фізичної особи), ідентифікаційний код юридичної особи у Єдиному державному реєстрі підприємств і організацій України;</w:t>
      </w:r>
    </w:p>
    <w:p w:rsidR="00D56EA1" w:rsidRPr="00EF2AEC" w:rsidRDefault="00D56EA1" w:rsidP="005604E8">
      <w:pPr>
        <w:pStyle w:val="a9"/>
        <w:widowControl/>
        <w:numPr>
          <w:ilvl w:val="0"/>
          <w:numId w:val="43"/>
        </w:numPr>
        <w:tabs>
          <w:tab w:val="left" w:pos="-3544"/>
          <w:tab w:val="left" w:pos="1134"/>
        </w:tabs>
        <w:autoSpaceDE/>
        <w:autoSpaceDN/>
        <w:adjustRightInd/>
        <w:ind w:left="0" w:firstLine="0"/>
        <w:jc w:val="both"/>
        <w:rPr>
          <w:sz w:val="28"/>
          <w:szCs w:val="28"/>
          <w:lang w:val="uk-UA"/>
        </w:rPr>
      </w:pPr>
      <w:r w:rsidRPr="00EF2AEC">
        <w:rPr>
          <w:sz w:val="28"/>
          <w:szCs w:val="28"/>
          <w:lang w:val="uk-UA"/>
        </w:rPr>
        <w:t>найменування суду, до якого вона подається;</w:t>
      </w:r>
    </w:p>
    <w:p w:rsidR="00D56EA1" w:rsidRPr="00EF2AEC" w:rsidRDefault="00D56EA1" w:rsidP="005604E8">
      <w:pPr>
        <w:pStyle w:val="a9"/>
        <w:widowControl/>
        <w:numPr>
          <w:ilvl w:val="0"/>
          <w:numId w:val="43"/>
        </w:numPr>
        <w:tabs>
          <w:tab w:val="left" w:pos="-3544"/>
          <w:tab w:val="left" w:pos="1134"/>
        </w:tabs>
        <w:autoSpaceDE/>
        <w:autoSpaceDN/>
        <w:adjustRightInd/>
        <w:ind w:left="0" w:firstLine="0"/>
        <w:jc w:val="both"/>
        <w:rPr>
          <w:sz w:val="28"/>
          <w:szCs w:val="28"/>
          <w:lang w:val="uk-UA"/>
        </w:rPr>
      </w:pPr>
      <w:r w:rsidRPr="00EF2AEC">
        <w:rPr>
          <w:sz w:val="28"/>
          <w:szCs w:val="28"/>
          <w:lang w:val="uk-UA"/>
        </w:rPr>
        <w:t>номер справи, прізвище та ініціали судді (суддів), якщо заява (клопотання, заперечення) подається після постановлення ухвали про відкриття провадження у справі;</w:t>
      </w:r>
    </w:p>
    <w:p w:rsidR="00D56EA1" w:rsidRPr="00EF2AEC" w:rsidRDefault="00D56EA1" w:rsidP="005604E8">
      <w:pPr>
        <w:pStyle w:val="a9"/>
        <w:widowControl/>
        <w:numPr>
          <w:ilvl w:val="0"/>
          <w:numId w:val="43"/>
        </w:numPr>
        <w:tabs>
          <w:tab w:val="left" w:pos="-3544"/>
          <w:tab w:val="left" w:pos="1134"/>
        </w:tabs>
        <w:autoSpaceDE/>
        <w:autoSpaceDN/>
        <w:adjustRightInd/>
        <w:ind w:left="0" w:firstLine="0"/>
        <w:jc w:val="both"/>
        <w:rPr>
          <w:sz w:val="28"/>
          <w:szCs w:val="28"/>
          <w:lang w:val="uk-UA"/>
        </w:rPr>
      </w:pPr>
      <w:r w:rsidRPr="00EF2AEC">
        <w:rPr>
          <w:sz w:val="28"/>
          <w:szCs w:val="28"/>
          <w:lang w:val="uk-UA"/>
        </w:rPr>
        <w:t>зміст питання, яке має бути розглянуто судом, та прохання заявника;</w:t>
      </w:r>
    </w:p>
    <w:p w:rsidR="00D56EA1" w:rsidRPr="00EF2AEC" w:rsidRDefault="00D56EA1" w:rsidP="005604E8">
      <w:pPr>
        <w:pStyle w:val="a9"/>
        <w:widowControl/>
        <w:numPr>
          <w:ilvl w:val="0"/>
          <w:numId w:val="43"/>
        </w:numPr>
        <w:tabs>
          <w:tab w:val="left" w:pos="-3544"/>
          <w:tab w:val="left" w:pos="1134"/>
        </w:tabs>
        <w:autoSpaceDE/>
        <w:autoSpaceDN/>
        <w:adjustRightInd/>
        <w:ind w:left="0" w:firstLine="0"/>
        <w:jc w:val="both"/>
        <w:rPr>
          <w:sz w:val="28"/>
          <w:szCs w:val="28"/>
          <w:lang w:val="uk-UA"/>
        </w:rPr>
      </w:pPr>
      <w:r w:rsidRPr="00EF2AEC">
        <w:rPr>
          <w:sz w:val="28"/>
          <w:szCs w:val="28"/>
          <w:lang w:val="uk-UA"/>
        </w:rPr>
        <w:t>підстави заяви (клопотання, заперечення);</w:t>
      </w:r>
    </w:p>
    <w:p w:rsidR="00D56EA1" w:rsidRPr="00EF2AEC" w:rsidRDefault="00D56EA1" w:rsidP="005604E8">
      <w:pPr>
        <w:pStyle w:val="a9"/>
        <w:widowControl/>
        <w:numPr>
          <w:ilvl w:val="0"/>
          <w:numId w:val="43"/>
        </w:numPr>
        <w:tabs>
          <w:tab w:val="left" w:pos="-3544"/>
          <w:tab w:val="left" w:pos="1134"/>
        </w:tabs>
        <w:autoSpaceDE/>
        <w:autoSpaceDN/>
        <w:adjustRightInd/>
        <w:ind w:left="0" w:firstLine="0"/>
        <w:jc w:val="both"/>
        <w:rPr>
          <w:sz w:val="28"/>
          <w:szCs w:val="28"/>
          <w:lang w:val="uk-UA"/>
        </w:rPr>
      </w:pPr>
      <w:r w:rsidRPr="00EF2AEC">
        <w:rPr>
          <w:sz w:val="28"/>
          <w:szCs w:val="28"/>
          <w:lang w:val="uk-UA"/>
        </w:rPr>
        <w:t>перелік документів та інших доказів (за наявності), що додаються до заяви (клопотання, заперечення);</w:t>
      </w:r>
    </w:p>
    <w:p w:rsidR="00D56EA1" w:rsidRPr="00EF2AEC" w:rsidRDefault="00D56EA1" w:rsidP="005604E8">
      <w:pPr>
        <w:pStyle w:val="a9"/>
        <w:widowControl/>
        <w:numPr>
          <w:ilvl w:val="0"/>
          <w:numId w:val="43"/>
        </w:numPr>
        <w:tabs>
          <w:tab w:val="left" w:pos="-3544"/>
          <w:tab w:val="left" w:pos="1134"/>
        </w:tabs>
        <w:autoSpaceDE/>
        <w:autoSpaceDN/>
        <w:adjustRightInd/>
        <w:ind w:left="0" w:firstLine="0"/>
        <w:jc w:val="both"/>
        <w:rPr>
          <w:sz w:val="28"/>
          <w:szCs w:val="28"/>
          <w:lang w:val="uk-UA"/>
        </w:rPr>
      </w:pPr>
      <w:r w:rsidRPr="00EF2AEC">
        <w:rPr>
          <w:sz w:val="28"/>
          <w:szCs w:val="28"/>
          <w:lang w:val="uk-UA"/>
        </w:rPr>
        <w:t>інші відомості, які вимагаються ГПК України.</w:t>
      </w:r>
    </w:p>
    <w:p w:rsidR="00D56EA1" w:rsidRPr="00EF2AEC" w:rsidRDefault="00D56EA1" w:rsidP="00D56EA1">
      <w:pPr>
        <w:spacing w:line="240" w:lineRule="auto"/>
        <w:jc w:val="both"/>
        <w:rPr>
          <w:rFonts w:ascii="Times New Roman" w:hAnsi="Times New Roman" w:cs="Times New Roman"/>
          <w:sz w:val="28"/>
          <w:szCs w:val="28"/>
          <w:lang w:val="uk-UA"/>
        </w:rPr>
      </w:pPr>
      <w:r w:rsidRPr="00EF2AEC">
        <w:rPr>
          <w:rFonts w:ascii="Times New Roman" w:hAnsi="Times New Roman" w:cs="Times New Roman"/>
          <w:sz w:val="28"/>
          <w:szCs w:val="28"/>
          <w:lang w:val="uk-UA"/>
        </w:rPr>
        <w:t>Вимога вказати в заяві по суті справи, скарзі, заяві, клопотанні або запереченні ідентифікаційний код юридичної особи в Єдиному державному реєстрі підприємств і організацій України стосується лише юридичних осіб, зареєстрованих за законодавством України. Іноземна юридична особа подає документ, що є доказом її правосуб’єктності за відповідним іноземним законом (сертифікат реєстрації, витяг з торгового реєстру тощо).</w:t>
      </w:r>
    </w:p>
    <w:p w:rsidR="00D56EA1" w:rsidRPr="00EF2AEC" w:rsidRDefault="00D56EA1" w:rsidP="00D56EA1">
      <w:pPr>
        <w:spacing w:line="240" w:lineRule="auto"/>
        <w:jc w:val="both"/>
        <w:rPr>
          <w:rFonts w:ascii="Times New Roman" w:hAnsi="Times New Roman" w:cs="Times New Roman"/>
          <w:sz w:val="28"/>
          <w:szCs w:val="28"/>
          <w:lang w:val="uk-UA"/>
        </w:rPr>
      </w:pPr>
      <w:r w:rsidRPr="00EF2AEC">
        <w:rPr>
          <w:rFonts w:ascii="Times New Roman" w:hAnsi="Times New Roman" w:cs="Times New Roman"/>
          <w:sz w:val="28"/>
          <w:szCs w:val="28"/>
          <w:lang w:val="uk-UA"/>
        </w:rPr>
        <w:t>Письмові заява, клопотання чи заперечення підписуються заявником чи його представником.</w:t>
      </w:r>
    </w:p>
    <w:p w:rsidR="00D56EA1" w:rsidRPr="00EF2AEC" w:rsidRDefault="00D56EA1" w:rsidP="00D56EA1">
      <w:pPr>
        <w:spacing w:line="240" w:lineRule="auto"/>
        <w:jc w:val="both"/>
        <w:rPr>
          <w:rFonts w:ascii="Times New Roman" w:hAnsi="Times New Roman" w:cs="Times New Roman"/>
          <w:sz w:val="28"/>
          <w:szCs w:val="28"/>
          <w:lang w:val="uk-UA"/>
        </w:rPr>
      </w:pPr>
      <w:r w:rsidRPr="00EF2AEC">
        <w:rPr>
          <w:rFonts w:ascii="Times New Roman" w:hAnsi="Times New Roman" w:cs="Times New Roman"/>
          <w:sz w:val="28"/>
          <w:szCs w:val="28"/>
          <w:lang w:val="uk-UA"/>
        </w:rPr>
        <w:t>Учасник справи має право додати до письмової заяви, клопотання проект ухвали, постановити яку він просить суд.</w:t>
      </w:r>
    </w:p>
    <w:p w:rsidR="00D56EA1" w:rsidRPr="00EF2AEC" w:rsidRDefault="00D56EA1" w:rsidP="00D56EA1">
      <w:pPr>
        <w:spacing w:after="0" w:line="240" w:lineRule="auto"/>
        <w:jc w:val="both"/>
        <w:rPr>
          <w:rFonts w:ascii="Times New Roman" w:hAnsi="Times New Roman" w:cs="Times New Roman"/>
          <w:sz w:val="28"/>
          <w:szCs w:val="28"/>
          <w:lang w:val="uk-UA"/>
        </w:rPr>
      </w:pPr>
      <w:r w:rsidRPr="00EF2AEC">
        <w:rPr>
          <w:rFonts w:ascii="Times New Roman" w:hAnsi="Times New Roman" w:cs="Times New Roman"/>
          <w:sz w:val="28"/>
          <w:szCs w:val="28"/>
          <w:lang w:val="uk-UA"/>
        </w:rPr>
        <w:t>Суд, встановивши, що письмову заяву (клопотання, заперечення) подано без додержання вимог частини першої або другої цієї статті, повертає її заявнику без розгляду.</w:t>
      </w:r>
    </w:p>
    <w:p w:rsidR="00D56EA1" w:rsidRPr="00EF2AEC" w:rsidRDefault="00D56EA1" w:rsidP="00D56EA1">
      <w:pPr>
        <w:spacing w:after="0"/>
        <w:jc w:val="both"/>
        <w:rPr>
          <w:rFonts w:ascii="Times New Roman" w:hAnsi="Times New Roman" w:cs="Times New Roman"/>
          <w:sz w:val="28"/>
          <w:szCs w:val="28"/>
          <w:lang w:val="uk-UA"/>
        </w:rPr>
      </w:pPr>
    </w:p>
    <w:p w:rsidR="00D56EA1" w:rsidRPr="00EF2AEC" w:rsidRDefault="00D56EA1" w:rsidP="00D56EA1">
      <w:pPr>
        <w:spacing w:after="0" w:line="240" w:lineRule="auto"/>
        <w:jc w:val="both"/>
        <w:rPr>
          <w:rFonts w:ascii="Times New Roman" w:hAnsi="Times New Roman" w:cs="Times New Roman"/>
          <w:b/>
          <w:sz w:val="28"/>
          <w:szCs w:val="28"/>
          <w:lang w:val="uk-UA"/>
        </w:rPr>
      </w:pPr>
      <w:r w:rsidRPr="00EF2AEC">
        <w:rPr>
          <w:rFonts w:ascii="Times New Roman" w:hAnsi="Times New Roman" w:cs="Times New Roman"/>
          <w:b/>
          <w:sz w:val="28"/>
          <w:szCs w:val="28"/>
          <w:lang w:val="uk-UA"/>
        </w:rPr>
        <w:t>ІІІ. ПРЕД</w:t>
      </w:r>
      <w:r w:rsidRPr="00EF2AEC">
        <w:rPr>
          <w:rFonts w:ascii="Times New Roman" w:hAnsi="Times New Roman" w:cs="Times New Roman"/>
          <w:b/>
          <w:bCs/>
          <w:iCs/>
          <w:sz w:val="28"/>
          <w:szCs w:val="28"/>
          <w:lang w:val="uk-UA"/>
        </w:rPr>
        <w:t>’</w:t>
      </w:r>
      <w:r w:rsidRPr="00EF2AEC">
        <w:rPr>
          <w:rFonts w:ascii="Times New Roman" w:hAnsi="Times New Roman" w:cs="Times New Roman"/>
          <w:b/>
          <w:sz w:val="28"/>
          <w:szCs w:val="28"/>
          <w:lang w:val="uk-UA"/>
        </w:rPr>
        <w:t>ЯВЛЕННЯ ПОЗОВУ.</w:t>
      </w:r>
    </w:p>
    <w:p w:rsidR="00D56EA1" w:rsidRPr="00EF2AEC" w:rsidRDefault="00D56EA1" w:rsidP="00D56EA1">
      <w:pPr>
        <w:spacing w:after="0"/>
        <w:jc w:val="both"/>
        <w:rPr>
          <w:rFonts w:ascii="Times New Roman" w:hAnsi="Times New Roman" w:cs="Times New Roman"/>
          <w:sz w:val="28"/>
          <w:szCs w:val="28"/>
          <w:lang w:val="uk-UA"/>
        </w:rPr>
      </w:pPr>
    </w:p>
    <w:p w:rsidR="00D56EA1" w:rsidRPr="00EF2AEC" w:rsidRDefault="00D56EA1" w:rsidP="00D56EA1">
      <w:pPr>
        <w:spacing w:after="0" w:line="240" w:lineRule="auto"/>
        <w:jc w:val="both"/>
        <w:rPr>
          <w:rFonts w:ascii="Times New Roman" w:hAnsi="Times New Roman" w:cs="Times New Roman"/>
          <w:sz w:val="28"/>
          <w:szCs w:val="28"/>
          <w:lang w:val="uk-UA"/>
        </w:rPr>
      </w:pPr>
      <w:r w:rsidRPr="00EF2AEC">
        <w:rPr>
          <w:rFonts w:ascii="Times New Roman" w:hAnsi="Times New Roman" w:cs="Times New Roman"/>
          <w:sz w:val="28"/>
          <w:szCs w:val="28"/>
          <w:lang w:val="uk-UA"/>
        </w:rPr>
        <w:t>Підставою порушення провадження у справі господарського судочинства є позовна заява, що надійшла до суду першої інстанції, якщо її оформлено і подано в установленому ГПК України порядку.</w:t>
      </w:r>
    </w:p>
    <w:p w:rsidR="00D56EA1" w:rsidRPr="00EF2AEC" w:rsidRDefault="00D56EA1" w:rsidP="00D56EA1">
      <w:pPr>
        <w:spacing w:line="240" w:lineRule="auto"/>
        <w:jc w:val="both"/>
        <w:rPr>
          <w:rFonts w:ascii="Times New Roman" w:hAnsi="Times New Roman" w:cs="Times New Roman"/>
          <w:sz w:val="28"/>
          <w:szCs w:val="28"/>
          <w:lang w:val="uk-UA"/>
        </w:rPr>
      </w:pPr>
      <w:r w:rsidRPr="00EF2AEC">
        <w:rPr>
          <w:rFonts w:ascii="Times New Roman" w:hAnsi="Times New Roman" w:cs="Times New Roman"/>
          <w:b/>
          <w:bCs/>
          <w:i/>
          <w:iCs/>
          <w:sz w:val="28"/>
          <w:szCs w:val="28"/>
          <w:lang w:val="uk-UA"/>
        </w:rPr>
        <w:t>Відкриття провадження у справі є стадією господарського процесу і складається із взаємопов’язаних дій</w:t>
      </w:r>
      <w:r w:rsidRPr="00EF2AEC">
        <w:rPr>
          <w:rFonts w:ascii="Times New Roman" w:hAnsi="Times New Roman" w:cs="Times New Roman"/>
          <w:sz w:val="28"/>
          <w:szCs w:val="28"/>
          <w:lang w:val="uk-UA"/>
        </w:rPr>
        <w:t>:</w:t>
      </w:r>
    </w:p>
    <w:p w:rsidR="00D56EA1" w:rsidRPr="00EF2AEC" w:rsidRDefault="00D56EA1" w:rsidP="005604E8">
      <w:pPr>
        <w:numPr>
          <w:ilvl w:val="0"/>
          <w:numId w:val="44"/>
        </w:numPr>
        <w:tabs>
          <w:tab w:val="left" w:pos="993"/>
        </w:tabs>
        <w:spacing w:after="0" w:line="240" w:lineRule="auto"/>
        <w:jc w:val="both"/>
        <w:rPr>
          <w:rFonts w:ascii="Times New Roman" w:hAnsi="Times New Roman" w:cs="Times New Roman"/>
          <w:sz w:val="28"/>
          <w:szCs w:val="28"/>
          <w:lang w:val="uk-UA"/>
        </w:rPr>
      </w:pPr>
      <w:r w:rsidRPr="00EF2AEC">
        <w:rPr>
          <w:rFonts w:ascii="Times New Roman" w:hAnsi="Times New Roman" w:cs="Times New Roman"/>
          <w:sz w:val="28"/>
          <w:szCs w:val="28"/>
          <w:lang w:val="uk-UA"/>
        </w:rPr>
        <w:t>пред’явлення позову;</w:t>
      </w:r>
    </w:p>
    <w:p w:rsidR="00D56EA1" w:rsidRPr="00EF2AEC" w:rsidRDefault="00D56EA1" w:rsidP="005604E8">
      <w:pPr>
        <w:numPr>
          <w:ilvl w:val="0"/>
          <w:numId w:val="44"/>
        </w:numPr>
        <w:tabs>
          <w:tab w:val="left" w:pos="993"/>
        </w:tabs>
        <w:spacing w:after="0" w:line="240" w:lineRule="auto"/>
        <w:jc w:val="both"/>
        <w:rPr>
          <w:rFonts w:ascii="Times New Roman" w:hAnsi="Times New Roman" w:cs="Times New Roman"/>
          <w:sz w:val="28"/>
          <w:szCs w:val="28"/>
          <w:lang w:val="uk-UA"/>
        </w:rPr>
      </w:pPr>
      <w:r w:rsidRPr="00EF2AEC">
        <w:rPr>
          <w:rFonts w:ascii="Times New Roman" w:hAnsi="Times New Roman" w:cs="Times New Roman"/>
          <w:sz w:val="28"/>
          <w:szCs w:val="28"/>
          <w:lang w:val="uk-UA"/>
        </w:rPr>
        <w:t>відкриття провадження у справі.</w:t>
      </w:r>
    </w:p>
    <w:p w:rsidR="00D56EA1" w:rsidRPr="00EF2AEC" w:rsidRDefault="00D56EA1" w:rsidP="00D56EA1">
      <w:pPr>
        <w:spacing w:line="240" w:lineRule="auto"/>
        <w:jc w:val="both"/>
        <w:rPr>
          <w:rFonts w:ascii="Times New Roman" w:hAnsi="Times New Roman" w:cs="Times New Roman"/>
          <w:sz w:val="28"/>
          <w:szCs w:val="28"/>
          <w:lang w:val="uk-UA"/>
        </w:rPr>
      </w:pPr>
      <w:r w:rsidRPr="00EF2AEC">
        <w:rPr>
          <w:rFonts w:ascii="Times New Roman" w:hAnsi="Times New Roman" w:cs="Times New Roman"/>
          <w:i/>
          <w:iCs/>
          <w:sz w:val="28"/>
          <w:szCs w:val="28"/>
          <w:lang w:val="uk-UA"/>
        </w:rPr>
        <w:t>Згідно частини першої статті 171 ГПК України позов пред’являється шляхом подання позовної заяви до суду першої інстанції, де вона реєструється та не пізніше наступного дня передається судді.</w:t>
      </w:r>
    </w:p>
    <w:p w:rsidR="00D56EA1" w:rsidRPr="00EF2AEC" w:rsidRDefault="00D56EA1" w:rsidP="00D56EA1">
      <w:pPr>
        <w:spacing w:line="240" w:lineRule="auto"/>
        <w:jc w:val="both"/>
        <w:rPr>
          <w:rFonts w:ascii="Times New Roman" w:hAnsi="Times New Roman" w:cs="Times New Roman"/>
          <w:sz w:val="28"/>
          <w:szCs w:val="28"/>
          <w:lang w:val="uk-UA"/>
        </w:rPr>
      </w:pPr>
      <w:r w:rsidRPr="00EF2AEC">
        <w:rPr>
          <w:rFonts w:ascii="Times New Roman" w:hAnsi="Times New Roman" w:cs="Times New Roman"/>
          <w:sz w:val="28"/>
          <w:szCs w:val="28"/>
          <w:lang w:val="uk-UA"/>
        </w:rPr>
        <w:t>Позивач має право в позовній заяві заявити клопотання про розгляд справи за правилами спрощеного позовного провадження, якщо такий розгляд допускається ГПК України.</w:t>
      </w:r>
    </w:p>
    <w:p w:rsidR="00D56EA1" w:rsidRPr="00EF2AEC" w:rsidRDefault="00D56EA1" w:rsidP="00D56EA1">
      <w:pPr>
        <w:spacing w:line="240" w:lineRule="auto"/>
        <w:jc w:val="both"/>
        <w:rPr>
          <w:rFonts w:ascii="Times New Roman" w:hAnsi="Times New Roman" w:cs="Times New Roman"/>
          <w:sz w:val="28"/>
          <w:szCs w:val="28"/>
          <w:lang w:val="uk-UA"/>
        </w:rPr>
      </w:pPr>
      <w:r w:rsidRPr="00EF2AEC">
        <w:rPr>
          <w:rFonts w:ascii="Times New Roman" w:hAnsi="Times New Roman" w:cs="Times New Roman"/>
          <w:i/>
          <w:iCs/>
          <w:sz w:val="28"/>
          <w:szCs w:val="28"/>
          <w:lang w:val="uk-UA"/>
        </w:rPr>
        <w:t>Надсилання копії позовної заяви і доданих до неї документів здійснюється відповідно до вимог викладених у статті 172 ГПК України.</w:t>
      </w:r>
    </w:p>
    <w:p w:rsidR="00D56EA1" w:rsidRPr="00EF2AEC" w:rsidRDefault="00D56EA1" w:rsidP="00D56EA1">
      <w:pPr>
        <w:spacing w:line="240" w:lineRule="auto"/>
        <w:jc w:val="both"/>
        <w:rPr>
          <w:rFonts w:ascii="Times New Roman" w:hAnsi="Times New Roman" w:cs="Times New Roman"/>
          <w:sz w:val="28"/>
          <w:szCs w:val="28"/>
          <w:lang w:val="uk-UA"/>
        </w:rPr>
      </w:pPr>
      <w:r w:rsidRPr="00EF2AEC">
        <w:rPr>
          <w:rFonts w:ascii="Times New Roman" w:hAnsi="Times New Roman" w:cs="Times New Roman"/>
          <w:sz w:val="28"/>
          <w:szCs w:val="28"/>
          <w:lang w:val="uk-UA"/>
        </w:rPr>
        <w:lastRenderedPageBreak/>
        <w:t>Позивач, особа, яка звертається з позовом в інтересах іншої особи, зобов’язані до подання позовної заяви надіслати учасникам справи її копії та копії доданих до неї документів листом з описом вкладення.</w:t>
      </w:r>
    </w:p>
    <w:p w:rsidR="00D56EA1" w:rsidRPr="00EF2AEC" w:rsidRDefault="00D56EA1" w:rsidP="00D56EA1">
      <w:pPr>
        <w:spacing w:line="240" w:lineRule="auto"/>
        <w:jc w:val="both"/>
        <w:rPr>
          <w:rFonts w:ascii="Times New Roman" w:hAnsi="Times New Roman" w:cs="Times New Roman"/>
          <w:sz w:val="28"/>
          <w:szCs w:val="28"/>
          <w:lang w:val="uk-UA"/>
        </w:rPr>
      </w:pPr>
      <w:r w:rsidRPr="00EF2AEC">
        <w:rPr>
          <w:rFonts w:ascii="Times New Roman" w:hAnsi="Times New Roman" w:cs="Times New Roman"/>
          <w:sz w:val="28"/>
          <w:szCs w:val="28"/>
          <w:lang w:val="uk-UA"/>
        </w:rPr>
        <w:t>Такий самий обов’язок покладається на позивача у разі залучення судом до участі у справі іншого відповідача, заміни неналежного відповідача, залучення або вступу у справу третьої особи.</w:t>
      </w:r>
    </w:p>
    <w:p w:rsidR="00D56EA1" w:rsidRPr="00EF2AEC" w:rsidRDefault="00D56EA1" w:rsidP="00D56EA1">
      <w:pPr>
        <w:spacing w:line="240" w:lineRule="auto"/>
        <w:jc w:val="both"/>
        <w:rPr>
          <w:rFonts w:ascii="Times New Roman" w:hAnsi="Times New Roman" w:cs="Times New Roman"/>
          <w:sz w:val="28"/>
          <w:szCs w:val="28"/>
          <w:lang w:val="uk-UA"/>
        </w:rPr>
      </w:pPr>
      <w:r w:rsidRPr="00EF2AEC">
        <w:rPr>
          <w:rFonts w:ascii="Times New Roman" w:hAnsi="Times New Roman" w:cs="Times New Roman"/>
          <w:b/>
          <w:bCs/>
          <w:i/>
          <w:iCs/>
          <w:sz w:val="28"/>
          <w:szCs w:val="28"/>
          <w:lang w:val="uk-UA"/>
        </w:rPr>
        <w:t>Подання письмових доказів, якщо їх не додано до позовної заяви чи до відзиву на неї, має здійснюватися:</w:t>
      </w:r>
    </w:p>
    <w:p w:rsidR="00D56EA1" w:rsidRPr="00EF2AEC" w:rsidRDefault="00D56EA1" w:rsidP="00D56EA1">
      <w:pPr>
        <w:spacing w:line="240" w:lineRule="auto"/>
        <w:jc w:val="both"/>
        <w:rPr>
          <w:rFonts w:ascii="Times New Roman" w:hAnsi="Times New Roman" w:cs="Times New Roman"/>
          <w:sz w:val="28"/>
          <w:szCs w:val="28"/>
          <w:lang w:val="uk-UA"/>
        </w:rPr>
      </w:pPr>
      <w:r w:rsidRPr="00EF2AEC">
        <w:rPr>
          <w:rFonts w:ascii="Times New Roman" w:hAnsi="Times New Roman" w:cs="Times New Roman"/>
          <w:sz w:val="28"/>
          <w:szCs w:val="28"/>
          <w:lang w:val="uk-UA"/>
        </w:rPr>
        <w:t>або з супровідним листом через канцелярію суду;</w:t>
      </w:r>
    </w:p>
    <w:p w:rsidR="00D56EA1" w:rsidRPr="00EF2AEC" w:rsidRDefault="00D56EA1" w:rsidP="00D56EA1">
      <w:pPr>
        <w:spacing w:line="240" w:lineRule="auto"/>
        <w:jc w:val="both"/>
        <w:rPr>
          <w:rFonts w:ascii="Times New Roman" w:hAnsi="Times New Roman" w:cs="Times New Roman"/>
          <w:sz w:val="28"/>
          <w:szCs w:val="28"/>
          <w:lang w:val="uk-UA"/>
        </w:rPr>
      </w:pPr>
      <w:r w:rsidRPr="00EF2AEC">
        <w:rPr>
          <w:rFonts w:ascii="Times New Roman" w:hAnsi="Times New Roman" w:cs="Times New Roman"/>
          <w:sz w:val="28"/>
          <w:szCs w:val="28"/>
          <w:lang w:val="uk-UA"/>
        </w:rPr>
        <w:t>або безпосередньо в судовому засіданні за резолюцією судді (із зазначенням про це в протоколі відповідного судового засідання, якщо про долучення доказів до справи стороною чи іншою особою, яка бере участь у справі, заявлено усне клопотання) та з подальшою їх реєстрацією в канцелярії суду.</w:t>
      </w:r>
    </w:p>
    <w:p w:rsidR="00D56EA1" w:rsidRPr="00EF2AEC" w:rsidRDefault="00D56EA1" w:rsidP="00D56EA1">
      <w:pPr>
        <w:spacing w:line="240" w:lineRule="auto"/>
        <w:jc w:val="both"/>
        <w:rPr>
          <w:rFonts w:ascii="Times New Roman" w:hAnsi="Times New Roman" w:cs="Times New Roman"/>
          <w:sz w:val="28"/>
          <w:szCs w:val="28"/>
          <w:lang w:val="uk-UA"/>
        </w:rPr>
      </w:pPr>
      <w:r w:rsidRPr="00EF2AEC">
        <w:rPr>
          <w:rFonts w:ascii="Times New Roman" w:hAnsi="Times New Roman" w:cs="Times New Roman"/>
          <w:sz w:val="28"/>
          <w:szCs w:val="28"/>
          <w:lang w:val="uk-UA"/>
        </w:rPr>
        <w:t>У разі неподання оригіналів документів на вимогу суду справа розглядається за наявними доказами.</w:t>
      </w:r>
    </w:p>
    <w:p w:rsidR="00D56EA1" w:rsidRPr="00EF2AEC" w:rsidRDefault="00D56EA1" w:rsidP="00D56EA1">
      <w:pPr>
        <w:spacing w:line="240" w:lineRule="auto"/>
        <w:jc w:val="both"/>
        <w:rPr>
          <w:rFonts w:ascii="Times New Roman" w:hAnsi="Times New Roman" w:cs="Times New Roman"/>
          <w:sz w:val="28"/>
          <w:szCs w:val="28"/>
          <w:lang w:val="uk-UA"/>
        </w:rPr>
      </w:pPr>
      <w:r w:rsidRPr="00EF2AEC">
        <w:rPr>
          <w:rFonts w:ascii="Times New Roman" w:hAnsi="Times New Roman" w:cs="Times New Roman"/>
          <w:sz w:val="28"/>
          <w:szCs w:val="28"/>
          <w:lang w:val="uk-UA"/>
        </w:rPr>
        <w:t>Складовою господарського процесу виступає об’єднання і роз’єднання позовів, яке має суто процедурний характер.</w:t>
      </w:r>
    </w:p>
    <w:p w:rsidR="00D56EA1" w:rsidRPr="00EF2AEC" w:rsidRDefault="00D56EA1" w:rsidP="00D56EA1">
      <w:pPr>
        <w:spacing w:line="240" w:lineRule="auto"/>
        <w:jc w:val="both"/>
        <w:rPr>
          <w:rFonts w:ascii="Times New Roman" w:hAnsi="Times New Roman" w:cs="Times New Roman"/>
          <w:sz w:val="28"/>
          <w:szCs w:val="28"/>
          <w:lang w:val="uk-UA"/>
        </w:rPr>
      </w:pPr>
      <w:r w:rsidRPr="00EF2AEC">
        <w:rPr>
          <w:rFonts w:ascii="Times New Roman" w:hAnsi="Times New Roman" w:cs="Times New Roman"/>
          <w:i/>
          <w:iCs/>
          <w:sz w:val="28"/>
          <w:szCs w:val="28"/>
          <w:lang w:val="uk-UA"/>
        </w:rPr>
        <w:t>Процедуру об’єднання і роз’єднання позовів визначає стаття 173 ГПК України, згідно частини першої вказаної статті в одній позовній заяві може бути об’єднано декілька вимог, пов’язаних між собою підставою виникнення або поданими доказами, основні та похідні позовні вимоги. Похідною позовною вимогою є вимога, задоволення якої залежить від задоволення іншої позовної вимоги (основної вимоги).</w:t>
      </w:r>
    </w:p>
    <w:p w:rsidR="00D56EA1" w:rsidRPr="00EF2AEC" w:rsidRDefault="00D56EA1" w:rsidP="00D56EA1">
      <w:pPr>
        <w:spacing w:line="240" w:lineRule="auto"/>
        <w:jc w:val="both"/>
        <w:rPr>
          <w:rFonts w:ascii="Times New Roman" w:hAnsi="Times New Roman" w:cs="Times New Roman"/>
          <w:sz w:val="28"/>
          <w:szCs w:val="28"/>
          <w:lang w:val="uk-UA"/>
        </w:rPr>
      </w:pPr>
      <w:r w:rsidRPr="00EF2AEC">
        <w:rPr>
          <w:rFonts w:ascii="Times New Roman" w:hAnsi="Times New Roman" w:cs="Times New Roman"/>
          <w:b/>
          <w:bCs/>
          <w:i/>
          <w:iCs/>
          <w:sz w:val="28"/>
          <w:szCs w:val="28"/>
          <w:lang w:val="uk-UA"/>
        </w:rPr>
        <w:t>Суд з урахуванням положень частини першої цієї статті може за клопотанням учасника справи або з власної ініціативи об’єднати в одне провадження декілька справ за позовами</w:t>
      </w:r>
      <w:r w:rsidRPr="00EF2AEC">
        <w:rPr>
          <w:rFonts w:ascii="Times New Roman" w:hAnsi="Times New Roman" w:cs="Times New Roman"/>
          <w:sz w:val="28"/>
          <w:szCs w:val="28"/>
          <w:lang w:val="uk-UA"/>
        </w:rPr>
        <w:t>:</w:t>
      </w:r>
    </w:p>
    <w:p w:rsidR="00D56EA1" w:rsidRPr="00EF2AEC" w:rsidRDefault="00D56EA1" w:rsidP="00D56EA1">
      <w:pPr>
        <w:spacing w:line="240" w:lineRule="auto"/>
        <w:jc w:val="both"/>
        <w:rPr>
          <w:rFonts w:ascii="Times New Roman" w:hAnsi="Times New Roman" w:cs="Times New Roman"/>
          <w:sz w:val="28"/>
          <w:szCs w:val="28"/>
          <w:lang w:val="uk-UA"/>
        </w:rPr>
      </w:pPr>
      <w:r w:rsidRPr="00EF2AEC">
        <w:rPr>
          <w:rFonts w:ascii="Times New Roman" w:hAnsi="Times New Roman" w:cs="Times New Roman"/>
          <w:sz w:val="28"/>
          <w:szCs w:val="28"/>
          <w:lang w:val="uk-UA"/>
        </w:rPr>
        <w:t>1) одного й того самого позивача до одного й того самого відповідача;</w:t>
      </w:r>
    </w:p>
    <w:p w:rsidR="00D56EA1" w:rsidRPr="00EF2AEC" w:rsidRDefault="00D56EA1" w:rsidP="00D56EA1">
      <w:pPr>
        <w:spacing w:line="240" w:lineRule="auto"/>
        <w:jc w:val="both"/>
        <w:rPr>
          <w:rFonts w:ascii="Times New Roman" w:hAnsi="Times New Roman" w:cs="Times New Roman"/>
          <w:sz w:val="28"/>
          <w:szCs w:val="28"/>
          <w:lang w:val="uk-UA"/>
        </w:rPr>
      </w:pPr>
      <w:r w:rsidRPr="00EF2AEC">
        <w:rPr>
          <w:rFonts w:ascii="Times New Roman" w:hAnsi="Times New Roman" w:cs="Times New Roman"/>
          <w:sz w:val="28"/>
          <w:szCs w:val="28"/>
          <w:lang w:val="uk-UA"/>
        </w:rPr>
        <w:t>2) одного й того самого позивача до різних відповідачів;</w:t>
      </w:r>
    </w:p>
    <w:p w:rsidR="00D56EA1" w:rsidRPr="00EF2AEC" w:rsidRDefault="00D56EA1" w:rsidP="00D56EA1">
      <w:pPr>
        <w:spacing w:line="240" w:lineRule="auto"/>
        <w:jc w:val="both"/>
        <w:rPr>
          <w:rFonts w:ascii="Times New Roman" w:hAnsi="Times New Roman" w:cs="Times New Roman"/>
          <w:sz w:val="28"/>
          <w:szCs w:val="28"/>
          <w:lang w:val="uk-UA"/>
        </w:rPr>
      </w:pPr>
      <w:r w:rsidRPr="00EF2AEC">
        <w:rPr>
          <w:rFonts w:ascii="Times New Roman" w:hAnsi="Times New Roman" w:cs="Times New Roman"/>
          <w:sz w:val="28"/>
          <w:szCs w:val="28"/>
          <w:lang w:val="uk-UA"/>
        </w:rPr>
        <w:t>3) різних позивачів до одного й того самого відповідача.</w:t>
      </w:r>
    </w:p>
    <w:p w:rsidR="00D56EA1" w:rsidRPr="00EF2AEC" w:rsidRDefault="00D56EA1" w:rsidP="00D56EA1">
      <w:pPr>
        <w:spacing w:line="240" w:lineRule="auto"/>
        <w:jc w:val="both"/>
        <w:rPr>
          <w:rFonts w:ascii="Times New Roman" w:hAnsi="Times New Roman" w:cs="Times New Roman"/>
          <w:sz w:val="28"/>
          <w:szCs w:val="28"/>
          <w:lang w:val="uk-UA"/>
        </w:rPr>
      </w:pPr>
      <w:r w:rsidRPr="00EF2AEC">
        <w:rPr>
          <w:rFonts w:ascii="Times New Roman" w:hAnsi="Times New Roman" w:cs="Times New Roman"/>
          <w:sz w:val="28"/>
          <w:szCs w:val="28"/>
          <w:lang w:val="uk-UA"/>
        </w:rPr>
        <w:t xml:space="preserve">Об’єднання справ в одне провадження допускається до початку підготовчого засідання, а у спрощеному позовному провадженні </w:t>
      </w:r>
      <w:r w:rsidRPr="00EF2AEC">
        <w:rPr>
          <w:rFonts w:ascii="Times New Roman" w:hAnsi="Times New Roman" w:cs="Times New Roman"/>
          <w:b/>
          <w:bCs/>
          <w:sz w:val="28"/>
          <w:szCs w:val="28"/>
          <w:lang w:val="uk-UA"/>
        </w:rPr>
        <w:t>–</w:t>
      </w:r>
      <w:r w:rsidRPr="00EF2AEC">
        <w:rPr>
          <w:rFonts w:ascii="Times New Roman" w:hAnsi="Times New Roman" w:cs="Times New Roman"/>
          <w:sz w:val="28"/>
          <w:szCs w:val="28"/>
          <w:lang w:val="uk-UA"/>
        </w:rPr>
        <w:t xml:space="preserve"> до початку розгляду справи по суті у кожній із справ.</w:t>
      </w:r>
    </w:p>
    <w:p w:rsidR="00D56EA1" w:rsidRPr="00EF2AEC" w:rsidRDefault="00D56EA1" w:rsidP="00D56EA1">
      <w:pPr>
        <w:spacing w:line="240" w:lineRule="auto"/>
        <w:jc w:val="both"/>
        <w:rPr>
          <w:rFonts w:ascii="Times New Roman" w:hAnsi="Times New Roman" w:cs="Times New Roman"/>
          <w:sz w:val="28"/>
          <w:szCs w:val="28"/>
          <w:lang w:val="uk-UA"/>
        </w:rPr>
      </w:pPr>
      <w:r w:rsidRPr="00EF2AEC">
        <w:rPr>
          <w:rFonts w:ascii="Times New Roman" w:hAnsi="Times New Roman" w:cs="Times New Roman"/>
          <w:sz w:val="28"/>
          <w:szCs w:val="28"/>
          <w:lang w:val="uk-UA"/>
        </w:rPr>
        <w:t>Не допускається об’єднання в одне провадження кількох вимог, які належить розглядати в порядку різного судочинства, якщо інше не встановлено законом.</w:t>
      </w:r>
    </w:p>
    <w:p w:rsidR="00D56EA1" w:rsidRPr="00EF2AEC" w:rsidRDefault="00D56EA1" w:rsidP="00D56EA1">
      <w:pPr>
        <w:spacing w:line="240" w:lineRule="auto"/>
        <w:jc w:val="both"/>
        <w:rPr>
          <w:rFonts w:ascii="Times New Roman" w:hAnsi="Times New Roman" w:cs="Times New Roman"/>
          <w:sz w:val="28"/>
          <w:szCs w:val="28"/>
          <w:lang w:val="uk-UA"/>
        </w:rPr>
      </w:pPr>
      <w:r w:rsidRPr="00EF2AEC">
        <w:rPr>
          <w:rFonts w:ascii="Times New Roman" w:hAnsi="Times New Roman" w:cs="Times New Roman"/>
          <w:b/>
          <w:bCs/>
          <w:i/>
          <w:iCs/>
          <w:sz w:val="28"/>
          <w:szCs w:val="28"/>
          <w:lang w:val="uk-UA"/>
        </w:rPr>
        <w:t xml:space="preserve">Не допускається об’єднання </w:t>
      </w:r>
      <w:r w:rsidRPr="00EF2AEC">
        <w:rPr>
          <w:rFonts w:ascii="Times New Roman" w:hAnsi="Times New Roman" w:cs="Times New Roman"/>
          <w:sz w:val="28"/>
          <w:szCs w:val="28"/>
          <w:lang w:val="uk-UA"/>
        </w:rPr>
        <w:t>в одне провадження кількох вимог,</w:t>
      </w:r>
      <w:r w:rsidRPr="00EF2AEC">
        <w:rPr>
          <w:rFonts w:ascii="Times New Roman" w:hAnsi="Times New Roman" w:cs="Times New Roman"/>
          <w:b/>
          <w:bCs/>
          <w:i/>
          <w:iCs/>
          <w:sz w:val="28"/>
          <w:szCs w:val="28"/>
          <w:lang w:val="uk-UA"/>
        </w:rPr>
        <w:t xml:space="preserve"> </w:t>
      </w:r>
      <w:r w:rsidRPr="00EF2AEC">
        <w:rPr>
          <w:rFonts w:ascii="Times New Roman" w:hAnsi="Times New Roman" w:cs="Times New Roman"/>
          <w:sz w:val="28"/>
          <w:szCs w:val="28"/>
          <w:lang w:val="uk-UA"/>
        </w:rPr>
        <w:t>щодо</w:t>
      </w:r>
      <w:r w:rsidRPr="00EF2AEC">
        <w:rPr>
          <w:rFonts w:ascii="Times New Roman" w:hAnsi="Times New Roman" w:cs="Times New Roman"/>
          <w:b/>
          <w:bCs/>
          <w:i/>
          <w:iCs/>
          <w:sz w:val="28"/>
          <w:szCs w:val="28"/>
          <w:lang w:val="uk-UA"/>
        </w:rPr>
        <w:t xml:space="preserve"> </w:t>
      </w:r>
      <w:r w:rsidRPr="00EF2AEC">
        <w:rPr>
          <w:rFonts w:ascii="Times New Roman" w:hAnsi="Times New Roman" w:cs="Times New Roman"/>
          <w:sz w:val="28"/>
          <w:szCs w:val="28"/>
          <w:lang w:val="uk-UA"/>
        </w:rPr>
        <w:t>яких законом визначена виключна підсудність різним судам.</w:t>
      </w:r>
    </w:p>
    <w:p w:rsidR="00D56EA1" w:rsidRPr="00EF2AEC" w:rsidRDefault="00D56EA1" w:rsidP="00D56EA1">
      <w:pPr>
        <w:spacing w:line="240" w:lineRule="auto"/>
        <w:jc w:val="both"/>
        <w:rPr>
          <w:rFonts w:ascii="Times New Roman" w:hAnsi="Times New Roman" w:cs="Times New Roman"/>
          <w:sz w:val="28"/>
          <w:szCs w:val="28"/>
          <w:lang w:val="uk-UA"/>
        </w:rPr>
      </w:pPr>
      <w:r w:rsidRPr="00EF2AEC">
        <w:rPr>
          <w:rFonts w:ascii="Times New Roman" w:hAnsi="Times New Roman" w:cs="Times New Roman"/>
          <w:sz w:val="28"/>
          <w:szCs w:val="28"/>
          <w:lang w:val="uk-UA"/>
        </w:rPr>
        <w:lastRenderedPageBreak/>
        <w:t>Суд за клопотанням учасника справи або з власної ініціативи вправі до початку розгляду справи по суті роз’єднати позовні вимоги, виділивши одну або декілька об’єднаних вимог в самостійне провадження, якщо це сприятиме виконанню завдання господарського судочинства. Розгляд позовних вимог, виділених у самостійне провадження, здійснює суддя, який прийняв рішення про роз’єднання позовних вимог.</w:t>
      </w:r>
    </w:p>
    <w:p w:rsidR="00D56EA1" w:rsidRPr="00EF2AEC" w:rsidRDefault="00D56EA1" w:rsidP="00D56EA1">
      <w:pPr>
        <w:spacing w:line="240" w:lineRule="auto"/>
        <w:jc w:val="both"/>
        <w:rPr>
          <w:rFonts w:ascii="Times New Roman" w:hAnsi="Times New Roman" w:cs="Times New Roman"/>
          <w:sz w:val="28"/>
          <w:szCs w:val="28"/>
          <w:lang w:val="uk-UA"/>
        </w:rPr>
      </w:pPr>
      <w:r w:rsidRPr="00EF2AEC">
        <w:rPr>
          <w:rFonts w:ascii="Times New Roman" w:hAnsi="Times New Roman" w:cs="Times New Roman"/>
          <w:sz w:val="28"/>
          <w:szCs w:val="28"/>
          <w:lang w:val="uk-UA"/>
        </w:rPr>
        <w:t>Про об’єднання справ в одне провадження, роз’єднання позовних вимог, про відмову в об’єднанні справ в одне провадження, роз’єднанні позовних вимог суд постановляє ухвалу.</w:t>
      </w:r>
    </w:p>
    <w:p w:rsidR="00D56EA1" w:rsidRPr="00EF2AEC" w:rsidRDefault="00D56EA1" w:rsidP="00D56EA1">
      <w:pPr>
        <w:spacing w:line="240" w:lineRule="auto"/>
        <w:jc w:val="both"/>
        <w:rPr>
          <w:rFonts w:ascii="Times New Roman" w:hAnsi="Times New Roman" w:cs="Times New Roman"/>
          <w:sz w:val="28"/>
          <w:szCs w:val="28"/>
          <w:lang w:val="uk-UA"/>
        </w:rPr>
      </w:pPr>
      <w:r w:rsidRPr="00EF2AEC">
        <w:rPr>
          <w:rFonts w:ascii="Times New Roman" w:hAnsi="Times New Roman" w:cs="Times New Roman"/>
          <w:sz w:val="28"/>
          <w:szCs w:val="28"/>
          <w:lang w:val="uk-UA"/>
        </w:rPr>
        <w:t>Справи, що перебувають у провадженні господарського суду, в разі об’єднання їх в одне провадження передаються на розгляд судді, який раніше за інших суддів відкрив провадження у справі.</w:t>
      </w:r>
    </w:p>
    <w:p w:rsidR="00D56EA1" w:rsidRPr="00EF2AEC" w:rsidRDefault="00D56EA1" w:rsidP="00D56EA1">
      <w:pPr>
        <w:spacing w:line="240" w:lineRule="auto"/>
        <w:jc w:val="both"/>
        <w:rPr>
          <w:rFonts w:ascii="Times New Roman" w:hAnsi="Times New Roman" w:cs="Times New Roman"/>
          <w:sz w:val="28"/>
          <w:szCs w:val="28"/>
          <w:lang w:val="uk-UA"/>
        </w:rPr>
      </w:pPr>
      <w:r w:rsidRPr="00EF2AEC">
        <w:rPr>
          <w:rFonts w:ascii="Times New Roman" w:hAnsi="Times New Roman" w:cs="Times New Roman"/>
          <w:sz w:val="28"/>
          <w:szCs w:val="28"/>
          <w:lang w:val="uk-UA"/>
        </w:rPr>
        <w:t>Якщо провадження у справах було відкрито в один день, справи, в разі об’єднання їх в одне провадження, передаються на розгляд судді, який першим прийняв рішення про їх об’єднання.</w:t>
      </w:r>
    </w:p>
    <w:p w:rsidR="00D56EA1" w:rsidRPr="00EF2AEC" w:rsidRDefault="00D56EA1" w:rsidP="00D56EA1">
      <w:pPr>
        <w:spacing w:line="240" w:lineRule="auto"/>
        <w:jc w:val="both"/>
        <w:rPr>
          <w:rFonts w:ascii="Times New Roman" w:hAnsi="Times New Roman" w:cs="Times New Roman"/>
          <w:sz w:val="28"/>
          <w:szCs w:val="28"/>
          <w:lang w:val="uk-UA"/>
        </w:rPr>
      </w:pPr>
      <w:r w:rsidRPr="00EF2AEC">
        <w:rPr>
          <w:rFonts w:ascii="Times New Roman" w:hAnsi="Times New Roman" w:cs="Times New Roman"/>
          <w:sz w:val="28"/>
          <w:szCs w:val="28"/>
          <w:lang w:val="uk-UA"/>
        </w:rPr>
        <w:t>Подання позовної заяви з порушенням вимог господарського процесуального законодавства, має наслідком залишення позовної заяви без руху та її повернення позивачу. Такими підставами є:</w:t>
      </w:r>
    </w:p>
    <w:p w:rsidR="00D56EA1" w:rsidRPr="00EF2AEC" w:rsidRDefault="00D56EA1" w:rsidP="005604E8">
      <w:pPr>
        <w:numPr>
          <w:ilvl w:val="0"/>
          <w:numId w:val="45"/>
        </w:numPr>
        <w:tabs>
          <w:tab w:val="left" w:pos="993"/>
        </w:tabs>
        <w:spacing w:after="0" w:line="240" w:lineRule="auto"/>
        <w:jc w:val="both"/>
        <w:rPr>
          <w:rFonts w:ascii="Times New Roman" w:hAnsi="Times New Roman" w:cs="Times New Roman"/>
          <w:sz w:val="28"/>
          <w:szCs w:val="28"/>
          <w:lang w:val="uk-UA"/>
        </w:rPr>
      </w:pPr>
      <w:r w:rsidRPr="00EF2AEC">
        <w:rPr>
          <w:rFonts w:ascii="Times New Roman" w:hAnsi="Times New Roman" w:cs="Times New Roman"/>
          <w:sz w:val="28"/>
          <w:szCs w:val="28"/>
          <w:lang w:val="uk-UA"/>
        </w:rPr>
        <w:t>порушення вимог до позовної заяви (ст. 162);</w:t>
      </w:r>
    </w:p>
    <w:p w:rsidR="00D56EA1" w:rsidRPr="00EF2AEC" w:rsidRDefault="00D56EA1" w:rsidP="005604E8">
      <w:pPr>
        <w:numPr>
          <w:ilvl w:val="0"/>
          <w:numId w:val="45"/>
        </w:numPr>
        <w:tabs>
          <w:tab w:val="left" w:pos="993"/>
        </w:tabs>
        <w:spacing w:after="0" w:line="240" w:lineRule="auto"/>
        <w:jc w:val="both"/>
        <w:rPr>
          <w:rFonts w:ascii="Times New Roman" w:hAnsi="Times New Roman" w:cs="Times New Roman"/>
          <w:sz w:val="28"/>
          <w:szCs w:val="28"/>
          <w:lang w:val="uk-UA"/>
        </w:rPr>
      </w:pPr>
      <w:r w:rsidRPr="00EF2AEC">
        <w:rPr>
          <w:rFonts w:ascii="Times New Roman" w:hAnsi="Times New Roman" w:cs="Times New Roman"/>
          <w:sz w:val="28"/>
          <w:szCs w:val="28"/>
          <w:lang w:val="uk-UA"/>
        </w:rPr>
        <w:t>неподання до позовної заяви документів, визначених (ст. 164);</w:t>
      </w:r>
    </w:p>
    <w:p w:rsidR="00D56EA1" w:rsidRPr="00EF2AEC" w:rsidRDefault="00D56EA1" w:rsidP="005604E8">
      <w:pPr>
        <w:numPr>
          <w:ilvl w:val="0"/>
          <w:numId w:val="45"/>
        </w:numPr>
        <w:tabs>
          <w:tab w:val="left" w:pos="993"/>
        </w:tabs>
        <w:spacing w:after="0" w:line="240" w:lineRule="auto"/>
        <w:jc w:val="both"/>
        <w:rPr>
          <w:rFonts w:ascii="Times New Roman" w:hAnsi="Times New Roman" w:cs="Times New Roman"/>
          <w:sz w:val="28"/>
          <w:szCs w:val="28"/>
          <w:lang w:val="uk-UA"/>
        </w:rPr>
      </w:pPr>
      <w:proofErr w:type="spellStart"/>
      <w:r w:rsidRPr="00EF2AEC">
        <w:rPr>
          <w:rFonts w:ascii="Times New Roman" w:hAnsi="Times New Roman" w:cs="Times New Roman"/>
          <w:sz w:val="28"/>
          <w:szCs w:val="28"/>
          <w:lang w:val="uk-UA"/>
        </w:rPr>
        <w:t>ненадсилання</w:t>
      </w:r>
      <w:proofErr w:type="spellEnd"/>
      <w:r w:rsidRPr="00EF2AEC">
        <w:rPr>
          <w:rFonts w:ascii="Times New Roman" w:hAnsi="Times New Roman" w:cs="Times New Roman"/>
          <w:sz w:val="28"/>
          <w:szCs w:val="28"/>
          <w:lang w:val="uk-UA"/>
        </w:rPr>
        <w:t xml:space="preserve"> копії позовної заяви і доданих до неї документів з порушенням вимог (ст. 172);</w:t>
      </w:r>
    </w:p>
    <w:p w:rsidR="00D56EA1" w:rsidRPr="00EF2AEC" w:rsidRDefault="00D56EA1" w:rsidP="005604E8">
      <w:pPr>
        <w:numPr>
          <w:ilvl w:val="0"/>
          <w:numId w:val="45"/>
        </w:numPr>
        <w:tabs>
          <w:tab w:val="left" w:pos="993"/>
        </w:tabs>
        <w:spacing w:after="0" w:line="240" w:lineRule="auto"/>
        <w:jc w:val="both"/>
        <w:rPr>
          <w:rFonts w:ascii="Times New Roman" w:hAnsi="Times New Roman" w:cs="Times New Roman"/>
          <w:sz w:val="28"/>
          <w:szCs w:val="28"/>
          <w:lang w:val="uk-UA"/>
        </w:rPr>
      </w:pPr>
      <w:r w:rsidRPr="00EF2AEC">
        <w:rPr>
          <w:rFonts w:ascii="Times New Roman" w:hAnsi="Times New Roman" w:cs="Times New Roman"/>
          <w:sz w:val="28"/>
          <w:szCs w:val="28"/>
          <w:lang w:val="uk-UA"/>
        </w:rPr>
        <w:t>порушення вимог встановлених (ч. 5 ст. 174).</w:t>
      </w:r>
    </w:p>
    <w:p w:rsidR="00D56EA1" w:rsidRPr="00EF2AEC" w:rsidRDefault="00D56EA1" w:rsidP="00D56EA1">
      <w:pPr>
        <w:spacing w:line="240" w:lineRule="auto"/>
        <w:jc w:val="both"/>
        <w:rPr>
          <w:rFonts w:ascii="Times New Roman" w:hAnsi="Times New Roman" w:cs="Times New Roman"/>
          <w:sz w:val="28"/>
          <w:szCs w:val="28"/>
          <w:lang w:val="uk-UA"/>
        </w:rPr>
      </w:pPr>
      <w:r w:rsidRPr="00EF2AEC">
        <w:rPr>
          <w:rFonts w:ascii="Times New Roman" w:hAnsi="Times New Roman" w:cs="Times New Roman"/>
          <w:i/>
          <w:iCs/>
          <w:sz w:val="28"/>
          <w:szCs w:val="28"/>
          <w:lang w:val="uk-UA"/>
        </w:rPr>
        <w:t>Господарське процесуальне законодавство визначає наслідки подання позовної заяви з порушенням вимог, встановлених статтею 174 ГПК України.</w:t>
      </w:r>
    </w:p>
    <w:p w:rsidR="00D56EA1" w:rsidRPr="00EF2AEC" w:rsidRDefault="00D56EA1" w:rsidP="00D56EA1">
      <w:pPr>
        <w:spacing w:line="240" w:lineRule="auto"/>
        <w:jc w:val="both"/>
        <w:rPr>
          <w:rFonts w:ascii="Times New Roman" w:hAnsi="Times New Roman" w:cs="Times New Roman"/>
          <w:sz w:val="28"/>
          <w:szCs w:val="28"/>
          <w:lang w:val="uk-UA"/>
        </w:rPr>
      </w:pPr>
      <w:r w:rsidRPr="00EF2AEC">
        <w:rPr>
          <w:rFonts w:ascii="Times New Roman" w:hAnsi="Times New Roman" w:cs="Times New Roman"/>
          <w:sz w:val="28"/>
          <w:szCs w:val="28"/>
          <w:lang w:val="uk-UA"/>
        </w:rPr>
        <w:t xml:space="preserve">Суддя, встановивши, що позовну заяву подано </w:t>
      </w:r>
      <w:r w:rsidRPr="00EF2AEC">
        <w:rPr>
          <w:rFonts w:ascii="Times New Roman" w:hAnsi="Times New Roman" w:cs="Times New Roman"/>
          <w:b/>
          <w:bCs/>
          <w:i/>
          <w:iCs/>
          <w:sz w:val="28"/>
          <w:szCs w:val="28"/>
          <w:lang w:val="uk-UA"/>
        </w:rPr>
        <w:t>без додержання вимог</w:t>
      </w:r>
      <w:r w:rsidRPr="00EF2AEC">
        <w:rPr>
          <w:rFonts w:ascii="Times New Roman" w:hAnsi="Times New Roman" w:cs="Times New Roman"/>
          <w:sz w:val="28"/>
          <w:szCs w:val="28"/>
          <w:lang w:val="uk-UA"/>
        </w:rPr>
        <w:t xml:space="preserve">, викладених у статтях 162, 164, 172 ГПК України, </w:t>
      </w:r>
      <w:r w:rsidRPr="00EF2AEC">
        <w:rPr>
          <w:rFonts w:ascii="Times New Roman" w:hAnsi="Times New Roman" w:cs="Times New Roman"/>
          <w:b/>
          <w:bCs/>
          <w:i/>
          <w:iCs/>
          <w:sz w:val="28"/>
          <w:szCs w:val="28"/>
          <w:lang w:val="uk-UA"/>
        </w:rPr>
        <w:t>протягом п’яти днів</w:t>
      </w:r>
      <w:r w:rsidRPr="00EF2AEC">
        <w:rPr>
          <w:rFonts w:ascii="Times New Roman" w:hAnsi="Times New Roman" w:cs="Times New Roman"/>
          <w:sz w:val="28"/>
          <w:szCs w:val="28"/>
          <w:lang w:val="uk-UA"/>
        </w:rPr>
        <w:t xml:space="preserve"> з дня надходження до суду позовної заяви постановляє ухвалу про залишення позовної заяви без руху.</w:t>
      </w:r>
    </w:p>
    <w:p w:rsidR="00D56EA1" w:rsidRPr="00EF2AEC" w:rsidRDefault="00D56EA1" w:rsidP="00D56EA1">
      <w:pPr>
        <w:spacing w:line="240" w:lineRule="auto"/>
        <w:jc w:val="both"/>
        <w:rPr>
          <w:rFonts w:ascii="Times New Roman" w:hAnsi="Times New Roman" w:cs="Times New Roman"/>
          <w:sz w:val="28"/>
          <w:szCs w:val="28"/>
          <w:lang w:val="uk-UA"/>
        </w:rPr>
      </w:pPr>
      <w:r w:rsidRPr="00EF2AEC">
        <w:rPr>
          <w:rFonts w:ascii="Times New Roman" w:hAnsi="Times New Roman" w:cs="Times New Roman"/>
          <w:sz w:val="28"/>
          <w:szCs w:val="28"/>
          <w:lang w:val="uk-UA"/>
        </w:rPr>
        <w:t xml:space="preserve">В ухвалі про залишення позовної заяви без руху зазначаються недоліки позовної заяви, спосіб і </w:t>
      </w:r>
      <w:r w:rsidRPr="00EF2AEC">
        <w:rPr>
          <w:rFonts w:ascii="Times New Roman" w:hAnsi="Times New Roman" w:cs="Times New Roman"/>
          <w:b/>
          <w:bCs/>
          <w:i/>
          <w:iCs/>
          <w:sz w:val="28"/>
          <w:szCs w:val="28"/>
          <w:lang w:val="uk-UA"/>
        </w:rPr>
        <w:t>строк їх усунення</w:t>
      </w:r>
      <w:r w:rsidRPr="00EF2AEC">
        <w:rPr>
          <w:rFonts w:ascii="Times New Roman" w:hAnsi="Times New Roman" w:cs="Times New Roman"/>
          <w:i/>
          <w:iCs/>
          <w:sz w:val="28"/>
          <w:szCs w:val="28"/>
          <w:lang w:val="uk-UA"/>
        </w:rPr>
        <w:t>,</w:t>
      </w:r>
      <w:r w:rsidRPr="00EF2AEC">
        <w:rPr>
          <w:rFonts w:ascii="Times New Roman" w:hAnsi="Times New Roman" w:cs="Times New Roman"/>
          <w:sz w:val="28"/>
          <w:szCs w:val="28"/>
          <w:lang w:val="uk-UA"/>
        </w:rPr>
        <w:t xml:space="preserve"> </w:t>
      </w:r>
      <w:r w:rsidRPr="00EF2AEC">
        <w:rPr>
          <w:rFonts w:ascii="Times New Roman" w:hAnsi="Times New Roman" w:cs="Times New Roman"/>
          <w:i/>
          <w:iCs/>
          <w:sz w:val="28"/>
          <w:szCs w:val="28"/>
          <w:lang w:val="uk-UA"/>
        </w:rPr>
        <w:t>який</w:t>
      </w:r>
      <w:r w:rsidRPr="00EF2AEC">
        <w:rPr>
          <w:rFonts w:ascii="Times New Roman" w:hAnsi="Times New Roman" w:cs="Times New Roman"/>
          <w:sz w:val="28"/>
          <w:szCs w:val="28"/>
          <w:lang w:val="uk-UA"/>
        </w:rPr>
        <w:t xml:space="preserve"> </w:t>
      </w:r>
      <w:r w:rsidRPr="00EF2AEC">
        <w:rPr>
          <w:rFonts w:ascii="Times New Roman" w:hAnsi="Times New Roman" w:cs="Times New Roman"/>
          <w:b/>
          <w:bCs/>
          <w:i/>
          <w:iCs/>
          <w:sz w:val="28"/>
          <w:szCs w:val="28"/>
          <w:lang w:val="uk-UA"/>
        </w:rPr>
        <w:t>не може перевищувати</w:t>
      </w:r>
      <w:r w:rsidRPr="00EF2AEC">
        <w:rPr>
          <w:rFonts w:ascii="Times New Roman" w:hAnsi="Times New Roman" w:cs="Times New Roman"/>
          <w:sz w:val="28"/>
          <w:szCs w:val="28"/>
          <w:lang w:val="uk-UA"/>
        </w:rPr>
        <w:t xml:space="preserve"> </w:t>
      </w:r>
      <w:r w:rsidRPr="00EF2AEC">
        <w:rPr>
          <w:rFonts w:ascii="Times New Roman" w:hAnsi="Times New Roman" w:cs="Times New Roman"/>
          <w:b/>
          <w:bCs/>
          <w:i/>
          <w:iCs/>
          <w:sz w:val="28"/>
          <w:szCs w:val="28"/>
          <w:lang w:val="uk-UA"/>
        </w:rPr>
        <w:t xml:space="preserve">десяти днів </w:t>
      </w:r>
      <w:r w:rsidRPr="00EF2AEC">
        <w:rPr>
          <w:rFonts w:ascii="Times New Roman" w:hAnsi="Times New Roman" w:cs="Times New Roman"/>
          <w:sz w:val="28"/>
          <w:szCs w:val="28"/>
          <w:lang w:val="uk-UA"/>
        </w:rPr>
        <w:t>з дня вручення ухвали про залишення позовної заяви без руху.</w:t>
      </w:r>
      <w:r w:rsidRPr="00EF2AEC">
        <w:rPr>
          <w:rFonts w:ascii="Times New Roman" w:hAnsi="Times New Roman" w:cs="Times New Roman"/>
          <w:b/>
          <w:bCs/>
          <w:i/>
          <w:iCs/>
          <w:sz w:val="28"/>
          <w:szCs w:val="28"/>
          <w:lang w:val="uk-UA"/>
        </w:rPr>
        <w:t xml:space="preserve"> </w:t>
      </w:r>
      <w:r w:rsidRPr="00EF2AEC">
        <w:rPr>
          <w:rFonts w:ascii="Times New Roman" w:hAnsi="Times New Roman" w:cs="Times New Roman"/>
          <w:sz w:val="28"/>
          <w:szCs w:val="28"/>
          <w:lang w:val="uk-UA"/>
        </w:rPr>
        <w:t xml:space="preserve">Якщо ухвала про залишення позовної заяви без руху </w:t>
      </w:r>
      <w:proofErr w:type="spellStart"/>
      <w:r w:rsidRPr="00EF2AEC">
        <w:rPr>
          <w:rFonts w:ascii="Times New Roman" w:hAnsi="Times New Roman" w:cs="Times New Roman"/>
          <w:sz w:val="28"/>
          <w:szCs w:val="28"/>
          <w:lang w:val="uk-UA"/>
        </w:rPr>
        <w:t>постановляється</w:t>
      </w:r>
      <w:proofErr w:type="spellEnd"/>
      <w:r w:rsidRPr="00EF2AEC">
        <w:rPr>
          <w:rFonts w:ascii="Times New Roman" w:hAnsi="Times New Roman" w:cs="Times New Roman"/>
          <w:sz w:val="28"/>
          <w:szCs w:val="28"/>
          <w:lang w:val="uk-UA"/>
        </w:rPr>
        <w:t xml:space="preserve"> з підстави несплати судового збору у встановленому законом розмірі, суд в такій ухвалі повинен зазначити точну суму судового збору, яку необхідно сплатити (доплатити).</w:t>
      </w:r>
    </w:p>
    <w:p w:rsidR="00D56EA1" w:rsidRPr="00EF2AEC" w:rsidRDefault="00D56EA1" w:rsidP="00D56EA1">
      <w:pPr>
        <w:spacing w:line="240" w:lineRule="auto"/>
        <w:jc w:val="both"/>
        <w:rPr>
          <w:rFonts w:ascii="Times New Roman" w:hAnsi="Times New Roman" w:cs="Times New Roman"/>
          <w:sz w:val="28"/>
          <w:szCs w:val="28"/>
          <w:lang w:val="uk-UA"/>
        </w:rPr>
      </w:pPr>
      <w:r w:rsidRPr="00EF2AEC">
        <w:rPr>
          <w:rFonts w:ascii="Times New Roman" w:hAnsi="Times New Roman" w:cs="Times New Roman"/>
          <w:sz w:val="28"/>
          <w:szCs w:val="28"/>
          <w:lang w:val="uk-UA"/>
        </w:rPr>
        <w:t>Якщо позивач усунув недоліки позовної заяви у строк, встановлений судом, вона вважається поданою у день первинного її подання до господарського суду та приймається до розгляду, про що суд постановляє ухвалу в порядку, встановленому статтею 176 ГПК України (ч. 3 ст. 174).</w:t>
      </w:r>
    </w:p>
    <w:p w:rsidR="00D56EA1" w:rsidRPr="00EF2AEC" w:rsidRDefault="00D56EA1" w:rsidP="00D56EA1">
      <w:pPr>
        <w:spacing w:line="240" w:lineRule="auto"/>
        <w:jc w:val="both"/>
        <w:rPr>
          <w:rFonts w:ascii="Times New Roman" w:hAnsi="Times New Roman" w:cs="Times New Roman"/>
          <w:sz w:val="28"/>
          <w:szCs w:val="28"/>
          <w:lang w:val="uk-UA"/>
        </w:rPr>
      </w:pPr>
      <w:r w:rsidRPr="00EF2AEC">
        <w:rPr>
          <w:rFonts w:ascii="Times New Roman" w:hAnsi="Times New Roman" w:cs="Times New Roman"/>
          <w:sz w:val="28"/>
          <w:szCs w:val="28"/>
          <w:lang w:val="uk-UA"/>
        </w:rPr>
        <w:lastRenderedPageBreak/>
        <w:t>Якщо позивач не усунув недоліки позовної заяви у строк, встановлений судом, заява вважається неподаною і повертається особі, що звернулася із позовною заявою.</w:t>
      </w:r>
    </w:p>
    <w:p w:rsidR="00D56EA1" w:rsidRPr="00EF2AEC" w:rsidRDefault="00D56EA1" w:rsidP="00D56EA1">
      <w:pPr>
        <w:spacing w:line="240" w:lineRule="auto"/>
        <w:jc w:val="both"/>
        <w:rPr>
          <w:rFonts w:ascii="Times New Roman" w:hAnsi="Times New Roman" w:cs="Times New Roman"/>
          <w:sz w:val="28"/>
          <w:szCs w:val="28"/>
          <w:lang w:val="uk-UA"/>
        </w:rPr>
      </w:pPr>
      <w:r w:rsidRPr="00EF2AEC">
        <w:rPr>
          <w:rFonts w:ascii="Times New Roman" w:hAnsi="Times New Roman" w:cs="Times New Roman"/>
          <w:b/>
          <w:bCs/>
          <w:i/>
          <w:iCs/>
          <w:sz w:val="28"/>
          <w:szCs w:val="28"/>
          <w:lang w:val="uk-UA"/>
        </w:rPr>
        <w:t>Суддя повертає позовну заяву і додані до неї документи також у разі, якщо:</w:t>
      </w:r>
    </w:p>
    <w:p w:rsidR="00D56EA1" w:rsidRPr="00EF2AEC" w:rsidRDefault="00D56EA1" w:rsidP="00D56EA1">
      <w:pPr>
        <w:spacing w:line="240" w:lineRule="auto"/>
        <w:jc w:val="both"/>
        <w:rPr>
          <w:rFonts w:ascii="Times New Roman" w:hAnsi="Times New Roman" w:cs="Times New Roman"/>
          <w:sz w:val="28"/>
          <w:szCs w:val="28"/>
          <w:lang w:val="uk-UA"/>
        </w:rPr>
      </w:pPr>
      <w:r w:rsidRPr="00EF2AEC">
        <w:rPr>
          <w:rFonts w:ascii="Times New Roman" w:hAnsi="Times New Roman" w:cs="Times New Roman"/>
          <w:sz w:val="28"/>
          <w:szCs w:val="28"/>
          <w:lang w:val="uk-UA"/>
        </w:rPr>
        <w:t>1) заяву подано особою, яка не має процесуальної дієздатності, не підписано або підписано особою, яка не має права її підписувати, або особою, посадове становище якої не вказано;</w:t>
      </w:r>
    </w:p>
    <w:p w:rsidR="00D56EA1" w:rsidRPr="00EF2AEC" w:rsidRDefault="00D56EA1" w:rsidP="00D56EA1">
      <w:pPr>
        <w:spacing w:line="240" w:lineRule="auto"/>
        <w:jc w:val="both"/>
        <w:rPr>
          <w:rFonts w:ascii="Times New Roman" w:hAnsi="Times New Roman" w:cs="Times New Roman"/>
          <w:sz w:val="28"/>
          <w:szCs w:val="28"/>
          <w:lang w:val="uk-UA"/>
        </w:rPr>
      </w:pPr>
      <w:r w:rsidRPr="00EF2AEC">
        <w:rPr>
          <w:rFonts w:ascii="Times New Roman" w:hAnsi="Times New Roman" w:cs="Times New Roman"/>
          <w:sz w:val="28"/>
          <w:szCs w:val="28"/>
          <w:lang w:val="uk-UA"/>
        </w:rPr>
        <w:t>2) порушено правила об’єднання позовних вимог (крім випадків, в яких є підстави для застосування положень статті 173 ГПК України);</w:t>
      </w:r>
    </w:p>
    <w:p w:rsidR="00D56EA1" w:rsidRPr="00EF2AEC" w:rsidRDefault="00D56EA1" w:rsidP="00D56EA1">
      <w:pPr>
        <w:spacing w:line="240" w:lineRule="auto"/>
        <w:jc w:val="both"/>
        <w:rPr>
          <w:rFonts w:ascii="Times New Roman" w:hAnsi="Times New Roman" w:cs="Times New Roman"/>
          <w:sz w:val="28"/>
          <w:szCs w:val="28"/>
          <w:lang w:val="uk-UA"/>
        </w:rPr>
      </w:pPr>
      <w:r w:rsidRPr="00EF2AEC">
        <w:rPr>
          <w:rFonts w:ascii="Times New Roman" w:hAnsi="Times New Roman" w:cs="Times New Roman"/>
          <w:sz w:val="28"/>
          <w:szCs w:val="28"/>
          <w:lang w:val="uk-UA"/>
        </w:rPr>
        <w:t>3) до постановлення ухвали про відкриття провадження у справі від позивача надійшла заява про врегулювання спору або заява про відкликання позовної заяви;</w:t>
      </w:r>
    </w:p>
    <w:p w:rsidR="00D56EA1" w:rsidRPr="00EF2AEC" w:rsidRDefault="00D56EA1" w:rsidP="00D56EA1">
      <w:pPr>
        <w:spacing w:line="240" w:lineRule="auto"/>
        <w:jc w:val="both"/>
        <w:rPr>
          <w:rFonts w:ascii="Times New Roman" w:hAnsi="Times New Roman" w:cs="Times New Roman"/>
          <w:sz w:val="28"/>
          <w:szCs w:val="28"/>
          <w:lang w:val="uk-UA"/>
        </w:rPr>
      </w:pPr>
      <w:r w:rsidRPr="00EF2AEC">
        <w:rPr>
          <w:rFonts w:ascii="Times New Roman" w:hAnsi="Times New Roman" w:cs="Times New Roman"/>
          <w:sz w:val="28"/>
          <w:szCs w:val="28"/>
          <w:lang w:val="uk-UA"/>
        </w:rPr>
        <w:t>4) відсутні підстави для звернення прокурора до суду в інтересах держави або для звернення до суду особи, якій законом надано право звертатися до суду в інтересах іншої особи;</w:t>
      </w:r>
    </w:p>
    <w:p w:rsidR="00D56EA1" w:rsidRPr="00EF2AEC" w:rsidRDefault="00D56EA1" w:rsidP="00D56EA1">
      <w:pPr>
        <w:spacing w:line="240" w:lineRule="auto"/>
        <w:jc w:val="both"/>
        <w:rPr>
          <w:rFonts w:ascii="Times New Roman" w:hAnsi="Times New Roman" w:cs="Times New Roman"/>
          <w:sz w:val="28"/>
          <w:szCs w:val="28"/>
          <w:lang w:val="uk-UA"/>
        </w:rPr>
      </w:pPr>
      <w:r w:rsidRPr="00EF2AEC">
        <w:rPr>
          <w:rFonts w:ascii="Times New Roman" w:hAnsi="Times New Roman" w:cs="Times New Roman"/>
          <w:sz w:val="28"/>
          <w:szCs w:val="28"/>
          <w:lang w:val="uk-UA"/>
        </w:rPr>
        <w:t>5) позивачем подано до цього самого суду інший позов (позови) до цього самого відповідача (відповідачів) з тим самим предметом та з однакових підстав і щодо такого позову (позовів) на час вирішення питання</w:t>
      </w:r>
      <w:r w:rsidRPr="00EF2AEC">
        <w:rPr>
          <w:rFonts w:ascii="Times New Roman" w:hAnsi="Times New Roman" w:cs="Times New Roman"/>
          <w:sz w:val="28"/>
          <w:szCs w:val="28"/>
        </w:rPr>
        <w:t xml:space="preserve"> </w:t>
      </w:r>
      <w:r w:rsidRPr="00EF2AEC">
        <w:rPr>
          <w:rFonts w:ascii="Times New Roman" w:hAnsi="Times New Roman" w:cs="Times New Roman"/>
          <w:sz w:val="28"/>
          <w:szCs w:val="28"/>
          <w:lang w:val="uk-UA"/>
        </w:rPr>
        <w:t>про відкриття провадження у справі, що розглядається, не постановлена ухвала про відкриття або відмову у відкритті провадження у справі, повернення позовної заяви або залишення позову без розгляду;</w:t>
      </w:r>
    </w:p>
    <w:p w:rsidR="00D56EA1" w:rsidRPr="00EF2AEC" w:rsidRDefault="00D56EA1" w:rsidP="00D56EA1">
      <w:pPr>
        <w:spacing w:line="240" w:lineRule="auto"/>
        <w:jc w:val="both"/>
        <w:rPr>
          <w:rFonts w:ascii="Times New Roman" w:hAnsi="Times New Roman" w:cs="Times New Roman"/>
          <w:sz w:val="28"/>
          <w:szCs w:val="28"/>
          <w:lang w:val="uk-UA"/>
        </w:rPr>
      </w:pPr>
      <w:r w:rsidRPr="00EF2AEC">
        <w:rPr>
          <w:rFonts w:ascii="Times New Roman" w:hAnsi="Times New Roman" w:cs="Times New Roman"/>
          <w:sz w:val="28"/>
          <w:szCs w:val="28"/>
          <w:lang w:val="uk-UA"/>
        </w:rPr>
        <w:t>6) до заяви не додано доказів вжиття заходів досудового врегулювання спору у випадку, коли такі заходи є обов’язковими згідно із законом (ч. 5 ст. 174).</w:t>
      </w:r>
    </w:p>
    <w:p w:rsidR="00D56EA1" w:rsidRPr="00EF2AEC" w:rsidRDefault="00D56EA1" w:rsidP="00D56EA1">
      <w:pPr>
        <w:spacing w:line="240" w:lineRule="auto"/>
        <w:jc w:val="both"/>
        <w:rPr>
          <w:rFonts w:ascii="Times New Roman" w:hAnsi="Times New Roman" w:cs="Times New Roman"/>
          <w:sz w:val="28"/>
          <w:szCs w:val="28"/>
          <w:lang w:val="uk-UA"/>
        </w:rPr>
      </w:pPr>
      <w:r w:rsidRPr="00EF2AEC">
        <w:rPr>
          <w:rFonts w:ascii="Times New Roman" w:hAnsi="Times New Roman" w:cs="Times New Roman"/>
          <w:b/>
          <w:bCs/>
          <w:i/>
          <w:iCs/>
          <w:sz w:val="28"/>
          <w:szCs w:val="28"/>
          <w:lang w:val="uk-UA"/>
        </w:rPr>
        <w:t xml:space="preserve">Суддя повертає позовну заяву і додані до неї документи не пізніше п’яти днів </w:t>
      </w:r>
      <w:r w:rsidRPr="00EF2AEC">
        <w:rPr>
          <w:rFonts w:ascii="Times New Roman" w:hAnsi="Times New Roman" w:cs="Times New Roman"/>
          <w:sz w:val="28"/>
          <w:szCs w:val="28"/>
          <w:lang w:val="uk-UA"/>
        </w:rPr>
        <w:t>з дня її надходження або з дня закінчення строку на усунення</w:t>
      </w:r>
      <w:r w:rsidRPr="00EF2AEC">
        <w:rPr>
          <w:rFonts w:ascii="Times New Roman" w:hAnsi="Times New Roman" w:cs="Times New Roman"/>
          <w:b/>
          <w:bCs/>
          <w:i/>
          <w:iCs/>
          <w:sz w:val="28"/>
          <w:szCs w:val="28"/>
          <w:lang w:val="uk-UA"/>
        </w:rPr>
        <w:t xml:space="preserve"> </w:t>
      </w:r>
      <w:r w:rsidRPr="00EF2AEC">
        <w:rPr>
          <w:rFonts w:ascii="Times New Roman" w:hAnsi="Times New Roman" w:cs="Times New Roman"/>
          <w:sz w:val="28"/>
          <w:szCs w:val="28"/>
          <w:lang w:val="uk-UA"/>
        </w:rPr>
        <w:t>недоліків.</w:t>
      </w:r>
    </w:p>
    <w:p w:rsidR="00D56EA1" w:rsidRPr="00EF2AEC" w:rsidRDefault="00D56EA1" w:rsidP="00D56EA1">
      <w:pPr>
        <w:spacing w:line="240" w:lineRule="auto"/>
        <w:jc w:val="both"/>
        <w:rPr>
          <w:rFonts w:ascii="Times New Roman" w:hAnsi="Times New Roman" w:cs="Times New Roman"/>
          <w:sz w:val="28"/>
          <w:szCs w:val="28"/>
          <w:lang w:val="uk-UA"/>
        </w:rPr>
      </w:pPr>
      <w:r w:rsidRPr="00EF2AEC">
        <w:rPr>
          <w:rFonts w:ascii="Times New Roman" w:hAnsi="Times New Roman" w:cs="Times New Roman"/>
          <w:sz w:val="28"/>
          <w:szCs w:val="28"/>
          <w:lang w:val="uk-UA"/>
        </w:rPr>
        <w:t>Про повернення позовної заяви суд постановляє ухвалу, яку може бути оскаржено. Копія позовної заяви залишається в суді.</w:t>
      </w:r>
    </w:p>
    <w:p w:rsidR="00D56EA1" w:rsidRPr="00EF2AEC" w:rsidRDefault="00D56EA1" w:rsidP="00D56EA1">
      <w:pPr>
        <w:spacing w:line="240" w:lineRule="auto"/>
        <w:jc w:val="both"/>
        <w:rPr>
          <w:rFonts w:ascii="Times New Roman" w:hAnsi="Times New Roman" w:cs="Times New Roman"/>
          <w:sz w:val="28"/>
          <w:szCs w:val="28"/>
          <w:lang w:val="uk-UA"/>
        </w:rPr>
      </w:pPr>
      <w:r w:rsidRPr="00EF2AEC">
        <w:rPr>
          <w:rFonts w:ascii="Times New Roman" w:hAnsi="Times New Roman" w:cs="Times New Roman"/>
          <w:sz w:val="28"/>
          <w:szCs w:val="28"/>
          <w:lang w:val="uk-UA"/>
        </w:rPr>
        <w:t xml:space="preserve">Підставою для повернення позовної заяви є також відсутність викладу обставин, на яких ґрунтується позовна вимога, та </w:t>
      </w:r>
      <w:proofErr w:type="spellStart"/>
      <w:r w:rsidRPr="00EF2AEC">
        <w:rPr>
          <w:rFonts w:ascii="Times New Roman" w:hAnsi="Times New Roman" w:cs="Times New Roman"/>
          <w:sz w:val="28"/>
          <w:szCs w:val="28"/>
          <w:lang w:val="uk-UA"/>
        </w:rPr>
        <w:t>незазначення</w:t>
      </w:r>
      <w:proofErr w:type="spellEnd"/>
      <w:r w:rsidRPr="00EF2AEC">
        <w:rPr>
          <w:rFonts w:ascii="Times New Roman" w:hAnsi="Times New Roman" w:cs="Times New Roman"/>
          <w:sz w:val="28"/>
          <w:szCs w:val="28"/>
          <w:lang w:val="uk-UA"/>
        </w:rPr>
        <w:t xml:space="preserve"> доказів, що підтверджують викладені в заяві обставини. Господарський суд повертає позовну заяву, що не містить обґрунтованого розрахунку стягуваної чи оспорюваної суми, або такий розрахунок не додано до заяви.</w:t>
      </w:r>
    </w:p>
    <w:p w:rsidR="00D56EA1" w:rsidRPr="00EF2AEC" w:rsidRDefault="00D56EA1" w:rsidP="00D56EA1">
      <w:pPr>
        <w:spacing w:line="240" w:lineRule="auto"/>
        <w:jc w:val="both"/>
        <w:rPr>
          <w:rFonts w:ascii="Times New Roman" w:hAnsi="Times New Roman" w:cs="Times New Roman"/>
          <w:sz w:val="28"/>
          <w:szCs w:val="28"/>
          <w:lang w:val="uk-UA"/>
        </w:rPr>
      </w:pPr>
      <w:r w:rsidRPr="00EF2AEC">
        <w:rPr>
          <w:rFonts w:ascii="Times New Roman" w:hAnsi="Times New Roman" w:cs="Times New Roman"/>
          <w:sz w:val="28"/>
          <w:szCs w:val="28"/>
          <w:lang w:val="uk-UA"/>
        </w:rPr>
        <w:t>У разі коли до позовної заяви додано докази надсилання відповідачеві копії лише самої заяви, але відсутні докази надсилання йому копій доданих до неї документів, така заява підлягає поверненню на загальних підставах.</w:t>
      </w:r>
    </w:p>
    <w:p w:rsidR="00D56EA1" w:rsidRPr="00EF2AEC" w:rsidRDefault="00D56EA1" w:rsidP="00D56EA1">
      <w:pPr>
        <w:spacing w:line="240" w:lineRule="auto"/>
        <w:jc w:val="both"/>
        <w:rPr>
          <w:rFonts w:ascii="Times New Roman" w:hAnsi="Times New Roman" w:cs="Times New Roman"/>
          <w:sz w:val="28"/>
          <w:szCs w:val="28"/>
          <w:lang w:val="uk-UA"/>
        </w:rPr>
      </w:pPr>
      <w:r w:rsidRPr="00EF2AEC">
        <w:rPr>
          <w:rFonts w:ascii="Times New Roman" w:hAnsi="Times New Roman" w:cs="Times New Roman"/>
          <w:sz w:val="28"/>
          <w:szCs w:val="28"/>
          <w:lang w:val="uk-UA"/>
        </w:rPr>
        <w:t>Це означає, що суд відмовив у відкритті провадження у справі.</w:t>
      </w:r>
    </w:p>
    <w:p w:rsidR="00D56EA1" w:rsidRPr="00EF2AEC" w:rsidRDefault="00D56EA1" w:rsidP="00D56EA1">
      <w:pPr>
        <w:spacing w:line="240" w:lineRule="auto"/>
        <w:jc w:val="both"/>
        <w:rPr>
          <w:rFonts w:ascii="Times New Roman" w:hAnsi="Times New Roman" w:cs="Times New Roman"/>
          <w:i/>
          <w:iCs/>
          <w:sz w:val="28"/>
          <w:szCs w:val="28"/>
          <w:lang w:val="uk-UA"/>
        </w:rPr>
      </w:pPr>
      <w:r w:rsidRPr="00EF2AEC">
        <w:rPr>
          <w:rFonts w:ascii="Times New Roman" w:hAnsi="Times New Roman" w:cs="Times New Roman"/>
          <w:b/>
          <w:bCs/>
          <w:i/>
          <w:iCs/>
          <w:sz w:val="28"/>
          <w:szCs w:val="28"/>
          <w:lang w:val="uk-UA"/>
        </w:rPr>
        <w:t xml:space="preserve">Припинення провадження у справі – це форма закінчення розгляду господарської справи без прийняття судового рішення у зв’язку з </w:t>
      </w:r>
      <w:r w:rsidRPr="00EF2AEC">
        <w:rPr>
          <w:rFonts w:ascii="Times New Roman" w:hAnsi="Times New Roman" w:cs="Times New Roman"/>
          <w:b/>
          <w:bCs/>
          <w:i/>
          <w:iCs/>
          <w:sz w:val="28"/>
          <w:szCs w:val="28"/>
          <w:lang w:val="uk-UA"/>
        </w:rPr>
        <w:lastRenderedPageBreak/>
        <w:t>виявленням після порушення провадження у справі обставин, з якими закон пов’язує неможливість судового розгляду справи.</w:t>
      </w:r>
      <w:r w:rsidRPr="00EF2AEC">
        <w:rPr>
          <w:rFonts w:ascii="Times New Roman" w:hAnsi="Times New Roman" w:cs="Times New Roman"/>
          <w:i/>
          <w:iCs/>
          <w:sz w:val="28"/>
          <w:szCs w:val="28"/>
          <w:lang w:val="uk-UA"/>
        </w:rPr>
        <w:t xml:space="preserve"> </w:t>
      </w:r>
    </w:p>
    <w:p w:rsidR="00D56EA1" w:rsidRPr="00EF2AEC" w:rsidRDefault="00D56EA1" w:rsidP="00D56EA1">
      <w:pPr>
        <w:spacing w:line="240" w:lineRule="auto"/>
        <w:jc w:val="both"/>
        <w:rPr>
          <w:rFonts w:ascii="Times New Roman" w:hAnsi="Times New Roman" w:cs="Times New Roman"/>
          <w:sz w:val="28"/>
          <w:szCs w:val="28"/>
          <w:lang w:val="uk-UA"/>
        </w:rPr>
      </w:pPr>
      <w:r w:rsidRPr="00EF2AEC">
        <w:rPr>
          <w:rFonts w:ascii="Times New Roman" w:hAnsi="Times New Roman" w:cs="Times New Roman"/>
          <w:i/>
          <w:iCs/>
          <w:sz w:val="28"/>
          <w:szCs w:val="28"/>
          <w:lang w:val="uk-UA"/>
        </w:rPr>
        <w:t>За загальним правилом відмова у відкритті провадження у справі не допускається, однак стаття 175 ГПК України передбачає правові підстави відмови у відкритті провадження у господарській справі</w:t>
      </w:r>
      <w:r w:rsidRPr="00EF2AEC">
        <w:rPr>
          <w:rFonts w:ascii="Times New Roman" w:hAnsi="Times New Roman" w:cs="Times New Roman"/>
          <w:sz w:val="28"/>
          <w:szCs w:val="28"/>
          <w:lang w:val="uk-UA"/>
        </w:rPr>
        <w:t>.</w:t>
      </w:r>
    </w:p>
    <w:p w:rsidR="00D56EA1" w:rsidRPr="00EF2AEC" w:rsidRDefault="00D56EA1" w:rsidP="00D56EA1">
      <w:pPr>
        <w:spacing w:line="240" w:lineRule="auto"/>
        <w:jc w:val="both"/>
        <w:rPr>
          <w:rFonts w:ascii="Times New Roman" w:hAnsi="Times New Roman" w:cs="Times New Roman"/>
          <w:sz w:val="28"/>
          <w:szCs w:val="28"/>
          <w:lang w:val="uk-UA"/>
        </w:rPr>
      </w:pPr>
      <w:r w:rsidRPr="00EF2AEC">
        <w:rPr>
          <w:rFonts w:ascii="Times New Roman" w:hAnsi="Times New Roman" w:cs="Times New Roman"/>
          <w:b/>
          <w:bCs/>
          <w:i/>
          <w:iCs/>
          <w:sz w:val="28"/>
          <w:szCs w:val="28"/>
          <w:lang w:val="uk-UA"/>
        </w:rPr>
        <w:t>Суддя відмовляє у відкритті провадження у справі, якщо:</w:t>
      </w:r>
    </w:p>
    <w:p w:rsidR="00D56EA1" w:rsidRPr="00EF2AEC" w:rsidRDefault="00D56EA1" w:rsidP="00D56EA1">
      <w:pPr>
        <w:spacing w:line="240" w:lineRule="auto"/>
        <w:jc w:val="both"/>
        <w:rPr>
          <w:rFonts w:ascii="Times New Roman" w:hAnsi="Times New Roman" w:cs="Times New Roman"/>
          <w:sz w:val="28"/>
          <w:szCs w:val="28"/>
          <w:lang w:val="uk-UA"/>
        </w:rPr>
      </w:pPr>
      <w:r w:rsidRPr="00EF2AEC">
        <w:rPr>
          <w:rFonts w:ascii="Times New Roman" w:hAnsi="Times New Roman" w:cs="Times New Roman"/>
          <w:sz w:val="28"/>
          <w:szCs w:val="28"/>
          <w:lang w:val="uk-UA"/>
        </w:rPr>
        <w:t>1) заява не підлягає розгляду за правилами господарського судочинства;</w:t>
      </w:r>
    </w:p>
    <w:p w:rsidR="00D56EA1" w:rsidRPr="00EF2AEC" w:rsidRDefault="00D56EA1" w:rsidP="00D56EA1">
      <w:pPr>
        <w:spacing w:line="240" w:lineRule="auto"/>
        <w:jc w:val="both"/>
        <w:rPr>
          <w:rFonts w:ascii="Times New Roman" w:hAnsi="Times New Roman" w:cs="Times New Roman"/>
          <w:sz w:val="28"/>
          <w:szCs w:val="28"/>
          <w:lang w:val="uk-UA"/>
        </w:rPr>
      </w:pPr>
      <w:r w:rsidRPr="00EF2AEC">
        <w:rPr>
          <w:rFonts w:ascii="Times New Roman" w:hAnsi="Times New Roman" w:cs="Times New Roman"/>
          <w:sz w:val="28"/>
          <w:szCs w:val="28"/>
          <w:lang w:val="uk-UA"/>
        </w:rPr>
        <w:t>2) є таке, що набрало законної сили, рішення чи ухвала суду про закриття провадження у справі між тими самими сторонами, про той самий предмет і з тих самих підстав, або є судовий наказ, що набрав законної сили за тими самими вимогами;</w:t>
      </w:r>
    </w:p>
    <w:p w:rsidR="00D56EA1" w:rsidRPr="00EF2AEC" w:rsidRDefault="00D56EA1" w:rsidP="00D56EA1">
      <w:pPr>
        <w:spacing w:line="240" w:lineRule="auto"/>
        <w:jc w:val="both"/>
        <w:rPr>
          <w:rFonts w:ascii="Times New Roman" w:hAnsi="Times New Roman" w:cs="Times New Roman"/>
          <w:sz w:val="28"/>
          <w:szCs w:val="28"/>
          <w:lang w:val="uk-UA"/>
        </w:rPr>
      </w:pPr>
      <w:r w:rsidRPr="00EF2AEC">
        <w:rPr>
          <w:rFonts w:ascii="Times New Roman" w:hAnsi="Times New Roman" w:cs="Times New Roman"/>
          <w:sz w:val="28"/>
          <w:szCs w:val="28"/>
          <w:lang w:val="uk-UA"/>
        </w:rPr>
        <w:t>3) у провадженні цього чи іншого суду є справа із спору між тими самими сторонами, про той самий предмет і з тих самих підстав;</w:t>
      </w:r>
    </w:p>
    <w:p w:rsidR="00D56EA1" w:rsidRPr="00EF2AEC" w:rsidRDefault="00D56EA1" w:rsidP="00D56EA1">
      <w:pPr>
        <w:spacing w:line="240" w:lineRule="auto"/>
        <w:jc w:val="both"/>
        <w:rPr>
          <w:rFonts w:ascii="Times New Roman" w:hAnsi="Times New Roman" w:cs="Times New Roman"/>
          <w:sz w:val="28"/>
          <w:szCs w:val="28"/>
          <w:lang w:val="uk-UA"/>
        </w:rPr>
      </w:pPr>
      <w:r w:rsidRPr="00EF2AEC">
        <w:rPr>
          <w:rFonts w:ascii="Times New Roman" w:hAnsi="Times New Roman" w:cs="Times New Roman"/>
          <w:sz w:val="28"/>
          <w:szCs w:val="28"/>
          <w:lang w:val="uk-UA"/>
        </w:rPr>
        <w:t>4) є рішення третейського суду, міжнародного комерційного арбітражу, прийняте в межах його компетенції в Україні щодо спору між тими самими сторонами, про той самий предмет і з тих самих підстав, за винятком випадків, коли суд відмовив у видачі виконавчого документа на примусове виконання такого рішення;</w:t>
      </w:r>
    </w:p>
    <w:p w:rsidR="00D56EA1" w:rsidRPr="00EF2AEC" w:rsidRDefault="00D56EA1" w:rsidP="00D56EA1">
      <w:pPr>
        <w:spacing w:line="240" w:lineRule="auto"/>
        <w:jc w:val="both"/>
        <w:rPr>
          <w:rFonts w:ascii="Times New Roman" w:hAnsi="Times New Roman" w:cs="Times New Roman"/>
          <w:sz w:val="28"/>
          <w:szCs w:val="28"/>
          <w:lang w:val="uk-UA"/>
        </w:rPr>
      </w:pPr>
      <w:r w:rsidRPr="00EF2AEC">
        <w:rPr>
          <w:rFonts w:ascii="Times New Roman" w:hAnsi="Times New Roman" w:cs="Times New Roman"/>
          <w:sz w:val="28"/>
          <w:szCs w:val="28"/>
          <w:lang w:val="uk-UA"/>
        </w:rPr>
        <w:t>5) є рішення суду іноземної держави або міжнародного комерційного арбітражу, визнане в Україні в установленому законом порядку, щодо спору між тими самими сторонами, про той самий предмет і з тих самих підстав;</w:t>
      </w:r>
    </w:p>
    <w:p w:rsidR="00D56EA1" w:rsidRPr="00EF2AEC" w:rsidRDefault="00D56EA1" w:rsidP="00D56EA1">
      <w:pPr>
        <w:spacing w:after="0" w:line="240" w:lineRule="auto"/>
        <w:jc w:val="both"/>
        <w:rPr>
          <w:rFonts w:ascii="Times New Roman" w:hAnsi="Times New Roman" w:cs="Times New Roman"/>
          <w:sz w:val="28"/>
          <w:szCs w:val="28"/>
          <w:lang w:val="uk-UA"/>
        </w:rPr>
      </w:pPr>
      <w:r w:rsidRPr="00EF2AEC">
        <w:rPr>
          <w:rFonts w:ascii="Times New Roman" w:eastAsia="Times" w:hAnsi="Times New Roman" w:cs="Times New Roman"/>
          <w:sz w:val="28"/>
          <w:szCs w:val="28"/>
          <w:lang w:val="uk-UA"/>
        </w:rPr>
        <w:t xml:space="preserve">6) </w:t>
      </w:r>
      <w:r w:rsidRPr="00EF2AEC">
        <w:rPr>
          <w:rFonts w:ascii="Times New Roman" w:hAnsi="Times New Roman" w:cs="Times New Roman"/>
          <w:sz w:val="28"/>
          <w:szCs w:val="28"/>
          <w:lang w:val="uk-UA"/>
        </w:rPr>
        <w:t>настала смерть фізичної особи або оголошено її померлою чи припинено суб’єкта господарювання, які звернулися із позовною заявою або до яких пред’явлено позов, якщо спірні правовідносини не допускають правонаступництва.</w:t>
      </w:r>
    </w:p>
    <w:p w:rsidR="00D56EA1" w:rsidRPr="00EF2AEC" w:rsidRDefault="00D56EA1" w:rsidP="00D56EA1">
      <w:pPr>
        <w:spacing w:after="0"/>
        <w:jc w:val="both"/>
        <w:rPr>
          <w:rFonts w:ascii="Times New Roman" w:hAnsi="Times New Roman" w:cs="Times New Roman"/>
          <w:sz w:val="28"/>
          <w:szCs w:val="28"/>
          <w:lang w:val="uk-UA"/>
        </w:rPr>
      </w:pPr>
    </w:p>
    <w:p w:rsidR="00D56EA1" w:rsidRPr="00EF2AEC" w:rsidRDefault="00D56EA1" w:rsidP="00D56EA1">
      <w:pPr>
        <w:spacing w:after="0"/>
        <w:jc w:val="both"/>
        <w:rPr>
          <w:rFonts w:ascii="Times New Roman" w:hAnsi="Times New Roman" w:cs="Times New Roman"/>
          <w:sz w:val="28"/>
          <w:szCs w:val="28"/>
          <w:lang w:val="uk-UA"/>
        </w:rPr>
      </w:pPr>
      <w:r w:rsidRPr="00EF2AEC">
        <w:rPr>
          <w:rFonts w:ascii="Times New Roman" w:hAnsi="Times New Roman" w:cs="Times New Roman"/>
          <w:b/>
          <w:sz w:val="28"/>
          <w:szCs w:val="28"/>
        </w:rPr>
        <w:t>І</w:t>
      </w:r>
      <w:r w:rsidRPr="00EF2AEC">
        <w:rPr>
          <w:rFonts w:ascii="Times New Roman" w:hAnsi="Times New Roman" w:cs="Times New Roman"/>
          <w:b/>
          <w:sz w:val="28"/>
          <w:szCs w:val="28"/>
          <w:lang w:val="en-US"/>
        </w:rPr>
        <w:t>V</w:t>
      </w:r>
      <w:r w:rsidRPr="00EF2AEC">
        <w:rPr>
          <w:rFonts w:ascii="Times New Roman" w:hAnsi="Times New Roman" w:cs="Times New Roman"/>
          <w:b/>
          <w:sz w:val="28"/>
          <w:szCs w:val="28"/>
        </w:rPr>
        <w:t>.</w:t>
      </w:r>
      <w:r w:rsidRPr="00EF2AEC">
        <w:rPr>
          <w:rFonts w:ascii="Times New Roman" w:hAnsi="Times New Roman" w:cs="Times New Roman"/>
          <w:b/>
          <w:sz w:val="28"/>
          <w:szCs w:val="28"/>
          <w:lang w:val="uk-UA"/>
        </w:rPr>
        <w:t xml:space="preserve"> ВІДКРИТТЯ РОЗГЛЯДУ СПРАВИ ПО СУТІ.</w:t>
      </w:r>
    </w:p>
    <w:p w:rsidR="00D56EA1" w:rsidRPr="00EF2AEC" w:rsidRDefault="00D56EA1" w:rsidP="00D56EA1">
      <w:pPr>
        <w:spacing w:after="0" w:line="240" w:lineRule="auto"/>
        <w:jc w:val="both"/>
        <w:rPr>
          <w:rFonts w:ascii="Times New Roman" w:hAnsi="Times New Roman" w:cs="Times New Roman"/>
          <w:sz w:val="28"/>
          <w:szCs w:val="28"/>
          <w:lang w:val="uk-UA"/>
        </w:rPr>
      </w:pPr>
    </w:p>
    <w:p w:rsidR="00D56EA1" w:rsidRPr="00EF2AEC" w:rsidRDefault="00D56EA1" w:rsidP="00D56EA1">
      <w:pPr>
        <w:spacing w:line="240" w:lineRule="auto"/>
        <w:jc w:val="both"/>
        <w:rPr>
          <w:rFonts w:ascii="Times New Roman" w:hAnsi="Times New Roman" w:cs="Times New Roman"/>
          <w:sz w:val="28"/>
          <w:szCs w:val="28"/>
          <w:lang w:val="uk-UA"/>
        </w:rPr>
      </w:pPr>
      <w:r w:rsidRPr="00EF2AEC">
        <w:rPr>
          <w:rFonts w:ascii="Times New Roman" w:hAnsi="Times New Roman" w:cs="Times New Roman"/>
          <w:sz w:val="28"/>
          <w:szCs w:val="28"/>
          <w:lang w:val="uk-UA"/>
        </w:rPr>
        <w:t>Правовою підставою відкриття провадження у справі є відсутність підстав позовної заяви без руху, повернення позовної заяви чи відмови у відкритті провадження, визначених статтею 175 ГПК України.</w:t>
      </w:r>
    </w:p>
    <w:p w:rsidR="00D56EA1" w:rsidRPr="00EF2AEC" w:rsidRDefault="00D56EA1" w:rsidP="00D56EA1">
      <w:pPr>
        <w:spacing w:line="240" w:lineRule="auto"/>
        <w:jc w:val="both"/>
        <w:rPr>
          <w:rFonts w:ascii="Times New Roman" w:hAnsi="Times New Roman" w:cs="Times New Roman"/>
          <w:sz w:val="28"/>
          <w:szCs w:val="28"/>
          <w:lang w:val="uk-UA"/>
        </w:rPr>
      </w:pPr>
      <w:r w:rsidRPr="00EF2AEC">
        <w:rPr>
          <w:rFonts w:ascii="Times New Roman" w:hAnsi="Times New Roman" w:cs="Times New Roman"/>
          <w:i/>
          <w:iCs/>
          <w:sz w:val="28"/>
          <w:szCs w:val="28"/>
          <w:lang w:val="uk-UA"/>
        </w:rPr>
        <w:t>Згідно частини першої статті 176 ГПК України за відсутності підстав для залишення позовної заяви без руху, повернення позовної заяви чи відмови у відкритті провадження суд відкриває провадження у справі протягом п’яти днів з дня надходження позовної заяви або заяви про усунення недоліків, поданої в порядку, передбаченому статтею 174 ГПК України.</w:t>
      </w:r>
    </w:p>
    <w:p w:rsidR="00D56EA1" w:rsidRPr="00EF2AEC" w:rsidRDefault="00D56EA1" w:rsidP="00D56EA1">
      <w:pPr>
        <w:spacing w:line="240" w:lineRule="auto"/>
        <w:jc w:val="both"/>
        <w:rPr>
          <w:rFonts w:ascii="Times New Roman" w:hAnsi="Times New Roman" w:cs="Times New Roman"/>
          <w:sz w:val="28"/>
          <w:szCs w:val="28"/>
          <w:lang w:val="uk-UA"/>
        </w:rPr>
      </w:pPr>
      <w:r w:rsidRPr="00EF2AEC">
        <w:rPr>
          <w:rFonts w:ascii="Times New Roman" w:hAnsi="Times New Roman" w:cs="Times New Roman"/>
          <w:sz w:val="28"/>
          <w:szCs w:val="28"/>
          <w:lang w:val="uk-UA"/>
        </w:rPr>
        <w:t xml:space="preserve">Якщо відповідачем вказана фізична особа, яка не є підприємцем, суд відкриває провадження протягом п’яти днів з дня отримання судом у порядку, передбаченому частиною восьмою цієї статті, інформації про зареєстроване у </w:t>
      </w:r>
      <w:r w:rsidRPr="00EF2AEC">
        <w:rPr>
          <w:rFonts w:ascii="Times New Roman" w:hAnsi="Times New Roman" w:cs="Times New Roman"/>
          <w:sz w:val="28"/>
          <w:szCs w:val="28"/>
          <w:lang w:val="uk-UA"/>
        </w:rPr>
        <w:lastRenderedPageBreak/>
        <w:t>встановленому законом порядку місце проживання (перебування) фізичної особи – відповідача.</w:t>
      </w:r>
    </w:p>
    <w:p w:rsidR="00D56EA1" w:rsidRPr="00EF2AEC" w:rsidRDefault="00D56EA1" w:rsidP="00D56EA1">
      <w:pPr>
        <w:spacing w:line="240" w:lineRule="auto"/>
        <w:jc w:val="both"/>
        <w:rPr>
          <w:rFonts w:ascii="Times New Roman" w:hAnsi="Times New Roman" w:cs="Times New Roman"/>
          <w:sz w:val="28"/>
          <w:szCs w:val="28"/>
          <w:lang w:val="uk-UA"/>
        </w:rPr>
      </w:pPr>
      <w:r w:rsidRPr="00EF2AEC">
        <w:rPr>
          <w:rFonts w:ascii="Times New Roman" w:hAnsi="Times New Roman" w:cs="Times New Roman"/>
          <w:b/>
          <w:bCs/>
          <w:i/>
          <w:iCs/>
          <w:sz w:val="28"/>
          <w:szCs w:val="28"/>
          <w:lang w:val="uk-UA"/>
        </w:rPr>
        <w:t>Про прийняття позовної заяви до розгляду та відкриття провадження у справі суд постановляє ухвалу, в якій зазначаються</w:t>
      </w:r>
      <w:r w:rsidRPr="00EF2AEC">
        <w:rPr>
          <w:rFonts w:ascii="Times New Roman" w:hAnsi="Times New Roman" w:cs="Times New Roman"/>
          <w:i/>
          <w:iCs/>
          <w:sz w:val="28"/>
          <w:szCs w:val="28"/>
          <w:lang w:val="uk-UA"/>
        </w:rPr>
        <w:t>:</w:t>
      </w:r>
    </w:p>
    <w:p w:rsidR="00D56EA1" w:rsidRPr="00EF2AEC" w:rsidRDefault="00D56EA1" w:rsidP="005604E8">
      <w:pPr>
        <w:numPr>
          <w:ilvl w:val="0"/>
          <w:numId w:val="46"/>
        </w:numPr>
        <w:tabs>
          <w:tab w:val="left" w:pos="1100"/>
        </w:tabs>
        <w:spacing w:after="0" w:line="240" w:lineRule="auto"/>
        <w:jc w:val="both"/>
        <w:rPr>
          <w:rFonts w:ascii="Times New Roman" w:hAnsi="Times New Roman" w:cs="Times New Roman"/>
          <w:sz w:val="28"/>
          <w:szCs w:val="28"/>
          <w:lang w:val="uk-UA"/>
        </w:rPr>
      </w:pPr>
      <w:r w:rsidRPr="00EF2AEC">
        <w:rPr>
          <w:rFonts w:ascii="Times New Roman" w:hAnsi="Times New Roman" w:cs="Times New Roman"/>
          <w:sz w:val="28"/>
          <w:szCs w:val="28"/>
          <w:lang w:val="uk-UA"/>
        </w:rPr>
        <w:t>найменування господарського суду, прізвище та ініціали судді, який відкрив провадження у справі, номер справи;</w:t>
      </w:r>
    </w:p>
    <w:p w:rsidR="00D56EA1" w:rsidRPr="00EF2AEC" w:rsidRDefault="00D56EA1" w:rsidP="005604E8">
      <w:pPr>
        <w:numPr>
          <w:ilvl w:val="0"/>
          <w:numId w:val="46"/>
        </w:numPr>
        <w:tabs>
          <w:tab w:val="left" w:pos="1100"/>
        </w:tabs>
        <w:spacing w:after="0" w:line="240" w:lineRule="auto"/>
        <w:jc w:val="both"/>
        <w:rPr>
          <w:rFonts w:ascii="Times New Roman" w:hAnsi="Times New Roman" w:cs="Times New Roman"/>
          <w:sz w:val="28"/>
          <w:szCs w:val="28"/>
          <w:lang w:val="uk-UA"/>
        </w:rPr>
      </w:pPr>
      <w:r w:rsidRPr="00EF2AEC">
        <w:rPr>
          <w:rFonts w:ascii="Times New Roman" w:hAnsi="Times New Roman" w:cs="Times New Roman"/>
          <w:sz w:val="28"/>
          <w:szCs w:val="28"/>
          <w:lang w:val="uk-UA"/>
        </w:rPr>
        <w:t>найменування (для юридичних осіб) або ім’я (прізвище, ім’я та по батькові за його наявності для фізичних осіб) сторін, їх місцезнаходження (для юридичних осіб) або місце проживання (для фізичних осіб);</w:t>
      </w:r>
    </w:p>
    <w:p w:rsidR="00D56EA1" w:rsidRPr="00EF2AEC" w:rsidRDefault="00D56EA1" w:rsidP="005604E8">
      <w:pPr>
        <w:numPr>
          <w:ilvl w:val="0"/>
          <w:numId w:val="46"/>
        </w:numPr>
        <w:tabs>
          <w:tab w:val="left" w:pos="1100"/>
        </w:tabs>
        <w:spacing w:after="0" w:line="240" w:lineRule="auto"/>
        <w:jc w:val="both"/>
        <w:rPr>
          <w:rFonts w:ascii="Times New Roman" w:hAnsi="Times New Roman" w:cs="Times New Roman"/>
          <w:sz w:val="28"/>
          <w:szCs w:val="28"/>
          <w:lang w:val="uk-UA"/>
        </w:rPr>
      </w:pPr>
      <w:r w:rsidRPr="00EF2AEC">
        <w:rPr>
          <w:rFonts w:ascii="Times New Roman" w:hAnsi="Times New Roman" w:cs="Times New Roman"/>
          <w:sz w:val="28"/>
          <w:szCs w:val="28"/>
          <w:lang w:val="uk-UA"/>
        </w:rPr>
        <w:t>предмет та підстави позову;</w:t>
      </w:r>
    </w:p>
    <w:p w:rsidR="00D56EA1" w:rsidRPr="00EF2AEC" w:rsidRDefault="00D56EA1" w:rsidP="005604E8">
      <w:pPr>
        <w:numPr>
          <w:ilvl w:val="0"/>
          <w:numId w:val="46"/>
        </w:numPr>
        <w:tabs>
          <w:tab w:val="left" w:pos="1100"/>
        </w:tabs>
        <w:spacing w:after="0" w:line="240" w:lineRule="auto"/>
        <w:jc w:val="both"/>
        <w:rPr>
          <w:rFonts w:ascii="Times New Roman" w:hAnsi="Times New Roman" w:cs="Times New Roman"/>
          <w:sz w:val="28"/>
          <w:szCs w:val="28"/>
          <w:lang w:val="uk-UA"/>
        </w:rPr>
      </w:pPr>
      <w:r w:rsidRPr="00EF2AEC">
        <w:rPr>
          <w:rFonts w:ascii="Times New Roman" w:hAnsi="Times New Roman" w:cs="Times New Roman"/>
          <w:sz w:val="28"/>
          <w:szCs w:val="28"/>
          <w:lang w:val="uk-UA"/>
        </w:rPr>
        <w:t>за якими правилами позовного провадження (загального чи спрощеного) буде розглядатися справа;</w:t>
      </w:r>
    </w:p>
    <w:p w:rsidR="00D56EA1" w:rsidRPr="00EF2AEC" w:rsidRDefault="00D56EA1" w:rsidP="005604E8">
      <w:pPr>
        <w:numPr>
          <w:ilvl w:val="0"/>
          <w:numId w:val="46"/>
        </w:numPr>
        <w:tabs>
          <w:tab w:val="left" w:pos="1100"/>
        </w:tabs>
        <w:spacing w:after="0" w:line="240" w:lineRule="auto"/>
        <w:jc w:val="both"/>
        <w:rPr>
          <w:rFonts w:ascii="Times New Roman" w:hAnsi="Times New Roman" w:cs="Times New Roman"/>
          <w:sz w:val="28"/>
          <w:szCs w:val="28"/>
          <w:lang w:val="uk-UA"/>
        </w:rPr>
      </w:pPr>
      <w:r w:rsidRPr="00EF2AEC">
        <w:rPr>
          <w:rFonts w:ascii="Times New Roman" w:hAnsi="Times New Roman" w:cs="Times New Roman"/>
          <w:sz w:val="28"/>
          <w:szCs w:val="28"/>
          <w:lang w:val="uk-UA"/>
        </w:rPr>
        <w:t>дата, час і місце підготовчого засідання, якщо справа буде розглядатися в порядку загального позовного провадження;</w:t>
      </w:r>
    </w:p>
    <w:p w:rsidR="00D56EA1" w:rsidRPr="00EF2AEC" w:rsidRDefault="00D56EA1" w:rsidP="005604E8">
      <w:pPr>
        <w:numPr>
          <w:ilvl w:val="0"/>
          <w:numId w:val="46"/>
        </w:numPr>
        <w:tabs>
          <w:tab w:val="left" w:pos="1100"/>
        </w:tabs>
        <w:spacing w:after="0" w:line="240" w:lineRule="auto"/>
        <w:jc w:val="both"/>
        <w:rPr>
          <w:rFonts w:ascii="Times New Roman" w:hAnsi="Times New Roman" w:cs="Times New Roman"/>
          <w:sz w:val="28"/>
          <w:szCs w:val="28"/>
          <w:lang w:val="uk-UA"/>
        </w:rPr>
      </w:pPr>
      <w:r w:rsidRPr="00EF2AEC">
        <w:rPr>
          <w:rFonts w:ascii="Times New Roman" w:hAnsi="Times New Roman" w:cs="Times New Roman"/>
          <w:sz w:val="28"/>
          <w:szCs w:val="28"/>
          <w:lang w:val="uk-UA"/>
        </w:rPr>
        <w:t>дата, час і місце проведення судового засідання для розгляду справи по суті, якщо справа буде розглядатися в порядку спрощеного позовного провадження з повідомленням (викликом) сторін;</w:t>
      </w:r>
    </w:p>
    <w:p w:rsidR="00D56EA1" w:rsidRPr="00EF2AEC" w:rsidRDefault="00D56EA1" w:rsidP="005604E8">
      <w:pPr>
        <w:numPr>
          <w:ilvl w:val="0"/>
          <w:numId w:val="46"/>
        </w:numPr>
        <w:tabs>
          <w:tab w:val="left" w:pos="1100"/>
        </w:tabs>
        <w:spacing w:after="0" w:line="240" w:lineRule="auto"/>
        <w:jc w:val="both"/>
        <w:rPr>
          <w:rFonts w:ascii="Times New Roman" w:hAnsi="Times New Roman" w:cs="Times New Roman"/>
          <w:sz w:val="28"/>
          <w:szCs w:val="28"/>
          <w:lang w:val="uk-UA"/>
        </w:rPr>
      </w:pPr>
      <w:r w:rsidRPr="00EF2AEC">
        <w:rPr>
          <w:rFonts w:ascii="Times New Roman" w:hAnsi="Times New Roman" w:cs="Times New Roman"/>
          <w:sz w:val="28"/>
          <w:szCs w:val="28"/>
          <w:lang w:val="uk-UA"/>
        </w:rPr>
        <w:t>результат вирішення заяв і клопотань позивача, що надійшли разом із позовною заявою, якщо їх вирішення не потребує виклику сторін;</w:t>
      </w:r>
    </w:p>
    <w:p w:rsidR="00D56EA1" w:rsidRPr="00EF2AEC" w:rsidRDefault="00D56EA1" w:rsidP="005604E8">
      <w:pPr>
        <w:numPr>
          <w:ilvl w:val="0"/>
          <w:numId w:val="46"/>
        </w:numPr>
        <w:tabs>
          <w:tab w:val="left" w:pos="1100"/>
        </w:tabs>
        <w:spacing w:after="0" w:line="240" w:lineRule="auto"/>
        <w:jc w:val="both"/>
        <w:rPr>
          <w:rFonts w:ascii="Times New Roman" w:hAnsi="Times New Roman" w:cs="Times New Roman"/>
          <w:sz w:val="28"/>
          <w:szCs w:val="28"/>
          <w:lang w:val="uk-UA"/>
        </w:rPr>
      </w:pPr>
      <w:r w:rsidRPr="00EF2AEC">
        <w:rPr>
          <w:rFonts w:ascii="Times New Roman" w:hAnsi="Times New Roman" w:cs="Times New Roman"/>
          <w:sz w:val="28"/>
          <w:szCs w:val="28"/>
          <w:lang w:val="uk-UA"/>
        </w:rPr>
        <w:t>строк для подання відповідачем відзиву на позов;</w:t>
      </w:r>
    </w:p>
    <w:p w:rsidR="00D56EA1" w:rsidRPr="00EF2AEC" w:rsidRDefault="00D56EA1" w:rsidP="005604E8">
      <w:pPr>
        <w:numPr>
          <w:ilvl w:val="0"/>
          <w:numId w:val="46"/>
        </w:numPr>
        <w:tabs>
          <w:tab w:val="left" w:pos="1100"/>
        </w:tabs>
        <w:spacing w:after="0" w:line="240" w:lineRule="auto"/>
        <w:jc w:val="both"/>
        <w:rPr>
          <w:rFonts w:ascii="Times New Roman" w:hAnsi="Times New Roman" w:cs="Times New Roman"/>
          <w:sz w:val="28"/>
          <w:szCs w:val="28"/>
          <w:lang w:val="uk-UA"/>
        </w:rPr>
      </w:pPr>
      <w:r w:rsidRPr="00EF2AEC">
        <w:rPr>
          <w:rFonts w:ascii="Times New Roman" w:hAnsi="Times New Roman" w:cs="Times New Roman"/>
          <w:sz w:val="28"/>
          <w:szCs w:val="28"/>
          <w:lang w:val="uk-UA"/>
        </w:rPr>
        <w:t>строк подання пояснень третіми особами, яких було залучено при відкритті провадження у справі;</w:t>
      </w:r>
    </w:p>
    <w:p w:rsidR="00D56EA1" w:rsidRPr="00EF2AEC" w:rsidRDefault="00D56EA1" w:rsidP="005604E8">
      <w:pPr>
        <w:numPr>
          <w:ilvl w:val="0"/>
          <w:numId w:val="46"/>
        </w:numPr>
        <w:tabs>
          <w:tab w:val="left" w:pos="1206"/>
        </w:tabs>
        <w:spacing w:after="0" w:line="240" w:lineRule="auto"/>
        <w:jc w:val="both"/>
        <w:rPr>
          <w:rFonts w:ascii="Times New Roman" w:hAnsi="Times New Roman" w:cs="Times New Roman"/>
          <w:sz w:val="28"/>
          <w:szCs w:val="28"/>
          <w:lang w:val="uk-UA"/>
        </w:rPr>
      </w:pPr>
      <w:r w:rsidRPr="00EF2AEC">
        <w:rPr>
          <w:rFonts w:ascii="Times New Roman" w:hAnsi="Times New Roman" w:cs="Times New Roman"/>
          <w:sz w:val="28"/>
          <w:szCs w:val="28"/>
          <w:lang w:val="uk-UA"/>
        </w:rPr>
        <w:t>строки для подання відповіді на відзив та заперечень, якщо справа буде розглядатися за правилами спрощеного позовного провадження;</w:t>
      </w:r>
    </w:p>
    <w:p w:rsidR="00D56EA1" w:rsidRPr="00EF2AEC" w:rsidRDefault="00D56EA1" w:rsidP="005604E8">
      <w:pPr>
        <w:numPr>
          <w:ilvl w:val="0"/>
          <w:numId w:val="46"/>
        </w:numPr>
        <w:tabs>
          <w:tab w:val="left" w:pos="1206"/>
        </w:tabs>
        <w:spacing w:after="0" w:line="240" w:lineRule="auto"/>
        <w:jc w:val="both"/>
        <w:rPr>
          <w:rFonts w:ascii="Times New Roman" w:hAnsi="Times New Roman" w:cs="Times New Roman"/>
          <w:sz w:val="28"/>
          <w:szCs w:val="28"/>
          <w:lang w:val="uk-UA"/>
        </w:rPr>
      </w:pPr>
      <w:r w:rsidRPr="00EF2AEC">
        <w:rPr>
          <w:rFonts w:ascii="Times New Roman" w:hAnsi="Times New Roman" w:cs="Times New Roman"/>
          <w:sz w:val="28"/>
          <w:szCs w:val="28"/>
          <w:lang w:val="uk-UA"/>
        </w:rPr>
        <w:t>веб-адреса сторінки на офіційному веб-порталі судової влади України в мережі Інтернет, за якою учасники справи можуть отримати інформацію по справі, що розглядається.</w:t>
      </w:r>
    </w:p>
    <w:p w:rsidR="00D56EA1" w:rsidRPr="00EF2AEC" w:rsidRDefault="00D56EA1" w:rsidP="00D56EA1">
      <w:pPr>
        <w:spacing w:line="240" w:lineRule="auto"/>
        <w:jc w:val="both"/>
        <w:rPr>
          <w:rFonts w:ascii="Times New Roman" w:hAnsi="Times New Roman" w:cs="Times New Roman"/>
          <w:sz w:val="28"/>
          <w:szCs w:val="28"/>
          <w:lang w:val="uk-UA"/>
        </w:rPr>
      </w:pPr>
      <w:r w:rsidRPr="00EF2AEC">
        <w:rPr>
          <w:rFonts w:ascii="Times New Roman" w:hAnsi="Times New Roman" w:cs="Times New Roman"/>
          <w:b/>
          <w:bCs/>
          <w:i/>
          <w:iCs/>
          <w:sz w:val="28"/>
          <w:szCs w:val="28"/>
          <w:lang w:val="uk-UA"/>
        </w:rPr>
        <w:t>Якщо при відкритті провадження у справі було вирішено питання про залучення третіх осіб</w:t>
      </w:r>
      <w:r w:rsidRPr="00EF2AEC">
        <w:rPr>
          <w:rFonts w:ascii="Times New Roman" w:hAnsi="Times New Roman" w:cs="Times New Roman"/>
          <w:i/>
          <w:iCs/>
          <w:sz w:val="28"/>
          <w:szCs w:val="28"/>
          <w:lang w:val="uk-UA"/>
        </w:rPr>
        <w:t>,</w:t>
      </w:r>
      <w:r w:rsidRPr="00EF2AEC">
        <w:rPr>
          <w:rFonts w:ascii="Times New Roman" w:hAnsi="Times New Roman" w:cs="Times New Roman"/>
          <w:b/>
          <w:bCs/>
          <w:i/>
          <w:iCs/>
          <w:sz w:val="28"/>
          <w:szCs w:val="28"/>
          <w:lang w:val="uk-UA"/>
        </w:rPr>
        <w:t xml:space="preserve"> позивач не пізніше двох днів </w:t>
      </w:r>
      <w:r w:rsidRPr="00EF2AEC">
        <w:rPr>
          <w:rFonts w:ascii="Times New Roman" w:hAnsi="Times New Roman" w:cs="Times New Roman"/>
          <w:sz w:val="28"/>
          <w:szCs w:val="28"/>
          <w:lang w:val="uk-UA"/>
        </w:rPr>
        <w:t>з дня вручення</w:t>
      </w:r>
      <w:r w:rsidRPr="00EF2AEC">
        <w:rPr>
          <w:rFonts w:ascii="Times New Roman" w:hAnsi="Times New Roman" w:cs="Times New Roman"/>
          <w:b/>
          <w:bCs/>
          <w:i/>
          <w:iCs/>
          <w:sz w:val="28"/>
          <w:szCs w:val="28"/>
          <w:lang w:val="uk-UA"/>
        </w:rPr>
        <w:t xml:space="preserve"> </w:t>
      </w:r>
      <w:r w:rsidRPr="00EF2AEC">
        <w:rPr>
          <w:rFonts w:ascii="Times New Roman" w:hAnsi="Times New Roman" w:cs="Times New Roman"/>
          <w:sz w:val="28"/>
          <w:szCs w:val="28"/>
          <w:lang w:val="uk-UA"/>
        </w:rPr>
        <w:t xml:space="preserve">копії ухвали про відкриття провадження у справі повинен </w:t>
      </w:r>
      <w:r w:rsidRPr="00EF2AEC">
        <w:rPr>
          <w:rFonts w:ascii="Times New Roman" w:hAnsi="Times New Roman" w:cs="Times New Roman"/>
          <w:b/>
          <w:bCs/>
          <w:i/>
          <w:iCs/>
          <w:sz w:val="28"/>
          <w:szCs w:val="28"/>
          <w:lang w:val="uk-UA"/>
        </w:rPr>
        <w:t>направити таким</w:t>
      </w:r>
      <w:r w:rsidRPr="00EF2AEC">
        <w:rPr>
          <w:rFonts w:ascii="Times New Roman" w:hAnsi="Times New Roman" w:cs="Times New Roman"/>
          <w:sz w:val="28"/>
          <w:szCs w:val="28"/>
          <w:lang w:val="uk-UA"/>
        </w:rPr>
        <w:t xml:space="preserve"> </w:t>
      </w:r>
      <w:r w:rsidRPr="00EF2AEC">
        <w:rPr>
          <w:rFonts w:ascii="Times New Roman" w:hAnsi="Times New Roman" w:cs="Times New Roman"/>
          <w:b/>
          <w:bCs/>
          <w:i/>
          <w:iCs/>
          <w:sz w:val="28"/>
          <w:szCs w:val="28"/>
          <w:lang w:val="uk-UA"/>
        </w:rPr>
        <w:t xml:space="preserve">третім особам копії позовної заяви </w:t>
      </w:r>
      <w:r w:rsidRPr="00EF2AEC">
        <w:rPr>
          <w:rFonts w:ascii="Times New Roman" w:hAnsi="Times New Roman" w:cs="Times New Roman"/>
          <w:sz w:val="28"/>
          <w:szCs w:val="28"/>
          <w:lang w:val="uk-UA"/>
        </w:rPr>
        <w:t>з додатками,</w:t>
      </w:r>
      <w:r w:rsidRPr="00EF2AEC">
        <w:rPr>
          <w:rFonts w:ascii="Times New Roman" w:hAnsi="Times New Roman" w:cs="Times New Roman"/>
          <w:b/>
          <w:bCs/>
          <w:i/>
          <w:iCs/>
          <w:sz w:val="28"/>
          <w:szCs w:val="28"/>
          <w:lang w:val="uk-UA"/>
        </w:rPr>
        <w:t xml:space="preserve"> </w:t>
      </w:r>
      <w:r w:rsidRPr="00EF2AEC">
        <w:rPr>
          <w:rFonts w:ascii="Times New Roman" w:hAnsi="Times New Roman" w:cs="Times New Roman"/>
          <w:sz w:val="28"/>
          <w:szCs w:val="28"/>
          <w:lang w:val="uk-UA"/>
        </w:rPr>
        <w:t>а докази такого</w:t>
      </w:r>
      <w:r w:rsidRPr="00EF2AEC">
        <w:rPr>
          <w:rFonts w:ascii="Times New Roman" w:hAnsi="Times New Roman" w:cs="Times New Roman"/>
          <w:b/>
          <w:bCs/>
          <w:i/>
          <w:iCs/>
          <w:sz w:val="28"/>
          <w:szCs w:val="28"/>
          <w:lang w:val="uk-UA"/>
        </w:rPr>
        <w:t xml:space="preserve"> </w:t>
      </w:r>
      <w:r w:rsidRPr="00EF2AEC">
        <w:rPr>
          <w:rFonts w:ascii="Times New Roman" w:hAnsi="Times New Roman" w:cs="Times New Roman"/>
          <w:sz w:val="28"/>
          <w:szCs w:val="28"/>
          <w:lang w:val="uk-UA"/>
        </w:rPr>
        <w:t>направлення надати суду до початку підготовчого засідання або до початку розгляду справи по суті в порядку спрощеного позовного провадження</w:t>
      </w:r>
      <w:r w:rsidRPr="00EF2AEC">
        <w:rPr>
          <w:rFonts w:ascii="Times New Roman" w:hAnsi="Times New Roman" w:cs="Times New Roman"/>
          <w:i/>
          <w:iCs/>
          <w:sz w:val="28"/>
          <w:szCs w:val="28"/>
          <w:lang w:val="uk-UA"/>
        </w:rPr>
        <w:t>.</w:t>
      </w:r>
    </w:p>
    <w:p w:rsidR="00D56EA1" w:rsidRPr="00EF2AEC" w:rsidRDefault="00D56EA1" w:rsidP="00D56EA1">
      <w:pPr>
        <w:spacing w:line="240" w:lineRule="auto"/>
        <w:jc w:val="both"/>
        <w:rPr>
          <w:rFonts w:ascii="Times New Roman" w:hAnsi="Times New Roman" w:cs="Times New Roman"/>
          <w:sz w:val="28"/>
          <w:szCs w:val="28"/>
          <w:lang w:val="uk-UA"/>
        </w:rPr>
      </w:pPr>
      <w:r w:rsidRPr="00EF2AEC">
        <w:rPr>
          <w:rFonts w:ascii="Times New Roman" w:hAnsi="Times New Roman" w:cs="Times New Roman"/>
          <w:sz w:val="28"/>
          <w:szCs w:val="28"/>
          <w:lang w:val="uk-UA"/>
        </w:rPr>
        <w:t xml:space="preserve">Якщо суд в ухвалі про відкриття провадження у справі за результатами розгляду відповідного клопотання позивача вирішує розглядати справу </w:t>
      </w:r>
      <w:r w:rsidRPr="00EF2AEC">
        <w:rPr>
          <w:rFonts w:ascii="Times New Roman" w:hAnsi="Times New Roman" w:cs="Times New Roman"/>
          <w:b/>
          <w:bCs/>
          <w:i/>
          <w:iCs/>
          <w:sz w:val="28"/>
          <w:szCs w:val="28"/>
          <w:lang w:val="uk-UA"/>
        </w:rPr>
        <w:t>за</w:t>
      </w:r>
      <w:r w:rsidRPr="00EF2AEC">
        <w:rPr>
          <w:rFonts w:ascii="Times New Roman" w:hAnsi="Times New Roman" w:cs="Times New Roman"/>
          <w:sz w:val="28"/>
          <w:szCs w:val="28"/>
          <w:lang w:val="uk-UA"/>
        </w:rPr>
        <w:t xml:space="preserve"> </w:t>
      </w:r>
      <w:r w:rsidRPr="00EF2AEC">
        <w:rPr>
          <w:rFonts w:ascii="Times New Roman" w:hAnsi="Times New Roman" w:cs="Times New Roman"/>
          <w:b/>
          <w:bCs/>
          <w:i/>
          <w:iCs/>
          <w:sz w:val="28"/>
          <w:szCs w:val="28"/>
          <w:lang w:val="uk-UA"/>
        </w:rPr>
        <w:t>правилами спрощеного позовного провадження</w:t>
      </w:r>
      <w:r w:rsidRPr="00EF2AEC">
        <w:rPr>
          <w:rFonts w:ascii="Times New Roman" w:hAnsi="Times New Roman" w:cs="Times New Roman"/>
          <w:i/>
          <w:iCs/>
          <w:sz w:val="28"/>
          <w:szCs w:val="28"/>
          <w:lang w:val="uk-UA"/>
        </w:rPr>
        <w:t>,</w:t>
      </w:r>
      <w:r w:rsidRPr="00EF2AEC">
        <w:rPr>
          <w:rFonts w:ascii="Times New Roman" w:hAnsi="Times New Roman" w:cs="Times New Roman"/>
          <w:bCs/>
          <w:iCs/>
          <w:sz w:val="28"/>
          <w:szCs w:val="28"/>
          <w:lang w:val="uk-UA"/>
        </w:rPr>
        <w:t xml:space="preserve"> </w:t>
      </w:r>
      <w:r w:rsidRPr="00EF2AEC">
        <w:rPr>
          <w:rFonts w:ascii="Times New Roman" w:hAnsi="Times New Roman" w:cs="Times New Roman"/>
          <w:sz w:val="28"/>
          <w:szCs w:val="28"/>
          <w:lang w:val="uk-UA"/>
        </w:rPr>
        <w:t>суд визначає строк</w:t>
      </w:r>
      <w:r w:rsidRPr="00EF2AEC">
        <w:rPr>
          <w:rFonts w:ascii="Times New Roman" w:hAnsi="Times New Roman" w:cs="Times New Roman"/>
          <w:b/>
          <w:bCs/>
          <w:i/>
          <w:iCs/>
          <w:sz w:val="28"/>
          <w:szCs w:val="28"/>
          <w:lang w:val="uk-UA"/>
        </w:rPr>
        <w:t xml:space="preserve"> </w:t>
      </w:r>
      <w:r w:rsidRPr="00EF2AEC">
        <w:rPr>
          <w:rFonts w:ascii="Times New Roman" w:hAnsi="Times New Roman" w:cs="Times New Roman"/>
          <w:sz w:val="28"/>
          <w:szCs w:val="28"/>
          <w:lang w:val="uk-UA"/>
        </w:rPr>
        <w:t xml:space="preserve">відповідачу для подання заяви з запереченням проти розгляду справи за правилами спрощеного позовного провадження, який </w:t>
      </w:r>
      <w:r w:rsidRPr="00EF2AEC">
        <w:rPr>
          <w:rFonts w:ascii="Times New Roman" w:hAnsi="Times New Roman" w:cs="Times New Roman"/>
          <w:b/>
          <w:bCs/>
          <w:i/>
          <w:iCs/>
          <w:sz w:val="28"/>
          <w:szCs w:val="28"/>
          <w:lang w:val="uk-UA"/>
        </w:rPr>
        <w:t>не може бути</w:t>
      </w:r>
      <w:r w:rsidRPr="00EF2AEC">
        <w:rPr>
          <w:rFonts w:ascii="Times New Roman" w:hAnsi="Times New Roman" w:cs="Times New Roman"/>
          <w:sz w:val="28"/>
          <w:szCs w:val="28"/>
          <w:lang w:val="uk-UA"/>
        </w:rPr>
        <w:t xml:space="preserve"> </w:t>
      </w:r>
      <w:r w:rsidRPr="00EF2AEC">
        <w:rPr>
          <w:rFonts w:ascii="Times New Roman" w:hAnsi="Times New Roman" w:cs="Times New Roman"/>
          <w:b/>
          <w:bCs/>
          <w:i/>
          <w:iCs/>
          <w:sz w:val="28"/>
          <w:szCs w:val="28"/>
          <w:lang w:val="uk-UA"/>
        </w:rPr>
        <w:t xml:space="preserve">меншим п’яти днів </w:t>
      </w:r>
      <w:r w:rsidRPr="00EF2AEC">
        <w:rPr>
          <w:rFonts w:ascii="Times New Roman" w:hAnsi="Times New Roman" w:cs="Times New Roman"/>
          <w:sz w:val="28"/>
          <w:szCs w:val="28"/>
          <w:lang w:val="uk-UA"/>
        </w:rPr>
        <w:t>з дня вручення ухвали</w:t>
      </w:r>
      <w:r w:rsidRPr="00EF2AEC">
        <w:rPr>
          <w:rFonts w:ascii="Times New Roman" w:hAnsi="Times New Roman" w:cs="Times New Roman"/>
          <w:i/>
          <w:iCs/>
          <w:sz w:val="28"/>
          <w:szCs w:val="28"/>
          <w:lang w:val="uk-UA"/>
        </w:rPr>
        <w:t>.</w:t>
      </w:r>
    </w:p>
    <w:p w:rsidR="00D56EA1" w:rsidRPr="00EF2AEC" w:rsidRDefault="00D56EA1" w:rsidP="00DA1562">
      <w:pPr>
        <w:spacing w:after="0" w:line="240" w:lineRule="auto"/>
        <w:jc w:val="both"/>
        <w:rPr>
          <w:rFonts w:ascii="Times New Roman" w:hAnsi="Times New Roman" w:cs="Times New Roman"/>
          <w:sz w:val="28"/>
          <w:szCs w:val="28"/>
          <w:lang w:val="uk-UA"/>
        </w:rPr>
      </w:pPr>
      <w:r w:rsidRPr="00EF2AEC">
        <w:rPr>
          <w:rFonts w:ascii="Times New Roman" w:hAnsi="Times New Roman" w:cs="Times New Roman"/>
          <w:sz w:val="28"/>
          <w:szCs w:val="28"/>
          <w:lang w:val="uk-UA"/>
        </w:rPr>
        <w:t xml:space="preserve">Згідно частини п’ятої статті 176 ГПК України ухвала про відкриття провадження у справі надсилається учасникам справи, а також іншим особам, якщо від них </w:t>
      </w:r>
      <w:proofErr w:type="spellStart"/>
      <w:r w:rsidRPr="00EF2AEC">
        <w:rPr>
          <w:rFonts w:ascii="Times New Roman" w:hAnsi="Times New Roman" w:cs="Times New Roman"/>
          <w:sz w:val="28"/>
          <w:szCs w:val="28"/>
          <w:lang w:val="uk-UA"/>
        </w:rPr>
        <w:t>витребовуються</w:t>
      </w:r>
      <w:proofErr w:type="spellEnd"/>
      <w:r w:rsidRPr="00EF2AEC">
        <w:rPr>
          <w:rFonts w:ascii="Times New Roman" w:hAnsi="Times New Roman" w:cs="Times New Roman"/>
          <w:sz w:val="28"/>
          <w:szCs w:val="28"/>
          <w:lang w:val="uk-UA"/>
        </w:rPr>
        <w:t xml:space="preserve"> докази, в порядку, встановленому статтею 242 </w:t>
      </w:r>
      <w:r w:rsidRPr="00EF2AEC">
        <w:rPr>
          <w:rFonts w:ascii="Times New Roman" w:hAnsi="Times New Roman" w:cs="Times New Roman"/>
          <w:sz w:val="28"/>
          <w:szCs w:val="28"/>
          <w:lang w:val="uk-UA"/>
        </w:rPr>
        <w:lastRenderedPageBreak/>
        <w:t>ГПК України, та з додержанням вимог частини четвертої статті 120 ГПК (</w:t>
      </w:r>
      <w:r w:rsidRPr="00EF2AEC">
        <w:rPr>
          <w:rFonts w:ascii="Times New Roman" w:hAnsi="Times New Roman" w:cs="Times New Roman"/>
          <w:i/>
          <w:iCs/>
          <w:sz w:val="28"/>
          <w:szCs w:val="28"/>
          <w:lang w:val="uk-UA"/>
        </w:rPr>
        <w:t>ухвала суду повинна бути вручена завчасно</w:t>
      </w:r>
      <w:r w:rsidRPr="00EF2AEC">
        <w:rPr>
          <w:rFonts w:ascii="Times New Roman" w:hAnsi="Times New Roman" w:cs="Times New Roman"/>
          <w:sz w:val="28"/>
          <w:szCs w:val="28"/>
          <w:lang w:val="uk-UA"/>
        </w:rPr>
        <w:t>).</w:t>
      </w:r>
    </w:p>
    <w:p w:rsidR="00D56EA1" w:rsidRPr="00EF2AEC" w:rsidRDefault="00D56EA1" w:rsidP="00DA1562">
      <w:pPr>
        <w:spacing w:after="0" w:line="240" w:lineRule="auto"/>
        <w:jc w:val="both"/>
        <w:rPr>
          <w:rFonts w:ascii="Times New Roman" w:hAnsi="Times New Roman" w:cs="Times New Roman"/>
          <w:sz w:val="28"/>
          <w:szCs w:val="28"/>
          <w:lang w:val="uk-UA"/>
        </w:rPr>
      </w:pPr>
      <w:r w:rsidRPr="00EF2AEC">
        <w:rPr>
          <w:rFonts w:ascii="Times New Roman" w:hAnsi="Times New Roman" w:cs="Times New Roman"/>
          <w:sz w:val="28"/>
          <w:szCs w:val="28"/>
          <w:lang w:val="uk-UA"/>
        </w:rPr>
        <w:t xml:space="preserve">У разі </w:t>
      </w:r>
      <w:r w:rsidRPr="00EF2AEC">
        <w:rPr>
          <w:rFonts w:ascii="Times New Roman" w:hAnsi="Times New Roman" w:cs="Times New Roman"/>
          <w:b/>
          <w:bCs/>
          <w:i/>
          <w:iCs/>
          <w:sz w:val="28"/>
          <w:szCs w:val="28"/>
          <w:lang w:val="uk-UA"/>
        </w:rPr>
        <w:t>якщо відповідачем у позовній заяві вказана фізична особа,</w:t>
      </w:r>
      <w:r w:rsidRPr="00EF2AEC">
        <w:rPr>
          <w:rFonts w:ascii="Times New Roman" w:hAnsi="Times New Roman" w:cs="Times New Roman"/>
          <w:sz w:val="28"/>
          <w:szCs w:val="28"/>
          <w:lang w:val="uk-UA"/>
        </w:rPr>
        <w:t xml:space="preserve"> </w:t>
      </w:r>
      <w:r w:rsidRPr="00EF2AEC">
        <w:rPr>
          <w:rFonts w:ascii="Times New Roman" w:hAnsi="Times New Roman" w:cs="Times New Roman"/>
          <w:b/>
          <w:bCs/>
          <w:i/>
          <w:iCs/>
          <w:sz w:val="28"/>
          <w:szCs w:val="28"/>
          <w:lang w:val="uk-UA"/>
        </w:rPr>
        <w:t>що</w:t>
      </w:r>
      <w:r w:rsidRPr="00EF2AEC">
        <w:rPr>
          <w:rFonts w:ascii="Times New Roman" w:hAnsi="Times New Roman" w:cs="Times New Roman"/>
          <w:sz w:val="28"/>
          <w:szCs w:val="28"/>
          <w:lang w:val="uk-UA"/>
        </w:rPr>
        <w:t xml:space="preserve"> </w:t>
      </w:r>
      <w:r w:rsidRPr="00EF2AEC">
        <w:rPr>
          <w:rFonts w:ascii="Times New Roman" w:hAnsi="Times New Roman" w:cs="Times New Roman"/>
          <w:b/>
          <w:bCs/>
          <w:i/>
          <w:iCs/>
          <w:sz w:val="28"/>
          <w:szCs w:val="28"/>
          <w:lang w:val="uk-UA"/>
        </w:rPr>
        <w:t xml:space="preserve">не є підприємцем, суд не пізніше двох днів </w:t>
      </w:r>
      <w:r w:rsidRPr="00EF2AEC">
        <w:rPr>
          <w:rFonts w:ascii="Times New Roman" w:hAnsi="Times New Roman" w:cs="Times New Roman"/>
          <w:sz w:val="28"/>
          <w:szCs w:val="28"/>
          <w:lang w:val="uk-UA"/>
        </w:rPr>
        <w:t>з дня надходження позовної</w:t>
      </w:r>
      <w:r w:rsidRPr="00EF2AEC">
        <w:rPr>
          <w:rFonts w:ascii="Times New Roman" w:hAnsi="Times New Roman" w:cs="Times New Roman"/>
          <w:b/>
          <w:bCs/>
          <w:i/>
          <w:iCs/>
          <w:sz w:val="28"/>
          <w:szCs w:val="28"/>
          <w:lang w:val="uk-UA"/>
        </w:rPr>
        <w:t xml:space="preserve"> </w:t>
      </w:r>
      <w:r w:rsidRPr="00EF2AEC">
        <w:rPr>
          <w:rFonts w:ascii="Times New Roman" w:hAnsi="Times New Roman" w:cs="Times New Roman"/>
          <w:sz w:val="28"/>
          <w:szCs w:val="28"/>
          <w:lang w:val="uk-UA"/>
        </w:rPr>
        <w:t>заяви до суду звертається до відповідного органу реєстрації місця перебування та місця проживання особи щодо надання інформації про зареєстроване місце проживання (перебування) такої фізичної особи.</w:t>
      </w:r>
    </w:p>
    <w:p w:rsidR="00D56EA1" w:rsidRPr="00EF2AEC" w:rsidRDefault="00D56EA1" w:rsidP="00DA1562">
      <w:pPr>
        <w:spacing w:after="0" w:line="240" w:lineRule="auto"/>
        <w:jc w:val="both"/>
        <w:rPr>
          <w:rFonts w:ascii="Times New Roman" w:hAnsi="Times New Roman" w:cs="Times New Roman"/>
          <w:sz w:val="28"/>
          <w:szCs w:val="28"/>
          <w:lang w:val="uk-UA"/>
        </w:rPr>
      </w:pPr>
      <w:r w:rsidRPr="00EF2AEC">
        <w:rPr>
          <w:rFonts w:ascii="Times New Roman" w:hAnsi="Times New Roman" w:cs="Times New Roman"/>
          <w:b/>
          <w:bCs/>
          <w:i/>
          <w:iCs/>
          <w:sz w:val="28"/>
          <w:szCs w:val="28"/>
          <w:lang w:val="uk-UA"/>
        </w:rPr>
        <w:t xml:space="preserve">Інформація про місце проживання (перебування) фізичної особи має бути надана протягом п’яти днів </w:t>
      </w:r>
      <w:r w:rsidRPr="00EF2AEC">
        <w:rPr>
          <w:rFonts w:ascii="Times New Roman" w:hAnsi="Times New Roman" w:cs="Times New Roman"/>
          <w:sz w:val="28"/>
          <w:szCs w:val="28"/>
          <w:lang w:val="uk-UA"/>
        </w:rPr>
        <w:t>з моменту отримання відповідним</w:t>
      </w:r>
      <w:r w:rsidRPr="00EF2AEC">
        <w:rPr>
          <w:rFonts w:ascii="Times New Roman" w:hAnsi="Times New Roman" w:cs="Times New Roman"/>
          <w:b/>
          <w:bCs/>
          <w:i/>
          <w:iCs/>
          <w:sz w:val="28"/>
          <w:szCs w:val="28"/>
          <w:lang w:val="uk-UA"/>
        </w:rPr>
        <w:t xml:space="preserve"> </w:t>
      </w:r>
      <w:r w:rsidRPr="00EF2AEC">
        <w:rPr>
          <w:rFonts w:ascii="Times New Roman" w:hAnsi="Times New Roman" w:cs="Times New Roman"/>
          <w:sz w:val="28"/>
          <w:szCs w:val="28"/>
          <w:lang w:val="uk-UA"/>
        </w:rPr>
        <w:t>органом реєстрації місця проживання та перебування особи відповідного звернення суду.</w:t>
      </w:r>
    </w:p>
    <w:p w:rsidR="00D56EA1" w:rsidRPr="00EF2AEC" w:rsidRDefault="00D56EA1" w:rsidP="00DA1562">
      <w:pPr>
        <w:spacing w:after="0" w:line="240" w:lineRule="auto"/>
        <w:jc w:val="both"/>
        <w:rPr>
          <w:rFonts w:ascii="Times New Roman" w:hAnsi="Times New Roman" w:cs="Times New Roman"/>
          <w:sz w:val="28"/>
          <w:szCs w:val="28"/>
          <w:lang w:val="uk-UA"/>
        </w:rPr>
      </w:pPr>
      <w:r w:rsidRPr="00EF2AEC">
        <w:rPr>
          <w:rFonts w:ascii="Times New Roman" w:hAnsi="Times New Roman" w:cs="Times New Roman"/>
          <w:sz w:val="28"/>
          <w:szCs w:val="28"/>
          <w:lang w:val="uk-UA"/>
        </w:rPr>
        <w:t>Суддя з метою визначення підсудності може також користуватися даними Єдиного державного демографічного реєстру.</w:t>
      </w:r>
    </w:p>
    <w:p w:rsidR="00D56EA1" w:rsidRPr="00EF2AEC" w:rsidRDefault="00D56EA1" w:rsidP="00DA1562">
      <w:pPr>
        <w:spacing w:after="0" w:line="240" w:lineRule="auto"/>
        <w:jc w:val="both"/>
        <w:rPr>
          <w:rFonts w:ascii="Times New Roman" w:hAnsi="Times New Roman" w:cs="Times New Roman"/>
          <w:sz w:val="28"/>
          <w:szCs w:val="28"/>
          <w:lang w:val="uk-UA"/>
        </w:rPr>
      </w:pPr>
      <w:r w:rsidRPr="00EF2AEC">
        <w:rPr>
          <w:rFonts w:ascii="Times New Roman" w:hAnsi="Times New Roman" w:cs="Times New Roman"/>
          <w:sz w:val="28"/>
          <w:szCs w:val="28"/>
          <w:lang w:val="uk-UA"/>
        </w:rPr>
        <w:t>Якщо за результатами отриманої судом інформації буде встановлено, що справа не підсудна цьому суду, суд надсилає справу за підсудністю в порядку, встановленому статтею 31 ГПК України (</w:t>
      </w:r>
      <w:r w:rsidRPr="00EF2AEC">
        <w:rPr>
          <w:rFonts w:ascii="Times New Roman" w:hAnsi="Times New Roman" w:cs="Times New Roman"/>
          <w:i/>
          <w:iCs/>
          <w:sz w:val="28"/>
          <w:szCs w:val="28"/>
          <w:lang w:val="uk-UA"/>
        </w:rPr>
        <w:t>передача спав з одного до іншого суду</w:t>
      </w:r>
      <w:r w:rsidRPr="00EF2AEC">
        <w:rPr>
          <w:rFonts w:ascii="Times New Roman" w:hAnsi="Times New Roman" w:cs="Times New Roman"/>
          <w:sz w:val="28"/>
          <w:szCs w:val="28"/>
          <w:lang w:val="uk-UA"/>
        </w:rPr>
        <w:t>)</w:t>
      </w:r>
      <w:r w:rsidRPr="00EF2AEC">
        <w:rPr>
          <w:rFonts w:ascii="Times New Roman" w:hAnsi="Times New Roman" w:cs="Times New Roman"/>
          <w:i/>
          <w:iCs/>
          <w:sz w:val="28"/>
          <w:szCs w:val="28"/>
          <w:lang w:val="uk-UA"/>
        </w:rPr>
        <w:t>.</w:t>
      </w:r>
    </w:p>
    <w:p w:rsidR="00D56EA1" w:rsidRPr="00EF2AEC" w:rsidRDefault="00D56EA1" w:rsidP="00DA1562">
      <w:pPr>
        <w:spacing w:after="0" w:line="240" w:lineRule="auto"/>
        <w:jc w:val="both"/>
        <w:rPr>
          <w:rFonts w:ascii="Times New Roman" w:hAnsi="Times New Roman" w:cs="Times New Roman"/>
          <w:sz w:val="28"/>
          <w:szCs w:val="28"/>
          <w:lang w:val="uk-UA"/>
        </w:rPr>
      </w:pPr>
      <w:r w:rsidRPr="00EF2AEC">
        <w:rPr>
          <w:rFonts w:ascii="Times New Roman" w:hAnsi="Times New Roman" w:cs="Times New Roman"/>
          <w:sz w:val="28"/>
          <w:szCs w:val="28"/>
          <w:lang w:val="uk-UA"/>
        </w:rPr>
        <w:t>Якщо отримана судом інформація не дає можливості встановити зареєстроване у встановленому законом порядку місце проживання (перебування) фізичної особи, суд вирішує питання про відкриття провадження у справі. Подальший виклик такої особи як відповідача у справі здійснюється через оголошення на офіційному веб-порталі судової влади України.</w:t>
      </w:r>
    </w:p>
    <w:p w:rsidR="00D56EA1" w:rsidRPr="00EF2AEC" w:rsidRDefault="00D56EA1" w:rsidP="00DA1562">
      <w:pPr>
        <w:spacing w:after="0" w:line="240" w:lineRule="auto"/>
        <w:jc w:val="both"/>
        <w:rPr>
          <w:rFonts w:ascii="Times New Roman" w:hAnsi="Times New Roman" w:cs="Times New Roman"/>
          <w:sz w:val="28"/>
          <w:szCs w:val="28"/>
          <w:lang w:val="uk-UA"/>
        </w:rPr>
      </w:pPr>
      <w:r w:rsidRPr="00EF2AEC">
        <w:rPr>
          <w:rFonts w:ascii="Times New Roman" w:hAnsi="Times New Roman" w:cs="Times New Roman"/>
          <w:sz w:val="28"/>
          <w:szCs w:val="28"/>
          <w:lang w:val="uk-UA"/>
        </w:rPr>
        <w:t xml:space="preserve">Суддя, встановивши, після відкриття провадження у справі, що </w:t>
      </w:r>
      <w:r w:rsidRPr="00EF2AEC">
        <w:rPr>
          <w:rFonts w:ascii="Times New Roman" w:hAnsi="Times New Roman" w:cs="Times New Roman"/>
          <w:b/>
          <w:bCs/>
          <w:i/>
          <w:iCs/>
          <w:sz w:val="28"/>
          <w:szCs w:val="28"/>
          <w:lang w:val="uk-UA"/>
        </w:rPr>
        <w:t>позовну</w:t>
      </w:r>
      <w:r w:rsidRPr="00EF2AEC">
        <w:rPr>
          <w:rFonts w:ascii="Times New Roman" w:hAnsi="Times New Roman" w:cs="Times New Roman"/>
          <w:sz w:val="28"/>
          <w:szCs w:val="28"/>
          <w:lang w:val="uk-UA"/>
        </w:rPr>
        <w:t xml:space="preserve"> </w:t>
      </w:r>
      <w:r w:rsidRPr="00EF2AEC">
        <w:rPr>
          <w:rFonts w:ascii="Times New Roman" w:hAnsi="Times New Roman" w:cs="Times New Roman"/>
          <w:b/>
          <w:bCs/>
          <w:i/>
          <w:iCs/>
          <w:sz w:val="28"/>
          <w:szCs w:val="28"/>
          <w:lang w:val="uk-UA"/>
        </w:rPr>
        <w:t xml:space="preserve">заяву подано без додержання вимог, </w:t>
      </w:r>
      <w:r w:rsidRPr="00EF2AEC">
        <w:rPr>
          <w:rFonts w:ascii="Times New Roman" w:hAnsi="Times New Roman" w:cs="Times New Roman"/>
          <w:sz w:val="28"/>
          <w:szCs w:val="28"/>
          <w:lang w:val="uk-UA"/>
        </w:rPr>
        <w:t>викладених у статтях</w:t>
      </w:r>
      <w:r w:rsidRPr="00EF2AEC">
        <w:rPr>
          <w:rFonts w:ascii="Times New Roman" w:hAnsi="Times New Roman" w:cs="Times New Roman"/>
          <w:bCs/>
          <w:iCs/>
          <w:sz w:val="28"/>
          <w:szCs w:val="28"/>
          <w:lang w:val="uk-UA"/>
        </w:rPr>
        <w:t xml:space="preserve"> </w:t>
      </w:r>
      <w:r w:rsidRPr="00EF2AEC">
        <w:rPr>
          <w:rFonts w:ascii="Times New Roman" w:hAnsi="Times New Roman" w:cs="Times New Roman"/>
          <w:sz w:val="28"/>
          <w:szCs w:val="28"/>
          <w:lang w:val="uk-UA"/>
        </w:rPr>
        <w:t>162, 164, 172</w:t>
      </w:r>
    </w:p>
    <w:p w:rsidR="00D56EA1" w:rsidRPr="00EF2AEC" w:rsidRDefault="00D56EA1" w:rsidP="00DA1562">
      <w:pPr>
        <w:spacing w:after="0" w:line="240" w:lineRule="auto"/>
        <w:jc w:val="both"/>
        <w:rPr>
          <w:rFonts w:ascii="Times New Roman" w:hAnsi="Times New Roman" w:cs="Times New Roman"/>
          <w:sz w:val="28"/>
          <w:szCs w:val="28"/>
          <w:lang w:val="uk-UA"/>
        </w:rPr>
      </w:pPr>
      <w:r w:rsidRPr="00EF2AEC">
        <w:rPr>
          <w:rFonts w:ascii="Times New Roman" w:hAnsi="Times New Roman" w:cs="Times New Roman"/>
          <w:sz w:val="28"/>
          <w:szCs w:val="28"/>
          <w:lang w:val="uk-UA"/>
        </w:rPr>
        <w:t xml:space="preserve">ГПК України, постановляє ухвалу не пізніше наступного дня, в якій зазначаються підстави залишення заяви без руху, про що повідомляє позивача і надає йому </w:t>
      </w:r>
      <w:r w:rsidRPr="00EF2AEC">
        <w:rPr>
          <w:rFonts w:ascii="Times New Roman" w:hAnsi="Times New Roman" w:cs="Times New Roman"/>
          <w:b/>
          <w:bCs/>
          <w:i/>
          <w:iCs/>
          <w:sz w:val="28"/>
          <w:szCs w:val="28"/>
          <w:lang w:val="uk-UA"/>
        </w:rPr>
        <w:t>строк для усунення недоліків</w:t>
      </w:r>
      <w:r w:rsidRPr="00EF2AEC">
        <w:rPr>
          <w:rFonts w:ascii="Times New Roman" w:hAnsi="Times New Roman" w:cs="Times New Roman"/>
          <w:i/>
          <w:iCs/>
          <w:sz w:val="28"/>
          <w:szCs w:val="28"/>
          <w:lang w:val="uk-UA"/>
        </w:rPr>
        <w:t>,</w:t>
      </w:r>
      <w:r w:rsidRPr="00EF2AEC">
        <w:rPr>
          <w:rFonts w:ascii="Times New Roman" w:hAnsi="Times New Roman" w:cs="Times New Roman"/>
          <w:b/>
          <w:bCs/>
          <w:i/>
          <w:iCs/>
          <w:sz w:val="28"/>
          <w:szCs w:val="28"/>
          <w:lang w:val="uk-UA"/>
        </w:rPr>
        <w:t xml:space="preserve"> </w:t>
      </w:r>
      <w:r w:rsidRPr="00EF2AEC">
        <w:rPr>
          <w:rFonts w:ascii="Times New Roman" w:hAnsi="Times New Roman" w:cs="Times New Roman"/>
          <w:i/>
          <w:iCs/>
          <w:sz w:val="28"/>
          <w:szCs w:val="28"/>
          <w:lang w:val="uk-UA"/>
        </w:rPr>
        <w:t>який</w:t>
      </w:r>
      <w:r w:rsidRPr="00EF2AEC">
        <w:rPr>
          <w:rFonts w:ascii="Times New Roman" w:hAnsi="Times New Roman" w:cs="Times New Roman"/>
          <w:b/>
          <w:bCs/>
          <w:i/>
          <w:iCs/>
          <w:sz w:val="28"/>
          <w:szCs w:val="28"/>
          <w:lang w:val="uk-UA"/>
        </w:rPr>
        <w:t xml:space="preserve"> не може перевищувати п’яти днів </w:t>
      </w:r>
      <w:r w:rsidRPr="00EF2AEC">
        <w:rPr>
          <w:rFonts w:ascii="Times New Roman" w:hAnsi="Times New Roman" w:cs="Times New Roman"/>
          <w:i/>
          <w:iCs/>
          <w:sz w:val="28"/>
          <w:szCs w:val="28"/>
          <w:lang w:val="uk-UA"/>
        </w:rPr>
        <w:t>з</w:t>
      </w:r>
      <w:r w:rsidRPr="00EF2AEC">
        <w:rPr>
          <w:rFonts w:ascii="Times New Roman" w:hAnsi="Times New Roman" w:cs="Times New Roman"/>
          <w:b/>
          <w:bCs/>
          <w:i/>
          <w:iCs/>
          <w:sz w:val="28"/>
          <w:szCs w:val="28"/>
          <w:lang w:val="uk-UA"/>
        </w:rPr>
        <w:t xml:space="preserve"> </w:t>
      </w:r>
      <w:r w:rsidRPr="00EF2AEC">
        <w:rPr>
          <w:rFonts w:ascii="Times New Roman" w:hAnsi="Times New Roman" w:cs="Times New Roman"/>
          <w:i/>
          <w:iCs/>
          <w:sz w:val="28"/>
          <w:szCs w:val="28"/>
          <w:lang w:val="uk-UA"/>
        </w:rPr>
        <w:t>дня вручення позивачу ухвали.</w:t>
      </w:r>
    </w:p>
    <w:p w:rsidR="00D56EA1" w:rsidRPr="00EF2AEC" w:rsidRDefault="00D56EA1" w:rsidP="00DA1562">
      <w:pPr>
        <w:spacing w:after="0" w:line="240" w:lineRule="auto"/>
        <w:jc w:val="both"/>
        <w:rPr>
          <w:rFonts w:ascii="Times New Roman" w:hAnsi="Times New Roman" w:cs="Times New Roman"/>
          <w:sz w:val="28"/>
          <w:szCs w:val="28"/>
          <w:lang w:val="uk-UA"/>
        </w:rPr>
      </w:pPr>
      <w:r w:rsidRPr="00EF2AEC">
        <w:rPr>
          <w:rFonts w:ascii="Times New Roman" w:hAnsi="Times New Roman" w:cs="Times New Roman"/>
          <w:b/>
          <w:bCs/>
          <w:i/>
          <w:iCs/>
          <w:sz w:val="28"/>
          <w:szCs w:val="28"/>
          <w:lang w:val="uk-UA"/>
        </w:rPr>
        <w:t>Якщо позивач усунув недоліки позовної заяви у строк</w:t>
      </w:r>
      <w:r w:rsidRPr="00EF2AEC">
        <w:rPr>
          <w:rFonts w:ascii="Times New Roman" w:hAnsi="Times New Roman" w:cs="Times New Roman"/>
          <w:i/>
          <w:iCs/>
          <w:sz w:val="28"/>
          <w:szCs w:val="28"/>
          <w:lang w:val="uk-UA"/>
        </w:rPr>
        <w:t>,</w:t>
      </w:r>
      <w:r w:rsidRPr="00EF2AEC">
        <w:rPr>
          <w:rFonts w:ascii="Times New Roman" w:hAnsi="Times New Roman" w:cs="Times New Roman"/>
          <w:b/>
          <w:bCs/>
          <w:i/>
          <w:iCs/>
          <w:sz w:val="28"/>
          <w:szCs w:val="28"/>
          <w:lang w:val="uk-UA"/>
        </w:rPr>
        <w:t xml:space="preserve"> </w:t>
      </w:r>
      <w:r w:rsidRPr="00EF2AEC">
        <w:rPr>
          <w:rFonts w:ascii="Times New Roman" w:hAnsi="Times New Roman" w:cs="Times New Roman"/>
          <w:i/>
          <w:iCs/>
          <w:sz w:val="28"/>
          <w:szCs w:val="28"/>
          <w:lang w:val="uk-UA"/>
        </w:rPr>
        <w:t>встановлений</w:t>
      </w:r>
      <w:r w:rsidRPr="00EF2AEC">
        <w:rPr>
          <w:rFonts w:ascii="Times New Roman" w:hAnsi="Times New Roman" w:cs="Times New Roman"/>
          <w:b/>
          <w:bCs/>
          <w:i/>
          <w:iCs/>
          <w:sz w:val="28"/>
          <w:szCs w:val="28"/>
          <w:lang w:val="uk-UA"/>
        </w:rPr>
        <w:t xml:space="preserve"> </w:t>
      </w:r>
      <w:r w:rsidRPr="00EF2AEC">
        <w:rPr>
          <w:rFonts w:ascii="Times New Roman" w:hAnsi="Times New Roman" w:cs="Times New Roman"/>
          <w:i/>
          <w:iCs/>
          <w:sz w:val="28"/>
          <w:szCs w:val="28"/>
          <w:lang w:val="uk-UA"/>
        </w:rPr>
        <w:t xml:space="preserve">судом, </w:t>
      </w:r>
      <w:r w:rsidRPr="00EF2AEC">
        <w:rPr>
          <w:rFonts w:ascii="Times New Roman" w:hAnsi="Times New Roman" w:cs="Times New Roman"/>
          <w:b/>
          <w:bCs/>
          <w:i/>
          <w:iCs/>
          <w:sz w:val="28"/>
          <w:szCs w:val="28"/>
          <w:lang w:val="uk-UA"/>
        </w:rPr>
        <w:t>суд продовжує розгляд справи</w:t>
      </w:r>
      <w:r w:rsidRPr="00EF2AEC">
        <w:rPr>
          <w:rFonts w:ascii="Times New Roman" w:hAnsi="Times New Roman" w:cs="Times New Roman"/>
          <w:i/>
          <w:iCs/>
          <w:sz w:val="28"/>
          <w:szCs w:val="28"/>
          <w:lang w:val="uk-UA"/>
        </w:rPr>
        <w:t xml:space="preserve">, про що постановляє ухвалу </w:t>
      </w:r>
      <w:r w:rsidRPr="00EF2AEC">
        <w:rPr>
          <w:rFonts w:ascii="Times New Roman" w:hAnsi="Times New Roman" w:cs="Times New Roman"/>
          <w:b/>
          <w:bCs/>
          <w:i/>
          <w:iCs/>
          <w:sz w:val="28"/>
          <w:szCs w:val="28"/>
          <w:lang w:val="uk-UA"/>
        </w:rPr>
        <w:t>не пізніше</w:t>
      </w:r>
      <w:r w:rsidRPr="00EF2AEC">
        <w:rPr>
          <w:rFonts w:ascii="Times New Roman" w:hAnsi="Times New Roman" w:cs="Times New Roman"/>
          <w:i/>
          <w:iCs/>
          <w:sz w:val="28"/>
          <w:szCs w:val="28"/>
          <w:lang w:val="uk-UA"/>
        </w:rPr>
        <w:t xml:space="preserve"> </w:t>
      </w:r>
      <w:r w:rsidRPr="00EF2AEC">
        <w:rPr>
          <w:rFonts w:ascii="Times New Roman" w:hAnsi="Times New Roman" w:cs="Times New Roman"/>
          <w:b/>
          <w:bCs/>
          <w:i/>
          <w:iCs/>
          <w:sz w:val="28"/>
          <w:szCs w:val="28"/>
          <w:lang w:val="uk-UA"/>
        </w:rPr>
        <w:t xml:space="preserve">наступного дня з </w:t>
      </w:r>
      <w:r w:rsidRPr="00EF2AEC">
        <w:rPr>
          <w:rFonts w:ascii="Times New Roman" w:hAnsi="Times New Roman" w:cs="Times New Roman"/>
          <w:i/>
          <w:iCs/>
          <w:sz w:val="28"/>
          <w:szCs w:val="28"/>
          <w:lang w:val="uk-UA"/>
        </w:rPr>
        <w:t>дня отримання інформації про усунення недоліків.</w:t>
      </w:r>
    </w:p>
    <w:p w:rsidR="00F71AC2" w:rsidRDefault="00D56EA1" w:rsidP="00DA1562">
      <w:pPr>
        <w:spacing w:after="0" w:line="240" w:lineRule="auto"/>
        <w:jc w:val="both"/>
        <w:rPr>
          <w:rFonts w:ascii="Times New Roman" w:hAnsi="Times New Roman" w:cs="Times New Roman"/>
          <w:sz w:val="28"/>
          <w:szCs w:val="28"/>
          <w:lang w:val="uk-UA"/>
        </w:rPr>
      </w:pPr>
      <w:r w:rsidRPr="00EF2AEC">
        <w:rPr>
          <w:rFonts w:ascii="Times New Roman" w:hAnsi="Times New Roman" w:cs="Times New Roman"/>
          <w:sz w:val="28"/>
          <w:szCs w:val="28"/>
          <w:lang w:val="uk-UA"/>
        </w:rPr>
        <w:t>Якщо позивач не усунув недоліки позовної заяви у строк, встановлений судом, позовна заява залишається без розгляду.</w:t>
      </w:r>
    </w:p>
    <w:p w:rsidR="00DA1562" w:rsidRDefault="00DA1562" w:rsidP="00DA1562">
      <w:pPr>
        <w:spacing w:after="0" w:line="240" w:lineRule="auto"/>
        <w:jc w:val="both"/>
        <w:rPr>
          <w:rFonts w:ascii="Times New Roman" w:hAnsi="Times New Roman" w:cs="Times New Roman"/>
          <w:sz w:val="28"/>
          <w:szCs w:val="28"/>
          <w:lang w:val="uk-UA"/>
        </w:rPr>
      </w:pPr>
    </w:p>
    <w:p w:rsidR="00DA1562" w:rsidRPr="00DA1562" w:rsidRDefault="00DA1562" w:rsidP="00DA1562">
      <w:pPr>
        <w:pStyle w:val="21"/>
        <w:spacing w:after="0" w:line="240" w:lineRule="auto"/>
        <w:jc w:val="both"/>
        <w:rPr>
          <w:rFonts w:ascii="Times New Roman" w:hAnsi="Times New Roman" w:cs="Times New Roman"/>
          <w:b/>
          <w:bCs/>
          <w:caps/>
          <w:color w:val="000000" w:themeColor="text1"/>
          <w:sz w:val="28"/>
          <w:szCs w:val="28"/>
        </w:rPr>
      </w:pPr>
      <w:r w:rsidRPr="00DA1562">
        <w:rPr>
          <w:rFonts w:ascii="Times New Roman" w:hAnsi="Times New Roman" w:cs="Times New Roman"/>
          <w:b/>
          <w:bCs/>
          <w:caps/>
          <w:color w:val="000000" w:themeColor="text1"/>
          <w:sz w:val="28"/>
          <w:szCs w:val="28"/>
        </w:rPr>
        <w:t>Тема №8. Перегляд судових рішень.</w:t>
      </w:r>
    </w:p>
    <w:p w:rsidR="00DA1562" w:rsidRPr="00DA1562" w:rsidRDefault="00DA1562" w:rsidP="00DA1562">
      <w:pPr>
        <w:spacing w:after="0"/>
        <w:jc w:val="both"/>
        <w:rPr>
          <w:rFonts w:ascii="Times New Roman" w:hAnsi="Times New Roman" w:cs="Times New Roman"/>
          <w:color w:val="000000" w:themeColor="text1"/>
          <w:sz w:val="28"/>
          <w:szCs w:val="28"/>
          <w:lang w:val="uk-UA"/>
        </w:rPr>
      </w:pPr>
      <w:r w:rsidRPr="00DA1562">
        <w:rPr>
          <w:rFonts w:ascii="Times New Roman" w:hAnsi="Times New Roman" w:cs="Times New Roman"/>
          <w:color w:val="000000" w:themeColor="text1"/>
          <w:sz w:val="28"/>
          <w:szCs w:val="28"/>
          <w:lang w:val="uk-UA"/>
        </w:rPr>
        <w:t>(2 години)</w:t>
      </w:r>
    </w:p>
    <w:p w:rsidR="00DA1562" w:rsidRPr="00DA1562" w:rsidRDefault="00DA1562" w:rsidP="00DA1562">
      <w:pPr>
        <w:pStyle w:val="21"/>
        <w:spacing w:after="0" w:line="240" w:lineRule="auto"/>
        <w:jc w:val="both"/>
        <w:rPr>
          <w:rFonts w:ascii="Times New Roman" w:hAnsi="Times New Roman" w:cs="Times New Roman"/>
          <w:b/>
          <w:bCs/>
          <w:caps/>
          <w:color w:val="000000" w:themeColor="text1"/>
          <w:sz w:val="28"/>
          <w:szCs w:val="28"/>
        </w:rPr>
      </w:pPr>
    </w:p>
    <w:p w:rsidR="00DA1562" w:rsidRPr="00DA1562" w:rsidRDefault="00DA1562" w:rsidP="00DA1562">
      <w:pPr>
        <w:spacing w:after="0"/>
        <w:jc w:val="both"/>
        <w:rPr>
          <w:rFonts w:ascii="Times New Roman" w:hAnsi="Times New Roman" w:cs="Times New Roman"/>
          <w:b/>
          <w:snapToGrid w:val="0"/>
          <w:color w:val="000000" w:themeColor="text1"/>
          <w:sz w:val="28"/>
          <w:szCs w:val="28"/>
          <w:lang w:val="uk-UA"/>
        </w:rPr>
      </w:pPr>
      <w:r w:rsidRPr="00DA1562">
        <w:rPr>
          <w:rFonts w:ascii="Times New Roman" w:hAnsi="Times New Roman" w:cs="Times New Roman"/>
          <w:b/>
          <w:snapToGrid w:val="0"/>
          <w:color w:val="000000" w:themeColor="text1"/>
          <w:sz w:val="28"/>
          <w:szCs w:val="28"/>
          <w:lang w:val="uk-UA"/>
        </w:rPr>
        <w:t>ПЛАН ЛЕКЦІЇ:</w:t>
      </w:r>
    </w:p>
    <w:p w:rsidR="00DA1562" w:rsidRPr="00DA1562" w:rsidRDefault="00DA1562" w:rsidP="00DA1562">
      <w:pPr>
        <w:tabs>
          <w:tab w:val="left" w:pos="1134"/>
        </w:tabs>
        <w:spacing w:after="0"/>
        <w:jc w:val="both"/>
        <w:rPr>
          <w:rFonts w:ascii="Times New Roman" w:hAnsi="Times New Roman" w:cs="Times New Roman"/>
          <w:b/>
          <w:bCs/>
          <w:color w:val="000000" w:themeColor="text1"/>
          <w:sz w:val="28"/>
          <w:szCs w:val="28"/>
          <w:lang w:val="uk-UA"/>
        </w:rPr>
      </w:pPr>
      <w:r w:rsidRPr="00DA1562">
        <w:rPr>
          <w:rFonts w:ascii="Times New Roman" w:hAnsi="Times New Roman" w:cs="Times New Roman"/>
          <w:b/>
          <w:bCs/>
          <w:color w:val="000000" w:themeColor="text1"/>
          <w:sz w:val="28"/>
          <w:szCs w:val="28"/>
          <w:lang w:val="uk-UA"/>
        </w:rPr>
        <w:t>І. Апеляційне провадження. Апеляційна скарга.</w:t>
      </w:r>
    </w:p>
    <w:p w:rsidR="00DA1562" w:rsidRPr="00DA1562" w:rsidRDefault="00DA1562" w:rsidP="00DA1562">
      <w:pPr>
        <w:spacing w:after="0"/>
        <w:jc w:val="both"/>
        <w:rPr>
          <w:rFonts w:ascii="Times New Roman" w:hAnsi="Times New Roman" w:cs="Times New Roman"/>
          <w:b/>
          <w:bCs/>
          <w:color w:val="000000" w:themeColor="text1"/>
          <w:sz w:val="28"/>
          <w:szCs w:val="28"/>
          <w:lang w:val="uk-UA"/>
        </w:rPr>
      </w:pPr>
      <w:r w:rsidRPr="00DA1562">
        <w:rPr>
          <w:rFonts w:ascii="Times New Roman" w:hAnsi="Times New Roman" w:cs="Times New Roman"/>
          <w:b/>
          <w:color w:val="000000" w:themeColor="text1"/>
          <w:sz w:val="28"/>
          <w:szCs w:val="28"/>
        </w:rPr>
        <w:t xml:space="preserve">ІІ. </w:t>
      </w:r>
      <w:r w:rsidRPr="00DA1562">
        <w:rPr>
          <w:rFonts w:ascii="Times New Roman" w:hAnsi="Times New Roman" w:cs="Times New Roman"/>
          <w:b/>
          <w:bCs/>
          <w:color w:val="000000" w:themeColor="text1"/>
          <w:sz w:val="28"/>
          <w:szCs w:val="28"/>
          <w:lang w:val="uk-UA"/>
        </w:rPr>
        <w:t>Відкриття апеляційного провадження.</w:t>
      </w:r>
    </w:p>
    <w:p w:rsidR="00DA1562" w:rsidRPr="00DA1562" w:rsidRDefault="00DA1562" w:rsidP="00DA1562">
      <w:pPr>
        <w:spacing w:after="0"/>
        <w:jc w:val="both"/>
        <w:rPr>
          <w:rFonts w:ascii="Times New Roman" w:hAnsi="Times New Roman" w:cs="Times New Roman"/>
          <w:b/>
          <w:bCs/>
          <w:color w:val="000000" w:themeColor="text1"/>
          <w:sz w:val="28"/>
          <w:szCs w:val="28"/>
          <w:lang w:val="uk-UA"/>
        </w:rPr>
      </w:pPr>
      <w:r w:rsidRPr="00DA1562">
        <w:rPr>
          <w:rFonts w:ascii="Times New Roman" w:hAnsi="Times New Roman" w:cs="Times New Roman"/>
          <w:b/>
          <w:bCs/>
          <w:color w:val="000000" w:themeColor="text1"/>
          <w:sz w:val="28"/>
          <w:szCs w:val="28"/>
        </w:rPr>
        <w:t xml:space="preserve">ІІІ. </w:t>
      </w:r>
      <w:r w:rsidRPr="00DA1562">
        <w:rPr>
          <w:rFonts w:ascii="Times New Roman" w:hAnsi="Times New Roman" w:cs="Times New Roman"/>
          <w:b/>
          <w:bCs/>
          <w:color w:val="000000" w:themeColor="text1"/>
          <w:sz w:val="28"/>
          <w:szCs w:val="28"/>
          <w:lang w:val="uk-UA"/>
        </w:rPr>
        <w:t>Касаційна скарга.</w:t>
      </w:r>
    </w:p>
    <w:p w:rsidR="00DA1562" w:rsidRPr="00DA1562" w:rsidRDefault="00DA1562" w:rsidP="00DA1562">
      <w:pPr>
        <w:spacing w:after="0"/>
        <w:jc w:val="both"/>
        <w:rPr>
          <w:rFonts w:ascii="Times New Roman" w:hAnsi="Times New Roman" w:cs="Times New Roman"/>
          <w:b/>
          <w:bCs/>
          <w:color w:val="000000" w:themeColor="text1"/>
          <w:sz w:val="28"/>
          <w:szCs w:val="28"/>
        </w:rPr>
      </w:pPr>
      <w:r w:rsidRPr="00DA1562">
        <w:rPr>
          <w:rFonts w:ascii="Times New Roman" w:hAnsi="Times New Roman" w:cs="Times New Roman"/>
          <w:b/>
          <w:bCs/>
          <w:color w:val="000000" w:themeColor="text1"/>
          <w:sz w:val="28"/>
          <w:szCs w:val="28"/>
        </w:rPr>
        <w:t>І</w:t>
      </w:r>
      <w:r w:rsidRPr="00DA1562">
        <w:rPr>
          <w:rFonts w:ascii="Times New Roman" w:hAnsi="Times New Roman" w:cs="Times New Roman"/>
          <w:b/>
          <w:bCs/>
          <w:color w:val="000000" w:themeColor="text1"/>
          <w:sz w:val="28"/>
          <w:szCs w:val="28"/>
          <w:lang w:val="en-US"/>
        </w:rPr>
        <w:t>V</w:t>
      </w:r>
      <w:r w:rsidRPr="00DA1562">
        <w:rPr>
          <w:rFonts w:ascii="Times New Roman" w:hAnsi="Times New Roman" w:cs="Times New Roman"/>
          <w:b/>
          <w:bCs/>
          <w:color w:val="000000" w:themeColor="text1"/>
          <w:sz w:val="28"/>
          <w:szCs w:val="28"/>
          <w:lang w:val="uk-UA"/>
        </w:rPr>
        <w:t>. Підстави перегляду судових рішень за нововиявленими або виключними обставинами.</w:t>
      </w:r>
    </w:p>
    <w:p w:rsidR="00DA1562" w:rsidRPr="00DA1562" w:rsidRDefault="00DA1562" w:rsidP="00DA1562">
      <w:pPr>
        <w:spacing w:after="0"/>
        <w:jc w:val="both"/>
        <w:rPr>
          <w:rFonts w:ascii="Times New Roman" w:hAnsi="Times New Roman" w:cs="Times New Roman"/>
          <w:color w:val="000000" w:themeColor="text1"/>
          <w:sz w:val="28"/>
          <w:szCs w:val="28"/>
        </w:rPr>
      </w:pPr>
    </w:p>
    <w:p w:rsidR="00DA1562" w:rsidRDefault="00DA1562" w:rsidP="00DA1562">
      <w:pPr>
        <w:spacing w:after="0"/>
        <w:jc w:val="both"/>
        <w:rPr>
          <w:rFonts w:ascii="Times New Roman" w:hAnsi="Times New Roman" w:cs="Times New Roman"/>
          <w:b/>
          <w:color w:val="000000" w:themeColor="text1"/>
          <w:sz w:val="28"/>
          <w:szCs w:val="28"/>
          <w:lang w:val="uk-UA"/>
        </w:rPr>
      </w:pPr>
      <w:r>
        <w:rPr>
          <w:rFonts w:ascii="Times New Roman" w:hAnsi="Times New Roman" w:cs="Times New Roman"/>
          <w:b/>
          <w:color w:val="000000" w:themeColor="text1"/>
          <w:sz w:val="28"/>
          <w:szCs w:val="28"/>
          <w:lang w:val="uk-UA"/>
        </w:rPr>
        <w:t>РЕКОМЕНДОВАНА ЛІТЕРАТУРА:</w:t>
      </w:r>
    </w:p>
    <w:p w:rsidR="00DA1562" w:rsidRPr="00DA1562" w:rsidRDefault="00DA1562" w:rsidP="00DA1562">
      <w:pPr>
        <w:spacing w:after="0"/>
        <w:jc w:val="both"/>
        <w:rPr>
          <w:rFonts w:ascii="Times New Roman" w:hAnsi="Times New Roman" w:cs="Times New Roman"/>
          <w:b/>
          <w:color w:val="000000" w:themeColor="text1"/>
          <w:sz w:val="28"/>
          <w:szCs w:val="28"/>
          <w:lang w:val="uk-UA"/>
        </w:rPr>
      </w:pPr>
      <w:r w:rsidRPr="00DA1562">
        <w:rPr>
          <w:rFonts w:ascii="Times New Roman" w:hAnsi="Times New Roman" w:cs="Times New Roman"/>
          <w:color w:val="000000" w:themeColor="text1"/>
          <w:sz w:val="28"/>
          <w:szCs w:val="28"/>
          <w:lang w:val="uk-UA"/>
        </w:rPr>
        <w:t xml:space="preserve">Господарський процес: підручник. / Світличний О. П. – Вид. 2, перероб. і </w:t>
      </w:r>
      <w:proofErr w:type="spellStart"/>
      <w:r w:rsidRPr="00DA1562">
        <w:rPr>
          <w:rFonts w:ascii="Times New Roman" w:hAnsi="Times New Roman" w:cs="Times New Roman"/>
          <w:color w:val="000000" w:themeColor="text1"/>
          <w:sz w:val="28"/>
          <w:szCs w:val="28"/>
          <w:lang w:val="uk-UA"/>
        </w:rPr>
        <w:t>доп</w:t>
      </w:r>
      <w:proofErr w:type="spellEnd"/>
      <w:r w:rsidRPr="00DA1562">
        <w:rPr>
          <w:rFonts w:ascii="Times New Roman" w:hAnsi="Times New Roman" w:cs="Times New Roman"/>
          <w:color w:val="000000" w:themeColor="text1"/>
          <w:sz w:val="28"/>
          <w:szCs w:val="28"/>
          <w:lang w:val="uk-UA"/>
        </w:rPr>
        <w:t>. – К.: НУБіП України, 2018. – 342 с.</w:t>
      </w:r>
    </w:p>
    <w:p w:rsidR="00DA1562" w:rsidRPr="00DA1562" w:rsidRDefault="00DA1562" w:rsidP="00DA1562">
      <w:pPr>
        <w:widowControl w:val="0"/>
        <w:shd w:val="clear" w:color="auto" w:fill="FFFFFF"/>
        <w:tabs>
          <w:tab w:val="left" w:pos="993"/>
        </w:tabs>
        <w:autoSpaceDE w:val="0"/>
        <w:autoSpaceDN w:val="0"/>
        <w:adjustRightInd w:val="0"/>
        <w:spacing w:after="0" w:line="240" w:lineRule="auto"/>
        <w:jc w:val="both"/>
        <w:rPr>
          <w:rFonts w:ascii="Times New Roman" w:hAnsi="Times New Roman" w:cs="Times New Roman"/>
          <w:color w:val="000000" w:themeColor="text1"/>
          <w:sz w:val="28"/>
          <w:szCs w:val="28"/>
          <w:lang w:val="uk-UA"/>
        </w:rPr>
      </w:pPr>
      <w:r w:rsidRPr="00DA1562">
        <w:rPr>
          <w:rFonts w:ascii="Times New Roman" w:hAnsi="Times New Roman" w:cs="Times New Roman"/>
          <w:color w:val="000000" w:themeColor="text1"/>
          <w:sz w:val="28"/>
          <w:szCs w:val="28"/>
          <w:lang w:val="uk-UA"/>
        </w:rPr>
        <w:t xml:space="preserve">Господарський процес. Практикум : </w:t>
      </w:r>
      <w:proofErr w:type="spellStart"/>
      <w:r w:rsidRPr="00DA1562">
        <w:rPr>
          <w:rFonts w:ascii="Times New Roman" w:hAnsi="Times New Roman" w:cs="Times New Roman"/>
          <w:color w:val="000000" w:themeColor="text1"/>
          <w:sz w:val="28"/>
          <w:szCs w:val="28"/>
          <w:lang w:val="uk-UA"/>
        </w:rPr>
        <w:t>навч</w:t>
      </w:r>
      <w:proofErr w:type="spellEnd"/>
      <w:r w:rsidRPr="00DA1562">
        <w:rPr>
          <w:rFonts w:ascii="Times New Roman" w:hAnsi="Times New Roman" w:cs="Times New Roman"/>
          <w:color w:val="000000" w:themeColor="text1"/>
          <w:sz w:val="28"/>
          <w:szCs w:val="28"/>
          <w:lang w:val="uk-UA"/>
        </w:rPr>
        <w:t xml:space="preserve">. </w:t>
      </w:r>
      <w:proofErr w:type="spellStart"/>
      <w:r w:rsidRPr="00DA1562">
        <w:rPr>
          <w:rFonts w:ascii="Times New Roman" w:hAnsi="Times New Roman" w:cs="Times New Roman"/>
          <w:color w:val="000000" w:themeColor="text1"/>
          <w:sz w:val="28"/>
          <w:szCs w:val="28"/>
          <w:lang w:val="uk-UA"/>
        </w:rPr>
        <w:t>посіб</w:t>
      </w:r>
      <w:proofErr w:type="spellEnd"/>
      <w:r w:rsidRPr="00DA1562">
        <w:rPr>
          <w:rFonts w:ascii="Times New Roman" w:hAnsi="Times New Roman" w:cs="Times New Roman"/>
          <w:color w:val="000000" w:themeColor="text1"/>
          <w:sz w:val="28"/>
          <w:szCs w:val="28"/>
          <w:lang w:val="uk-UA"/>
        </w:rPr>
        <w:t xml:space="preserve">. / </w:t>
      </w:r>
      <w:proofErr w:type="spellStart"/>
      <w:r w:rsidRPr="00DA1562">
        <w:rPr>
          <w:rFonts w:ascii="Times New Roman" w:hAnsi="Times New Roman" w:cs="Times New Roman"/>
          <w:color w:val="000000" w:themeColor="text1"/>
          <w:sz w:val="28"/>
          <w:szCs w:val="28"/>
          <w:lang w:val="uk-UA"/>
        </w:rPr>
        <w:t>кол</w:t>
      </w:r>
      <w:proofErr w:type="spellEnd"/>
      <w:r w:rsidRPr="00DA1562">
        <w:rPr>
          <w:rFonts w:ascii="Times New Roman" w:hAnsi="Times New Roman" w:cs="Times New Roman"/>
          <w:color w:val="000000" w:themeColor="text1"/>
          <w:sz w:val="28"/>
          <w:szCs w:val="28"/>
          <w:lang w:val="uk-UA"/>
        </w:rPr>
        <w:t xml:space="preserve">. </w:t>
      </w:r>
      <w:proofErr w:type="spellStart"/>
      <w:r w:rsidRPr="00DA1562">
        <w:rPr>
          <w:rFonts w:ascii="Times New Roman" w:hAnsi="Times New Roman" w:cs="Times New Roman"/>
          <w:color w:val="000000" w:themeColor="text1"/>
          <w:sz w:val="28"/>
          <w:szCs w:val="28"/>
          <w:lang w:val="uk-UA"/>
        </w:rPr>
        <w:t>авт</w:t>
      </w:r>
      <w:proofErr w:type="spellEnd"/>
      <w:r w:rsidRPr="00DA1562">
        <w:rPr>
          <w:rFonts w:ascii="Times New Roman" w:hAnsi="Times New Roman" w:cs="Times New Roman"/>
          <w:color w:val="000000" w:themeColor="text1"/>
          <w:sz w:val="28"/>
          <w:szCs w:val="28"/>
          <w:lang w:val="uk-UA"/>
        </w:rPr>
        <w:t>. – Дніпро : Видавець Біла К. О., 2018. – 192 с.</w:t>
      </w:r>
    </w:p>
    <w:p w:rsidR="00DA1562" w:rsidRPr="00DA1562" w:rsidRDefault="00DA1562" w:rsidP="00DA1562">
      <w:pPr>
        <w:widowControl w:val="0"/>
        <w:shd w:val="clear" w:color="auto" w:fill="FFFFFF"/>
        <w:tabs>
          <w:tab w:val="left" w:pos="993"/>
        </w:tabs>
        <w:autoSpaceDE w:val="0"/>
        <w:autoSpaceDN w:val="0"/>
        <w:adjustRightInd w:val="0"/>
        <w:spacing w:after="0" w:line="240" w:lineRule="auto"/>
        <w:jc w:val="both"/>
        <w:rPr>
          <w:rFonts w:ascii="Times New Roman" w:hAnsi="Times New Roman" w:cs="Times New Roman"/>
          <w:color w:val="000000" w:themeColor="text1"/>
          <w:sz w:val="28"/>
          <w:szCs w:val="28"/>
          <w:lang w:val="uk-UA"/>
        </w:rPr>
      </w:pPr>
      <w:proofErr w:type="spellStart"/>
      <w:r w:rsidRPr="00DA1562">
        <w:rPr>
          <w:rFonts w:ascii="Times New Roman" w:hAnsi="Times New Roman" w:cs="Times New Roman"/>
          <w:color w:val="000000" w:themeColor="text1"/>
          <w:sz w:val="28"/>
          <w:szCs w:val="28"/>
          <w:lang w:val="uk-UA"/>
        </w:rPr>
        <w:t>Шелухін</w:t>
      </w:r>
      <w:proofErr w:type="spellEnd"/>
      <w:r w:rsidRPr="00DA1562">
        <w:rPr>
          <w:rFonts w:ascii="Times New Roman" w:hAnsi="Times New Roman" w:cs="Times New Roman"/>
          <w:color w:val="000000" w:themeColor="text1"/>
          <w:sz w:val="28"/>
          <w:szCs w:val="28"/>
          <w:lang w:val="uk-UA"/>
        </w:rPr>
        <w:t xml:space="preserve"> М. Л. </w:t>
      </w:r>
      <w:proofErr w:type="spellStart"/>
      <w:r w:rsidRPr="00DA1562">
        <w:rPr>
          <w:rFonts w:ascii="Times New Roman" w:hAnsi="Times New Roman" w:cs="Times New Roman"/>
          <w:color w:val="000000" w:themeColor="text1"/>
          <w:sz w:val="28"/>
          <w:szCs w:val="28"/>
          <w:lang w:val="uk-UA"/>
        </w:rPr>
        <w:t>Зубатенко</w:t>
      </w:r>
      <w:proofErr w:type="spellEnd"/>
      <w:r w:rsidRPr="00DA1562">
        <w:rPr>
          <w:rFonts w:ascii="Times New Roman" w:hAnsi="Times New Roman" w:cs="Times New Roman"/>
          <w:color w:val="000000" w:themeColor="text1"/>
          <w:sz w:val="28"/>
          <w:szCs w:val="28"/>
          <w:lang w:val="uk-UA"/>
        </w:rPr>
        <w:t xml:space="preserve"> О. М. Господарське процесуальне право: </w:t>
      </w:r>
      <w:proofErr w:type="spellStart"/>
      <w:r w:rsidRPr="00DA1562">
        <w:rPr>
          <w:rFonts w:ascii="Times New Roman" w:hAnsi="Times New Roman" w:cs="Times New Roman"/>
          <w:color w:val="000000" w:themeColor="text1"/>
          <w:sz w:val="28"/>
          <w:szCs w:val="28"/>
          <w:lang w:val="uk-UA"/>
        </w:rPr>
        <w:t>Навч</w:t>
      </w:r>
      <w:proofErr w:type="spellEnd"/>
      <w:r w:rsidRPr="00DA1562">
        <w:rPr>
          <w:rFonts w:ascii="Times New Roman" w:hAnsi="Times New Roman" w:cs="Times New Roman"/>
          <w:color w:val="000000" w:themeColor="text1"/>
          <w:sz w:val="28"/>
          <w:szCs w:val="28"/>
          <w:lang w:val="uk-UA"/>
        </w:rPr>
        <w:t>. посібник у схемах. – К. : Центр навчальної літератури, 2006. – 264 с.</w:t>
      </w:r>
    </w:p>
    <w:p w:rsidR="00DA1562" w:rsidRPr="00DA1562" w:rsidRDefault="00DA1562" w:rsidP="00DA1562">
      <w:pPr>
        <w:widowControl w:val="0"/>
        <w:shd w:val="clear" w:color="auto" w:fill="FFFFFF"/>
        <w:tabs>
          <w:tab w:val="num" w:pos="-2694"/>
          <w:tab w:val="left" w:pos="993"/>
        </w:tabs>
        <w:autoSpaceDE w:val="0"/>
        <w:autoSpaceDN w:val="0"/>
        <w:adjustRightInd w:val="0"/>
        <w:spacing w:after="0" w:line="240" w:lineRule="auto"/>
        <w:jc w:val="both"/>
        <w:rPr>
          <w:rFonts w:ascii="Times New Roman" w:hAnsi="Times New Roman" w:cs="Times New Roman"/>
          <w:color w:val="000000" w:themeColor="text1"/>
          <w:sz w:val="28"/>
          <w:szCs w:val="28"/>
          <w:lang w:val="uk-UA"/>
        </w:rPr>
      </w:pPr>
      <w:r w:rsidRPr="00DA1562">
        <w:rPr>
          <w:rFonts w:ascii="Times New Roman" w:hAnsi="Times New Roman" w:cs="Times New Roman"/>
          <w:color w:val="000000" w:themeColor="text1"/>
          <w:sz w:val="28"/>
          <w:szCs w:val="28"/>
          <w:lang w:val="uk-UA"/>
        </w:rPr>
        <w:t xml:space="preserve">Науково-практичний коментар Господарського процесуального кодексу України. / За </w:t>
      </w:r>
      <w:proofErr w:type="spellStart"/>
      <w:r w:rsidRPr="00DA1562">
        <w:rPr>
          <w:rFonts w:ascii="Times New Roman" w:hAnsi="Times New Roman" w:cs="Times New Roman"/>
          <w:color w:val="000000" w:themeColor="text1"/>
          <w:sz w:val="28"/>
          <w:szCs w:val="28"/>
          <w:lang w:val="uk-UA"/>
        </w:rPr>
        <w:t>заг</w:t>
      </w:r>
      <w:proofErr w:type="spellEnd"/>
      <w:r w:rsidRPr="00DA1562">
        <w:rPr>
          <w:rFonts w:ascii="Times New Roman" w:hAnsi="Times New Roman" w:cs="Times New Roman"/>
          <w:color w:val="000000" w:themeColor="text1"/>
          <w:sz w:val="28"/>
          <w:szCs w:val="28"/>
          <w:lang w:val="uk-UA"/>
        </w:rPr>
        <w:t xml:space="preserve">. ред. </w:t>
      </w:r>
      <w:proofErr w:type="spellStart"/>
      <w:r w:rsidRPr="00DA1562">
        <w:rPr>
          <w:rFonts w:ascii="Times New Roman" w:hAnsi="Times New Roman" w:cs="Times New Roman"/>
          <w:color w:val="000000" w:themeColor="text1"/>
          <w:sz w:val="28"/>
          <w:szCs w:val="28"/>
          <w:lang w:val="uk-UA"/>
        </w:rPr>
        <w:t>Короєда</w:t>
      </w:r>
      <w:proofErr w:type="spellEnd"/>
      <w:r w:rsidRPr="00DA1562">
        <w:rPr>
          <w:rFonts w:ascii="Times New Roman" w:hAnsi="Times New Roman" w:cs="Times New Roman"/>
          <w:color w:val="000000" w:themeColor="text1"/>
          <w:sz w:val="28"/>
          <w:szCs w:val="28"/>
          <w:lang w:val="uk-UA"/>
        </w:rPr>
        <w:t xml:space="preserve"> С.О. — К.: Видавничий дім «Професіонал», 2018. — 400 с.</w:t>
      </w:r>
    </w:p>
    <w:p w:rsidR="00DA1562" w:rsidRPr="00DA1562" w:rsidRDefault="00DA1562" w:rsidP="00DA1562">
      <w:pPr>
        <w:widowControl w:val="0"/>
        <w:shd w:val="clear" w:color="auto" w:fill="FFFFFF"/>
        <w:tabs>
          <w:tab w:val="num" w:pos="-2694"/>
          <w:tab w:val="left" w:pos="993"/>
        </w:tabs>
        <w:autoSpaceDE w:val="0"/>
        <w:autoSpaceDN w:val="0"/>
        <w:adjustRightInd w:val="0"/>
        <w:spacing w:after="0" w:line="240" w:lineRule="auto"/>
        <w:jc w:val="both"/>
        <w:rPr>
          <w:rFonts w:ascii="Times New Roman" w:hAnsi="Times New Roman" w:cs="Times New Roman"/>
          <w:color w:val="000000" w:themeColor="text1"/>
          <w:sz w:val="28"/>
          <w:szCs w:val="28"/>
          <w:lang w:val="uk-UA"/>
        </w:rPr>
      </w:pPr>
      <w:proofErr w:type="spellStart"/>
      <w:r w:rsidRPr="00DA1562">
        <w:rPr>
          <w:rFonts w:ascii="Times New Roman" w:hAnsi="Times New Roman" w:cs="Times New Roman"/>
          <w:color w:val="000000" w:themeColor="text1"/>
          <w:sz w:val="28"/>
          <w:szCs w:val="28"/>
          <w:lang w:val="uk-UA"/>
        </w:rPr>
        <w:t>Чернадчук</w:t>
      </w:r>
      <w:proofErr w:type="spellEnd"/>
      <w:r w:rsidRPr="00DA1562">
        <w:rPr>
          <w:rFonts w:ascii="Times New Roman" w:hAnsi="Times New Roman" w:cs="Times New Roman"/>
          <w:color w:val="000000" w:themeColor="text1"/>
          <w:sz w:val="28"/>
          <w:szCs w:val="28"/>
          <w:lang w:val="uk-UA"/>
        </w:rPr>
        <w:t xml:space="preserve"> В. Д. , </w:t>
      </w:r>
      <w:proofErr w:type="spellStart"/>
      <w:r w:rsidRPr="00DA1562">
        <w:rPr>
          <w:rFonts w:ascii="Times New Roman" w:hAnsi="Times New Roman" w:cs="Times New Roman"/>
          <w:color w:val="000000" w:themeColor="text1"/>
          <w:sz w:val="28"/>
          <w:szCs w:val="28"/>
          <w:lang w:val="uk-UA"/>
        </w:rPr>
        <w:t>Сухонос</w:t>
      </w:r>
      <w:proofErr w:type="spellEnd"/>
      <w:r w:rsidRPr="00DA1562">
        <w:rPr>
          <w:rFonts w:ascii="Times New Roman" w:hAnsi="Times New Roman" w:cs="Times New Roman"/>
          <w:color w:val="000000" w:themeColor="text1"/>
          <w:sz w:val="28"/>
          <w:szCs w:val="28"/>
          <w:lang w:val="uk-UA"/>
        </w:rPr>
        <w:t xml:space="preserve"> В. В. , </w:t>
      </w:r>
      <w:proofErr w:type="spellStart"/>
      <w:r w:rsidRPr="00DA1562">
        <w:rPr>
          <w:rFonts w:ascii="Times New Roman" w:hAnsi="Times New Roman" w:cs="Times New Roman"/>
          <w:color w:val="000000" w:themeColor="text1"/>
          <w:sz w:val="28"/>
          <w:szCs w:val="28"/>
          <w:lang w:val="uk-UA"/>
        </w:rPr>
        <w:t>Нагребельний</w:t>
      </w:r>
      <w:proofErr w:type="spellEnd"/>
      <w:r w:rsidRPr="00DA1562">
        <w:rPr>
          <w:rFonts w:ascii="Times New Roman" w:hAnsi="Times New Roman" w:cs="Times New Roman"/>
          <w:color w:val="000000" w:themeColor="text1"/>
          <w:sz w:val="28"/>
          <w:szCs w:val="28"/>
          <w:lang w:val="uk-UA"/>
        </w:rPr>
        <w:t xml:space="preserve"> В. П. та ін. Господарське процесуальне право </w:t>
      </w:r>
      <w:proofErr w:type="spellStart"/>
      <w:r w:rsidRPr="00DA1562">
        <w:rPr>
          <w:rFonts w:ascii="Times New Roman" w:hAnsi="Times New Roman" w:cs="Times New Roman"/>
          <w:color w:val="000000" w:themeColor="text1"/>
          <w:sz w:val="28"/>
          <w:szCs w:val="28"/>
          <w:lang w:val="uk-UA"/>
        </w:rPr>
        <w:t>Уркаїни</w:t>
      </w:r>
      <w:proofErr w:type="spellEnd"/>
      <w:r w:rsidRPr="00DA1562">
        <w:rPr>
          <w:rFonts w:ascii="Times New Roman" w:hAnsi="Times New Roman" w:cs="Times New Roman"/>
          <w:color w:val="000000" w:themeColor="text1"/>
          <w:sz w:val="28"/>
          <w:szCs w:val="28"/>
          <w:lang w:val="uk-UA"/>
        </w:rPr>
        <w:t xml:space="preserve">: Підручник / В. Д. </w:t>
      </w:r>
      <w:proofErr w:type="spellStart"/>
      <w:r w:rsidRPr="00DA1562">
        <w:rPr>
          <w:rFonts w:ascii="Times New Roman" w:hAnsi="Times New Roman" w:cs="Times New Roman"/>
          <w:color w:val="000000" w:themeColor="text1"/>
          <w:sz w:val="28"/>
          <w:szCs w:val="28"/>
          <w:lang w:val="uk-UA"/>
        </w:rPr>
        <w:t>Чернадчук</w:t>
      </w:r>
      <w:proofErr w:type="spellEnd"/>
      <w:r w:rsidRPr="00DA1562">
        <w:rPr>
          <w:rFonts w:ascii="Times New Roman" w:hAnsi="Times New Roman" w:cs="Times New Roman"/>
          <w:color w:val="000000" w:themeColor="text1"/>
          <w:sz w:val="28"/>
          <w:szCs w:val="28"/>
          <w:lang w:val="uk-UA"/>
        </w:rPr>
        <w:t xml:space="preserve">, В. В. </w:t>
      </w:r>
      <w:proofErr w:type="spellStart"/>
      <w:r w:rsidRPr="00DA1562">
        <w:rPr>
          <w:rFonts w:ascii="Times New Roman" w:hAnsi="Times New Roman" w:cs="Times New Roman"/>
          <w:color w:val="000000" w:themeColor="text1"/>
          <w:sz w:val="28"/>
          <w:szCs w:val="28"/>
          <w:lang w:val="uk-UA"/>
        </w:rPr>
        <w:t>Сухонос</w:t>
      </w:r>
      <w:proofErr w:type="spellEnd"/>
      <w:r w:rsidRPr="00DA1562">
        <w:rPr>
          <w:rFonts w:ascii="Times New Roman" w:hAnsi="Times New Roman" w:cs="Times New Roman"/>
          <w:color w:val="000000" w:themeColor="text1"/>
          <w:sz w:val="28"/>
          <w:szCs w:val="28"/>
          <w:lang w:val="uk-UA"/>
        </w:rPr>
        <w:t xml:space="preserve">, В. П. </w:t>
      </w:r>
      <w:proofErr w:type="spellStart"/>
      <w:r w:rsidRPr="00DA1562">
        <w:rPr>
          <w:rFonts w:ascii="Times New Roman" w:hAnsi="Times New Roman" w:cs="Times New Roman"/>
          <w:color w:val="000000" w:themeColor="text1"/>
          <w:sz w:val="28"/>
          <w:szCs w:val="28"/>
          <w:lang w:val="uk-UA"/>
        </w:rPr>
        <w:t>Нагребельний</w:t>
      </w:r>
      <w:proofErr w:type="spellEnd"/>
      <w:r w:rsidRPr="00DA1562">
        <w:rPr>
          <w:rFonts w:ascii="Times New Roman" w:hAnsi="Times New Roman" w:cs="Times New Roman"/>
          <w:color w:val="000000" w:themeColor="text1"/>
          <w:sz w:val="28"/>
          <w:szCs w:val="28"/>
          <w:lang w:val="uk-UA"/>
        </w:rPr>
        <w:t xml:space="preserve">, Д. М. Лук’янець; За </w:t>
      </w:r>
      <w:proofErr w:type="spellStart"/>
      <w:r w:rsidRPr="00DA1562">
        <w:rPr>
          <w:rFonts w:ascii="Times New Roman" w:hAnsi="Times New Roman" w:cs="Times New Roman"/>
          <w:color w:val="000000" w:themeColor="text1"/>
          <w:sz w:val="28"/>
          <w:szCs w:val="28"/>
          <w:lang w:val="uk-UA"/>
        </w:rPr>
        <w:t>заг</w:t>
      </w:r>
      <w:proofErr w:type="spellEnd"/>
      <w:r w:rsidRPr="00DA1562">
        <w:rPr>
          <w:rFonts w:ascii="Times New Roman" w:hAnsi="Times New Roman" w:cs="Times New Roman"/>
          <w:color w:val="000000" w:themeColor="text1"/>
          <w:sz w:val="28"/>
          <w:szCs w:val="28"/>
          <w:lang w:val="uk-UA"/>
        </w:rPr>
        <w:t xml:space="preserve">. Ред. к. ю. н. В. Д. </w:t>
      </w:r>
      <w:proofErr w:type="spellStart"/>
      <w:r w:rsidRPr="00DA1562">
        <w:rPr>
          <w:rFonts w:ascii="Times New Roman" w:hAnsi="Times New Roman" w:cs="Times New Roman"/>
          <w:color w:val="000000" w:themeColor="text1"/>
          <w:sz w:val="28"/>
          <w:szCs w:val="28"/>
          <w:lang w:val="uk-UA"/>
        </w:rPr>
        <w:t>Чернадчука</w:t>
      </w:r>
      <w:proofErr w:type="spellEnd"/>
      <w:r w:rsidRPr="00DA1562">
        <w:rPr>
          <w:rFonts w:ascii="Times New Roman" w:hAnsi="Times New Roman" w:cs="Times New Roman"/>
          <w:color w:val="000000" w:themeColor="text1"/>
          <w:sz w:val="28"/>
          <w:szCs w:val="28"/>
          <w:lang w:val="uk-UA"/>
        </w:rPr>
        <w:t>. – Суми ВТД «Університетська книга», 2006. – 331 с.</w:t>
      </w:r>
    </w:p>
    <w:p w:rsidR="00DA1562" w:rsidRPr="00DA1562" w:rsidRDefault="00DA1562" w:rsidP="00DA1562">
      <w:pPr>
        <w:widowControl w:val="0"/>
        <w:shd w:val="clear" w:color="auto" w:fill="FFFFFF"/>
        <w:tabs>
          <w:tab w:val="num" w:pos="-2694"/>
          <w:tab w:val="left" w:pos="993"/>
        </w:tabs>
        <w:autoSpaceDE w:val="0"/>
        <w:autoSpaceDN w:val="0"/>
        <w:adjustRightInd w:val="0"/>
        <w:spacing w:after="0" w:line="240" w:lineRule="auto"/>
        <w:jc w:val="both"/>
        <w:rPr>
          <w:rFonts w:ascii="Times New Roman" w:hAnsi="Times New Roman" w:cs="Times New Roman"/>
          <w:color w:val="000000" w:themeColor="text1"/>
          <w:sz w:val="28"/>
          <w:szCs w:val="28"/>
          <w:lang w:val="uk-UA"/>
        </w:rPr>
      </w:pPr>
      <w:proofErr w:type="spellStart"/>
      <w:r w:rsidRPr="00DA1562">
        <w:rPr>
          <w:rFonts w:ascii="Times New Roman" w:hAnsi="Times New Roman" w:cs="Times New Roman"/>
          <w:color w:val="000000" w:themeColor="text1"/>
          <w:sz w:val="28"/>
          <w:szCs w:val="28"/>
          <w:lang w:val="uk-UA"/>
        </w:rPr>
        <w:t>Шелухін</w:t>
      </w:r>
      <w:proofErr w:type="spellEnd"/>
      <w:r w:rsidRPr="00DA1562">
        <w:rPr>
          <w:rFonts w:ascii="Times New Roman" w:hAnsi="Times New Roman" w:cs="Times New Roman"/>
          <w:color w:val="000000" w:themeColor="text1"/>
          <w:sz w:val="28"/>
          <w:szCs w:val="28"/>
          <w:lang w:val="uk-UA"/>
        </w:rPr>
        <w:t xml:space="preserve"> М. Л. </w:t>
      </w:r>
      <w:proofErr w:type="spellStart"/>
      <w:r w:rsidRPr="00DA1562">
        <w:rPr>
          <w:rFonts w:ascii="Times New Roman" w:hAnsi="Times New Roman" w:cs="Times New Roman"/>
          <w:color w:val="000000" w:themeColor="text1"/>
          <w:sz w:val="28"/>
          <w:szCs w:val="28"/>
          <w:lang w:val="uk-UA"/>
        </w:rPr>
        <w:t>Зубатенко</w:t>
      </w:r>
      <w:proofErr w:type="spellEnd"/>
      <w:r w:rsidRPr="00DA1562">
        <w:rPr>
          <w:rFonts w:ascii="Times New Roman" w:hAnsi="Times New Roman" w:cs="Times New Roman"/>
          <w:color w:val="000000" w:themeColor="text1"/>
          <w:sz w:val="28"/>
          <w:szCs w:val="28"/>
          <w:lang w:val="uk-UA"/>
        </w:rPr>
        <w:t xml:space="preserve"> О. М. Господарське процесуальне право: </w:t>
      </w:r>
      <w:proofErr w:type="spellStart"/>
      <w:r w:rsidRPr="00DA1562">
        <w:rPr>
          <w:rFonts w:ascii="Times New Roman" w:hAnsi="Times New Roman" w:cs="Times New Roman"/>
          <w:color w:val="000000" w:themeColor="text1"/>
          <w:sz w:val="28"/>
          <w:szCs w:val="28"/>
          <w:lang w:val="uk-UA"/>
        </w:rPr>
        <w:t>Навч</w:t>
      </w:r>
      <w:proofErr w:type="spellEnd"/>
      <w:r w:rsidRPr="00DA1562">
        <w:rPr>
          <w:rFonts w:ascii="Times New Roman" w:hAnsi="Times New Roman" w:cs="Times New Roman"/>
          <w:color w:val="000000" w:themeColor="text1"/>
          <w:sz w:val="28"/>
          <w:szCs w:val="28"/>
          <w:lang w:val="uk-UA"/>
        </w:rPr>
        <w:t>. посібник у схемах. – К. : Центр навчальної літератури, 2006. – 264 с.</w:t>
      </w:r>
    </w:p>
    <w:p w:rsidR="00DA1562" w:rsidRPr="00DA1562" w:rsidRDefault="00DA1562" w:rsidP="00DA1562">
      <w:pPr>
        <w:spacing w:after="0"/>
        <w:jc w:val="both"/>
        <w:rPr>
          <w:rFonts w:ascii="Times New Roman" w:hAnsi="Times New Roman" w:cs="Times New Roman"/>
          <w:color w:val="000000" w:themeColor="text1"/>
          <w:sz w:val="28"/>
          <w:szCs w:val="28"/>
          <w:lang w:val="uk-UA"/>
        </w:rPr>
      </w:pPr>
    </w:p>
    <w:p w:rsidR="00DA1562" w:rsidRPr="00DA1562" w:rsidRDefault="00DA1562" w:rsidP="00DA1562">
      <w:pPr>
        <w:spacing w:after="0"/>
        <w:jc w:val="both"/>
        <w:rPr>
          <w:rFonts w:ascii="Times New Roman" w:hAnsi="Times New Roman" w:cs="Times New Roman"/>
          <w:b/>
          <w:color w:val="000000" w:themeColor="text1"/>
          <w:sz w:val="28"/>
          <w:szCs w:val="28"/>
          <w:lang w:val="uk-UA"/>
        </w:rPr>
      </w:pPr>
      <w:r w:rsidRPr="00DA1562">
        <w:rPr>
          <w:rFonts w:ascii="Times New Roman" w:hAnsi="Times New Roman" w:cs="Times New Roman"/>
          <w:b/>
          <w:color w:val="000000" w:themeColor="text1"/>
          <w:sz w:val="28"/>
          <w:szCs w:val="28"/>
          <w:lang w:val="uk-UA"/>
        </w:rPr>
        <w:t>І. АПЕЛЯЦІЙНЕ ПРОВАДЖЕННЯ. АПЕЛЯЦІЙНА СКАРГА.</w:t>
      </w:r>
    </w:p>
    <w:p w:rsidR="00DA1562" w:rsidRPr="00DA1562" w:rsidRDefault="00DA1562" w:rsidP="00DA1562">
      <w:pPr>
        <w:spacing w:after="0"/>
        <w:jc w:val="both"/>
        <w:rPr>
          <w:rFonts w:ascii="Times New Roman" w:hAnsi="Times New Roman" w:cs="Times New Roman"/>
          <w:color w:val="000000" w:themeColor="text1"/>
          <w:sz w:val="28"/>
          <w:szCs w:val="28"/>
          <w:lang w:val="uk-UA"/>
        </w:rPr>
      </w:pPr>
    </w:p>
    <w:p w:rsidR="00DA1562" w:rsidRPr="00DA1562" w:rsidRDefault="00DA1562" w:rsidP="00DA1562">
      <w:pPr>
        <w:jc w:val="both"/>
        <w:rPr>
          <w:rFonts w:ascii="Times New Roman" w:hAnsi="Times New Roman" w:cs="Times New Roman"/>
          <w:color w:val="000000" w:themeColor="text1"/>
          <w:sz w:val="28"/>
          <w:szCs w:val="28"/>
          <w:lang w:val="uk-UA"/>
        </w:rPr>
      </w:pPr>
      <w:r w:rsidRPr="00DA1562">
        <w:rPr>
          <w:rFonts w:ascii="Times New Roman" w:hAnsi="Times New Roman" w:cs="Times New Roman"/>
          <w:color w:val="000000" w:themeColor="text1"/>
          <w:sz w:val="28"/>
          <w:szCs w:val="28"/>
          <w:lang w:val="uk-UA"/>
        </w:rPr>
        <w:t>Апеляційне провадження є важливою процесуальною гарантією захисту прав і охоронюваних законом інтересів учасників господарського судочинства. Оскарження в апеляційному порядку ухвал суду першої інстанції за апеляційними скаргами дозволяє виявити та виправляти помилки судів першої інстанції, а також забезпечити правильний і однаковий підхід до застосування норм матеріального і процесуального права.</w:t>
      </w:r>
    </w:p>
    <w:p w:rsidR="00DA1562" w:rsidRPr="00DA1562" w:rsidRDefault="00DA1562" w:rsidP="00DA1562">
      <w:pPr>
        <w:jc w:val="both"/>
        <w:rPr>
          <w:rFonts w:ascii="Times New Roman" w:hAnsi="Times New Roman" w:cs="Times New Roman"/>
          <w:color w:val="000000" w:themeColor="text1"/>
          <w:sz w:val="28"/>
          <w:szCs w:val="28"/>
          <w:lang w:val="uk-UA"/>
        </w:rPr>
      </w:pPr>
      <w:r w:rsidRPr="00DA1562">
        <w:rPr>
          <w:rFonts w:ascii="Times New Roman" w:hAnsi="Times New Roman" w:cs="Times New Roman"/>
          <w:i/>
          <w:iCs/>
          <w:color w:val="000000" w:themeColor="text1"/>
          <w:sz w:val="28"/>
          <w:szCs w:val="28"/>
          <w:lang w:val="uk-UA"/>
        </w:rPr>
        <w:t>Стаття 253 ГПК України визначає суди апеляційної інстанції.</w:t>
      </w:r>
    </w:p>
    <w:p w:rsidR="00DA1562" w:rsidRPr="00DA1562" w:rsidRDefault="00DA1562" w:rsidP="00DA1562">
      <w:pPr>
        <w:jc w:val="both"/>
        <w:rPr>
          <w:rFonts w:ascii="Times New Roman" w:hAnsi="Times New Roman" w:cs="Times New Roman"/>
          <w:color w:val="000000" w:themeColor="text1"/>
          <w:sz w:val="28"/>
          <w:szCs w:val="28"/>
          <w:lang w:val="uk-UA"/>
        </w:rPr>
      </w:pPr>
      <w:r w:rsidRPr="00DA1562">
        <w:rPr>
          <w:rFonts w:ascii="Times New Roman" w:hAnsi="Times New Roman" w:cs="Times New Roman"/>
          <w:b/>
          <w:bCs/>
          <w:i/>
          <w:iCs/>
          <w:color w:val="000000" w:themeColor="text1"/>
          <w:sz w:val="28"/>
          <w:szCs w:val="28"/>
          <w:lang w:val="uk-UA"/>
        </w:rPr>
        <w:t>Ними є</w:t>
      </w:r>
      <w:r w:rsidRPr="00DA1562">
        <w:rPr>
          <w:rFonts w:ascii="Times New Roman" w:hAnsi="Times New Roman" w:cs="Times New Roman"/>
          <w:i/>
          <w:iCs/>
          <w:color w:val="000000" w:themeColor="text1"/>
          <w:sz w:val="28"/>
          <w:szCs w:val="28"/>
          <w:lang w:val="uk-UA"/>
        </w:rPr>
        <w:t>:</w:t>
      </w:r>
    </w:p>
    <w:p w:rsidR="00DA1562" w:rsidRPr="00DA1562" w:rsidRDefault="00DA1562" w:rsidP="005604E8">
      <w:pPr>
        <w:numPr>
          <w:ilvl w:val="0"/>
          <w:numId w:val="47"/>
        </w:numPr>
        <w:tabs>
          <w:tab w:val="left" w:pos="993"/>
        </w:tabs>
        <w:spacing w:after="0" w:line="240" w:lineRule="auto"/>
        <w:jc w:val="both"/>
        <w:rPr>
          <w:rFonts w:ascii="Times New Roman" w:hAnsi="Times New Roman" w:cs="Times New Roman"/>
          <w:b/>
          <w:bCs/>
          <w:color w:val="000000" w:themeColor="text1"/>
          <w:sz w:val="28"/>
          <w:szCs w:val="28"/>
          <w:lang w:val="uk-UA"/>
        </w:rPr>
      </w:pPr>
      <w:r w:rsidRPr="00DA1562">
        <w:rPr>
          <w:rFonts w:ascii="Times New Roman" w:hAnsi="Times New Roman" w:cs="Times New Roman"/>
          <w:color w:val="000000" w:themeColor="text1"/>
          <w:sz w:val="28"/>
          <w:szCs w:val="28"/>
          <w:lang w:val="uk-UA"/>
        </w:rPr>
        <w:t>Апеляційний господарський суд, у межах апеляційного округу якого (території, на яку поширюються повноваження відповідного апеляційного господарського суду) знаходиться місцевий господарський суд, який ухвалив судове рішення, що оскаржується, якщо інше не передбачено ГПК України;</w:t>
      </w:r>
    </w:p>
    <w:p w:rsidR="00DA1562" w:rsidRPr="00DA1562" w:rsidRDefault="00DA1562" w:rsidP="005604E8">
      <w:pPr>
        <w:numPr>
          <w:ilvl w:val="0"/>
          <w:numId w:val="47"/>
        </w:numPr>
        <w:tabs>
          <w:tab w:val="left" w:pos="993"/>
        </w:tabs>
        <w:spacing w:after="0" w:line="240" w:lineRule="auto"/>
        <w:jc w:val="both"/>
        <w:rPr>
          <w:rFonts w:ascii="Times New Roman" w:hAnsi="Times New Roman" w:cs="Times New Roman"/>
          <w:b/>
          <w:bCs/>
          <w:color w:val="000000" w:themeColor="text1"/>
          <w:sz w:val="28"/>
          <w:szCs w:val="28"/>
          <w:lang w:val="uk-UA"/>
        </w:rPr>
      </w:pPr>
      <w:r w:rsidRPr="00DA1562">
        <w:rPr>
          <w:rFonts w:ascii="Times New Roman" w:hAnsi="Times New Roman" w:cs="Times New Roman"/>
          <w:color w:val="000000" w:themeColor="text1"/>
          <w:sz w:val="28"/>
          <w:szCs w:val="28"/>
          <w:lang w:val="uk-UA"/>
        </w:rPr>
        <w:t>Верховний Суд, коли переглядає в апеляційному порядку судові рішення апеляційних господарських судів, ухвалені ними як судами першої інстанції;</w:t>
      </w:r>
    </w:p>
    <w:p w:rsidR="00DA1562" w:rsidRPr="00DA1562" w:rsidRDefault="00DA1562" w:rsidP="005604E8">
      <w:pPr>
        <w:numPr>
          <w:ilvl w:val="0"/>
          <w:numId w:val="47"/>
        </w:numPr>
        <w:tabs>
          <w:tab w:val="left" w:pos="993"/>
        </w:tabs>
        <w:spacing w:after="0" w:line="240" w:lineRule="auto"/>
        <w:jc w:val="both"/>
        <w:rPr>
          <w:rFonts w:ascii="Times New Roman" w:hAnsi="Times New Roman" w:cs="Times New Roman"/>
          <w:b/>
          <w:bCs/>
          <w:color w:val="000000" w:themeColor="text1"/>
          <w:sz w:val="28"/>
          <w:szCs w:val="28"/>
          <w:lang w:val="uk-UA"/>
        </w:rPr>
      </w:pPr>
      <w:r w:rsidRPr="00DA1562">
        <w:rPr>
          <w:rFonts w:ascii="Times New Roman" w:hAnsi="Times New Roman" w:cs="Times New Roman"/>
          <w:color w:val="000000" w:themeColor="text1"/>
          <w:sz w:val="28"/>
          <w:szCs w:val="28"/>
          <w:lang w:val="uk-UA"/>
        </w:rPr>
        <w:t>Апеляційна палата Вищого суду з питань інтелектуальної власності переглядає в апеляційному порядку судові рішення, ухвалені Вищим судом з питань інтелектуальної власності.</w:t>
      </w:r>
    </w:p>
    <w:p w:rsidR="00DA1562" w:rsidRPr="00DA1562" w:rsidRDefault="00DA1562" w:rsidP="00DA1562">
      <w:pPr>
        <w:jc w:val="both"/>
        <w:rPr>
          <w:rFonts w:ascii="Times New Roman" w:hAnsi="Times New Roman" w:cs="Times New Roman"/>
          <w:b/>
          <w:bCs/>
          <w:color w:val="000000" w:themeColor="text1"/>
          <w:sz w:val="28"/>
          <w:szCs w:val="28"/>
          <w:lang w:val="uk-UA"/>
        </w:rPr>
      </w:pPr>
      <w:r w:rsidRPr="00DA1562">
        <w:rPr>
          <w:rFonts w:ascii="Times New Roman" w:hAnsi="Times New Roman" w:cs="Times New Roman"/>
          <w:i/>
          <w:iCs/>
          <w:color w:val="000000" w:themeColor="text1"/>
          <w:sz w:val="28"/>
          <w:szCs w:val="28"/>
          <w:lang w:val="uk-UA"/>
        </w:rPr>
        <w:t>За приписами статті 254 ГПК України апеляційному оскарженню підлягають рішення та ухвали судів першої інстанції.</w:t>
      </w:r>
    </w:p>
    <w:p w:rsidR="00DA1562" w:rsidRPr="00DA1562" w:rsidRDefault="00DA1562" w:rsidP="00DA1562">
      <w:pPr>
        <w:jc w:val="both"/>
        <w:rPr>
          <w:rFonts w:ascii="Times New Roman" w:hAnsi="Times New Roman" w:cs="Times New Roman"/>
          <w:b/>
          <w:bCs/>
          <w:color w:val="000000" w:themeColor="text1"/>
          <w:sz w:val="28"/>
          <w:szCs w:val="28"/>
          <w:lang w:val="uk-UA"/>
        </w:rPr>
      </w:pPr>
      <w:r w:rsidRPr="00DA1562">
        <w:rPr>
          <w:rFonts w:ascii="Times New Roman" w:hAnsi="Times New Roman" w:cs="Times New Roman"/>
          <w:b/>
          <w:bCs/>
          <w:i/>
          <w:iCs/>
          <w:color w:val="000000" w:themeColor="text1"/>
          <w:sz w:val="28"/>
          <w:szCs w:val="28"/>
          <w:lang w:val="uk-UA"/>
        </w:rPr>
        <w:t>Право на апеляційне оскарження мають:</w:t>
      </w:r>
    </w:p>
    <w:p w:rsidR="00DA1562" w:rsidRPr="00DA1562" w:rsidRDefault="00DA1562" w:rsidP="005604E8">
      <w:pPr>
        <w:numPr>
          <w:ilvl w:val="0"/>
          <w:numId w:val="48"/>
        </w:numPr>
        <w:tabs>
          <w:tab w:val="left" w:pos="993"/>
        </w:tabs>
        <w:spacing w:after="0" w:line="240" w:lineRule="auto"/>
        <w:jc w:val="both"/>
        <w:rPr>
          <w:rFonts w:ascii="Times New Roman" w:hAnsi="Times New Roman" w:cs="Times New Roman"/>
          <w:b/>
          <w:bCs/>
          <w:color w:val="000000" w:themeColor="text1"/>
          <w:sz w:val="28"/>
          <w:szCs w:val="28"/>
          <w:lang w:val="uk-UA"/>
        </w:rPr>
      </w:pPr>
      <w:r w:rsidRPr="00DA1562">
        <w:rPr>
          <w:rFonts w:ascii="Times New Roman" w:hAnsi="Times New Roman" w:cs="Times New Roman"/>
          <w:color w:val="000000" w:themeColor="text1"/>
          <w:sz w:val="28"/>
          <w:szCs w:val="28"/>
          <w:lang w:val="uk-UA"/>
        </w:rPr>
        <w:t>учасники справи;</w:t>
      </w:r>
    </w:p>
    <w:p w:rsidR="00DA1562" w:rsidRPr="00DA1562" w:rsidRDefault="00DA1562" w:rsidP="005604E8">
      <w:pPr>
        <w:numPr>
          <w:ilvl w:val="0"/>
          <w:numId w:val="48"/>
        </w:numPr>
        <w:tabs>
          <w:tab w:val="left" w:pos="993"/>
        </w:tabs>
        <w:spacing w:after="0" w:line="240" w:lineRule="auto"/>
        <w:jc w:val="both"/>
        <w:rPr>
          <w:rFonts w:ascii="Times New Roman" w:hAnsi="Times New Roman" w:cs="Times New Roman"/>
          <w:b/>
          <w:bCs/>
          <w:color w:val="000000" w:themeColor="text1"/>
          <w:sz w:val="28"/>
          <w:szCs w:val="28"/>
          <w:lang w:val="uk-UA"/>
        </w:rPr>
      </w:pPr>
      <w:r w:rsidRPr="00DA1562">
        <w:rPr>
          <w:rFonts w:ascii="Times New Roman" w:hAnsi="Times New Roman" w:cs="Times New Roman"/>
          <w:color w:val="000000" w:themeColor="text1"/>
          <w:sz w:val="28"/>
          <w:szCs w:val="28"/>
          <w:lang w:val="uk-UA"/>
        </w:rPr>
        <w:lastRenderedPageBreak/>
        <w:t>особи, які не брали участі у справі, якщо суд вирішив питання про їхні права, інтереси та (або) обов’язки, мають право подати апеляційну скаргу на рішення суду першої інстанції (ч. 1 ст. 254).</w:t>
      </w:r>
    </w:p>
    <w:p w:rsidR="00DA1562" w:rsidRPr="00DA1562" w:rsidRDefault="00DA1562" w:rsidP="00DA1562">
      <w:pPr>
        <w:jc w:val="both"/>
        <w:rPr>
          <w:rFonts w:ascii="Times New Roman" w:hAnsi="Times New Roman" w:cs="Times New Roman"/>
          <w:b/>
          <w:bCs/>
          <w:color w:val="000000" w:themeColor="text1"/>
          <w:sz w:val="28"/>
          <w:szCs w:val="28"/>
          <w:lang w:val="uk-UA"/>
        </w:rPr>
      </w:pPr>
      <w:r w:rsidRPr="00DA1562">
        <w:rPr>
          <w:rFonts w:ascii="Times New Roman" w:hAnsi="Times New Roman" w:cs="Times New Roman"/>
          <w:color w:val="000000" w:themeColor="text1"/>
          <w:sz w:val="28"/>
          <w:szCs w:val="28"/>
          <w:lang w:val="uk-UA"/>
        </w:rPr>
        <w:t>Згідно частини другої статті 254 ГПК України ухвали суду першої інстанції оскаржуються в апеляційному порядку окремо від рішення суду лише у випадках, передбачених статтею 255 ГПК України. Оскарження ухвал суду, які не передбачені статтею 255 ГПК України, окремо від рішення суду не допускається.</w:t>
      </w:r>
    </w:p>
    <w:p w:rsidR="00DA1562" w:rsidRPr="00DA1562" w:rsidRDefault="00DA1562" w:rsidP="00DA1562">
      <w:pPr>
        <w:jc w:val="both"/>
        <w:rPr>
          <w:rFonts w:ascii="Times New Roman" w:hAnsi="Times New Roman" w:cs="Times New Roman"/>
          <w:b/>
          <w:bCs/>
          <w:color w:val="000000" w:themeColor="text1"/>
          <w:sz w:val="28"/>
          <w:szCs w:val="28"/>
          <w:lang w:val="uk-UA"/>
        </w:rPr>
      </w:pPr>
      <w:r w:rsidRPr="00DA1562">
        <w:rPr>
          <w:rFonts w:ascii="Times New Roman" w:hAnsi="Times New Roman" w:cs="Times New Roman"/>
          <w:color w:val="000000" w:themeColor="text1"/>
          <w:sz w:val="28"/>
          <w:szCs w:val="28"/>
          <w:lang w:val="uk-UA"/>
        </w:rPr>
        <w:t>Після відкриття апеляційного провадження за апеляційною скаргою особи, яка не брала участі у справі, але суд вирішив питання про її права, інтереси та (або) обов’язки, така особа користується процесуальними правами і несе процесуальні обов’язки учасника справи.</w:t>
      </w:r>
    </w:p>
    <w:p w:rsidR="00DA1562" w:rsidRPr="00DA1562" w:rsidRDefault="00DA1562" w:rsidP="00DA1562">
      <w:pPr>
        <w:jc w:val="both"/>
        <w:rPr>
          <w:rFonts w:ascii="Times New Roman" w:hAnsi="Times New Roman" w:cs="Times New Roman"/>
          <w:b/>
          <w:bCs/>
          <w:color w:val="000000" w:themeColor="text1"/>
          <w:sz w:val="28"/>
          <w:szCs w:val="28"/>
          <w:lang w:val="uk-UA"/>
        </w:rPr>
      </w:pPr>
      <w:r w:rsidRPr="00DA1562">
        <w:rPr>
          <w:rFonts w:ascii="Times New Roman" w:hAnsi="Times New Roman" w:cs="Times New Roman"/>
          <w:i/>
          <w:iCs/>
          <w:color w:val="000000" w:themeColor="text1"/>
          <w:sz w:val="28"/>
          <w:szCs w:val="28"/>
          <w:lang w:val="uk-UA"/>
        </w:rPr>
        <w:t>Стаття 255 ГПК України визначає перелік ухвал суду першої інстанції, що можуть бути оскаржені в апеляційному порядку окремо від рішення суду.</w:t>
      </w:r>
    </w:p>
    <w:p w:rsidR="00DA1562" w:rsidRPr="00DA1562" w:rsidRDefault="00DA1562" w:rsidP="00DA1562">
      <w:pPr>
        <w:jc w:val="both"/>
        <w:rPr>
          <w:rFonts w:ascii="Times New Roman" w:hAnsi="Times New Roman" w:cs="Times New Roman"/>
          <w:b/>
          <w:bCs/>
          <w:i/>
          <w:iCs/>
          <w:color w:val="000000" w:themeColor="text1"/>
          <w:sz w:val="28"/>
          <w:szCs w:val="28"/>
          <w:lang w:val="uk-UA"/>
        </w:rPr>
      </w:pPr>
      <w:r w:rsidRPr="00DA1562">
        <w:rPr>
          <w:rFonts w:ascii="Times New Roman" w:hAnsi="Times New Roman" w:cs="Times New Roman"/>
          <w:b/>
          <w:bCs/>
          <w:i/>
          <w:iCs/>
          <w:color w:val="000000" w:themeColor="text1"/>
          <w:sz w:val="28"/>
          <w:szCs w:val="28"/>
          <w:lang w:val="uk-UA"/>
        </w:rPr>
        <w:t>Окремо від рішення суду першої інстанції можуть бути оскаржені в апеляційному порядку ухвали суду першої інстанції:</w:t>
      </w:r>
    </w:p>
    <w:p w:rsidR="00DA1562" w:rsidRPr="00DA1562" w:rsidRDefault="00DA1562" w:rsidP="005604E8">
      <w:pPr>
        <w:numPr>
          <w:ilvl w:val="1"/>
          <w:numId w:val="49"/>
        </w:numPr>
        <w:tabs>
          <w:tab w:val="left" w:pos="1103"/>
        </w:tabs>
        <w:spacing w:after="0" w:line="240" w:lineRule="auto"/>
        <w:jc w:val="both"/>
        <w:rPr>
          <w:rFonts w:ascii="Times New Roman" w:hAnsi="Times New Roman" w:cs="Times New Roman"/>
          <w:color w:val="000000" w:themeColor="text1"/>
          <w:sz w:val="28"/>
          <w:szCs w:val="28"/>
          <w:lang w:val="uk-UA"/>
        </w:rPr>
      </w:pPr>
      <w:r w:rsidRPr="00DA1562">
        <w:rPr>
          <w:rFonts w:ascii="Times New Roman" w:hAnsi="Times New Roman" w:cs="Times New Roman"/>
          <w:color w:val="000000" w:themeColor="text1"/>
          <w:sz w:val="28"/>
          <w:szCs w:val="28"/>
          <w:lang w:val="uk-UA"/>
        </w:rPr>
        <w:t>про відмову у видачі судового наказу;</w:t>
      </w:r>
    </w:p>
    <w:p w:rsidR="00DA1562" w:rsidRPr="00DA1562" w:rsidRDefault="00DA1562" w:rsidP="005604E8">
      <w:pPr>
        <w:numPr>
          <w:ilvl w:val="1"/>
          <w:numId w:val="49"/>
        </w:numPr>
        <w:tabs>
          <w:tab w:val="left" w:pos="1103"/>
        </w:tabs>
        <w:spacing w:after="0" w:line="240" w:lineRule="auto"/>
        <w:jc w:val="both"/>
        <w:rPr>
          <w:rFonts w:ascii="Times New Roman" w:hAnsi="Times New Roman" w:cs="Times New Roman"/>
          <w:color w:val="000000" w:themeColor="text1"/>
          <w:sz w:val="28"/>
          <w:szCs w:val="28"/>
          <w:lang w:val="uk-UA"/>
        </w:rPr>
      </w:pPr>
      <w:r w:rsidRPr="00DA1562">
        <w:rPr>
          <w:rFonts w:ascii="Times New Roman" w:hAnsi="Times New Roman" w:cs="Times New Roman"/>
          <w:color w:val="000000" w:themeColor="text1"/>
          <w:sz w:val="28"/>
          <w:szCs w:val="28"/>
          <w:lang w:val="uk-UA"/>
        </w:rPr>
        <w:t>про забезпечення доказів, відмову в забезпеченні доказів, скасування ухвали про забезпечення доказів;</w:t>
      </w:r>
    </w:p>
    <w:p w:rsidR="00DA1562" w:rsidRPr="00DA1562" w:rsidRDefault="00DA1562" w:rsidP="005604E8">
      <w:pPr>
        <w:numPr>
          <w:ilvl w:val="1"/>
          <w:numId w:val="49"/>
        </w:numPr>
        <w:tabs>
          <w:tab w:val="left" w:pos="1103"/>
        </w:tabs>
        <w:spacing w:after="0" w:line="240" w:lineRule="auto"/>
        <w:jc w:val="both"/>
        <w:rPr>
          <w:rFonts w:ascii="Times New Roman" w:hAnsi="Times New Roman" w:cs="Times New Roman"/>
          <w:color w:val="000000" w:themeColor="text1"/>
          <w:sz w:val="28"/>
          <w:szCs w:val="28"/>
          <w:lang w:val="uk-UA"/>
        </w:rPr>
      </w:pPr>
      <w:r w:rsidRPr="00DA1562">
        <w:rPr>
          <w:rFonts w:ascii="Times New Roman" w:hAnsi="Times New Roman" w:cs="Times New Roman"/>
          <w:color w:val="000000" w:themeColor="text1"/>
          <w:sz w:val="28"/>
          <w:szCs w:val="28"/>
          <w:lang w:val="uk-UA"/>
        </w:rPr>
        <w:t>про забезпечення позову, заміну заходу забезпечення позову;</w:t>
      </w:r>
    </w:p>
    <w:p w:rsidR="00DA1562" w:rsidRPr="00DA1562" w:rsidRDefault="00DA1562" w:rsidP="005604E8">
      <w:pPr>
        <w:numPr>
          <w:ilvl w:val="1"/>
          <w:numId w:val="49"/>
        </w:numPr>
        <w:tabs>
          <w:tab w:val="left" w:pos="1103"/>
        </w:tabs>
        <w:spacing w:after="0" w:line="240" w:lineRule="auto"/>
        <w:jc w:val="both"/>
        <w:rPr>
          <w:rFonts w:ascii="Times New Roman" w:hAnsi="Times New Roman" w:cs="Times New Roman"/>
          <w:color w:val="000000" w:themeColor="text1"/>
          <w:sz w:val="28"/>
          <w:szCs w:val="28"/>
          <w:lang w:val="uk-UA"/>
        </w:rPr>
      </w:pPr>
      <w:r w:rsidRPr="00DA1562">
        <w:rPr>
          <w:rFonts w:ascii="Times New Roman" w:hAnsi="Times New Roman" w:cs="Times New Roman"/>
          <w:color w:val="000000" w:themeColor="text1"/>
          <w:sz w:val="28"/>
          <w:szCs w:val="28"/>
          <w:lang w:val="uk-UA"/>
        </w:rPr>
        <w:t>про скасування забезпечення позову або про відмову у забезпеченні позову, відмову у скасуванні чи заміні заходів забезпечення позову;</w:t>
      </w:r>
    </w:p>
    <w:p w:rsidR="00DA1562" w:rsidRPr="00DA1562" w:rsidRDefault="00DA1562" w:rsidP="005604E8">
      <w:pPr>
        <w:numPr>
          <w:ilvl w:val="1"/>
          <w:numId w:val="49"/>
        </w:numPr>
        <w:tabs>
          <w:tab w:val="left" w:pos="1103"/>
        </w:tabs>
        <w:spacing w:after="0" w:line="240" w:lineRule="auto"/>
        <w:jc w:val="both"/>
        <w:rPr>
          <w:rFonts w:ascii="Times New Roman" w:hAnsi="Times New Roman" w:cs="Times New Roman"/>
          <w:color w:val="000000" w:themeColor="text1"/>
          <w:sz w:val="28"/>
          <w:szCs w:val="28"/>
          <w:lang w:val="uk-UA"/>
        </w:rPr>
      </w:pPr>
      <w:r w:rsidRPr="00DA1562">
        <w:rPr>
          <w:rFonts w:ascii="Times New Roman" w:hAnsi="Times New Roman" w:cs="Times New Roman"/>
          <w:color w:val="000000" w:themeColor="text1"/>
          <w:sz w:val="28"/>
          <w:szCs w:val="28"/>
          <w:lang w:val="uk-UA"/>
        </w:rPr>
        <w:t>про зустрічне забезпечення, зміну чи скасування зустрічного забезпечення;</w:t>
      </w:r>
    </w:p>
    <w:p w:rsidR="00DA1562" w:rsidRPr="00DA1562" w:rsidRDefault="00DA1562" w:rsidP="005604E8">
      <w:pPr>
        <w:numPr>
          <w:ilvl w:val="1"/>
          <w:numId w:val="49"/>
        </w:numPr>
        <w:tabs>
          <w:tab w:val="left" w:pos="1103"/>
        </w:tabs>
        <w:spacing w:after="0" w:line="240" w:lineRule="auto"/>
        <w:jc w:val="both"/>
        <w:rPr>
          <w:rFonts w:ascii="Times New Roman" w:hAnsi="Times New Roman" w:cs="Times New Roman"/>
          <w:color w:val="000000" w:themeColor="text1"/>
          <w:sz w:val="28"/>
          <w:szCs w:val="28"/>
          <w:lang w:val="uk-UA"/>
        </w:rPr>
      </w:pPr>
      <w:r w:rsidRPr="00DA1562">
        <w:rPr>
          <w:rFonts w:ascii="Times New Roman" w:hAnsi="Times New Roman" w:cs="Times New Roman"/>
          <w:color w:val="000000" w:themeColor="text1"/>
          <w:sz w:val="28"/>
          <w:szCs w:val="28"/>
          <w:lang w:val="uk-UA"/>
        </w:rPr>
        <w:t>про повернення заяви позивачеві (заявникові);</w:t>
      </w:r>
    </w:p>
    <w:p w:rsidR="00DA1562" w:rsidRPr="00DA1562" w:rsidRDefault="00DA1562" w:rsidP="005604E8">
      <w:pPr>
        <w:numPr>
          <w:ilvl w:val="1"/>
          <w:numId w:val="49"/>
        </w:numPr>
        <w:tabs>
          <w:tab w:val="left" w:pos="1103"/>
        </w:tabs>
        <w:spacing w:after="0" w:line="240" w:lineRule="auto"/>
        <w:jc w:val="both"/>
        <w:rPr>
          <w:rFonts w:ascii="Times New Roman" w:hAnsi="Times New Roman" w:cs="Times New Roman"/>
          <w:color w:val="000000" w:themeColor="text1"/>
          <w:sz w:val="28"/>
          <w:szCs w:val="28"/>
          <w:lang w:val="uk-UA"/>
        </w:rPr>
      </w:pPr>
      <w:r w:rsidRPr="00DA1562">
        <w:rPr>
          <w:rFonts w:ascii="Times New Roman" w:hAnsi="Times New Roman" w:cs="Times New Roman"/>
          <w:color w:val="000000" w:themeColor="text1"/>
          <w:sz w:val="28"/>
          <w:szCs w:val="28"/>
          <w:lang w:val="uk-UA"/>
        </w:rPr>
        <w:t>про відмову у відкритті провадження у справі;</w:t>
      </w:r>
    </w:p>
    <w:p w:rsidR="00DA1562" w:rsidRPr="00DA1562" w:rsidRDefault="00DA1562" w:rsidP="005604E8">
      <w:pPr>
        <w:numPr>
          <w:ilvl w:val="1"/>
          <w:numId w:val="49"/>
        </w:numPr>
        <w:tabs>
          <w:tab w:val="left" w:pos="1103"/>
        </w:tabs>
        <w:spacing w:after="0" w:line="240" w:lineRule="auto"/>
        <w:jc w:val="both"/>
        <w:rPr>
          <w:rFonts w:ascii="Times New Roman" w:hAnsi="Times New Roman" w:cs="Times New Roman"/>
          <w:color w:val="000000" w:themeColor="text1"/>
          <w:sz w:val="28"/>
          <w:szCs w:val="28"/>
          <w:lang w:val="uk-UA"/>
        </w:rPr>
      </w:pPr>
      <w:r w:rsidRPr="00DA1562">
        <w:rPr>
          <w:rFonts w:ascii="Times New Roman" w:hAnsi="Times New Roman" w:cs="Times New Roman"/>
          <w:color w:val="000000" w:themeColor="text1"/>
          <w:sz w:val="28"/>
          <w:szCs w:val="28"/>
          <w:lang w:val="uk-UA"/>
        </w:rPr>
        <w:t>про передачу справи на розгляд іншого суду;</w:t>
      </w:r>
    </w:p>
    <w:p w:rsidR="00DA1562" w:rsidRPr="00DA1562" w:rsidRDefault="00DA1562" w:rsidP="005604E8">
      <w:pPr>
        <w:numPr>
          <w:ilvl w:val="1"/>
          <w:numId w:val="49"/>
        </w:numPr>
        <w:tabs>
          <w:tab w:val="left" w:pos="1103"/>
        </w:tabs>
        <w:spacing w:after="0" w:line="240" w:lineRule="auto"/>
        <w:jc w:val="both"/>
        <w:rPr>
          <w:rFonts w:ascii="Times New Roman" w:hAnsi="Times New Roman" w:cs="Times New Roman"/>
          <w:color w:val="000000" w:themeColor="text1"/>
          <w:sz w:val="28"/>
          <w:szCs w:val="28"/>
          <w:lang w:val="uk-UA"/>
        </w:rPr>
      </w:pPr>
      <w:r w:rsidRPr="00DA1562">
        <w:rPr>
          <w:rFonts w:ascii="Times New Roman" w:hAnsi="Times New Roman" w:cs="Times New Roman"/>
          <w:color w:val="000000" w:themeColor="text1"/>
          <w:sz w:val="28"/>
          <w:szCs w:val="28"/>
          <w:lang w:val="uk-UA"/>
        </w:rPr>
        <w:t>про відмову поновити або продовжити пропущений процесуальний</w:t>
      </w:r>
    </w:p>
    <w:p w:rsidR="00DA1562" w:rsidRPr="00DA1562" w:rsidRDefault="00DA1562" w:rsidP="00DA1562">
      <w:pPr>
        <w:jc w:val="both"/>
        <w:rPr>
          <w:rFonts w:ascii="Times New Roman" w:hAnsi="Times New Roman" w:cs="Times New Roman"/>
          <w:color w:val="000000" w:themeColor="text1"/>
          <w:sz w:val="28"/>
          <w:szCs w:val="28"/>
          <w:lang w:val="uk-UA"/>
        </w:rPr>
      </w:pPr>
      <w:r w:rsidRPr="00DA1562">
        <w:rPr>
          <w:rFonts w:ascii="Times New Roman" w:hAnsi="Times New Roman" w:cs="Times New Roman"/>
          <w:color w:val="000000" w:themeColor="text1"/>
          <w:sz w:val="28"/>
          <w:szCs w:val="28"/>
          <w:lang w:val="uk-UA"/>
        </w:rPr>
        <w:t>строк;</w:t>
      </w:r>
    </w:p>
    <w:p w:rsidR="00DA1562" w:rsidRPr="00DA1562" w:rsidRDefault="00DA1562" w:rsidP="005604E8">
      <w:pPr>
        <w:numPr>
          <w:ilvl w:val="1"/>
          <w:numId w:val="49"/>
        </w:numPr>
        <w:tabs>
          <w:tab w:val="left" w:pos="1203"/>
        </w:tabs>
        <w:spacing w:after="0" w:line="240" w:lineRule="auto"/>
        <w:jc w:val="both"/>
        <w:rPr>
          <w:rFonts w:ascii="Times New Roman" w:hAnsi="Times New Roman" w:cs="Times New Roman"/>
          <w:color w:val="000000" w:themeColor="text1"/>
          <w:sz w:val="28"/>
          <w:szCs w:val="28"/>
          <w:lang w:val="uk-UA"/>
        </w:rPr>
      </w:pPr>
      <w:r w:rsidRPr="00DA1562">
        <w:rPr>
          <w:rFonts w:ascii="Times New Roman" w:hAnsi="Times New Roman" w:cs="Times New Roman"/>
          <w:color w:val="000000" w:themeColor="text1"/>
          <w:sz w:val="28"/>
          <w:szCs w:val="28"/>
          <w:lang w:val="uk-UA"/>
        </w:rPr>
        <w:t>про затвердження мирової угоди;</w:t>
      </w:r>
    </w:p>
    <w:p w:rsidR="00DA1562" w:rsidRPr="00DA1562" w:rsidRDefault="00DA1562" w:rsidP="005604E8">
      <w:pPr>
        <w:numPr>
          <w:ilvl w:val="1"/>
          <w:numId w:val="49"/>
        </w:numPr>
        <w:tabs>
          <w:tab w:val="left" w:pos="1203"/>
        </w:tabs>
        <w:spacing w:after="0" w:line="240" w:lineRule="auto"/>
        <w:jc w:val="both"/>
        <w:rPr>
          <w:rFonts w:ascii="Times New Roman" w:hAnsi="Times New Roman" w:cs="Times New Roman"/>
          <w:color w:val="000000" w:themeColor="text1"/>
          <w:sz w:val="28"/>
          <w:szCs w:val="28"/>
          <w:lang w:val="uk-UA"/>
        </w:rPr>
      </w:pPr>
      <w:r w:rsidRPr="00DA1562">
        <w:rPr>
          <w:rFonts w:ascii="Times New Roman" w:hAnsi="Times New Roman" w:cs="Times New Roman"/>
          <w:color w:val="000000" w:themeColor="text1"/>
          <w:sz w:val="28"/>
          <w:szCs w:val="28"/>
          <w:lang w:val="uk-UA"/>
        </w:rPr>
        <w:t>про призначення експертизи;</w:t>
      </w:r>
    </w:p>
    <w:p w:rsidR="00DA1562" w:rsidRPr="00DA1562" w:rsidRDefault="00DA1562" w:rsidP="005604E8">
      <w:pPr>
        <w:numPr>
          <w:ilvl w:val="1"/>
          <w:numId w:val="49"/>
        </w:numPr>
        <w:tabs>
          <w:tab w:val="left" w:pos="1203"/>
        </w:tabs>
        <w:spacing w:after="0" w:line="240" w:lineRule="auto"/>
        <w:jc w:val="both"/>
        <w:rPr>
          <w:rFonts w:ascii="Times New Roman" w:hAnsi="Times New Roman" w:cs="Times New Roman"/>
          <w:color w:val="000000" w:themeColor="text1"/>
          <w:sz w:val="28"/>
          <w:szCs w:val="28"/>
          <w:lang w:val="uk-UA"/>
        </w:rPr>
      </w:pPr>
      <w:r w:rsidRPr="00DA1562">
        <w:rPr>
          <w:rFonts w:ascii="Times New Roman" w:hAnsi="Times New Roman" w:cs="Times New Roman"/>
          <w:color w:val="000000" w:themeColor="text1"/>
          <w:sz w:val="28"/>
          <w:szCs w:val="28"/>
          <w:lang w:val="uk-UA"/>
        </w:rPr>
        <w:t>про зупинення провадження у справі;</w:t>
      </w:r>
    </w:p>
    <w:p w:rsidR="00DA1562" w:rsidRPr="00DA1562" w:rsidRDefault="00DA1562" w:rsidP="005604E8">
      <w:pPr>
        <w:numPr>
          <w:ilvl w:val="1"/>
          <w:numId w:val="49"/>
        </w:numPr>
        <w:tabs>
          <w:tab w:val="left" w:pos="1203"/>
        </w:tabs>
        <w:spacing w:after="0" w:line="240" w:lineRule="auto"/>
        <w:jc w:val="both"/>
        <w:rPr>
          <w:rFonts w:ascii="Times New Roman" w:hAnsi="Times New Roman" w:cs="Times New Roman"/>
          <w:color w:val="000000" w:themeColor="text1"/>
          <w:sz w:val="28"/>
          <w:szCs w:val="28"/>
          <w:lang w:val="uk-UA"/>
        </w:rPr>
      </w:pPr>
      <w:r w:rsidRPr="00DA1562">
        <w:rPr>
          <w:rFonts w:ascii="Times New Roman" w:hAnsi="Times New Roman" w:cs="Times New Roman"/>
          <w:color w:val="000000" w:themeColor="text1"/>
          <w:sz w:val="28"/>
          <w:szCs w:val="28"/>
          <w:lang w:val="uk-UA"/>
        </w:rPr>
        <w:t>про закриття провадження у справі;</w:t>
      </w:r>
    </w:p>
    <w:p w:rsidR="00DA1562" w:rsidRPr="00DA1562" w:rsidRDefault="00DA1562" w:rsidP="005604E8">
      <w:pPr>
        <w:numPr>
          <w:ilvl w:val="1"/>
          <w:numId w:val="49"/>
        </w:numPr>
        <w:tabs>
          <w:tab w:val="left" w:pos="1203"/>
        </w:tabs>
        <w:spacing w:after="0" w:line="240" w:lineRule="auto"/>
        <w:jc w:val="both"/>
        <w:rPr>
          <w:rFonts w:ascii="Times New Roman" w:hAnsi="Times New Roman" w:cs="Times New Roman"/>
          <w:color w:val="000000" w:themeColor="text1"/>
          <w:sz w:val="28"/>
          <w:szCs w:val="28"/>
          <w:lang w:val="uk-UA"/>
        </w:rPr>
      </w:pPr>
      <w:r w:rsidRPr="00DA1562">
        <w:rPr>
          <w:rFonts w:ascii="Times New Roman" w:hAnsi="Times New Roman" w:cs="Times New Roman"/>
          <w:color w:val="000000" w:themeColor="text1"/>
          <w:sz w:val="28"/>
          <w:szCs w:val="28"/>
          <w:lang w:val="uk-UA"/>
        </w:rPr>
        <w:t>про залишення позову (заяви) без розгляду;</w:t>
      </w:r>
    </w:p>
    <w:p w:rsidR="00DA1562" w:rsidRPr="00DA1562" w:rsidRDefault="00DA1562" w:rsidP="005604E8">
      <w:pPr>
        <w:numPr>
          <w:ilvl w:val="1"/>
          <w:numId w:val="49"/>
        </w:numPr>
        <w:tabs>
          <w:tab w:val="left" w:pos="1203"/>
        </w:tabs>
        <w:spacing w:after="0" w:line="240" w:lineRule="auto"/>
        <w:jc w:val="both"/>
        <w:rPr>
          <w:rFonts w:ascii="Times New Roman" w:hAnsi="Times New Roman" w:cs="Times New Roman"/>
          <w:color w:val="000000" w:themeColor="text1"/>
          <w:sz w:val="28"/>
          <w:szCs w:val="28"/>
          <w:lang w:val="uk-UA"/>
        </w:rPr>
      </w:pPr>
      <w:r w:rsidRPr="00DA1562">
        <w:rPr>
          <w:rFonts w:ascii="Times New Roman" w:hAnsi="Times New Roman" w:cs="Times New Roman"/>
          <w:color w:val="000000" w:themeColor="text1"/>
          <w:sz w:val="28"/>
          <w:szCs w:val="28"/>
          <w:lang w:val="uk-UA"/>
        </w:rPr>
        <w:t>окрема ухвала;</w:t>
      </w:r>
    </w:p>
    <w:p w:rsidR="00DA1562" w:rsidRPr="00DA1562" w:rsidRDefault="00DA1562" w:rsidP="005604E8">
      <w:pPr>
        <w:numPr>
          <w:ilvl w:val="1"/>
          <w:numId w:val="49"/>
        </w:numPr>
        <w:tabs>
          <w:tab w:val="left" w:pos="1203"/>
        </w:tabs>
        <w:spacing w:after="0" w:line="240" w:lineRule="auto"/>
        <w:jc w:val="both"/>
        <w:rPr>
          <w:rFonts w:ascii="Times New Roman" w:hAnsi="Times New Roman" w:cs="Times New Roman"/>
          <w:color w:val="000000" w:themeColor="text1"/>
          <w:sz w:val="28"/>
          <w:szCs w:val="28"/>
          <w:lang w:val="uk-UA"/>
        </w:rPr>
      </w:pPr>
      <w:r w:rsidRPr="00DA1562">
        <w:rPr>
          <w:rFonts w:ascii="Times New Roman" w:hAnsi="Times New Roman" w:cs="Times New Roman"/>
          <w:color w:val="000000" w:themeColor="text1"/>
          <w:sz w:val="28"/>
          <w:szCs w:val="28"/>
          <w:lang w:val="uk-UA"/>
        </w:rPr>
        <w:t>про стягнення штрафу в порядку процесуального примусу;</w:t>
      </w:r>
    </w:p>
    <w:p w:rsidR="00DA1562" w:rsidRPr="00DA1562" w:rsidRDefault="00DA1562" w:rsidP="005604E8">
      <w:pPr>
        <w:numPr>
          <w:ilvl w:val="1"/>
          <w:numId w:val="49"/>
        </w:numPr>
        <w:tabs>
          <w:tab w:val="left" w:pos="1203"/>
        </w:tabs>
        <w:spacing w:after="0" w:line="240" w:lineRule="auto"/>
        <w:jc w:val="both"/>
        <w:rPr>
          <w:rFonts w:ascii="Times New Roman" w:hAnsi="Times New Roman" w:cs="Times New Roman"/>
          <w:color w:val="000000" w:themeColor="text1"/>
          <w:sz w:val="28"/>
          <w:szCs w:val="28"/>
          <w:lang w:val="uk-UA"/>
        </w:rPr>
      </w:pPr>
      <w:r w:rsidRPr="00DA1562">
        <w:rPr>
          <w:rFonts w:ascii="Times New Roman" w:hAnsi="Times New Roman" w:cs="Times New Roman"/>
          <w:color w:val="000000" w:themeColor="text1"/>
          <w:sz w:val="28"/>
          <w:szCs w:val="28"/>
          <w:lang w:val="uk-UA"/>
        </w:rPr>
        <w:t>у справах про банкрутство (неплатоспроможність) у випадках,</w:t>
      </w:r>
    </w:p>
    <w:p w:rsidR="00DA1562" w:rsidRPr="00DA1562" w:rsidRDefault="00DA1562" w:rsidP="00DA1562">
      <w:pPr>
        <w:jc w:val="both"/>
        <w:rPr>
          <w:rFonts w:ascii="Times New Roman" w:hAnsi="Times New Roman" w:cs="Times New Roman"/>
          <w:color w:val="000000" w:themeColor="text1"/>
          <w:sz w:val="28"/>
          <w:szCs w:val="28"/>
          <w:lang w:val="uk-UA"/>
        </w:rPr>
      </w:pPr>
      <w:r w:rsidRPr="00DA1562">
        <w:rPr>
          <w:rFonts w:ascii="Times New Roman" w:hAnsi="Times New Roman" w:cs="Times New Roman"/>
          <w:color w:val="000000" w:themeColor="text1"/>
          <w:sz w:val="28"/>
          <w:szCs w:val="28"/>
          <w:lang w:val="uk-UA"/>
        </w:rPr>
        <w:t>передбачених Законом України «Про відновлення платоспроможності боржника або визнання його банкрутом»;</w:t>
      </w:r>
    </w:p>
    <w:p w:rsidR="00DA1562" w:rsidRPr="00DA1562" w:rsidRDefault="00DA1562" w:rsidP="005604E8">
      <w:pPr>
        <w:numPr>
          <w:ilvl w:val="0"/>
          <w:numId w:val="50"/>
        </w:numPr>
        <w:tabs>
          <w:tab w:val="left" w:pos="1203"/>
        </w:tabs>
        <w:spacing w:after="0" w:line="240" w:lineRule="auto"/>
        <w:jc w:val="both"/>
        <w:rPr>
          <w:rFonts w:ascii="Times New Roman" w:hAnsi="Times New Roman" w:cs="Times New Roman"/>
          <w:color w:val="000000" w:themeColor="text1"/>
          <w:sz w:val="28"/>
          <w:szCs w:val="28"/>
          <w:lang w:val="uk-UA"/>
        </w:rPr>
      </w:pPr>
      <w:r w:rsidRPr="00DA1562">
        <w:rPr>
          <w:rFonts w:ascii="Times New Roman" w:hAnsi="Times New Roman" w:cs="Times New Roman"/>
          <w:color w:val="000000" w:themeColor="text1"/>
          <w:sz w:val="28"/>
          <w:szCs w:val="28"/>
          <w:lang w:val="uk-UA"/>
        </w:rPr>
        <w:t>про внесення, відмову у внесенні виправлень у рішення;</w:t>
      </w:r>
    </w:p>
    <w:p w:rsidR="00DA1562" w:rsidRPr="00DA1562" w:rsidRDefault="00DA1562" w:rsidP="005604E8">
      <w:pPr>
        <w:numPr>
          <w:ilvl w:val="0"/>
          <w:numId w:val="50"/>
        </w:numPr>
        <w:tabs>
          <w:tab w:val="left" w:pos="1203"/>
        </w:tabs>
        <w:spacing w:after="0" w:line="240" w:lineRule="auto"/>
        <w:jc w:val="both"/>
        <w:rPr>
          <w:rFonts w:ascii="Times New Roman" w:hAnsi="Times New Roman" w:cs="Times New Roman"/>
          <w:color w:val="000000" w:themeColor="text1"/>
          <w:sz w:val="28"/>
          <w:szCs w:val="28"/>
          <w:lang w:val="uk-UA"/>
        </w:rPr>
      </w:pPr>
      <w:r w:rsidRPr="00DA1562">
        <w:rPr>
          <w:rFonts w:ascii="Times New Roman" w:hAnsi="Times New Roman" w:cs="Times New Roman"/>
          <w:color w:val="000000" w:themeColor="text1"/>
          <w:sz w:val="28"/>
          <w:szCs w:val="28"/>
          <w:lang w:val="uk-UA"/>
        </w:rPr>
        <w:t>про відмову ухвалити додаткове рішення;</w:t>
      </w:r>
    </w:p>
    <w:p w:rsidR="00DA1562" w:rsidRPr="00DA1562" w:rsidRDefault="00DA1562" w:rsidP="005604E8">
      <w:pPr>
        <w:numPr>
          <w:ilvl w:val="0"/>
          <w:numId w:val="50"/>
        </w:numPr>
        <w:tabs>
          <w:tab w:val="left" w:pos="1203"/>
        </w:tabs>
        <w:spacing w:after="0" w:line="240" w:lineRule="auto"/>
        <w:jc w:val="both"/>
        <w:rPr>
          <w:rFonts w:ascii="Times New Roman" w:hAnsi="Times New Roman" w:cs="Times New Roman"/>
          <w:color w:val="000000" w:themeColor="text1"/>
          <w:sz w:val="28"/>
          <w:szCs w:val="28"/>
          <w:lang w:val="uk-UA"/>
        </w:rPr>
      </w:pPr>
      <w:r w:rsidRPr="00DA1562">
        <w:rPr>
          <w:rFonts w:ascii="Times New Roman" w:hAnsi="Times New Roman" w:cs="Times New Roman"/>
          <w:color w:val="000000" w:themeColor="text1"/>
          <w:sz w:val="28"/>
          <w:szCs w:val="28"/>
          <w:lang w:val="uk-UA"/>
        </w:rPr>
        <w:lastRenderedPageBreak/>
        <w:t>про роз’яснення чи відмову у роз’ясненні судового рішення;</w:t>
      </w:r>
    </w:p>
    <w:p w:rsidR="00DA1562" w:rsidRPr="00DA1562" w:rsidRDefault="00DA1562" w:rsidP="005604E8">
      <w:pPr>
        <w:numPr>
          <w:ilvl w:val="0"/>
          <w:numId w:val="50"/>
        </w:numPr>
        <w:tabs>
          <w:tab w:val="left" w:pos="1209"/>
        </w:tabs>
        <w:spacing w:after="0" w:line="240" w:lineRule="auto"/>
        <w:jc w:val="both"/>
        <w:rPr>
          <w:rFonts w:ascii="Times New Roman" w:hAnsi="Times New Roman" w:cs="Times New Roman"/>
          <w:color w:val="000000" w:themeColor="text1"/>
          <w:sz w:val="28"/>
          <w:szCs w:val="28"/>
          <w:lang w:val="uk-UA"/>
        </w:rPr>
      </w:pPr>
      <w:r w:rsidRPr="00DA1562">
        <w:rPr>
          <w:rFonts w:ascii="Times New Roman" w:hAnsi="Times New Roman" w:cs="Times New Roman"/>
          <w:color w:val="000000" w:themeColor="text1"/>
          <w:sz w:val="28"/>
          <w:szCs w:val="28"/>
          <w:lang w:val="uk-UA"/>
        </w:rPr>
        <w:t>про відмову у відкритті провадження за нововиявленими або виключними обставинами;</w:t>
      </w:r>
    </w:p>
    <w:p w:rsidR="00DA1562" w:rsidRPr="00DA1562" w:rsidRDefault="00DA1562" w:rsidP="005604E8">
      <w:pPr>
        <w:numPr>
          <w:ilvl w:val="0"/>
          <w:numId w:val="50"/>
        </w:numPr>
        <w:tabs>
          <w:tab w:val="left" w:pos="1209"/>
        </w:tabs>
        <w:spacing w:after="0" w:line="240" w:lineRule="auto"/>
        <w:jc w:val="both"/>
        <w:rPr>
          <w:rFonts w:ascii="Times New Roman" w:hAnsi="Times New Roman" w:cs="Times New Roman"/>
          <w:color w:val="000000" w:themeColor="text1"/>
          <w:sz w:val="28"/>
          <w:szCs w:val="28"/>
          <w:lang w:val="uk-UA"/>
        </w:rPr>
      </w:pPr>
      <w:r w:rsidRPr="00DA1562">
        <w:rPr>
          <w:rFonts w:ascii="Times New Roman" w:hAnsi="Times New Roman" w:cs="Times New Roman"/>
          <w:color w:val="000000" w:themeColor="text1"/>
          <w:sz w:val="28"/>
          <w:szCs w:val="28"/>
          <w:lang w:val="uk-UA"/>
        </w:rPr>
        <w:t>про поновлення, відмову у поновленні пропущеного строку для пред’явлення наказу до виконання;</w:t>
      </w:r>
    </w:p>
    <w:p w:rsidR="00DA1562" w:rsidRPr="00DA1562" w:rsidRDefault="00DA1562" w:rsidP="005604E8">
      <w:pPr>
        <w:numPr>
          <w:ilvl w:val="0"/>
          <w:numId w:val="50"/>
        </w:numPr>
        <w:tabs>
          <w:tab w:val="left" w:pos="1209"/>
        </w:tabs>
        <w:spacing w:after="0" w:line="240" w:lineRule="auto"/>
        <w:jc w:val="both"/>
        <w:rPr>
          <w:rFonts w:ascii="Times New Roman" w:hAnsi="Times New Roman" w:cs="Times New Roman"/>
          <w:color w:val="000000" w:themeColor="text1"/>
          <w:sz w:val="28"/>
          <w:szCs w:val="28"/>
          <w:lang w:val="uk-UA"/>
        </w:rPr>
      </w:pPr>
      <w:r w:rsidRPr="00DA1562">
        <w:rPr>
          <w:rFonts w:ascii="Times New Roman" w:hAnsi="Times New Roman" w:cs="Times New Roman"/>
          <w:color w:val="000000" w:themeColor="text1"/>
          <w:sz w:val="28"/>
          <w:szCs w:val="28"/>
          <w:lang w:val="uk-UA"/>
        </w:rPr>
        <w:t>про внесення чи відмову у внесенні виправлень до виконавчого документа, визнання чи відмову у визнанні виконавчого документа таким, що не підлягає виконанню;</w:t>
      </w:r>
    </w:p>
    <w:p w:rsidR="00DA1562" w:rsidRPr="00DA1562" w:rsidRDefault="00DA1562" w:rsidP="005604E8">
      <w:pPr>
        <w:numPr>
          <w:ilvl w:val="0"/>
          <w:numId w:val="50"/>
        </w:numPr>
        <w:tabs>
          <w:tab w:val="left" w:pos="1209"/>
        </w:tabs>
        <w:spacing w:after="0" w:line="240" w:lineRule="auto"/>
        <w:jc w:val="both"/>
        <w:rPr>
          <w:rFonts w:ascii="Times New Roman" w:hAnsi="Times New Roman" w:cs="Times New Roman"/>
          <w:color w:val="000000" w:themeColor="text1"/>
          <w:sz w:val="28"/>
          <w:szCs w:val="28"/>
          <w:lang w:val="uk-UA"/>
        </w:rPr>
      </w:pPr>
      <w:r w:rsidRPr="00DA1562">
        <w:rPr>
          <w:rFonts w:ascii="Times New Roman" w:hAnsi="Times New Roman" w:cs="Times New Roman"/>
          <w:color w:val="000000" w:themeColor="text1"/>
          <w:sz w:val="28"/>
          <w:szCs w:val="28"/>
          <w:lang w:val="uk-UA"/>
        </w:rPr>
        <w:t>щодо відстрочки або розстрочки виконання рішення, ухвали, постанови, зміну способу та порядку їх виконання;</w:t>
      </w:r>
    </w:p>
    <w:p w:rsidR="00DA1562" w:rsidRPr="00DA1562" w:rsidRDefault="00DA1562" w:rsidP="005604E8">
      <w:pPr>
        <w:numPr>
          <w:ilvl w:val="0"/>
          <w:numId w:val="50"/>
        </w:numPr>
        <w:tabs>
          <w:tab w:val="left" w:pos="1209"/>
        </w:tabs>
        <w:spacing w:after="0" w:line="240" w:lineRule="auto"/>
        <w:jc w:val="both"/>
        <w:rPr>
          <w:rFonts w:ascii="Times New Roman" w:hAnsi="Times New Roman" w:cs="Times New Roman"/>
          <w:color w:val="000000" w:themeColor="text1"/>
          <w:sz w:val="28"/>
          <w:szCs w:val="28"/>
          <w:lang w:val="uk-UA"/>
        </w:rPr>
      </w:pPr>
      <w:r w:rsidRPr="00DA1562">
        <w:rPr>
          <w:rFonts w:ascii="Times New Roman" w:hAnsi="Times New Roman" w:cs="Times New Roman"/>
          <w:color w:val="000000" w:themeColor="text1"/>
          <w:sz w:val="28"/>
          <w:szCs w:val="28"/>
          <w:lang w:val="uk-UA"/>
        </w:rPr>
        <w:t>про розгляд скарг на рішення, дії (бездіяльність) органів Державної виконавчої служби, державного виконавця, приватного виконавця;</w:t>
      </w:r>
    </w:p>
    <w:p w:rsidR="00DA1562" w:rsidRPr="00DA1562" w:rsidRDefault="00DA1562" w:rsidP="005604E8">
      <w:pPr>
        <w:numPr>
          <w:ilvl w:val="0"/>
          <w:numId w:val="50"/>
        </w:numPr>
        <w:tabs>
          <w:tab w:val="left" w:pos="1209"/>
        </w:tabs>
        <w:spacing w:after="0" w:line="240" w:lineRule="auto"/>
        <w:jc w:val="both"/>
        <w:rPr>
          <w:rFonts w:ascii="Times New Roman" w:hAnsi="Times New Roman" w:cs="Times New Roman"/>
          <w:color w:val="000000" w:themeColor="text1"/>
          <w:sz w:val="28"/>
          <w:szCs w:val="28"/>
          <w:lang w:val="uk-UA"/>
        </w:rPr>
      </w:pPr>
      <w:r w:rsidRPr="00DA1562">
        <w:rPr>
          <w:rFonts w:ascii="Times New Roman" w:hAnsi="Times New Roman" w:cs="Times New Roman"/>
          <w:color w:val="000000" w:themeColor="text1"/>
          <w:sz w:val="28"/>
          <w:szCs w:val="28"/>
          <w:lang w:val="uk-UA"/>
        </w:rPr>
        <w:t>про заміну чи відмову у заміні сторони у справі (процесуальне правонаступництво) або сторони виконавчого провадження;</w:t>
      </w:r>
    </w:p>
    <w:p w:rsidR="00DA1562" w:rsidRPr="00DA1562" w:rsidRDefault="00DA1562" w:rsidP="005604E8">
      <w:pPr>
        <w:numPr>
          <w:ilvl w:val="0"/>
          <w:numId w:val="50"/>
        </w:numPr>
        <w:tabs>
          <w:tab w:val="left" w:pos="1203"/>
        </w:tabs>
        <w:spacing w:after="0" w:line="240" w:lineRule="auto"/>
        <w:jc w:val="both"/>
        <w:rPr>
          <w:rFonts w:ascii="Times New Roman" w:hAnsi="Times New Roman" w:cs="Times New Roman"/>
          <w:color w:val="000000" w:themeColor="text1"/>
          <w:sz w:val="28"/>
          <w:szCs w:val="28"/>
          <w:lang w:val="uk-UA"/>
        </w:rPr>
      </w:pPr>
      <w:r w:rsidRPr="00DA1562">
        <w:rPr>
          <w:rFonts w:ascii="Times New Roman" w:hAnsi="Times New Roman" w:cs="Times New Roman"/>
          <w:color w:val="000000" w:themeColor="text1"/>
          <w:sz w:val="28"/>
          <w:szCs w:val="28"/>
          <w:lang w:val="uk-UA"/>
        </w:rPr>
        <w:t>про поворот виконання чи відмову у повороті виконання;</w:t>
      </w:r>
    </w:p>
    <w:p w:rsidR="00DA1562" w:rsidRPr="00DA1562" w:rsidRDefault="00DA1562" w:rsidP="005604E8">
      <w:pPr>
        <w:numPr>
          <w:ilvl w:val="1"/>
          <w:numId w:val="51"/>
        </w:numPr>
        <w:tabs>
          <w:tab w:val="left" w:pos="1209"/>
        </w:tabs>
        <w:spacing w:after="0" w:line="240" w:lineRule="auto"/>
        <w:jc w:val="both"/>
        <w:rPr>
          <w:rFonts w:ascii="Times New Roman" w:hAnsi="Times New Roman" w:cs="Times New Roman"/>
          <w:color w:val="000000" w:themeColor="text1"/>
          <w:sz w:val="28"/>
          <w:szCs w:val="28"/>
          <w:lang w:val="uk-UA"/>
        </w:rPr>
      </w:pPr>
      <w:r w:rsidRPr="00DA1562">
        <w:rPr>
          <w:rFonts w:ascii="Times New Roman" w:hAnsi="Times New Roman" w:cs="Times New Roman"/>
          <w:color w:val="000000" w:themeColor="text1"/>
          <w:sz w:val="28"/>
          <w:szCs w:val="28"/>
          <w:lang w:val="uk-UA"/>
        </w:rPr>
        <w:t>про звернення стягнення на грошові кошти, що належать іншим особам, чи нерухоме майно, право власності на яке не зареєстровано в установленому законом порядку;</w:t>
      </w:r>
    </w:p>
    <w:p w:rsidR="00DA1562" w:rsidRPr="00DA1562" w:rsidRDefault="00DA1562" w:rsidP="005604E8">
      <w:pPr>
        <w:numPr>
          <w:ilvl w:val="1"/>
          <w:numId w:val="51"/>
        </w:numPr>
        <w:tabs>
          <w:tab w:val="left" w:pos="1203"/>
        </w:tabs>
        <w:spacing w:after="0" w:line="240" w:lineRule="auto"/>
        <w:jc w:val="both"/>
        <w:rPr>
          <w:rFonts w:ascii="Times New Roman" w:hAnsi="Times New Roman" w:cs="Times New Roman"/>
          <w:color w:val="000000" w:themeColor="text1"/>
          <w:sz w:val="28"/>
          <w:szCs w:val="28"/>
          <w:lang w:val="uk-UA"/>
        </w:rPr>
      </w:pPr>
      <w:r w:rsidRPr="00DA1562">
        <w:rPr>
          <w:rFonts w:ascii="Times New Roman" w:hAnsi="Times New Roman" w:cs="Times New Roman"/>
          <w:color w:val="000000" w:themeColor="text1"/>
          <w:sz w:val="28"/>
          <w:szCs w:val="28"/>
          <w:lang w:val="uk-UA"/>
        </w:rPr>
        <w:t>щодо тимчасового обмеження у праві виїзду за межі України;</w:t>
      </w:r>
    </w:p>
    <w:p w:rsidR="00DA1562" w:rsidRPr="00DA1562" w:rsidRDefault="00DA1562" w:rsidP="005604E8">
      <w:pPr>
        <w:numPr>
          <w:ilvl w:val="1"/>
          <w:numId w:val="51"/>
        </w:numPr>
        <w:tabs>
          <w:tab w:val="left" w:pos="1209"/>
        </w:tabs>
        <w:spacing w:after="0" w:line="240" w:lineRule="auto"/>
        <w:jc w:val="both"/>
        <w:rPr>
          <w:rFonts w:ascii="Times New Roman" w:hAnsi="Times New Roman" w:cs="Times New Roman"/>
          <w:color w:val="000000" w:themeColor="text1"/>
          <w:sz w:val="28"/>
          <w:szCs w:val="28"/>
          <w:lang w:val="uk-UA"/>
        </w:rPr>
      </w:pPr>
      <w:r w:rsidRPr="00DA1562">
        <w:rPr>
          <w:rFonts w:ascii="Times New Roman" w:hAnsi="Times New Roman" w:cs="Times New Roman"/>
          <w:color w:val="000000" w:themeColor="text1"/>
          <w:sz w:val="28"/>
          <w:szCs w:val="28"/>
          <w:lang w:val="uk-UA"/>
        </w:rPr>
        <w:t>про визначення частки майна боржника у майні, яким він володіє спільно з іншими особами;</w:t>
      </w:r>
    </w:p>
    <w:p w:rsidR="00DA1562" w:rsidRPr="00DA1562" w:rsidRDefault="00DA1562" w:rsidP="005604E8">
      <w:pPr>
        <w:numPr>
          <w:ilvl w:val="1"/>
          <w:numId w:val="51"/>
        </w:numPr>
        <w:tabs>
          <w:tab w:val="left" w:pos="1209"/>
        </w:tabs>
        <w:spacing w:after="0" w:line="240" w:lineRule="auto"/>
        <w:jc w:val="both"/>
        <w:rPr>
          <w:rFonts w:ascii="Times New Roman" w:hAnsi="Times New Roman" w:cs="Times New Roman"/>
          <w:color w:val="000000" w:themeColor="text1"/>
          <w:sz w:val="28"/>
          <w:szCs w:val="28"/>
          <w:lang w:val="uk-UA"/>
        </w:rPr>
      </w:pPr>
      <w:r w:rsidRPr="00DA1562">
        <w:rPr>
          <w:rFonts w:ascii="Times New Roman" w:hAnsi="Times New Roman" w:cs="Times New Roman"/>
          <w:color w:val="000000" w:themeColor="text1"/>
          <w:sz w:val="28"/>
          <w:szCs w:val="28"/>
          <w:lang w:val="uk-UA"/>
        </w:rPr>
        <w:t>про відмову у відкритті провадження у справі про скасування рішення третейського суду;</w:t>
      </w:r>
    </w:p>
    <w:p w:rsidR="00DA1562" w:rsidRPr="00DA1562" w:rsidRDefault="00DA1562" w:rsidP="005604E8">
      <w:pPr>
        <w:numPr>
          <w:ilvl w:val="1"/>
          <w:numId w:val="51"/>
        </w:numPr>
        <w:tabs>
          <w:tab w:val="left" w:pos="1203"/>
        </w:tabs>
        <w:spacing w:after="0" w:line="240" w:lineRule="auto"/>
        <w:jc w:val="both"/>
        <w:rPr>
          <w:rFonts w:ascii="Times New Roman" w:hAnsi="Times New Roman" w:cs="Times New Roman"/>
          <w:color w:val="000000" w:themeColor="text1"/>
          <w:sz w:val="28"/>
          <w:szCs w:val="28"/>
          <w:lang w:val="uk-UA"/>
        </w:rPr>
      </w:pPr>
      <w:r w:rsidRPr="00DA1562">
        <w:rPr>
          <w:rFonts w:ascii="Times New Roman" w:hAnsi="Times New Roman" w:cs="Times New Roman"/>
          <w:color w:val="000000" w:themeColor="text1"/>
          <w:sz w:val="28"/>
          <w:szCs w:val="28"/>
          <w:lang w:val="uk-UA"/>
        </w:rPr>
        <w:t>про повернення заяви про скасування рішення третейського суду;</w:t>
      </w:r>
    </w:p>
    <w:p w:rsidR="00DA1562" w:rsidRPr="00DA1562" w:rsidRDefault="00DA1562" w:rsidP="005604E8">
      <w:pPr>
        <w:numPr>
          <w:ilvl w:val="1"/>
          <w:numId w:val="51"/>
        </w:numPr>
        <w:tabs>
          <w:tab w:val="left" w:pos="1209"/>
        </w:tabs>
        <w:spacing w:after="0" w:line="240" w:lineRule="auto"/>
        <w:jc w:val="both"/>
        <w:rPr>
          <w:rFonts w:ascii="Times New Roman" w:hAnsi="Times New Roman" w:cs="Times New Roman"/>
          <w:color w:val="000000" w:themeColor="text1"/>
          <w:sz w:val="28"/>
          <w:szCs w:val="28"/>
          <w:lang w:val="uk-UA"/>
        </w:rPr>
      </w:pPr>
      <w:r w:rsidRPr="00DA1562">
        <w:rPr>
          <w:rFonts w:ascii="Times New Roman" w:hAnsi="Times New Roman" w:cs="Times New Roman"/>
          <w:color w:val="000000" w:themeColor="text1"/>
          <w:sz w:val="28"/>
          <w:szCs w:val="28"/>
          <w:lang w:val="uk-UA"/>
        </w:rPr>
        <w:t>про повернення заяви про видачу наказу за рішенням третейського суду без розгляду;</w:t>
      </w:r>
    </w:p>
    <w:p w:rsidR="00DA1562" w:rsidRPr="00DA1562" w:rsidRDefault="00DA1562" w:rsidP="005604E8">
      <w:pPr>
        <w:numPr>
          <w:ilvl w:val="1"/>
          <w:numId w:val="51"/>
        </w:numPr>
        <w:tabs>
          <w:tab w:val="left" w:pos="1209"/>
        </w:tabs>
        <w:spacing w:after="0" w:line="240" w:lineRule="auto"/>
        <w:jc w:val="both"/>
        <w:rPr>
          <w:rFonts w:ascii="Times New Roman" w:hAnsi="Times New Roman" w:cs="Times New Roman"/>
          <w:color w:val="000000" w:themeColor="text1"/>
          <w:sz w:val="28"/>
          <w:szCs w:val="28"/>
          <w:lang w:val="uk-UA"/>
        </w:rPr>
      </w:pPr>
      <w:r w:rsidRPr="00DA1562">
        <w:rPr>
          <w:rFonts w:ascii="Times New Roman" w:hAnsi="Times New Roman" w:cs="Times New Roman"/>
          <w:color w:val="000000" w:themeColor="text1"/>
          <w:sz w:val="28"/>
          <w:szCs w:val="28"/>
          <w:lang w:val="uk-UA"/>
        </w:rPr>
        <w:t>про залишення без розгляду заяви про відновлення втраченого судового провадження;</w:t>
      </w:r>
    </w:p>
    <w:p w:rsidR="00DA1562" w:rsidRPr="00DA1562" w:rsidRDefault="00DA1562" w:rsidP="005604E8">
      <w:pPr>
        <w:numPr>
          <w:ilvl w:val="1"/>
          <w:numId w:val="51"/>
        </w:numPr>
        <w:tabs>
          <w:tab w:val="left" w:pos="1209"/>
        </w:tabs>
        <w:spacing w:after="0" w:line="240" w:lineRule="auto"/>
        <w:jc w:val="both"/>
        <w:rPr>
          <w:rFonts w:ascii="Times New Roman" w:hAnsi="Times New Roman" w:cs="Times New Roman"/>
          <w:color w:val="000000" w:themeColor="text1"/>
          <w:sz w:val="28"/>
          <w:szCs w:val="28"/>
          <w:lang w:val="uk-UA"/>
        </w:rPr>
      </w:pPr>
      <w:r w:rsidRPr="00DA1562">
        <w:rPr>
          <w:rFonts w:ascii="Times New Roman" w:hAnsi="Times New Roman" w:cs="Times New Roman"/>
          <w:color w:val="000000" w:themeColor="text1"/>
          <w:sz w:val="28"/>
          <w:szCs w:val="28"/>
          <w:lang w:val="uk-UA"/>
        </w:rPr>
        <w:t>про відновлення чи відмову у відновленні повністю або частково втраченого судового провадження.</w:t>
      </w:r>
    </w:p>
    <w:p w:rsidR="00DA1562" w:rsidRPr="00DA1562" w:rsidRDefault="00DA1562" w:rsidP="00DA1562">
      <w:pPr>
        <w:jc w:val="both"/>
        <w:rPr>
          <w:rFonts w:ascii="Times New Roman" w:hAnsi="Times New Roman" w:cs="Times New Roman"/>
          <w:color w:val="000000" w:themeColor="text1"/>
          <w:sz w:val="28"/>
          <w:szCs w:val="28"/>
          <w:lang w:val="uk-UA"/>
        </w:rPr>
      </w:pPr>
      <w:r w:rsidRPr="00DA1562">
        <w:rPr>
          <w:rFonts w:ascii="Times New Roman" w:hAnsi="Times New Roman" w:cs="Times New Roman"/>
          <w:color w:val="000000" w:themeColor="text1"/>
          <w:sz w:val="28"/>
          <w:szCs w:val="28"/>
          <w:lang w:val="uk-UA"/>
        </w:rPr>
        <w:t>Апеляційні скарги на ухвали суду першої інстанції можуть подавати учасники справи відповідно до ГПК України та Закону України «Про відновлення платоспроможності боржника або визнання його банкрутом».</w:t>
      </w:r>
    </w:p>
    <w:p w:rsidR="00DA1562" w:rsidRPr="00DA1562" w:rsidRDefault="00DA1562" w:rsidP="00DA1562">
      <w:pPr>
        <w:jc w:val="both"/>
        <w:rPr>
          <w:rFonts w:ascii="Times New Roman" w:hAnsi="Times New Roman" w:cs="Times New Roman"/>
          <w:color w:val="000000" w:themeColor="text1"/>
          <w:sz w:val="28"/>
          <w:szCs w:val="28"/>
          <w:lang w:val="uk-UA"/>
        </w:rPr>
      </w:pPr>
      <w:r w:rsidRPr="00DA1562">
        <w:rPr>
          <w:rFonts w:ascii="Times New Roman" w:hAnsi="Times New Roman" w:cs="Times New Roman"/>
          <w:color w:val="000000" w:themeColor="text1"/>
          <w:sz w:val="28"/>
          <w:szCs w:val="28"/>
          <w:lang w:val="uk-UA"/>
        </w:rPr>
        <w:t>Заперечення на ухвали, що не підлягають оскарженню окремо від рішення суду, включаються до апеляційної скарги на рішення суду.</w:t>
      </w:r>
    </w:p>
    <w:p w:rsidR="00DA1562" w:rsidRPr="00DA1562" w:rsidRDefault="00DA1562" w:rsidP="00DA1562">
      <w:pPr>
        <w:jc w:val="both"/>
        <w:rPr>
          <w:rFonts w:ascii="Times New Roman" w:hAnsi="Times New Roman" w:cs="Times New Roman"/>
          <w:color w:val="000000" w:themeColor="text1"/>
          <w:sz w:val="28"/>
          <w:szCs w:val="28"/>
          <w:lang w:val="uk-UA"/>
        </w:rPr>
      </w:pPr>
      <w:r w:rsidRPr="00DA1562">
        <w:rPr>
          <w:rFonts w:ascii="Times New Roman" w:hAnsi="Times New Roman" w:cs="Times New Roman"/>
          <w:color w:val="000000" w:themeColor="text1"/>
          <w:sz w:val="28"/>
          <w:szCs w:val="28"/>
          <w:lang w:val="uk-UA"/>
        </w:rPr>
        <w:t>Наведений в статті 255 ГПК України перелік підстав оскарження в апеляційному порядку окремо від рішення суду ухвал суду першої інстанції є вичерпним і таким, що не підлягає розширеному тлумаченню. На відміну від попередньої редакції (ст. 106 ГПК), стаття 255 ГПК України значно розширює перелік підстав оскарження в апеляційному порядку.</w:t>
      </w:r>
    </w:p>
    <w:p w:rsidR="00DA1562" w:rsidRPr="00DA1562" w:rsidRDefault="00DA1562" w:rsidP="00DA1562">
      <w:pPr>
        <w:jc w:val="both"/>
        <w:rPr>
          <w:rFonts w:ascii="Times New Roman" w:hAnsi="Times New Roman" w:cs="Times New Roman"/>
          <w:color w:val="000000" w:themeColor="text1"/>
          <w:sz w:val="28"/>
          <w:szCs w:val="28"/>
          <w:lang w:val="uk-UA"/>
        </w:rPr>
      </w:pPr>
      <w:r w:rsidRPr="00DA1562">
        <w:rPr>
          <w:rFonts w:ascii="Times New Roman" w:hAnsi="Times New Roman" w:cs="Times New Roman"/>
          <w:i/>
          <w:iCs/>
          <w:color w:val="000000" w:themeColor="text1"/>
          <w:sz w:val="28"/>
          <w:szCs w:val="28"/>
          <w:lang w:val="uk-UA"/>
        </w:rPr>
        <w:t>Строк на апеляційне оскарження визначає стаття 256 ГПК України.</w:t>
      </w:r>
    </w:p>
    <w:p w:rsidR="00DA1562" w:rsidRPr="00DA1562" w:rsidRDefault="00DA1562" w:rsidP="00DA1562">
      <w:pPr>
        <w:jc w:val="both"/>
        <w:rPr>
          <w:rFonts w:ascii="Times New Roman" w:hAnsi="Times New Roman" w:cs="Times New Roman"/>
          <w:color w:val="000000" w:themeColor="text1"/>
          <w:sz w:val="28"/>
          <w:szCs w:val="28"/>
          <w:lang w:val="uk-UA"/>
        </w:rPr>
      </w:pPr>
      <w:r w:rsidRPr="00DA1562">
        <w:rPr>
          <w:rFonts w:ascii="Times New Roman" w:hAnsi="Times New Roman" w:cs="Times New Roman"/>
          <w:color w:val="000000" w:themeColor="text1"/>
          <w:sz w:val="28"/>
          <w:szCs w:val="28"/>
          <w:lang w:val="uk-UA"/>
        </w:rPr>
        <w:lastRenderedPageBreak/>
        <w:t xml:space="preserve">Апеляційна скарга </w:t>
      </w:r>
      <w:r w:rsidRPr="00DA1562">
        <w:rPr>
          <w:rFonts w:ascii="Times New Roman" w:hAnsi="Times New Roman" w:cs="Times New Roman"/>
          <w:b/>
          <w:bCs/>
          <w:i/>
          <w:iCs/>
          <w:color w:val="000000" w:themeColor="text1"/>
          <w:sz w:val="28"/>
          <w:szCs w:val="28"/>
          <w:lang w:val="uk-UA"/>
        </w:rPr>
        <w:t>на рішення суду</w:t>
      </w:r>
      <w:r w:rsidRPr="00DA1562">
        <w:rPr>
          <w:rFonts w:ascii="Times New Roman" w:hAnsi="Times New Roman" w:cs="Times New Roman"/>
          <w:color w:val="000000" w:themeColor="text1"/>
          <w:sz w:val="28"/>
          <w:szCs w:val="28"/>
          <w:lang w:val="uk-UA"/>
        </w:rPr>
        <w:t xml:space="preserve"> подається </w:t>
      </w:r>
      <w:r w:rsidRPr="00DA1562">
        <w:rPr>
          <w:rFonts w:ascii="Times New Roman" w:hAnsi="Times New Roman" w:cs="Times New Roman"/>
          <w:b/>
          <w:bCs/>
          <w:i/>
          <w:iCs/>
          <w:color w:val="000000" w:themeColor="text1"/>
          <w:sz w:val="28"/>
          <w:szCs w:val="28"/>
          <w:lang w:val="uk-UA"/>
        </w:rPr>
        <w:t>протягом двадцяти</w:t>
      </w:r>
      <w:r w:rsidRPr="00DA1562">
        <w:rPr>
          <w:rFonts w:ascii="Times New Roman" w:hAnsi="Times New Roman" w:cs="Times New Roman"/>
          <w:color w:val="000000" w:themeColor="text1"/>
          <w:sz w:val="28"/>
          <w:szCs w:val="28"/>
          <w:lang w:val="uk-UA"/>
        </w:rPr>
        <w:t xml:space="preserve"> </w:t>
      </w:r>
      <w:r w:rsidRPr="00DA1562">
        <w:rPr>
          <w:rFonts w:ascii="Times New Roman" w:hAnsi="Times New Roman" w:cs="Times New Roman"/>
          <w:b/>
          <w:bCs/>
          <w:i/>
          <w:iCs/>
          <w:color w:val="000000" w:themeColor="text1"/>
          <w:sz w:val="28"/>
          <w:szCs w:val="28"/>
          <w:lang w:val="uk-UA"/>
        </w:rPr>
        <w:t>днів</w:t>
      </w:r>
      <w:r w:rsidRPr="00DA1562">
        <w:rPr>
          <w:rFonts w:ascii="Times New Roman" w:hAnsi="Times New Roman" w:cs="Times New Roman"/>
          <w:color w:val="000000" w:themeColor="text1"/>
          <w:sz w:val="28"/>
          <w:szCs w:val="28"/>
          <w:lang w:val="uk-UA"/>
        </w:rPr>
        <w:t>,</w:t>
      </w:r>
      <w:r w:rsidRPr="00DA1562">
        <w:rPr>
          <w:rFonts w:ascii="Times New Roman" w:hAnsi="Times New Roman" w:cs="Times New Roman"/>
          <w:b/>
          <w:bCs/>
          <w:i/>
          <w:iCs/>
          <w:color w:val="000000" w:themeColor="text1"/>
          <w:sz w:val="28"/>
          <w:szCs w:val="28"/>
          <w:lang w:val="uk-UA"/>
        </w:rPr>
        <w:t xml:space="preserve"> </w:t>
      </w:r>
      <w:r w:rsidRPr="00DA1562">
        <w:rPr>
          <w:rFonts w:ascii="Times New Roman" w:hAnsi="Times New Roman" w:cs="Times New Roman"/>
          <w:color w:val="000000" w:themeColor="text1"/>
          <w:sz w:val="28"/>
          <w:szCs w:val="28"/>
          <w:lang w:val="uk-UA"/>
        </w:rPr>
        <w:t>а</w:t>
      </w:r>
      <w:r w:rsidRPr="00DA1562">
        <w:rPr>
          <w:rFonts w:ascii="Times New Roman" w:hAnsi="Times New Roman" w:cs="Times New Roman"/>
          <w:b/>
          <w:bCs/>
          <w:i/>
          <w:iCs/>
          <w:color w:val="000000" w:themeColor="text1"/>
          <w:sz w:val="28"/>
          <w:szCs w:val="28"/>
          <w:lang w:val="uk-UA"/>
        </w:rPr>
        <w:t xml:space="preserve"> на ухвалу суду </w:t>
      </w:r>
      <w:r w:rsidRPr="00DA1562">
        <w:rPr>
          <w:rFonts w:ascii="Times New Roman" w:hAnsi="Times New Roman" w:cs="Times New Roman"/>
          <w:i/>
          <w:iCs/>
          <w:color w:val="000000" w:themeColor="text1"/>
          <w:sz w:val="28"/>
          <w:szCs w:val="28"/>
          <w:lang w:val="uk-UA"/>
        </w:rPr>
        <w:t>–</w:t>
      </w:r>
      <w:r w:rsidRPr="00DA1562">
        <w:rPr>
          <w:rFonts w:ascii="Times New Roman" w:hAnsi="Times New Roman" w:cs="Times New Roman"/>
          <w:b/>
          <w:bCs/>
          <w:i/>
          <w:iCs/>
          <w:color w:val="000000" w:themeColor="text1"/>
          <w:sz w:val="28"/>
          <w:szCs w:val="28"/>
          <w:lang w:val="uk-UA"/>
        </w:rPr>
        <w:t xml:space="preserve"> протягом десяти днів </w:t>
      </w:r>
      <w:r w:rsidRPr="00DA1562">
        <w:rPr>
          <w:rFonts w:ascii="Times New Roman" w:hAnsi="Times New Roman" w:cs="Times New Roman"/>
          <w:color w:val="000000" w:themeColor="text1"/>
          <w:sz w:val="28"/>
          <w:szCs w:val="28"/>
          <w:lang w:val="uk-UA"/>
        </w:rPr>
        <w:t>з дня його</w:t>
      </w:r>
      <w:r w:rsidRPr="00DA1562">
        <w:rPr>
          <w:rFonts w:ascii="Times New Roman" w:hAnsi="Times New Roman" w:cs="Times New Roman"/>
          <w:b/>
          <w:bCs/>
          <w:i/>
          <w:iCs/>
          <w:color w:val="000000" w:themeColor="text1"/>
          <w:sz w:val="28"/>
          <w:szCs w:val="28"/>
          <w:lang w:val="uk-UA"/>
        </w:rPr>
        <w:t xml:space="preserve"> </w:t>
      </w:r>
      <w:r w:rsidRPr="00DA1562">
        <w:rPr>
          <w:rFonts w:ascii="Times New Roman" w:hAnsi="Times New Roman" w:cs="Times New Roman"/>
          <w:color w:val="000000" w:themeColor="text1"/>
          <w:sz w:val="28"/>
          <w:szCs w:val="28"/>
          <w:lang w:val="uk-UA"/>
        </w:rPr>
        <w:t>(її)</w:t>
      </w:r>
      <w:r w:rsidRPr="00DA1562">
        <w:rPr>
          <w:rFonts w:ascii="Times New Roman" w:hAnsi="Times New Roman" w:cs="Times New Roman"/>
          <w:b/>
          <w:bCs/>
          <w:i/>
          <w:iCs/>
          <w:color w:val="000000" w:themeColor="text1"/>
          <w:sz w:val="28"/>
          <w:szCs w:val="28"/>
          <w:lang w:val="uk-UA"/>
        </w:rPr>
        <w:t xml:space="preserve"> </w:t>
      </w:r>
      <w:r w:rsidRPr="00DA1562">
        <w:rPr>
          <w:rFonts w:ascii="Times New Roman" w:hAnsi="Times New Roman" w:cs="Times New Roman"/>
          <w:color w:val="000000" w:themeColor="text1"/>
          <w:sz w:val="28"/>
          <w:szCs w:val="28"/>
          <w:lang w:val="uk-UA"/>
        </w:rPr>
        <w:t>проголошення.</w:t>
      </w:r>
    </w:p>
    <w:p w:rsidR="00DA1562" w:rsidRPr="00DA1562" w:rsidRDefault="00DA1562" w:rsidP="00DA1562">
      <w:pPr>
        <w:jc w:val="both"/>
        <w:rPr>
          <w:rFonts w:ascii="Times New Roman" w:hAnsi="Times New Roman" w:cs="Times New Roman"/>
          <w:color w:val="000000" w:themeColor="text1"/>
          <w:sz w:val="28"/>
          <w:szCs w:val="28"/>
          <w:lang w:val="uk-UA"/>
        </w:rPr>
      </w:pPr>
      <w:r w:rsidRPr="00DA1562">
        <w:rPr>
          <w:rFonts w:ascii="Times New Roman" w:hAnsi="Times New Roman" w:cs="Times New Roman"/>
          <w:color w:val="000000" w:themeColor="text1"/>
          <w:sz w:val="28"/>
          <w:szCs w:val="28"/>
          <w:lang w:val="uk-UA"/>
        </w:rPr>
        <w:t>Якщо в судовому засіданні було оголошено лише вступну та резолютивну частини рішення суду, або у разі розгляду справи (вирішення питання) без повідомлення (виклику) учасників справи, зазначений строк обчислюється з дня складення повного судового рішення.</w:t>
      </w:r>
    </w:p>
    <w:p w:rsidR="00DA1562" w:rsidRPr="00DA1562" w:rsidRDefault="00DA1562" w:rsidP="00DA1562">
      <w:pPr>
        <w:jc w:val="both"/>
        <w:rPr>
          <w:rFonts w:ascii="Times New Roman" w:hAnsi="Times New Roman" w:cs="Times New Roman"/>
          <w:b/>
          <w:bCs/>
          <w:i/>
          <w:iCs/>
          <w:color w:val="000000" w:themeColor="text1"/>
          <w:sz w:val="28"/>
          <w:szCs w:val="28"/>
          <w:lang w:val="uk-UA"/>
        </w:rPr>
      </w:pPr>
      <w:r w:rsidRPr="00DA1562">
        <w:rPr>
          <w:rFonts w:ascii="Times New Roman" w:hAnsi="Times New Roman" w:cs="Times New Roman"/>
          <w:b/>
          <w:bCs/>
          <w:i/>
          <w:iCs/>
          <w:color w:val="000000" w:themeColor="text1"/>
          <w:sz w:val="28"/>
          <w:szCs w:val="28"/>
          <w:lang w:val="uk-UA"/>
        </w:rPr>
        <w:t>Учасник справи, якому повне рішення або ухвала суду не були вручені у день його (її) проголошення або складення, має право на поновлення пропущеного строку на апеляційне оскарження:</w:t>
      </w:r>
    </w:p>
    <w:p w:rsidR="00DA1562" w:rsidRPr="00DA1562" w:rsidRDefault="00DA1562" w:rsidP="005604E8">
      <w:pPr>
        <w:numPr>
          <w:ilvl w:val="1"/>
          <w:numId w:val="52"/>
        </w:numPr>
        <w:tabs>
          <w:tab w:val="left" w:pos="1103"/>
        </w:tabs>
        <w:spacing w:after="0" w:line="240" w:lineRule="auto"/>
        <w:jc w:val="both"/>
        <w:rPr>
          <w:rFonts w:ascii="Times New Roman" w:hAnsi="Times New Roman" w:cs="Times New Roman"/>
          <w:color w:val="000000" w:themeColor="text1"/>
          <w:sz w:val="28"/>
          <w:szCs w:val="28"/>
          <w:lang w:val="uk-UA"/>
        </w:rPr>
      </w:pPr>
      <w:r w:rsidRPr="00DA1562">
        <w:rPr>
          <w:rFonts w:ascii="Times New Roman" w:hAnsi="Times New Roman" w:cs="Times New Roman"/>
          <w:color w:val="000000" w:themeColor="text1"/>
          <w:sz w:val="28"/>
          <w:szCs w:val="28"/>
          <w:lang w:val="uk-UA"/>
        </w:rPr>
        <w:t xml:space="preserve">рішення суду </w:t>
      </w:r>
      <w:r w:rsidRPr="00DA1562">
        <w:rPr>
          <w:rFonts w:ascii="Times New Roman" w:hAnsi="Times New Roman" w:cs="Times New Roman"/>
          <w:i/>
          <w:iCs/>
          <w:color w:val="000000" w:themeColor="text1"/>
          <w:sz w:val="28"/>
          <w:szCs w:val="28"/>
          <w:lang w:val="uk-UA"/>
        </w:rPr>
        <w:t>–</w:t>
      </w:r>
      <w:r w:rsidRPr="00DA1562">
        <w:rPr>
          <w:rFonts w:ascii="Times New Roman" w:hAnsi="Times New Roman" w:cs="Times New Roman"/>
          <w:color w:val="000000" w:themeColor="text1"/>
          <w:sz w:val="28"/>
          <w:szCs w:val="28"/>
          <w:lang w:val="uk-UA"/>
        </w:rPr>
        <w:t xml:space="preserve"> якщо апеляційна скарга подана протягом двадцяти днів з дня вручення йому повного рішення суду;</w:t>
      </w:r>
    </w:p>
    <w:p w:rsidR="00DA1562" w:rsidRPr="00DA1562" w:rsidRDefault="00DA1562" w:rsidP="005604E8">
      <w:pPr>
        <w:numPr>
          <w:ilvl w:val="1"/>
          <w:numId w:val="52"/>
        </w:numPr>
        <w:tabs>
          <w:tab w:val="left" w:pos="1103"/>
        </w:tabs>
        <w:spacing w:after="0" w:line="240" w:lineRule="auto"/>
        <w:jc w:val="both"/>
        <w:rPr>
          <w:rFonts w:ascii="Times New Roman" w:hAnsi="Times New Roman" w:cs="Times New Roman"/>
          <w:color w:val="000000" w:themeColor="text1"/>
          <w:sz w:val="28"/>
          <w:szCs w:val="28"/>
          <w:lang w:val="uk-UA"/>
        </w:rPr>
      </w:pPr>
      <w:r w:rsidRPr="00DA1562">
        <w:rPr>
          <w:rFonts w:ascii="Times New Roman" w:hAnsi="Times New Roman" w:cs="Times New Roman"/>
          <w:color w:val="000000" w:themeColor="text1"/>
          <w:sz w:val="28"/>
          <w:szCs w:val="28"/>
          <w:lang w:val="uk-UA"/>
        </w:rPr>
        <w:t xml:space="preserve">ухвали суду </w:t>
      </w:r>
      <w:r w:rsidRPr="00DA1562">
        <w:rPr>
          <w:rFonts w:ascii="Times New Roman" w:hAnsi="Times New Roman" w:cs="Times New Roman"/>
          <w:i/>
          <w:iCs/>
          <w:color w:val="000000" w:themeColor="text1"/>
          <w:sz w:val="28"/>
          <w:szCs w:val="28"/>
          <w:lang w:val="uk-UA"/>
        </w:rPr>
        <w:t>–</w:t>
      </w:r>
      <w:r w:rsidRPr="00DA1562">
        <w:rPr>
          <w:rFonts w:ascii="Times New Roman" w:hAnsi="Times New Roman" w:cs="Times New Roman"/>
          <w:color w:val="000000" w:themeColor="text1"/>
          <w:sz w:val="28"/>
          <w:szCs w:val="28"/>
          <w:lang w:val="uk-UA"/>
        </w:rPr>
        <w:t xml:space="preserve"> якщо апеляційна скарга подана протягом десяти днів з дня вручення йому відповідної ухвали суду.</w:t>
      </w:r>
    </w:p>
    <w:p w:rsidR="00DA1562" w:rsidRPr="00DA1562" w:rsidRDefault="00DA1562" w:rsidP="00DA1562">
      <w:pPr>
        <w:jc w:val="both"/>
        <w:rPr>
          <w:rFonts w:ascii="Times New Roman" w:hAnsi="Times New Roman" w:cs="Times New Roman"/>
          <w:color w:val="000000" w:themeColor="text1"/>
          <w:sz w:val="28"/>
          <w:szCs w:val="28"/>
          <w:lang w:val="uk-UA"/>
        </w:rPr>
      </w:pPr>
      <w:r w:rsidRPr="00DA1562">
        <w:rPr>
          <w:rFonts w:ascii="Times New Roman" w:hAnsi="Times New Roman" w:cs="Times New Roman"/>
          <w:color w:val="000000" w:themeColor="text1"/>
          <w:sz w:val="28"/>
          <w:szCs w:val="28"/>
          <w:lang w:val="uk-UA"/>
        </w:rPr>
        <w:t>Строк на апеляційне оскарження може бути також поновлений в разі пропуску з інших поважних причин, крім випадків, зазначених у частині другій статті 261 ГПК України.</w:t>
      </w:r>
    </w:p>
    <w:p w:rsidR="00DA1562" w:rsidRPr="00DA1562" w:rsidRDefault="00DA1562" w:rsidP="00DA1562">
      <w:pPr>
        <w:jc w:val="both"/>
        <w:rPr>
          <w:rFonts w:ascii="Times New Roman" w:hAnsi="Times New Roman" w:cs="Times New Roman"/>
          <w:color w:val="000000" w:themeColor="text1"/>
          <w:sz w:val="28"/>
          <w:szCs w:val="28"/>
          <w:lang w:val="uk-UA"/>
        </w:rPr>
      </w:pPr>
      <w:r w:rsidRPr="00DA1562">
        <w:rPr>
          <w:rFonts w:ascii="Times New Roman" w:hAnsi="Times New Roman" w:cs="Times New Roman"/>
          <w:color w:val="000000" w:themeColor="text1"/>
          <w:sz w:val="28"/>
          <w:szCs w:val="28"/>
          <w:lang w:val="uk-UA"/>
        </w:rPr>
        <w:t>Тобто, після спливу річного строку з дня складання повного тексту судового рішення (ч. 2 ст. 261).</w:t>
      </w:r>
    </w:p>
    <w:p w:rsidR="00DA1562" w:rsidRPr="00DA1562" w:rsidRDefault="00DA1562" w:rsidP="00DA1562">
      <w:pPr>
        <w:jc w:val="both"/>
        <w:rPr>
          <w:rFonts w:ascii="Times New Roman" w:hAnsi="Times New Roman" w:cs="Times New Roman"/>
          <w:color w:val="000000" w:themeColor="text1"/>
          <w:sz w:val="28"/>
          <w:szCs w:val="28"/>
          <w:lang w:val="uk-UA"/>
        </w:rPr>
      </w:pPr>
      <w:r w:rsidRPr="00DA1562">
        <w:rPr>
          <w:rFonts w:ascii="Times New Roman" w:hAnsi="Times New Roman" w:cs="Times New Roman"/>
          <w:color w:val="000000" w:themeColor="text1"/>
          <w:sz w:val="28"/>
          <w:szCs w:val="28"/>
          <w:lang w:val="uk-UA"/>
        </w:rPr>
        <w:t xml:space="preserve">Порядок подання апеляційної скарги визначає стаття 257 ГПК України, відповідно до якого </w:t>
      </w:r>
      <w:r w:rsidRPr="00DA1562">
        <w:rPr>
          <w:rFonts w:ascii="Times New Roman" w:hAnsi="Times New Roman" w:cs="Times New Roman"/>
          <w:b/>
          <w:bCs/>
          <w:color w:val="000000" w:themeColor="text1"/>
          <w:sz w:val="28"/>
          <w:szCs w:val="28"/>
          <w:lang w:val="uk-UA"/>
        </w:rPr>
        <w:t>а</w:t>
      </w:r>
      <w:r w:rsidRPr="00DA1562">
        <w:rPr>
          <w:rFonts w:ascii="Times New Roman" w:hAnsi="Times New Roman" w:cs="Times New Roman"/>
          <w:color w:val="000000" w:themeColor="text1"/>
          <w:sz w:val="28"/>
          <w:szCs w:val="28"/>
          <w:lang w:val="uk-UA"/>
        </w:rPr>
        <w:t>пеляційна скарга подається безпосередньо до суду апеляційної інстанції.</w:t>
      </w:r>
    </w:p>
    <w:p w:rsidR="00DA1562" w:rsidRPr="00DA1562" w:rsidRDefault="00DA1562" w:rsidP="00DA1562">
      <w:pPr>
        <w:jc w:val="both"/>
        <w:rPr>
          <w:rFonts w:ascii="Times New Roman" w:hAnsi="Times New Roman" w:cs="Times New Roman"/>
          <w:color w:val="000000" w:themeColor="text1"/>
          <w:sz w:val="28"/>
          <w:szCs w:val="28"/>
          <w:lang w:val="uk-UA"/>
        </w:rPr>
      </w:pPr>
      <w:r w:rsidRPr="00DA1562">
        <w:rPr>
          <w:rFonts w:ascii="Times New Roman" w:hAnsi="Times New Roman" w:cs="Times New Roman"/>
          <w:color w:val="000000" w:themeColor="text1"/>
          <w:sz w:val="28"/>
          <w:szCs w:val="28"/>
          <w:lang w:val="uk-UA"/>
        </w:rPr>
        <w:t>Слід зауважити, що у попередній редакції (ст. 91 ГПК) апеляційна скарга подавалася через місцевий господарський суд, який розглянув справу. Подання апеляційної скарги безпосередньо до суду апеляційної інстанції є логічним і виправданим кроком.</w:t>
      </w:r>
    </w:p>
    <w:p w:rsidR="00DA1562" w:rsidRPr="00DA1562" w:rsidRDefault="00DA1562" w:rsidP="00DA1562">
      <w:pPr>
        <w:jc w:val="both"/>
        <w:rPr>
          <w:rFonts w:ascii="Times New Roman" w:hAnsi="Times New Roman" w:cs="Times New Roman"/>
          <w:color w:val="000000" w:themeColor="text1"/>
          <w:sz w:val="28"/>
          <w:szCs w:val="28"/>
          <w:lang w:val="uk-UA"/>
        </w:rPr>
      </w:pPr>
      <w:r w:rsidRPr="00DA1562">
        <w:rPr>
          <w:rFonts w:ascii="Times New Roman" w:hAnsi="Times New Roman" w:cs="Times New Roman"/>
          <w:i/>
          <w:iCs/>
          <w:color w:val="000000" w:themeColor="text1"/>
          <w:sz w:val="28"/>
          <w:szCs w:val="28"/>
          <w:lang w:val="uk-UA"/>
        </w:rPr>
        <w:t>Форму і зміст апеляційної скарги, яка подається у письмовій формі визначає стаття 258 ГПК України.</w:t>
      </w:r>
    </w:p>
    <w:p w:rsidR="00DA1562" w:rsidRPr="00DA1562" w:rsidRDefault="00DA1562" w:rsidP="00DA1562">
      <w:pPr>
        <w:jc w:val="both"/>
        <w:rPr>
          <w:rFonts w:ascii="Times New Roman" w:hAnsi="Times New Roman" w:cs="Times New Roman"/>
          <w:color w:val="000000" w:themeColor="text1"/>
          <w:sz w:val="28"/>
          <w:szCs w:val="28"/>
          <w:lang w:val="uk-UA"/>
        </w:rPr>
      </w:pPr>
      <w:r w:rsidRPr="00DA1562">
        <w:rPr>
          <w:rFonts w:ascii="Times New Roman" w:hAnsi="Times New Roman" w:cs="Times New Roman"/>
          <w:b/>
          <w:bCs/>
          <w:i/>
          <w:iCs/>
          <w:color w:val="000000" w:themeColor="text1"/>
          <w:sz w:val="28"/>
          <w:szCs w:val="28"/>
          <w:lang w:val="uk-UA"/>
        </w:rPr>
        <w:t>В апеляційній скарзі мають бути зазначені:</w:t>
      </w:r>
    </w:p>
    <w:p w:rsidR="00DA1562" w:rsidRPr="00DA1562" w:rsidRDefault="00DA1562" w:rsidP="005604E8">
      <w:pPr>
        <w:numPr>
          <w:ilvl w:val="1"/>
          <w:numId w:val="53"/>
        </w:numPr>
        <w:tabs>
          <w:tab w:val="left" w:pos="1100"/>
        </w:tabs>
        <w:spacing w:after="0" w:line="240" w:lineRule="auto"/>
        <w:jc w:val="both"/>
        <w:rPr>
          <w:rFonts w:ascii="Times New Roman" w:hAnsi="Times New Roman" w:cs="Times New Roman"/>
          <w:color w:val="000000" w:themeColor="text1"/>
          <w:sz w:val="28"/>
          <w:szCs w:val="28"/>
          <w:lang w:val="uk-UA"/>
        </w:rPr>
      </w:pPr>
      <w:r w:rsidRPr="00DA1562">
        <w:rPr>
          <w:rFonts w:ascii="Times New Roman" w:hAnsi="Times New Roman" w:cs="Times New Roman"/>
          <w:color w:val="000000" w:themeColor="text1"/>
          <w:sz w:val="28"/>
          <w:szCs w:val="28"/>
          <w:lang w:val="uk-UA"/>
        </w:rPr>
        <w:t>найменування суду, до якого подається скарга;</w:t>
      </w:r>
    </w:p>
    <w:p w:rsidR="00DA1562" w:rsidRPr="00DA1562" w:rsidRDefault="00DA1562" w:rsidP="005604E8">
      <w:pPr>
        <w:numPr>
          <w:ilvl w:val="1"/>
          <w:numId w:val="53"/>
        </w:numPr>
        <w:tabs>
          <w:tab w:val="left" w:pos="1100"/>
        </w:tabs>
        <w:spacing w:after="0" w:line="240" w:lineRule="auto"/>
        <w:jc w:val="both"/>
        <w:rPr>
          <w:rFonts w:ascii="Times New Roman" w:hAnsi="Times New Roman" w:cs="Times New Roman"/>
          <w:color w:val="000000" w:themeColor="text1"/>
          <w:sz w:val="28"/>
          <w:szCs w:val="28"/>
          <w:lang w:val="uk-UA"/>
        </w:rPr>
      </w:pPr>
      <w:r w:rsidRPr="00DA1562">
        <w:rPr>
          <w:rFonts w:ascii="Times New Roman" w:hAnsi="Times New Roman" w:cs="Times New Roman"/>
          <w:color w:val="000000" w:themeColor="text1"/>
          <w:sz w:val="28"/>
          <w:szCs w:val="28"/>
          <w:lang w:val="uk-UA"/>
        </w:rPr>
        <w:t xml:space="preserve">повне найменування (для юридичних осіб) або ім’я (прізвище, ім’я та по батькові) (для фізичних осіб) особи, яка подає апеляційну скаргу, її місцезнаходження (для юридичних осіб) або місце проживання чи перебування (для фізичних осіб), поштовий індекс, ідентифікаційний код юридичної особи в Єдиному державному реєстрі підприємств і організацій України, реєстраційний номер облікової картки платника податків (для фізичних осіб) за його наявності або номер і серія паспорта для фізичних осіб </w:t>
      </w:r>
      <w:r w:rsidRPr="00DA1562">
        <w:rPr>
          <w:rFonts w:ascii="Times New Roman" w:hAnsi="Times New Roman" w:cs="Times New Roman"/>
          <w:i/>
          <w:iCs/>
          <w:color w:val="000000" w:themeColor="text1"/>
          <w:sz w:val="28"/>
          <w:szCs w:val="28"/>
          <w:lang w:val="uk-UA"/>
        </w:rPr>
        <w:t xml:space="preserve">– </w:t>
      </w:r>
      <w:r w:rsidRPr="00DA1562">
        <w:rPr>
          <w:rFonts w:ascii="Times New Roman" w:hAnsi="Times New Roman" w:cs="Times New Roman"/>
          <w:color w:val="000000" w:themeColor="text1"/>
          <w:sz w:val="28"/>
          <w:szCs w:val="28"/>
          <w:lang w:val="uk-UA"/>
        </w:rPr>
        <w:t>громадян України,</w:t>
      </w:r>
      <w:r w:rsidRPr="00DA1562">
        <w:rPr>
          <w:rFonts w:ascii="Times New Roman" w:hAnsi="Times New Roman" w:cs="Times New Roman"/>
          <w:i/>
          <w:iCs/>
          <w:color w:val="000000" w:themeColor="text1"/>
          <w:sz w:val="28"/>
          <w:szCs w:val="28"/>
          <w:lang w:val="uk-UA"/>
        </w:rPr>
        <w:t xml:space="preserve"> </w:t>
      </w:r>
      <w:r w:rsidRPr="00DA1562">
        <w:rPr>
          <w:rFonts w:ascii="Times New Roman" w:hAnsi="Times New Roman" w:cs="Times New Roman"/>
          <w:color w:val="000000" w:themeColor="text1"/>
          <w:sz w:val="28"/>
          <w:szCs w:val="28"/>
          <w:lang w:val="uk-UA"/>
        </w:rPr>
        <w:t>номери засобів зв’язку та електронної пошти,</w:t>
      </w:r>
      <w:r w:rsidRPr="00DA1562">
        <w:rPr>
          <w:rFonts w:ascii="Times New Roman" w:hAnsi="Times New Roman" w:cs="Times New Roman"/>
          <w:i/>
          <w:iCs/>
          <w:color w:val="000000" w:themeColor="text1"/>
          <w:sz w:val="28"/>
          <w:szCs w:val="28"/>
          <w:lang w:val="uk-UA"/>
        </w:rPr>
        <w:t xml:space="preserve"> </w:t>
      </w:r>
      <w:r w:rsidRPr="00DA1562">
        <w:rPr>
          <w:rFonts w:ascii="Times New Roman" w:hAnsi="Times New Roman" w:cs="Times New Roman"/>
          <w:color w:val="000000" w:themeColor="text1"/>
          <w:sz w:val="28"/>
          <w:szCs w:val="28"/>
          <w:lang w:val="uk-UA"/>
        </w:rPr>
        <w:t>офіційна</w:t>
      </w:r>
      <w:r w:rsidRPr="00DA1562">
        <w:rPr>
          <w:rFonts w:ascii="Times New Roman" w:hAnsi="Times New Roman" w:cs="Times New Roman"/>
          <w:i/>
          <w:iCs/>
          <w:color w:val="000000" w:themeColor="text1"/>
          <w:sz w:val="28"/>
          <w:szCs w:val="28"/>
          <w:lang w:val="uk-UA"/>
        </w:rPr>
        <w:t xml:space="preserve"> </w:t>
      </w:r>
      <w:r w:rsidRPr="00DA1562">
        <w:rPr>
          <w:rFonts w:ascii="Times New Roman" w:hAnsi="Times New Roman" w:cs="Times New Roman"/>
          <w:color w:val="000000" w:themeColor="text1"/>
          <w:sz w:val="28"/>
          <w:szCs w:val="28"/>
          <w:lang w:val="uk-UA"/>
        </w:rPr>
        <w:t>електронна адреса, за наявності;</w:t>
      </w:r>
    </w:p>
    <w:p w:rsidR="00DA1562" w:rsidRPr="00DA1562" w:rsidRDefault="00DA1562" w:rsidP="005604E8">
      <w:pPr>
        <w:numPr>
          <w:ilvl w:val="1"/>
          <w:numId w:val="53"/>
        </w:numPr>
        <w:tabs>
          <w:tab w:val="left" w:pos="1100"/>
        </w:tabs>
        <w:spacing w:after="0" w:line="240" w:lineRule="auto"/>
        <w:jc w:val="both"/>
        <w:rPr>
          <w:rFonts w:ascii="Times New Roman" w:hAnsi="Times New Roman" w:cs="Times New Roman"/>
          <w:color w:val="000000" w:themeColor="text1"/>
          <w:sz w:val="28"/>
          <w:szCs w:val="28"/>
          <w:lang w:val="uk-UA"/>
        </w:rPr>
      </w:pPr>
      <w:r w:rsidRPr="00DA1562">
        <w:rPr>
          <w:rFonts w:ascii="Times New Roman" w:hAnsi="Times New Roman" w:cs="Times New Roman"/>
          <w:color w:val="000000" w:themeColor="text1"/>
          <w:sz w:val="28"/>
          <w:szCs w:val="28"/>
          <w:lang w:val="uk-UA"/>
        </w:rPr>
        <w:lastRenderedPageBreak/>
        <w:t>повне найменування (для юридичних осіб) або ім’я (прізвище, ім’я та по батькові) (для фізичних осіб) інших учасників справи, їх місцезнаходження (для юридичних осіб) або місце проживання чи перебування (для фізичних осіб);</w:t>
      </w:r>
    </w:p>
    <w:p w:rsidR="00DA1562" w:rsidRPr="00DA1562" w:rsidRDefault="00DA1562" w:rsidP="005604E8">
      <w:pPr>
        <w:numPr>
          <w:ilvl w:val="1"/>
          <w:numId w:val="53"/>
        </w:numPr>
        <w:tabs>
          <w:tab w:val="left" w:pos="1100"/>
        </w:tabs>
        <w:spacing w:after="0" w:line="240" w:lineRule="auto"/>
        <w:jc w:val="both"/>
        <w:rPr>
          <w:rFonts w:ascii="Times New Roman" w:hAnsi="Times New Roman" w:cs="Times New Roman"/>
          <w:color w:val="000000" w:themeColor="text1"/>
          <w:sz w:val="28"/>
          <w:szCs w:val="28"/>
          <w:lang w:val="uk-UA"/>
        </w:rPr>
      </w:pPr>
      <w:r w:rsidRPr="00DA1562">
        <w:rPr>
          <w:rFonts w:ascii="Times New Roman" w:hAnsi="Times New Roman" w:cs="Times New Roman"/>
          <w:color w:val="000000" w:themeColor="text1"/>
          <w:sz w:val="28"/>
          <w:szCs w:val="28"/>
          <w:lang w:val="uk-UA"/>
        </w:rPr>
        <w:t>рішення або ухвала, що оскаржується;</w:t>
      </w:r>
    </w:p>
    <w:p w:rsidR="00DA1562" w:rsidRPr="00DA1562" w:rsidRDefault="00DA1562" w:rsidP="005604E8">
      <w:pPr>
        <w:numPr>
          <w:ilvl w:val="1"/>
          <w:numId w:val="53"/>
        </w:numPr>
        <w:tabs>
          <w:tab w:val="left" w:pos="1100"/>
        </w:tabs>
        <w:spacing w:after="0" w:line="240" w:lineRule="auto"/>
        <w:jc w:val="both"/>
        <w:rPr>
          <w:rFonts w:ascii="Times New Roman" w:hAnsi="Times New Roman" w:cs="Times New Roman"/>
          <w:color w:val="000000" w:themeColor="text1"/>
          <w:sz w:val="28"/>
          <w:szCs w:val="28"/>
          <w:lang w:val="uk-UA"/>
        </w:rPr>
      </w:pPr>
      <w:r w:rsidRPr="00DA1562">
        <w:rPr>
          <w:rFonts w:ascii="Times New Roman" w:hAnsi="Times New Roman" w:cs="Times New Roman"/>
          <w:color w:val="000000" w:themeColor="text1"/>
          <w:sz w:val="28"/>
          <w:szCs w:val="28"/>
          <w:lang w:val="uk-UA"/>
        </w:rPr>
        <w:t>у чому полягає незаконність і (або) необґрунтованість рішення або ухвали (неповнота встановлення обставин, які мають значення для справи, та (або) неправильність установлення обставин, які мають значення для справи, внаслідок необґрунтованої відмови у прийнятті доказів, неправильного їх дослідження чи оцінки, неподання доказів з поважних причин та (або) неправильне визначення відповідно до встановлених судом обставин правовідносин тощо);</w:t>
      </w:r>
    </w:p>
    <w:p w:rsidR="00DA1562" w:rsidRPr="00DA1562" w:rsidRDefault="00DA1562" w:rsidP="005604E8">
      <w:pPr>
        <w:numPr>
          <w:ilvl w:val="1"/>
          <w:numId w:val="53"/>
        </w:numPr>
        <w:tabs>
          <w:tab w:val="left" w:pos="1100"/>
        </w:tabs>
        <w:spacing w:after="0" w:line="240" w:lineRule="auto"/>
        <w:jc w:val="both"/>
        <w:rPr>
          <w:rFonts w:ascii="Times New Roman" w:hAnsi="Times New Roman" w:cs="Times New Roman"/>
          <w:color w:val="000000" w:themeColor="text1"/>
          <w:sz w:val="28"/>
          <w:szCs w:val="28"/>
          <w:lang w:val="uk-UA"/>
        </w:rPr>
      </w:pPr>
      <w:r w:rsidRPr="00DA1562">
        <w:rPr>
          <w:rFonts w:ascii="Times New Roman" w:hAnsi="Times New Roman" w:cs="Times New Roman"/>
          <w:color w:val="000000" w:themeColor="text1"/>
          <w:sz w:val="28"/>
          <w:szCs w:val="28"/>
          <w:lang w:val="uk-UA"/>
        </w:rPr>
        <w:t>нові обставини, що підлягають встановленню, докази, які підлягають дослідженню чи оцінці, обґрунтування поважності причин неподання доказів до суду першої інстанції, заперечення проти доказів, використаних судом першої інстанції;</w:t>
      </w:r>
    </w:p>
    <w:p w:rsidR="00DA1562" w:rsidRPr="00DA1562" w:rsidRDefault="00DA1562" w:rsidP="005604E8">
      <w:pPr>
        <w:numPr>
          <w:ilvl w:val="1"/>
          <w:numId w:val="53"/>
        </w:numPr>
        <w:tabs>
          <w:tab w:val="left" w:pos="1100"/>
        </w:tabs>
        <w:spacing w:after="0" w:line="240" w:lineRule="auto"/>
        <w:jc w:val="both"/>
        <w:rPr>
          <w:rFonts w:ascii="Times New Roman" w:hAnsi="Times New Roman" w:cs="Times New Roman"/>
          <w:color w:val="000000" w:themeColor="text1"/>
          <w:sz w:val="28"/>
          <w:szCs w:val="28"/>
          <w:lang w:val="uk-UA"/>
        </w:rPr>
      </w:pPr>
      <w:r w:rsidRPr="00DA1562">
        <w:rPr>
          <w:rFonts w:ascii="Times New Roman" w:hAnsi="Times New Roman" w:cs="Times New Roman"/>
          <w:color w:val="000000" w:themeColor="text1"/>
          <w:sz w:val="28"/>
          <w:szCs w:val="28"/>
          <w:lang w:val="uk-UA"/>
        </w:rPr>
        <w:t>клопотання особи, яка подала скаргу;</w:t>
      </w:r>
    </w:p>
    <w:p w:rsidR="00DA1562" w:rsidRPr="00DA1562" w:rsidRDefault="00DA1562" w:rsidP="005604E8">
      <w:pPr>
        <w:numPr>
          <w:ilvl w:val="1"/>
          <w:numId w:val="53"/>
        </w:numPr>
        <w:tabs>
          <w:tab w:val="left" w:pos="1100"/>
        </w:tabs>
        <w:spacing w:after="0" w:line="240" w:lineRule="auto"/>
        <w:jc w:val="both"/>
        <w:rPr>
          <w:rFonts w:ascii="Times New Roman" w:hAnsi="Times New Roman" w:cs="Times New Roman"/>
          <w:color w:val="000000" w:themeColor="text1"/>
          <w:sz w:val="28"/>
          <w:szCs w:val="28"/>
          <w:lang w:val="uk-UA"/>
        </w:rPr>
      </w:pPr>
      <w:r w:rsidRPr="00DA1562">
        <w:rPr>
          <w:rFonts w:ascii="Times New Roman" w:hAnsi="Times New Roman" w:cs="Times New Roman"/>
          <w:color w:val="000000" w:themeColor="text1"/>
          <w:sz w:val="28"/>
          <w:szCs w:val="28"/>
          <w:lang w:val="uk-UA"/>
        </w:rPr>
        <w:t>дата отримання копії судового рішення суду першої інстанції, що оскаржується;</w:t>
      </w:r>
    </w:p>
    <w:p w:rsidR="00DA1562" w:rsidRPr="00DA1562" w:rsidRDefault="00DA1562" w:rsidP="005604E8">
      <w:pPr>
        <w:numPr>
          <w:ilvl w:val="1"/>
          <w:numId w:val="53"/>
        </w:numPr>
        <w:tabs>
          <w:tab w:val="left" w:pos="1100"/>
        </w:tabs>
        <w:spacing w:after="0" w:line="240" w:lineRule="auto"/>
        <w:jc w:val="both"/>
        <w:rPr>
          <w:rFonts w:ascii="Times New Roman" w:hAnsi="Times New Roman" w:cs="Times New Roman"/>
          <w:color w:val="000000" w:themeColor="text1"/>
          <w:sz w:val="28"/>
          <w:szCs w:val="28"/>
          <w:lang w:val="uk-UA"/>
        </w:rPr>
      </w:pPr>
      <w:r w:rsidRPr="00DA1562">
        <w:rPr>
          <w:rFonts w:ascii="Times New Roman" w:hAnsi="Times New Roman" w:cs="Times New Roman"/>
          <w:color w:val="000000" w:themeColor="text1"/>
          <w:sz w:val="28"/>
          <w:szCs w:val="28"/>
          <w:lang w:val="uk-UA"/>
        </w:rPr>
        <w:t>перелік документів та інших матеріалів, що додаються.</w:t>
      </w:r>
    </w:p>
    <w:p w:rsidR="00DA1562" w:rsidRPr="00DA1562" w:rsidRDefault="00DA1562" w:rsidP="00DA1562">
      <w:pPr>
        <w:jc w:val="both"/>
        <w:rPr>
          <w:rFonts w:ascii="Times New Roman" w:hAnsi="Times New Roman" w:cs="Times New Roman"/>
          <w:color w:val="000000" w:themeColor="text1"/>
          <w:sz w:val="28"/>
          <w:szCs w:val="28"/>
          <w:lang w:val="uk-UA"/>
        </w:rPr>
      </w:pPr>
      <w:r w:rsidRPr="00DA1562">
        <w:rPr>
          <w:rFonts w:ascii="Times New Roman" w:hAnsi="Times New Roman" w:cs="Times New Roman"/>
          <w:b/>
          <w:bCs/>
          <w:i/>
          <w:iCs/>
          <w:color w:val="000000" w:themeColor="text1"/>
          <w:sz w:val="28"/>
          <w:szCs w:val="28"/>
          <w:lang w:val="uk-UA"/>
        </w:rPr>
        <w:t>До апеляційної скарги додаються:</w:t>
      </w:r>
    </w:p>
    <w:p w:rsidR="00DA1562" w:rsidRPr="00DA1562" w:rsidRDefault="00DA1562" w:rsidP="005604E8">
      <w:pPr>
        <w:numPr>
          <w:ilvl w:val="0"/>
          <w:numId w:val="54"/>
        </w:numPr>
        <w:tabs>
          <w:tab w:val="left" w:pos="1100"/>
        </w:tabs>
        <w:spacing w:after="0" w:line="240" w:lineRule="auto"/>
        <w:jc w:val="both"/>
        <w:rPr>
          <w:rFonts w:ascii="Times New Roman" w:hAnsi="Times New Roman" w:cs="Times New Roman"/>
          <w:color w:val="000000" w:themeColor="text1"/>
          <w:sz w:val="28"/>
          <w:szCs w:val="28"/>
          <w:lang w:val="uk-UA"/>
        </w:rPr>
      </w:pPr>
      <w:r w:rsidRPr="00DA1562">
        <w:rPr>
          <w:rFonts w:ascii="Times New Roman" w:hAnsi="Times New Roman" w:cs="Times New Roman"/>
          <w:color w:val="000000" w:themeColor="text1"/>
          <w:sz w:val="28"/>
          <w:szCs w:val="28"/>
          <w:lang w:val="uk-UA"/>
        </w:rPr>
        <w:t>довіреність або інший документ, що посвідчує повноваження представника, якщо скарга подана представником і в справі немає підтвердження його повноважень;</w:t>
      </w:r>
    </w:p>
    <w:p w:rsidR="00DA1562" w:rsidRPr="00DA1562" w:rsidRDefault="00DA1562" w:rsidP="005604E8">
      <w:pPr>
        <w:numPr>
          <w:ilvl w:val="0"/>
          <w:numId w:val="55"/>
        </w:numPr>
        <w:tabs>
          <w:tab w:val="left" w:pos="1100"/>
        </w:tabs>
        <w:spacing w:after="0" w:line="240" w:lineRule="auto"/>
        <w:jc w:val="both"/>
        <w:rPr>
          <w:rFonts w:ascii="Times New Roman" w:hAnsi="Times New Roman" w:cs="Times New Roman"/>
          <w:color w:val="000000" w:themeColor="text1"/>
          <w:sz w:val="28"/>
          <w:szCs w:val="28"/>
          <w:lang w:val="uk-UA"/>
        </w:rPr>
      </w:pPr>
      <w:r w:rsidRPr="00DA1562">
        <w:rPr>
          <w:rFonts w:ascii="Times New Roman" w:hAnsi="Times New Roman" w:cs="Times New Roman"/>
          <w:color w:val="000000" w:themeColor="text1"/>
          <w:sz w:val="28"/>
          <w:szCs w:val="28"/>
          <w:lang w:val="uk-UA"/>
        </w:rPr>
        <w:t>докази сплати судового збору;</w:t>
      </w:r>
    </w:p>
    <w:p w:rsidR="00DA1562" w:rsidRPr="00DA1562" w:rsidRDefault="00DA1562" w:rsidP="005604E8">
      <w:pPr>
        <w:numPr>
          <w:ilvl w:val="0"/>
          <w:numId w:val="55"/>
        </w:numPr>
        <w:tabs>
          <w:tab w:val="left" w:pos="1100"/>
        </w:tabs>
        <w:spacing w:after="0" w:line="240" w:lineRule="auto"/>
        <w:jc w:val="both"/>
        <w:rPr>
          <w:rFonts w:ascii="Times New Roman" w:hAnsi="Times New Roman" w:cs="Times New Roman"/>
          <w:color w:val="000000" w:themeColor="text1"/>
          <w:sz w:val="28"/>
          <w:szCs w:val="28"/>
          <w:lang w:val="uk-UA"/>
        </w:rPr>
      </w:pPr>
      <w:r w:rsidRPr="00DA1562">
        <w:rPr>
          <w:rFonts w:ascii="Times New Roman" w:hAnsi="Times New Roman" w:cs="Times New Roman"/>
          <w:color w:val="000000" w:themeColor="text1"/>
          <w:sz w:val="28"/>
          <w:szCs w:val="28"/>
          <w:lang w:val="uk-UA"/>
        </w:rPr>
        <w:t>докази надсилання копії скарги іншій стороні у справі;</w:t>
      </w:r>
    </w:p>
    <w:p w:rsidR="00DA1562" w:rsidRPr="00DA1562" w:rsidRDefault="00DA1562" w:rsidP="005604E8">
      <w:pPr>
        <w:numPr>
          <w:ilvl w:val="0"/>
          <w:numId w:val="55"/>
        </w:numPr>
        <w:tabs>
          <w:tab w:val="left" w:pos="1100"/>
        </w:tabs>
        <w:spacing w:after="0" w:line="240" w:lineRule="auto"/>
        <w:jc w:val="both"/>
        <w:rPr>
          <w:rFonts w:ascii="Times New Roman" w:hAnsi="Times New Roman" w:cs="Times New Roman"/>
          <w:color w:val="000000" w:themeColor="text1"/>
          <w:sz w:val="28"/>
          <w:szCs w:val="28"/>
          <w:lang w:val="uk-UA"/>
        </w:rPr>
      </w:pPr>
      <w:r w:rsidRPr="00DA1562">
        <w:rPr>
          <w:rFonts w:ascii="Times New Roman" w:hAnsi="Times New Roman" w:cs="Times New Roman"/>
          <w:color w:val="000000" w:themeColor="text1"/>
          <w:sz w:val="28"/>
          <w:szCs w:val="28"/>
          <w:lang w:val="uk-UA"/>
        </w:rPr>
        <w:t>докази, що підтверджують дату отримання копії оскаржуваного судового рішення суду першої інстанції, за наявності.</w:t>
      </w:r>
    </w:p>
    <w:p w:rsidR="00DA1562" w:rsidRPr="00DA1562" w:rsidRDefault="00DA1562" w:rsidP="00DA1562">
      <w:pPr>
        <w:jc w:val="both"/>
        <w:rPr>
          <w:rFonts w:ascii="Times New Roman" w:hAnsi="Times New Roman" w:cs="Times New Roman"/>
          <w:color w:val="000000" w:themeColor="text1"/>
          <w:sz w:val="28"/>
          <w:szCs w:val="28"/>
          <w:lang w:val="uk-UA"/>
        </w:rPr>
      </w:pPr>
      <w:r w:rsidRPr="00DA1562">
        <w:rPr>
          <w:rFonts w:ascii="Times New Roman" w:hAnsi="Times New Roman" w:cs="Times New Roman"/>
          <w:color w:val="000000" w:themeColor="text1"/>
          <w:sz w:val="28"/>
          <w:szCs w:val="28"/>
          <w:lang w:val="uk-UA"/>
        </w:rPr>
        <w:t>Якщо апеляційна скарга подається особою, звільненою від сплати судового збору відповідно до закону, у ній зазначаються підстави звільнення від сплати судового збору.</w:t>
      </w:r>
    </w:p>
    <w:p w:rsidR="00DA1562" w:rsidRPr="00DA1562" w:rsidRDefault="00DA1562" w:rsidP="00DA1562">
      <w:pPr>
        <w:spacing w:after="0"/>
        <w:jc w:val="both"/>
        <w:rPr>
          <w:rFonts w:ascii="Times New Roman" w:hAnsi="Times New Roman" w:cs="Times New Roman"/>
          <w:color w:val="000000" w:themeColor="text1"/>
          <w:sz w:val="28"/>
          <w:szCs w:val="28"/>
          <w:lang w:val="uk-UA"/>
        </w:rPr>
      </w:pPr>
      <w:r w:rsidRPr="00DA1562">
        <w:rPr>
          <w:rFonts w:ascii="Times New Roman" w:hAnsi="Times New Roman" w:cs="Times New Roman"/>
          <w:i/>
          <w:iCs/>
          <w:color w:val="000000" w:themeColor="text1"/>
          <w:sz w:val="28"/>
          <w:szCs w:val="28"/>
          <w:lang w:val="uk-UA"/>
        </w:rPr>
        <w:t>Згідно статті 259 ГПК України особа, яка подає апеляційну скаргу, надсилає іншим учасникам справи копію цієї скарги і доданих до неї документів, які у них відсутні, листом з описом вкладення.</w:t>
      </w:r>
    </w:p>
    <w:p w:rsidR="00DA1562" w:rsidRPr="00DA1562" w:rsidRDefault="00DA1562" w:rsidP="00DA1562">
      <w:pPr>
        <w:spacing w:after="0"/>
        <w:jc w:val="both"/>
        <w:rPr>
          <w:rFonts w:ascii="Times New Roman" w:hAnsi="Times New Roman" w:cs="Times New Roman"/>
          <w:color w:val="000000" w:themeColor="text1"/>
          <w:sz w:val="28"/>
          <w:szCs w:val="28"/>
          <w:lang w:val="uk-UA"/>
        </w:rPr>
      </w:pPr>
    </w:p>
    <w:p w:rsidR="00DA1562" w:rsidRPr="00DA1562" w:rsidRDefault="00DA1562" w:rsidP="00DA1562">
      <w:pPr>
        <w:spacing w:after="0"/>
        <w:jc w:val="both"/>
        <w:rPr>
          <w:rFonts w:ascii="Times New Roman" w:hAnsi="Times New Roman" w:cs="Times New Roman"/>
          <w:b/>
          <w:color w:val="000000" w:themeColor="text1"/>
          <w:sz w:val="28"/>
          <w:szCs w:val="28"/>
          <w:lang w:val="uk-UA"/>
        </w:rPr>
      </w:pPr>
      <w:r w:rsidRPr="00DA1562">
        <w:rPr>
          <w:rFonts w:ascii="Times New Roman" w:hAnsi="Times New Roman" w:cs="Times New Roman"/>
          <w:b/>
          <w:color w:val="000000" w:themeColor="text1"/>
          <w:sz w:val="28"/>
          <w:szCs w:val="28"/>
          <w:lang w:val="uk-UA"/>
        </w:rPr>
        <w:t>ІІ. ВІДКРИТТЯ АПЕЛЯЦІЙНОГО ПРОВАДЖЕННЯ.</w:t>
      </w:r>
    </w:p>
    <w:p w:rsidR="00DA1562" w:rsidRPr="00DA1562" w:rsidRDefault="00DA1562" w:rsidP="00DA1562">
      <w:pPr>
        <w:spacing w:after="0"/>
        <w:jc w:val="both"/>
        <w:rPr>
          <w:rFonts w:ascii="Times New Roman" w:hAnsi="Times New Roman" w:cs="Times New Roman"/>
          <w:b/>
          <w:color w:val="000000" w:themeColor="text1"/>
          <w:sz w:val="28"/>
          <w:szCs w:val="28"/>
          <w:lang w:val="uk-UA"/>
        </w:rPr>
      </w:pPr>
    </w:p>
    <w:p w:rsidR="00DA1562" w:rsidRPr="00DA1562" w:rsidRDefault="00DA1562" w:rsidP="00DA1562">
      <w:pPr>
        <w:jc w:val="both"/>
        <w:rPr>
          <w:rFonts w:ascii="Times New Roman" w:hAnsi="Times New Roman" w:cs="Times New Roman"/>
          <w:color w:val="000000" w:themeColor="text1"/>
          <w:sz w:val="28"/>
          <w:szCs w:val="28"/>
          <w:lang w:val="uk-UA"/>
        </w:rPr>
      </w:pPr>
      <w:r w:rsidRPr="00DA1562">
        <w:rPr>
          <w:rFonts w:ascii="Times New Roman" w:hAnsi="Times New Roman" w:cs="Times New Roman"/>
          <w:color w:val="000000" w:themeColor="text1"/>
          <w:sz w:val="28"/>
          <w:szCs w:val="28"/>
          <w:lang w:val="uk-UA"/>
        </w:rPr>
        <w:t>Визначні в статті 254 ГПК України учасники справи у встановлений статтею 256 ГПК України строк, мають право подати апеляційну скаргу. Проте, процесуальним законом встановлені випадки, коли подана апеляційна скарга залишається без руху та повертається суб’єктам її подання/</w:t>
      </w:r>
    </w:p>
    <w:p w:rsidR="00DA1562" w:rsidRPr="00DA1562" w:rsidRDefault="00DA1562" w:rsidP="00DA1562">
      <w:pPr>
        <w:jc w:val="both"/>
        <w:rPr>
          <w:rFonts w:ascii="Times New Roman" w:hAnsi="Times New Roman" w:cs="Times New Roman"/>
          <w:color w:val="000000" w:themeColor="text1"/>
          <w:sz w:val="28"/>
          <w:szCs w:val="28"/>
          <w:lang w:val="uk-UA"/>
        </w:rPr>
      </w:pPr>
      <w:r w:rsidRPr="00DA1562">
        <w:rPr>
          <w:rFonts w:ascii="Times New Roman" w:hAnsi="Times New Roman" w:cs="Times New Roman"/>
          <w:i/>
          <w:iCs/>
          <w:color w:val="000000" w:themeColor="text1"/>
          <w:sz w:val="28"/>
          <w:szCs w:val="28"/>
          <w:lang w:val="uk-UA"/>
        </w:rPr>
        <w:lastRenderedPageBreak/>
        <w:t>Стаття 260 ГПК України визначає правові підстави залишення апеляційної скарги без руху, повернення апеляційної скарги</w:t>
      </w:r>
      <w:r w:rsidRPr="00DA1562">
        <w:rPr>
          <w:rFonts w:ascii="Times New Roman" w:hAnsi="Times New Roman" w:cs="Times New Roman"/>
          <w:color w:val="000000" w:themeColor="text1"/>
          <w:sz w:val="28"/>
          <w:szCs w:val="28"/>
          <w:lang w:val="uk-UA"/>
        </w:rPr>
        <w:t>.</w:t>
      </w:r>
    </w:p>
    <w:p w:rsidR="00DA1562" w:rsidRPr="00DA1562" w:rsidRDefault="00DA1562" w:rsidP="00DA1562">
      <w:pPr>
        <w:jc w:val="both"/>
        <w:rPr>
          <w:rFonts w:ascii="Times New Roman" w:hAnsi="Times New Roman" w:cs="Times New Roman"/>
          <w:color w:val="000000" w:themeColor="text1"/>
          <w:sz w:val="28"/>
          <w:szCs w:val="28"/>
          <w:lang w:val="uk-UA"/>
        </w:rPr>
      </w:pPr>
      <w:r w:rsidRPr="00DA1562">
        <w:rPr>
          <w:rFonts w:ascii="Times New Roman" w:hAnsi="Times New Roman" w:cs="Times New Roman"/>
          <w:b/>
          <w:bCs/>
          <w:i/>
          <w:iCs/>
          <w:color w:val="000000" w:themeColor="text1"/>
          <w:sz w:val="28"/>
          <w:szCs w:val="28"/>
          <w:lang w:val="uk-UA"/>
        </w:rPr>
        <w:t xml:space="preserve">Апеляційна скарга </w:t>
      </w:r>
      <w:r w:rsidRPr="00DA1562">
        <w:rPr>
          <w:rFonts w:ascii="Times New Roman" w:hAnsi="Times New Roman" w:cs="Times New Roman"/>
          <w:color w:val="000000" w:themeColor="text1"/>
          <w:sz w:val="28"/>
          <w:szCs w:val="28"/>
          <w:lang w:val="uk-UA"/>
        </w:rPr>
        <w:t>реєструється у день її надходження до суду</w:t>
      </w:r>
      <w:r w:rsidRPr="00DA1562">
        <w:rPr>
          <w:rFonts w:ascii="Times New Roman" w:hAnsi="Times New Roman" w:cs="Times New Roman"/>
          <w:b/>
          <w:bCs/>
          <w:i/>
          <w:iCs/>
          <w:color w:val="000000" w:themeColor="text1"/>
          <w:sz w:val="28"/>
          <w:szCs w:val="28"/>
          <w:lang w:val="uk-UA"/>
        </w:rPr>
        <w:t xml:space="preserve"> </w:t>
      </w:r>
      <w:r w:rsidRPr="00DA1562">
        <w:rPr>
          <w:rFonts w:ascii="Times New Roman" w:hAnsi="Times New Roman" w:cs="Times New Roman"/>
          <w:color w:val="000000" w:themeColor="text1"/>
          <w:sz w:val="28"/>
          <w:szCs w:val="28"/>
          <w:lang w:val="uk-UA"/>
        </w:rPr>
        <w:t>апеляційної інстанції та не пізніше наступного дня передається судді-доповідачу, визначеному в порядку, встановленому статтею 32 ГПК України.</w:t>
      </w:r>
    </w:p>
    <w:p w:rsidR="00DA1562" w:rsidRPr="00DA1562" w:rsidRDefault="00DA1562" w:rsidP="00DA1562">
      <w:pPr>
        <w:jc w:val="both"/>
        <w:rPr>
          <w:rFonts w:ascii="Times New Roman" w:hAnsi="Times New Roman" w:cs="Times New Roman"/>
          <w:color w:val="000000" w:themeColor="text1"/>
          <w:sz w:val="28"/>
          <w:szCs w:val="28"/>
          <w:lang w:val="uk-UA"/>
        </w:rPr>
      </w:pPr>
      <w:r w:rsidRPr="00DA1562">
        <w:rPr>
          <w:rFonts w:ascii="Times New Roman" w:hAnsi="Times New Roman" w:cs="Times New Roman"/>
          <w:color w:val="000000" w:themeColor="text1"/>
          <w:sz w:val="28"/>
          <w:szCs w:val="28"/>
          <w:lang w:val="uk-UA"/>
        </w:rPr>
        <w:t xml:space="preserve">До апеляційної скарги, яка оформлена з порушенням вимог, встановлених статтею 258 ГПК України, </w:t>
      </w:r>
      <w:r w:rsidRPr="00DA1562">
        <w:rPr>
          <w:rFonts w:ascii="Times New Roman" w:hAnsi="Times New Roman" w:cs="Times New Roman"/>
          <w:i/>
          <w:iCs/>
          <w:color w:val="000000" w:themeColor="text1"/>
          <w:sz w:val="28"/>
          <w:szCs w:val="28"/>
          <w:lang w:val="uk-UA"/>
        </w:rPr>
        <w:t>яка визначає форму і зміст апеляційної</w:t>
      </w:r>
      <w:r w:rsidRPr="00DA1562">
        <w:rPr>
          <w:rFonts w:ascii="Times New Roman" w:hAnsi="Times New Roman" w:cs="Times New Roman"/>
          <w:color w:val="000000" w:themeColor="text1"/>
          <w:sz w:val="28"/>
          <w:szCs w:val="28"/>
          <w:lang w:val="uk-UA"/>
        </w:rPr>
        <w:t xml:space="preserve"> </w:t>
      </w:r>
      <w:r w:rsidRPr="00DA1562">
        <w:rPr>
          <w:rFonts w:ascii="Times New Roman" w:hAnsi="Times New Roman" w:cs="Times New Roman"/>
          <w:i/>
          <w:iCs/>
          <w:color w:val="000000" w:themeColor="text1"/>
          <w:sz w:val="28"/>
          <w:szCs w:val="28"/>
          <w:lang w:val="uk-UA"/>
        </w:rPr>
        <w:t>скарги</w:t>
      </w:r>
      <w:r w:rsidRPr="00DA1562">
        <w:rPr>
          <w:rFonts w:ascii="Times New Roman" w:hAnsi="Times New Roman" w:cs="Times New Roman"/>
          <w:color w:val="000000" w:themeColor="text1"/>
          <w:sz w:val="28"/>
          <w:szCs w:val="28"/>
          <w:lang w:val="uk-UA"/>
        </w:rPr>
        <w:t>,</w:t>
      </w:r>
      <w:r w:rsidRPr="00DA1562">
        <w:rPr>
          <w:rFonts w:ascii="Times New Roman" w:hAnsi="Times New Roman" w:cs="Times New Roman"/>
          <w:i/>
          <w:iCs/>
          <w:color w:val="000000" w:themeColor="text1"/>
          <w:sz w:val="28"/>
          <w:szCs w:val="28"/>
          <w:lang w:val="uk-UA"/>
        </w:rPr>
        <w:t xml:space="preserve"> </w:t>
      </w:r>
      <w:r w:rsidRPr="00DA1562">
        <w:rPr>
          <w:rFonts w:ascii="Times New Roman" w:hAnsi="Times New Roman" w:cs="Times New Roman"/>
          <w:color w:val="000000" w:themeColor="text1"/>
          <w:sz w:val="28"/>
          <w:szCs w:val="28"/>
          <w:lang w:val="uk-UA"/>
        </w:rPr>
        <w:t>застосовуються положення статті</w:t>
      </w:r>
      <w:r w:rsidRPr="00DA1562">
        <w:rPr>
          <w:rFonts w:ascii="Times New Roman" w:hAnsi="Times New Roman" w:cs="Times New Roman"/>
          <w:i/>
          <w:iCs/>
          <w:color w:val="000000" w:themeColor="text1"/>
          <w:sz w:val="28"/>
          <w:szCs w:val="28"/>
          <w:lang w:val="uk-UA"/>
        </w:rPr>
        <w:t xml:space="preserve"> </w:t>
      </w:r>
      <w:r w:rsidRPr="00DA1562">
        <w:rPr>
          <w:rFonts w:ascii="Times New Roman" w:hAnsi="Times New Roman" w:cs="Times New Roman"/>
          <w:color w:val="000000" w:themeColor="text1"/>
          <w:sz w:val="28"/>
          <w:szCs w:val="28"/>
          <w:lang w:val="uk-UA"/>
        </w:rPr>
        <w:t>174</w:t>
      </w:r>
      <w:r w:rsidRPr="00DA1562">
        <w:rPr>
          <w:rFonts w:ascii="Times New Roman" w:hAnsi="Times New Roman" w:cs="Times New Roman"/>
          <w:i/>
          <w:iCs/>
          <w:color w:val="000000" w:themeColor="text1"/>
          <w:sz w:val="28"/>
          <w:szCs w:val="28"/>
          <w:lang w:val="uk-UA"/>
        </w:rPr>
        <w:t xml:space="preserve"> </w:t>
      </w:r>
      <w:r w:rsidRPr="00DA1562">
        <w:rPr>
          <w:rFonts w:ascii="Times New Roman" w:hAnsi="Times New Roman" w:cs="Times New Roman"/>
          <w:color w:val="000000" w:themeColor="text1"/>
          <w:sz w:val="28"/>
          <w:szCs w:val="28"/>
          <w:lang w:val="uk-UA"/>
        </w:rPr>
        <w:t>ГПК України. (</w:t>
      </w:r>
      <w:r w:rsidRPr="00DA1562">
        <w:rPr>
          <w:rFonts w:ascii="Times New Roman" w:hAnsi="Times New Roman" w:cs="Times New Roman"/>
          <w:i/>
          <w:iCs/>
          <w:color w:val="000000" w:themeColor="text1"/>
          <w:sz w:val="28"/>
          <w:szCs w:val="28"/>
          <w:lang w:val="uk-UA"/>
        </w:rPr>
        <w:t>Позовна заява залишається без руху та підлягає поверненню</w:t>
      </w:r>
      <w:r w:rsidRPr="00DA1562">
        <w:rPr>
          <w:rFonts w:ascii="Times New Roman" w:hAnsi="Times New Roman" w:cs="Times New Roman"/>
          <w:color w:val="000000" w:themeColor="text1"/>
          <w:sz w:val="28"/>
          <w:szCs w:val="28"/>
          <w:lang w:val="uk-UA"/>
        </w:rPr>
        <w:t>).</w:t>
      </w:r>
    </w:p>
    <w:p w:rsidR="00DA1562" w:rsidRPr="00DA1562" w:rsidRDefault="00DA1562" w:rsidP="00DA1562">
      <w:pPr>
        <w:jc w:val="both"/>
        <w:rPr>
          <w:rFonts w:ascii="Times New Roman" w:hAnsi="Times New Roman" w:cs="Times New Roman"/>
          <w:color w:val="000000" w:themeColor="text1"/>
          <w:sz w:val="28"/>
          <w:szCs w:val="28"/>
          <w:lang w:val="uk-UA"/>
        </w:rPr>
      </w:pPr>
      <w:r w:rsidRPr="00DA1562">
        <w:rPr>
          <w:rFonts w:ascii="Times New Roman" w:hAnsi="Times New Roman" w:cs="Times New Roman"/>
          <w:i/>
          <w:iCs/>
          <w:color w:val="000000" w:themeColor="text1"/>
          <w:sz w:val="28"/>
          <w:szCs w:val="28"/>
          <w:lang w:val="uk-UA"/>
        </w:rPr>
        <w:t xml:space="preserve">Апеляційна скарга залишається без руху </w:t>
      </w:r>
      <w:r w:rsidRPr="00DA1562">
        <w:rPr>
          <w:rFonts w:ascii="Times New Roman" w:hAnsi="Times New Roman" w:cs="Times New Roman"/>
          <w:color w:val="000000" w:themeColor="text1"/>
          <w:sz w:val="28"/>
          <w:szCs w:val="28"/>
          <w:lang w:val="uk-UA"/>
        </w:rPr>
        <w:t>також у випадку,</w:t>
      </w:r>
      <w:r w:rsidRPr="00DA1562">
        <w:rPr>
          <w:rFonts w:ascii="Times New Roman" w:hAnsi="Times New Roman" w:cs="Times New Roman"/>
          <w:i/>
          <w:iCs/>
          <w:color w:val="000000" w:themeColor="text1"/>
          <w:sz w:val="28"/>
          <w:szCs w:val="28"/>
          <w:lang w:val="uk-UA"/>
        </w:rPr>
        <w:t xml:space="preserve"> </w:t>
      </w:r>
      <w:r w:rsidRPr="00DA1562">
        <w:rPr>
          <w:rFonts w:ascii="Times New Roman" w:hAnsi="Times New Roman" w:cs="Times New Roman"/>
          <w:color w:val="000000" w:themeColor="text1"/>
          <w:sz w:val="28"/>
          <w:szCs w:val="28"/>
          <w:lang w:val="uk-UA"/>
        </w:rPr>
        <w:t>якщо вона</w:t>
      </w:r>
      <w:r w:rsidRPr="00DA1562">
        <w:rPr>
          <w:rFonts w:ascii="Times New Roman" w:hAnsi="Times New Roman" w:cs="Times New Roman"/>
          <w:i/>
          <w:iCs/>
          <w:color w:val="000000" w:themeColor="text1"/>
          <w:sz w:val="28"/>
          <w:szCs w:val="28"/>
          <w:lang w:val="uk-UA"/>
        </w:rPr>
        <w:t xml:space="preserve"> </w:t>
      </w:r>
      <w:r w:rsidRPr="00DA1562">
        <w:rPr>
          <w:rFonts w:ascii="Times New Roman" w:hAnsi="Times New Roman" w:cs="Times New Roman"/>
          <w:color w:val="000000" w:themeColor="text1"/>
          <w:sz w:val="28"/>
          <w:szCs w:val="28"/>
          <w:lang w:val="uk-UA"/>
        </w:rPr>
        <w:t xml:space="preserve">подана після закінчення строків, установлених статтею 256 ГПК України, і особа, яка її подала, не порушує питання про поновлення цього строку, або якщо підстави, вказані нею у заяві, визнані неповажними. При цьому </w:t>
      </w:r>
      <w:r w:rsidRPr="00DA1562">
        <w:rPr>
          <w:rFonts w:ascii="Times New Roman" w:hAnsi="Times New Roman" w:cs="Times New Roman"/>
          <w:i/>
          <w:iCs/>
          <w:color w:val="000000" w:themeColor="text1"/>
          <w:sz w:val="28"/>
          <w:szCs w:val="28"/>
          <w:lang w:val="uk-UA"/>
        </w:rPr>
        <w:t>протягом</w:t>
      </w:r>
      <w:r w:rsidRPr="00DA1562">
        <w:rPr>
          <w:rFonts w:ascii="Times New Roman" w:hAnsi="Times New Roman" w:cs="Times New Roman"/>
          <w:color w:val="000000" w:themeColor="text1"/>
          <w:sz w:val="28"/>
          <w:szCs w:val="28"/>
          <w:lang w:val="uk-UA"/>
        </w:rPr>
        <w:t xml:space="preserve"> </w:t>
      </w:r>
      <w:r w:rsidRPr="00DA1562">
        <w:rPr>
          <w:rFonts w:ascii="Times New Roman" w:hAnsi="Times New Roman" w:cs="Times New Roman"/>
          <w:i/>
          <w:iCs/>
          <w:color w:val="000000" w:themeColor="text1"/>
          <w:sz w:val="28"/>
          <w:szCs w:val="28"/>
          <w:lang w:val="uk-UA"/>
        </w:rPr>
        <w:t xml:space="preserve">десяти днів </w:t>
      </w:r>
      <w:r w:rsidRPr="00DA1562">
        <w:rPr>
          <w:rFonts w:ascii="Times New Roman" w:hAnsi="Times New Roman" w:cs="Times New Roman"/>
          <w:color w:val="000000" w:themeColor="text1"/>
          <w:sz w:val="28"/>
          <w:szCs w:val="28"/>
          <w:lang w:val="uk-UA"/>
        </w:rPr>
        <w:t>з дня вручення ухвали</w:t>
      </w:r>
      <w:r w:rsidRPr="00DA1562">
        <w:rPr>
          <w:rFonts w:ascii="Times New Roman" w:hAnsi="Times New Roman" w:cs="Times New Roman"/>
          <w:i/>
          <w:iCs/>
          <w:color w:val="000000" w:themeColor="text1"/>
          <w:sz w:val="28"/>
          <w:szCs w:val="28"/>
          <w:lang w:val="uk-UA"/>
        </w:rPr>
        <w:t xml:space="preserve"> особа має право звернутися до суду </w:t>
      </w:r>
      <w:r w:rsidRPr="00DA1562">
        <w:rPr>
          <w:rFonts w:ascii="Times New Roman" w:hAnsi="Times New Roman" w:cs="Times New Roman"/>
          <w:color w:val="000000" w:themeColor="text1"/>
          <w:sz w:val="28"/>
          <w:szCs w:val="28"/>
          <w:lang w:val="uk-UA"/>
        </w:rPr>
        <w:t>апеляційної інстанції із заявою про поновлення строку або вказати інші підстави для поновлення строку.</w:t>
      </w:r>
    </w:p>
    <w:p w:rsidR="00DA1562" w:rsidRPr="00DA1562" w:rsidRDefault="00DA1562" w:rsidP="00DA1562">
      <w:pPr>
        <w:jc w:val="both"/>
        <w:rPr>
          <w:rFonts w:ascii="Times New Roman" w:hAnsi="Times New Roman" w:cs="Times New Roman"/>
          <w:color w:val="000000" w:themeColor="text1"/>
          <w:sz w:val="28"/>
          <w:szCs w:val="28"/>
          <w:lang w:val="uk-UA"/>
        </w:rPr>
      </w:pPr>
      <w:r w:rsidRPr="00DA1562">
        <w:rPr>
          <w:rFonts w:ascii="Times New Roman" w:hAnsi="Times New Roman" w:cs="Times New Roman"/>
          <w:color w:val="000000" w:themeColor="text1"/>
          <w:sz w:val="28"/>
          <w:szCs w:val="28"/>
          <w:lang w:val="uk-UA"/>
        </w:rPr>
        <w:t>Якщо заяву не буде подано особою в зазначений строк або вказані нею підстави для поновлення строку на апеляційне оскарження будуть визнані неповажними, суд відмовляє у відкритті апеляційного провадження у порядку, встановленому статтею 261 ГПК України.</w:t>
      </w:r>
    </w:p>
    <w:p w:rsidR="00DA1562" w:rsidRPr="00DA1562" w:rsidRDefault="00DA1562" w:rsidP="00DA1562">
      <w:pPr>
        <w:jc w:val="both"/>
        <w:rPr>
          <w:rFonts w:ascii="Times New Roman" w:hAnsi="Times New Roman" w:cs="Times New Roman"/>
          <w:color w:val="000000" w:themeColor="text1"/>
          <w:sz w:val="28"/>
          <w:szCs w:val="28"/>
          <w:lang w:val="uk-UA"/>
        </w:rPr>
      </w:pPr>
      <w:r w:rsidRPr="00DA1562">
        <w:rPr>
          <w:rFonts w:ascii="Times New Roman" w:hAnsi="Times New Roman" w:cs="Times New Roman"/>
          <w:b/>
          <w:bCs/>
          <w:i/>
          <w:iCs/>
          <w:color w:val="000000" w:themeColor="text1"/>
          <w:sz w:val="28"/>
          <w:szCs w:val="28"/>
          <w:lang w:val="uk-UA"/>
        </w:rPr>
        <w:t>Апеляційна скарга не приймається до розгляду і повертається судом апеляційної інстанції також, якщо:</w:t>
      </w:r>
    </w:p>
    <w:p w:rsidR="00DA1562" w:rsidRPr="00DA1562" w:rsidRDefault="00DA1562" w:rsidP="005604E8">
      <w:pPr>
        <w:numPr>
          <w:ilvl w:val="1"/>
          <w:numId w:val="56"/>
        </w:numPr>
        <w:tabs>
          <w:tab w:val="left" w:pos="1103"/>
        </w:tabs>
        <w:spacing w:after="0" w:line="240" w:lineRule="auto"/>
        <w:jc w:val="both"/>
        <w:rPr>
          <w:rFonts w:ascii="Times New Roman" w:hAnsi="Times New Roman" w:cs="Times New Roman"/>
          <w:color w:val="000000" w:themeColor="text1"/>
          <w:sz w:val="28"/>
          <w:szCs w:val="28"/>
          <w:lang w:val="uk-UA"/>
        </w:rPr>
      </w:pPr>
      <w:r w:rsidRPr="00DA1562">
        <w:rPr>
          <w:rFonts w:ascii="Times New Roman" w:hAnsi="Times New Roman" w:cs="Times New Roman"/>
          <w:color w:val="000000" w:themeColor="text1"/>
          <w:sz w:val="28"/>
          <w:szCs w:val="28"/>
          <w:lang w:val="uk-UA"/>
        </w:rPr>
        <w:t>апеляційна скарга подана особою, яка не має процесуальної дієздатності, не підписана, або підписана особою, яка не має права її підписувати, або особою, посадове становище якої не зазначено;</w:t>
      </w:r>
    </w:p>
    <w:p w:rsidR="00DA1562" w:rsidRPr="00DA1562" w:rsidRDefault="00DA1562" w:rsidP="005604E8">
      <w:pPr>
        <w:numPr>
          <w:ilvl w:val="1"/>
          <w:numId w:val="56"/>
        </w:numPr>
        <w:tabs>
          <w:tab w:val="left" w:pos="1103"/>
        </w:tabs>
        <w:spacing w:after="0" w:line="240" w:lineRule="auto"/>
        <w:jc w:val="both"/>
        <w:rPr>
          <w:rFonts w:ascii="Times New Roman" w:hAnsi="Times New Roman" w:cs="Times New Roman"/>
          <w:color w:val="000000" w:themeColor="text1"/>
          <w:sz w:val="28"/>
          <w:szCs w:val="28"/>
          <w:lang w:val="uk-UA"/>
        </w:rPr>
      </w:pPr>
      <w:r w:rsidRPr="00DA1562">
        <w:rPr>
          <w:rFonts w:ascii="Times New Roman" w:hAnsi="Times New Roman" w:cs="Times New Roman"/>
          <w:color w:val="000000" w:themeColor="text1"/>
          <w:sz w:val="28"/>
          <w:szCs w:val="28"/>
          <w:lang w:val="uk-UA"/>
        </w:rPr>
        <w:t>до постановлення ухвали про відкриття апеляційного провадження особа, яка подала скаргу, подала заяву про її відкликання;</w:t>
      </w:r>
    </w:p>
    <w:p w:rsidR="00DA1562" w:rsidRPr="00DA1562" w:rsidRDefault="00DA1562" w:rsidP="005604E8">
      <w:pPr>
        <w:numPr>
          <w:ilvl w:val="1"/>
          <w:numId w:val="56"/>
        </w:numPr>
        <w:tabs>
          <w:tab w:val="left" w:pos="1103"/>
        </w:tabs>
        <w:spacing w:after="0" w:line="240" w:lineRule="auto"/>
        <w:jc w:val="both"/>
        <w:rPr>
          <w:rFonts w:ascii="Times New Roman" w:hAnsi="Times New Roman" w:cs="Times New Roman"/>
          <w:color w:val="000000" w:themeColor="text1"/>
          <w:sz w:val="28"/>
          <w:szCs w:val="28"/>
          <w:lang w:val="uk-UA"/>
        </w:rPr>
      </w:pPr>
      <w:r w:rsidRPr="00DA1562">
        <w:rPr>
          <w:rFonts w:ascii="Times New Roman" w:hAnsi="Times New Roman" w:cs="Times New Roman"/>
          <w:color w:val="000000" w:themeColor="text1"/>
          <w:sz w:val="28"/>
          <w:szCs w:val="28"/>
          <w:lang w:val="uk-UA"/>
        </w:rPr>
        <w:t>скаргу подано в інший спосіб, ніж до суду апеляційної інстанції;</w:t>
      </w:r>
    </w:p>
    <w:p w:rsidR="00DA1562" w:rsidRPr="00DA1562" w:rsidRDefault="00DA1562" w:rsidP="005604E8">
      <w:pPr>
        <w:numPr>
          <w:ilvl w:val="1"/>
          <w:numId w:val="56"/>
        </w:numPr>
        <w:tabs>
          <w:tab w:val="left" w:pos="1103"/>
        </w:tabs>
        <w:spacing w:after="0" w:line="240" w:lineRule="auto"/>
        <w:jc w:val="both"/>
        <w:rPr>
          <w:rFonts w:ascii="Times New Roman" w:hAnsi="Times New Roman" w:cs="Times New Roman"/>
          <w:color w:val="000000" w:themeColor="text1"/>
          <w:sz w:val="28"/>
          <w:szCs w:val="28"/>
          <w:lang w:val="uk-UA"/>
        </w:rPr>
      </w:pPr>
      <w:r w:rsidRPr="00DA1562">
        <w:rPr>
          <w:rFonts w:ascii="Times New Roman" w:hAnsi="Times New Roman" w:cs="Times New Roman"/>
          <w:color w:val="000000" w:themeColor="text1"/>
          <w:sz w:val="28"/>
          <w:szCs w:val="28"/>
          <w:lang w:val="uk-UA"/>
        </w:rPr>
        <w:t>скаргу подано на ухвалу, що не підлягає оскарженню окремо від рішення суду.</w:t>
      </w:r>
    </w:p>
    <w:p w:rsidR="00DA1562" w:rsidRPr="00DA1562" w:rsidRDefault="00DA1562" w:rsidP="00DA1562">
      <w:pPr>
        <w:jc w:val="both"/>
        <w:rPr>
          <w:rFonts w:ascii="Times New Roman" w:hAnsi="Times New Roman" w:cs="Times New Roman"/>
          <w:color w:val="000000" w:themeColor="text1"/>
          <w:sz w:val="28"/>
          <w:szCs w:val="28"/>
          <w:lang w:val="uk-UA"/>
        </w:rPr>
      </w:pPr>
      <w:r w:rsidRPr="00DA1562">
        <w:rPr>
          <w:rFonts w:ascii="Times New Roman" w:hAnsi="Times New Roman" w:cs="Times New Roman"/>
          <w:i/>
          <w:iCs/>
          <w:color w:val="000000" w:themeColor="text1"/>
          <w:sz w:val="28"/>
          <w:szCs w:val="28"/>
          <w:lang w:val="uk-UA"/>
        </w:rPr>
        <w:t xml:space="preserve">Питання про залишення апеляційної скарги </w:t>
      </w:r>
      <w:r w:rsidRPr="00DA1562">
        <w:rPr>
          <w:rFonts w:ascii="Times New Roman" w:hAnsi="Times New Roman" w:cs="Times New Roman"/>
          <w:color w:val="000000" w:themeColor="text1"/>
          <w:sz w:val="28"/>
          <w:szCs w:val="28"/>
          <w:lang w:val="uk-UA"/>
        </w:rPr>
        <w:t>без руху суддя-доповідач</w:t>
      </w:r>
      <w:r w:rsidRPr="00DA1562">
        <w:rPr>
          <w:rFonts w:ascii="Times New Roman" w:hAnsi="Times New Roman" w:cs="Times New Roman"/>
          <w:i/>
          <w:iCs/>
          <w:color w:val="000000" w:themeColor="text1"/>
          <w:sz w:val="28"/>
          <w:szCs w:val="28"/>
          <w:lang w:val="uk-UA"/>
        </w:rPr>
        <w:t xml:space="preserve"> </w:t>
      </w:r>
      <w:r w:rsidRPr="00DA1562">
        <w:rPr>
          <w:rFonts w:ascii="Times New Roman" w:hAnsi="Times New Roman" w:cs="Times New Roman"/>
          <w:color w:val="000000" w:themeColor="text1"/>
          <w:sz w:val="28"/>
          <w:szCs w:val="28"/>
          <w:lang w:val="uk-UA"/>
        </w:rPr>
        <w:t xml:space="preserve">вирішує </w:t>
      </w:r>
      <w:r w:rsidRPr="00DA1562">
        <w:rPr>
          <w:rFonts w:ascii="Times New Roman" w:hAnsi="Times New Roman" w:cs="Times New Roman"/>
          <w:i/>
          <w:iCs/>
          <w:color w:val="000000" w:themeColor="text1"/>
          <w:sz w:val="28"/>
          <w:szCs w:val="28"/>
          <w:lang w:val="uk-UA"/>
        </w:rPr>
        <w:t>протягом п’яти днів</w:t>
      </w:r>
      <w:r w:rsidRPr="00DA1562">
        <w:rPr>
          <w:rFonts w:ascii="Times New Roman" w:hAnsi="Times New Roman" w:cs="Times New Roman"/>
          <w:color w:val="000000" w:themeColor="text1"/>
          <w:sz w:val="28"/>
          <w:szCs w:val="28"/>
          <w:lang w:val="uk-UA"/>
        </w:rPr>
        <w:t xml:space="preserve"> з дня надходження апеляційної скарги.</w:t>
      </w:r>
    </w:p>
    <w:p w:rsidR="00DA1562" w:rsidRPr="00DA1562" w:rsidRDefault="00DA1562" w:rsidP="00DA1562">
      <w:pPr>
        <w:jc w:val="both"/>
        <w:rPr>
          <w:rFonts w:ascii="Times New Roman" w:hAnsi="Times New Roman" w:cs="Times New Roman"/>
          <w:color w:val="000000" w:themeColor="text1"/>
          <w:sz w:val="28"/>
          <w:szCs w:val="28"/>
          <w:lang w:val="uk-UA"/>
        </w:rPr>
      </w:pPr>
      <w:r w:rsidRPr="00DA1562">
        <w:rPr>
          <w:rFonts w:ascii="Times New Roman" w:hAnsi="Times New Roman" w:cs="Times New Roman"/>
          <w:i/>
          <w:iCs/>
          <w:color w:val="000000" w:themeColor="text1"/>
          <w:sz w:val="28"/>
          <w:szCs w:val="28"/>
          <w:lang w:val="uk-UA"/>
        </w:rPr>
        <w:t xml:space="preserve">Питання про повернення апеляційної скарги </w:t>
      </w:r>
      <w:r w:rsidRPr="00DA1562">
        <w:rPr>
          <w:rFonts w:ascii="Times New Roman" w:hAnsi="Times New Roman" w:cs="Times New Roman"/>
          <w:color w:val="000000" w:themeColor="text1"/>
          <w:sz w:val="28"/>
          <w:szCs w:val="28"/>
          <w:lang w:val="uk-UA"/>
        </w:rPr>
        <w:t>суд апеляційної інстанції</w:t>
      </w:r>
      <w:r w:rsidRPr="00DA1562">
        <w:rPr>
          <w:rFonts w:ascii="Times New Roman" w:hAnsi="Times New Roman" w:cs="Times New Roman"/>
          <w:i/>
          <w:iCs/>
          <w:color w:val="000000" w:themeColor="text1"/>
          <w:sz w:val="28"/>
          <w:szCs w:val="28"/>
          <w:lang w:val="uk-UA"/>
        </w:rPr>
        <w:t xml:space="preserve"> </w:t>
      </w:r>
      <w:r w:rsidRPr="00DA1562">
        <w:rPr>
          <w:rFonts w:ascii="Times New Roman" w:hAnsi="Times New Roman" w:cs="Times New Roman"/>
          <w:color w:val="000000" w:themeColor="text1"/>
          <w:sz w:val="28"/>
          <w:szCs w:val="28"/>
          <w:lang w:val="uk-UA"/>
        </w:rPr>
        <w:t xml:space="preserve">вирішує </w:t>
      </w:r>
      <w:r w:rsidRPr="00DA1562">
        <w:rPr>
          <w:rFonts w:ascii="Times New Roman" w:hAnsi="Times New Roman" w:cs="Times New Roman"/>
          <w:i/>
          <w:iCs/>
          <w:color w:val="000000" w:themeColor="text1"/>
          <w:sz w:val="28"/>
          <w:szCs w:val="28"/>
          <w:lang w:val="uk-UA"/>
        </w:rPr>
        <w:t>протягом п’яти днів</w:t>
      </w:r>
      <w:r w:rsidRPr="00DA1562">
        <w:rPr>
          <w:rFonts w:ascii="Times New Roman" w:hAnsi="Times New Roman" w:cs="Times New Roman"/>
          <w:color w:val="000000" w:themeColor="text1"/>
          <w:sz w:val="28"/>
          <w:szCs w:val="28"/>
          <w:lang w:val="uk-UA"/>
        </w:rPr>
        <w:t xml:space="preserve"> з дня надходження апеляційної скарги або з дня закінчення строку на усунення недоліків.</w:t>
      </w:r>
    </w:p>
    <w:p w:rsidR="00DA1562" w:rsidRPr="00DA1562" w:rsidRDefault="00DA1562" w:rsidP="00DA1562">
      <w:pPr>
        <w:jc w:val="both"/>
        <w:rPr>
          <w:rFonts w:ascii="Times New Roman" w:hAnsi="Times New Roman" w:cs="Times New Roman"/>
          <w:color w:val="000000" w:themeColor="text1"/>
          <w:sz w:val="28"/>
          <w:szCs w:val="28"/>
          <w:lang w:val="uk-UA"/>
        </w:rPr>
      </w:pPr>
      <w:r w:rsidRPr="00DA1562">
        <w:rPr>
          <w:rFonts w:ascii="Times New Roman" w:hAnsi="Times New Roman" w:cs="Times New Roman"/>
          <w:color w:val="000000" w:themeColor="text1"/>
          <w:sz w:val="28"/>
          <w:szCs w:val="28"/>
          <w:lang w:val="uk-UA"/>
        </w:rPr>
        <w:t xml:space="preserve">Про повернення апеляційної скарги </w:t>
      </w:r>
      <w:proofErr w:type="spellStart"/>
      <w:r w:rsidRPr="00DA1562">
        <w:rPr>
          <w:rFonts w:ascii="Times New Roman" w:hAnsi="Times New Roman" w:cs="Times New Roman"/>
          <w:color w:val="000000" w:themeColor="text1"/>
          <w:sz w:val="28"/>
          <w:szCs w:val="28"/>
          <w:lang w:val="uk-UA"/>
        </w:rPr>
        <w:t>постановляється</w:t>
      </w:r>
      <w:proofErr w:type="spellEnd"/>
      <w:r w:rsidRPr="00DA1562">
        <w:rPr>
          <w:rFonts w:ascii="Times New Roman" w:hAnsi="Times New Roman" w:cs="Times New Roman"/>
          <w:color w:val="000000" w:themeColor="text1"/>
          <w:sz w:val="28"/>
          <w:szCs w:val="28"/>
          <w:lang w:val="uk-UA"/>
        </w:rPr>
        <w:t xml:space="preserve"> ухвала, яка може бути оскаржена в касаційному порядку.</w:t>
      </w:r>
    </w:p>
    <w:p w:rsidR="00DA1562" w:rsidRPr="00DA1562" w:rsidRDefault="00DA1562" w:rsidP="00DA1562">
      <w:pPr>
        <w:jc w:val="both"/>
        <w:rPr>
          <w:rFonts w:ascii="Times New Roman" w:hAnsi="Times New Roman" w:cs="Times New Roman"/>
          <w:color w:val="000000" w:themeColor="text1"/>
          <w:sz w:val="28"/>
          <w:szCs w:val="28"/>
          <w:lang w:val="uk-UA"/>
        </w:rPr>
      </w:pPr>
      <w:r w:rsidRPr="00DA1562">
        <w:rPr>
          <w:rFonts w:ascii="Times New Roman" w:hAnsi="Times New Roman" w:cs="Times New Roman"/>
          <w:color w:val="000000" w:themeColor="text1"/>
          <w:sz w:val="28"/>
          <w:szCs w:val="28"/>
          <w:lang w:val="uk-UA"/>
        </w:rPr>
        <w:lastRenderedPageBreak/>
        <w:t>Копія ухвали про повернення апеляційної скарги надсилається учасникам справи у порядку, визначеному статтею 242 ГПК України. Скаржнику надсилається копія ухвали про повернення апеляційної скарги разом з апеляційною скаргою та доданими до скарги матеріалами. Копія апеляційної скарги залишається в суді апеляційної інстанції.</w:t>
      </w:r>
    </w:p>
    <w:p w:rsidR="00DA1562" w:rsidRPr="00DA1562" w:rsidRDefault="00DA1562" w:rsidP="00DA1562">
      <w:pPr>
        <w:jc w:val="both"/>
        <w:rPr>
          <w:rFonts w:ascii="Times New Roman" w:hAnsi="Times New Roman" w:cs="Times New Roman"/>
          <w:color w:val="000000" w:themeColor="text1"/>
          <w:sz w:val="28"/>
          <w:szCs w:val="28"/>
          <w:lang w:val="uk-UA"/>
        </w:rPr>
      </w:pPr>
      <w:r w:rsidRPr="00DA1562">
        <w:rPr>
          <w:rFonts w:ascii="Times New Roman" w:hAnsi="Times New Roman" w:cs="Times New Roman"/>
          <w:i/>
          <w:iCs/>
          <w:color w:val="000000" w:themeColor="text1"/>
          <w:sz w:val="28"/>
          <w:szCs w:val="28"/>
          <w:lang w:val="uk-UA"/>
        </w:rPr>
        <w:t>Стаття 263 ГПК України визначає форму і зміст відзиву на апеляційну скаргу</w:t>
      </w:r>
      <w:r w:rsidRPr="00DA1562">
        <w:rPr>
          <w:rFonts w:ascii="Times New Roman" w:hAnsi="Times New Roman" w:cs="Times New Roman"/>
          <w:color w:val="000000" w:themeColor="text1"/>
          <w:sz w:val="28"/>
          <w:szCs w:val="28"/>
          <w:lang w:val="uk-UA"/>
        </w:rPr>
        <w:t>.</w:t>
      </w:r>
      <w:r w:rsidRPr="00DA1562">
        <w:rPr>
          <w:rFonts w:ascii="Times New Roman" w:hAnsi="Times New Roman" w:cs="Times New Roman"/>
          <w:i/>
          <w:iCs/>
          <w:color w:val="000000" w:themeColor="text1"/>
          <w:sz w:val="28"/>
          <w:szCs w:val="28"/>
          <w:lang w:val="uk-UA"/>
        </w:rPr>
        <w:t xml:space="preserve"> </w:t>
      </w:r>
      <w:r w:rsidRPr="00DA1562">
        <w:rPr>
          <w:rFonts w:ascii="Times New Roman" w:hAnsi="Times New Roman" w:cs="Times New Roman"/>
          <w:color w:val="000000" w:themeColor="text1"/>
          <w:sz w:val="28"/>
          <w:szCs w:val="28"/>
          <w:lang w:val="uk-UA"/>
        </w:rPr>
        <w:t>Відповідно до норм цієї статті часники справи мають право подати до суду апеляційної інстанції відзив на апеляційну скаргу в письмовій формі протягом строку, встановленого судом апеляційної інстанції в ухвалі про відкриття апеляційного провадження.</w:t>
      </w:r>
    </w:p>
    <w:p w:rsidR="00DA1562" w:rsidRPr="00DA1562" w:rsidRDefault="00DA1562" w:rsidP="00DA1562">
      <w:pPr>
        <w:jc w:val="both"/>
        <w:rPr>
          <w:rFonts w:ascii="Times New Roman" w:hAnsi="Times New Roman" w:cs="Times New Roman"/>
          <w:color w:val="000000" w:themeColor="text1"/>
          <w:sz w:val="28"/>
          <w:szCs w:val="28"/>
          <w:lang w:val="uk-UA"/>
        </w:rPr>
      </w:pPr>
      <w:r w:rsidRPr="00DA1562">
        <w:rPr>
          <w:rFonts w:ascii="Times New Roman" w:hAnsi="Times New Roman" w:cs="Times New Roman"/>
          <w:b/>
          <w:bCs/>
          <w:i/>
          <w:iCs/>
          <w:color w:val="000000" w:themeColor="text1"/>
          <w:sz w:val="28"/>
          <w:szCs w:val="28"/>
          <w:lang w:val="uk-UA"/>
        </w:rPr>
        <w:t>Відзив на апеляційну скаргу має містити:</w:t>
      </w:r>
    </w:p>
    <w:p w:rsidR="00DA1562" w:rsidRPr="00DA1562" w:rsidRDefault="00DA1562" w:rsidP="005604E8">
      <w:pPr>
        <w:numPr>
          <w:ilvl w:val="0"/>
          <w:numId w:val="57"/>
        </w:numPr>
        <w:tabs>
          <w:tab w:val="left" w:pos="1100"/>
        </w:tabs>
        <w:spacing w:after="0" w:line="240" w:lineRule="auto"/>
        <w:ind w:firstLine="709"/>
        <w:jc w:val="both"/>
        <w:rPr>
          <w:rFonts w:ascii="Times New Roman" w:hAnsi="Times New Roman" w:cs="Times New Roman"/>
          <w:color w:val="000000" w:themeColor="text1"/>
          <w:sz w:val="28"/>
          <w:szCs w:val="28"/>
          <w:lang w:val="uk-UA"/>
        </w:rPr>
      </w:pPr>
      <w:r w:rsidRPr="00DA1562">
        <w:rPr>
          <w:rFonts w:ascii="Times New Roman" w:hAnsi="Times New Roman" w:cs="Times New Roman"/>
          <w:color w:val="000000" w:themeColor="text1"/>
          <w:sz w:val="28"/>
          <w:szCs w:val="28"/>
          <w:lang w:val="uk-UA"/>
        </w:rPr>
        <w:t>найменування суду апеляційної інстанції;</w:t>
      </w:r>
    </w:p>
    <w:p w:rsidR="00DA1562" w:rsidRPr="00DA1562" w:rsidRDefault="00DA1562" w:rsidP="005604E8">
      <w:pPr>
        <w:numPr>
          <w:ilvl w:val="0"/>
          <w:numId w:val="57"/>
        </w:numPr>
        <w:tabs>
          <w:tab w:val="left" w:pos="1100"/>
        </w:tabs>
        <w:spacing w:after="0" w:line="240" w:lineRule="auto"/>
        <w:ind w:firstLine="709"/>
        <w:jc w:val="both"/>
        <w:rPr>
          <w:rFonts w:ascii="Times New Roman" w:hAnsi="Times New Roman" w:cs="Times New Roman"/>
          <w:color w:val="000000" w:themeColor="text1"/>
          <w:sz w:val="28"/>
          <w:szCs w:val="28"/>
          <w:lang w:val="uk-UA"/>
        </w:rPr>
      </w:pPr>
      <w:r w:rsidRPr="00DA1562">
        <w:rPr>
          <w:rFonts w:ascii="Times New Roman" w:hAnsi="Times New Roman" w:cs="Times New Roman"/>
          <w:color w:val="000000" w:themeColor="text1"/>
          <w:sz w:val="28"/>
          <w:szCs w:val="28"/>
          <w:lang w:val="uk-UA"/>
        </w:rPr>
        <w:t xml:space="preserve">ім’я (найменування), поштову адресу особи, яка подає відзив на апеляційну скаргу, а також номер засобу зв’язку, адресу електронної пошти, </w:t>
      </w:r>
      <w:r w:rsidRPr="00DA1562">
        <w:rPr>
          <w:rFonts w:ascii="Times New Roman" w:hAnsi="Times New Roman" w:cs="Times New Roman"/>
          <w:iCs/>
          <w:color w:val="000000" w:themeColor="text1"/>
          <w:sz w:val="28"/>
          <w:szCs w:val="28"/>
          <w:lang w:val="uk-UA"/>
        </w:rPr>
        <w:t>–</w:t>
      </w:r>
      <w:r w:rsidRPr="00DA1562">
        <w:rPr>
          <w:rFonts w:ascii="Times New Roman" w:hAnsi="Times New Roman" w:cs="Times New Roman"/>
          <w:color w:val="000000" w:themeColor="text1"/>
          <w:sz w:val="28"/>
          <w:szCs w:val="28"/>
          <w:lang w:val="uk-UA"/>
        </w:rPr>
        <w:t xml:space="preserve"> за наявності;</w:t>
      </w:r>
    </w:p>
    <w:p w:rsidR="00DA1562" w:rsidRPr="00DA1562" w:rsidRDefault="00DA1562" w:rsidP="005604E8">
      <w:pPr>
        <w:numPr>
          <w:ilvl w:val="0"/>
          <w:numId w:val="57"/>
        </w:numPr>
        <w:tabs>
          <w:tab w:val="left" w:pos="1100"/>
        </w:tabs>
        <w:spacing w:after="0" w:line="240" w:lineRule="auto"/>
        <w:ind w:firstLine="709"/>
        <w:jc w:val="both"/>
        <w:rPr>
          <w:rFonts w:ascii="Times New Roman" w:hAnsi="Times New Roman" w:cs="Times New Roman"/>
          <w:color w:val="000000" w:themeColor="text1"/>
          <w:sz w:val="28"/>
          <w:szCs w:val="28"/>
          <w:lang w:val="uk-UA"/>
        </w:rPr>
      </w:pPr>
      <w:r w:rsidRPr="00DA1562">
        <w:rPr>
          <w:rFonts w:ascii="Times New Roman" w:hAnsi="Times New Roman" w:cs="Times New Roman"/>
          <w:color w:val="000000" w:themeColor="text1"/>
          <w:sz w:val="28"/>
          <w:szCs w:val="28"/>
          <w:lang w:val="uk-UA"/>
        </w:rPr>
        <w:t>обґрунтування заперечень щодо змісту і вимог апеляційної скарги;</w:t>
      </w:r>
    </w:p>
    <w:p w:rsidR="00DA1562" w:rsidRPr="00DA1562" w:rsidRDefault="00DA1562" w:rsidP="005604E8">
      <w:pPr>
        <w:numPr>
          <w:ilvl w:val="0"/>
          <w:numId w:val="57"/>
        </w:numPr>
        <w:tabs>
          <w:tab w:val="left" w:pos="1100"/>
        </w:tabs>
        <w:spacing w:after="0" w:line="240" w:lineRule="auto"/>
        <w:ind w:firstLine="709"/>
        <w:jc w:val="both"/>
        <w:rPr>
          <w:rFonts w:ascii="Times New Roman" w:hAnsi="Times New Roman" w:cs="Times New Roman"/>
          <w:color w:val="000000" w:themeColor="text1"/>
          <w:sz w:val="28"/>
          <w:szCs w:val="28"/>
          <w:lang w:val="uk-UA"/>
        </w:rPr>
      </w:pPr>
      <w:r w:rsidRPr="00DA1562">
        <w:rPr>
          <w:rFonts w:ascii="Times New Roman" w:hAnsi="Times New Roman" w:cs="Times New Roman"/>
          <w:color w:val="000000" w:themeColor="text1"/>
          <w:sz w:val="28"/>
          <w:szCs w:val="28"/>
          <w:lang w:val="uk-UA"/>
        </w:rPr>
        <w:t xml:space="preserve">у разі необхідності </w:t>
      </w:r>
      <w:r w:rsidRPr="00DA1562">
        <w:rPr>
          <w:rFonts w:ascii="Times New Roman" w:hAnsi="Times New Roman" w:cs="Times New Roman"/>
          <w:iCs/>
          <w:color w:val="000000" w:themeColor="text1"/>
          <w:sz w:val="28"/>
          <w:szCs w:val="28"/>
          <w:lang w:val="uk-UA"/>
        </w:rPr>
        <w:t>–</w:t>
      </w:r>
      <w:r w:rsidRPr="00DA1562">
        <w:rPr>
          <w:rFonts w:ascii="Times New Roman" w:hAnsi="Times New Roman" w:cs="Times New Roman"/>
          <w:color w:val="000000" w:themeColor="text1"/>
          <w:sz w:val="28"/>
          <w:szCs w:val="28"/>
          <w:lang w:val="uk-UA"/>
        </w:rPr>
        <w:t xml:space="preserve"> клопотання особи, яка подає відзив на апеляційну скаргу;</w:t>
      </w:r>
    </w:p>
    <w:p w:rsidR="00DA1562" w:rsidRPr="00DA1562" w:rsidRDefault="00DA1562" w:rsidP="005604E8">
      <w:pPr>
        <w:numPr>
          <w:ilvl w:val="0"/>
          <w:numId w:val="57"/>
        </w:numPr>
        <w:tabs>
          <w:tab w:val="left" w:pos="1100"/>
        </w:tabs>
        <w:spacing w:after="0" w:line="240" w:lineRule="auto"/>
        <w:ind w:firstLine="709"/>
        <w:jc w:val="both"/>
        <w:rPr>
          <w:rFonts w:ascii="Times New Roman" w:hAnsi="Times New Roman" w:cs="Times New Roman"/>
          <w:color w:val="000000" w:themeColor="text1"/>
          <w:sz w:val="28"/>
          <w:szCs w:val="28"/>
          <w:lang w:val="uk-UA"/>
        </w:rPr>
      </w:pPr>
      <w:r w:rsidRPr="00DA1562">
        <w:rPr>
          <w:rFonts w:ascii="Times New Roman" w:hAnsi="Times New Roman" w:cs="Times New Roman"/>
          <w:color w:val="000000" w:themeColor="text1"/>
          <w:sz w:val="28"/>
          <w:szCs w:val="28"/>
          <w:lang w:val="uk-UA"/>
        </w:rPr>
        <w:t>перелік матеріалів, що додаються.</w:t>
      </w:r>
    </w:p>
    <w:p w:rsidR="00DA1562" w:rsidRPr="00DA1562" w:rsidRDefault="00DA1562" w:rsidP="00DA1562">
      <w:pPr>
        <w:jc w:val="both"/>
        <w:rPr>
          <w:rFonts w:ascii="Times New Roman" w:hAnsi="Times New Roman" w:cs="Times New Roman"/>
          <w:color w:val="000000" w:themeColor="text1"/>
          <w:sz w:val="28"/>
          <w:szCs w:val="28"/>
          <w:lang w:val="uk-UA"/>
        </w:rPr>
      </w:pPr>
      <w:r w:rsidRPr="00DA1562">
        <w:rPr>
          <w:rFonts w:ascii="Times New Roman" w:hAnsi="Times New Roman" w:cs="Times New Roman"/>
          <w:color w:val="000000" w:themeColor="text1"/>
          <w:sz w:val="28"/>
          <w:szCs w:val="28"/>
          <w:lang w:val="uk-UA"/>
        </w:rPr>
        <w:t>Відсутність відзиву на апеляційну скаргу не перешкоджає перегляду рішення суду першої інстанції.</w:t>
      </w:r>
    </w:p>
    <w:p w:rsidR="00DA1562" w:rsidRPr="00DA1562" w:rsidRDefault="00DA1562" w:rsidP="00DA1562">
      <w:pPr>
        <w:jc w:val="both"/>
        <w:rPr>
          <w:rFonts w:ascii="Times New Roman" w:hAnsi="Times New Roman" w:cs="Times New Roman"/>
          <w:color w:val="000000" w:themeColor="text1"/>
          <w:sz w:val="28"/>
          <w:szCs w:val="28"/>
          <w:lang w:val="uk-UA"/>
        </w:rPr>
      </w:pPr>
      <w:r w:rsidRPr="00DA1562">
        <w:rPr>
          <w:rFonts w:ascii="Times New Roman" w:hAnsi="Times New Roman" w:cs="Times New Roman"/>
          <w:color w:val="000000" w:themeColor="text1"/>
          <w:sz w:val="28"/>
          <w:szCs w:val="28"/>
          <w:lang w:val="uk-UA"/>
        </w:rPr>
        <w:t>До відзиву додаються докази надсилання (надання) копій відзиву та доданих до нього документів іншим учасникам справи.</w:t>
      </w:r>
    </w:p>
    <w:p w:rsidR="00DA1562" w:rsidRPr="00DA1562" w:rsidRDefault="00DA1562" w:rsidP="00DA1562">
      <w:pPr>
        <w:jc w:val="both"/>
        <w:rPr>
          <w:rFonts w:ascii="Times New Roman" w:hAnsi="Times New Roman" w:cs="Times New Roman"/>
          <w:color w:val="000000" w:themeColor="text1"/>
          <w:sz w:val="28"/>
          <w:szCs w:val="28"/>
          <w:lang w:val="uk-UA"/>
        </w:rPr>
      </w:pPr>
      <w:r w:rsidRPr="00DA1562">
        <w:rPr>
          <w:rFonts w:ascii="Times New Roman" w:hAnsi="Times New Roman" w:cs="Times New Roman"/>
          <w:color w:val="000000" w:themeColor="text1"/>
          <w:sz w:val="28"/>
          <w:szCs w:val="28"/>
          <w:lang w:val="uk-UA"/>
        </w:rPr>
        <w:t>Відкрите апеляційне провадження може бути закрите ухвалою суду без розгляду по суті причин.</w:t>
      </w:r>
    </w:p>
    <w:p w:rsidR="00DA1562" w:rsidRPr="00DA1562" w:rsidRDefault="00DA1562" w:rsidP="00DA1562">
      <w:pPr>
        <w:jc w:val="both"/>
        <w:rPr>
          <w:rFonts w:ascii="Times New Roman" w:hAnsi="Times New Roman" w:cs="Times New Roman"/>
          <w:color w:val="000000" w:themeColor="text1"/>
          <w:sz w:val="28"/>
          <w:szCs w:val="28"/>
          <w:lang w:val="uk-UA"/>
        </w:rPr>
      </w:pPr>
      <w:r w:rsidRPr="00DA1562">
        <w:rPr>
          <w:rFonts w:ascii="Times New Roman" w:hAnsi="Times New Roman" w:cs="Times New Roman"/>
          <w:i/>
          <w:iCs/>
          <w:color w:val="000000" w:themeColor="text1"/>
          <w:sz w:val="28"/>
          <w:szCs w:val="28"/>
          <w:lang w:val="uk-UA"/>
        </w:rPr>
        <w:t>Порядок закриття апеляційного провадження здійснюється відповідно до вимог статті 264 ГПК України.</w:t>
      </w:r>
    </w:p>
    <w:p w:rsidR="00DA1562" w:rsidRPr="00DA1562" w:rsidRDefault="00DA1562" w:rsidP="00DA1562">
      <w:pPr>
        <w:jc w:val="both"/>
        <w:rPr>
          <w:rFonts w:ascii="Times New Roman" w:hAnsi="Times New Roman" w:cs="Times New Roman"/>
          <w:color w:val="000000" w:themeColor="text1"/>
          <w:sz w:val="28"/>
          <w:szCs w:val="28"/>
          <w:lang w:val="uk-UA"/>
        </w:rPr>
      </w:pPr>
      <w:r w:rsidRPr="00DA1562">
        <w:rPr>
          <w:rFonts w:ascii="Times New Roman" w:hAnsi="Times New Roman" w:cs="Times New Roman"/>
          <w:b/>
          <w:bCs/>
          <w:i/>
          <w:iCs/>
          <w:color w:val="000000" w:themeColor="text1"/>
          <w:sz w:val="28"/>
          <w:szCs w:val="28"/>
          <w:lang w:val="uk-UA"/>
        </w:rPr>
        <w:t>Суд апеляційної інстанції закриває апеляційне провадження, якщо:</w:t>
      </w:r>
    </w:p>
    <w:p w:rsidR="00DA1562" w:rsidRPr="00DA1562" w:rsidRDefault="00DA1562" w:rsidP="005604E8">
      <w:pPr>
        <w:numPr>
          <w:ilvl w:val="0"/>
          <w:numId w:val="58"/>
        </w:numPr>
        <w:tabs>
          <w:tab w:val="left" w:pos="1100"/>
        </w:tabs>
        <w:spacing w:after="0" w:line="240" w:lineRule="auto"/>
        <w:jc w:val="both"/>
        <w:rPr>
          <w:rFonts w:ascii="Times New Roman" w:hAnsi="Times New Roman" w:cs="Times New Roman"/>
          <w:color w:val="000000" w:themeColor="text1"/>
          <w:sz w:val="28"/>
          <w:szCs w:val="28"/>
          <w:lang w:val="uk-UA"/>
        </w:rPr>
      </w:pPr>
      <w:r w:rsidRPr="00DA1562">
        <w:rPr>
          <w:rFonts w:ascii="Times New Roman" w:hAnsi="Times New Roman" w:cs="Times New Roman"/>
          <w:color w:val="000000" w:themeColor="text1"/>
          <w:sz w:val="28"/>
          <w:szCs w:val="28"/>
          <w:lang w:val="uk-UA"/>
        </w:rPr>
        <w:t>після відкриття апеляційного провадження особа, яка подала апеляційну скаргу, заявила клопотання про відмову від скарги, за винятком випадків, коли є заперечення інших осіб, які приєдналися до апеляційної скарги;</w:t>
      </w:r>
    </w:p>
    <w:p w:rsidR="00DA1562" w:rsidRPr="00DA1562" w:rsidRDefault="00DA1562" w:rsidP="005604E8">
      <w:pPr>
        <w:numPr>
          <w:ilvl w:val="0"/>
          <w:numId w:val="58"/>
        </w:numPr>
        <w:tabs>
          <w:tab w:val="left" w:pos="1100"/>
        </w:tabs>
        <w:spacing w:after="0" w:line="240" w:lineRule="auto"/>
        <w:jc w:val="both"/>
        <w:rPr>
          <w:rFonts w:ascii="Times New Roman" w:hAnsi="Times New Roman" w:cs="Times New Roman"/>
          <w:color w:val="000000" w:themeColor="text1"/>
          <w:sz w:val="28"/>
          <w:szCs w:val="28"/>
          <w:lang w:val="uk-UA"/>
        </w:rPr>
      </w:pPr>
      <w:r w:rsidRPr="00DA1562">
        <w:rPr>
          <w:rFonts w:ascii="Times New Roman" w:hAnsi="Times New Roman" w:cs="Times New Roman"/>
          <w:color w:val="000000" w:themeColor="text1"/>
          <w:sz w:val="28"/>
          <w:szCs w:val="28"/>
          <w:lang w:val="uk-UA"/>
        </w:rPr>
        <w:t>після відкриття апеляційного провадження виявилося, що апеляційну скаргу не підписано, подано особою, яка не має процесуальної дієздатності, або підписано особою, яка не має права її підписувати;</w:t>
      </w:r>
    </w:p>
    <w:p w:rsidR="00DA1562" w:rsidRPr="00DA1562" w:rsidRDefault="00DA1562" w:rsidP="005604E8">
      <w:pPr>
        <w:numPr>
          <w:ilvl w:val="0"/>
          <w:numId w:val="58"/>
        </w:numPr>
        <w:tabs>
          <w:tab w:val="left" w:pos="1100"/>
        </w:tabs>
        <w:spacing w:after="0" w:line="240" w:lineRule="auto"/>
        <w:jc w:val="both"/>
        <w:rPr>
          <w:rFonts w:ascii="Times New Roman" w:hAnsi="Times New Roman" w:cs="Times New Roman"/>
          <w:color w:val="000000" w:themeColor="text1"/>
          <w:sz w:val="28"/>
          <w:szCs w:val="28"/>
          <w:lang w:val="uk-UA"/>
        </w:rPr>
      </w:pPr>
      <w:r w:rsidRPr="00DA1562">
        <w:rPr>
          <w:rFonts w:ascii="Times New Roman" w:hAnsi="Times New Roman" w:cs="Times New Roman"/>
          <w:color w:val="000000" w:themeColor="text1"/>
          <w:sz w:val="28"/>
          <w:szCs w:val="28"/>
          <w:lang w:val="uk-UA"/>
        </w:rPr>
        <w:t>після відкриття апеляційного провадження за апеляційною скаргою, поданою особою з підстав вирішення судом питання про її права, інтереси та (або) обов’язки, встановлено, що судовим рішенням питання про права, інтереси та (або) обов’язки такої особи не вирішувалося.</w:t>
      </w:r>
    </w:p>
    <w:p w:rsidR="00DA1562" w:rsidRPr="00DA1562" w:rsidRDefault="00DA1562" w:rsidP="00DA1562">
      <w:pPr>
        <w:jc w:val="both"/>
        <w:rPr>
          <w:rFonts w:ascii="Times New Roman" w:hAnsi="Times New Roman" w:cs="Times New Roman"/>
          <w:color w:val="000000" w:themeColor="text1"/>
          <w:sz w:val="28"/>
          <w:szCs w:val="28"/>
          <w:lang w:val="uk-UA"/>
        </w:rPr>
      </w:pPr>
      <w:r w:rsidRPr="00DA1562">
        <w:rPr>
          <w:rFonts w:ascii="Times New Roman" w:hAnsi="Times New Roman" w:cs="Times New Roman"/>
          <w:color w:val="000000" w:themeColor="text1"/>
          <w:sz w:val="28"/>
          <w:szCs w:val="28"/>
          <w:lang w:val="uk-UA"/>
        </w:rPr>
        <w:lastRenderedPageBreak/>
        <w:t>Про закриття апеляційного провадження суд апеляційної інстанції постановляє ухвалу, яка може бути оскаржена в касаційному порядку.</w:t>
      </w:r>
    </w:p>
    <w:p w:rsidR="00DA1562" w:rsidRPr="00DA1562" w:rsidRDefault="00DA1562" w:rsidP="00DA1562">
      <w:pPr>
        <w:jc w:val="both"/>
        <w:rPr>
          <w:rFonts w:ascii="Times New Roman" w:hAnsi="Times New Roman" w:cs="Times New Roman"/>
          <w:color w:val="000000" w:themeColor="text1"/>
          <w:sz w:val="28"/>
          <w:szCs w:val="28"/>
          <w:lang w:val="uk-UA"/>
        </w:rPr>
      </w:pPr>
      <w:r w:rsidRPr="00DA1562">
        <w:rPr>
          <w:rFonts w:ascii="Times New Roman" w:hAnsi="Times New Roman" w:cs="Times New Roman"/>
          <w:color w:val="000000" w:themeColor="text1"/>
          <w:sz w:val="28"/>
          <w:szCs w:val="28"/>
          <w:lang w:val="uk-UA"/>
        </w:rPr>
        <w:t>Учасники справи мають право приєднатися до апеляційної скарги, поданої особою, на стороні якої вони виступали. До апеляційної скарги мають</w:t>
      </w:r>
    </w:p>
    <w:p w:rsidR="00DA1562" w:rsidRPr="00DA1562" w:rsidRDefault="00DA1562" w:rsidP="00DA1562">
      <w:pPr>
        <w:jc w:val="both"/>
        <w:rPr>
          <w:rFonts w:ascii="Times New Roman" w:hAnsi="Times New Roman" w:cs="Times New Roman"/>
          <w:color w:val="000000" w:themeColor="text1"/>
          <w:sz w:val="28"/>
          <w:szCs w:val="28"/>
          <w:lang w:val="uk-UA"/>
        </w:rPr>
      </w:pPr>
      <w:r w:rsidRPr="00DA1562">
        <w:rPr>
          <w:rFonts w:ascii="Times New Roman" w:hAnsi="Times New Roman" w:cs="Times New Roman"/>
          <w:color w:val="000000" w:themeColor="text1"/>
          <w:sz w:val="28"/>
          <w:szCs w:val="28"/>
          <w:lang w:val="uk-UA"/>
        </w:rPr>
        <w:t>право приєднатися також особи, які не брали участі у справі, якщо суд вирішив питання про їхні права, інтереси та (або) обов’язки (ч. 1 ст. 265 ГПК).</w:t>
      </w:r>
    </w:p>
    <w:p w:rsidR="00DA1562" w:rsidRPr="00DA1562" w:rsidRDefault="00DA1562" w:rsidP="00DA1562">
      <w:pPr>
        <w:jc w:val="both"/>
        <w:rPr>
          <w:rFonts w:ascii="Times New Roman" w:hAnsi="Times New Roman" w:cs="Times New Roman"/>
          <w:color w:val="000000" w:themeColor="text1"/>
          <w:sz w:val="28"/>
          <w:szCs w:val="28"/>
          <w:lang w:val="uk-UA"/>
        </w:rPr>
      </w:pPr>
      <w:r w:rsidRPr="00DA1562">
        <w:rPr>
          <w:rFonts w:ascii="Times New Roman" w:hAnsi="Times New Roman" w:cs="Times New Roman"/>
          <w:color w:val="000000" w:themeColor="text1"/>
          <w:sz w:val="28"/>
          <w:szCs w:val="28"/>
          <w:lang w:val="uk-UA"/>
        </w:rPr>
        <w:t>Заяву про приєднання до апеляційної скарги може бути подано до початку розгляду справи в суді апеляційної інстанції.</w:t>
      </w:r>
    </w:p>
    <w:p w:rsidR="00DA1562" w:rsidRPr="00DA1562" w:rsidRDefault="00DA1562" w:rsidP="00DA1562">
      <w:pPr>
        <w:jc w:val="both"/>
        <w:rPr>
          <w:rFonts w:ascii="Times New Roman" w:hAnsi="Times New Roman" w:cs="Times New Roman"/>
          <w:color w:val="000000" w:themeColor="text1"/>
          <w:sz w:val="28"/>
          <w:szCs w:val="28"/>
          <w:lang w:val="uk-UA"/>
        </w:rPr>
      </w:pPr>
      <w:r w:rsidRPr="00DA1562">
        <w:rPr>
          <w:rFonts w:ascii="Times New Roman" w:hAnsi="Times New Roman" w:cs="Times New Roman"/>
          <w:color w:val="000000" w:themeColor="text1"/>
          <w:sz w:val="28"/>
          <w:szCs w:val="28"/>
          <w:lang w:val="uk-UA"/>
        </w:rPr>
        <w:t>До заяви про приєднання до апеляційної скарги додається документ про сплату судового збору та докази надсилання (направлення) копії заяви іншим учасникам справи.</w:t>
      </w:r>
    </w:p>
    <w:p w:rsidR="00DA1562" w:rsidRPr="00DA1562" w:rsidRDefault="00DA1562" w:rsidP="00DA1562">
      <w:pPr>
        <w:jc w:val="both"/>
        <w:rPr>
          <w:rFonts w:ascii="Times New Roman" w:hAnsi="Times New Roman" w:cs="Times New Roman"/>
          <w:color w:val="000000" w:themeColor="text1"/>
          <w:sz w:val="28"/>
          <w:szCs w:val="28"/>
          <w:lang w:val="uk-UA"/>
        </w:rPr>
      </w:pPr>
      <w:r w:rsidRPr="00DA1562">
        <w:rPr>
          <w:rFonts w:ascii="Times New Roman" w:hAnsi="Times New Roman" w:cs="Times New Roman"/>
          <w:color w:val="000000" w:themeColor="text1"/>
          <w:sz w:val="28"/>
          <w:szCs w:val="28"/>
          <w:lang w:val="uk-UA"/>
        </w:rPr>
        <w:t>Особа, яка подала апеляційну скаргу, має право доповнити чи змінити її протягом строку на апеляційне оскарження (ч. 1 ст. 266 ГПК).</w:t>
      </w:r>
    </w:p>
    <w:p w:rsidR="00DA1562" w:rsidRPr="00DA1562" w:rsidRDefault="00DA1562" w:rsidP="00DA1562">
      <w:pPr>
        <w:jc w:val="both"/>
        <w:rPr>
          <w:rFonts w:ascii="Times New Roman" w:hAnsi="Times New Roman" w:cs="Times New Roman"/>
          <w:color w:val="000000" w:themeColor="text1"/>
          <w:sz w:val="28"/>
          <w:szCs w:val="28"/>
          <w:lang w:val="uk-UA"/>
        </w:rPr>
      </w:pPr>
      <w:r w:rsidRPr="00DA1562">
        <w:rPr>
          <w:rFonts w:ascii="Times New Roman" w:hAnsi="Times New Roman" w:cs="Times New Roman"/>
          <w:color w:val="000000" w:themeColor="text1"/>
          <w:sz w:val="28"/>
          <w:szCs w:val="28"/>
          <w:lang w:val="uk-UA"/>
        </w:rPr>
        <w:t>У разі доповнення чи зміни апеляційної скарги особа, яка подала апеляційну скаргу, повинна подати докази надіслання копій відповідних доповнень чи змін до апеляційної скарги іншим учасникам справи; в іншому випадку суд не враховує такі доповнення чи зміни.</w:t>
      </w:r>
    </w:p>
    <w:p w:rsidR="00DA1562" w:rsidRPr="00DA1562" w:rsidRDefault="00DA1562" w:rsidP="00DA1562">
      <w:pPr>
        <w:jc w:val="both"/>
        <w:rPr>
          <w:rFonts w:ascii="Times New Roman" w:hAnsi="Times New Roman" w:cs="Times New Roman"/>
          <w:color w:val="000000" w:themeColor="text1"/>
          <w:sz w:val="28"/>
          <w:szCs w:val="28"/>
          <w:lang w:val="uk-UA"/>
        </w:rPr>
      </w:pPr>
      <w:r w:rsidRPr="00DA1562">
        <w:rPr>
          <w:rFonts w:ascii="Times New Roman" w:hAnsi="Times New Roman" w:cs="Times New Roman"/>
          <w:color w:val="000000" w:themeColor="text1"/>
          <w:sz w:val="28"/>
          <w:szCs w:val="28"/>
          <w:lang w:val="uk-UA"/>
        </w:rPr>
        <w:t>Особа, яка подала апеляційну скаргу, має право відкликати її до постановлення ухвали про відкриття апеляційного провадження.</w:t>
      </w:r>
    </w:p>
    <w:p w:rsidR="00DA1562" w:rsidRDefault="00DA1562" w:rsidP="00DA1562">
      <w:pPr>
        <w:spacing w:after="0"/>
        <w:jc w:val="both"/>
        <w:rPr>
          <w:rFonts w:ascii="Times New Roman" w:hAnsi="Times New Roman" w:cs="Times New Roman"/>
          <w:color w:val="000000" w:themeColor="text1"/>
          <w:sz w:val="28"/>
          <w:szCs w:val="28"/>
          <w:lang w:val="uk-UA"/>
        </w:rPr>
      </w:pPr>
      <w:r w:rsidRPr="00DA1562">
        <w:rPr>
          <w:rFonts w:ascii="Times New Roman" w:hAnsi="Times New Roman" w:cs="Times New Roman"/>
          <w:color w:val="000000" w:themeColor="text1"/>
          <w:sz w:val="28"/>
          <w:szCs w:val="28"/>
          <w:lang w:val="uk-UA"/>
        </w:rPr>
        <w:t>Особа, яка подала апеляційну скаргу, має право відмовитися від неї, а інша сторона має право визнати апеляційну скаргу обґрунтованою в повному обсязі чи в певній частині до закінчення апеляційного провадження. У разі відмови від апеляційної скарги суд, за відсутності заперечень інших осіб, які приєдналися до апеляційної скарги, постановляє ухвалу про закриття апеляційного провадження.</w:t>
      </w:r>
    </w:p>
    <w:p w:rsidR="00DA1562" w:rsidRPr="00DA1562" w:rsidRDefault="00DA1562" w:rsidP="00DA1562">
      <w:pPr>
        <w:spacing w:after="0"/>
        <w:jc w:val="both"/>
        <w:rPr>
          <w:rFonts w:ascii="Times New Roman" w:hAnsi="Times New Roman" w:cs="Times New Roman"/>
          <w:color w:val="000000" w:themeColor="text1"/>
          <w:sz w:val="28"/>
          <w:szCs w:val="28"/>
          <w:lang w:val="uk-UA"/>
        </w:rPr>
      </w:pPr>
    </w:p>
    <w:p w:rsidR="00DA1562" w:rsidRPr="00DA1562" w:rsidRDefault="00DA1562" w:rsidP="00DA1562">
      <w:pPr>
        <w:spacing w:after="0"/>
        <w:jc w:val="both"/>
        <w:rPr>
          <w:rFonts w:ascii="Times New Roman" w:hAnsi="Times New Roman" w:cs="Times New Roman"/>
          <w:b/>
          <w:color w:val="000000" w:themeColor="text1"/>
          <w:sz w:val="28"/>
          <w:szCs w:val="28"/>
          <w:lang w:val="uk-UA"/>
        </w:rPr>
      </w:pPr>
      <w:r w:rsidRPr="00DA1562">
        <w:rPr>
          <w:rFonts w:ascii="Times New Roman" w:hAnsi="Times New Roman" w:cs="Times New Roman"/>
          <w:b/>
          <w:color w:val="000000" w:themeColor="text1"/>
          <w:sz w:val="28"/>
          <w:szCs w:val="28"/>
          <w:lang w:val="uk-UA"/>
        </w:rPr>
        <w:t>ІІІ. КАСАЦІЙНА СКАРГА.</w:t>
      </w:r>
    </w:p>
    <w:p w:rsidR="00DA1562" w:rsidRPr="00DA1562" w:rsidRDefault="00DA1562" w:rsidP="00DA1562">
      <w:pPr>
        <w:spacing w:after="0"/>
        <w:jc w:val="both"/>
        <w:rPr>
          <w:rFonts w:ascii="Times New Roman" w:hAnsi="Times New Roman" w:cs="Times New Roman"/>
          <w:color w:val="000000" w:themeColor="text1"/>
          <w:sz w:val="28"/>
          <w:szCs w:val="28"/>
          <w:lang w:val="uk-UA"/>
        </w:rPr>
      </w:pPr>
    </w:p>
    <w:p w:rsidR="00DA1562" w:rsidRPr="00DA1562" w:rsidRDefault="00DA1562" w:rsidP="00DA1562">
      <w:pPr>
        <w:jc w:val="both"/>
        <w:rPr>
          <w:rFonts w:ascii="Times New Roman" w:hAnsi="Times New Roman" w:cs="Times New Roman"/>
          <w:color w:val="000000" w:themeColor="text1"/>
          <w:sz w:val="28"/>
          <w:szCs w:val="28"/>
          <w:lang w:val="uk-UA"/>
        </w:rPr>
      </w:pPr>
      <w:r w:rsidRPr="00DA1562">
        <w:rPr>
          <w:rFonts w:ascii="Times New Roman" w:hAnsi="Times New Roman" w:cs="Times New Roman"/>
          <w:color w:val="000000" w:themeColor="text1"/>
          <w:sz w:val="28"/>
          <w:szCs w:val="28"/>
          <w:lang w:val="uk-UA"/>
        </w:rPr>
        <w:t>Однією і основних засад судочинства є забезпечення права на касаційне оскарження судового рішення у визначених законом випадках.</w:t>
      </w:r>
    </w:p>
    <w:p w:rsidR="00DA1562" w:rsidRPr="00DA1562" w:rsidRDefault="00DA1562" w:rsidP="00DA1562">
      <w:pPr>
        <w:jc w:val="both"/>
        <w:rPr>
          <w:rFonts w:ascii="Times New Roman" w:hAnsi="Times New Roman" w:cs="Times New Roman"/>
          <w:color w:val="000000" w:themeColor="text1"/>
          <w:sz w:val="28"/>
          <w:szCs w:val="28"/>
          <w:lang w:val="uk-UA"/>
        </w:rPr>
      </w:pPr>
      <w:r w:rsidRPr="00DA1562">
        <w:rPr>
          <w:rFonts w:ascii="Times New Roman" w:hAnsi="Times New Roman" w:cs="Times New Roman"/>
          <w:color w:val="000000" w:themeColor="text1"/>
          <w:sz w:val="28"/>
          <w:szCs w:val="28"/>
          <w:lang w:val="uk-UA"/>
        </w:rPr>
        <w:t>Новою редакції ГПК України змінено порядок подання касаційної скарги в порівнянні з тим, як це було передбачено в редакції, що діяла до 15.12.2017 р.</w:t>
      </w:r>
    </w:p>
    <w:p w:rsidR="00DA1562" w:rsidRPr="00DA1562" w:rsidRDefault="00DA1562" w:rsidP="00DA1562">
      <w:pPr>
        <w:jc w:val="both"/>
        <w:rPr>
          <w:rFonts w:ascii="Times New Roman" w:hAnsi="Times New Roman" w:cs="Times New Roman"/>
          <w:color w:val="000000" w:themeColor="text1"/>
          <w:sz w:val="28"/>
          <w:szCs w:val="28"/>
          <w:lang w:val="uk-UA"/>
        </w:rPr>
      </w:pPr>
      <w:r w:rsidRPr="00DA1562">
        <w:rPr>
          <w:rFonts w:ascii="Times New Roman" w:hAnsi="Times New Roman" w:cs="Times New Roman"/>
          <w:i/>
          <w:iCs/>
          <w:color w:val="000000" w:themeColor="text1"/>
          <w:sz w:val="28"/>
          <w:szCs w:val="28"/>
          <w:lang w:val="uk-UA"/>
        </w:rPr>
        <w:t>Судом касаційної інстанції у господарських справах стаття 286 ГПК України визначає Верховний Суд.</w:t>
      </w:r>
    </w:p>
    <w:p w:rsidR="00DA1562" w:rsidRPr="00DA1562" w:rsidRDefault="00DA1562" w:rsidP="00DA1562">
      <w:pPr>
        <w:jc w:val="both"/>
        <w:rPr>
          <w:rFonts w:ascii="Times New Roman" w:hAnsi="Times New Roman" w:cs="Times New Roman"/>
          <w:color w:val="000000" w:themeColor="text1"/>
          <w:sz w:val="28"/>
          <w:szCs w:val="28"/>
          <w:lang w:val="uk-UA"/>
        </w:rPr>
      </w:pPr>
      <w:r w:rsidRPr="00DA1562">
        <w:rPr>
          <w:rFonts w:ascii="Times New Roman" w:hAnsi="Times New Roman" w:cs="Times New Roman"/>
          <w:color w:val="000000" w:themeColor="text1"/>
          <w:sz w:val="28"/>
          <w:szCs w:val="28"/>
          <w:lang w:val="uk-UA"/>
        </w:rPr>
        <w:t>Проте касаційну скаргу розглядає не сам Верховний Суд, а колегія суддів Касаційного господарського суду у складі Верховного Суду.</w:t>
      </w:r>
    </w:p>
    <w:p w:rsidR="00DA1562" w:rsidRPr="00DA1562" w:rsidRDefault="00DA1562" w:rsidP="00DA1562">
      <w:pPr>
        <w:jc w:val="both"/>
        <w:rPr>
          <w:rFonts w:ascii="Times New Roman" w:hAnsi="Times New Roman" w:cs="Times New Roman"/>
          <w:color w:val="000000" w:themeColor="text1"/>
          <w:sz w:val="28"/>
          <w:szCs w:val="28"/>
          <w:lang w:val="uk-UA"/>
        </w:rPr>
      </w:pPr>
      <w:r w:rsidRPr="00DA1562">
        <w:rPr>
          <w:rFonts w:ascii="Times New Roman" w:hAnsi="Times New Roman" w:cs="Times New Roman"/>
          <w:i/>
          <w:iCs/>
          <w:color w:val="000000" w:themeColor="text1"/>
          <w:sz w:val="28"/>
          <w:szCs w:val="28"/>
          <w:lang w:val="uk-UA"/>
        </w:rPr>
        <w:lastRenderedPageBreak/>
        <w:t>Право на касаційне оскарження визначає стаття 287 ГПК України.</w:t>
      </w:r>
    </w:p>
    <w:p w:rsidR="00DA1562" w:rsidRPr="00DA1562" w:rsidRDefault="00DA1562" w:rsidP="00DA1562">
      <w:pPr>
        <w:jc w:val="both"/>
        <w:rPr>
          <w:rFonts w:ascii="Times New Roman" w:hAnsi="Times New Roman" w:cs="Times New Roman"/>
          <w:color w:val="000000" w:themeColor="text1"/>
          <w:sz w:val="28"/>
          <w:szCs w:val="28"/>
          <w:lang w:val="uk-UA"/>
        </w:rPr>
      </w:pPr>
      <w:r w:rsidRPr="00DA1562">
        <w:rPr>
          <w:rFonts w:ascii="Times New Roman" w:hAnsi="Times New Roman" w:cs="Times New Roman"/>
          <w:b/>
          <w:bCs/>
          <w:i/>
          <w:iCs/>
          <w:color w:val="000000" w:themeColor="text1"/>
          <w:sz w:val="28"/>
          <w:szCs w:val="28"/>
          <w:lang w:val="uk-UA"/>
        </w:rPr>
        <w:t>Згідно частини першої стаття 287 ГПК України учасники справи, а також особи, які не брали участі у справі, якщо суд вирішив питання про їхні права, інтереси та (або) обов’язки, мають право подати касаційну скаргу на:</w:t>
      </w:r>
    </w:p>
    <w:p w:rsidR="00DA1562" w:rsidRPr="00DA1562" w:rsidRDefault="00DA1562" w:rsidP="005604E8">
      <w:pPr>
        <w:numPr>
          <w:ilvl w:val="0"/>
          <w:numId w:val="59"/>
        </w:numPr>
        <w:tabs>
          <w:tab w:val="left" w:pos="1100"/>
        </w:tabs>
        <w:spacing w:after="0" w:line="240" w:lineRule="auto"/>
        <w:jc w:val="both"/>
        <w:rPr>
          <w:rFonts w:ascii="Times New Roman" w:hAnsi="Times New Roman" w:cs="Times New Roman"/>
          <w:color w:val="000000" w:themeColor="text1"/>
          <w:sz w:val="28"/>
          <w:szCs w:val="28"/>
          <w:lang w:val="uk-UA"/>
        </w:rPr>
      </w:pPr>
      <w:r w:rsidRPr="00DA1562">
        <w:rPr>
          <w:rFonts w:ascii="Times New Roman" w:hAnsi="Times New Roman" w:cs="Times New Roman"/>
          <w:color w:val="000000" w:themeColor="text1"/>
          <w:sz w:val="28"/>
          <w:szCs w:val="28"/>
          <w:lang w:val="uk-UA"/>
        </w:rPr>
        <w:t>рішення суду першої інстанції після апеляційного перегляду справи та постанову суду апеляційної інстанції, крім судових рішень, визначених у частині третій статті 287 ГПК України;</w:t>
      </w:r>
    </w:p>
    <w:p w:rsidR="00DA1562" w:rsidRPr="00DA1562" w:rsidRDefault="00DA1562" w:rsidP="005604E8">
      <w:pPr>
        <w:numPr>
          <w:ilvl w:val="0"/>
          <w:numId w:val="59"/>
        </w:numPr>
        <w:tabs>
          <w:tab w:val="left" w:pos="1100"/>
        </w:tabs>
        <w:spacing w:after="0" w:line="240" w:lineRule="auto"/>
        <w:jc w:val="both"/>
        <w:rPr>
          <w:rFonts w:ascii="Times New Roman" w:hAnsi="Times New Roman" w:cs="Times New Roman"/>
          <w:color w:val="000000" w:themeColor="text1"/>
          <w:sz w:val="28"/>
          <w:szCs w:val="28"/>
          <w:lang w:val="uk-UA"/>
        </w:rPr>
      </w:pPr>
      <w:r w:rsidRPr="00DA1562">
        <w:rPr>
          <w:rFonts w:ascii="Times New Roman" w:hAnsi="Times New Roman" w:cs="Times New Roman"/>
          <w:color w:val="000000" w:themeColor="text1"/>
          <w:sz w:val="28"/>
          <w:szCs w:val="28"/>
          <w:lang w:val="uk-UA"/>
        </w:rPr>
        <w:t>ухвали суду першої інстанції, зазначені в пунктах 3, 6, 7, 13, 14, 21, 25, 26, 28, 30 частини першої статті 255 ГПК України, після їх перегляду в апеляційному порядку;</w:t>
      </w:r>
    </w:p>
    <w:p w:rsidR="00DA1562" w:rsidRPr="00DA1562" w:rsidRDefault="00DA1562" w:rsidP="00DA1562">
      <w:pPr>
        <w:jc w:val="both"/>
        <w:rPr>
          <w:rFonts w:ascii="Times New Roman" w:hAnsi="Times New Roman" w:cs="Times New Roman"/>
          <w:color w:val="000000" w:themeColor="text1"/>
          <w:sz w:val="28"/>
          <w:szCs w:val="28"/>
          <w:lang w:val="uk-UA"/>
        </w:rPr>
      </w:pPr>
      <w:r w:rsidRPr="00DA1562">
        <w:rPr>
          <w:rFonts w:ascii="Times New Roman" w:hAnsi="Times New Roman" w:cs="Times New Roman"/>
          <w:b/>
          <w:bCs/>
          <w:i/>
          <w:iCs/>
          <w:color w:val="000000" w:themeColor="text1"/>
          <w:sz w:val="28"/>
          <w:szCs w:val="28"/>
          <w:lang w:val="uk-UA"/>
        </w:rPr>
        <w:t>Це стосується переліку ухвал визначених в статті 255 ГПК України:</w:t>
      </w:r>
    </w:p>
    <w:p w:rsidR="00DA1562" w:rsidRPr="00DA1562" w:rsidRDefault="00DA1562" w:rsidP="00DA1562">
      <w:pPr>
        <w:jc w:val="both"/>
        <w:rPr>
          <w:rFonts w:ascii="Times New Roman" w:hAnsi="Times New Roman" w:cs="Times New Roman"/>
          <w:color w:val="000000" w:themeColor="text1"/>
          <w:sz w:val="28"/>
          <w:szCs w:val="28"/>
          <w:lang w:val="uk-UA"/>
        </w:rPr>
      </w:pPr>
      <w:r w:rsidRPr="00DA1562">
        <w:rPr>
          <w:rFonts w:ascii="Times New Roman" w:hAnsi="Times New Roman" w:cs="Times New Roman"/>
          <w:color w:val="000000" w:themeColor="text1"/>
          <w:sz w:val="28"/>
          <w:szCs w:val="28"/>
          <w:lang w:val="uk-UA"/>
        </w:rPr>
        <w:t>– про забезпечення позову, заміну заходу забезпечення позову; – про повернення заяви позивачеві (заявникові); – про відмову у відкритті провадження у справі; – про закриття провадження у справі; – про залишення позову (заяви) без розгляду</w:t>
      </w:r>
    </w:p>
    <w:p w:rsidR="00DA1562" w:rsidRPr="00DA1562" w:rsidRDefault="00DA1562" w:rsidP="00DA1562">
      <w:pPr>
        <w:jc w:val="both"/>
        <w:rPr>
          <w:rFonts w:ascii="Times New Roman" w:hAnsi="Times New Roman" w:cs="Times New Roman"/>
          <w:color w:val="000000" w:themeColor="text1"/>
          <w:sz w:val="28"/>
          <w:szCs w:val="28"/>
          <w:lang w:val="uk-UA"/>
        </w:rPr>
      </w:pPr>
      <w:r w:rsidRPr="00DA1562">
        <w:rPr>
          <w:rFonts w:ascii="Times New Roman" w:hAnsi="Times New Roman" w:cs="Times New Roman"/>
          <w:color w:val="000000" w:themeColor="text1"/>
          <w:sz w:val="28"/>
          <w:szCs w:val="28"/>
          <w:lang w:val="uk-UA"/>
        </w:rPr>
        <w:t>– про відмову у відкритті провадження за нововиявленими або виключними обставинами</w:t>
      </w:r>
    </w:p>
    <w:p w:rsidR="00DA1562" w:rsidRPr="00DA1562" w:rsidRDefault="00DA1562" w:rsidP="00DA1562">
      <w:pPr>
        <w:jc w:val="both"/>
        <w:rPr>
          <w:rFonts w:ascii="Times New Roman" w:hAnsi="Times New Roman" w:cs="Times New Roman"/>
          <w:color w:val="000000" w:themeColor="text1"/>
          <w:sz w:val="28"/>
          <w:szCs w:val="28"/>
          <w:lang w:val="uk-UA"/>
        </w:rPr>
      </w:pPr>
      <w:r w:rsidRPr="00DA1562">
        <w:rPr>
          <w:rFonts w:ascii="Times New Roman" w:hAnsi="Times New Roman" w:cs="Times New Roman"/>
          <w:color w:val="000000" w:themeColor="text1"/>
          <w:sz w:val="28"/>
          <w:szCs w:val="28"/>
          <w:lang w:val="uk-UA"/>
        </w:rPr>
        <w:t>– про розгляд скарг на рішення, дії (бездіяльність) органів Державної виконавчої служби, державного виконавця, приватного виконавця;</w:t>
      </w:r>
    </w:p>
    <w:p w:rsidR="00DA1562" w:rsidRPr="00DA1562" w:rsidRDefault="00DA1562" w:rsidP="00DA1562">
      <w:pPr>
        <w:jc w:val="both"/>
        <w:rPr>
          <w:rFonts w:ascii="Times New Roman" w:hAnsi="Times New Roman" w:cs="Times New Roman"/>
          <w:color w:val="000000" w:themeColor="text1"/>
          <w:sz w:val="28"/>
          <w:szCs w:val="28"/>
          <w:lang w:val="uk-UA"/>
        </w:rPr>
      </w:pPr>
      <w:r w:rsidRPr="00DA1562">
        <w:rPr>
          <w:rFonts w:ascii="Times New Roman" w:hAnsi="Times New Roman" w:cs="Times New Roman"/>
          <w:color w:val="000000" w:themeColor="text1"/>
          <w:sz w:val="28"/>
          <w:szCs w:val="28"/>
          <w:lang w:val="uk-UA"/>
        </w:rPr>
        <w:t>– про заміну чи відмову у заміні сторони у справі (процесуальне правонаступництво) або сторони виконавчого провадження;</w:t>
      </w:r>
    </w:p>
    <w:p w:rsidR="00DA1562" w:rsidRPr="00DA1562" w:rsidRDefault="00DA1562" w:rsidP="00DA1562">
      <w:pPr>
        <w:jc w:val="both"/>
        <w:rPr>
          <w:rFonts w:ascii="Times New Roman" w:hAnsi="Times New Roman" w:cs="Times New Roman"/>
          <w:color w:val="000000" w:themeColor="text1"/>
          <w:sz w:val="28"/>
          <w:szCs w:val="28"/>
          <w:lang w:val="uk-UA"/>
        </w:rPr>
      </w:pPr>
      <w:r w:rsidRPr="00DA1562">
        <w:rPr>
          <w:rFonts w:ascii="Times New Roman" w:hAnsi="Times New Roman" w:cs="Times New Roman"/>
          <w:color w:val="000000" w:themeColor="text1"/>
          <w:sz w:val="28"/>
          <w:szCs w:val="28"/>
          <w:lang w:val="uk-UA"/>
        </w:rPr>
        <w:t>– про звернення стягнення на грошові кошти, що належать іншим особам, чи нерухоме майно, право власності на яке не зареєстровано в установленому законом порядку</w:t>
      </w:r>
    </w:p>
    <w:p w:rsidR="00DA1562" w:rsidRPr="00DA1562" w:rsidRDefault="00DA1562" w:rsidP="00DA1562">
      <w:pPr>
        <w:jc w:val="both"/>
        <w:rPr>
          <w:rFonts w:ascii="Times New Roman" w:hAnsi="Times New Roman" w:cs="Times New Roman"/>
          <w:color w:val="000000" w:themeColor="text1"/>
          <w:sz w:val="28"/>
          <w:szCs w:val="28"/>
          <w:lang w:val="uk-UA"/>
        </w:rPr>
      </w:pPr>
      <w:r w:rsidRPr="00DA1562">
        <w:rPr>
          <w:rFonts w:ascii="Times New Roman" w:hAnsi="Times New Roman" w:cs="Times New Roman"/>
          <w:color w:val="000000" w:themeColor="text1"/>
          <w:sz w:val="28"/>
          <w:szCs w:val="28"/>
          <w:lang w:val="uk-UA"/>
        </w:rPr>
        <w:t>– про визначення частки майна боржника у майні, яким він володіє спільно з іншими особами.</w:t>
      </w:r>
    </w:p>
    <w:p w:rsidR="00DA1562" w:rsidRPr="00DA1562" w:rsidRDefault="00DA1562" w:rsidP="00DA1562">
      <w:pPr>
        <w:jc w:val="both"/>
        <w:rPr>
          <w:rFonts w:ascii="Times New Roman" w:hAnsi="Times New Roman" w:cs="Times New Roman"/>
          <w:color w:val="000000" w:themeColor="text1"/>
          <w:sz w:val="28"/>
          <w:szCs w:val="28"/>
          <w:lang w:val="uk-UA"/>
        </w:rPr>
      </w:pPr>
      <w:r w:rsidRPr="00DA1562">
        <w:rPr>
          <w:rFonts w:ascii="Times New Roman" w:eastAsia="Calibri" w:hAnsi="Times New Roman" w:cs="Times New Roman"/>
          <w:color w:val="000000" w:themeColor="text1"/>
          <w:sz w:val="28"/>
          <w:szCs w:val="28"/>
          <w:lang w:val="uk-UA"/>
        </w:rPr>
        <w:t>262</w:t>
      </w:r>
    </w:p>
    <w:p w:rsidR="00DA1562" w:rsidRPr="00DA1562" w:rsidRDefault="00DA1562" w:rsidP="005604E8">
      <w:pPr>
        <w:numPr>
          <w:ilvl w:val="0"/>
          <w:numId w:val="60"/>
        </w:numPr>
        <w:tabs>
          <w:tab w:val="left" w:pos="1100"/>
          <w:tab w:val="left" w:pos="1134"/>
        </w:tabs>
        <w:spacing w:after="0" w:line="240" w:lineRule="auto"/>
        <w:jc w:val="both"/>
        <w:rPr>
          <w:rFonts w:ascii="Times New Roman" w:hAnsi="Times New Roman" w:cs="Times New Roman"/>
          <w:color w:val="000000" w:themeColor="text1"/>
          <w:sz w:val="28"/>
          <w:szCs w:val="28"/>
          <w:lang w:val="uk-UA"/>
        </w:rPr>
      </w:pPr>
      <w:r w:rsidRPr="00DA1562">
        <w:rPr>
          <w:rFonts w:ascii="Times New Roman" w:hAnsi="Times New Roman" w:cs="Times New Roman"/>
          <w:color w:val="000000" w:themeColor="text1"/>
          <w:sz w:val="28"/>
          <w:szCs w:val="28"/>
          <w:lang w:val="uk-UA"/>
        </w:rPr>
        <w:t>ухвали суду апеляційної інстанції про відмову у відкритті або закриття апеляційного провадження, про повернення апеляційної скарги, про зупинення провадження, щодо забезпечення позову, заміни заходу забезпечення позову, щодо зустрічного забезпечення, про відмову ухвалити додаткове рішення, про роз’яснення рішення чи відмову у роз’ясненні рішення, про внесення або відмову у внесенні виправлень у рішення, про повернення заяви про перегляд судового рішення за нововиявленими або виключними обставинами, про відмову у відкритті провадження за нововиявленими або виключними обставинами, про заміну сторони у справі, про накладення штрафу в порядку процесуального примусу, окремі ухвали;</w:t>
      </w:r>
    </w:p>
    <w:p w:rsidR="00DA1562" w:rsidRPr="00DA1562" w:rsidRDefault="00DA1562" w:rsidP="005604E8">
      <w:pPr>
        <w:numPr>
          <w:ilvl w:val="0"/>
          <w:numId w:val="60"/>
        </w:numPr>
        <w:tabs>
          <w:tab w:val="left" w:pos="1100"/>
          <w:tab w:val="left" w:pos="1134"/>
        </w:tabs>
        <w:spacing w:after="0" w:line="240" w:lineRule="auto"/>
        <w:jc w:val="both"/>
        <w:rPr>
          <w:rFonts w:ascii="Times New Roman" w:hAnsi="Times New Roman" w:cs="Times New Roman"/>
          <w:color w:val="000000" w:themeColor="text1"/>
          <w:sz w:val="28"/>
          <w:szCs w:val="28"/>
          <w:lang w:val="uk-UA"/>
        </w:rPr>
      </w:pPr>
      <w:r w:rsidRPr="00DA1562">
        <w:rPr>
          <w:rFonts w:ascii="Times New Roman" w:hAnsi="Times New Roman" w:cs="Times New Roman"/>
          <w:color w:val="000000" w:themeColor="text1"/>
          <w:sz w:val="28"/>
          <w:szCs w:val="28"/>
          <w:lang w:val="uk-UA"/>
        </w:rPr>
        <w:lastRenderedPageBreak/>
        <w:t>ухвали і постанови суду першої інстанції після їх перегляду в апеляційному порядку та постанови суду апеляційної інстанції у справах про банкрутство (неплатоспроможність) у випадках, передбачених Законом України «Про відновлення платоспроможності боржника або визнання його банкрутом».</w:t>
      </w:r>
    </w:p>
    <w:p w:rsidR="00DA1562" w:rsidRPr="00DA1562" w:rsidRDefault="00DA1562" w:rsidP="00DA1562">
      <w:pPr>
        <w:jc w:val="both"/>
        <w:rPr>
          <w:rFonts w:ascii="Times New Roman" w:hAnsi="Times New Roman" w:cs="Times New Roman"/>
          <w:color w:val="000000" w:themeColor="text1"/>
          <w:sz w:val="28"/>
          <w:szCs w:val="28"/>
          <w:lang w:val="uk-UA"/>
        </w:rPr>
      </w:pPr>
      <w:r w:rsidRPr="00DA1562">
        <w:rPr>
          <w:rFonts w:ascii="Times New Roman" w:hAnsi="Times New Roman" w:cs="Times New Roman"/>
          <w:color w:val="000000" w:themeColor="text1"/>
          <w:sz w:val="28"/>
          <w:szCs w:val="28"/>
          <w:lang w:val="uk-UA"/>
        </w:rPr>
        <w:t>Підставами касаційного оскарження є неправильне застосування судом норм матеріального права чи порушення норм процесуального права.</w:t>
      </w:r>
    </w:p>
    <w:p w:rsidR="00DA1562" w:rsidRPr="00DA1562" w:rsidRDefault="00DA1562" w:rsidP="00DA1562">
      <w:pPr>
        <w:jc w:val="both"/>
        <w:rPr>
          <w:rFonts w:ascii="Times New Roman" w:hAnsi="Times New Roman" w:cs="Times New Roman"/>
          <w:color w:val="000000" w:themeColor="text1"/>
          <w:sz w:val="28"/>
          <w:szCs w:val="28"/>
          <w:lang w:val="uk-UA"/>
        </w:rPr>
      </w:pPr>
      <w:r w:rsidRPr="00DA1562">
        <w:rPr>
          <w:rFonts w:ascii="Times New Roman" w:hAnsi="Times New Roman" w:cs="Times New Roman"/>
          <w:b/>
          <w:bCs/>
          <w:i/>
          <w:iCs/>
          <w:color w:val="000000" w:themeColor="text1"/>
          <w:sz w:val="28"/>
          <w:szCs w:val="28"/>
          <w:lang w:val="uk-UA"/>
        </w:rPr>
        <w:t xml:space="preserve">Згідно частини </w:t>
      </w:r>
      <w:proofErr w:type="spellStart"/>
      <w:r w:rsidRPr="00DA1562">
        <w:rPr>
          <w:rFonts w:ascii="Times New Roman" w:hAnsi="Times New Roman" w:cs="Times New Roman"/>
          <w:b/>
          <w:bCs/>
          <w:i/>
          <w:iCs/>
          <w:color w:val="000000" w:themeColor="text1"/>
          <w:sz w:val="28"/>
          <w:szCs w:val="28"/>
          <w:lang w:val="uk-UA"/>
        </w:rPr>
        <w:t>третьї</w:t>
      </w:r>
      <w:proofErr w:type="spellEnd"/>
      <w:r w:rsidRPr="00DA1562">
        <w:rPr>
          <w:rFonts w:ascii="Times New Roman" w:hAnsi="Times New Roman" w:cs="Times New Roman"/>
          <w:b/>
          <w:bCs/>
          <w:i/>
          <w:iCs/>
          <w:color w:val="000000" w:themeColor="text1"/>
          <w:sz w:val="28"/>
          <w:szCs w:val="28"/>
          <w:lang w:val="uk-UA"/>
        </w:rPr>
        <w:t xml:space="preserve"> статті 287 ГПК України не підлягають касаційному оскарженню:</w:t>
      </w:r>
    </w:p>
    <w:p w:rsidR="00DA1562" w:rsidRPr="00DA1562" w:rsidRDefault="00DA1562" w:rsidP="005604E8">
      <w:pPr>
        <w:numPr>
          <w:ilvl w:val="0"/>
          <w:numId w:val="61"/>
        </w:numPr>
        <w:tabs>
          <w:tab w:val="left" w:pos="1100"/>
        </w:tabs>
        <w:spacing w:after="0" w:line="240" w:lineRule="auto"/>
        <w:ind w:firstLine="709"/>
        <w:jc w:val="both"/>
        <w:rPr>
          <w:rFonts w:ascii="Times New Roman" w:hAnsi="Times New Roman" w:cs="Times New Roman"/>
          <w:color w:val="000000" w:themeColor="text1"/>
          <w:sz w:val="28"/>
          <w:szCs w:val="28"/>
          <w:lang w:val="uk-UA"/>
        </w:rPr>
      </w:pPr>
      <w:r w:rsidRPr="00DA1562">
        <w:rPr>
          <w:rFonts w:ascii="Times New Roman" w:hAnsi="Times New Roman" w:cs="Times New Roman"/>
          <w:color w:val="000000" w:themeColor="text1"/>
          <w:sz w:val="28"/>
          <w:szCs w:val="28"/>
          <w:lang w:val="uk-UA"/>
        </w:rPr>
        <w:t>рішення, ухвали суду першої інстанції та постанови, ухвали суду апеляційної інстанції у справах, рішення у яких підлягають перегляду в апеляційному порядку Верховним Судом;</w:t>
      </w:r>
    </w:p>
    <w:p w:rsidR="00DA1562" w:rsidRPr="00DA1562" w:rsidRDefault="00DA1562" w:rsidP="005604E8">
      <w:pPr>
        <w:numPr>
          <w:ilvl w:val="0"/>
          <w:numId w:val="61"/>
        </w:numPr>
        <w:tabs>
          <w:tab w:val="left" w:pos="1100"/>
        </w:tabs>
        <w:spacing w:after="0" w:line="240" w:lineRule="auto"/>
        <w:ind w:firstLine="709"/>
        <w:jc w:val="both"/>
        <w:rPr>
          <w:rFonts w:ascii="Times New Roman" w:hAnsi="Times New Roman" w:cs="Times New Roman"/>
          <w:color w:val="000000" w:themeColor="text1"/>
          <w:sz w:val="28"/>
          <w:szCs w:val="28"/>
          <w:lang w:val="uk-UA"/>
        </w:rPr>
      </w:pPr>
      <w:r w:rsidRPr="00DA1562">
        <w:rPr>
          <w:rFonts w:ascii="Times New Roman" w:hAnsi="Times New Roman" w:cs="Times New Roman"/>
          <w:color w:val="000000" w:themeColor="text1"/>
          <w:sz w:val="28"/>
          <w:szCs w:val="28"/>
          <w:lang w:val="uk-UA"/>
        </w:rPr>
        <w:t>судові рішення у малозначних справах, крім випадків, якщо:</w:t>
      </w:r>
    </w:p>
    <w:p w:rsidR="00DA1562" w:rsidRPr="00DA1562" w:rsidRDefault="00DA1562" w:rsidP="00DA1562">
      <w:pPr>
        <w:jc w:val="both"/>
        <w:rPr>
          <w:rFonts w:ascii="Times New Roman" w:hAnsi="Times New Roman" w:cs="Times New Roman"/>
          <w:color w:val="000000" w:themeColor="text1"/>
          <w:sz w:val="28"/>
          <w:szCs w:val="28"/>
          <w:lang w:val="uk-UA"/>
        </w:rPr>
      </w:pPr>
      <w:r w:rsidRPr="00DA1562">
        <w:rPr>
          <w:rFonts w:ascii="Times New Roman" w:hAnsi="Times New Roman" w:cs="Times New Roman"/>
          <w:color w:val="000000" w:themeColor="text1"/>
          <w:sz w:val="28"/>
          <w:szCs w:val="28"/>
          <w:lang w:val="uk-UA"/>
        </w:rPr>
        <w:t xml:space="preserve">а) касаційна скарга стосується питання права, яке має фундаментальне значення для формування єдиної </w:t>
      </w:r>
      <w:proofErr w:type="spellStart"/>
      <w:r w:rsidRPr="00DA1562">
        <w:rPr>
          <w:rFonts w:ascii="Times New Roman" w:hAnsi="Times New Roman" w:cs="Times New Roman"/>
          <w:color w:val="000000" w:themeColor="text1"/>
          <w:sz w:val="28"/>
          <w:szCs w:val="28"/>
          <w:lang w:val="uk-UA"/>
        </w:rPr>
        <w:t>правозастосовчої</w:t>
      </w:r>
      <w:proofErr w:type="spellEnd"/>
      <w:r w:rsidRPr="00DA1562">
        <w:rPr>
          <w:rFonts w:ascii="Times New Roman" w:hAnsi="Times New Roman" w:cs="Times New Roman"/>
          <w:color w:val="000000" w:themeColor="text1"/>
          <w:sz w:val="28"/>
          <w:szCs w:val="28"/>
          <w:lang w:val="uk-UA"/>
        </w:rPr>
        <w:t xml:space="preserve"> практики;</w:t>
      </w:r>
    </w:p>
    <w:p w:rsidR="00DA1562" w:rsidRPr="00DA1562" w:rsidRDefault="00DA1562" w:rsidP="00DA1562">
      <w:pPr>
        <w:jc w:val="both"/>
        <w:rPr>
          <w:rFonts w:ascii="Times New Roman" w:hAnsi="Times New Roman" w:cs="Times New Roman"/>
          <w:color w:val="000000" w:themeColor="text1"/>
          <w:sz w:val="28"/>
          <w:szCs w:val="28"/>
          <w:lang w:val="uk-UA"/>
        </w:rPr>
      </w:pPr>
      <w:r w:rsidRPr="00DA1562">
        <w:rPr>
          <w:rFonts w:ascii="Times New Roman" w:hAnsi="Times New Roman" w:cs="Times New Roman"/>
          <w:color w:val="000000" w:themeColor="text1"/>
          <w:sz w:val="28"/>
          <w:szCs w:val="28"/>
          <w:lang w:val="uk-UA"/>
        </w:rPr>
        <w:t>б) особа, яка подає касаційну скаргу, відповідно до ГПК України позбавлена можливості спростувати обставини, встановлені оскарженим судовим рішенням, при розгляді іншої справи;</w:t>
      </w:r>
    </w:p>
    <w:p w:rsidR="00DA1562" w:rsidRPr="00DA1562" w:rsidRDefault="00DA1562" w:rsidP="00DA1562">
      <w:pPr>
        <w:jc w:val="both"/>
        <w:rPr>
          <w:rFonts w:ascii="Times New Roman" w:hAnsi="Times New Roman" w:cs="Times New Roman"/>
          <w:color w:val="000000" w:themeColor="text1"/>
          <w:sz w:val="28"/>
          <w:szCs w:val="28"/>
          <w:lang w:val="uk-UA"/>
        </w:rPr>
      </w:pPr>
      <w:r w:rsidRPr="00DA1562">
        <w:rPr>
          <w:rFonts w:ascii="Times New Roman" w:hAnsi="Times New Roman" w:cs="Times New Roman"/>
          <w:color w:val="000000" w:themeColor="text1"/>
          <w:sz w:val="28"/>
          <w:szCs w:val="28"/>
          <w:lang w:val="uk-UA"/>
        </w:rPr>
        <w:t>в) справа становить значний суспільний інтерес або має виняткове значення для учасника справи, який подає касаційну скаргу;</w:t>
      </w:r>
    </w:p>
    <w:p w:rsidR="00DA1562" w:rsidRPr="00DA1562" w:rsidRDefault="00DA1562" w:rsidP="00DA1562">
      <w:pPr>
        <w:jc w:val="both"/>
        <w:rPr>
          <w:rFonts w:ascii="Times New Roman" w:hAnsi="Times New Roman" w:cs="Times New Roman"/>
          <w:color w:val="000000" w:themeColor="text1"/>
          <w:sz w:val="28"/>
          <w:szCs w:val="28"/>
          <w:lang w:val="uk-UA"/>
        </w:rPr>
      </w:pPr>
      <w:r w:rsidRPr="00DA1562">
        <w:rPr>
          <w:rFonts w:ascii="Times New Roman" w:hAnsi="Times New Roman" w:cs="Times New Roman"/>
          <w:color w:val="000000" w:themeColor="text1"/>
          <w:sz w:val="28"/>
          <w:szCs w:val="28"/>
          <w:lang w:val="uk-UA"/>
        </w:rPr>
        <w:t>г) суд першої інстанції відніс справу до категорії малозначних помилково.</w:t>
      </w:r>
    </w:p>
    <w:p w:rsidR="00DA1562" w:rsidRPr="00DA1562" w:rsidRDefault="00DA1562" w:rsidP="00DA1562">
      <w:pPr>
        <w:jc w:val="both"/>
        <w:rPr>
          <w:rFonts w:ascii="Times New Roman" w:hAnsi="Times New Roman" w:cs="Times New Roman"/>
          <w:color w:val="000000" w:themeColor="text1"/>
          <w:sz w:val="28"/>
          <w:szCs w:val="28"/>
          <w:lang w:val="uk-UA"/>
        </w:rPr>
      </w:pPr>
      <w:r w:rsidRPr="00DA1562">
        <w:rPr>
          <w:rFonts w:ascii="Times New Roman" w:hAnsi="Times New Roman" w:cs="Times New Roman"/>
          <w:color w:val="000000" w:themeColor="text1"/>
          <w:sz w:val="28"/>
          <w:szCs w:val="28"/>
          <w:lang w:val="uk-UA"/>
        </w:rPr>
        <w:t>Особа, яка не брала участі у справі, якщо суд вирішив питання про її права, інтереси та (або) обов’язки, має право подати касаційну скаргу на судове рішення лише після його перегляду в апеляційному порядку за її апеляційною скаргою. Після відкриття касаційного провадження за касаційною скаргою особи, яка не брала участі у справі, але суд вирішив питання про її права, інтереси та (або) обов’язки, така особа користується процесуальними правами і несе процесуальні обов’язки учасника справи.</w:t>
      </w:r>
    </w:p>
    <w:p w:rsidR="00DA1562" w:rsidRPr="00DA1562" w:rsidRDefault="00DA1562" w:rsidP="00DA1562">
      <w:pPr>
        <w:jc w:val="both"/>
        <w:rPr>
          <w:rFonts w:ascii="Times New Roman" w:hAnsi="Times New Roman" w:cs="Times New Roman"/>
          <w:i/>
          <w:iCs/>
          <w:color w:val="000000" w:themeColor="text1"/>
          <w:sz w:val="28"/>
          <w:szCs w:val="28"/>
          <w:lang w:val="uk-UA"/>
        </w:rPr>
      </w:pPr>
      <w:r w:rsidRPr="00DA1562">
        <w:rPr>
          <w:rFonts w:ascii="Times New Roman" w:hAnsi="Times New Roman" w:cs="Times New Roman"/>
          <w:i/>
          <w:iCs/>
          <w:color w:val="000000" w:themeColor="text1"/>
          <w:sz w:val="28"/>
          <w:szCs w:val="28"/>
          <w:lang w:val="uk-UA"/>
        </w:rPr>
        <w:t>Загальні строки на касаційне оскарження визначені статтею 288 ГПК</w:t>
      </w:r>
    </w:p>
    <w:p w:rsidR="00DA1562" w:rsidRPr="00DA1562" w:rsidRDefault="00DA1562" w:rsidP="00DA1562">
      <w:pPr>
        <w:jc w:val="both"/>
        <w:rPr>
          <w:rFonts w:ascii="Times New Roman" w:hAnsi="Times New Roman" w:cs="Times New Roman"/>
          <w:color w:val="000000" w:themeColor="text1"/>
          <w:sz w:val="28"/>
          <w:szCs w:val="28"/>
          <w:lang w:val="uk-UA"/>
        </w:rPr>
      </w:pPr>
      <w:r w:rsidRPr="00DA1562">
        <w:rPr>
          <w:rFonts w:ascii="Times New Roman" w:hAnsi="Times New Roman" w:cs="Times New Roman"/>
          <w:color w:val="000000" w:themeColor="text1"/>
          <w:sz w:val="28"/>
          <w:szCs w:val="28"/>
          <w:lang w:val="uk-UA"/>
        </w:rPr>
        <w:t xml:space="preserve">Згідно частини першої вказаної статті </w:t>
      </w:r>
      <w:r w:rsidRPr="00DA1562">
        <w:rPr>
          <w:rFonts w:ascii="Times New Roman" w:hAnsi="Times New Roman" w:cs="Times New Roman"/>
          <w:i/>
          <w:iCs/>
          <w:color w:val="000000" w:themeColor="text1"/>
          <w:sz w:val="28"/>
          <w:szCs w:val="28"/>
          <w:lang w:val="uk-UA"/>
        </w:rPr>
        <w:t>касаційна скарга</w:t>
      </w:r>
      <w:r w:rsidRPr="00DA1562">
        <w:rPr>
          <w:rFonts w:ascii="Times New Roman" w:hAnsi="Times New Roman" w:cs="Times New Roman"/>
          <w:color w:val="000000" w:themeColor="text1"/>
          <w:sz w:val="28"/>
          <w:szCs w:val="28"/>
          <w:lang w:val="uk-UA"/>
        </w:rPr>
        <w:t xml:space="preserve"> на судове рішення подається </w:t>
      </w:r>
      <w:r w:rsidRPr="00DA1562">
        <w:rPr>
          <w:rFonts w:ascii="Times New Roman" w:hAnsi="Times New Roman" w:cs="Times New Roman"/>
          <w:i/>
          <w:iCs/>
          <w:color w:val="000000" w:themeColor="text1"/>
          <w:sz w:val="28"/>
          <w:szCs w:val="28"/>
          <w:lang w:val="uk-UA"/>
        </w:rPr>
        <w:t>протягом двадцяти днів</w:t>
      </w:r>
      <w:r w:rsidRPr="00DA1562">
        <w:rPr>
          <w:rFonts w:ascii="Times New Roman" w:hAnsi="Times New Roman" w:cs="Times New Roman"/>
          <w:color w:val="000000" w:themeColor="text1"/>
          <w:sz w:val="28"/>
          <w:szCs w:val="28"/>
          <w:lang w:val="uk-UA"/>
        </w:rPr>
        <w:t xml:space="preserve"> з дня його проголошення.</w:t>
      </w:r>
    </w:p>
    <w:p w:rsidR="00DA1562" w:rsidRPr="00DA1562" w:rsidRDefault="00DA1562" w:rsidP="00DA1562">
      <w:pPr>
        <w:jc w:val="both"/>
        <w:rPr>
          <w:rFonts w:ascii="Times New Roman" w:hAnsi="Times New Roman" w:cs="Times New Roman"/>
          <w:color w:val="000000" w:themeColor="text1"/>
          <w:sz w:val="28"/>
          <w:szCs w:val="28"/>
          <w:lang w:val="uk-UA"/>
        </w:rPr>
      </w:pPr>
      <w:r w:rsidRPr="00DA1562">
        <w:rPr>
          <w:rFonts w:ascii="Times New Roman" w:hAnsi="Times New Roman" w:cs="Times New Roman"/>
          <w:color w:val="000000" w:themeColor="text1"/>
          <w:sz w:val="28"/>
          <w:szCs w:val="28"/>
          <w:lang w:val="uk-UA"/>
        </w:rPr>
        <w:t>Якщо в судовому засіданні було оголошено лише вступну та резолютивну частини судового рішення, що оскаржується, або у разі розгляду справи</w:t>
      </w:r>
    </w:p>
    <w:p w:rsidR="00DA1562" w:rsidRPr="00DA1562" w:rsidRDefault="00DA1562" w:rsidP="00DA1562">
      <w:pPr>
        <w:jc w:val="both"/>
        <w:rPr>
          <w:rFonts w:ascii="Times New Roman" w:hAnsi="Times New Roman" w:cs="Times New Roman"/>
          <w:color w:val="000000" w:themeColor="text1"/>
          <w:sz w:val="28"/>
          <w:szCs w:val="28"/>
          <w:lang w:val="uk-UA"/>
        </w:rPr>
      </w:pPr>
      <w:r w:rsidRPr="00DA1562">
        <w:rPr>
          <w:rFonts w:ascii="Times New Roman" w:hAnsi="Times New Roman" w:cs="Times New Roman"/>
          <w:color w:val="000000" w:themeColor="text1"/>
          <w:sz w:val="28"/>
          <w:szCs w:val="28"/>
          <w:lang w:val="uk-UA"/>
        </w:rPr>
        <w:t xml:space="preserve">(вирішення питання) без повідомлення (виклику) учасників справи </w:t>
      </w:r>
      <w:r w:rsidRPr="00DA1562">
        <w:rPr>
          <w:rFonts w:ascii="Times New Roman" w:hAnsi="Times New Roman" w:cs="Times New Roman"/>
          <w:i/>
          <w:iCs/>
          <w:color w:val="000000" w:themeColor="text1"/>
          <w:sz w:val="28"/>
          <w:szCs w:val="28"/>
          <w:lang w:val="uk-UA"/>
        </w:rPr>
        <w:t>зазначений</w:t>
      </w:r>
      <w:r w:rsidRPr="00DA1562">
        <w:rPr>
          <w:rFonts w:ascii="Times New Roman" w:hAnsi="Times New Roman" w:cs="Times New Roman"/>
          <w:color w:val="000000" w:themeColor="text1"/>
          <w:sz w:val="28"/>
          <w:szCs w:val="28"/>
          <w:lang w:val="uk-UA"/>
        </w:rPr>
        <w:t xml:space="preserve"> </w:t>
      </w:r>
      <w:r w:rsidRPr="00DA1562">
        <w:rPr>
          <w:rFonts w:ascii="Times New Roman" w:hAnsi="Times New Roman" w:cs="Times New Roman"/>
          <w:i/>
          <w:iCs/>
          <w:color w:val="000000" w:themeColor="text1"/>
          <w:sz w:val="28"/>
          <w:szCs w:val="28"/>
          <w:lang w:val="uk-UA"/>
        </w:rPr>
        <w:t>строк обчислюється з дня складення повного судового рішення</w:t>
      </w:r>
      <w:r w:rsidRPr="00DA1562">
        <w:rPr>
          <w:rFonts w:ascii="Times New Roman" w:hAnsi="Times New Roman" w:cs="Times New Roman"/>
          <w:color w:val="000000" w:themeColor="text1"/>
          <w:sz w:val="28"/>
          <w:szCs w:val="28"/>
          <w:lang w:val="uk-UA"/>
        </w:rPr>
        <w:t>.</w:t>
      </w:r>
    </w:p>
    <w:p w:rsidR="00DA1562" w:rsidRPr="00DA1562" w:rsidRDefault="00DA1562" w:rsidP="00DA1562">
      <w:pPr>
        <w:jc w:val="both"/>
        <w:rPr>
          <w:rFonts w:ascii="Times New Roman" w:hAnsi="Times New Roman" w:cs="Times New Roman"/>
          <w:color w:val="000000" w:themeColor="text1"/>
          <w:sz w:val="28"/>
          <w:szCs w:val="28"/>
          <w:lang w:val="uk-UA"/>
        </w:rPr>
      </w:pPr>
      <w:r w:rsidRPr="00DA1562">
        <w:rPr>
          <w:rFonts w:ascii="Times New Roman" w:hAnsi="Times New Roman" w:cs="Times New Roman"/>
          <w:color w:val="000000" w:themeColor="text1"/>
          <w:sz w:val="28"/>
          <w:szCs w:val="28"/>
          <w:lang w:val="uk-UA"/>
        </w:rPr>
        <w:t xml:space="preserve">Учасник справи, якому </w:t>
      </w:r>
      <w:r w:rsidRPr="00DA1562">
        <w:rPr>
          <w:rFonts w:ascii="Times New Roman" w:hAnsi="Times New Roman" w:cs="Times New Roman"/>
          <w:i/>
          <w:iCs/>
          <w:color w:val="000000" w:themeColor="text1"/>
          <w:sz w:val="28"/>
          <w:szCs w:val="28"/>
          <w:lang w:val="uk-UA"/>
        </w:rPr>
        <w:t xml:space="preserve">повне судове рішення не було </w:t>
      </w:r>
      <w:proofErr w:type="spellStart"/>
      <w:r w:rsidRPr="00DA1562">
        <w:rPr>
          <w:rFonts w:ascii="Times New Roman" w:hAnsi="Times New Roman" w:cs="Times New Roman"/>
          <w:i/>
          <w:iCs/>
          <w:color w:val="000000" w:themeColor="text1"/>
          <w:sz w:val="28"/>
          <w:szCs w:val="28"/>
          <w:lang w:val="uk-UA"/>
        </w:rPr>
        <w:t>вручено</w:t>
      </w:r>
      <w:proofErr w:type="spellEnd"/>
      <w:r w:rsidRPr="00DA1562">
        <w:rPr>
          <w:rFonts w:ascii="Times New Roman" w:hAnsi="Times New Roman" w:cs="Times New Roman"/>
          <w:color w:val="000000" w:themeColor="text1"/>
          <w:sz w:val="28"/>
          <w:szCs w:val="28"/>
          <w:lang w:val="uk-UA"/>
        </w:rPr>
        <w:t xml:space="preserve"> у день його проголошення або складення, має право на поновлення пропущеного строку </w:t>
      </w:r>
      <w:r w:rsidRPr="00DA1562">
        <w:rPr>
          <w:rFonts w:ascii="Times New Roman" w:hAnsi="Times New Roman" w:cs="Times New Roman"/>
          <w:color w:val="000000" w:themeColor="text1"/>
          <w:sz w:val="28"/>
          <w:szCs w:val="28"/>
          <w:lang w:val="uk-UA"/>
        </w:rPr>
        <w:lastRenderedPageBreak/>
        <w:t xml:space="preserve">на касаційне оскарження, якщо касаційна скарга </w:t>
      </w:r>
      <w:r w:rsidRPr="00DA1562">
        <w:rPr>
          <w:rFonts w:ascii="Times New Roman" w:hAnsi="Times New Roman" w:cs="Times New Roman"/>
          <w:i/>
          <w:iCs/>
          <w:color w:val="000000" w:themeColor="text1"/>
          <w:sz w:val="28"/>
          <w:szCs w:val="28"/>
          <w:lang w:val="uk-UA"/>
        </w:rPr>
        <w:t>подана протягом</w:t>
      </w:r>
      <w:r w:rsidRPr="00DA1562">
        <w:rPr>
          <w:rFonts w:ascii="Times New Roman" w:hAnsi="Times New Roman" w:cs="Times New Roman"/>
          <w:color w:val="000000" w:themeColor="text1"/>
          <w:sz w:val="28"/>
          <w:szCs w:val="28"/>
          <w:lang w:val="uk-UA"/>
        </w:rPr>
        <w:t xml:space="preserve"> </w:t>
      </w:r>
      <w:r w:rsidRPr="00DA1562">
        <w:rPr>
          <w:rFonts w:ascii="Times New Roman" w:hAnsi="Times New Roman" w:cs="Times New Roman"/>
          <w:i/>
          <w:iCs/>
          <w:color w:val="000000" w:themeColor="text1"/>
          <w:sz w:val="28"/>
          <w:szCs w:val="28"/>
          <w:lang w:val="uk-UA"/>
        </w:rPr>
        <w:t xml:space="preserve">двадцяти днів </w:t>
      </w:r>
      <w:r w:rsidRPr="00DA1562">
        <w:rPr>
          <w:rFonts w:ascii="Times New Roman" w:hAnsi="Times New Roman" w:cs="Times New Roman"/>
          <w:color w:val="000000" w:themeColor="text1"/>
          <w:sz w:val="28"/>
          <w:szCs w:val="28"/>
          <w:lang w:val="uk-UA"/>
        </w:rPr>
        <w:t>з дня вручення йому такого судового рішення.</w:t>
      </w:r>
    </w:p>
    <w:p w:rsidR="00DA1562" w:rsidRPr="00DA1562" w:rsidRDefault="00DA1562" w:rsidP="00DA1562">
      <w:pPr>
        <w:jc w:val="both"/>
        <w:rPr>
          <w:rFonts w:ascii="Times New Roman" w:hAnsi="Times New Roman" w:cs="Times New Roman"/>
          <w:color w:val="000000" w:themeColor="text1"/>
          <w:sz w:val="28"/>
          <w:szCs w:val="28"/>
          <w:lang w:val="uk-UA"/>
        </w:rPr>
      </w:pPr>
      <w:r w:rsidRPr="00DA1562">
        <w:rPr>
          <w:rFonts w:ascii="Times New Roman" w:hAnsi="Times New Roman" w:cs="Times New Roman"/>
          <w:color w:val="000000" w:themeColor="text1"/>
          <w:sz w:val="28"/>
          <w:szCs w:val="28"/>
          <w:lang w:val="uk-UA"/>
        </w:rPr>
        <w:t>Строк на касаційне оскарження може бути також поновлений в разі пропуску з інших поважних причин, крім випадків, зазначених у частині четвертій статті 293 ГПК України.</w:t>
      </w:r>
    </w:p>
    <w:p w:rsidR="00DA1562" w:rsidRPr="00DA1562" w:rsidRDefault="00DA1562" w:rsidP="00DA1562">
      <w:pPr>
        <w:jc w:val="both"/>
        <w:rPr>
          <w:rFonts w:ascii="Times New Roman" w:hAnsi="Times New Roman" w:cs="Times New Roman"/>
          <w:color w:val="000000" w:themeColor="text1"/>
          <w:sz w:val="28"/>
          <w:szCs w:val="28"/>
          <w:lang w:val="uk-UA"/>
        </w:rPr>
      </w:pPr>
      <w:r w:rsidRPr="00DA1562">
        <w:rPr>
          <w:rFonts w:ascii="Times New Roman" w:hAnsi="Times New Roman" w:cs="Times New Roman"/>
          <w:i/>
          <w:iCs/>
          <w:color w:val="000000" w:themeColor="text1"/>
          <w:sz w:val="28"/>
          <w:szCs w:val="28"/>
          <w:lang w:val="uk-UA"/>
        </w:rPr>
        <w:t>Згідно статті 289 ГПК України касаційна скарга подається безпосередньо до суду касаційної інстанції.</w:t>
      </w:r>
    </w:p>
    <w:p w:rsidR="00DA1562" w:rsidRPr="00DA1562" w:rsidRDefault="00DA1562" w:rsidP="00DA1562">
      <w:pPr>
        <w:jc w:val="both"/>
        <w:rPr>
          <w:rFonts w:ascii="Times New Roman" w:hAnsi="Times New Roman" w:cs="Times New Roman"/>
          <w:color w:val="000000" w:themeColor="text1"/>
          <w:sz w:val="28"/>
          <w:szCs w:val="28"/>
          <w:lang w:val="uk-UA"/>
        </w:rPr>
      </w:pPr>
      <w:r w:rsidRPr="00DA1562">
        <w:rPr>
          <w:rFonts w:ascii="Times New Roman" w:hAnsi="Times New Roman" w:cs="Times New Roman"/>
          <w:i/>
          <w:iCs/>
          <w:color w:val="000000" w:themeColor="text1"/>
          <w:sz w:val="28"/>
          <w:szCs w:val="28"/>
          <w:lang w:val="uk-UA"/>
        </w:rPr>
        <w:t>Форму і зміст касаційної скарги визначає стаття 290 ГПК України.</w:t>
      </w:r>
    </w:p>
    <w:p w:rsidR="00DA1562" w:rsidRPr="00DA1562" w:rsidRDefault="00DA1562" w:rsidP="00DA1562">
      <w:pPr>
        <w:jc w:val="both"/>
        <w:rPr>
          <w:rFonts w:ascii="Times New Roman" w:hAnsi="Times New Roman" w:cs="Times New Roman"/>
          <w:color w:val="000000" w:themeColor="text1"/>
          <w:sz w:val="28"/>
          <w:szCs w:val="28"/>
          <w:lang w:val="uk-UA"/>
        </w:rPr>
      </w:pPr>
      <w:r w:rsidRPr="00DA1562">
        <w:rPr>
          <w:rFonts w:ascii="Times New Roman" w:hAnsi="Times New Roman" w:cs="Times New Roman"/>
          <w:color w:val="000000" w:themeColor="text1"/>
          <w:sz w:val="28"/>
          <w:szCs w:val="28"/>
          <w:lang w:val="uk-UA"/>
        </w:rPr>
        <w:t>Касаційна скарга подається у письмовій формі.</w:t>
      </w:r>
    </w:p>
    <w:p w:rsidR="00DA1562" w:rsidRPr="00DA1562" w:rsidRDefault="00DA1562" w:rsidP="00DA1562">
      <w:pPr>
        <w:jc w:val="both"/>
        <w:rPr>
          <w:rFonts w:ascii="Times New Roman" w:hAnsi="Times New Roman" w:cs="Times New Roman"/>
          <w:b/>
          <w:bCs/>
          <w:i/>
          <w:iCs/>
          <w:color w:val="000000" w:themeColor="text1"/>
          <w:sz w:val="28"/>
          <w:szCs w:val="28"/>
          <w:lang w:val="uk-UA"/>
        </w:rPr>
      </w:pPr>
      <w:r w:rsidRPr="00DA1562">
        <w:rPr>
          <w:rFonts w:ascii="Times New Roman" w:hAnsi="Times New Roman" w:cs="Times New Roman"/>
          <w:b/>
          <w:bCs/>
          <w:i/>
          <w:iCs/>
          <w:color w:val="000000" w:themeColor="text1"/>
          <w:sz w:val="28"/>
          <w:szCs w:val="28"/>
          <w:lang w:val="uk-UA"/>
        </w:rPr>
        <w:t>Частина друга статті 290 ГПК України визначає вимоги д касаційної скарги у якій повинно бути зазначено:</w:t>
      </w:r>
    </w:p>
    <w:p w:rsidR="00DA1562" w:rsidRPr="00DA1562" w:rsidRDefault="00DA1562" w:rsidP="005604E8">
      <w:pPr>
        <w:numPr>
          <w:ilvl w:val="1"/>
          <w:numId w:val="62"/>
        </w:numPr>
        <w:tabs>
          <w:tab w:val="left" w:pos="1103"/>
        </w:tabs>
        <w:spacing w:after="0" w:line="240" w:lineRule="auto"/>
        <w:jc w:val="both"/>
        <w:rPr>
          <w:rFonts w:ascii="Times New Roman" w:hAnsi="Times New Roman" w:cs="Times New Roman"/>
          <w:color w:val="000000" w:themeColor="text1"/>
          <w:sz w:val="28"/>
          <w:szCs w:val="28"/>
          <w:lang w:val="uk-UA"/>
        </w:rPr>
      </w:pPr>
      <w:r w:rsidRPr="00DA1562">
        <w:rPr>
          <w:rFonts w:ascii="Times New Roman" w:hAnsi="Times New Roman" w:cs="Times New Roman"/>
          <w:color w:val="000000" w:themeColor="text1"/>
          <w:sz w:val="28"/>
          <w:szCs w:val="28"/>
          <w:lang w:val="uk-UA"/>
        </w:rPr>
        <w:t>найменування суду касаційної інстанції;</w:t>
      </w:r>
    </w:p>
    <w:p w:rsidR="00DA1562" w:rsidRPr="00DA1562" w:rsidRDefault="00DA1562" w:rsidP="005604E8">
      <w:pPr>
        <w:numPr>
          <w:ilvl w:val="1"/>
          <w:numId w:val="62"/>
        </w:numPr>
        <w:tabs>
          <w:tab w:val="left" w:pos="1103"/>
        </w:tabs>
        <w:spacing w:after="0" w:line="240" w:lineRule="auto"/>
        <w:jc w:val="both"/>
        <w:rPr>
          <w:rFonts w:ascii="Times New Roman" w:hAnsi="Times New Roman" w:cs="Times New Roman"/>
          <w:color w:val="000000" w:themeColor="text1"/>
          <w:sz w:val="28"/>
          <w:szCs w:val="28"/>
          <w:lang w:val="uk-UA"/>
        </w:rPr>
      </w:pPr>
      <w:r w:rsidRPr="00DA1562">
        <w:rPr>
          <w:rFonts w:ascii="Times New Roman" w:hAnsi="Times New Roman" w:cs="Times New Roman"/>
          <w:color w:val="000000" w:themeColor="text1"/>
          <w:sz w:val="28"/>
          <w:szCs w:val="28"/>
          <w:lang w:val="uk-UA"/>
        </w:rPr>
        <w:t xml:space="preserve">повне найменування (для юридичних осіб) або ім’я (прізвище, ім’я та по батькові) (для фізичних осіб) особи, яка подає касаційну скаргу, її місцезнаходження (для юридичних осіб) або місце проживання чи перебування (для фізичних осіб), поштовий індекс, ідентифікаційний код юридичної особи в Єдиному державному реєстрі підприємств і організацій України, реєстраційний номер облікової картки платника податків (для фізичних осіб) за його наявності або номер і серія паспорта для фізичних осіб </w:t>
      </w:r>
      <w:r w:rsidRPr="00DA1562">
        <w:rPr>
          <w:rFonts w:ascii="Times New Roman" w:hAnsi="Times New Roman" w:cs="Times New Roman"/>
          <w:i/>
          <w:iCs/>
          <w:color w:val="000000" w:themeColor="text1"/>
          <w:sz w:val="28"/>
          <w:szCs w:val="28"/>
          <w:lang w:val="uk-UA"/>
        </w:rPr>
        <w:t>–</w:t>
      </w:r>
      <w:r w:rsidRPr="00DA1562">
        <w:rPr>
          <w:rFonts w:ascii="Times New Roman" w:hAnsi="Times New Roman" w:cs="Times New Roman"/>
          <w:color w:val="000000" w:themeColor="text1"/>
          <w:sz w:val="28"/>
          <w:szCs w:val="28"/>
          <w:lang w:val="uk-UA"/>
        </w:rPr>
        <w:t xml:space="preserve"> громадян України, номери засобів зв’язку та адресу електронної пошти, за наявності;</w:t>
      </w:r>
    </w:p>
    <w:p w:rsidR="00DA1562" w:rsidRPr="00DA1562" w:rsidRDefault="00DA1562" w:rsidP="005604E8">
      <w:pPr>
        <w:numPr>
          <w:ilvl w:val="1"/>
          <w:numId w:val="62"/>
        </w:numPr>
        <w:tabs>
          <w:tab w:val="left" w:pos="1103"/>
        </w:tabs>
        <w:spacing w:after="0" w:line="240" w:lineRule="auto"/>
        <w:jc w:val="both"/>
        <w:rPr>
          <w:rFonts w:ascii="Times New Roman" w:hAnsi="Times New Roman" w:cs="Times New Roman"/>
          <w:color w:val="000000" w:themeColor="text1"/>
          <w:sz w:val="28"/>
          <w:szCs w:val="28"/>
          <w:lang w:val="uk-UA"/>
        </w:rPr>
      </w:pPr>
      <w:r w:rsidRPr="00DA1562">
        <w:rPr>
          <w:rFonts w:ascii="Times New Roman" w:hAnsi="Times New Roman" w:cs="Times New Roman"/>
          <w:color w:val="000000" w:themeColor="text1"/>
          <w:sz w:val="28"/>
          <w:szCs w:val="28"/>
          <w:lang w:val="uk-UA"/>
        </w:rPr>
        <w:t>повне найменування (для юридичних осіб) або ім’я (прізвище, ім’я та по батькові) (для фізичних осіб) інших учасників справи, їх місцезнаходження (для юридичних осіб) або місце проживання чи перебування (для фізичних осіб);</w:t>
      </w:r>
    </w:p>
    <w:p w:rsidR="00DA1562" w:rsidRPr="00DA1562" w:rsidRDefault="00DA1562" w:rsidP="005604E8">
      <w:pPr>
        <w:numPr>
          <w:ilvl w:val="1"/>
          <w:numId w:val="62"/>
        </w:numPr>
        <w:tabs>
          <w:tab w:val="left" w:pos="1103"/>
        </w:tabs>
        <w:spacing w:after="0" w:line="240" w:lineRule="auto"/>
        <w:jc w:val="both"/>
        <w:rPr>
          <w:rFonts w:ascii="Times New Roman" w:hAnsi="Times New Roman" w:cs="Times New Roman"/>
          <w:color w:val="000000" w:themeColor="text1"/>
          <w:sz w:val="28"/>
          <w:szCs w:val="28"/>
          <w:lang w:val="uk-UA"/>
        </w:rPr>
      </w:pPr>
      <w:r w:rsidRPr="00DA1562">
        <w:rPr>
          <w:rFonts w:ascii="Times New Roman" w:hAnsi="Times New Roman" w:cs="Times New Roman"/>
          <w:color w:val="000000" w:themeColor="text1"/>
          <w:sz w:val="28"/>
          <w:szCs w:val="28"/>
          <w:lang w:val="uk-UA"/>
        </w:rPr>
        <w:t>судові рішення, що оскаржуються;</w:t>
      </w:r>
    </w:p>
    <w:p w:rsidR="00DA1562" w:rsidRPr="00DA1562" w:rsidRDefault="00DA1562" w:rsidP="005604E8">
      <w:pPr>
        <w:numPr>
          <w:ilvl w:val="1"/>
          <w:numId w:val="62"/>
        </w:numPr>
        <w:tabs>
          <w:tab w:val="left" w:pos="1103"/>
        </w:tabs>
        <w:spacing w:after="0" w:line="240" w:lineRule="auto"/>
        <w:jc w:val="both"/>
        <w:rPr>
          <w:rFonts w:ascii="Times New Roman" w:hAnsi="Times New Roman" w:cs="Times New Roman"/>
          <w:color w:val="000000" w:themeColor="text1"/>
          <w:sz w:val="28"/>
          <w:szCs w:val="28"/>
          <w:lang w:val="uk-UA"/>
        </w:rPr>
      </w:pPr>
      <w:r w:rsidRPr="00DA1562">
        <w:rPr>
          <w:rFonts w:ascii="Times New Roman" w:hAnsi="Times New Roman" w:cs="Times New Roman"/>
          <w:color w:val="000000" w:themeColor="text1"/>
          <w:sz w:val="28"/>
          <w:szCs w:val="28"/>
          <w:lang w:val="uk-UA"/>
        </w:rPr>
        <w:t>обґрунтування того, в чому полягає неправильне застосування норм матеріального права чи порушення норм процесуального права, що призвело до ухвалення незаконного судового рішення (рішень);</w:t>
      </w:r>
    </w:p>
    <w:p w:rsidR="00DA1562" w:rsidRPr="00DA1562" w:rsidRDefault="00DA1562" w:rsidP="005604E8">
      <w:pPr>
        <w:numPr>
          <w:ilvl w:val="1"/>
          <w:numId w:val="62"/>
        </w:numPr>
        <w:tabs>
          <w:tab w:val="left" w:pos="1103"/>
        </w:tabs>
        <w:spacing w:after="0" w:line="240" w:lineRule="auto"/>
        <w:jc w:val="both"/>
        <w:rPr>
          <w:rFonts w:ascii="Times New Roman" w:hAnsi="Times New Roman" w:cs="Times New Roman"/>
          <w:color w:val="000000" w:themeColor="text1"/>
          <w:sz w:val="28"/>
          <w:szCs w:val="28"/>
          <w:lang w:val="uk-UA"/>
        </w:rPr>
      </w:pPr>
      <w:r w:rsidRPr="00DA1562">
        <w:rPr>
          <w:rFonts w:ascii="Times New Roman" w:hAnsi="Times New Roman" w:cs="Times New Roman"/>
          <w:color w:val="000000" w:themeColor="text1"/>
          <w:sz w:val="28"/>
          <w:szCs w:val="28"/>
          <w:lang w:val="uk-UA"/>
        </w:rPr>
        <w:t>вимоги особи, яка подає скаргу;</w:t>
      </w:r>
    </w:p>
    <w:p w:rsidR="00DA1562" w:rsidRPr="00DA1562" w:rsidRDefault="00DA1562" w:rsidP="005604E8">
      <w:pPr>
        <w:numPr>
          <w:ilvl w:val="1"/>
          <w:numId w:val="62"/>
        </w:numPr>
        <w:tabs>
          <w:tab w:val="left" w:pos="1103"/>
        </w:tabs>
        <w:spacing w:after="0" w:line="240" w:lineRule="auto"/>
        <w:jc w:val="both"/>
        <w:rPr>
          <w:rFonts w:ascii="Times New Roman" w:hAnsi="Times New Roman" w:cs="Times New Roman"/>
          <w:color w:val="000000" w:themeColor="text1"/>
          <w:sz w:val="28"/>
          <w:szCs w:val="28"/>
          <w:lang w:val="uk-UA"/>
        </w:rPr>
      </w:pPr>
      <w:r w:rsidRPr="00DA1562">
        <w:rPr>
          <w:rFonts w:ascii="Times New Roman" w:hAnsi="Times New Roman" w:cs="Times New Roman"/>
          <w:color w:val="000000" w:themeColor="text1"/>
          <w:sz w:val="28"/>
          <w:szCs w:val="28"/>
          <w:lang w:val="uk-UA"/>
        </w:rPr>
        <w:t>дата отримання копії судового рішення суду апеляційної інстанції, що оскаржується;</w:t>
      </w:r>
    </w:p>
    <w:p w:rsidR="00DA1562" w:rsidRPr="00DA1562" w:rsidRDefault="00DA1562" w:rsidP="005604E8">
      <w:pPr>
        <w:numPr>
          <w:ilvl w:val="1"/>
          <w:numId w:val="62"/>
        </w:numPr>
        <w:tabs>
          <w:tab w:val="left" w:pos="1103"/>
        </w:tabs>
        <w:spacing w:after="0" w:line="240" w:lineRule="auto"/>
        <w:jc w:val="both"/>
        <w:rPr>
          <w:rFonts w:ascii="Times New Roman" w:hAnsi="Times New Roman" w:cs="Times New Roman"/>
          <w:color w:val="000000" w:themeColor="text1"/>
          <w:sz w:val="28"/>
          <w:szCs w:val="28"/>
          <w:lang w:val="uk-UA"/>
        </w:rPr>
      </w:pPr>
      <w:r w:rsidRPr="00DA1562">
        <w:rPr>
          <w:rFonts w:ascii="Times New Roman" w:hAnsi="Times New Roman" w:cs="Times New Roman"/>
          <w:color w:val="000000" w:themeColor="text1"/>
          <w:sz w:val="28"/>
          <w:szCs w:val="28"/>
          <w:lang w:val="uk-UA"/>
        </w:rPr>
        <w:t>перелік доданих до скарги документів.</w:t>
      </w:r>
    </w:p>
    <w:p w:rsidR="00DA1562" w:rsidRPr="00DA1562" w:rsidRDefault="00DA1562" w:rsidP="00DA1562">
      <w:pPr>
        <w:jc w:val="both"/>
        <w:rPr>
          <w:rFonts w:ascii="Times New Roman" w:hAnsi="Times New Roman" w:cs="Times New Roman"/>
          <w:color w:val="000000" w:themeColor="text1"/>
          <w:sz w:val="28"/>
          <w:szCs w:val="28"/>
          <w:lang w:val="uk-UA"/>
        </w:rPr>
      </w:pPr>
      <w:r w:rsidRPr="00DA1562">
        <w:rPr>
          <w:rFonts w:ascii="Times New Roman" w:hAnsi="Times New Roman" w:cs="Times New Roman"/>
          <w:color w:val="000000" w:themeColor="text1"/>
          <w:sz w:val="28"/>
          <w:szCs w:val="28"/>
          <w:lang w:val="uk-UA"/>
        </w:rPr>
        <w:t>Касаційна скарга підписується особою, яка подає скаргу, або її представником. До касаційної скарги, поданої представником, додається довіреність або інший документ, що посвідчує повноваження представника, якщо в справі немає підтвердження такого повноваження.</w:t>
      </w:r>
    </w:p>
    <w:p w:rsidR="00DA1562" w:rsidRPr="00DA1562" w:rsidRDefault="00DA1562" w:rsidP="00DA1562">
      <w:pPr>
        <w:jc w:val="both"/>
        <w:rPr>
          <w:rFonts w:ascii="Times New Roman" w:hAnsi="Times New Roman" w:cs="Times New Roman"/>
          <w:color w:val="000000" w:themeColor="text1"/>
          <w:sz w:val="28"/>
          <w:szCs w:val="28"/>
          <w:lang w:val="uk-UA"/>
        </w:rPr>
      </w:pPr>
      <w:r w:rsidRPr="00DA1562">
        <w:rPr>
          <w:rFonts w:ascii="Times New Roman" w:hAnsi="Times New Roman" w:cs="Times New Roman"/>
          <w:b/>
          <w:bCs/>
          <w:i/>
          <w:iCs/>
          <w:color w:val="000000" w:themeColor="text1"/>
          <w:sz w:val="28"/>
          <w:szCs w:val="28"/>
          <w:lang w:val="uk-UA"/>
        </w:rPr>
        <w:t>До касаційної скарги додаються:</w:t>
      </w:r>
    </w:p>
    <w:p w:rsidR="00DA1562" w:rsidRPr="00DA1562" w:rsidRDefault="00DA1562" w:rsidP="005604E8">
      <w:pPr>
        <w:numPr>
          <w:ilvl w:val="0"/>
          <w:numId w:val="63"/>
        </w:numPr>
        <w:tabs>
          <w:tab w:val="left" w:pos="1103"/>
        </w:tabs>
        <w:spacing w:after="0" w:line="240" w:lineRule="auto"/>
        <w:ind w:firstLine="709"/>
        <w:jc w:val="both"/>
        <w:rPr>
          <w:rFonts w:ascii="Times New Roman" w:hAnsi="Times New Roman" w:cs="Times New Roman"/>
          <w:color w:val="000000" w:themeColor="text1"/>
          <w:sz w:val="28"/>
          <w:szCs w:val="28"/>
          <w:lang w:val="uk-UA"/>
        </w:rPr>
      </w:pPr>
      <w:r w:rsidRPr="00DA1562">
        <w:rPr>
          <w:rFonts w:ascii="Times New Roman" w:hAnsi="Times New Roman" w:cs="Times New Roman"/>
          <w:color w:val="000000" w:themeColor="text1"/>
          <w:sz w:val="28"/>
          <w:szCs w:val="28"/>
          <w:lang w:val="uk-UA"/>
        </w:rPr>
        <w:t>докази, що підтверджують дату отримання копії оскаржуваного рішення суду апеляційної інстанції, за наявності;</w:t>
      </w:r>
    </w:p>
    <w:p w:rsidR="00DA1562" w:rsidRPr="00DA1562" w:rsidRDefault="00DA1562" w:rsidP="005604E8">
      <w:pPr>
        <w:numPr>
          <w:ilvl w:val="0"/>
          <w:numId w:val="63"/>
        </w:numPr>
        <w:tabs>
          <w:tab w:val="left" w:pos="1100"/>
        </w:tabs>
        <w:spacing w:after="0" w:line="240" w:lineRule="auto"/>
        <w:ind w:firstLine="709"/>
        <w:jc w:val="both"/>
        <w:rPr>
          <w:rFonts w:ascii="Times New Roman" w:hAnsi="Times New Roman" w:cs="Times New Roman"/>
          <w:color w:val="000000" w:themeColor="text1"/>
          <w:sz w:val="28"/>
          <w:szCs w:val="28"/>
          <w:lang w:val="uk-UA"/>
        </w:rPr>
      </w:pPr>
      <w:r w:rsidRPr="00DA1562">
        <w:rPr>
          <w:rFonts w:ascii="Times New Roman" w:hAnsi="Times New Roman" w:cs="Times New Roman"/>
          <w:color w:val="000000" w:themeColor="text1"/>
          <w:sz w:val="28"/>
          <w:szCs w:val="28"/>
          <w:lang w:val="uk-UA"/>
        </w:rPr>
        <w:lastRenderedPageBreak/>
        <w:t>документи, що підтверджують сплату судового збору у встановлених порядку і розмірі, або документи, що підтверджують підстави звільнення від сплати судового збору відповідно до закону.</w:t>
      </w:r>
    </w:p>
    <w:p w:rsidR="00DA1562" w:rsidRPr="00DA1562" w:rsidRDefault="00DA1562" w:rsidP="00DA1562">
      <w:pPr>
        <w:jc w:val="both"/>
        <w:rPr>
          <w:rFonts w:ascii="Times New Roman" w:hAnsi="Times New Roman" w:cs="Times New Roman"/>
          <w:color w:val="000000" w:themeColor="text1"/>
          <w:sz w:val="28"/>
          <w:szCs w:val="28"/>
          <w:lang w:val="uk-UA"/>
        </w:rPr>
      </w:pPr>
      <w:r w:rsidRPr="00DA1562">
        <w:rPr>
          <w:rFonts w:ascii="Times New Roman" w:hAnsi="Times New Roman" w:cs="Times New Roman"/>
          <w:color w:val="000000" w:themeColor="text1"/>
          <w:sz w:val="28"/>
          <w:szCs w:val="28"/>
          <w:lang w:val="uk-UA"/>
        </w:rPr>
        <w:t>Якщо касаційна скарга подається особою, звільненою від сплати судового збору відповідно до закону, у ній зазначаються підстави звільнення від сплати судового збору.</w:t>
      </w:r>
    </w:p>
    <w:p w:rsidR="00DA1562" w:rsidRPr="00DA1562" w:rsidRDefault="00DA1562" w:rsidP="00DA1562">
      <w:pPr>
        <w:jc w:val="both"/>
        <w:rPr>
          <w:rFonts w:ascii="Times New Roman" w:hAnsi="Times New Roman" w:cs="Times New Roman"/>
          <w:color w:val="000000" w:themeColor="text1"/>
          <w:sz w:val="28"/>
          <w:szCs w:val="28"/>
          <w:lang w:val="uk-UA"/>
        </w:rPr>
      </w:pPr>
      <w:r w:rsidRPr="00DA1562">
        <w:rPr>
          <w:rFonts w:ascii="Times New Roman" w:hAnsi="Times New Roman" w:cs="Times New Roman"/>
          <w:color w:val="000000" w:themeColor="text1"/>
          <w:sz w:val="28"/>
          <w:szCs w:val="28"/>
          <w:lang w:val="uk-UA"/>
        </w:rPr>
        <w:t>Вичерпні підстави, коли суд касаційної інстанції має право закрити касаційне провадження визначає стаття 296 ГПК України.</w:t>
      </w:r>
    </w:p>
    <w:p w:rsidR="00DA1562" w:rsidRPr="00DA1562" w:rsidRDefault="00DA1562" w:rsidP="00DA1562">
      <w:pPr>
        <w:jc w:val="both"/>
        <w:rPr>
          <w:rFonts w:ascii="Times New Roman" w:hAnsi="Times New Roman" w:cs="Times New Roman"/>
          <w:color w:val="000000" w:themeColor="text1"/>
          <w:sz w:val="28"/>
          <w:szCs w:val="28"/>
          <w:lang w:val="uk-UA"/>
        </w:rPr>
      </w:pPr>
      <w:r w:rsidRPr="00DA1562">
        <w:rPr>
          <w:rFonts w:ascii="Times New Roman" w:hAnsi="Times New Roman" w:cs="Times New Roman"/>
          <w:b/>
          <w:bCs/>
          <w:color w:val="000000" w:themeColor="text1"/>
          <w:sz w:val="28"/>
          <w:szCs w:val="28"/>
          <w:lang w:val="uk-UA"/>
        </w:rPr>
        <w:t>Суд касаційної інстанції закриває касаційне провадження, якщо:</w:t>
      </w:r>
    </w:p>
    <w:p w:rsidR="00DA1562" w:rsidRPr="00DA1562" w:rsidRDefault="00DA1562" w:rsidP="005604E8">
      <w:pPr>
        <w:numPr>
          <w:ilvl w:val="0"/>
          <w:numId w:val="64"/>
        </w:numPr>
        <w:tabs>
          <w:tab w:val="left" w:pos="1100"/>
        </w:tabs>
        <w:spacing w:after="0" w:line="240" w:lineRule="auto"/>
        <w:ind w:firstLine="709"/>
        <w:jc w:val="both"/>
        <w:rPr>
          <w:rFonts w:ascii="Times New Roman" w:hAnsi="Times New Roman" w:cs="Times New Roman"/>
          <w:color w:val="000000" w:themeColor="text1"/>
          <w:sz w:val="28"/>
          <w:szCs w:val="28"/>
          <w:lang w:val="uk-UA"/>
        </w:rPr>
      </w:pPr>
      <w:r w:rsidRPr="00DA1562">
        <w:rPr>
          <w:rFonts w:ascii="Times New Roman" w:hAnsi="Times New Roman" w:cs="Times New Roman"/>
          <w:color w:val="000000" w:themeColor="text1"/>
          <w:sz w:val="28"/>
          <w:szCs w:val="28"/>
          <w:lang w:val="uk-UA"/>
        </w:rPr>
        <w:t>після відкриття касаційного провадження особа, яка подала касаційну скаргу, заявила клопотання про відмову від скарги, за винятком випадків, коли є заперечення інших осіб, які приєдналися до касаційної скарги;</w:t>
      </w:r>
    </w:p>
    <w:p w:rsidR="00DA1562" w:rsidRPr="00DA1562" w:rsidRDefault="00DA1562" w:rsidP="005604E8">
      <w:pPr>
        <w:numPr>
          <w:ilvl w:val="0"/>
          <w:numId w:val="64"/>
        </w:numPr>
        <w:tabs>
          <w:tab w:val="left" w:pos="1100"/>
        </w:tabs>
        <w:spacing w:after="0" w:line="240" w:lineRule="auto"/>
        <w:ind w:firstLine="709"/>
        <w:jc w:val="both"/>
        <w:rPr>
          <w:rFonts w:ascii="Times New Roman" w:hAnsi="Times New Roman" w:cs="Times New Roman"/>
          <w:color w:val="000000" w:themeColor="text1"/>
          <w:sz w:val="28"/>
          <w:szCs w:val="28"/>
          <w:lang w:val="uk-UA"/>
        </w:rPr>
      </w:pPr>
      <w:r w:rsidRPr="00DA1562">
        <w:rPr>
          <w:rFonts w:ascii="Times New Roman" w:hAnsi="Times New Roman" w:cs="Times New Roman"/>
          <w:color w:val="000000" w:themeColor="text1"/>
          <w:sz w:val="28"/>
          <w:szCs w:val="28"/>
          <w:lang w:val="uk-UA"/>
        </w:rPr>
        <w:t>після відкриття касаційного провадження виявилося, що касаційну скаргу не підписано, подано особою, яка не має процесуальної дієздатності, або підписано особою, яка не має права її підписувати;</w:t>
      </w:r>
    </w:p>
    <w:p w:rsidR="00DA1562" w:rsidRPr="00DA1562" w:rsidRDefault="00DA1562" w:rsidP="005604E8">
      <w:pPr>
        <w:numPr>
          <w:ilvl w:val="0"/>
          <w:numId w:val="64"/>
        </w:numPr>
        <w:tabs>
          <w:tab w:val="left" w:pos="1100"/>
        </w:tabs>
        <w:spacing w:after="0" w:line="240" w:lineRule="auto"/>
        <w:ind w:firstLine="709"/>
        <w:jc w:val="both"/>
        <w:rPr>
          <w:rFonts w:ascii="Times New Roman" w:hAnsi="Times New Roman" w:cs="Times New Roman"/>
          <w:color w:val="000000" w:themeColor="text1"/>
          <w:sz w:val="28"/>
          <w:szCs w:val="28"/>
          <w:lang w:val="uk-UA"/>
        </w:rPr>
      </w:pPr>
      <w:r w:rsidRPr="00DA1562">
        <w:rPr>
          <w:rFonts w:ascii="Times New Roman" w:hAnsi="Times New Roman" w:cs="Times New Roman"/>
          <w:color w:val="000000" w:themeColor="text1"/>
          <w:sz w:val="28"/>
          <w:szCs w:val="28"/>
          <w:lang w:val="uk-UA"/>
        </w:rPr>
        <w:t>після відкриття касаційного провадження за касаційною скаргою, поданою особою з підстав вирішення судом першої чи апеляційної інстанції питання про її права, інтереси та (або) обов’язки, встановлено, що судовим рішенням питання про права, інтереси та (або) обов’язки такої особи не вирішувалося.</w:t>
      </w:r>
    </w:p>
    <w:p w:rsidR="00DA1562" w:rsidRPr="00DA1562" w:rsidRDefault="00DA1562" w:rsidP="00DA1562">
      <w:pPr>
        <w:spacing w:after="0"/>
        <w:jc w:val="both"/>
        <w:rPr>
          <w:rFonts w:ascii="Times New Roman" w:hAnsi="Times New Roman" w:cs="Times New Roman"/>
          <w:color w:val="000000" w:themeColor="text1"/>
          <w:sz w:val="28"/>
          <w:szCs w:val="28"/>
          <w:lang w:val="uk-UA"/>
        </w:rPr>
      </w:pPr>
      <w:r w:rsidRPr="00DA1562">
        <w:rPr>
          <w:rFonts w:ascii="Times New Roman" w:hAnsi="Times New Roman" w:cs="Times New Roman"/>
          <w:color w:val="000000" w:themeColor="text1"/>
          <w:sz w:val="28"/>
          <w:szCs w:val="28"/>
          <w:lang w:val="uk-UA"/>
        </w:rPr>
        <w:t>Про закриття касаційного провадження суд касаційної інстанції постановляє ухвалу.</w:t>
      </w:r>
    </w:p>
    <w:p w:rsidR="00DA1562" w:rsidRPr="00DA1562" w:rsidRDefault="00DA1562" w:rsidP="00DA1562">
      <w:pPr>
        <w:spacing w:after="0"/>
        <w:jc w:val="both"/>
        <w:rPr>
          <w:rFonts w:ascii="Times New Roman" w:hAnsi="Times New Roman" w:cs="Times New Roman"/>
          <w:color w:val="000000" w:themeColor="text1"/>
          <w:sz w:val="28"/>
          <w:szCs w:val="28"/>
          <w:lang w:val="uk-UA"/>
        </w:rPr>
      </w:pPr>
    </w:p>
    <w:p w:rsidR="00DA1562" w:rsidRPr="00DA1562" w:rsidRDefault="00DA1562" w:rsidP="00DA1562">
      <w:pPr>
        <w:spacing w:after="0"/>
        <w:jc w:val="both"/>
        <w:rPr>
          <w:rFonts w:ascii="Times New Roman" w:hAnsi="Times New Roman" w:cs="Times New Roman"/>
          <w:b/>
          <w:bCs/>
          <w:color w:val="000000" w:themeColor="text1"/>
          <w:sz w:val="28"/>
          <w:szCs w:val="28"/>
          <w:lang w:val="uk-UA"/>
        </w:rPr>
      </w:pPr>
      <w:r w:rsidRPr="00DA1562">
        <w:rPr>
          <w:rFonts w:ascii="Times New Roman" w:hAnsi="Times New Roman" w:cs="Times New Roman"/>
          <w:b/>
          <w:bCs/>
          <w:color w:val="000000" w:themeColor="text1"/>
          <w:sz w:val="28"/>
          <w:szCs w:val="28"/>
        </w:rPr>
        <w:t>І</w:t>
      </w:r>
      <w:r w:rsidRPr="00DA1562">
        <w:rPr>
          <w:rFonts w:ascii="Times New Roman" w:hAnsi="Times New Roman" w:cs="Times New Roman"/>
          <w:b/>
          <w:bCs/>
          <w:color w:val="000000" w:themeColor="text1"/>
          <w:sz w:val="28"/>
          <w:szCs w:val="28"/>
          <w:lang w:val="en-US"/>
        </w:rPr>
        <w:t>V</w:t>
      </w:r>
      <w:r w:rsidRPr="00DA1562">
        <w:rPr>
          <w:rFonts w:ascii="Times New Roman" w:hAnsi="Times New Roman" w:cs="Times New Roman"/>
          <w:b/>
          <w:bCs/>
          <w:color w:val="000000" w:themeColor="text1"/>
          <w:sz w:val="28"/>
          <w:szCs w:val="28"/>
          <w:lang w:val="uk-UA"/>
        </w:rPr>
        <w:t>. ПІДСТАВИ ПЕРЕГЛЯДУ СУДОВИХ РІШЕНЬ ЗА НОВОВИЯВЛЕНИМИ АБО ВИКЛЮЧНИМИ ОБСТАВИНАМИ.</w:t>
      </w:r>
    </w:p>
    <w:p w:rsidR="00DA1562" w:rsidRPr="00DA1562" w:rsidRDefault="00DA1562" w:rsidP="00DA1562">
      <w:pPr>
        <w:spacing w:after="0"/>
        <w:jc w:val="both"/>
        <w:rPr>
          <w:rFonts w:ascii="Times New Roman" w:hAnsi="Times New Roman" w:cs="Times New Roman"/>
          <w:color w:val="000000" w:themeColor="text1"/>
          <w:sz w:val="28"/>
          <w:szCs w:val="28"/>
          <w:lang w:val="uk-UA"/>
        </w:rPr>
      </w:pPr>
    </w:p>
    <w:p w:rsidR="00DA1562" w:rsidRPr="00DA1562" w:rsidRDefault="00DA1562" w:rsidP="00DA1562">
      <w:pPr>
        <w:jc w:val="both"/>
        <w:rPr>
          <w:rFonts w:ascii="Times New Roman" w:hAnsi="Times New Roman" w:cs="Times New Roman"/>
          <w:color w:val="000000" w:themeColor="text1"/>
          <w:sz w:val="28"/>
          <w:szCs w:val="28"/>
          <w:lang w:val="uk-UA"/>
        </w:rPr>
      </w:pPr>
      <w:r w:rsidRPr="00DA1562">
        <w:rPr>
          <w:rFonts w:ascii="Times New Roman" w:hAnsi="Times New Roman" w:cs="Times New Roman"/>
          <w:color w:val="000000" w:themeColor="text1"/>
          <w:sz w:val="28"/>
          <w:szCs w:val="28"/>
          <w:lang w:val="uk-UA"/>
        </w:rPr>
        <w:t>Перегляд рішень у зв’язку з нововиявленими обставинами або виключними обставинами є особливим видом провадження в господарському судочинстві. Після того як рішення суду набрали законної сили, вони можуть бути переглянуті за нововиявленими або виключними обставинами. Проте, вступ рішення у законну силу, можуть залишатися такими, що не відповідають вимогам верховенства права, міжнародним договорам та обґрунтованості.</w:t>
      </w:r>
    </w:p>
    <w:p w:rsidR="00DA1562" w:rsidRPr="00DA1562" w:rsidRDefault="00DA1562" w:rsidP="00DA1562">
      <w:pPr>
        <w:jc w:val="both"/>
        <w:rPr>
          <w:rFonts w:ascii="Times New Roman" w:hAnsi="Times New Roman" w:cs="Times New Roman"/>
          <w:color w:val="000000" w:themeColor="text1"/>
          <w:sz w:val="28"/>
          <w:szCs w:val="28"/>
          <w:lang w:val="uk-UA"/>
        </w:rPr>
      </w:pPr>
      <w:r w:rsidRPr="00DA1562">
        <w:rPr>
          <w:rFonts w:ascii="Times New Roman" w:hAnsi="Times New Roman" w:cs="Times New Roman"/>
          <w:b/>
          <w:bCs/>
          <w:i/>
          <w:iCs/>
          <w:color w:val="000000" w:themeColor="text1"/>
          <w:sz w:val="28"/>
          <w:szCs w:val="28"/>
          <w:lang w:val="uk-UA"/>
        </w:rPr>
        <w:t>Нововиявлені та виключні обставини за своєю юридичною суттю є сукупністю процесуальних дій суду, спрямованих на визначення наявності фактичних даних, що в установленому порядку спростовують факти, які було покладено в основу судового рішення.</w:t>
      </w:r>
    </w:p>
    <w:p w:rsidR="00DA1562" w:rsidRPr="00DA1562" w:rsidRDefault="00DA1562" w:rsidP="00DA1562">
      <w:pPr>
        <w:jc w:val="both"/>
        <w:rPr>
          <w:rFonts w:ascii="Times New Roman" w:hAnsi="Times New Roman" w:cs="Times New Roman"/>
          <w:color w:val="000000" w:themeColor="text1"/>
          <w:sz w:val="28"/>
          <w:szCs w:val="28"/>
          <w:lang w:val="uk-UA"/>
        </w:rPr>
      </w:pPr>
      <w:r w:rsidRPr="00DA1562">
        <w:rPr>
          <w:rFonts w:ascii="Times New Roman" w:hAnsi="Times New Roman" w:cs="Times New Roman"/>
          <w:color w:val="000000" w:themeColor="text1"/>
          <w:sz w:val="28"/>
          <w:szCs w:val="28"/>
          <w:lang w:val="uk-UA"/>
        </w:rPr>
        <w:t>Підставами перегляду судових рішень за нововиявленими або виключними обставинами можуть різноманітні обставини, у тому числі й ті, які не залежать від сторін та інших осіб, які беруть участь у справі, та ряд причин, які можуть не залежати від суду, який розглядав справу.</w:t>
      </w:r>
    </w:p>
    <w:p w:rsidR="00DA1562" w:rsidRPr="00DA1562" w:rsidRDefault="00DA1562" w:rsidP="00DA1562">
      <w:pPr>
        <w:jc w:val="both"/>
        <w:rPr>
          <w:rFonts w:ascii="Times New Roman" w:hAnsi="Times New Roman" w:cs="Times New Roman"/>
          <w:color w:val="000000" w:themeColor="text1"/>
          <w:sz w:val="28"/>
          <w:szCs w:val="28"/>
          <w:lang w:val="uk-UA"/>
        </w:rPr>
      </w:pPr>
      <w:r w:rsidRPr="00DA1562">
        <w:rPr>
          <w:rFonts w:ascii="Times New Roman" w:hAnsi="Times New Roman" w:cs="Times New Roman"/>
          <w:i/>
          <w:iCs/>
          <w:color w:val="000000" w:themeColor="text1"/>
          <w:sz w:val="28"/>
          <w:szCs w:val="28"/>
          <w:lang w:val="uk-UA"/>
        </w:rPr>
        <w:lastRenderedPageBreak/>
        <w:t>Стаття 320 ГПК України встановлює підстави перегляду судових рішень за нововиявленими або виключними обставинами</w:t>
      </w:r>
      <w:r w:rsidRPr="00DA1562">
        <w:rPr>
          <w:rFonts w:ascii="Times New Roman" w:hAnsi="Times New Roman" w:cs="Times New Roman"/>
          <w:b/>
          <w:bCs/>
          <w:i/>
          <w:iCs/>
          <w:color w:val="000000" w:themeColor="text1"/>
          <w:sz w:val="28"/>
          <w:szCs w:val="28"/>
          <w:lang w:val="uk-UA"/>
        </w:rPr>
        <w:t>.</w:t>
      </w:r>
    </w:p>
    <w:p w:rsidR="00DA1562" w:rsidRPr="00DA1562" w:rsidRDefault="00DA1562" w:rsidP="00DA1562">
      <w:pPr>
        <w:jc w:val="both"/>
        <w:rPr>
          <w:rFonts w:ascii="Times New Roman" w:hAnsi="Times New Roman" w:cs="Times New Roman"/>
          <w:color w:val="000000" w:themeColor="text1"/>
          <w:sz w:val="28"/>
          <w:szCs w:val="28"/>
          <w:lang w:val="uk-UA"/>
        </w:rPr>
      </w:pPr>
      <w:r w:rsidRPr="00DA1562">
        <w:rPr>
          <w:rFonts w:ascii="Times New Roman" w:hAnsi="Times New Roman" w:cs="Times New Roman"/>
          <w:color w:val="000000" w:themeColor="text1"/>
          <w:sz w:val="28"/>
          <w:szCs w:val="28"/>
          <w:lang w:val="uk-UA"/>
        </w:rPr>
        <w:t>Рішення, постанови та ухвали господарського суду, Вищого суду з питань інтелектуальної власності, якими закінчено розгляд справи, а також ухвали у справах про банкрутство (неплатоспроможність), які підлягають оскарженню у випадках, передбачених Законом України «Про відновлення платоспроможності боржника або визнання його банкрутом», що набрали законної сили, можуть бути переглянуті за нововиявленими або виключними обставинами.</w:t>
      </w:r>
    </w:p>
    <w:p w:rsidR="00DA1562" w:rsidRPr="00DA1562" w:rsidRDefault="00DA1562" w:rsidP="00DA1562">
      <w:pPr>
        <w:jc w:val="both"/>
        <w:rPr>
          <w:rFonts w:ascii="Times New Roman" w:hAnsi="Times New Roman" w:cs="Times New Roman"/>
          <w:color w:val="000000" w:themeColor="text1"/>
          <w:sz w:val="28"/>
          <w:szCs w:val="28"/>
          <w:lang w:val="uk-UA"/>
        </w:rPr>
      </w:pPr>
      <w:r w:rsidRPr="00DA1562">
        <w:rPr>
          <w:rFonts w:ascii="Times New Roman" w:hAnsi="Times New Roman" w:cs="Times New Roman"/>
          <w:b/>
          <w:bCs/>
          <w:i/>
          <w:iCs/>
          <w:color w:val="000000" w:themeColor="text1"/>
          <w:sz w:val="28"/>
          <w:szCs w:val="28"/>
          <w:lang w:val="uk-UA"/>
        </w:rPr>
        <w:t>Підставами для перегляду судового рішення за нововиявленими обставинами є:</w:t>
      </w:r>
    </w:p>
    <w:p w:rsidR="00DA1562" w:rsidRPr="00DA1562" w:rsidRDefault="00DA1562" w:rsidP="005604E8">
      <w:pPr>
        <w:numPr>
          <w:ilvl w:val="0"/>
          <w:numId w:val="65"/>
        </w:numPr>
        <w:tabs>
          <w:tab w:val="left" w:pos="1100"/>
        </w:tabs>
        <w:spacing w:after="0" w:line="240" w:lineRule="auto"/>
        <w:ind w:left="0" w:firstLine="0"/>
        <w:jc w:val="both"/>
        <w:rPr>
          <w:rFonts w:ascii="Times New Roman" w:hAnsi="Times New Roman" w:cs="Times New Roman"/>
          <w:color w:val="000000" w:themeColor="text1"/>
          <w:sz w:val="28"/>
          <w:szCs w:val="28"/>
          <w:lang w:val="uk-UA"/>
        </w:rPr>
      </w:pPr>
      <w:r w:rsidRPr="00DA1562">
        <w:rPr>
          <w:rFonts w:ascii="Times New Roman" w:hAnsi="Times New Roman" w:cs="Times New Roman"/>
          <w:color w:val="000000" w:themeColor="text1"/>
          <w:sz w:val="28"/>
          <w:szCs w:val="28"/>
          <w:lang w:val="uk-UA"/>
        </w:rPr>
        <w:t>істотні для справи обставини, що не були встановлені судом та не були і не могли бути відомі особі, яка звертається із заявою, на час розгляду справи;</w:t>
      </w:r>
    </w:p>
    <w:p w:rsidR="00DA1562" w:rsidRPr="00DA1562" w:rsidRDefault="00DA1562" w:rsidP="005604E8">
      <w:pPr>
        <w:numPr>
          <w:ilvl w:val="0"/>
          <w:numId w:val="65"/>
        </w:numPr>
        <w:tabs>
          <w:tab w:val="left" w:pos="1100"/>
        </w:tabs>
        <w:spacing w:after="0" w:line="240" w:lineRule="auto"/>
        <w:ind w:left="0" w:firstLine="0"/>
        <w:jc w:val="both"/>
        <w:rPr>
          <w:rFonts w:ascii="Times New Roman" w:hAnsi="Times New Roman" w:cs="Times New Roman"/>
          <w:color w:val="000000" w:themeColor="text1"/>
          <w:sz w:val="28"/>
          <w:szCs w:val="28"/>
          <w:lang w:val="uk-UA"/>
        </w:rPr>
      </w:pPr>
      <w:r w:rsidRPr="00DA1562">
        <w:rPr>
          <w:rFonts w:ascii="Times New Roman" w:hAnsi="Times New Roman" w:cs="Times New Roman"/>
          <w:color w:val="000000" w:themeColor="text1"/>
          <w:sz w:val="28"/>
          <w:szCs w:val="28"/>
          <w:lang w:val="uk-UA"/>
        </w:rPr>
        <w:t xml:space="preserve">встановлений </w:t>
      </w:r>
      <w:proofErr w:type="spellStart"/>
      <w:r w:rsidRPr="00DA1562">
        <w:rPr>
          <w:rFonts w:ascii="Times New Roman" w:hAnsi="Times New Roman" w:cs="Times New Roman"/>
          <w:color w:val="000000" w:themeColor="text1"/>
          <w:sz w:val="28"/>
          <w:szCs w:val="28"/>
          <w:lang w:val="uk-UA"/>
        </w:rPr>
        <w:t>вироком</w:t>
      </w:r>
      <w:proofErr w:type="spellEnd"/>
      <w:r w:rsidRPr="00DA1562">
        <w:rPr>
          <w:rFonts w:ascii="Times New Roman" w:hAnsi="Times New Roman" w:cs="Times New Roman"/>
          <w:color w:val="000000" w:themeColor="text1"/>
          <w:sz w:val="28"/>
          <w:szCs w:val="28"/>
          <w:lang w:val="uk-UA"/>
        </w:rPr>
        <w:t xml:space="preserve"> або ухвалою про закриття кримінального провадження та звільнення особи від кримінальної відповідальності, що набрали законної сили, факт надання завідомо неправильного висновку експерта, завідомо неправдивих показань свідка, завідомо неправильного</w:t>
      </w:r>
      <w:r w:rsidRPr="00DA1562">
        <w:rPr>
          <w:rFonts w:ascii="Times New Roman" w:hAnsi="Times New Roman" w:cs="Times New Roman"/>
          <w:color w:val="000000" w:themeColor="text1"/>
          <w:sz w:val="28"/>
          <w:szCs w:val="28"/>
        </w:rPr>
        <w:t xml:space="preserve"> </w:t>
      </w:r>
      <w:r w:rsidRPr="00DA1562">
        <w:rPr>
          <w:rFonts w:ascii="Times New Roman" w:hAnsi="Times New Roman" w:cs="Times New Roman"/>
          <w:color w:val="000000" w:themeColor="text1"/>
          <w:sz w:val="28"/>
          <w:szCs w:val="28"/>
          <w:lang w:val="uk-UA"/>
        </w:rPr>
        <w:t>перекладу, фальшивості письмових, речових чи електронних доказів, що потягли за собою ухвалення незаконного рішення у цій справі;</w:t>
      </w:r>
    </w:p>
    <w:p w:rsidR="00DA1562" w:rsidRPr="00DA1562" w:rsidRDefault="00DA1562" w:rsidP="005604E8">
      <w:pPr>
        <w:pStyle w:val="a9"/>
        <w:widowControl/>
        <w:numPr>
          <w:ilvl w:val="0"/>
          <w:numId w:val="65"/>
        </w:numPr>
        <w:tabs>
          <w:tab w:val="left" w:pos="1100"/>
        </w:tabs>
        <w:autoSpaceDE/>
        <w:autoSpaceDN/>
        <w:adjustRightInd/>
        <w:ind w:left="0" w:firstLine="0"/>
        <w:jc w:val="both"/>
        <w:rPr>
          <w:color w:val="000000" w:themeColor="text1"/>
          <w:sz w:val="28"/>
          <w:szCs w:val="28"/>
          <w:lang w:val="uk-UA"/>
        </w:rPr>
      </w:pPr>
      <w:r w:rsidRPr="00DA1562">
        <w:rPr>
          <w:color w:val="000000" w:themeColor="text1"/>
          <w:sz w:val="28"/>
          <w:szCs w:val="28"/>
          <w:lang w:val="uk-UA"/>
        </w:rPr>
        <w:t>скасування судового рішення, яке стало підставою для ухвалення судового рішення, що підлягає перегляду (ч. 2 ст. 320).</w:t>
      </w:r>
    </w:p>
    <w:p w:rsidR="00DA1562" w:rsidRPr="00DA1562" w:rsidRDefault="00DA1562" w:rsidP="00DA1562">
      <w:pPr>
        <w:tabs>
          <w:tab w:val="left" w:pos="-3544"/>
        </w:tabs>
        <w:jc w:val="both"/>
        <w:rPr>
          <w:rFonts w:ascii="Times New Roman" w:hAnsi="Times New Roman" w:cs="Times New Roman"/>
          <w:color w:val="000000" w:themeColor="text1"/>
          <w:sz w:val="28"/>
          <w:szCs w:val="28"/>
          <w:lang w:val="uk-UA"/>
        </w:rPr>
      </w:pPr>
      <w:r w:rsidRPr="00DA1562">
        <w:rPr>
          <w:rFonts w:ascii="Times New Roman" w:hAnsi="Times New Roman" w:cs="Times New Roman"/>
          <w:color w:val="000000" w:themeColor="text1"/>
          <w:sz w:val="28"/>
          <w:szCs w:val="28"/>
          <w:lang w:val="uk-UA"/>
        </w:rPr>
        <w:t>Частиною другою статті 320 ГПК України визначено вичерпний перелік підстав для перегляду судових рішень, постанов та ухвал за нововиявленими обставинами.</w:t>
      </w:r>
    </w:p>
    <w:p w:rsidR="00DA1562" w:rsidRPr="00DA1562" w:rsidRDefault="00DA1562" w:rsidP="00DA1562">
      <w:pPr>
        <w:jc w:val="both"/>
        <w:rPr>
          <w:rFonts w:ascii="Times New Roman" w:hAnsi="Times New Roman" w:cs="Times New Roman"/>
          <w:color w:val="000000" w:themeColor="text1"/>
          <w:sz w:val="28"/>
          <w:szCs w:val="28"/>
          <w:lang w:val="uk-UA"/>
        </w:rPr>
      </w:pPr>
      <w:r w:rsidRPr="00DA1562">
        <w:rPr>
          <w:rFonts w:ascii="Times New Roman" w:hAnsi="Times New Roman" w:cs="Times New Roman"/>
          <w:color w:val="000000" w:themeColor="text1"/>
          <w:sz w:val="28"/>
          <w:szCs w:val="28"/>
          <w:lang w:val="uk-UA"/>
        </w:rPr>
        <w:t>Днем встановлення нововиявлених обставин, про які йдеться в пункті 1 частини другої статті 320 ГПК України, слід вважати день, коли вони стали або повинні були стати відомими заявникові.</w:t>
      </w:r>
    </w:p>
    <w:p w:rsidR="00DA1562" w:rsidRPr="00DA1562" w:rsidRDefault="00DA1562" w:rsidP="00DA1562">
      <w:pPr>
        <w:jc w:val="both"/>
        <w:rPr>
          <w:rFonts w:ascii="Times New Roman" w:hAnsi="Times New Roman" w:cs="Times New Roman"/>
          <w:color w:val="000000" w:themeColor="text1"/>
          <w:sz w:val="28"/>
          <w:szCs w:val="28"/>
          <w:lang w:val="uk-UA"/>
        </w:rPr>
      </w:pPr>
      <w:r w:rsidRPr="00DA1562">
        <w:rPr>
          <w:rFonts w:ascii="Times New Roman" w:hAnsi="Times New Roman" w:cs="Times New Roman"/>
          <w:color w:val="000000" w:themeColor="text1"/>
          <w:sz w:val="28"/>
          <w:szCs w:val="28"/>
          <w:lang w:val="uk-UA"/>
        </w:rPr>
        <w:t>Що ж до обставин, зазначених у пунктами 2–3 частини другої названої статті, то день їх встановлення визначається у відповідності із вказаними у них приписами.</w:t>
      </w:r>
    </w:p>
    <w:p w:rsidR="00DA1562" w:rsidRPr="00DA1562" w:rsidRDefault="00DA1562" w:rsidP="00DA1562">
      <w:pPr>
        <w:jc w:val="both"/>
        <w:rPr>
          <w:rFonts w:ascii="Times New Roman" w:hAnsi="Times New Roman" w:cs="Times New Roman"/>
          <w:color w:val="000000" w:themeColor="text1"/>
          <w:sz w:val="28"/>
          <w:szCs w:val="28"/>
          <w:lang w:val="uk-UA"/>
        </w:rPr>
      </w:pPr>
      <w:r w:rsidRPr="00DA1562">
        <w:rPr>
          <w:rFonts w:ascii="Times New Roman" w:hAnsi="Times New Roman" w:cs="Times New Roman"/>
          <w:b/>
          <w:bCs/>
          <w:i/>
          <w:iCs/>
          <w:color w:val="000000" w:themeColor="text1"/>
          <w:sz w:val="28"/>
          <w:szCs w:val="28"/>
          <w:lang w:val="uk-UA"/>
        </w:rPr>
        <w:t>Підставами для перегляду судових рішень у зв’язку з виключними обставинами є:</w:t>
      </w:r>
    </w:p>
    <w:p w:rsidR="00DA1562" w:rsidRPr="00DA1562" w:rsidRDefault="00DA1562" w:rsidP="005604E8">
      <w:pPr>
        <w:numPr>
          <w:ilvl w:val="0"/>
          <w:numId w:val="66"/>
        </w:numPr>
        <w:tabs>
          <w:tab w:val="left" w:pos="1100"/>
        </w:tabs>
        <w:spacing w:after="0" w:line="240" w:lineRule="auto"/>
        <w:ind w:firstLine="709"/>
        <w:jc w:val="both"/>
        <w:rPr>
          <w:rFonts w:ascii="Times New Roman" w:hAnsi="Times New Roman" w:cs="Times New Roman"/>
          <w:color w:val="000000" w:themeColor="text1"/>
          <w:sz w:val="28"/>
          <w:szCs w:val="28"/>
          <w:lang w:val="uk-UA"/>
        </w:rPr>
      </w:pPr>
      <w:r w:rsidRPr="00DA1562">
        <w:rPr>
          <w:rFonts w:ascii="Times New Roman" w:hAnsi="Times New Roman" w:cs="Times New Roman"/>
          <w:color w:val="000000" w:themeColor="text1"/>
          <w:sz w:val="28"/>
          <w:szCs w:val="28"/>
          <w:lang w:val="uk-UA"/>
        </w:rPr>
        <w:t xml:space="preserve">встановлена Конституційним Судом України неконституційність (конституційність) закону, іншого правового </w:t>
      </w:r>
      <w:proofErr w:type="spellStart"/>
      <w:r w:rsidRPr="00DA1562">
        <w:rPr>
          <w:rFonts w:ascii="Times New Roman" w:hAnsi="Times New Roman" w:cs="Times New Roman"/>
          <w:color w:val="000000" w:themeColor="text1"/>
          <w:sz w:val="28"/>
          <w:szCs w:val="28"/>
          <w:lang w:val="uk-UA"/>
        </w:rPr>
        <w:t>акта</w:t>
      </w:r>
      <w:proofErr w:type="spellEnd"/>
      <w:r w:rsidRPr="00DA1562">
        <w:rPr>
          <w:rFonts w:ascii="Times New Roman" w:hAnsi="Times New Roman" w:cs="Times New Roman"/>
          <w:color w:val="000000" w:themeColor="text1"/>
          <w:sz w:val="28"/>
          <w:szCs w:val="28"/>
          <w:lang w:val="uk-UA"/>
        </w:rPr>
        <w:t xml:space="preserve"> чи їх окремого положення, застосованого (не застосованого) судом при вирішенні справи, якщо рішення суду ще не виконане;</w:t>
      </w:r>
    </w:p>
    <w:p w:rsidR="00DA1562" w:rsidRPr="00DA1562" w:rsidRDefault="00DA1562" w:rsidP="005604E8">
      <w:pPr>
        <w:numPr>
          <w:ilvl w:val="0"/>
          <w:numId w:val="66"/>
        </w:numPr>
        <w:tabs>
          <w:tab w:val="left" w:pos="1100"/>
        </w:tabs>
        <w:spacing w:after="0" w:line="240" w:lineRule="auto"/>
        <w:ind w:firstLine="709"/>
        <w:jc w:val="both"/>
        <w:rPr>
          <w:rFonts w:ascii="Times New Roman" w:hAnsi="Times New Roman" w:cs="Times New Roman"/>
          <w:color w:val="000000" w:themeColor="text1"/>
          <w:sz w:val="28"/>
          <w:szCs w:val="28"/>
          <w:lang w:val="uk-UA"/>
        </w:rPr>
      </w:pPr>
      <w:r w:rsidRPr="00DA1562">
        <w:rPr>
          <w:rFonts w:ascii="Times New Roman" w:hAnsi="Times New Roman" w:cs="Times New Roman"/>
          <w:color w:val="000000" w:themeColor="text1"/>
          <w:sz w:val="28"/>
          <w:szCs w:val="28"/>
          <w:lang w:val="uk-UA"/>
        </w:rPr>
        <w:t>встановлення міжнародною судовою установою, юрисдикція якої визнана Україною, порушення Україною міжнародних зобов’язань при вирішенні цієї справи судом;</w:t>
      </w:r>
    </w:p>
    <w:p w:rsidR="00DA1562" w:rsidRPr="00DA1562" w:rsidRDefault="00DA1562" w:rsidP="005604E8">
      <w:pPr>
        <w:numPr>
          <w:ilvl w:val="0"/>
          <w:numId w:val="66"/>
        </w:numPr>
        <w:tabs>
          <w:tab w:val="left" w:pos="1100"/>
        </w:tabs>
        <w:spacing w:after="0" w:line="240" w:lineRule="auto"/>
        <w:ind w:firstLine="709"/>
        <w:jc w:val="both"/>
        <w:rPr>
          <w:rFonts w:ascii="Times New Roman" w:hAnsi="Times New Roman" w:cs="Times New Roman"/>
          <w:color w:val="000000" w:themeColor="text1"/>
          <w:sz w:val="28"/>
          <w:szCs w:val="28"/>
          <w:lang w:val="uk-UA"/>
        </w:rPr>
      </w:pPr>
      <w:r w:rsidRPr="00DA1562">
        <w:rPr>
          <w:rFonts w:ascii="Times New Roman" w:hAnsi="Times New Roman" w:cs="Times New Roman"/>
          <w:color w:val="000000" w:themeColor="text1"/>
          <w:sz w:val="28"/>
          <w:szCs w:val="28"/>
          <w:lang w:val="uk-UA"/>
        </w:rPr>
        <w:lastRenderedPageBreak/>
        <w:t xml:space="preserve">встановлення </w:t>
      </w:r>
      <w:proofErr w:type="spellStart"/>
      <w:r w:rsidRPr="00DA1562">
        <w:rPr>
          <w:rFonts w:ascii="Times New Roman" w:hAnsi="Times New Roman" w:cs="Times New Roman"/>
          <w:color w:val="000000" w:themeColor="text1"/>
          <w:sz w:val="28"/>
          <w:szCs w:val="28"/>
          <w:lang w:val="uk-UA"/>
        </w:rPr>
        <w:t>вироком</w:t>
      </w:r>
      <w:proofErr w:type="spellEnd"/>
      <w:r w:rsidRPr="00DA1562">
        <w:rPr>
          <w:rFonts w:ascii="Times New Roman" w:hAnsi="Times New Roman" w:cs="Times New Roman"/>
          <w:color w:val="000000" w:themeColor="text1"/>
          <w:sz w:val="28"/>
          <w:szCs w:val="28"/>
          <w:lang w:val="uk-UA"/>
        </w:rPr>
        <w:t xml:space="preserve"> суду, що набрав законної сили, вини судді у вчиненні злочину, внаслідок якого було ухвалено судове рішення (ч. 3 ст. 320).</w:t>
      </w:r>
    </w:p>
    <w:p w:rsidR="00DA1562" w:rsidRPr="00DA1562" w:rsidRDefault="00DA1562" w:rsidP="00DA1562">
      <w:pPr>
        <w:jc w:val="both"/>
        <w:rPr>
          <w:rFonts w:ascii="Times New Roman" w:hAnsi="Times New Roman" w:cs="Times New Roman"/>
          <w:color w:val="000000" w:themeColor="text1"/>
          <w:sz w:val="28"/>
          <w:szCs w:val="28"/>
          <w:lang w:val="uk-UA"/>
        </w:rPr>
      </w:pPr>
      <w:r w:rsidRPr="00DA1562">
        <w:rPr>
          <w:rFonts w:ascii="Times New Roman" w:hAnsi="Times New Roman" w:cs="Times New Roman"/>
          <w:color w:val="000000" w:themeColor="text1"/>
          <w:sz w:val="28"/>
          <w:szCs w:val="28"/>
          <w:lang w:val="uk-UA"/>
        </w:rPr>
        <w:t>Днем встановлення виключних обставин, про які йдеться в пункті 1-3 частини третьої статті 320 ГПК України, слід вважати день, коли такі обставини були встановленні.</w:t>
      </w:r>
    </w:p>
    <w:p w:rsidR="00DA1562" w:rsidRPr="00DA1562" w:rsidRDefault="00DA1562" w:rsidP="00DA1562">
      <w:pPr>
        <w:jc w:val="both"/>
        <w:rPr>
          <w:rFonts w:ascii="Times New Roman" w:hAnsi="Times New Roman" w:cs="Times New Roman"/>
          <w:color w:val="000000" w:themeColor="text1"/>
          <w:sz w:val="28"/>
          <w:szCs w:val="28"/>
          <w:lang w:val="uk-UA"/>
        </w:rPr>
      </w:pPr>
      <w:r w:rsidRPr="00DA1562">
        <w:rPr>
          <w:rFonts w:ascii="Times New Roman" w:hAnsi="Times New Roman" w:cs="Times New Roman"/>
          <w:b/>
          <w:bCs/>
          <w:i/>
          <w:iCs/>
          <w:color w:val="000000" w:themeColor="text1"/>
          <w:sz w:val="28"/>
          <w:szCs w:val="28"/>
          <w:lang w:val="uk-UA"/>
        </w:rPr>
        <w:t>Заяву про перегляд судового рішення за нововиявленими або виключними обставинами може бути подано</w:t>
      </w:r>
      <w:r w:rsidRPr="00DA1562">
        <w:rPr>
          <w:rFonts w:ascii="Times New Roman" w:hAnsi="Times New Roman" w:cs="Times New Roman"/>
          <w:color w:val="000000" w:themeColor="text1"/>
          <w:sz w:val="28"/>
          <w:szCs w:val="28"/>
          <w:lang w:val="uk-UA"/>
        </w:rPr>
        <w:t>:</w:t>
      </w:r>
    </w:p>
    <w:p w:rsidR="00DA1562" w:rsidRPr="00DA1562" w:rsidRDefault="00DA1562" w:rsidP="005604E8">
      <w:pPr>
        <w:numPr>
          <w:ilvl w:val="0"/>
          <w:numId w:val="67"/>
        </w:numPr>
        <w:tabs>
          <w:tab w:val="left" w:pos="1134"/>
        </w:tabs>
        <w:spacing w:after="0" w:line="240" w:lineRule="auto"/>
        <w:ind w:left="0" w:firstLine="0"/>
        <w:jc w:val="both"/>
        <w:rPr>
          <w:rFonts w:ascii="Times New Roman" w:hAnsi="Times New Roman" w:cs="Times New Roman"/>
          <w:color w:val="000000" w:themeColor="text1"/>
          <w:sz w:val="28"/>
          <w:szCs w:val="28"/>
          <w:lang w:val="uk-UA"/>
        </w:rPr>
      </w:pPr>
      <w:r w:rsidRPr="00DA1562">
        <w:rPr>
          <w:rFonts w:ascii="Times New Roman" w:hAnsi="Times New Roman" w:cs="Times New Roman"/>
          <w:color w:val="000000" w:themeColor="text1"/>
          <w:sz w:val="28"/>
          <w:szCs w:val="28"/>
          <w:lang w:val="uk-UA"/>
        </w:rPr>
        <w:t>з підстави, визначеної пунктом 1 частини другої статті 320 ГПК України, – учасниками справи протягом тридцяти днів з дня, коли особа дізналася або могла дізнатися про існування обставин, що стали підставою для перегляду судового рішення;</w:t>
      </w:r>
    </w:p>
    <w:p w:rsidR="00DA1562" w:rsidRPr="00DA1562" w:rsidRDefault="00DA1562" w:rsidP="005604E8">
      <w:pPr>
        <w:numPr>
          <w:ilvl w:val="0"/>
          <w:numId w:val="67"/>
        </w:numPr>
        <w:tabs>
          <w:tab w:val="left" w:pos="1134"/>
        </w:tabs>
        <w:spacing w:after="0" w:line="240" w:lineRule="auto"/>
        <w:ind w:left="0" w:firstLine="0"/>
        <w:jc w:val="both"/>
        <w:rPr>
          <w:rFonts w:ascii="Times New Roman" w:hAnsi="Times New Roman" w:cs="Times New Roman"/>
          <w:color w:val="000000" w:themeColor="text1"/>
          <w:sz w:val="28"/>
          <w:szCs w:val="28"/>
          <w:lang w:val="uk-UA"/>
        </w:rPr>
      </w:pPr>
      <w:r w:rsidRPr="00DA1562">
        <w:rPr>
          <w:rFonts w:ascii="Times New Roman" w:hAnsi="Times New Roman" w:cs="Times New Roman"/>
          <w:color w:val="000000" w:themeColor="text1"/>
          <w:sz w:val="28"/>
          <w:szCs w:val="28"/>
          <w:lang w:val="uk-UA"/>
        </w:rPr>
        <w:t>з підстави, визначеної пунктом 2 частини другої статті 320 ГПК України, – учасниками справи протягом тридцяти днів з дня, коли вирок (ухвала) у кримінальному провадженні набрав (набрала) законної сили;</w:t>
      </w:r>
    </w:p>
    <w:p w:rsidR="00DA1562" w:rsidRPr="00DA1562" w:rsidRDefault="00DA1562" w:rsidP="005604E8">
      <w:pPr>
        <w:numPr>
          <w:ilvl w:val="0"/>
          <w:numId w:val="67"/>
        </w:numPr>
        <w:tabs>
          <w:tab w:val="left" w:pos="1134"/>
        </w:tabs>
        <w:spacing w:after="0" w:line="240" w:lineRule="auto"/>
        <w:ind w:left="0" w:firstLine="0"/>
        <w:jc w:val="both"/>
        <w:rPr>
          <w:rFonts w:ascii="Times New Roman" w:hAnsi="Times New Roman" w:cs="Times New Roman"/>
          <w:color w:val="000000" w:themeColor="text1"/>
          <w:sz w:val="28"/>
          <w:szCs w:val="28"/>
          <w:lang w:val="uk-UA"/>
        </w:rPr>
      </w:pPr>
      <w:r w:rsidRPr="00DA1562">
        <w:rPr>
          <w:rFonts w:ascii="Times New Roman" w:hAnsi="Times New Roman" w:cs="Times New Roman"/>
          <w:color w:val="000000" w:themeColor="text1"/>
          <w:sz w:val="28"/>
          <w:szCs w:val="28"/>
          <w:lang w:val="uk-UA"/>
        </w:rPr>
        <w:t>з підстави, визначеної пунктом 3 частини другої статті 320 ГПК України, – учасниками справи протягом тридцяти днів з дня набрання законної сили судовим рішенням, яким скасовано судове рішення, що стало підставою для ухвалення судового рішення, яке підлягає перегляду;</w:t>
      </w:r>
    </w:p>
    <w:p w:rsidR="00DA1562" w:rsidRPr="00DA1562" w:rsidRDefault="00DA1562" w:rsidP="005604E8">
      <w:pPr>
        <w:numPr>
          <w:ilvl w:val="0"/>
          <w:numId w:val="67"/>
        </w:numPr>
        <w:tabs>
          <w:tab w:val="left" w:pos="1134"/>
        </w:tabs>
        <w:spacing w:after="0" w:line="240" w:lineRule="auto"/>
        <w:ind w:left="0" w:firstLine="0"/>
        <w:jc w:val="both"/>
        <w:rPr>
          <w:rFonts w:ascii="Times New Roman" w:hAnsi="Times New Roman" w:cs="Times New Roman"/>
          <w:color w:val="000000" w:themeColor="text1"/>
          <w:sz w:val="28"/>
          <w:szCs w:val="28"/>
          <w:lang w:val="uk-UA"/>
        </w:rPr>
      </w:pPr>
      <w:r w:rsidRPr="00DA1562">
        <w:rPr>
          <w:rFonts w:ascii="Times New Roman" w:hAnsi="Times New Roman" w:cs="Times New Roman"/>
          <w:color w:val="000000" w:themeColor="text1"/>
          <w:sz w:val="28"/>
          <w:szCs w:val="28"/>
          <w:lang w:val="uk-UA"/>
        </w:rPr>
        <w:t>з підстави, визначеної пунктом 1 частини третьої статті 320 ГПК України, – учасниками справи протягом тридцяти днів з дня офіційного оприлюднення відповідного рішення Конституційного Суду України;</w:t>
      </w:r>
    </w:p>
    <w:p w:rsidR="00DA1562" w:rsidRPr="00DA1562" w:rsidRDefault="00DA1562" w:rsidP="005604E8">
      <w:pPr>
        <w:numPr>
          <w:ilvl w:val="0"/>
          <w:numId w:val="67"/>
        </w:numPr>
        <w:tabs>
          <w:tab w:val="left" w:pos="1134"/>
        </w:tabs>
        <w:spacing w:after="0" w:line="240" w:lineRule="auto"/>
        <w:ind w:left="0" w:firstLine="0"/>
        <w:jc w:val="both"/>
        <w:rPr>
          <w:rFonts w:ascii="Times New Roman" w:hAnsi="Times New Roman" w:cs="Times New Roman"/>
          <w:color w:val="000000" w:themeColor="text1"/>
          <w:sz w:val="28"/>
          <w:szCs w:val="28"/>
          <w:lang w:val="uk-UA"/>
        </w:rPr>
      </w:pPr>
      <w:r w:rsidRPr="00DA1562">
        <w:rPr>
          <w:rFonts w:ascii="Times New Roman" w:hAnsi="Times New Roman" w:cs="Times New Roman"/>
          <w:color w:val="000000" w:themeColor="text1"/>
          <w:sz w:val="28"/>
          <w:szCs w:val="28"/>
          <w:lang w:val="uk-UA"/>
        </w:rPr>
        <w:t>з підстави, передбаченої пунктом 2 частини третьої статті 320 ГПК України, може бути подана особою, на користь якої постановлено рішення міжнародною судовою установою, юрисдикція якої визнана Україною, не пізніше тридцяти днів з дня, коли така особа дізналася або могла дізнатися про набуття цим рішенням статусу остаточного;</w:t>
      </w:r>
    </w:p>
    <w:p w:rsidR="00DA1562" w:rsidRDefault="00DA1562" w:rsidP="005604E8">
      <w:pPr>
        <w:numPr>
          <w:ilvl w:val="0"/>
          <w:numId w:val="67"/>
        </w:numPr>
        <w:tabs>
          <w:tab w:val="left" w:pos="1134"/>
        </w:tabs>
        <w:spacing w:after="0" w:line="240" w:lineRule="auto"/>
        <w:ind w:left="0" w:firstLine="0"/>
        <w:jc w:val="both"/>
        <w:rPr>
          <w:rFonts w:ascii="Times New Roman" w:hAnsi="Times New Roman" w:cs="Times New Roman"/>
          <w:color w:val="000000" w:themeColor="text1"/>
          <w:sz w:val="28"/>
          <w:szCs w:val="28"/>
          <w:lang w:val="uk-UA"/>
        </w:rPr>
      </w:pPr>
      <w:r w:rsidRPr="00DA1562">
        <w:rPr>
          <w:rFonts w:ascii="Times New Roman" w:hAnsi="Times New Roman" w:cs="Times New Roman"/>
          <w:color w:val="000000" w:themeColor="text1"/>
          <w:sz w:val="28"/>
          <w:szCs w:val="28"/>
          <w:lang w:val="uk-UA"/>
        </w:rPr>
        <w:t>з підстави, передбаченої пунктом 3 частини третьої статті 320 ГПК України, – учасниками справи протягом тридцяти днів з дня, коли вирок у кримінальному провадженні набрав законної сили.</w:t>
      </w:r>
    </w:p>
    <w:p w:rsidR="00DA1562" w:rsidRDefault="00DA1562" w:rsidP="00DA1562">
      <w:pPr>
        <w:tabs>
          <w:tab w:val="left" w:pos="1134"/>
        </w:tabs>
        <w:spacing w:after="0" w:line="240" w:lineRule="auto"/>
        <w:jc w:val="both"/>
        <w:rPr>
          <w:rFonts w:ascii="Times New Roman" w:hAnsi="Times New Roman" w:cs="Times New Roman"/>
          <w:color w:val="000000" w:themeColor="text1"/>
          <w:sz w:val="28"/>
          <w:szCs w:val="28"/>
          <w:lang w:val="uk-UA"/>
        </w:rPr>
      </w:pPr>
    </w:p>
    <w:p w:rsidR="00DA1562" w:rsidRPr="00DA1562" w:rsidRDefault="00DA1562" w:rsidP="00DA1562">
      <w:pPr>
        <w:pStyle w:val="21"/>
        <w:spacing w:after="0" w:line="240" w:lineRule="auto"/>
        <w:jc w:val="both"/>
        <w:rPr>
          <w:rFonts w:ascii="Times New Roman" w:hAnsi="Times New Roman" w:cs="Times New Roman"/>
          <w:b/>
          <w:bCs/>
          <w:caps/>
          <w:sz w:val="28"/>
          <w:szCs w:val="28"/>
        </w:rPr>
      </w:pPr>
      <w:r w:rsidRPr="00DA1562">
        <w:rPr>
          <w:rFonts w:ascii="Times New Roman" w:hAnsi="Times New Roman" w:cs="Times New Roman"/>
          <w:b/>
          <w:bCs/>
          <w:caps/>
          <w:sz w:val="28"/>
          <w:szCs w:val="28"/>
        </w:rPr>
        <w:t>Тема №9. Виконання судових рішень у господарських справах. Судовий контроль за виконанням судових рішень.</w:t>
      </w:r>
    </w:p>
    <w:p w:rsidR="00DA1562" w:rsidRPr="00DA1562" w:rsidRDefault="00DA1562" w:rsidP="00DA1562">
      <w:pPr>
        <w:spacing w:after="0"/>
        <w:jc w:val="both"/>
        <w:rPr>
          <w:rFonts w:ascii="Times New Roman" w:hAnsi="Times New Roman" w:cs="Times New Roman"/>
          <w:sz w:val="28"/>
          <w:szCs w:val="28"/>
          <w:lang w:val="uk-UA"/>
        </w:rPr>
      </w:pPr>
      <w:r w:rsidRPr="00DA1562">
        <w:rPr>
          <w:rFonts w:ascii="Times New Roman" w:hAnsi="Times New Roman" w:cs="Times New Roman"/>
          <w:sz w:val="28"/>
          <w:szCs w:val="28"/>
          <w:lang w:val="uk-UA"/>
        </w:rPr>
        <w:t>(2 години)</w:t>
      </w:r>
    </w:p>
    <w:p w:rsidR="00DA1562" w:rsidRPr="00DA1562" w:rsidRDefault="00DA1562" w:rsidP="00DA1562">
      <w:pPr>
        <w:spacing w:after="0"/>
        <w:jc w:val="both"/>
        <w:rPr>
          <w:rFonts w:ascii="Times New Roman" w:hAnsi="Times New Roman" w:cs="Times New Roman"/>
          <w:sz w:val="28"/>
          <w:szCs w:val="28"/>
          <w:lang w:val="uk-UA"/>
        </w:rPr>
      </w:pPr>
    </w:p>
    <w:p w:rsidR="00DA1562" w:rsidRPr="00DA1562" w:rsidRDefault="00DA1562" w:rsidP="00DA1562">
      <w:pPr>
        <w:spacing w:after="0"/>
        <w:jc w:val="both"/>
        <w:rPr>
          <w:rFonts w:ascii="Times New Roman" w:hAnsi="Times New Roman" w:cs="Times New Roman"/>
          <w:b/>
          <w:sz w:val="28"/>
          <w:szCs w:val="28"/>
          <w:lang w:val="uk-UA"/>
        </w:rPr>
      </w:pPr>
      <w:r w:rsidRPr="00DA1562">
        <w:rPr>
          <w:rFonts w:ascii="Times New Roman" w:hAnsi="Times New Roman" w:cs="Times New Roman"/>
          <w:b/>
          <w:sz w:val="28"/>
          <w:szCs w:val="28"/>
          <w:lang w:val="uk-UA"/>
        </w:rPr>
        <w:t>ПЛАН ЛЕКЦІЇ:</w:t>
      </w:r>
    </w:p>
    <w:p w:rsidR="00DA1562" w:rsidRPr="00DA1562" w:rsidRDefault="00DA1562" w:rsidP="00DA1562">
      <w:pPr>
        <w:spacing w:after="0"/>
        <w:jc w:val="both"/>
        <w:rPr>
          <w:rFonts w:ascii="Times New Roman" w:hAnsi="Times New Roman" w:cs="Times New Roman"/>
          <w:b/>
          <w:sz w:val="28"/>
          <w:szCs w:val="28"/>
        </w:rPr>
      </w:pPr>
      <w:r w:rsidRPr="00DA1562">
        <w:rPr>
          <w:rFonts w:ascii="Times New Roman" w:hAnsi="Times New Roman" w:cs="Times New Roman"/>
          <w:b/>
          <w:sz w:val="28"/>
          <w:szCs w:val="28"/>
          <w:lang w:val="uk-UA"/>
        </w:rPr>
        <w:t>І. Процесуальні питання, пов’язані з виконанням судових рішень у господарських справах</w:t>
      </w:r>
      <w:r w:rsidRPr="00DA1562">
        <w:rPr>
          <w:rFonts w:ascii="Times New Roman" w:hAnsi="Times New Roman" w:cs="Times New Roman"/>
          <w:b/>
          <w:sz w:val="28"/>
          <w:szCs w:val="28"/>
        </w:rPr>
        <w:t>.</w:t>
      </w:r>
    </w:p>
    <w:p w:rsidR="00DA1562" w:rsidRPr="00DA1562" w:rsidRDefault="00DA1562" w:rsidP="00DA1562">
      <w:pPr>
        <w:spacing w:after="0"/>
        <w:jc w:val="both"/>
        <w:rPr>
          <w:rFonts w:ascii="Times New Roman" w:hAnsi="Times New Roman" w:cs="Times New Roman"/>
          <w:b/>
          <w:sz w:val="28"/>
          <w:szCs w:val="28"/>
        </w:rPr>
      </w:pPr>
      <w:r w:rsidRPr="00DA1562">
        <w:rPr>
          <w:rFonts w:ascii="Times New Roman" w:hAnsi="Times New Roman" w:cs="Times New Roman"/>
          <w:b/>
          <w:sz w:val="28"/>
          <w:szCs w:val="28"/>
        </w:rPr>
        <w:t xml:space="preserve">ІІ. </w:t>
      </w:r>
      <w:r w:rsidRPr="00DA1562">
        <w:rPr>
          <w:rFonts w:ascii="Times New Roman" w:hAnsi="Times New Roman" w:cs="Times New Roman"/>
          <w:b/>
          <w:sz w:val="28"/>
          <w:szCs w:val="28"/>
          <w:lang w:val="uk-UA"/>
        </w:rPr>
        <w:t>Тимчасове обмеження у праві виїзду за межі України</w:t>
      </w:r>
      <w:r w:rsidRPr="00DA1562">
        <w:rPr>
          <w:rFonts w:ascii="Times New Roman" w:hAnsi="Times New Roman" w:cs="Times New Roman"/>
          <w:b/>
          <w:sz w:val="28"/>
          <w:szCs w:val="28"/>
        </w:rPr>
        <w:t>.</w:t>
      </w:r>
    </w:p>
    <w:p w:rsidR="00DA1562" w:rsidRPr="00DA1562" w:rsidRDefault="00DA1562" w:rsidP="00DA1562">
      <w:pPr>
        <w:spacing w:after="0"/>
        <w:jc w:val="both"/>
        <w:rPr>
          <w:rFonts w:ascii="Times New Roman" w:hAnsi="Times New Roman" w:cs="Times New Roman"/>
          <w:b/>
          <w:sz w:val="28"/>
          <w:szCs w:val="28"/>
        </w:rPr>
      </w:pPr>
      <w:r w:rsidRPr="00DA1562">
        <w:rPr>
          <w:rFonts w:ascii="Times New Roman" w:hAnsi="Times New Roman" w:cs="Times New Roman"/>
          <w:b/>
          <w:sz w:val="28"/>
          <w:szCs w:val="28"/>
        </w:rPr>
        <w:t xml:space="preserve">ІІІ. </w:t>
      </w:r>
      <w:r w:rsidRPr="00DA1562">
        <w:rPr>
          <w:rFonts w:ascii="Times New Roman" w:hAnsi="Times New Roman" w:cs="Times New Roman"/>
          <w:b/>
          <w:sz w:val="28"/>
          <w:szCs w:val="28"/>
          <w:lang w:val="uk-UA"/>
        </w:rPr>
        <w:t>Право на звернення із скаргою до суду</w:t>
      </w:r>
      <w:r w:rsidRPr="00DA1562">
        <w:rPr>
          <w:rFonts w:ascii="Times New Roman" w:hAnsi="Times New Roman" w:cs="Times New Roman"/>
          <w:b/>
          <w:sz w:val="28"/>
          <w:szCs w:val="28"/>
        </w:rPr>
        <w:t>.</w:t>
      </w:r>
    </w:p>
    <w:p w:rsidR="00DA1562" w:rsidRPr="00DA1562" w:rsidRDefault="00DA1562" w:rsidP="00DA1562">
      <w:pPr>
        <w:spacing w:after="0"/>
        <w:jc w:val="both"/>
        <w:rPr>
          <w:rFonts w:ascii="Times New Roman" w:hAnsi="Times New Roman" w:cs="Times New Roman"/>
          <w:sz w:val="28"/>
          <w:szCs w:val="28"/>
        </w:rPr>
      </w:pPr>
    </w:p>
    <w:p w:rsidR="00DA1562" w:rsidRPr="00DA1562" w:rsidRDefault="00DA1562" w:rsidP="00DA1562">
      <w:pPr>
        <w:spacing w:after="0"/>
        <w:jc w:val="both"/>
        <w:rPr>
          <w:rFonts w:ascii="Times New Roman" w:hAnsi="Times New Roman" w:cs="Times New Roman"/>
          <w:b/>
          <w:sz w:val="28"/>
          <w:szCs w:val="28"/>
          <w:lang w:val="uk-UA"/>
        </w:rPr>
      </w:pPr>
      <w:r w:rsidRPr="00DA1562">
        <w:rPr>
          <w:rFonts w:ascii="Times New Roman" w:hAnsi="Times New Roman" w:cs="Times New Roman"/>
          <w:b/>
          <w:sz w:val="28"/>
          <w:szCs w:val="28"/>
          <w:lang w:val="uk-UA"/>
        </w:rPr>
        <w:t>РЕКОМЕНДОВАНА ЛІТЕРАТУРА:</w:t>
      </w:r>
    </w:p>
    <w:p w:rsidR="00DA1562" w:rsidRPr="00DA1562" w:rsidRDefault="00DA1562" w:rsidP="005604E8">
      <w:pPr>
        <w:pStyle w:val="a3"/>
        <w:numPr>
          <w:ilvl w:val="0"/>
          <w:numId w:val="77"/>
        </w:numPr>
        <w:tabs>
          <w:tab w:val="left" w:pos="1134"/>
        </w:tabs>
        <w:ind w:left="0" w:firstLine="0"/>
        <w:jc w:val="both"/>
        <w:rPr>
          <w:color w:val="000000" w:themeColor="text1"/>
          <w:sz w:val="28"/>
          <w:szCs w:val="28"/>
          <w:lang w:val="uk-UA"/>
        </w:rPr>
      </w:pPr>
      <w:r w:rsidRPr="00DA1562">
        <w:rPr>
          <w:color w:val="000000" w:themeColor="text1"/>
          <w:sz w:val="28"/>
          <w:szCs w:val="28"/>
          <w:lang w:val="uk-UA"/>
        </w:rPr>
        <w:lastRenderedPageBreak/>
        <w:t xml:space="preserve">Господарське судочинство в Україні: Судова практика. Застосування процесуальних норм / Відп. ред. І. Б. </w:t>
      </w:r>
      <w:proofErr w:type="spellStart"/>
      <w:r w:rsidRPr="00DA1562">
        <w:rPr>
          <w:color w:val="000000" w:themeColor="text1"/>
          <w:sz w:val="28"/>
          <w:szCs w:val="28"/>
          <w:lang w:val="uk-UA"/>
        </w:rPr>
        <w:t>Шицький</w:t>
      </w:r>
      <w:proofErr w:type="spellEnd"/>
      <w:r w:rsidRPr="00DA1562">
        <w:rPr>
          <w:color w:val="000000" w:themeColor="text1"/>
          <w:sz w:val="28"/>
          <w:szCs w:val="28"/>
          <w:lang w:val="uk-UA"/>
        </w:rPr>
        <w:t>. – К. : Концерн „Видавничий дім ”Ін Юре”, 2005. – 472 с.</w:t>
      </w:r>
    </w:p>
    <w:p w:rsidR="00DA1562" w:rsidRPr="00DA1562" w:rsidRDefault="00DA1562" w:rsidP="005604E8">
      <w:pPr>
        <w:pStyle w:val="a9"/>
        <w:numPr>
          <w:ilvl w:val="0"/>
          <w:numId w:val="77"/>
        </w:numPr>
        <w:shd w:val="clear" w:color="auto" w:fill="FFFFFF"/>
        <w:tabs>
          <w:tab w:val="num" w:pos="-2694"/>
          <w:tab w:val="left" w:pos="1134"/>
        </w:tabs>
        <w:ind w:left="0" w:firstLine="0"/>
        <w:jc w:val="both"/>
        <w:rPr>
          <w:color w:val="000000" w:themeColor="text1"/>
          <w:sz w:val="28"/>
          <w:szCs w:val="28"/>
          <w:lang w:val="uk-UA"/>
        </w:rPr>
      </w:pPr>
      <w:r w:rsidRPr="00DA1562">
        <w:rPr>
          <w:color w:val="000000" w:themeColor="text1"/>
          <w:sz w:val="28"/>
          <w:szCs w:val="28"/>
          <w:lang w:val="uk-UA"/>
        </w:rPr>
        <w:t>Науково-практичний</w:t>
      </w:r>
      <w:r w:rsidRPr="00DA1562">
        <w:rPr>
          <w:color w:val="000000" w:themeColor="text1"/>
          <w:sz w:val="28"/>
          <w:szCs w:val="28"/>
        </w:rPr>
        <w:t xml:space="preserve"> </w:t>
      </w:r>
      <w:proofErr w:type="spellStart"/>
      <w:r w:rsidRPr="00DA1562">
        <w:rPr>
          <w:color w:val="000000" w:themeColor="text1"/>
          <w:sz w:val="28"/>
          <w:szCs w:val="28"/>
        </w:rPr>
        <w:t>коментар</w:t>
      </w:r>
      <w:proofErr w:type="spellEnd"/>
      <w:r w:rsidRPr="00DA1562">
        <w:rPr>
          <w:color w:val="000000" w:themeColor="text1"/>
          <w:sz w:val="28"/>
          <w:szCs w:val="28"/>
        </w:rPr>
        <w:t xml:space="preserve"> </w:t>
      </w:r>
      <w:proofErr w:type="spellStart"/>
      <w:r w:rsidRPr="00DA1562">
        <w:rPr>
          <w:color w:val="000000" w:themeColor="text1"/>
          <w:sz w:val="28"/>
          <w:szCs w:val="28"/>
        </w:rPr>
        <w:t>Господарського</w:t>
      </w:r>
      <w:proofErr w:type="spellEnd"/>
      <w:r w:rsidRPr="00DA1562">
        <w:rPr>
          <w:color w:val="000000" w:themeColor="text1"/>
          <w:sz w:val="28"/>
          <w:szCs w:val="28"/>
        </w:rPr>
        <w:t xml:space="preserve"> </w:t>
      </w:r>
      <w:proofErr w:type="spellStart"/>
      <w:r w:rsidRPr="00DA1562">
        <w:rPr>
          <w:color w:val="000000" w:themeColor="text1"/>
          <w:sz w:val="28"/>
          <w:szCs w:val="28"/>
        </w:rPr>
        <w:t>процесуального</w:t>
      </w:r>
      <w:proofErr w:type="spellEnd"/>
      <w:r w:rsidRPr="00DA1562">
        <w:rPr>
          <w:color w:val="000000" w:themeColor="text1"/>
          <w:sz w:val="28"/>
          <w:szCs w:val="28"/>
        </w:rPr>
        <w:t xml:space="preserve"> кодексу </w:t>
      </w:r>
      <w:proofErr w:type="spellStart"/>
      <w:r w:rsidRPr="00DA1562">
        <w:rPr>
          <w:color w:val="000000" w:themeColor="text1"/>
          <w:sz w:val="28"/>
          <w:szCs w:val="28"/>
        </w:rPr>
        <w:t>України</w:t>
      </w:r>
      <w:proofErr w:type="spellEnd"/>
      <w:r w:rsidRPr="00DA1562">
        <w:rPr>
          <w:color w:val="000000" w:themeColor="text1"/>
          <w:sz w:val="28"/>
          <w:szCs w:val="28"/>
        </w:rPr>
        <w:t xml:space="preserve">. / За </w:t>
      </w:r>
      <w:proofErr w:type="spellStart"/>
      <w:r w:rsidRPr="00DA1562">
        <w:rPr>
          <w:color w:val="000000" w:themeColor="text1"/>
          <w:sz w:val="28"/>
          <w:szCs w:val="28"/>
        </w:rPr>
        <w:t>заг</w:t>
      </w:r>
      <w:proofErr w:type="spellEnd"/>
      <w:r w:rsidRPr="00DA1562">
        <w:rPr>
          <w:color w:val="000000" w:themeColor="text1"/>
          <w:sz w:val="28"/>
          <w:szCs w:val="28"/>
        </w:rPr>
        <w:t xml:space="preserve">. ред. </w:t>
      </w:r>
      <w:proofErr w:type="spellStart"/>
      <w:r w:rsidRPr="00DA1562">
        <w:rPr>
          <w:color w:val="000000" w:themeColor="text1"/>
          <w:sz w:val="28"/>
          <w:szCs w:val="28"/>
        </w:rPr>
        <w:t>Короєда</w:t>
      </w:r>
      <w:proofErr w:type="spellEnd"/>
      <w:r w:rsidRPr="00DA1562">
        <w:rPr>
          <w:color w:val="000000" w:themeColor="text1"/>
          <w:sz w:val="28"/>
          <w:szCs w:val="28"/>
        </w:rPr>
        <w:t xml:space="preserve"> С.О. — К.: </w:t>
      </w:r>
      <w:proofErr w:type="spellStart"/>
      <w:r w:rsidRPr="00DA1562">
        <w:rPr>
          <w:color w:val="000000" w:themeColor="text1"/>
          <w:sz w:val="28"/>
          <w:szCs w:val="28"/>
        </w:rPr>
        <w:t>Видавничий</w:t>
      </w:r>
      <w:proofErr w:type="spellEnd"/>
      <w:r w:rsidRPr="00DA1562">
        <w:rPr>
          <w:color w:val="000000" w:themeColor="text1"/>
          <w:sz w:val="28"/>
          <w:szCs w:val="28"/>
        </w:rPr>
        <w:t xml:space="preserve"> </w:t>
      </w:r>
      <w:proofErr w:type="spellStart"/>
      <w:r w:rsidRPr="00DA1562">
        <w:rPr>
          <w:color w:val="000000" w:themeColor="text1"/>
          <w:sz w:val="28"/>
          <w:szCs w:val="28"/>
        </w:rPr>
        <w:t>дім</w:t>
      </w:r>
      <w:proofErr w:type="spellEnd"/>
      <w:r w:rsidRPr="00DA1562">
        <w:rPr>
          <w:color w:val="000000" w:themeColor="text1"/>
          <w:sz w:val="28"/>
          <w:szCs w:val="28"/>
        </w:rPr>
        <w:t xml:space="preserve"> «</w:t>
      </w:r>
      <w:proofErr w:type="spellStart"/>
      <w:r w:rsidRPr="00DA1562">
        <w:rPr>
          <w:color w:val="000000" w:themeColor="text1"/>
          <w:sz w:val="28"/>
          <w:szCs w:val="28"/>
        </w:rPr>
        <w:t>Професіонал</w:t>
      </w:r>
      <w:proofErr w:type="spellEnd"/>
      <w:r w:rsidRPr="00DA1562">
        <w:rPr>
          <w:color w:val="000000" w:themeColor="text1"/>
          <w:sz w:val="28"/>
          <w:szCs w:val="28"/>
        </w:rPr>
        <w:t>», 2018. — 400 с.</w:t>
      </w:r>
    </w:p>
    <w:p w:rsidR="00DA1562" w:rsidRPr="00DA1562" w:rsidRDefault="00DA1562" w:rsidP="005604E8">
      <w:pPr>
        <w:widowControl w:val="0"/>
        <w:numPr>
          <w:ilvl w:val="0"/>
          <w:numId w:val="77"/>
        </w:numPr>
        <w:shd w:val="clear" w:color="auto" w:fill="FFFFFF"/>
        <w:tabs>
          <w:tab w:val="left" w:pos="1134"/>
        </w:tabs>
        <w:autoSpaceDE w:val="0"/>
        <w:autoSpaceDN w:val="0"/>
        <w:adjustRightInd w:val="0"/>
        <w:spacing w:after="0" w:line="240" w:lineRule="auto"/>
        <w:ind w:left="0" w:firstLine="0"/>
        <w:jc w:val="both"/>
        <w:rPr>
          <w:rFonts w:ascii="Times New Roman" w:hAnsi="Times New Roman" w:cs="Times New Roman"/>
          <w:color w:val="000000" w:themeColor="text1"/>
          <w:sz w:val="28"/>
          <w:szCs w:val="28"/>
          <w:lang w:val="uk-UA"/>
        </w:rPr>
      </w:pPr>
      <w:r w:rsidRPr="00DA1562">
        <w:rPr>
          <w:rFonts w:ascii="Times New Roman" w:hAnsi="Times New Roman" w:cs="Times New Roman"/>
          <w:color w:val="000000" w:themeColor="text1"/>
          <w:sz w:val="28"/>
          <w:szCs w:val="28"/>
          <w:lang w:val="uk-UA"/>
        </w:rPr>
        <w:t xml:space="preserve">Господарський процес: підручник. / Світличний О. П. – Вид. 2, перероб. і </w:t>
      </w:r>
      <w:proofErr w:type="spellStart"/>
      <w:r w:rsidRPr="00DA1562">
        <w:rPr>
          <w:rFonts w:ascii="Times New Roman" w:hAnsi="Times New Roman" w:cs="Times New Roman"/>
          <w:color w:val="000000" w:themeColor="text1"/>
          <w:sz w:val="28"/>
          <w:szCs w:val="28"/>
          <w:lang w:val="uk-UA"/>
        </w:rPr>
        <w:t>доп</w:t>
      </w:r>
      <w:proofErr w:type="spellEnd"/>
      <w:r w:rsidRPr="00DA1562">
        <w:rPr>
          <w:rFonts w:ascii="Times New Roman" w:hAnsi="Times New Roman" w:cs="Times New Roman"/>
          <w:color w:val="000000" w:themeColor="text1"/>
          <w:sz w:val="28"/>
          <w:szCs w:val="28"/>
          <w:lang w:val="uk-UA"/>
        </w:rPr>
        <w:t>. – К.: НУБіП України, 2018. – 342 с.</w:t>
      </w:r>
    </w:p>
    <w:p w:rsidR="00DA1562" w:rsidRPr="00DA1562" w:rsidRDefault="00DA1562" w:rsidP="005604E8">
      <w:pPr>
        <w:numPr>
          <w:ilvl w:val="0"/>
          <w:numId w:val="77"/>
        </w:numPr>
        <w:shd w:val="clear" w:color="auto" w:fill="FFFFFF"/>
        <w:tabs>
          <w:tab w:val="left" w:pos="1134"/>
        </w:tabs>
        <w:spacing w:after="0" w:line="240" w:lineRule="auto"/>
        <w:ind w:left="0" w:firstLine="0"/>
        <w:jc w:val="both"/>
        <w:rPr>
          <w:rFonts w:ascii="Times New Roman" w:hAnsi="Times New Roman" w:cs="Times New Roman"/>
          <w:color w:val="000000" w:themeColor="text1"/>
          <w:sz w:val="28"/>
          <w:szCs w:val="28"/>
          <w:lang w:val="uk-UA"/>
        </w:rPr>
      </w:pPr>
      <w:r w:rsidRPr="00DA1562">
        <w:rPr>
          <w:rFonts w:ascii="Times New Roman" w:hAnsi="Times New Roman" w:cs="Times New Roman"/>
          <w:color w:val="000000" w:themeColor="text1"/>
          <w:sz w:val="28"/>
          <w:szCs w:val="28"/>
          <w:lang w:val="uk-UA"/>
        </w:rPr>
        <w:t xml:space="preserve">Господарський процес. Практикум : </w:t>
      </w:r>
      <w:proofErr w:type="spellStart"/>
      <w:r w:rsidRPr="00DA1562">
        <w:rPr>
          <w:rFonts w:ascii="Times New Roman" w:hAnsi="Times New Roman" w:cs="Times New Roman"/>
          <w:color w:val="000000" w:themeColor="text1"/>
          <w:sz w:val="28"/>
          <w:szCs w:val="28"/>
          <w:lang w:val="uk-UA"/>
        </w:rPr>
        <w:t>навч</w:t>
      </w:r>
      <w:proofErr w:type="spellEnd"/>
      <w:r w:rsidRPr="00DA1562">
        <w:rPr>
          <w:rFonts w:ascii="Times New Roman" w:hAnsi="Times New Roman" w:cs="Times New Roman"/>
          <w:color w:val="000000" w:themeColor="text1"/>
          <w:sz w:val="28"/>
          <w:szCs w:val="28"/>
          <w:lang w:val="uk-UA"/>
        </w:rPr>
        <w:t xml:space="preserve">. </w:t>
      </w:r>
      <w:proofErr w:type="spellStart"/>
      <w:r w:rsidRPr="00DA1562">
        <w:rPr>
          <w:rFonts w:ascii="Times New Roman" w:hAnsi="Times New Roman" w:cs="Times New Roman"/>
          <w:color w:val="000000" w:themeColor="text1"/>
          <w:sz w:val="28"/>
          <w:szCs w:val="28"/>
          <w:lang w:val="uk-UA"/>
        </w:rPr>
        <w:t>посіб</w:t>
      </w:r>
      <w:proofErr w:type="spellEnd"/>
      <w:r w:rsidRPr="00DA1562">
        <w:rPr>
          <w:rFonts w:ascii="Times New Roman" w:hAnsi="Times New Roman" w:cs="Times New Roman"/>
          <w:color w:val="000000" w:themeColor="text1"/>
          <w:sz w:val="28"/>
          <w:szCs w:val="28"/>
          <w:lang w:val="uk-UA"/>
        </w:rPr>
        <w:t xml:space="preserve">. / </w:t>
      </w:r>
      <w:proofErr w:type="spellStart"/>
      <w:r w:rsidRPr="00DA1562">
        <w:rPr>
          <w:rFonts w:ascii="Times New Roman" w:hAnsi="Times New Roman" w:cs="Times New Roman"/>
          <w:color w:val="000000" w:themeColor="text1"/>
          <w:sz w:val="28"/>
          <w:szCs w:val="28"/>
          <w:lang w:val="uk-UA"/>
        </w:rPr>
        <w:t>кол</w:t>
      </w:r>
      <w:proofErr w:type="spellEnd"/>
      <w:r w:rsidRPr="00DA1562">
        <w:rPr>
          <w:rFonts w:ascii="Times New Roman" w:hAnsi="Times New Roman" w:cs="Times New Roman"/>
          <w:color w:val="000000" w:themeColor="text1"/>
          <w:sz w:val="28"/>
          <w:szCs w:val="28"/>
          <w:lang w:val="uk-UA"/>
        </w:rPr>
        <w:t xml:space="preserve">. </w:t>
      </w:r>
      <w:proofErr w:type="spellStart"/>
      <w:r w:rsidRPr="00DA1562">
        <w:rPr>
          <w:rFonts w:ascii="Times New Roman" w:hAnsi="Times New Roman" w:cs="Times New Roman"/>
          <w:color w:val="000000" w:themeColor="text1"/>
          <w:sz w:val="28"/>
          <w:szCs w:val="28"/>
          <w:lang w:val="uk-UA"/>
        </w:rPr>
        <w:t>авт</w:t>
      </w:r>
      <w:proofErr w:type="spellEnd"/>
      <w:r w:rsidRPr="00DA1562">
        <w:rPr>
          <w:rFonts w:ascii="Times New Roman" w:hAnsi="Times New Roman" w:cs="Times New Roman"/>
          <w:color w:val="000000" w:themeColor="text1"/>
          <w:sz w:val="28"/>
          <w:szCs w:val="28"/>
          <w:lang w:val="uk-UA"/>
        </w:rPr>
        <w:t>. – Дніпро : Видавець Біла К. О., 2018. – 192 с.</w:t>
      </w:r>
    </w:p>
    <w:p w:rsidR="00DA1562" w:rsidRPr="00DA1562" w:rsidRDefault="00DA1562" w:rsidP="005604E8">
      <w:pPr>
        <w:numPr>
          <w:ilvl w:val="0"/>
          <w:numId w:val="77"/>
        </w:numPr>
        <w:shd w:val="clear" w:color="auto" w:fill="FFFFFF"/>
        <w:tabs>
          <w:tab w:val="left" w:pos="1134"/>
        </w:tabs>
        <w:spacing w:after="0" w:line="240" w:lineRule="auto"/>
        <w:ind w:left="0" w:firstLine="0"/>
        <w:jc w:val="both"/>
        <w:rPr>
          <w:rFonts w:ascii="Times New Roman" w:hAnsi="Times New Roman" w:cs="Times New Roman"/>
          <w:color w:val="000000" w:themeColor="text1"/>
          <w:sz w:val="28"/>
          <w:szCs w:val="28"/>
          <w:lang w:val="uk-UA"/>
        </w:rPr>
      </w:pPr>
      <w:proofErr w:type="spellStart"/>
      <w:r w:rsidRPr="00DA1562">
        <w:rPr>
          <w:rFonts w:ascii="Times New Roman" w:hAnsi="Times New Roman" w:cs="Times New Roman"/>
          <w:color w:val="000000" w:themeColor="text1"/>
          <w:sz w:val="28"/>
          <w:szCs w:val="28"/>
          <w:lang w:val="uk-UA"/>
        </w:rPr>
        <w:t>Шелухін</w:t>
      </w:r>
      <w:proofErr w:type="spellEnd"/>
      <w:r w:rsidRPr="00DA1562">
        <w:rPr>
          <w:rFonts w:ascii="Times New Roman" w:hAnsi="Times New Roman" w:cs="Times New Roman"/>
          <w:color w:val="000000" w:themeColor="text1"/>
          <w:sz w:val="28"/>
          <w:szCs w:val="28"/>
          <w:lang w:val="uk-UA"/>
        </w:rPr>
        <w:t xml:space="preserve"> М. Л. </w:t>
      </w:r>
      <w:proofErr w:type="spellStart"/>
      <w:r w:rsidRPr="00DA1562">
        <w:rPr>
          <w:rFonts w:ascii="Times New Roman" w:hAnsi="Times New Roman" w:cs="Times New Roman"/>
          <w:color w:val="000000" w:themeColor="text1"/>
          <w:sz w:val="28"/>
          <w:szCs w:val="28"/>
          <w:lang w:val="uk-UA"/>
        </w:rPr>
        <w:t>Зубатенко</w:t>
      </w:r>
      <w:proofErr w:type="spellEnd"/>
      <w:r w:rsidRPr="00DA1562">
        <w:rPr>
          <w:rFonts w:ascii="Times New Roman" w:hAnsi="Times New Roman" w:cs="Times New Roman"/>
          <w:color w:val="000000" w:themeColor="text1"/>
          <w:sz w:val="28"/>
          <w:szCs w:val="28"/>
          <w:lang w:val="uk-UA"/>
        </w:rPr>
        <w:t xml:space="preserve"> О. М. Господарське процесуальне право: </w:t>
      </w:r>
      <w:proofErr w:type="spellStart"/>
      <w:r w:rsidRPr="00DA1562">
        <w:rPr>
          <w:rFonts w:ascii="Times New Roman" w:hAnsi="Times New Roman" w:cs="Times New Roman"/>
          <w:color w:val="000000" w:themeColor="text1"/>
          <w:sz w:val="28"/>
          <w:szCs w:val="28"/>
          <w:lang w:val="uk-UA"/>
        </w:rPr>
        <w:t>Навч</w:t>
      </w:r>
      <w:proofErr w:type="spellEnd"/>
      <w:r w:rsidRPr="00DA1562">
        <w:rPr>
          <w:rFonts w:ascii="Times New Roman" w:hAnsi="Times New Roman" w:cs="Times New Roman"/>
          <w:color w:val="000000" w:themeColor="text1"/>
          <w:sz w:val="28"/>
          <w:szCs w:val="28"/>
          <w:lang w:val="uk-UA"/>
        </w:rPr>
        <w:t>. посібник у схемах. – К. : Центр навчальної літератури, 2006. – 264 с.</w:t>
      </w:r>
    </w:p>
    <w:p w:rsidR="00DA1562" w:rsidRPr="00DA1562" w:rsidRDefault="00DA1562" w:rsidP="005604E8">
      <w:pPr>
        <w:numPr>
          <w:ilvl w:val="0"/>
          <w:numId w:val="77"/>
        </w:numPr>
        <w:shd w:val="clear" w:color="auto" w:fill="FFFFFF"/>
        <w:tabs>
          <w:tab w:val="num" w:pos="-3686"/>
          <w:tab w:val="num" w:pos="-2694"/>
          <w:tab w:val="left" w:pos="1134"/>
        </w:tabs>
        <w:spacing w:after="0" w:line="240" w:lineRule="auto"/>
        <w:ind w:left="0" w:firstLine="0"/>
        <w:jc w:val="both"/>
        <w:rPr>
          <w:rFonts w:ascii="Times New Roman" w:hAnsi="Times New Roman" w:cs="Times New Roman"/>
          <w:color w:val="000000" w:themeColor="text1"/>
          <w:sz w:val="28"/>
          <w:szCs w:val="28"/>
          <w:lang w:val="uk-UA"/>
        </w:rPr>
      </w:pPr>
      <w:proofErr w:type="spellStart"/>
      <w:r w:rsidRPr="00DA1562">
        <w:rPr>
          <w:rFonts w:ascii="Times New Roman" w:hAnsi="Times New Roman" w:cs="Times New Roman"/>
          <w:color w:val="000000" w:themeColor="text1"/>
          <w:sz w:val="28"/>
          <w:szCs w:val="28"/>
          <w:lang w:val="uk-UA"/>
        </w:rPr>
        <w:t>Чернадчук</w:t>
      </w:r>
      <w:proofErr w:type="spellEnd"/>
      <w:r w:rsidRPr="00DA1562">
        <w:rPr>
          <w:rFonts w:ascii="Times New Roman" w:hAnsi="Times New Roman" w:cs="Times New Roman"/>
          <w:color w:val="000000" w:themeColor="text1"/>
          <w:sz w:val="28"/>
          <w:szCs w:val="28"/>
          <w:lang w:val="uk-UA"/>
        </w:rPr>
        <w:t xml:space="preserve"> В. Д. , </w:t>
      </w:r>
      <w:proofErr w:type="spellStart"/>
      <w:r w:rsidRPr="00DA1562">
        <w:rPr>
          <w:rFonts w:ascii="Times New Roman" w:hAnsi="Times New Roman" w:cs="Times New Roman"/>
          <w:color w:val="000000" w:themeColor="text1"/>
          <w:sz w:val="28"/>
          <w:szCs w:val="28"/>
          <w:lang w:val="uk-UA"/>
        </w:rPr>
        <w:t>Сухонос</w:t>
      </w:r>
      <w:proofErr w:type="spellEnd"/>
      <w:r w:rsidRPr="00DA1562">
        <w:rPr>
          <w:rFonts w:ascii="Times New Roman" w:hAnsi="Times New Roman" w:cs="Times New Roman"/>
          <w:color w:val="000000" w:themeColor="text1"/>
          <w:sz w:val="28"/>
          <w:szCs w:val="28"/>
          <w:lang w:val="uk-UA"/>
        </w:rPr>
        <w:t xml:space="preserve"> В. В. , </w:t>
      </w:r>
      <w:proofErr w:type="spellStart"/>
      <w:r w:rsidRPr="00DA1562">
        <w:rPr>
          <w:rFonts w:ascii="Times New Roman" w:hAnsi="Times New Roman" w:cs="Times New Roman"/>
          <w:color w:val="000000" w:themeColor="text1"/>
          <w:sz w:val="28"/>
          <w:szCs w:val="28"/>
          <w:lang w:val="uk-UA"/>
        </w:rPr>
        <w:t>Нагребельний</w:t>
      </w:r>
      <w:proofErr w:type="spellEnd"/>
      <w:r w:rsidRPr="00DA1562">
        <w:rPr>
          <w:rFonts w:ascii="Times New Roman" w:hAnsi="Times New Roman" w:cs="Times New Roman"/>
          <w:color w:val="000000" w:themeColor="text1"/>
          <w:sz w:val="28"/>
          <w:szCs w:val="28"/>
          <w:lang w:val="uk-UA"/>
        </w:rPr>
        <w:t xml:space="preserve"> В. П. та ін. Господарське процесуальне право </w:t>
      </w:r>
      <w:proofErr w:type="spellStart"/>
      <w:r w:rsidRPr="00DA1562">
        <w:rPr>
          <w:rFonts w:ascii="Times New Roman" w:hAnsi="Times New Roman" w:cs="Times New Roman"/>
          <w:color w:val="000000" w:themeColor="text1"/>
          <w:sz w:val="28"/>
          <w:szCs w:val="28"/>
          <w:lang w:val="uk-UA"/>
        </w:rPr>
        <w:t>Уркаїни</w:t>
      </w:r>
      <w:proofErr w:type="spellEnd"/>
      <w:r w:rsidRPr="00DA1562">
        <w:rPr>
          <w:rFonts w:ascii="Times New Roman" w:hAnsi="Times New Roman" w:cs="Times New Roman"/>
          <w:color w:val="000000" w:themeColor="text1"/>
          <w:sz w:val="28"/>
          <w:szCs w:val="28"/>
          <w:lang w:val="uk-UA"/>
        </w:rPr>
        <w:t xml:space="preserve">: Підручник / В. Д. </w:t>
      </w:r>
      <w:proofErr w:type="spellStart"/>
      <w:r w:rsidRPr="00DA1562">
        <w:rPr>
          <w:rFonts w:ascii="Times New Roman" w:hAnsi="Times New Roman" w:cs="Times New Roman"/>
          <w:color w:val="000000" w:themeColor="text1"/>
          <w:sz w:val="28"/>
          <w:szCs w:val="28"/>
          <w:lang w:val="uk-UA"/>
        </w:rPr>
        <w:t>Чернадчук</w:t>
      </w:r>
      <w:proofErr w:type="spellEnd"/>
      <w:r w:rsidRPr="00DA1562">
        <w:rPr>
          <w:rFonts w:ascii="Times New Roman" w:hAnsi="Times New Roman" w:cs="Times New Roman"/>
          <w:color w:val="000000" w:themeColor="text1"/>
          <w:sz w:val="28"/>
          <w:szCs w:val="28"/>
          <w:lang w:val="uk-UA"/>
        </w:rPr>
        <w:t xml:space="preserve">, В. В. </w:t>
      </w:r>
      <w:proofErr w:type="spellStart"/>
      <w:r w:rsidRPr="00DA1562">
        <w:rPr>
          <w:rFonts w:ascii="Times New Roman" w:hAnsi="Times New Roman" w:cs="Times New Roman"/>
          <w:color w:val="000000" w:themeColor="text1"/>
          <w:sz w:val="28"/>
          <w:szCs w:val="28"/>
          <w:lang w:val="uk-UA"/>
        </w:rPr>
        <w:t>Сухонос</w:t>
      </w:r>
      <w:proofErr w:type="spellEnd"/>
      <w:r w:rsidRPr="00DA1562">
        <w:rPr>
          <w:rFonts w:ascii="Times New Roman" w:hAnsi="Times New Roman" w:cs="Times New Roman"/>
          <w:color w:val="000000" w:themeColor="text1"/>
          <w:sz w:val="28"/>
          <w:szCs w:val="28"/>
          <w:lang w:val="uk-UA"/>
        </w:rPr>
        <w:t xml:space="preserve">, В. П. </w:t>
      </w:r>
      <w:proofErr w:type="spellStart"/>
      <w:r w:rsidRPr="00DA1562">
        <w:rPr>
          <w:rFonts w:ascii="Times New Roman" w:hAnsi="Times New Roman" w:cs="Times New Roman"/>
          <w:color w:val="000000" w:themeColor="text1"/>
          <w:sz w:val="28"/>
          <w:szCs w:val="28"/>
          <w:lang w:val="uk-UA"/>
        </w:rPr>
        <w:t>Нагребельний</w:t>
      </w:r>
      <w:proofErr w:type="spellEnd"/>
      <w:r w:rsidRPr="00DA1562">
        <w:rPr>
          <w:rFonts w:ascii="Times New Roman" w:hAnsi="Times New Roman" w:cs="Times New Roman"/>
          <w:color w:val="000000" w:themeColor="text1"/>
          <w:sz w:val="28"/>
          <w:szCs w:val="28"/>
          <w:lang w:val="uk-UA"/>
        </w:rPr>
        <w:t xml:space="preserve">, Д. М. Лук’янець; За </w:t>
      </w:r>
      <w:proofErr w:type="spellStart"/>
      <w:r w:rsidRPr="00DA1562">
        <w:rPr>
          <w:rFonts w:ascii="Times New Roman" w:hAnsi="Times New Roman" w:cs="Times New Roman"/>
          <w:color w:val="000000" w:themeColor="text1"/>
          <w:sz w:val="28"/>
          <w:szCs w:val="28"/>
          <w:lang w:val="uk-UA"/>
        </w:rPr>
        <w:t>заг</w:t>
      </w:r>
      <w:proofErr w:type="spellEnd"/>
      <w:r w:rsidRPr="00DA1562">
        <w:rPr>
          <w:rFonts w:ascii="Times New Roman" w:hAnsi="Times New Roman" w:cs="Times New Roman"/>
          <w:color w:val="000000" w:themeColor="text1"/>
          <w:sz w:val="28"/>
          <w:szCs w:val="28"/>
          <w:lang w:val="uk-UA"/>
        </w:rPr>
        <w:t xml:space="preserve">. Ред. к. ю. н. В. Д. </w:t>
      </w:r>
      <w:proofErr w:type="spellStart"/>
      <w:r w:rsidRPr="00DA1562">
        <w:rPr>
          <w:rFonts w:ascii="Times New Roman" w:hAnsi="Times New Roman" w:cs="Times New Roman"/>
          <w:color w:val="000000" w:themeColor="text1"/>
          <w:sz w:val="28"/>
          <w:szCs w:val="28"/>
          <w:lang w:val="uk-UA"/>
        </w:rPr>
        <w:t>Чернадчука</w:t>
      </w:r>
      <w:proofErr w:type="spellEnd"/>
      <w:r w:rsidRPr="00DA1562">
        <w:rPr>
          <w:rFonts w:ascii="Times New Roman" w:hAnsi="Times New Roman" w:cs="Times New Roman"/>
          <w:color w:val="000000" w:themeColor="text1"/>
          <w:sz w:val="28"/>
          <w:szCs w:val="28"/>
          <w:lang w:val="uk-UA"/>
        </w:rPr>
        <w:t>. – Суми ВТД «Університетська книга», 2006. – 331 с.</w:t>
      </w:r>
    </w:p>
    <w:p w:rsidR="00DA1562" w:rsidRPr="00DA1562" w:rsidRDefault="00DA1562" w:rsidP="00DA1562">
      <w:pPr>
        <w:spacing w:after="0"/>
        <w:jc w:val="both"/>
        <w:rPr>
          <w:rFonts w:ascii="Times New Roman" w:hAnsi="Times New Roman" w:cs="Times New Roman"/>
          <w:sz w:val="28"/>
          <w:szCs w:val="28"/>
          <w:lang w:val="uk-UA"/>
        </w:rPr>
      </w:pPr>
    </w:p>
    <w:p w:rsidR="00DA1562" w:rsidRPr="00DA1562" w:rsidRDefault="00DA1562" w:rsidP="00DA1562">
      <w:pPr>
        <w:spacing w:after="0"/>
        <w:jc w:val="both"/>
        <w:rPr>
          <w:rFonts w:ascii="Times New Roman" w:hAnsi="Times New Roman" w:cs="Times New Roman"/>
          <w:b/>
          <w:sz w:val="28"/>
          <w:szCs w:val="28"/>
          <w:lang w:val="uk-UA"/>
        </w:rPr>
      </w:pPr>
      <w:r w:rsidRPr="00DA1562">
        <w:rPr>
          <w:rFonts w:ascii="Times New Roman" w:hAnsi="Times New Roman" w:cs="Times New Roman"/>
          <w:b/>
          <w:sz w:val="28"/>
          <w:szCs w:val="28"/>
          <w:lang w:val="uk-UA"/>
        </w:rPr>
        <w:t>І. ПРОЦЕСУАЛЬНІ ПИТАННЯ, ПОВ’ЯЗАНІ З ВИКОНАННЯМ СУДОВИХ РІШЕНЬ У ГОСПОДАРСЬКИХ СПРАВАХ.</w:t>
      </w:r>
    </w:p>
    <w:p w:rsidR="00DA1562" w:rsidRPr="00DA1562" w:rsidRDefault="00DA1562" w:rsidP="00DA1562">
      <w:pPr>
        <w:spacing w:after="0"/>
        <w:jc w:val="both"/>
        <w:rPr>
          <w:rFonts w:ascii="Times New Roman" w:hAnsi="Times New Roman" w:cs="Times New Roman"/>
          <w:sz w:val="28"/>
          <w:szCs w:val="28"/>
          <w:lang w:val="uk-UA"/>
        </w:rPr>
      </w:pPr>
    </w:p>
    <w:p w:rsidR="00DA1562" w:rsidRPr="00DA1562" w:rsidRDefault="00DA1562" w:rsidP="00DA1562">
      <w:pPr>
        <w:spacing w:after="0"/>
        <w:jc w:val="both"/>
        <w:rPr>
          <w:rFonts w:ascii="Times New Roman" w:hAnsi="Times New Roman" w:cs="Times New Roman"/>
          <w:sz w:val="28"/>
          <w:szCs w:val="28"/>
          <w:lang w:val="uk-UA"/>
        </w:rPr>
      </w:pPr>
      <w:r w:rsidRPr="00DA1562">
        <w:rPr>
          <w:rFonts w:ascii="Times New Roman" w:hAnsi="Times New Roman" w:cs="Times New Roman"/>
          <w:sz w:val="28"/>
          <w:szCs w:val="28"/>
          <w:lang w:val="uk-UA"/>
        </w:rPr>
        <w:t>Загальний принцип обов’язковості судового рішення є однією із основних засад судочинства визначених Конституцією України.</w:t>
      </w:r>
    </w:p>
    <w:p w:rsidR="00DA1562" w:rsidRPr="00DA1562" w:rsidRDefault="00DA1562" w:rsidP="00DA1562">
      <w:pPr>
        <w:spacing w:after="0"/>
        <w:jc w:val="both"/>
        <w:rPr>
          <w:rFonts w:ascii="Times New Roman" w:hAnsi="Times New Roman" w:cs="Times New Roman"/>
          <w:sz w:val="28"/>
          <w:szCs w:val="28"/>
          <w:lang w:val="uk-UA"/>
        </w:rPr>
      </w:pPr>
      <w:r w:rsidRPr="00DA1562">
        <w:rPr>
          <w:rFonts w:ascii="Times New Roman" w:hAnsi="Times New Roman" w:cs="Times New Roman"/>
          <w:sz w:val="28"/>
          <w:szCs w:val="28"/>
          <w:lang w:val="uk-UA"/>
        </w:rPr>
        <w:t>Держава забезпечує виконання судового рішення у визначеному законом порядку. Контроль за виконанням судового рішення здійснює суд.</w:t>
      </w:r>
    </w:p>
    <w:p w:rsidR="00DA1562" w:rsidRPr="00DA1562" w:rsidRDefault="00DA1562" w:rsidP="00DA1562">
      <w:pPr>
        <w:spacing w:after="0"/>
        <w:jc w:val="both"/>
        <w:rPr>
          <w:rFonts w:ascii="Times New Roman" w:hAnsi="Times New Roman" w:cs="Times New Roman"/>
          <w:sz w:val="28"/>
          <w:szCs w:val="28"/>
          <w:lang w:val="uk-UA"/>
        </w:rPr>
      </w:pPr>
      <w:r w:rsidRPr="00DA1562">
        <w:rPr>
          <w:rFonts w:ascii="Times New Roman" w:hAnsi="Times New Roman" w:cs="Times New Roman"/>
          <w:sz w:val="28"/>
          <w:szCs w:val="28"/>
          <w:lang w:val="uk-UA"/>
        </w:rPr>
        <w:t>Систему органів примусового виконання рішень становлять:</w:t>
      </w:r>
    </w:p>
    <w:p w:rsidR="00DA1562" w:rsidRPr="00DA1562" w:rsidRDefault="00DA1562" w:rsidP="005604E8">
      <w:pPr>
        <w:numPr>
          <w:ilvl w:val="1"/>
          <w:numId w:val="68"/>
        </w:numPr>
        <w:tabs>
          <w:tab w:val="left" w:pos="1103"/>
        </w:tabs>
        <w:spacing w:after="0" w:line="240" w:lineRule="auto"/>
        <w:jc w:val="both"/>
        <w:rPr>
          <w:rFonts w:ascii="Times New Roman" w:hAnsi="Times New Roman" w:cs="Times New Roman"/>
          <w:sz w:val="28"/>
          <w:szCs w:val="28"/>
          <w:lang w:val="uk-UA"/>
        </w:rPr>
      </w:pPr>
      <w:r w:rsidRPr="00DA1562">
        <w:rPr>
          <w:rFonts w:ascii="Times New Roman" w:hAnsi="Times New Roman" w:cs="Times New Roman"/>
          <w:sz w:val="28"/>
          <w:szCs w:val="28"/>
          <w:lang w:val="uk-UA"/>
        </w:rPr>
        <w:t>Міністерство юстиції України;</w:t>
      </w:r>
    </w:p>
    <w:p w:rsidR="00DA1562" w:rsidRPr="00DA1562" w:rsidRDefault="00DA1562" w:rsidP="005604E8">
      <w:pPr>
        <w:numPr>
          <w:ilvl w:val="1"/>
          <w:numId w:val="68"/>
        </w:numPr>
        <w:tabs>
          <w:tab w:val="left" w:pos="1103"/>
        </w:tabs>
        <w:spacing w:after="0" w:line="240" w:lineRule="auto"/>
        <w:jc w:val="both"/>
        <w:rPr>
          <w:rFonts w:ascii="Times New Roman" w:hAnsi="Times New Roman" w:cs="Times New Roman"/>
          <w:sz w:val="28"/>
          <w:szCs w:val="28"/>
          <w:lang w:val="uk-UA"/>
        </w:rPr>
      </w:pPr>
      <w:r w:rsidRPr="00DA1562">
        <w:rPr>
          <w:rFonts w:ascii="Times New Roman" w:hAnsi="Times New Roman" w:cs="Times New Roman"/>
          <w:sz w:val="28"/>
          <w:szCs w:val="28"/>
          <w:lang w:val="uk-UA"/>
        </w:rPr>
        <w:t>органи державної виконавчої служби, утворені Міністерством юстиції України в установленому законодавством порядку.</w:t>
      </w:r>
    </w:p>
    <w:p w:rsidR="00DA1562" w:rsidRPr="00DA1562" w:rsidRDefault="00DA1562" w:rsidP="00DA1562">
      <w:pPr>
        <w:spacing w:after="0"/>
        <w:jc w:val="both"/>
        <w:rPr>
          <w:rFonts w:ascii="Times New Roman" w:hAnsi="Times New Roman" w:cs="Times New Roman"/>
          <w:sz w:val="28"/>
          <w:szCs w:val="28"/>
          <w:lang w:val="uk-UA"/>
        </w:rPr>
      </w:pPr>
      <w:r w:rsidRPr="00DA1562">
        <w:rPr>
          <w:rFonts w:ascii="Times New Roman" w:hAnsi="Times New Roman" w:cs="Times New Roman"/>
          <w:i/>
          <w:iCs/>
          <w:sz w:val="28"/>
          <w:szCs w:val="28"/>
          <w:lang w:val="uk-UA"/>
        </w:rPr>
        <w:t xml:space="preserve">Згідно статті 326 ГПК України </w:t>
      </w:r>
      <w:r w:rsidRPr="00DA1562">
        <w:rPr>
          <w:rFonts w:ascii="Times New Roman" w:hAnsi="Times New Roman" w:cs="Times New Roman"/>
          <w:b/>
          <w:bCs/>
          <w:i/>
          <w:iCs/>
          <w:sz w:val="28"/>
          <w:szCs w:val="28"/>
          <w:lang w:val="uk-UA"/>
        </w:rPr>
        <w:t>с</w:t>
      </w:r>
      <w:r w:rsidRPr="00DA1562">
        <w:rPr>
          <w:rFonts w:ascii="Times New Roman" w:hAnsi="Times New Roman" w:cs="Times New Roman"/>
          <w:i/>
          <w:iCs/>
          <w:sz w:val="28"/>
          <w:szCs w:val="28"/>
          <w:lang w:val="uk-UA"/>
        </w:rPr>
        <w:t>удові рішення, що набрали законної сили, є обов’язковими на всій території України, а у випадках, встановлених міжнародними договорами, згода на обов’язковість яких надана Верховною Радою України, – і за її межами</w:t>
      </w:r>
      <w:r w:rsidRPr="00DA1562">
        <w:rPr>
          <w:rFonts w:ascii="Times New Roman" w:hAnsi="Times New Roman" w:cs="Times New Roman"/>
          <w:sz w:val="28"/>
          <w:szCs w:val="28"/>
          <w:lang w:val="uk-UA"/>
        </w:rPr>
        <w:t>.</w:t>
      </w:r>
    </w:p>
    <w:p w:rsidR="00DA1562" w:rsidRPr="00DA1562" w:rsidRDefault="00DA1562" w:rsidP="00DA1562">
      <w:pPr>
        <w:jc w:val="both"/>
        <w:rPr>
          <w:rFonts w:ascii="Times New Roman" w:hAnsi="Times New Roman" w:cs="Times New Roman"/>
          <w:sz w:val="28"/>
          <w:szCs w:val="28"/>
          <w:lang w:val="uk-UA"/>
        </w:rPr>
      </w:pPr>
      <w:r w:rsidRPr="00DA1562">
        <w:rPr>
          <w:rFonts w:ascii="Times New Roman" w:hAnsi="Times New Roman" w:cs="Times New Roman"/>
          <w:sz w:val="28"/>
          <w:szCs w:val="28"/>
          <w:lang w:val="uk-UA"/>
        </w:rPr>
        <w:t>Невиконання судового рішення є підставою для відповідальності, встановленої законом.</w:t>
      </w:r>
    </w:p>
    <w:p w:rsidR="00DA1562" w:rsidRPr="00DA1562" w:rsidRDefault="00DA1562" w:rsidP="00DA1562">
      <w:pPr>
        <w:jc w:val="both"/>
        <w:rPr>
          <w:rFonts w:ascii="Times New Roman" w:hAnsi="Times New Roman" w:cs="Times New Roman"/>
          <w:sz w:val="28"/>
          <w:szCs w:val="28"/>
          <w:lang w:val="uk-UA"/>
        </w:rPr>
      </w:pPr>
      <w:r w:rsidRPr="00DA1562">
        <w:rPr>
          <w:rFonts w:ascii="Times New Roman" w:hAnsi="Times New Roman" w:cs="Times New Roman"/>
          <w:i/>
          <w:iCs/>
          <w:sz w:val="28"/>
          <w:szCs w:val="28"/>
          <w:lang w:val="uk-UA"/>
        </w:rPr>
        <w:t>Згідно частини першої статті 327 ГПК України виконання судового рішення здійснюється на підставі наказу, виданого судом, який розглядав справу як суд першої інстанції.</w:t>
      </w:r>
    </w:p>
    <w:p w:rsidR="00DA1562" w:rsidRPr="00DA1562" w:rsidRDefault="00DA1562" w:rsidP="00DA1562">
      <w:pPr>
        <w:jc w:val="both"/>
        <w:rPr>
          <w:rFonts w:ascii="Times New Roman" w:hAnsi="Times New Roman" w:cs="Times New Roman"/>
          <w:sz w:val="28"/>
          <w:szCs w:val="28"/>
          <w:lang w:val="uk-UA"/>
        </w:rPr>
      </w:pPr>
      <w:r w:rsidRPr="00DA1562">
        <w:rPr>
          <w:rFonts w:ascii="Times New Roman" w:hAnsi="Times New Roman" w:cs="Times New Roman"/>
          <w:sz w:val="28"/>
          <w:szCs w:val="28"/>
          <w:lang w:val="uk-UA"/>
        </w:rPr>
        <w:t>Згідно пункту 1-1 Закону України «Про виконавче провадження» від 02.06.2016 р., підлягають примусовому виконанню рішення на підставі судового наказу, який є виконавчим документом.</w:t>
      </w:r>
    </w:p>
    <w:p w:rsidR="00DA1562" w:rsidRPr="00DA1562" w:rsidRDefault="00DA1562" w:rsidP="00DA1562">
      <w:pPr>
        <w:jc w:val="both"/>
        <w:rPr>
          <w:rFonts w:ascii="Times New Roman" w:hAnsi="Times New Roman" w:cs="Times New Roman"/>
          <w:sz w:val="28"/>
          <w:szCs w:val="28"/>
          <w:lang w:val="uk-UA"/>
        </w:rPr>
      </w:pPr>
      <w:r w:rsidRPr="00DA1562">
        <w:rPr>
          <w:rFonts w:ascii="Times New Roman" w:hAnsi="Times New Roman" w:cs="Times New Roman"/>
          <w:sz w:val="28"/>
          <w:szCs w:val="28"/>
          <w:lang w:val="uk-UA"/>
        </w:rPr>
        <w:t xml:space="preserve">Примусове виконання рішень покладається на органи державної виконавчої служби (державних виконавців) та у передбачених Законом України «Про </w:t>
      </w:r>
      <w:r w:rsidRPr="00DA1562">
        <w:rPr>
          <w:rFonts w:ascii="Times New Roman" w:hAnsi="Times New Roman" w:cs="Times New Roman"/>
          <w:sz w:val="28"/>
          <w:szCs w:val="28"/>
          <w:lang w:val="uk-UA"/>
        </w:rPr>
        <w:lastRenderedPageBreak/>
        <w:t>виконавче провадження» випадках на приватних виконавців, правовий статус та організація діяльності яких встановлюються Законом України «Про органи та осіб, які здійснюють примусове виконання судових рішень і рішень інших органів» від 02. 06. 2016 р</w:t>
      </w:r>
      <w:r w:rsidRPr="00DA1562">
        <w:rPr>
          <w:rFonts w:ascii="Times New Roman" w:hAnsi="Times New Roman" w:cs="Times New Roman"/>
          <w:i/>
          <w:iCs/>
          <w:sz w:val="28"/>
          <w:szCs w:val="28"/>
          <w:lang w:val="uk-UA"/>
        </w:rPr>
        <w:t>.</w:t>
      </w:r>
    </w:p>
    <w:p w:rsidR="00DA1562" w:rsidRPr="00DA1562" w:rsidRDefault="00DA1562" w:rsidP="00DA1562">
      <w:pPr>
        <w:jc w:val="both"/>
        <w:rPr>
          <w:rFonts w:ascii="Times New Roman" w:hAnsi="Times New Roman" w:cs="Times New Roman"/>
          <w:sz w:val="28"/>
          <w:szCs w:val="28"/>
          <w:lang w:val="uk-UA"/>
        </w:rPr>
      </w:pPr>
      <w:r w:rsidRPr="00DA1562">
        <w:rPr>
          <w:rFonts w:ascii="Times New Roman" w:hAnsi="Times New Roman" w:cs="Times New Roman"/>
          <w:sz w:val="28"/>
          <w:szCs w:val="28"/>
          <w:lang w:val="uk-UA"/>
        </w:rPr>
        <w:t>Накази суду викладаються в електронній формі з використанням Єдиної судової інформаційно-телекомунікаційної системи шляхом заповнення відповідних форм процесуальних документів, передбачених Положенням про Єдину судову інформаційно-телекомунікаційну систему, і підписуються електронним цифровим підписом судді (в разі колегіального розгляду – електронними цифровими підписами всіх суддів, що входять до складу колегії).</w:t>
      </w:r>
    </w:p>
    <w:p w:rsidR="00DA1562" w:rsidRPr="00DA1562" w:rsidRDefault="00DA1562" w:rsidP="00DA1562">
      <w:pPr>
        <w:jc w:val="both"/>
        <w:rPr>
          <w:rFonts w:ascii="Times New Roman" w:hAnsi="Times New Roman" w:cs="Times New Roman"/>
          <w:sz w:val="28"/>
          <w:szCs w:val="28"/>
          <w:lang w:val="uk-UA"/>
        </w:rPr>
      </w:pPr>
      <w:r w:rsidRPr="00DA1562">
        <w:rPr>
          <w:rFonts w:ascii="Times New Roman" w:hAnsi="Times New Roman" w:cs="Times New Roman"/>
          <w:sz w:val="28"/>
          <w:szCs w:val="28"/>
          <w:lang w:val="uk-UA"/>
        </w:rPr>
        <w:t>Підставою для виконання суб’єктом державної реєстрації юридичних осіб, фізичних осіб-підприємців та громадських формувань судового рішення, що набрало законної сили, є його примірник в електронній формі, надісланий суб’єкту державної реєстрації юридичних осіб, фізичних осіб-підприємців та громадських формувань у порядку інформаційної взаємодії між Єдиним державним реєстром судових рішень та Єдиним державним реєстром юридичних осіб, фізичних осіб-підприємців та громадських формувань, затвердженому Міністерством юстиції України спільно з Державною судовою адміністрацією України.</w:t>
      </w:r>
    </w:p>
    <w:p w:rsidR="00DA1562" w:rsidRPr="00DA1562" w:rsidRDefault="00DA1562" w:rsidP="00DA1562">
      <w:pPr>
        <w:jc w:val="both"/>
        <w:rPr>
          <w:rFonts w:ascii="Times New Roman" w:hAnsi="Times New Roman" w:cs="Times New Roman"/>
          <w:sz w:val="28"/>
          <w:szCs w:val="28"/>
          <w:lang w:val="uk-UA"/>
        </w:rPr>
      </w:pPr>
      <w:r w:rsidRPr="00DA1562">
        <w:rPr>
          <w:rFonts w:ascii="Times New Roman" w:hAnsi="Times New Roman" w:cs="Times New Roman"/>
          <w:sz w:val="28"/>
          <w:szCs w:val="28"/>
          <w:lang w:val="uk-UA"/>
        </w:rPr>
        <w:t>Згідно частини третьої статті 327 ГПК України наказ, судовий наказ, а у випадках, встановлених ГПК України, – ухвала суду є виконавчими документами. Наказ, судовий наказ, ухвала суду мають відповідати вимогам до виконавчого документа, встановленим законом.</w:t>
      </w:r>
    </w:p>
    <w:p w:rsidR="00DA1562" w:rsidRPr="00DA1562" w:rsidRDefault="00DA1562" w:rsidP="00DA1562">
      <w:pPr>
        <w:jc w:val="both"/>
        <w:rPr>
          <w:rFonts w:ascii="Times New Roman" w:hAnsi="Times New Roman" w:cs="Times New Roman"/>
          <w:sz w:val="28"/>
          <w:szCs w:val="28"/>
          <w:lang w:val="uk-UA"/>
        </w:rPr>
      </w:pPr>
      <w:r w:rsidRPr="00DA1562">
        <w:rPr>
          <w:rFonts w:ascii="Times New Roman" w:hAnsi="Times New Roman" w:cs="Times New Roman"/>
          <w:sz w:val="28"/>
          <w:szCs w:val="28"/>
          <w:lang w:val="uk-UA"/>
        </w:rPr>
        <w:t>Стаття 4 Закону України «Про виконавче провадження» встановлює вимоги до виконавчого документа.</w:t>
      </w:r>
    </w:p>
    <w:p w:rsidR="00DA1562" w:rsidRPr="00DA1562" w:rsidRDefault="00DA1562" w:rsidP="00DA1562">
      <w:pPr>
        <w:jc w:val="both"/>
        <w:rPr>
          <w:rFonts w:ascii="Times New Roman" w:hAnsi="Times New Roman" w:cs="Times New Roman"/>
          <w:sz w:val="28"/>
          <w:szCs w:val="28"/>
          <w:lang w:val="uk-UA"/>
        </w:rPr>
      </w:pPr>
      <w:r w:rsidRPr="00DA1562">
        <w:rPr>
          <w:rFonts w:ascii="Times New Roman" w:hAnsi="Times New Roman" w:cs="Times New Roman"/>
          <w:b/>
          <w:bCs/>
          <w:i/>
          <w:iCs/>
          <w:sz w:val="28"/>
          <w:szCs w:val="28"/>
          <w:lang w:val="uk-UA"/>
        </w:rPr>
        <w:t>У виконавчому документі зазначаються:</w:t>
      </w:r>
    </w:p>
    <w:p w:rsidR="00DA1562" w:rsidRPr="00DA1562" w:rsidRDefault="00DA1562" w:rsidP="005604E8">
      <w:pPr>
        <w:numPr>
          <w:ilvl w:val="0"/>
          <w:numId w:val="69"/>
        </w:numPr>
        <w:tabs>
          <w:tab w:val="left" w:pos="1100"/>
        </w:tabs>
        <w:spacing w:after="0" w:line="240" w:lineRule="auto"/>
        <w:jc w:val="both"/>
        <w:rPr>
          <w:rFonts w:ascii="Times New Roman" w:hAnsi="Times New Roman" w:cs="Times New Roman"/>
          <w:sz w:val="28"/>
          <w:szCs w:val="28"/>
          <w:lang w:val="uk-UA"/>
        </w:rPr>
      </w:pPr>
      <w:r w:rsidRPr="00DA1562">
        <w:rPr>
          <w:rFonts w:ascii="Times New Roman" w:hAnsi="Times New Roman" w:cs="Times New Roman"/>
          <w:sz w:val="28"/>
          <w:szCs w:val="28"/>
          <w:lang w:val="uk-UA"/>
        </w:rPr>
        <w:t>назва і дата видачі документа, найменування органу, прізвище, ім’я, по батькові та посада посадової особи, яка його видала;</w:t>
      </w:r>
    </w:p>
    <w:p w:rsidR="00DA1562" w:rsidRPr="00DA1562" w:rsidRDefault="00DA1562" w:rsidP="005604E8">
      <w:pPr>
        <w:numPr>
          <w:ilvl w:val="0"/>
          <w:numId w:val="69"/>
        </w:numPr>
        <w:tabs>
          <w:tab w:val="left" w:pos="1100"/>
        </w:tabs>
        <w:spacing w:after="0" w:line="240" w:lineRule="auto"/>
        <w:jc w:val="both"/>
        <w:rPr>
          <w:rFonts w:ascii="Times New Roman" w:hAnsi="Times New Roman" w:cs="Times New Roman"/>
          <w:sz w:val="28"/>
          <w:szCs w:val="28"/>
          <w:lang w:val="uk-UA"/>
        </w:rPr>
      </w:pPr>
      <w:r w:rsidRPr="00DA1562">
        <w:rPr>
          <w:rFonts w:ascii="Times New Roman" w:hAnsi="Times New Roman" w:cs="Times New Roman"/>
          <w:sz w:val="28"/>
          <w:szCs w:val="28"/>
          <w:lang w:val="uk-UA"/>
        </w:rPr>
        <w:t>дата прийняття і номер рішення, згідно з яким видано документ;</w:t>
      </w:r>
    </w:p>
    <w:p w:rsidR="00DA1562" w:rsidRPr="00DA1562" w:rsidRDefault="00DA1562" w:rsidP="005604E8">
      <w:pPr>
        <w:numPr>
          <w:ilvl w:val="0"/>
          <w:numId w:val="69"/>
        </w:numPr>
        <w:tabs>
          <w:tab w:val="left" w:pos="1100"/>
        </w:tabs>
        <w:spacing w:after="0" w:line="240" w:lineRule="auto"/>
        <w:jc w:val="both"/>
        <w:rPr>
          <w:rFonts w:ascii="Times New Roman" w:hAnsi="Times New Roman" w:cs="Times New Roman"/>
          <w:sz w:val="28"/>
          <w:szCs w:val="28"/>
          <w:lang w:val="uk-UA"/>
        </w:rPr>
      </w:pPr>
      <w:r w:rsidRPr="00DA1562">
        <w:rPr>
          <w:rFonts w:ascii="Times New Roman" w:hAnsi="Times New Roman" w:cs="Times New Roman"/>
          <w:sz w:val="28"/>
          <w:szCs w:val="28"/>
          <w:lang w:val="uk-UA"/>
        </w:rPr>
        <w:t>повне найменування (для юридичних осіб) або прізвище, ім’я та, за наявності, по батькові (для фізичних осіб) стягувача та боржника, їх місцезнаходження (для юридичних осіб) або адреса місця проживання чи перебування (для фізичних осіб), дата народження боржника – фізичної особи;</w:t>
      </w:r>
    </w:p>
    <w:p w:rsidR="00DA1562" w:rsidRPr="00DA1562" w:rsidRDefault="00DA1562" w:rsidP="005604E8">
      <w:pPr>
        <w:numPr>
          <w:ilvl w:val="0"/>
          <w:numId w:val="69"/>
        </w:numPr>
        <w:tabs>
          <w:tab w:val="left" w:pos="1100"/>
        </w:tabs>
        <w:spacing w:after="0" w:line="240" w:lineRule="auto"/>
        <w:jc w:val="both"/>
        <w:rPr>
          <w:rFonts w:ascii="Times New Roman" w:hAnsi="Times New Roman" w:cs="Times New Roman"/>
          <w:sz w:val="28"/>
          <w:szCs w:val="28"/>
          <w:lang w:val="uk-UA"/>
        </w:rPr>
      </w:pPr>
      <w:r w:rsidRPr="00DA1562">
        <w:rPr>
          <w:rFonts w:ascii="Times New Roman" w:hAnsi="Times New Roman" w:cs="Times New Roman"/>
          <w:sz w:val="28"/>
          <w:szCs w:val="28"/>
          <w:lang w:val="uk-UA"/>
        </w:rPr>
        <w:t xml:space="preserve">ідентифікаційний код юридичної особи в Єдиному державному реєстрі юридичних осіб, фізичних осіб-підприємців та громадських формувань стягувача та боржника (для юридичних осіб – за наявності); реєстраційний номер облікової картки платника податків або серія та номер паспорта (для фізичних осіб, які через свої релігійні переконання в установленому порядку відмовилися від прийняття реєстраційного номера </w:t>
      </w:r>
      <w:r w:rsidRPr="00DA1562">
        <w:rPr>
          <w:rFonts w:ascii="Times New Roman" w:hAnsi="Times New Roman" w:cs="Times New Roman"/>
          <w:sz w:val="28"/>
          <w:szCs w:val="28"/>
          <w:lang w:val="uk-UA"/>
        </w:rPr>
        <w:lastRenderedPageBreak/>
        <w:t>облікової картки платника податків та повідомили про це відповідний контролюючий орган і мають відмітку в паспорті) боржника (для фізичних осіб – платників податків);</w:t>
      </w:r>
    </w:p>
    <w:p w:rsidR="00DA1562" w:rsidRPr="00DA1562" w:rsidRDefault="00DA1562" w:rsidP="005604E8">
      <w:pPr>
        <w:numPr>
          <w:ilvl w:val="0"/>
          <w:numId w:val="69"/>
        </w:numPr>
        <w:tabs>
          <w:tab w:val="left" w:pos="1100"/>
        </w:tabs>
        <w:spacing w:after="0" w:line="240" w:lineRule="auto"/>
        <w:jc w:val="both"/>
        <w:rPr>
          <w:rFonts w:ascii="Times New Roman" w:hAnsi="Times New Roman" w:cs="Times New Roman"/>
          <w:sz w:val="28"/>
          <w:szCs w:val="28"/>
          <w:lang w:val="uk-UA"/>
        </w:rPr>
      </w:pPr>
      <w:r w:rsidRPr="00DA1562">
        <w:rPr>
          <w:rFonts w:ascii="Times New Roman" w:hAnsi="Times New Roman" w:cs="Times New Roman"/>
          <w:sz w:val="28"/>
          <w:szCs w:val="28"/>
          <w:lang w:val="uk-UA"/>
        </w:rPr>
        <w:t>резолютивна частина рішення, що передбачає заходи примусового виконання рішень;</w:t>
      </w:r>
    </w:p>
    <w:p w:rsidR="00DA1562" w:rsidRPr="00DA1562" w:rsidRDefault="00DA1562" w:rsidP="005604E8">
      <w:pPr>
        <w:numPr>
          <w:ilvl w:val="0"/>
          <w:numId w:val="69"/>
        </w:numPr>
        <w:tabs>
          <w:tab w:val="left" w:pos="1100"/>
        </w:tabs>
        <w:spacing w:after="0" w:line="240" w:lineRule="auto"/>
        <w:jc w:val="both"/>
        <w:rPr>
          <w:rFonts w:ascii="Times New Roman" w:hAnsi="Times New Roman" w:cs="Times New Roman"/>
          <w:sz w:val="28"/>
          <w:szCs w:val="28"/>
          <w:lang w:val="uk-UA"/>
        </w:rPr>
      </w:pPr>
      <w:r w:rsidRPr="00DA1562">
        <w:rPr>
          <w:rFonts w:ascii="Times New Roman" w:hAnsi="Times New Roman" w:cs="Times New Roman"/>
          <w:sz w:val="28"/>
          <w:szCs w:val="28"/>
          <w:lang w:val="uk-UA"/>
        </w:rPr>
        <w:t>дата набрання рішенням законної сили (крім рішень, що підлягають негайному виконанню);</w:t>
      </w:r>
    </w:p>
    <w:p w:rsidR="00DA1562" w:rsidRPr="00DA1562" w:rsidRDefault="00DA1562" w:rsidP="005604E8">
      <w:pPr>
        <w:numPr>
          <w:ilvl w:val="0"/>
          <w:numId w:val="69"/>
        </w:numPr>
        <w:tabs>
          <w:tab w:val="left" w:pos="1100"/>
        </w:tabs>
        <w:spacing w:after="0" w:line="240" w:lineRule="auto"/>
        <w:jc w:val="both"/>
        <w:rPr>
          <w:rFonts w:ascii="Times New Roman" w:hAnsi="Times New Roman" w:cs="Times New Roman"/>
          <w:sz w:val="28"/>
          <w:szCs w:val="28"/>
          <w:lang w:val="uk-UA"/>
        </w:rPr>
      </w:pPr>
      <w:r w:rsidRPr="00DA1562">
        <w:rPr>
          <w:rFonts w:ascii="Times New Roman" w:hAnsi="Times New Roman" w:cs="Times New Roman"/>
          <w:sz w:val="28"/>
          <w:szCs w:val="28"/>
          <w:lang w:val="uk-UA"/>
        </w:rPr>
        <w:t>строк пред’явлення рішення до виконання.</w:t>
      </w:r>
    </w:p>
    <w:p w:rsidR="00DA1562" w:rsidRPr="00DA1562" w:rsidRDefault="00DA1562" w:rsidP="00DA1562">
      <w:pPr>
        <w:jc w:val="both"/>
        <w:rPr>
          <w:rFonts w:ascii="Times New Roman" w:hAnsi="Times New Roman" w:cs="Times New Roman"/>
          <w:sz w:val="28"/>
          <w:szCs w:val="28"/>
          <w:lang w:val="uk-UA"/>
        </w:rPr>
      </w:pPr>
      <w:r w:rsidRPr="00DA1562">
        <w:rPr>
          <w:rFonts w:ascii="Times New Roman" w:hAnsi="Times New Roman" w:cs="Times New Roman"/>
          <w:sz w:val="28"/>
          <w:szCs w:val="28"/>
          <w:lang w:val="uk-UA"/>
        </w:rPr>
        <w:t>У виконавчому документі можуть зазначатися інші дані (якщо вони відомі суду чи іншому органу (посадовій особі), що видав виконавчий документ), які ідентифікують стягувача та боржника чи можуть сприяти примусовому виконанню рішення, зокрема місце роботи боржника – фізичної особи, місцезнаходження майна боржника, реквізити рахунків стягувача і боржника, номери їх засобів зв’язку та адреси електронної пошти.</w:t>
      </w:r>
    </w:p>
    <w:p w:rsidR="00DA1562" w:rsidRPr="00DA1562" w:rsidRDefault="00DA1562" w:rsidP="00DA1562">
      <w:pPr>
        <w:jc w:val="both"/>
        <w:rPr>
          <w:rFonts w:ascii="Times New Roman" w:hAnsi="Times New Roman" w:cs="Times New Roman"/>
          <w:sz w:val="28"/>
          <w:szCs w:val="28"/>
          <w:lang w:val="uk-UA"/>
        </w:rPr>
      </w:pPr>
      <w:r w:rsidRPr="00DA1562">
        <w:rPr>
          <w:rFonts w:ascii="Times New Roman" w:hAnsi="Times New Roman" w:cs="Times New Roman"/>
          <w:sz w:val="28"/>
          <w:szCs w:val="28"/>
          <w:lang w:val="uk-UA"/>
        </w:rPr>
        <w:t>У разі пред’явлення до примусового виконання рішення міжнародного юрисдикційного органу у випадках, передбачених міжнародним договором України, такий виконавчий документ повинен відповідати вимогам, встановленим міжнародним договором України.</w:t>
      </w:r>
    </w:p>
    <w:p w:rsidR="00DA1562" w:rsidRPr="00DA1562" w:rsidRDefault="00DA1562" w:rsidP="00DA1562">
      <w:pPr>
        <w:jc w:val="both"/>
        <w:rPr>
          <w:rFonts w:ascii="Times New Roman" w:hAnsi="Times New Roman" w:cs="Times New Roman"/>
          <w:sz w:val="28"/>
          <w:szCs w:val="28"/>
          <w:lang w:val="uk-UA"/>
        </w:rPr>
      </w:pPr>
      <w:r w:rsidRPr="00DA1562">
        <w:rPr>
          <w:rFonts w:ascii="Times New Roman" w:hAnsi="Times New Roman" w:cs="Times New Roman"/>
          <w:sz w:val="28"/>
          <w:szCs w:val="28"/>
          <w:lang w:val="uk-UA"/>
        </w:rPr>
        <w:t>У разі якщо рішення ухвалено на користь кількох позивачів або проти кількох відповідачів, а також якщо належить передати майно, що перебуває в кількох місцях, чи резолютивною частиною рішення передбачено вчинення кількох дій, у виконавчому документі зазначаються один боржник та один стягувач, а також визначається, в якій частині необхідно виконати таке рішення, або зазначається, що обов’язок чи право стягнення є солідарним.</w:t>
      </w:r>
    </w:p>
    <w:p w:rsidR="00DA1562" w:rsidRPr="00DA1562" w:rsidRDefault="00DA1562" w:rsidP="00DA1562">
      <w:pPr>
        <w:jc w:val="both"/>
        <w:rPr>
          <w:rFonts w:ascii="Times New Roman" w:hAnsi="Times New Roman" w:cs="Times New Roman"/>
          <w:sz w:val="28"/>
          <w:szCs w:val="28"/>
          <w:lang w:val="uk-UA"/>
        </w:rPr>
      </w:pPr>
      <w:r w:rsidRPr="00DA1562">
        <w:rPr>
          <w:rFonts w:ascii="Times New Roman" w:hAnsi="Times New Roman" w:cs="Times New Roman"/>
          <w:sz w:val="28"/>
          <w:szCs w:val="28"/>
          <w:lang w:val="uk-UA"/>
        </w:rPr>
        <w:t xml:space="preserve">Виконавчий документ підписується уповноваженою посадовою особою із зазначенням її прізвища та ініціалів і скріплюється печаткою. Скріплення виконавчого документа печаткою із зображенням Державного Герба України </w:t>
      </w:r>
      <w:proofErr w:type="spellStart"/>
      <w:r w:rsidRPr="00DA1562">
        <w:rPr>
          <w:rFonts w:ascii="Times New Roman" w:hAnsi="Times New Roman" w:cs="Times New Roman"/>
          <w:sz w:val="28"/>
          <w:szCs w:val="28"/>
          <w:lang w:val="uk-UA"/>
        </w:rPr>
        <w:t>эобов’язковим</w:t>
      </w:r>
      <w:proofErr w:type="spellEnd"/>
      <w:r w:rsidRPr="00DA1562">
        <w:rPr>
          <w:rFonts w:ascii="Times New Roman" w:hAnsi="Times New Roman" w:cs="Times New Roman"/>
          <w:sz w:val="28"/>
          <w:szCs w:val="28"/>
          <w:lang w:val="uk-UA"/>
        </w:rPr>
        <w:t>, якщо орган (посадова особа), який видав виконавчий документ, згідно із законом зобов’язаний мати таку печатку.</w:t>
      </w:r>
    </w:p>
    <w:p w:rsidR="00DA1562" w:rsidRPr="00DA1562" w:rsidRDefault="00DA1562" w:rsidP="00DA1562">
      <w:pPr>
        <w:jc w:val="both"/>
        <w:rPr>
          <w:rFonts w:ascii="Times New Roman" w:hAnsi="Times New Roman" w:cs="Times New Roman"/>
          <w:sz w:val="28"/>
          <w:szCs w:val="28"/>
          <w:lang w:val="uk-UA"/>
        </w:rPr>
      </w:pPr>
      <w:r w:rsidRPr="00DA1562">
        <w:rPr>
          <w:rFonts w:ascii="Times New Roman" w:hAnsi="Times New Roman" w:cs="Times New Roman"/>
          <w:sz w:val="28"/>
          <w:szCs w:val="28"/>
          <w:lang w:val="uk-UA"/>
        </w:rPr>
        <w:t>Виконавчий документ повертається стягувачу органом державної виконавчої служби, приватним виконавцем без прийняття до виконання протягом трьох робочих днів з дня його пред’явлення, якщо:</w:t>
      </w:r>
    </w:p>
    <w:p w:rsidR="00DA1562" w:rsidRPr="00DA1562" w:rsidRDefault="00DA1562" w:rsidP="00DA1562">
      <w:pPr>
        <w:jc w:val="both"/>
        <w:rPr>
          <w:rFonts w:ascii="Times New Roman" w:hAnsi="Times New Roman" w:cs="Times New Roman"/>
          <w:sz w:val="28"/>
          <w:szCs w:val="28"/>
          <w:lang w:val="uk-UA"/>
        </w:rPr>
      </w:pPr>
      <w:r w:rsidRPr="00DA1562">
        <w:rPr>
          <w:rFonts w:ascii="Times New Roman" w:hAnsi="Times New Roman" w:cs="Times New Roman"/>
          <w:sz w:val="28"/>
          <w:szCs w:val="28"/>
          <w:lang w:val="uk-UA"/>
        </w:rPr>
        <w:t>1) рішення, на підставі якого видано виконавчий документ, не набрало законної сили (крім випадків, коли рішення у встановленому законом порядку допущено до негайного виконання);</w:t>
      </w:r>
    </w:p>
    <w:p w:rsidR="00DA1562" w:rsidRPr="00DA1562" w:rsidRDefault="00DA1562" w:rsidP="00DA1562">
      <w:pPr>
        <w:jc w:val="both"/>
        <w:rPr>
          <w:rFonts w:ascii="Times New Roman" w:hAnsi="Times New Roman" w:cs="Times New Roman"/>
          <w:sz w:val="28"/>
          <w:szCs w:val="28"/>
          <w:lang w:val="uk-UA"/>
        </w:rPr>
      </w:pPr>
      <w:r w:rsidRPr="00DA1562">
        <w:rPr>
          <w:rFonts w:ascii="Times New Roman" w:hAnsi="Times New Roman" w:cs="Times New Roman"/>
          <w:sz w:val="28"/>
          <w:szCs w:val="28"/>
          <w:lang w:val="uk-UA"/>
        </w:rPr>
        <w:t xml:space="preserve">2) </w:t>
      </w:r>
      <w:proofErr w:type="spellStart"/>
      <w:r w:rsidRPr="00DA1562">
        <w:rPr>
          <w:rFonts w:ascii="Times New Roman" w:hAnsi="Times New Roman" w:cs="Times New Roman"/>
          <w:sz w:val="28"/>
          <w:szCs w:val="28"/>
          <w:lang w:val="uk-UA"/>
        </w:rPr>
        <w:t>пропущено</w:t>
      </w:r>
      <w:proofErr w:type="spellEnd"/>
      <w:r w:rsidRPr="00DA1562">
        <w:rPr>
          <w:rFonts w:ascii="Times New Roman" w:hAnsi="Times New Roman" w:cs="Times New Roman"/>
          <w:sz w:val="28"/>
          <w:szCs w:val="28"/>
          <w:lang w:val="uk-UA"/>
        </w:rPr>
        <w:t xml:space="preserve"> встановлений законом строк пред’явлення виконавчого документа до виконання;</w:t>
      </w:r>
    </w:p>
    <w:p w:rsidR="00DA1562" w:rsidRPr="00DA1562" w:rsidRDefault="00DA1562" w:rsidP="00DA1562">
      <w:pPr>
        <w:jc w:val="both"/>
        <w:rPr>
          <w:rFonts w:ascii="Times New Roman" w:hAnsi="Times New Roman" w:cs="Times New Roman"/>
          <w:sz w:val="28"/>
          <w:szCs w:val="28"/>
          <w:lang w:val="uk-UA"/>
        </w:rPr>
      </w:pPr>
      <w:r w:rsidRPr="00DA1562">
        <w:rPr>
          <w:rFonts w:ascii="Times New Roman" w:hAnsi="Times New Roman" w:cs="Times New Roman"/>
          <w:sz w:val="28"/>
          <w:szCs w:val="28"/>
          <w:lang w:val="uk-UA"/>
        </w:rPr>
        <w:t>3) боржника визнано банкрутом;</w:t>
      </w:r>
    </w:p>
    <w:p w:rsidR="00DA1562" w:rsidRPr="00DA1562" w:rsidRDefault="00DA1562" w:rsidP="00DA1562">
      <w:pPr>
        <w:jc w:val="both"/>
        <w:rPr>
          <w:rFonts w:ascii="Times New Roman" w:hAnsi="Times New Roman" w:cs="Times New Roman"/>
          <w:sz w:val="28"/>
          <w:szCs w:val="28"/>
          <w:lang w:val="uk-UA"/>
        </w:rPr>
      </w:pPr>
      <w:r w:rsidRPr="00DA1562">
        <w:rPr>
          <w:rFonts w:ascii="Times New Roman" w:hAnsi="Times New Roman" w:cs="Times New Roman"/>
          <w:sz w:val="28"/>
          <w:szCs w:val="28"/>
          <w:lang w:val="uk-UA"/>
        </w:rPr>
        <w:lastRenderedPageBreak/>
        <w:t>4) Національним банком України прийнято рішення про відкликання банківської ліцензії та ліквідацію банку-боржника;</w:t>
      </w:r>
    </w:p>
    <w:p w:rsidR="00DA1562" w:rsidRPr="00DA1562" w:rsidRDefault="00DA1562" w:rsidP="00DA1562">
      <w:pPr>
        <w:jc w:val="both"/>
        <w:rPr>
          <w:rFonts w:ascii="Times New Roman" w:hAnsi="Times New Roman" w:cs="Times New Roman"/>
          <w:sz w:val="28"/>
          <w:szCs w:val="28"/>
          <w:lang w:val="uk-UA"/>
        </w:rPr>
      </w:pPr>
      <w:r w:rsidRPr="00DA1562">
        <w:rPr>
          <w:rFonts w:ascii="Times New Roman" w:hAnsi="Times New Roman" w:cs="Times New Roman"/>
          <w:sz w:val="28"/>
          <w:szCs w:val="28"/>
          <w:lang w:val="uk-UA"/>
        </w:rPr>
        <w:t>5) юридичну особу – боржника припинено;</w:t>
      </w:r>
    </w:p>
    <w:p w:rsidR="00DA1562" w:rsidRPr="00DA1562" w:rsidRDefault="00DA1562" w:rsidP="00DA1562">
      <w:pPr>
        <w:jc w:val="both"/>
        <w:rPr>
          <w:rFonts w:ascii="Times New Roman" w:hAnsi="Times New Roman" w:cs="Times New Roman"/>
          <w:sz w:val="28"/>
          <w:szCs w:val="28"/>
          <w:lang w:val="uk-UA"/>
        </w:rPr>
      </w:pPr>
      <w:r w:rsidRPr="00DA1562">
        <w:rPr>
          <w:rFonts w:ascii="Times New Roman" w:hAnsi="Times New Roman" w:cs="Times New Roman"/>
          <w:sz w:val="28"/>
          <w:szCs w:val="28"/>
          <w:lang w:val="uk-UA"/>
        </w:rPr>
        <w:t>6) виконавчий документ не відповідає вимогам, передбаченим цією статтею, або якщо стягувач не подав заяву про примусове виконання рішення відповідно до статті 26 цього Закону;</w:t>
      </w:r>
    </w:p>
    <w:p w:rsidR="00DA1562" w:rsidRPr="00DA1562" w:rsidRDefault="00DA1562" w:rsidP="00DA1562">
      <w:pPr>
        <w:jc w:val="both"/>
        <w:rPr>
          <w:rFonts w:ascii="Times New Roman" w:hAnsi="Times New Roman" w:cs="Times New Roman"/>
          <w:sz w:val="28"/>
          <w:szCs w:val="28"/>
          <w:lang w:val="uk-UA"/>
        </w:rPr>
      </w:pPr>
      <w:r w:rsidRPr="00DA1562">
        <w:rPr>
          <w:rFonts w:ascii="Times New Roman" w:hAnsi="Times New Roman" w:cs="Times New Roman"/>
          <w:sz w:val="28"/>
          <w:szCs w:val="28"/>
          <w:lang w:val="uk-UA"/>
        </w:rPr>
        <w:t>7) виконання рішення не передбачає застосування заходів примусового виконання рішень;</w:t>
      </w:r>
    </w:p>
    <w:p w:rsidR="00DA1562" w:rsidRPr="00DA1562" w:rsidRDefault="00DA1562" w:rsidP="00DA1562">
      <w:pPr>
        <w:jc w:val="both"/>
        <w:rPr>
          <w:rFonts w:ascii="Times New Roman" w:hAnsi="Times New Roman" w:cs="Times New Roman"/>
          <w:sz w:val="28"/>
          <w:szCs w:val="28"/>
          <w:lang w:val="uk-UA"/>
        </w:rPr>
      </w:pPr>
      <w:r w:rsidRPr="00DA1562">
        <w:rPr>
          <w:rFonts w:ascii="Times New Roman" w:hAnsi="Times New Roman" w:cs="Times New Roman"/>
          <w:sz w:val="28"/>
          <w:szCs w:val="28"/>
          <w:lang w:val="uk-UA"/>
        </w:rPr>
        <w:t>8) стягувач не надав підтвердження сплати авансового внеску, якщо авансування є обов’язковим;</w:t>
      </w:r>
    </w:p>
    <w:p w:rsidR="00DA1562" w:rsidRPr="00DA1562" w:rsidRDefault="00DA1562" w:rsidP="00DA1562">
      <w:pPr>
        <w:jc w:val="both"/>
        <w:rPr>
          <w:rFonts w:ascii="Times New Roman" w:hAnsi="Times New Roman" w:cs="Times New Roman"/>
          <w:sz w:val="28"/>
          <w:szCs w:val="28"/>
          <w:lang w:val="uk-UA"/>
        </w:rPr>
      </w:pPr>
      <w:r w:rsidRPr="00DA1562">
        <w:rPr>
          <w:rFonts w:ascii="Times New Roman" w:hAnsi="Times New Roman" w:cs="Times New Roman"/>
          <w:sz w:val="28"/>
          <w:szCs w:val="28"/>
          <w:lang w:val="uk-UA"/>
        </w:rPr>
        <w:t>9) виконавчий документ не підлягає виконанню органами державної виконавчої служби, приватним виконавцем;</w:t>
      </w:r>
    </w:p>
    <w:p w:rsidR="00DA1562" w:rsidRPr="00DA1562" w:rsidRDefault="00DA1562" w:rsidP="00DA1562">
      <w:pPr>
        <w:jc w:val="both"/>
        <w:rPr>
          <w:rFonts w:ascii="Times New Roman" w:hAnsi="Times New Roman" w:cs="Times New Roman"/>
          <w:sz w:val="28"/>
          <w:szCs w:val="28"/>
          <w:lang w:val="uk-UA"/>
        </w:rPr>
      </w:pPr>
      <w:r w:rsidRPr="00DA1562">
        <w:rPr>
          <w:rFonts w:ascii="Times New Roman" w:hAnsi="Times New Roman" w:cs="Times New Roman"/>
          <w:sz w:val="28"/>
          <w:szCs w:val="28"/>
          <w:lang w:val="uk-UA"/>
        </w:rPr>
        <w:t>10) виконавчий документ пред’явлено не за місцем виконання або не за підвідомчістю.</w:t>
      </w:r>
    </w:p>
    <w:p w:rsidR="00DA1562" w:rsidRPr="00DA1562" w:rsidRDefault="00DA1562" w:rsidP="00DA1562">
      <w:pPr>
        <w:jc w:val="both"/>
        <w:rPr>
          <w:rFonts w:ascii="Times New Roman" w:hAnsi="Times New Roman" w:cs="Times New Roman"/>
          <w:sz w:val="28"/>
          <w:szCs w:val="28"/>
          <w:lang w:val="uk-UA"/>
        </w:rPr>
      </w:pPr>
      <w:r w:rsidRPr="00DA1562">
        <w:rPr>
          <w:rFonts w:ascii="Times New Roman" w:hAnsi="Times New Roman" w:cs="Times New Roman"/>
          <w:sz w:val="28"/>
          <w:szCs w:val="28"/>
          <w:lang w:val="uk-UA"/>
        </w:rPr>
        <w:t>У разі невідповідності виконавчого документа вимогам, передбаченим цією статтею, стягувач має право звернутися до суду чи іншого органу (посадової особи), що видав виконавчий документ, щодо приведення його у відповідність із зазначеними вимогами.</w:t>
      </w:r>
    </w:p>
    <w:p w:rsidR="00DA1562" w:rsidRPr="00DA1562" w:rsidRDefault="00DA1562" w:rsidP="00DA1562">
      <w:pPr>
        <w:jc w:val="both"/>
        <w:rPr>
          <w:rFonts w:ascii="Times New Roman" w:hAnsi="Times New Roman" w:cs="Times New Roman"/>
          <w:sz w:val="28"/>
          <w:szCs w:val="28"/>
          <w:lang w:val="uk-UA"/>
        </w:rPr>
      </w:pPr>
      <w:r w:rsidRPr="00DA1562">
        <w:rPr>
          <w:rFonts w:ascii="Times New Roman" w:hAnsi="Times New Roman" w:cs="Times New Roman"/>
          <w:sz w:val="28"/>
          <w:szCs w:val="28"/>
          <w:lang w:val="uk-UA"/>
        </w:rPr>
        <w:t>При поверненні стягувачу виконавчого документа без прийняття до виконання стягувачу повертається сплачений ним авансовий внесок.</w:t>
      </w:r>
    </w:p>
    <w:p w:rsidR="00DA1562" w:rsidRPr="00DA1562" w:rsidRDefault="00DA1562" w:rsidP="00DA1562">
      <w:pPr>
        <w:jc w:val="both"/>
        <w:rPr>
          <w:rFonts w:ascii="Times New Roman" w:hAnsi="Times New Roman" w:cs="Times New Roman"/>
          <w:sz w:val="28"/>
          <w:szCs w:val="28"/>
          <w:lang w:val="uk-UA"/>
        </w:rPr>
      </w:pPr>
      <w:r w:rsidRPr="00DA1562">
        <w:rPr>
          <w:rFonts w:ascii="Times New Roman" w:hAnsi="Times New Roman" w:cs="Times New Roman"/>
          <w:sz w:val="28"/>
          <w:szCs w:val="28"/>
          <w:lang w:val="uk-UA"/>
        </w:rPr>
        <w:t>Протягом п’яти днів після набрання судовим рішенням законної сили виконавчий документ, зазначений в частині третій статті 327 ГПК України, вноситься до Єдиного державного реєстру виконавчих документів, а його копія (текст), що містить інформацію про веб-адресу такого документа у Єдиному державному реєстрі виконавчих документів, надсилається стягувачу на його офіційну електронну адресу, або, у разі її відсутності, рекомендованим чи цінним листом (ч. 4 ст. 327).</w:t>
      </w:r>
    </w:p>
    <w:p w:rsidR="00DA1562" w:rsidRPr="00DA1562" w:rsidRDefault="00DA1562" w:rsidP="00DA1562">
      <w:pPr>
        <w:jc w:val="both"/>
        <w:rPr>
          <w:rFonts w:ascii="Times New Roman" w:hAnsi="Times New Roman" w:cs="Times New Roman"/>
          <w:sz w:val="28"/>
          <w:szCs w:val="28"/>
          <w:lang w:val="uk-UA"/>
        </w:rPr>
      </w:pPr>
      <w:r w:rsidRPr="00DA1562">
        <w:rPr>
          <w:rFonts w:ascii="Times New Roman" w:hAnsi="Times New Roman" w:cs="Times New Roman"/>
          <w:sz w:val="28"/>
          <w:szCs w:val="28"/>
          <w:lang w:val="uk-UA"/>
        </w:rPr>
        <w:t>Якщо судове рішення прийнято на користь декількох позивачів чи проти декількох відповідачів, або якщо виконання повинно бути проведено в різних місцях чи рішенням передбачено вчинення кількох дій, видаються декілька наказів, у яких зазначаються один боржник та один стягувач, а також визначається, в якій частині необхідно виконати судове рішення, або зазначається, що обов’язок чи право стягнення є солідарним.</w:t>
      </w:r>
    </w:p>
    <w:p w:rsidR="00DA1562" w:rsidRPr="00DA1562" w:rsidRDefault="00DA1562" w:rsidP="00DA1562">
      <w:pPr>
        <w:jc w:val="both"/>
        <w:rPr>
          <w:rFonts w:ascii="Times New Roman" w:hAnsi="Times New Roman" w:cs="Times New Roman"/>
          <w:sz w:val="28"/>
          <w:szCs w:val="28"/>
          <w:lang w:val="uk-UA"/>
        </w:rPr>
      </w:pPr>
      <w:r w:rsidRPr="00DA1562">
        <w:rPr>
          <w:rFonts w:ascii="Times New Roman" w:hAnsi="Times New Roman" w:cs="Times New Roman"/>
          <w:sz w:val="28"/>
          <w:szCs w:val="28"/>
          <w:lang w:val="uk-UA"/>
        </w:rPr>
        <w:t>За заявою особи, на користь якої ухвалено рішення, суд з метою забезпечення виконання рішення суду може вжити заходи, передбачені статтею 137 ГПК України.</w:t>
      </w:r>
    </w:p>
    <w:p w:rsidR="00DA1562" w:rsidRPr="00DA1562" w:rsidRDefault="00DA1562" w:rsidP="00DA1562">
      <w:pPr>
        <w:jc w:val="both"/>
        <w:rPr>
          <w:rFonts w:ascii="Times New Roman" w:hAnsi="Times New Roman" w:cs="Times New Roman"/>
          <w:sz w:val="28"/>
          <w:szCs w:val="28"/>
          <w:lang w:val="uk-UA"/>
        </w:rPr>
      </w:pPr>
      <w:r w:rsidRPr="00DA1562">
        <w:rPr>
          <w:rFonts w:ascii="Times New Roman" w:hAnsi="Times New Roman" w:cs="Times New Roman"/>
          <w:sz w:val="28"/>
          <w:szCs w:val="28"/>
          <w:lang w:val="uk-UA"/>
        </w:rPr>
        <w:lastRenderedPageBreak/>
        <w:t xml:space="preserve">У разі вирішення питання про: виправлення помилки у виконавчому документі; визнання виконавчого документа таким, що не підлягає виконанню; забезпечення виконання судового рішення; стягнення на користь боржника безпідставно одержаного </w:t>
      </w:r>
      <w:proofErr w:type="spellStart"/>
      <w:r w:rsidRPr="00DA1562">
        <w:rPr>
          <w:rFonts w:ascii="Times New Roman" w:hAnsi="Times New Roman" w:cs="Times New Roman"/>
          <w:sz w:val="28"/>
          <w:szCs w:val="28"/>
          <w:lang w:val="uk-UA"/>
        </w:rPr>
        <w:t>стягувачем</w:t>
      </w:r>
      <w:proofErr w:type="spellEnd"/>
      <w:r w:rsidRPr="00DA1562">
        <w:rPr>
          <w:rFonts w:ascii="Times New Roman" w:hAnsi="Times New Roman" w:cs="Times New Roman"/>
          <w:sz w:val="28"/>
          <w:szCs w:val="28"/>
          <w:lang w:val="uk-UA"/>
        </w:rPr>
        <w:t xml:space="preserve"> за виконавчим документом; поновлення пропущеного строку для пред’явлення виконавчого документа до виконання; відстрочення чи розстрочення виконання, зміну чи встановлення способу і порядку виконання; звернення стягнення на грошові кошти, що належать третім особам, та нерухоме майно, право власності на яке не зареєстровано в установленому законом порядку; зупинення виконання (дії) судового рішення; заміну сторони виконавчого провадження – суд вносить відповідну ухвалу до Єдиного державного реєстру виконавчих документів не пізніше двох днів з дня її постановлення у порядку, передбаченому частиною третьою статті 327 ГПК України.</w:t>
      </w:r>
    </w:p>
    <w:p w:rsidR="00DA1562" w:rsidRPr="00DA1562" w:rsidRDefault="00DA1562" w:rsidP="00DA1562">
      <w:pPr>
        <w:jc w:val="both"/>
        <w:rPr>
          <w:rFonts w:ascii="Times New Roman" w:hAnsi="Times New Roman" w:cs="Times New Roman"/>
          <w:sz w:val="28"/>
          <w:szCs w:val="28"/>
          <w:lang w:val="uk-UA"/>
        </w:rPr>
      </w:pPr>
      <w:r w:rsidRPr="00DA1562">
        <w:rPr>
          <w:rFonts w:ascii="Times New Roman" w:hAnsi="Times New Roman" w:cs="Times New Roman"/>
          <w:sz w:val="28"/>
          <w:szCs w:val="28"/>
          <w:lang w:val="uk-UA"/>
        </w:rPr>
        <w:t>Якщо судом вживалися заходи забезпечення позову, суд вносить до Єдиного державного реєстру виконавчих документів наявні у суді документи, що підтверджують виконання відповідної ухвали суду.</w:t>
      </w:r>
    </w:p>
    <w:p w:rsidR="00DA1562" w:rsidRPr="00DA1562" w:rsidRDefault="00DA1562" w:rsidP="00DA1562">
      <w:pPr>
        <w:jc w:val="both"/>
        <w:rPr>
          <w:rFonts w:ascii="Times New Roman" w:hAnsi="Times New Roman" w:cs="Times New Roman"/>
          <w:sz w:val="28"/>
          <w:szCs w:val="28"/>
          <w:lang w:val="uk-UA"/>
        </w:rPr>
      </w:pPr>
      <w:r w:rsidRPr="00DA1562">
        <w:rPr>
          <w:rFonts w:ascii="Times New Roman" w:hAnsi="Times New Roman" w:cs="Times New Roman"/>
          <w:sz w:val="28"/>
          <w:szCs w:val="28"/>
          <w:lang w:val="uk-UA"/>
        </w:rPr>
        <w:t>Положення про Єдиний державний реєстр виконавчих документів затверджується спільним нормативно-правовим актом Міністерства юстиції України та Державної судової адміністрації України (ч. 9 ст. 327).</w:t>
      </w:r>
    </w:p>
    <w:p w:rsidR="00DA1562" w:rsidRPr="00DA1562" w:rsidRDefault="00DA1562" w:rsidP="00DA1562">
      <w:pPr>
        <w:jc w:val="both"/>
        <w:rPr>
          <w:rFonts w:ascii="Times New Roman" w:hAnsi="Times New Roman" w:cs="Times New Roman"/>
          <w:sz w:val="28"/>
          <w:szCs w:val="28"/>
          <w:lang w:val="uk-UA"/>
        </w:rPr>
      </w:pPr>
      <w:r w:rsidRPr="00DA1562">
        <w:rPr>
          <w:rFonts w:ascii="Times New Roman" w:hAnsi="Times New Roman" w:cs="Times New Roman"/>
          <w:sz w:val="28"/>
          <w:szCs w:val="28"/>
          <w:lang w:val="uk-UA"/>
        </w:rPr>
        <w:t>Також в країні діє автоматизована система виконавчого провадження, яка забезпечує збирання, зберігання, облік, пошук, узагальнення, надання відомостей про виконавче провадження, формування Єдиного реєстру боржників та захист від несанкціонованого доступу.</w:t>
      </w:r>
    </w:p>
    <w:p w:rsidR="00DA1562" w:rsidRPr="00DA1562" w:rsidRDefault="00DA1562" w:rsidP="00DA1562">
      <w:pPr>
        <w:jc w:val="both"/>
        <w:rPr>
          <w:rFonts w:ascii="Times New Roman" w:hAnsi="Times New Roman" w:cs="Times New Roman"/>
          <w:sz w:val="28"/>
          <w:szCs w:val="28"/>
          <w:lang w:val="uk-UA"/>
        </w:rPr>
      </w:pPr>
      <w:r w:rsidRPr="00DA1562">
        <w:rPr>
          <w:rFonts w:ascii="Times New Roman" w:hAnsi="Times New Roman" w:cs="Times New Roman"/>
          <w:sz w:val="28"/>
          <w:szCs w:val="28"/>
          <w:lang w:val="uk-UA"/>
        </w:rPr>
        <w:t>Єдиний реєстр боржників формується з метою оприлюднення в режимі реального часу інформації про невиконані майнові зобов’язання боржників та запобігання відчуженню боржниками майна.</w:t>
      </w:r>
    </w:p>
    <w:p w:rsidR="00DA1562" w:rsidRPr="00DA1562" w:rsidRDefault="00DA1562" w:rsidP="00DA1562">
      <w:pPr>
        <w:jc w:val="both"/>
        <w:rPr>
          <w:rFonts w:ascii="Times New Roman" w:hAnsi="Times New Roman" w:cs="Times New Roman"/>
          <w:sz w:val="28"/>
          <w:szCs w:val="28"/>
          <w:lang w:val="uk-UA"/>
        </w:rPr>
      </w:pPr>
      <w:r w:rsidRPr="00DA1562">
        <w:rPr>
          <w:rFonts w:ascii="Times New Roman" w:hAnsi="Times New Roman" w:cs="Times New Roman"/>
          <w:sz w:val="28"/>
          <w:szCs w:val="28"/>
          <w:lang w:val="uk-UA"/>
        </w:rPr>
        <w:t>Відповідно до «Положення про автоматизовану систему виконавчого провадження», затвердженого наказом Міністерства юстиції України № 2432/5 від 05.08.2016 р., система забезпечує інформаційну взаємодію з іншими реєстрами та базами даних державних органів, що містять дані про майно, доходи боржника. Порядок доступу до такої інформації з баз даних та реєстрів встановлюється Міністерством юстиції України разом із державними органами, які забезпечують їх ведення.</w:t>
      </w:r>
    </w:p>
    <w:p w:rsidR="00DA1562" w:rsidRPr="00DA1562" w:rsidRDefault="00DA1562" w:rsidP="00DA1562">
      <w:pPr>
        <w:jc w:val="both"/>
        <w:rPr>
          <w:rFonts w:ascii="Times New Roman" w:hAnsi="Times New Roman" w:cs="Times New Roman"/>
          <w:sz w:val="28"/>
          <w:szCs w:val="28"/>
          <w:lang w:val="uk-UA"/>
        </w:rPr>
      </w:pPr>
      <w:r w:rsidRPr="00DA1562">
        <w:rPr>
          <w:rFonts w:ascii="Times New Roman" w:hAnsi="Times New Roman" w:cs="Times New Roman"/>
          <w:i/>
          <w:iCs/>
          <w:sz w:val="28"/>
          <w:szCs w:val="28"/>
          <w:lang w:val="uk-UA"/>
        </w:rPr>
        <w:t>До виключної компетенції суду відноситься виправлення помилки у виконавчому документі та визнання його таким, що не підлягає виконанню.</w:t>
      </w:r>
    </w:p>
    <w:p w:rsidR="00DA1562" w:rsidRPr="00DA1562" w:rsidRDefault="00DA1562" w:rsidP="00DA1562">
      <w:pPr>
        <w:jc w:val="both"/>
        <w:rPr>
          <w:rFonts w:ascii="Times New Roman" w:hAnsi="Times New Roman" w:cs="Times New Roman"/>
          <w:sz w:val="28"/>
          <w:szCs w:val="28"/>
          <w:lang w:val="uk-UA"/>
        </w:rPr>
      </w:pPr>
      <w:r w:rsidRPr="00DA1562">
        <w:rPr>
          <w:rFonts w:ascii="Times New Roman" w:hAnsi="Times New Roman" w:cs="Times New Roman"/>
          <w:i/>
          <w:iCs/>
          <w:sz w:val="28"/>
          <w:szCs w:val="28"/>
          <w:lang w:val="uk-UA"/>
        </w:rPr>
        <w:t xml:space="preserve">Правову регламентацію такої діяльності визначає стаття 328 ГПК України. </w:t>
      </w:r>
      <w:r w:rsidRPr="00DA1562">
        <w:rPr>
          <w:rFonts w:ascii="Times New Roman" w:hAnsi="Times New Roman" w:cs="Times New Roman"/>
          <w:sz w:val="28"/>
          <w:szCs w:val="28"/>
          <w:lang w:val="uk-UA"/>
        </w:rPr>
        <w:t xml:space="preserve">Суд, який видав виконавчий документ, може за заявою стягувача або боржника виправити помилку, допущену при його оформленні або видачі, чи </w:t>
      </w:r>
      <w:r w:rsidRPr="00DA1562">
        <w:rPr>
          <w:rFonts w:ascii="Times New Roman" w:hAnsi="Times New Roman" w:cs="Times New Roman"/>
          <w:sz w:val="28"/>
          <w:szCs w:val="28"/>
          <w:lang w:val="uk-UA"/>
        </w:rPr>
        <w:lastRenderedPageBreak/>
        <w:t>визнати виконавчий документ таким, що не підлягає виконанню, а також визнати виконавчий документ таким, що не підлягає виконанню повністю або частково, якщо його було видано помилково або якщо обов’язок боржника відсутній повністю чи частково у зв’язку з його припиненням, добровільним виконанням боржником чи іншою особою або з інших причин.</w:t>
      </w:r>
    </w:p>
    <w:p w:rsidR="00DA1562" w:rsidRPr="00DA1562" w:rsidRDefault="00DA1562" w:rsidP="00DA1562">
      <w:pPr>
        <w:jc w:val="both"/>
        <w:rPr>
          <w:rFonts w:ascii="Times New Roman" w:hAnsi="Times New Roman" w:cs="Times New Roman"/>
          <w:sz w:val="28"/>
          <w:szCs w:val="28"/>
          <w:lang w:val="uk-UA"/>
        </w:rPr>
      </w:pPr>
      <w:r w:rsidRPr="00DA1562">
        <w:rPr>
          <w:rFonts w:ascii="Times New Roman" w:hAnsi="Times New Roman" w:cs="Times New Roman"/>
          <w:b/>
          <w:bCs/>
          <w:i/>
          <w:iCs/>
          <w:sz w:val="28"/>
          <w:szCs w:val="28"/>
          <w:lang w:val="uk-UA"/>
        </w:rPr>
        <w:t xml:space="preserve">Суд розглядає заяву в десятиденний строк </w:t>
      </w:r>
      <w:r w:rsidRPr="00DA1562">
        <w:rPr>
          <w:rFonts w:ascii="Times New Roman" w:hAnsi="Times New Roman" w:cs="Times New Roman"/>
          <w:sz w:val="28"/>
          <w:szCs w:val="28"/>
          <w:lang w:val="uk-UA"/>
        </w:rPr>
        <w:t>з дня її надходження у</w:t>
      </w:r>
      <w:r w:rsidRPr="00DA1562">
        <w:rPr>
          <w:rFonts w:ascii="Times New Roman" w:hAnsi="Times New Roman" w:cs="Times New Roman"/>
          <w:b/>
          <w:bCs/>
          <w:i/>
          <w:iCs/>
          <w:sz w:val="28"/>
          <w:szCs w:val="28"/>
          <w:lang w:val="uk-UA"/>
        </w:rPr>
        <w:t xml:space="preserve"> </w:t>
      </w:r>
      <w:r w:rsidRPr="00DA1562">
        <w:rPr>
          <w:rFonts w:ascii="Times New Roman" w:hAnsi="Times New Roman" w:cs="Times New Roman"/>
          <w:sz w:val="28"/>
          <w:szCs w:val="28"/>
          <w:lang w:val="uk-UA"/>
        </w:rPr>
        <w:t>судовому засіданні з повідомленням стягувача та боржника і постановляє ухвалу. Неявка стягувача і боржника не є перешкодою для розгляду заяви. До розгляду заяви суд має право своєю ухвалою зупинити виконання за виконавчим документом або заборонити приймати виконавчий документ до виконання.</w:t>
      </w:r>
    </w:p>
    <w:p w:rsidR="00DA1562" w:rsidRPr="00DA1562" w:rsidRDefault="00DA1562" w:rsidP="00DA1562">
      <w:pPr>
        <w:jc w:val="both"/>
        <w:rPr>
          <w:rFonts w:ascii="Times New Roman" w:hAnsi="Times New Roman" w:cs="Times New Roman"/>
          <w:sz w:val="28"/>
          <w:szCs w:val="28"/>
          <w:lang w:val="uk-UA"/>
        </w:rPr>
      </w:pPr>
      <w:r w:rsidRPr="00DA1562">
        <w:rPr>
          <w:rFonts w:ascii="Times New Roman" w:hAnsi="Times New Roman" w:cs="Times New Roman"/>
          <w:sz w:val="28"/>
          <w:szCs w:val="28"/>
          <w:lang w:val="uk-UA"/>
        </w:rPr>
        <w:t xml:space="preserve">Про виправлення помилки у виконавчому документі та визнання його таким, що не підлягає виконанню, суд постановляє ухвалу. Якщо стягнення за таким виконавчим документом уже відбулося повністю або частково, суд одночасно з вирішенням вказаних питань на вимогу боржника стягує на його користь безпідставно одержане </w:t>
      </w:r>
      <w:proofErr w:type="spellStart"/>
      <w:r w:rsidRPr="00DA1562">
        <w:rPr>
          <w:rFonts w:ascii="Times New Roman" w:hAnsi="Times New Roman" w:cs="Times New Roman"/>
          <w:sz w:val="28"/>
          <w:szCs w:val="28"/>
          <w:lang w:val="uk-UA"/>
        </w:rPr>
        <w:t>стягувачем</w:t>
      </w:r>
      <w:proofErr w:type="spellEnd"/>
      <w:r w:rsidRPr="00DA1562">
        <w:rPr>
          <w:rFonts w:ascii="Times New Roman" w:hAnsi="Times New Roman" w:cs="Times New Roman"/>
          <w:sz w:val="28"/>
          <w:szCs w:val="28"/>
          <w:lang w:val="uk-UA"/>
        </w:rPr>
        <w:t xml:space="preserve"> за виконавчим документом.</w:t>
      </w:r>
    </w:p>
    <w:p w:rsidR="00DA1562" w:rsidRPr="00DA1562" w:rsidRDefault="00DA1562" w:rsidP="00DA1562">
      <w:pPr>
        <w:jc w:val="both"/>
        <w:rPr>
          <w:rFonts w:ascii="Times New Roman" w:hAnsi="Times New Roman" w:cs="Times New Roman"/>
          <w:sz w:val="28"/>
          <w:szCs w:val="28"/>
          <w:lang w:val="uk-UA"/>
        </w:rPr>
      </w:pPr>
      <w:r w:rsidRPr="00DA1562">
        <w:rPr>
          <w:rFonts w:ascii="Times New Roman" w:hAnsi="Times New Roman" w:cs="Times New Roman"/>
          <w:sz w:val="28"/>
          <w:szCs w:val="28"/>
          <w:lang w:val="uk-UA"/>
        </w:rPr>
        <w:t>Ухвала суду за результатами розгляду заяви може бути оскаржена у порядку, встановленому ГПК України.</w:t>
      </w:r>
    </w:p>
    <w:p w:rsidR="00DA1562" w:rsidRPr="00DA1562" w:rsidRDefault="00DA1562" w:rsidP="00DA1562">
      <w:pPr>
        <w:jc w:val="both"/>
        <w:rPr>
          <w:rFonts w:ascii="Times New Roman" w:hAnsi="Times New Roman" w:cs="Times New Roman"/>
          <w:iCs/>
          <w:sz w:val="28"/>
          <w:szCs w:val="28"/>
          <w:lang w:val="uk-UA"/>
        </w:rPr>
      </w:pPr>
      <w:r w:rsidRPr="00DA1562">
        <w:rPr>
          <w:rFonts w:ascii="Times New Roman" w:hAnsi="Times New Roman" w:cs="Times New Roman"/>
          <w:sz w:val="28"/>
          <w:szCs w:val="28"/>
          <w:lang w:val="uk-UA"/>
        </w:rPr>
        <w:t xml:space="preserve">У </w:t>
      </w:r>
      <w:r w:rsidRPr="00DA1562">
        <w:rPr>
          <w:rFonts w:ascii="Times New Roman" w:hAnsi="Times New Roman" w:cs="Times New Roman"/>
          <w:i/>
          <w:iCs/>
          <w:sz w:val="28"/>
          <w:szCs w:val="28"/>
          <w:lang w:val="uk-UA"/>
        </w:rPr>
        <w:t>разі пропущення строку для пред’явлення виконавчого документа до виконання</w:t>
      </w:r>
      <w:r w:rsidRPr="00DA1562">
        <w:rPr>
          <w:rFonts w:ascii="Times New Roman" w:hAnsi="Times New Roman" w:cs="Times New Roman"/>
          <w:sz w:val="28"/>
          <w:szCs w:val="28"/>
          <w:lang w:val="uk-UA"/>
        </w:rPr>
        <w:t>,</w:t>
      </w:r>
      <w:r w:rsidRPr="00DA1562">
        <w:rPr>
          <w:rFonts w:ascii="Times New Roman" w:hAnsi="Times New Roman" w:cs="Times New Roman"/>
          <w:i/>
          <w:iCs/>
          <w:sz w:val="28"/>
          <w:szCs w:val="28"/>
          <w:lang w:val="uk-UA"/>
        </w:rPr>
        <w:t xml:space="preserve"> стаття 329 ГПК України визначає поновлення строку.</w:t>
      </w:r>
    </w:p>
    <w:p w:rsidR="00DA1562" w:rsidRPr="00DA1562" w:rsidRDefault="00DA1562" w:rsidP="00DA1562">
      <w:pPr>
        <w:jc w:val="both"/>
        <w:rPr>
          <w:rFonts w:ascii="Times New Roman" w:hAnsi="Times New Roman" w:cs="Times New Roman"/>
          <w:sz w:val="28"/>
          <w:szCs w:val="28"/>
          <w:lang w:val="uk-UA"/>
        </w:rPr>
      </w:pPr>
      <w:r w:rsidRPr="00DA1562">
        <w:rPr>
          <w:rFonts w:ascii="Times New Roman" w:hAnsi="Times New Roman" w:cs="Times New Roman"/>
          <w:iCs/>
          <w:sz w:val="28"/>
          <w:szCs w:val="28"/>
          <w:lang w:val="uk-UA"/>
        </w:rPr>
        <w:t xml:space="preserve">У </w:t>
      </w:r>
      <w:r w:rsidRPr="00DA1562">
        <w:rPr>
          <w:rFonts w:ascii="Times New Roman" w:hAnsi="Times New Roman" w:cs="Times New Roman"/>
          <w:sz w:val="28"/>
          <w:szCs w:val="28"/>
          <w:lang w:val="uk-UA"/>
        </w:rPr>
        <w:t>разі пропуску строку для пред’явлення наказу, судового наказу до виконання з причин, визнаних судом поважними, пропущений строк може бути поновлено.</w:t>
      </w:r>
    </w:p>
    <w:p w:rsidR="00DA1562" w:rsidRPr="00DA1562" w:rsidRDefault="00DA1562" w:rsidP="00DA1562">
      <w:pPr>
        <w:jc w:val="both"/>
        <w:rPr>
          <w:rFonts w:ascii="Times New Roman" w:hAnsi="Times New Roman" w:cs="Times New Roman"/>
          <w:sz w:val="28"/>
          <w:szCs w:val="28"/>
          <w:lang w:val="uk-UA"/>
        </w:rPr>
      </w:pPr>
      <w:r w:rsidRPr="00DA1562">
        <w:rPr>
          <w:rFonts w:ascii="Times New Roman" w:hAnsi="Times New Roman" w:cs="Times New Roman"/>
          <w:b/>
          <w:bCs/>
          <w:i/>
          <w:iCs/>
          <w:sz w:val="28"/>
          <w:szCs w:val="28"/>
          <w:lang w:val="uk-UA"/>
        </w:rPr>
        <w:t xml:space="preserve">Заява про поновлення пропущеного строку </w:t>
      </w:r>
      <w:r w:rsidRPr="00DA1562">
        <w:rPr>
          <w:rFonts w:ascii="Times New Roman" w:hAnsi="Times New Roman" w:cs="Times New Roman"/>
          <w:sz w:val="28"/>
          <w:szCs w:val="28"/>
          <w:lang w:val="uk-UA"/>
        </w:rPr>
        <w:t>подається до суду,</w:t>
      </w:r>
      <w:r w:rsidRPr="00DA1562">
        <w:rPr>
          <w:rFonts w:ascii="Times New Roman" w:hAnsi="Times New Roman" w:cs="Times New Roman"/>
          <w:b/>
          <w:bCs/>
          <w:i/>
          <w:iCs/>
          <w:sz w:val="28"/>
          <w:szCs w:val="28"/>
          <w:lang w:val="uk-UA"/>
        </w:rPr>
        <w:t xml:space="preserve"> </w:t>
      </w:r>
      <w:r w:rsidRPr="00DA1562">
        <w:rPr>
          <w:rFonts w:ascii="Times New Roman" w:hAnsi="Times New Roman" w:cs="Times New Roman"/>
          <w:sz w:val="28"/>
          <w:szCs w:val="28"/>
          <w:lang w:val="uk-UA"/>
        </w:rPr>
        <w:t>який</w:t>
      </w:r>
      <w:r w:rsidRPr="00DA1562">
        <w:rPr>
          <w:rFonts w:ascii="Times New Roman" w:hAnsi="Times New Roman" w:cs="Times New Roman"/>
          <w:b/>
          <w:bCs/>
          <w:i/>
          <w:iCs/>
          <w:sz w:val="28"/>
          <w:szCs w:val="28"/>
          <w:lang w:val="uk-UA"/>
        </w:rPr>
        <w:t xml:space="preserve"> </w:t>
      </w:r>
      <w:r w:rsidRPr="00DA1562">
        <w:rPr>
          <w:rFonts w:ascii="Times New Roman" w:hAnsi="Times New Roman" w:cs="Times New Roman"/>
          <w:sz w:val="28"/>
          <w:szCs w:val="28"/>
          <w:lang w:val="uk-UA"/>
        </w:rPr>
        <w:t xml:space="preserve">розглядав справу як суд першої інстанції, і розглядається в судовому засіданні з повідомленням учасників справи </w:t>
      </w:r>
      <w:r w:rsidRPr="00DA1562">
        <w:rPr>
          <w:rFonts w:ascii="Times New Roman" w:hAnsi="Times New Roman" w:cs="Times New Roman"/>
          <w:b/>
          <w:bCs/>
          <w:i/>
          <w:iCs/>
          <w:sz w:val="28"/>
          <w:szCs w:val="28"/>
          <w:lang w:val="uk-UA"/>
        </w:rPr>
        <w:t>в десятиденний строк</w:t>
      </w:r>
      <w:r w:rsidRPr="00DA1562">
        <w:rPr>
          <w:rFonts w:ascii="Times New Roman" w:hAnsi="Times New Roman" w:cs="Times New Roman"/>
          <w:i/>
          <w:iCs/>
          <w:sz w:val="28"/>
          <w:szCs w:val="28"/>
          <w:lang w:val="uk-UA"/>
        </w:rPr>
        <w:t>.</w:t>
      </w:r>
      <w:r w:rsidRPr="00DA1562">
        <w:rPr>
          <w:rFonts w:ascii="Times New Roman" w:hAnsi="Times New Roman" w:cs="Times New Roman"/>
          <w:sz w:val="28"/>
          <w:szCs w:val="28"/>
          <w:lang w:val="uk-UA"/>
        </w:rPr>
        <w:t xml:space="preserve"> Їхня неявка не є перешкодою для вирішення питання про поновлення пропущеного строку.</w:t>
      </w:r>
    </w:p>
    <w:p w:rsidR="00DA1562" w:rsidRPr="00DA1562" w:rsidRDefault="00DA1562" w:rsidP="00DA1562">
      <w:pPr>
        <w:jc w:val="both"/>
        <w:rPr>
          <w:rFonts w:ascii="Times New Roman" w:hAnsi="Times New Roman" w:cs="Times New Roman"/>
          <w:sz w:val="28"/>
          <w:szCs w:val="28"/>
          <w:lang w:val="uk-UA"/>
        </w:rPr>
      </w:pPr>
      <w:r w:rsidRPr="00DA1562">
        <w:rPr>
          <w:rFonts w:ascii="Times New Roman" w:hAnsi="Times New Roman" w:cs="Times New Roman"/>
          <w:sz w:val="28"/>
          <w:szCs w:val="28"/>
          <w:lang w:val="uk-UA"/>
        </w:rPr>
        <w:t>Про поновлення строку для пред’явлення виконавчого документа до виконання суд постановляє ухвалу.</w:t>
      </w:r>
    </w:p>
    <w:p w:rsidR="00DA1562" w:rsidRPr="00DA1562" w:rsidRDefault="00DA1562" w:rsidP="00DA1562">
      <w:pPr>
        <w:jc w:val="both"/>
        <w:rPr>
          <w:rFonts w:ascii="Times New Roman" w:hAnsi="Times New Roman" w:cs="Times New Roman"/>
          <w:sz w:val="28"/>
          <w:szCs w:val="28"/>
          <w:lang w:val="uk-UA"/>
        </w:rPr>
      </w:pPr>
      <w:r w:rsidRPr="00DA1562">
        <w:rPr>
          <w:rFonts w:ascii="Times New Roman" w:hAnsi="Times New Roman" w:cs="Times New Roman"/>
          <w:i/>
          <w:iCs/>
          <w:sz w:val="28"/>
          <w:szCs w:val="28"/>
          <w:lang w:val="uk-UA"/>
        </w:rPr>
        <w:t>В процесі виконання судового рішення сторони можуть прийняти рішення укласти мирову угоду, а стягувач може відмовитися від примусового виконання рішення.</w:t>
      </w:r>
    </w:p>
    <w:p w:rsidR="00DA1562" w:rsidRPr="00DA1562" w:rsidRDefault="00DA1562" w:rsidP="00DA1562">
      <w:pPr>
        <w:jc w:val="both"/>
        <w:rPr>
          <w:rFonts w:ascii="Times New Roman" w:hAnsi="Times New Roman" w:cs="Times New Roman"/>
          <w:sz w:val="28"/>
          <w:szCs w:val="28"/>
          <w:lang w:val="uk-UA"/>
        </w:rPr>
      </w:pPr>
      <w:r w:rsidRPr="00DA1562">
        <w:rPr>
          <w:rFonts w:ascii="Times New Roman" w:hAnsi="Times New Roman" w:cs="Times New Roman"/>
          <w:i/>
          <w:iCs/>
          <w:sz w:val="28"/>
          <w:szCs w:val="28"/>
          <w:lang w:val="uk-UA"/>
        </w:rPr>
        <w:t>Згідно частини першої статті 330 ГПК України мирова угода, укладена між сторонами, або заява про відмову стягувача від примусового виконання в процесі виконання рішення подається в письмовій формі державному або приватному виконавцеві, який не пізніше триденного строку передає її для затвердження до суду, який видав виконавчий документ</w:t>
      </w:r>
      <w:r w:rsidRPr="00DA1562">
        <w:rPr>
          <w:rFonts w:ascii="Times New Roman" w:hAnsi="Times New Roman" w:cs="Times New Roman"/>
          <w:sz w:val="28"/>
          <w:szCs w:val="28"/>
          <w:lang w:val="uk-UA"/>
        </w:rPr>
        <w:t>.</w:t>
      </w:r>
    </w:p>
    <w:p w:rsidR="00DA1562" w:rsidRPr="00DA1562" w:rsidRDefault="00DA1562" w:rsidP="00DA1562">
      <w:pPr>
        <w:jc w:val="both"/>
        <w:rPr>
          <w:rFonts w:ascii="Times New Roman" w:hAnsi="Times New Roman" w:cs="Times New Roman"/>
          <w:sz w:val="28"/>
          <w:szCs w:val="28"/>
          <w:lang w:val="uk-UA"/>
        </w:rPr>
      </w:pPr>
      <w:r w:rsidRPr="00DA1562">
        <w:rPr>
          <w:rFonts w:ascii="Times New Roman" w:hAnsi="Times New Roman" w:cs="Times New Roman"/>
          <w:b/>
          <w:bCs/>
          <w:i/>
          <w:iCs/>
          <w:sz w:val="28"/>
          <w:szCs w:val="28"/>
          <w:lang w:val="uk-UA"/>
        </w:rPr>
        <w:lastRenderedPageBreak/>
        <w:t xml:space="preserve">Питання затвердження мирової угоди </w:t>
      </w:r>
      <w:r w:rsidRPr="00DA1562">
        <w:rPr>
          <w:rFonts w:ascii="Times New Roman" w:hAnsi="Times New Roman" w:cs="Times New Roman"/>
          <w:sz w:val="28"/>
          <w:szCs w:val="28"/>
          <w:lang w:val="uk-UA"/>
        </w:rPr>
        <w:t>у процесі виконання рішення,</w:t>
      </w:r>
      <w:r w:rsidRPr="00DA1562">
        <w:rPr>
          <w:rFonts w:ascii="Times New Roman" w:hAnsi="Times New Roman" w:cs="Times New Roman"/>
          <w:bCs/>
          <w:iCs/>
          <w:sz w:val="28"/>
          <w:szCs w:val="28"/>
          <w:lang w:val="uk-UA"/>
        </w:rPr>
        <w:t xml:space="preserve"> </w:t>
      </w:r>
      <w:r w:rsidRPr="00DA1562">
        <w:rPr>
          <w:rFonts w:ascii="Times New Roman" w:hAnsi="Times New Roman" w:cs="Times New Roman"/>
          <w:sz w:val="28"/>
          <w:szCs w:val="28"/>
          <w:lang w:val="uk-UA"/>
        </w:rPr>
        <w:t xml:space="preserve">задоволення заяви про відмову стягувача від примусового виконання рішення вирішується судом </w:t>
      </w:r>
      <w:r w:rsidRPr="00DA1562">
        <w:rPr>
          <w:rFonts w:ascii="Times New Roman" w:hAnsi="Times New Roman" w:cs="Times New Roman"/>
          <w:b/>
          <w:bCs/>
          <w:i/>
          <w:iCs/>
          <w:sz w:val="28"/>
          <w:szCs w:val="28"/>
          <w:lang w:val="uk-UA"/>
        </w:rPr>
        <w:t>протягом десяти днів</w:t>
      </w:r>
      <w:r w:rsidRPr="00DA1562">
        <w:rPr>
          <w:rFonts w:ascii="Times New Roman" w:hAnsi="Times New Roman" w:cs="Times New Roman"/>
          <w:sz w:val="28"/>
          <w:szCs w:val="28"/>
          <w:lang w:val="uk-UA"/>
        </w:rPr>
        <w:t xml:space="preserve"> з дня надходження до суду відповідної заяви, про що </w:t>
      </w:r>
      <w:proofErr w:type="spellStart"/>
      <w:r w:rsidRPr="00DA1562">
        <w:rPr>
          <w:rFonts w:ascii="Times New Roman" w:hAnsi="Times New Roman" w:cs="Times New Roman"/>
          <w:sz w:val="28"/>
          <w:szCs w:val="28"/>
          <w:lang w:val="uk-UA"/>
        </w:rPr>
        <w:t>постановляється</w:t>
      </w:r>
      <w:proofErr w:type="spellEnd"/>
      <w:r w:rsidRPr="00DA1562">
        <w:rPr>
          <w:rFonts w:ascii="Times New Roman" w:hAnsi="Times New Roman" w:cs="Times New Roman"/>
          <w:sz w:val="28"/>
          <w:szCs w:val="28"/>
          <w:lang w:val="uk-UA"/>
        </w:rPr>
        <w:t xml:space="preserve"> ухвала.</w:t>
      </w:r>
    </w:p>
    <w:p w:rsidR="00DA1562" w:rsidRPr="00DA1562" w:rsidRDefault="00DA1562" w:rsidP="00DA1562">
      <w:pPr>
        <w:jc w:val="both"/>
        <w:rPr>
          <w:rFonts w:ascii="Times New Roman" w:hAnsi="Times New Roman" w:cs="Times New Roman"/>
          <w:sz w:val="28"/>
          <w:szCs w:val="28"/>
          <w:lang w:val="uk-UA"/>
        </w:rPr>
      </w:pPr>
      <w:r w:rsidRPr="00DA1562">
        <w:rPr>
          <w:rFonts w:ascii="Times New Roman" w:hAnsi="Times New Roman" w:cs="Times New Roman"/>
          <w:sz w:val="28"/>
          <w:szCs w:val="28"/>
          <w:lang w:val="uk-UA"/>
        </w:rPr>
        <w:t xml:space="preserve">Суд має право відмовити у затвердженні мирової угоди у процесі виконання рішення з підстав, визначених статтею 192 ГПК України, а у задоволенні заяви про відмову від примусового виконання рішення </w:t>
      </w:r>
      <w:r w:rsidRPr="00DA1562">
        <w:rPr>
          <w:rFonts w:ascii="Times New Roman" w:hAnsi="Times New Roman" w:cs="Times New Roman"/>
          <w:i/>
          <w:iCs/>
          <w:sz w:val="28"/>
          <w:szCs w:val="28"/>
          <w:lang w:val="uk-UA"/>
        </w:rPr>
        <w:t>–</w:t>
      </w:r>
      <w:r w:rsidRPr="00DA1562">
        <w:rPr>
          <w:rFonts w:ascii="Times New Roman" w:hAnsi="Times New Roman" w:cs="Times New Roman"/>
          <w:sz w:val="28"/>
          <w:szCs w:val="28"/>
          <w:lang w:val="uk-UA"/>
        </w:rPr>
        <w:t xml:space="preserve"> з підстав, визначених статтею 191 ГПК України (ч. 3 ст. 330).</w:t>
      </w:r>
    </w:p>
    <w:p w:rsidR="00DA1562" w:rsidRPr="00DA1562" w:rsidRDefault="00DA1562" w:rsidP="00DA1562">
      <w:pPr>
        <w:jc w:val="both"/>
        <w:rPr>
          <w:rFonts w:ascii="Times New Roman" w:hAnsi="Times New Roman" w:cs="Times New Roman"/>
          <w:sz w:val="28"/>
          <w:szCs w:val="28"/>
          <w:lang w:val="uk-UA"/>
        </w:rPr>
      </w:pPr>
      <w:r w:rsidRPr="00DA1562">
        <w:rPr>
          <w:rFonts w:ascii="Times New Roman" w:hAnsi="Times New Roman" w:cs="Times New Roman"/>
          <w:i/>
          <w:iCs/>
          <w:sz w:val="28"/>
          <w:szCs w:val="28"/>
          <w:lang w:val="uk-UA"/>
        </w:rPr>
        <w:t>Стаття 331 ГПК України визначає можливість відстрочення або розстрочення виконання судового рішення, зміна способу та порядку виконання судового рішення.</w:t>
      </w:r>
    </w:p>
    <w:p w:rsidR="00DA1562" w:rsidRPr="00DA1562" w:rsidRDefault="00DA1562" w:rsidP="00DA1562">
      <w:pPr>
        <w:jc w:val="both"/>
        <w:rPr>
          <w:rFonts w:ascii="Times New Roman" w:hAnsi="Times New Roman" w:cs="Times New Roman"/>
          <w:sz w:val="28"/>
          <w:szCs w:val="28"/>
          <w:lang w:val="uk-UA"/>
        </w:rPr>
      </w:pPr>
      <w:r w:rsidRPr="00DA1562">
        <w:rPr>
          <w:rFonts w:ascii="Times New Roman" w:hAnsi="Times New Roman" w:cs="Times New Roman"/>
          <w:sz w:val="28"/>
          <w:szCs w:val="28"/>
          <w:lang w:val="uk-UA"/>
        </w:rPr>
        <w:t>За заявою сторони суд, який розглядав справу як суд першої інстанції, може відстрочити або розстрочити виконання рішення, а за заявою стягувача чи виконавця (у випадках, встановлених законом), – встановити чи змінити спосіб або порядок його виконання.</w:t>
      </w:r>
    </w:p>
    <w:p w:rsidR="00DA1562" w:rsidRPr="00DA1562" w:rsidRDefault="00DA1562" w:rsidP="00DA1562">
      <w:pPr>
        <w:jc w:val="both"/>
        <w:rPr>
          <w:rFonts w:ascii="Times New Roman" w:hAnsi="Times New Roman" w:cs="Times New Roman"/>
          <w:sz w:val="28"/>
          <w:szCs w:val="28"/>
          <w:lang w:val="uk-UA"/>
        </w:rPr>
      </w:pPr>
      <w:r w:rsidRPr="00DA1562">
        <w:rPr>
          <w:rFonts w:ascii="Times New Roman" w:hAnsi="Times New Roman" w:cs="Times New Roman"/>
          <w:b/>
          <w:bCs/>
          <w:i/>
          <w:iCs/>
          <w:sz w:val="28"/>
          <w:szCs w:val="28"/>
          <w:lang w:val="uk-UA"/>
        </w:rPr>
        <w:t xml:space="preserve">Заява </w:t>
      </w:r>
      <w:r w:rsidRPr="00DA1562">
        <w:rPr>
          <w:rFonts w:ascii="Times New Roman" w:hAnsi="Times New Roman" w:cs="Times New Roman"/>
          <w:sz w:val="28"/>
          <w:szCs w:val="28"/>
          <w:lang w:val="uk-UA"/>
        </w:rPr>
        <w:t>про встановлення або зміну способу або порядку виконання,</w:t>
      </w:r>
      <w:r w:rsidRPr="00DA1562">
        <w:rPr>
          <w:rFonts w:ascii="Times New Roman" w:hAnsi="Times New Roman" w:cs="Times New Roman"/>
          <w:b/>
          <w:bCs/>
          <w:i/>
          <w:iCs/>
          <w:sz w:val="28"/>
          <w:szCs w:val="28"/>
          <w:lang w:val="uk-UA"/>
        </w:rPr>
        <w:t xml:space="preserve"> </w:t>
      </w:r>
      <w:r w:rsidRPr="00DA1562">
        <w:rPr>
          <w:rFonts w:ascii="Times New Roman" w:hAnsi="Times New Roman" w:cs="Times New Roman"/>
          <w:sz w:val="28"/>
          <w:szCs w:val="28"/>
          <w:lang w:val="uk-UA"/>
        </w:rPr>
        <w:t xml:space="preserve">відстрочення або розстрочення виконання судового рішення розглядається у </w:t>
      </w:r>
      <w:r w:rsidRPr="00DA1562">
        <w:rPr>
          <w:rFonts w:ascii="Times New Roman" w:hAnsi="Times New Roman" w:cs="Times New Roman"/>
          <w:b/>
          <w:bCs/>
          <w:i/>
          <w:iCs/>
          <w:sz w:val="28"/>
          <w:szCs w:val="28"/>
          <w:lang w:val="uk-UA"/>
        </w:rPr>
        <w:t xml:space="preserve">десятиденний строк </w:t>
      </w:r>
      <w:r w:rsidRPr="00DA1562">
        <w:rPr>
          <w:rFonts w:ascii="Times New Roman" w:hAnsi="Times New Roman" w:cs="Times New Roman"/>
          <w:sz w:val="28"/>
          <w:szCs w:val="28"/>
          <w:lang w:val="uk-UA"/>
        </w:rPr>
        <w:t>з дня її надходження у судовому засіданні з</w:t>
      </w:r>
      <w:r w:rsidRPr="00DA1562">
        <w:rPr>
          <w:rFonts w:ascii="Times New Roman" w:hAnsi="Times New Roman" w:cs="Times New Roman"/>
          <w:b/>
          <w:bCs/>
          <w:i/>
          <w:iCs/>
          <w:sz w:val="28"/>
          <w:szCs w:val="28"/>
          <w:lang w:val="uk-UA"/>
        </w:rPr>
        <w:t xml:space="preserve"> </w:t>
      </w:r>
      <w:r w:rsidRPr="00DA1562">
        <w:rPr>
          <w:rFonts w:ascii="Times New Roman" w:hAnsi="Times New Roman" w:cs="Times New Roman"/>
          <w:sz w:val="28"/>
          <w:szCs w:val="28"/>
          <w:lang w:val="uk-UA"/>
        </w:rPr>
        <w:t>повідомленням учасників справи.</w:t>
      </w:r>
    </w:p>
    <w:p w:rsidR="00DA1562" w:rsidRPr="00DA1562" w:rsidRDefault="00DA1562" w:rsidP="00DA1562">
      <w:pPr>
        <w:jc w:val="both"/>
        <w:rPr>
          <w:rFonts w:ascii="Times New Roman" w:hAnsi="Times New Roman" w:cs="Times New Roman"/>
          <w:sz w:val="28"/>
          <w:szCs w:val="28"/>
          <w:lang w:val="uk-UA"/>
        </w:rPr>
      </w:pPr>
      <w:r w:rsidRPr="00DA1562">
        <w:rPr>
          <w:rFonts w:ascii="Times New Roman" w:hAnsi="Times New Roman" w:cs="Times New Roman"/>
          <w:sz w:val="28"/>
          <w:szCs w:val="28"/>
          <w:lang w:val="uk-UA"/>
        </w:rPr>
        <w:t>Підставою для встановлення або зміни способу або порядку виконання, відстрочки або розстрочки виконання судового рішення є обставини, що істотно ускладнюють виконання рішення або роблять його неможливим.</w:t>
      </w:r>
    </w:p>
    <w:p w:rsidR="00DA1562" w:rsidRPr="00DA1562" w:rsidRDefault="00DA1562" w:rsidP="00DA1562">
      <w:pPr>
        <w:jc w:val="both"/>
        <w:rPr>
          <w:rFonts w:ascii="Times New Roman" w:hAnsi="Times New Roman" w:cs="Times New Roman"/>
          <w:sz w:val="28"/>
          <w:szCs w:val="28"/>
          <w:lang w:val="uk-UA"/>
        </w:rPr>
      </w:pPr>
      <w:r w:rsidRPr="00DA1562">
        <w:rPr>
          <w:rFonts w:ascii="Times New Roman" w:hAnsi="Times New Roman" w:cs="Times New Roman"/>
          <w:b/>
          <w:bCs/>
          <w:i/>
          <w:iCs/>
          <w:sz w:val="28"/>
          <w:szCs w:val="28"/>
          <w:lang w:val="uk-UA"/>
        </w:rPr>
        <w:t>Вирішуючи питання про відстрочення чи розстрочення виконання судового рішення, суд також враховує:</w:t>
      </w:r>
    </w:p>
    <w:p w:rsidR="00DA1562" w:rsidRPr="00DA1562" w:rsidRDefault="00DA1562" w:rsidP="005604E8">
      <w:pPr>
        <w:numPr>
          <w:ilvl w:val="0"/>
          <w:numId w:val="70"/>
        </w:numPr>
        <w:tabs>
          <w:tab w:val="left" w:pos="1100"/>
        </w:tabs>
        <w:spacing w:after="0" w:line="240" w:lineRule="auto"/>
        <w:jc w:val="both"/>
        <w:rPr>
          <w:rFonts w:ascii="Times New Roman" w:hAnsi="Times New Roman" w:cs="Times New Roman"/>
          <w:sz w:val="28"/>
          <w:szCs w:val="28"/>
          <w:lang w:val="uk-UA"/>
        </w:rPr>
      </w:pPr>
      <w:r w:rsidRPr="00DA1562">
        <w:rPr>
          <w:rFonts w:ascii="Times New Roman" w:hAnsi="Times New Roman" w:cs="Times New Roman"/>
          <w:sz w:val="28"/>
          <w:szCs w:val="28"/>
          <w:lang w:val="uk-UA"/>
        </w:rPr>
        <w:t>ступінь вини відповідача у виникненні спору;</w:t>
      </w:r>
    </w:p>
    <w:p w:rsidR="00DA1562" w:rsidRPr="00DA1562" w:rsidRDefault="00DA1562" w:rsidP="005604E8">
      <w:pPr>
        <w:numPr>
          <w:ilvl w:val="0"/>
          <w:numId w:val="70"/>
        </w:numPr>
        <w:tabs>
          <w:tab w:val="left" w:pos="1100"/>
        </w:tabs>
        <w:spacing w:after="0" w:line="240" w:lineRule="auto"/>
        <w:jc w:val="both"/>
        <w:rPr>
          <w:rFonts w:ascii="Times New Roman" w:hAnsi="Times New Roman" w:cs="Times New Roman"/>
          <w:sz w:val="28"/>
          <w:szCs w:val="28"/>
          <w:lang w:val="uk-UA"/>
        </w:rPr>
      </w:pPr>
      <w:r w:rsidRPr="00DA1562">
        <w:rPr>
          <w:rFonts w:ascii="Times New Roman" w:hAnsi="Times New Roman" w:cs="Times New Roman"/>
          <w:sz w:val="28"/>
          <w:szCs w:val="28"/>
          <w:lang w:val="uk-UA"/>
        </w:rPr>
        <w:t xml:space="preserve">стосовно фізичної особи </w:t>
      </w:r>
      <w:r w:rsidRPr="00DA1562">
        <w:rPr>
          <w:rFonts w:ascii="Times New Roman" w:hAnsi="Times New Roman" w:cs="Times New Roman"/>
          <w:i/>
          <w:iCs/>
          <w:sz w:val="28"/>
          <w:szCs w:val="28"/>
          <w:lang w:val="uk-UA"/>
        </w:rPr>
        <w:t>–</w:t>
      </w:r>
      <w:r w:rsidRPr="00DA1562">
        <w:rPr>
          <w:rFonts w:ascii="Times New Roman" w:hAnsi="Times New Roman" w:cs="Times New Roman"/>
          <w:sz w:val="28"/>
          <w:szCs w:val="28"/>
          <w:lang w:val="uk-UA"/>
        </w:rPr>
        <w:t xml:space="preserve"> тяжке захворювання її самої або членів її сім’ї, її матеріальний стан;</w:t>
      </w:r>
    </w:p>
    <w:p w:rsidR="00DA1562" w:rsidRPr="00DA1562" w:rsidRDefault="00DA1562" w:rsidP="005604E8">
      <w:pPr>
        <w:numPr>
          <w:ilvl w:val="0"/>
          <w:numId w:val="70"/>
        </w:numPr>
        <w:tabs>
          <w:tab w:val="left" w:pos="1100"/>
        </w:tabs>
        <w:spacing w:after="0" w:line="240" w:lineRule="auto"/>
        <w:jc w:val="both"/>
        <w:rPr>
          <w:rFonts w:ascii="Times New Roman" w:hAnsi="Times New Roman" w:cs="Times New Roman"/>
          <w:sz w:val="28"/>
          <w:szCs w:val="28"/>
          <w:lang w:val="uk-UA"/>
        </w:rPr>
      </w:pPr>
      <w:r w:rsidRPr="00DA1562">
        <w:rPr>
          <w:rFonts w:ascii="Times New Roman" w:hAnsi="Times New Roman" w:cs="Times New Roman"/>
          <w:sz w:val="28"/>
          <w:szCs w:val="28"/>
          <w:lang w:val="uk-UA"/>
        </w:rPr>
        <w:t>стихійне лихо, інші надзвичайні події тощо.</w:t>
      </w:r>
    </w:p>
    <w:p w:rsidR="00DA1562" w:rsidRPr="00DA1562" w:rsidRDefault="00DA1562" w:rsidP="00DA1562">
      <w:pPr>
        <w:jc w:val="both"/>
        <w:rPr>
          <w:rFonts w:ascii="Times New Roman" w:hAnsi="Times New Roman" w:cs="Times New Roman"/>
          <w:sz w:val="28"/>
          <w:szCs w:val="28"/>
          <w:lang w:val="uk-UA"/>
        </w:rPr>
      </w:pPr>
      <w:r w:rsidRPr="00DA1562">
        <w:rPr>
          <w:rFonts w:ascii="Times New Roman" w:hAnsi="Times New Roman" w:cs="Times New Roman"/>
          <w:sz w:val="28"/>
          <w:szCs w:val="28"/>
          <w:lang w:val="uk-UA"/>
        </w:rPr>
        <w:t>Розстрочення та відстрочення виконання судового рішення не може перевищувати одного року з дня ухвалення такого рішення, ухвали, постанови.</w:t>
      </w:r>
    </w:p>
    <w:p w:rsidR="00DA1562" w:rsidRPr="00DA1562" w:rsidRDefault="00DA1562" w:rsidP="00DA1562">
      <w:pPr>
        <w:jc w:val="both"/>
        <w:rPr>
          <w:rFonts w:ascii="Times New Roman" w:hAnsi="Times New Roman" w:cs="Times New Roman"/>
          <w:sz w:val="28"/>
          <w:szCs w:val="28"/>
          <w:lang w:val="uk-UA"/>
        </w:rPr>
      </w:pPr>
      <w:r w:rsidRPr="00DA1562">
        <w:rPr>
          <w:rFonts w:ascii="Times New Roman" w:hAnsi="Times New Roman" w:cs="Times New Roman"/>
          <w:sz w:val="28"/>
          <w:szCs w:val="28"/>
          <w:lang w:val="uk-UA"/>
        </w:rPr>
        <w:t>При відстроченні або розстроченні виконання судового рішення суд може вжити заходів щодо забезпечення позову.</w:t>
      </w:r>
    </w:p>
    <w:p w:rsidR="00DA1562" w:rsidRPr="00DA1562" w:rsidRDefault="00DA1562" w:rsidP="00DA1562">
      <w:pPr>
        <w:jc w:val="both"/>
        <w:rPr>
          <w:rFonts w:ascii="Times New Roman" w:hAnsi="Times New Roman" w:cs="Times New Roman"/>
          <w:sz w:val="28"/>
          <w:szCs w:val="28"/>
          <w:lang w:val="uk-UA"/>
        </w:rPr>
      </w:pPr>
      <w:r w:rsidRPr="00DA1562">
        <w:rPr>
          <w:rFonts w:ascii="Times New Roman" w:hAnsi="Times New Roman" w:cs="Times New Roman"/>
          <w:sz w:val="28"/>
          <w:szCs w:val="28"/>
          <w:lang w:val="uk-UA"/>
        </w:rPr>
        <w:t xml:space="preserve">Про відстрочення або розстрочення виконання судового рішення, встановлення чи зміну способу та порядку його виконання або відмову у вчиненні відповідних процесуальних дій </w:t>
      </w:r>
      <w:proofErr w:type="spellStart"/>
      <w:r w:rsidRPr="00DA1562">
        <w:rPr>
          <w:rFonts w:ascii="Times New Roman" w:hAnsi="Times New Roman" w:cs="Times New Roman"/>
          <w:sz w:val="28"/>
          <w:szCs w:val="28"/>
          <w:lang w:val="uk-UA"/>
        </w:rPr>
        <w:t>постановляється</w:t>
      </w:r>
      <w:proofErr w:type="spellEnd"/>
      <w:r w:rsidRPr="00DA1562">
        <w:rPr>
          <w:rFonts w:ascii="Times New Roman" w:hAnsi="Times New Roman" w:cs="Times New Roman"/>
          <w:sz w:val="28"/>
          <w:szCs w:val="28"/>
          <w:lang w:val="uk-UA"/>
        </w:rPr>
        <w:t xml:space="preserve"> ухвала, яка може бути оскаржена. У необхідних випадках ухвала надсилається установі банку за місцезнаходженням боржника або державному виконавцю, приватному виконавцю.</w:t>
      </w:r>
    </w:p>
    <w:p w:rsidR="00DA1562" w:rsidRPr="00DA1562" w:rsidRDefault="00DA1562" w:rsidP="00DA1562">
      <w:pPr>
        <w:jc w:val="both"/>
        <w:rPr>
          <w:rFonts w:ascii="Times New Roman" w:hAnsi="Times New Roman" w:cs="Times New Roman"/>
          <w:sz w:val="28"/>
          <w:szCs w:val="28"/>
          <w:lang w:val="uk-UA"/>
        </w:rPr>
      </w:pPr>
      <w:r w:rsidRPr="00DA1562">
        <w:rPr>
          <w:rFonts w:ascii="Times New Roman" w:hAnsi="Times New Roman" w:cs="Times New Roman"/>
          <w:sz w:val="28"/>
          <w:szCs w:val="28"/>
          <w:lang w:val="uk-UA"/>
        </w:rPr>
        <w:lastRenderedPageBreak/>
        <w:t>Питання відстрочки або розстрочки виконання, встановлення чи зміна способу і порядку виконання рішення регулюється ст. 33 Закону України «Про виконавче провадження», відповідно до якого за наявності обставин, що ускладнюють виконання рішення або роблять його неможливим (хвороба сторони виконавчого провадження, відрядження сторони виконавчого провадження, стихійне лихо тощо), сторони мають право звернутися до суду, який розглядав справу як суд першої інстанції, із заявою про відстрочку або розстрочку виконання рішення. Рішення про розстрочку виконується в частині та у строки, встановлені цим рішенням.</w:t>
      </w:r>
    </w:p>
    <w:p w:rsidR="00DA1562" w:rsidRPr="00DA1562" w:rsidRDefault="00DA1562" w:rsidP="00DA1562">
      <w:pPr>
        <w:jc w:val="both"/>
        <w:rPr>
          <w:rFonts w:ascii="Times New Roman" w:hAnsi="Times New Roman" w:cs="Times New Roman"/>
          <w:sz w:val="28"/>
          <w:szCs w:val="28"/>
          <w:lang w:val="uk-UA"/>
        </w:rPr>
      </w:pPr>
      <w:r w:rsidRPr="00DA1562">
        <w:rPr>
          <w:rFonts w:ascii="Times New Roman" w:hAnsi="Times New Roman" w:cs="Times New Roman"/>
          <w:sz w:val="28"/>
          <w:szCs w:val="28"/>
          <w:lang w:val="uk-UA"/>
        </w:rPr>
        <w:t>За заявою стягувача виконавець може відстрочити або розстрочити виконання рішення (крім судового рішення), за наявності обставин, передбачених частиною першою цієї статті, про що виносить відповідну постанову.</w:t>
      </w:r>
    </w:p>
    <w:p w:rsidR="00DA1562" w:rsidRPr="00DA1562" w:rsidRDefault="00DA1562" w:rsidP="00DA1562">
      <w:pPr>
        <w:jc w:val="both"/>
        <w:rPr>
          <w:rFonts w:ascii="Times New Roman" w:hAnsi="Times New Roman" w:cs="Times New Roman"/>
          <w:sz w:val="28"/>
          <w:szCs w:val="28"/>
          <w:lang w:val="uk-UA"/>
        </w:rPr>
      </w:pPr>
      <w:r w:rsidRPr="00DA1562">
        <w:rPr>
          <w:rFonts w:ascii="Times New Roman" w:hAnsi="Times New Roman" w:cs="Times New Roman"/>
          <w:sz w:val="28"/>
          <w:szCs w:val="28"/>
          <w:lang w:val="uk-UA"/>
        </w:rPr>
        <w:t>За наявності обставин, що ускладнюють виконання судового рішення або роблять його неможливим, сторони, а також виконавець за заявою сторін або державний виконавець з власної ініціативи у випадку, передбаченому Законом України «Про гарантії держави щодо виконання судових рішень», мають право звернутися до суду, який розглядав справу як суд першої інстанції, із заявою про встановлення або зміну способу і порядку виконання рішення.</w:t>
      </w:r>
    </w:p>
    <w:p w:rsidR="00DA1562" w:rsidRPr="00DA1562" w:rsidRDefault="00DA1562" w:rsidP="00DA1562">
      <w:pPr>
        <w:jc w:val="both"/>
        <w:rPr>
          <w:rFonts w:ascii="Times New Roman" w:hAnsi="Times New Roman" w:cs="Times New Roman"/>
          <w:sz w:val="28"/>
          <w:szCs w:val="28"/>
          <w:lang w:val="uk-UA"/>
        </w:rPr>
      </w:pPr>
      <w:r w:rsidRPr="00DA1562">
        <w:rPr>
          <w:rFonts w:ascii="Times New Roman" w:hAnsi="Times New Roman" w:cs="Times New Roman"/>
          <w:i/>
          <w:iCs/>
          <w:sz w:val="28"/>
          <w:szCs w:val="28"/>
          <w:lang w:val="uk-UA"/>
        </w:rPr>
        <w:t>Можливість зупинення виконання судового рішення здійснюється у відповідності до норм статті 332 ГПК України.</w:t>
      </w:r>
    </w:p>
    <w:p w:rsidR="00DA1562" w:rsidRPr="00DA1562" w:rsidRDefault="00DA1562" w:rsidP="00DA1562">
      <w:pPr>
        <w:jc w:val="both"/>
        <w:rPr>
          <w:rFonts w:ascii="Times New Roman" w:hAnsi="Times New Roman" w:cs="Times New Roman"/>
          <w:sz w:val="28"/>
          <w:szCs w:val="28"/>
          <w:lang w:val="uk-UA"/>
        </w:rPr>
      </w:pPr>
      <w:r w:rsidRPr="00DA1562">
        <w:rPr>
          <w:rFonts w:ascii="Times New Roman" w:hAnsi="Times New Roman" w:cs="Times New Roman"/>
          <w:sz w:val="28"/>
          <w:szCs w:val="28"/>
          <w:lang w:val="uk-UA"/>
        </w:rPr>
        <w:t>Суд касаційної інстанції за заявою учасника справи або за своєю ініціативою може зупинити виконання оскарженого рішення суду або зупинити його дію (якщо рішення не передбачає примусового виконання) до закінчення його перегляду в касаційному порядку.</w:t>
      </w:r>
    </w:p>
    <w:p w:rsidR="00DA1562" w:rsidRPr="00DA1562" w:rsidRDefault="00DA1562" w:rsidP="00DA1562">
      <w:pPr>
        <w:jc w:val="both"/>
        <w:rPr>
          <w:rFonts w:ascii="Times New Roman" w:hAnsi="Times New Roman" w:cs="Times New Roman"/>
          <w:sz w:val="28"/>
          <w:szCs w:val="28"/>
          <w:lang w:val="uk-UA"/>
        </w:rPr>
      </w:pPr>
      <w:r w:rsidRPr="00DA1562">
        <w:rPr>
          <w:rFonts w:ascii="Times New Roman" w:hAnsi="Times New Roman" w:cs="Times New Roman"/>
          <w:sz w:val="28"/>
          <w:szCs w:val="28"/>
          <w:lang w:val="uk-UA"/>
        </w:rPr>
        <w:t xml:space="preserve">Про зупинення виконання або зупинення дії судового рішення </w:t>
      </w:r>
      <w:proofErr w:type="spellStart"/>
      <w:r w:rsidRPr="00DA1562">
        <w:rPr>
          <w:rFonts w:ascii="Times New Roman" w:hAnsi="Times New Roman" w:cs="Times New Roman"/>
          <w:sz w:val="28"/>
          <w:szCs w:val="28"/>
          <w:lang w:val="uk-UA"/>
        </w:rPr>
        <w:t>постановляється</w:t>
      </w:r>
      <w:proofErr w:type="spellEnd"/>
      <w:r w:rsidRPr="00DA1562">
        <w:rPr>
          <w:rFonts w:ascii="Times New Roman" w:hAnsi="Times New Roman" w:cs="Times New Roman"/>
          <w:sz w:val="28"/>
          <w:szCs w:val="28"/>
          <w:lang w:val="uk-UA"/>
        </w:rPr>
        <w:t xml:space="preserve"> ухвала.</w:t>
      </w:r>
    </w:p>
    <w:p w:rsidR="00DA1562" w:rsidRPr="00DA1562" w:rsidRDefault="00DA1562" w:rsidP="00DA1562">
      <w:pPr>
        <w:jc w:val="both"/>
        <w:rPr>
          <w:rFonts w:ascii="Times New Roman" w:hAnsi="Times New Roman" w:cs="Times New Roman"/>
          <w:sz w:val="28"/>
          <w:szCs w:val="28"/>
          <w:lang w:val="uk-UA"/>
        </w:rPr>
      </w:pPr>
      <w:r w:rsidRPr="00DA1562">
        <w:rPr>
          <w:rFonts w:ascii="Times New Roman" w:hAnsi="Times New Roman" w:cs="Times New Roman"/>
          <w:sz w:val="28"/>
          <w:szCs w:val="28"/>
          <w:lang w:val="uk-UA"/>
        </w:rPr>
        <w:t>Суд касаційної інстанції у постанові за результатами перегляду оскаржуваного судового рішення вирішує питання про поновлення його виконання (дії).</w:t>
      </w:r>
    </w:p>
    <w:p w:rsidR="00DA1562" w:rsidRPr="00DA1562" w:rsidRDefault="00DA1562" w:rsidP="00DA1562">
      <w:pPr>
        <w:jc w:val="both"/>
        <w:rPr>
          <w:rFonts w:ascii="Times New Roman" w:hAnsi="Times New Roman" w:cs="Times New Roman"/>
          <w:sz w:val="28"/>
          <w:szCs w:val="28"/>
          <w:lang w:val="uk-UA"/>
        </w:rPr>
      </w:pPr>
      <w:r w:rsidRPr="00DA1562">
        <w:rPr>
          <w:rFonts w:ascii="Times New Roman" w:hAnsi="Times New Roman" w:cs="Times New Roman"/>
          <w:sz w:val="28"/>
          <w:szCs w:val="28"/>
          <w:lang w:val="uk-UA"/>
        </w:rPr>
        <w:t>Зупинення вчинення виконавчих дій, також здійснюється на підставі пункту 6 частини першої ст. 34 Закону України «Про виконавче провадження», відповідно до якого виконавець зупиняє вчинення виконавчих дій у разі надання судом, який видав виконавчий документ, відстрочки виконання рішення.</w:t>
      </w:r>
    </w:p>
    <w:p w:rsidR="00DA1562" w:rsidRPr="00DA1562" w:rsidRDefault="00DA1562" w:rsidP="00DA1562">
      <w:pPr>
        <w:jc w:val="both"/>
        <w:rPr>
          <w:rFonts w:ascii="Times New Roman" w:hAnsi="Times New Roman" w:cs="Times New Roman"/>
          <w:sz w:val="28"/>
          <w:szCs w:val="28"/>
          <w:lang w:val="uk-UA"/>
        </w:rPr>
      </w:pPr>
      <w:r w:rsidRPr="00DA1562">
        <w:rPr>
          <w:rFonts w:ascii="Times New Roman" w:hAnsi="Times New Roman" w:cs="Times New Roman"/>
          <w:sz w:val="28"/>
          <w:szCs w:val="28"/>
          <w:lang w:val="uk-UA"/>
        </w:rPr>
        <w:t>Згідно ст. 38 вказаного Закону зупинення виконавчого провадження у разі поновлення судом строку подання апеляційної скарги або прийняття такої апеляційної скарги до розгляду.</w:t>
      </w:r>
    </w:p>
    <w:p w:rsidR="00DA1562" w:rsidRPr="00DA1562" w:rsidRDefault="00DA1562" w:rsidP="00DA1562">
      <w:pPr>
        <w:jc w:val="both"/>
        <w:rPr>
          <w:rFonts w:ascii="Times New Roman" w:hAnsi="Times New Roman" w:cs="Times New Roman"/>
          <w:sz w:val="28"/>
          <w:szCs w:val="28"/>
          <w:lang w:val="uk-UA"/>
        </w:rPr>
      </w:pPr>
      <w:r w:rsidRPr="00DA1562">
        <w:rPr>
          <w:rFonts w:ascii="Times New Roman" w:hAnsi="Times New Roman" w:cs="Times New Roman"/>
          <w:sz w:val="28"/>
          <w:szCs w:val="28"/>
          <w:lang w:val="uk-UA"/>
        </w:rPr>
        <w:lastRenderedPageBreak/>
        <w:t>Виконавче провадження зупиняється виконавцем у разі поновлення судом строку подання апеляційної скарги на рішення, за яким видано виконавчий документ, або прийняття такої апеляційної скарги до розгляду (крім виконавчих документів, що підлягають негайному виконанню).</w:t>
      </w:r>
    </w:p>
    <w:p w:rsidR="00DA1562" w:rsidRPr="00DA1562" w:rsidRDefault="00DA1562" w:rsidP="00DA1562">
      <w:pPr>
        <w:jc w:val="both"/>
        <w:rPr>
          <w:rFonts w:ascii="Times New Roman" w:hAnsi="Times New Roman" w:cs="Times New Roman"/>
          <w:sz w:val="28"/>
          <w:szCs w:val="28"/>
          <w:lang w:val="uk-UA"/>
        </w:rPr>
      </w:pPr>
      <w:r w:rsidRPr="00DA1562">
        <w:rPr>
          <w:rFonts w:ascii="Times New Roman" w:hAnsi="Times New Roman" w:cs="Times New Roman"/>
          <w:sz w:val="28"/>
          <w:szCs w:val="28"/>
          <w:lang w:val="uk-UA"/>
        </w:rPr>
        <w:t>Про зупинення виконавчого провадження виконавець виносить постанову не пізніше наступного робочого дня з дня отримання судового рішення.</w:t>
      </w:r>
    </w:p>
    <w:p w:rsidR="00DA1562" w:rsidRPr="00DA1562" w:rsidRDefault="00DA1562" w:rsidP="00DA1562">
      <w:pPr>
        <w:jc w:val="both"/>
        <w:rPr>
          <w:rFonts w:ascii="Times New Roman" w:hAnsi="Times New Roman" w:cs="Times New Roman"/>
          <w:sz w:val="28"/>
          <w:szCs w:val="28"/>
          <w:lang w:val="uk-UA"/>
        </w:rPr>
      </w:pPr>
      <w:r w:rsidRPr="00DA1562">
        <w:rPr>
          <w:rFonts w:ascii="Times New Roman" w:hAnsi="Times New Roman" w:cs="Times New Roman"/>
          <w:i/>
          <w:iCs/>
          <w:sz w:val="28"/>
          <w:szCs w:val="28"/>
          <w:lang w:val="uk-UA"/>
        </w:rPr>
        <w:t>Наслідками перегляду рішення суду в апеляційній або касаційної інстанції є поворот виконання рішення, постанови. Ця процесуальна дія визначає наслідки перегляду рішення суду у апеляційної чи касаційної інстанції.</w:t>
      </w:r>
    </w:p>
    <w:p w:rsidR="00DA1562" w:rsidRPr="00DA1562" w:rsidRDefault="00DA1562" w:rsidP="00DA1562">
      <w:pPr>
        <w:jc w:val="both"/>
        <w:rPr>
          <w:rFonts w:ascii="Times New Roman" w:hAnsi="Times New Roman" w:cs="Times New Roman"/>
          <w:sz w:val="28"/>
          <w:szCs w:val="28"/>
          <w:lang w:val="uk-UA"/>
        </w:rPr>
      </w:pPr>
      <w:r w:rsidRPr="00DA1562">
        <w:rPr>
          <w:rFonts w:ascii="Times New Roman" w:hAnsi="Times New Roman" w:cs="Times New Roman"/>
          <w:b/>
          <w:bCs/>
          <w:i/>
          <w:iCs/>
          <w:sz w:val="28"/>
          <w:szCs w:val="28"/>
          <w:lang w:val="uk-UA"/>
        </w:rPr>
        <w:t>Згідно частини першої статті 333 ГПК України суд апеляційної чи касаційної інстанції, приймаючи постанову, вирішує питання про поворот виконання, якщо, скасувавши рішення (визнавши його нечинним), він</w:t>
      </w:r>
      <w:r w:rsidRPr="00DA1562">
        <w:rPr>
          <w:rFonts w:ascii="Times New Roman" w:hAnsi="Times New Roman" w:cs="Times New Roman"/>
          <w:sz w:val="28"/>
          <w:szCs w:val="28"/>
          <w:lang w:val="uk-UA"/>
        </w:rPr>
        <w:t>:</w:t>
      </w:r>
    </w:p>
    <w:p w:rsidR="00DA1562" w:rsidRPr="00DA1562" w:rsidRDefault="00DA1562" w:rsidP="005604E8">
      <w:pPr>
        <w:numPr>
          <w:ilvl w:val="0"/>
          <w:numId w:val="71"/>
        </w:numPr>
        <w:tabs>
          <w:tab w:val="left" w:pos="1100"/>
        </w:tabs>
        <w:spacing w:after="0" w:line="240" w:lineRule="auto"/>
        <w:jc w:val="both"/>
        <w:rPr>
          <w:rFonts w:ascii="Times New Roman" w:hAnsi="Times New Roman" w:cs="Times New Roman"/>
          <w:sz w:val="28"/>
          <w:szCs w:val="28"/>
          <w:lang w:val="uk-UA"/>
        </w:rPr>
      </w:pPr>
      <w:r w:rsidRPr="00DA1562">
        <w:rPr>
          <w:rFonts w:ascii="Times New Roman" w:hAnsi="Times New Roman" w:cs="Times New Roman"/>
          <w:sz w:val="28"/>
          <w:szCs w:val="28"/>
          <w:lang w:val="uk-UA"/>
        </w:rPr>
        <w:t>закриває провадження у справі;</w:t>
      </w:r>
    </w:p>
    <w:p w:rsidR="00DA1562" w:rsidRPr="00DA1562" w:rsidRDefault="00DA1562" w:rsidP="005604E8">
      <w:pPr>
        <w:numPr>
          <w:ilvl w:val="0"/>
          <w:numId w:val="71"/>
        </w:numPr>
        <w:tabs>
          <w:tab w:val="left" w:pos="1100"/>
        </w:tabs>
        <w:spacing w:after="0" w:line="240" w:lineRule="auto"/>
        <w:jc w:val="both"/>
        <w:rPr>
          <w:rFonts w:ascii="Times New Roman" w:hAnsi="Times New Roman" w:cs="Times New Roman"/>
          <w:sz w:val="28"/>
          <w:szCs w:val="28"/>
          <w:lang w:val="uk-UA"/>
        </w:rPr>
      </w:pPr>
      <w:r w:rsidRPr="00DA1562">
        <w:rPr>
          <w:rFonts w:ascii="Times New Roman" w:hAnsi="Times New Roman" w:cs="Times New Roman"/>
          <w:sz w:val="28"/>
          <w:szCs w:val="28"/>
          <w:lang w:val="uk-UA"/>
        </w:rPr>
        <w:t>залишає позов без розгляду;</w:t>
      </w:r>
    </w:p>
    <w:p w:rsidR="00DA1562" w:rsidRPr="00DA1562" w:rsidRDefault="00DA1562" w:rsidP="005604E8">
      <w:pPr>
        <w:numPr>
          <w:ilvl w:val="0"/>
          <w:numId w:val="71"/>
        </w:numPr>
        <w:tabs>
          <w:tab w:val="left" w:pos="1100"/>
        </w:tabs>
        <w:spacing w:after="0" w:line="240" w:lineRule="auto"/>
        <w:jc w:val="both"/>
        <w:rPr>
          <w:rFonts w:ascii="Times New Roman" w:hAnsi="Times New Roman" w:cs="Times New Roman"/>
          <w:sz w:val="28"/>
          <w:szCs w:val="28"/>
          <w:lang w:val="uk-UA"/>
        </w:rPr>
      </w:pPr>
      <w:r w:rsidRPr="00DA1562">
        <w:rPr>
          <w:rFonts w:ascii="Times New Roman" w:hAnsi="Times New Roman" w:cs="Times New Roman"/>
          <w:sz w:val="28"/>
          <w:szCs w:val="28"/>
          <w:lang w:val="uk-UA"/>
        </w:rPr>
        <w:t>відмовляє в позові повністю;</w:t>
      </w:r>
    </w:p>
    <w:p w:rsidR="00DA1562" w:rsidRPr="00DA1562" w:rsidRDefault="00DA1562" w:rsidP="005604E8">
      <w:pPr>
        <w:numPr>
          <w:ilvl w:val="0"/>
          <w:numId w:val="71"/>
        </w:numPr>
        <w:tabs>
          <w:tab w:val="left" w:pos="1100"/>
        </w:tabs>
        <w:spacing w:after="0" w:line="240" w:lineRule="auto"/>
        <w:jc w:val="both"/>
        <w:rPr>
          <w:rFonts w:ascii="Times New Roman" w:hAnsi="Times New Roman" w:cs="Times New Roman"/>
          <w:sz w:val="28"/>
          <w:szCs w:val="28"/>
          <w:lang w:val="uk-UA"/>
        </w:rPr>
      </w:pPr>
      <w:r w:rsidRPr="00DA1562">
        <w:rPr>
          <w:rFonts w:ascii="Times New Roman" w:hAnsi="Times New Roman" w:cs="Times New Roman"/>
          <w:sz w:val="28"/>
          <w:szCs w:val="28"/>
          <w:lang w:val="uk-UA"/>
        </w:rPr>
        <w:t>задовольняє позовні вимоги в меншому розмірі (ч. 1 ст. 333).</w:t>
      </w:r>
    </w:p>
    <w:p w:rsidR="00DA1562" w:rsidRPr="00DA1562" w:rsidRDefault="00DA1562" w:rsidP="00DA1562">
      <w:pPr>
        <w:jc w:val="both"/>
        <w:rPr>
          <w:rFonts w:ascii="Times New Roman" w:hAnsi="Times New Roman" w:cs="Times New Roman"/>
          <w:sz w:val="28"/>
          <w:szCs w:val="28"/>
          <w:lang w:val="uk-UA"/>
        </w:rPr>
      </w:pPr>
      <w:r w:rsidRPr="00DA1562">
        <w:rPr>
          <w:rFonts w:ascii="Times New Roman" w:hAnsi="Times New Roman" w:cs="Times New Roman"/>
          <w:b/>
          <w:bCs/>
          <w:i/>
          <w:iCs/>
          <w:sz w:val="28"/>
          <w:szCs w:val="28"/>
          <w:lang w:val="uk-UA"/>
        </w:rPr>
        <w:t>Якщо рішення після його виконання скасовано і справу повернуто на новий розгляд, суд, ухвалюючи рішення, вирішує питання про поворот виконання, якщо при новому розгляді справи він:</w:t>
      </w:r>
    </w:p>
    <w:p w:rsidR="00DA1562" w:rsidRPr="00DA1562" w:rsidRDefault="00DA1562" w:rsidP="005604E8">
      <w:pPr>
        <w:numPr>
          <w:ilvl w:val="0"/>
          <w:numId w:val="72"/>
        </w:numPr>
        <w:tabs>
          <w:tab w:val="left" w:pos="1100"/>
        </w:tabs>
        <w:spacing w:after="0" w:line="240" w:lineRule="auto"/>
        <w:jc w:val="both"/>
        <w:rPr>
          <w:rFonts w:ascii="Times New Roman" w:hAnsi="Times New Roman" w:cs="Times New Roman"/>
          <w:sz w:val="28"/>
          <w:szCs w:val="28"/>
          <w:lang w:val="uk-UA"/>
        </w:rPr>
      </w:pPr>
      <w:r w:rsidRPr="00DA1562">
        <w:rPr>
          <w:rFonts w:ascii="Times New Roman" w:hAnsi="Times New Roman" w:cs="Times New Roman"/>
          <w:sz w:val="28"/>
          <w:szCs w:val="28"/>
          <w:lang w:val="uk-UA"/>
        </w:rPr>
        <w:t>закриває провадження у справі;</w:t>
      </w:r>
    </w:p>
    <w:p w:rsidR="00DA1562" w:rsidRPr="00DA1562" w:rsidRDefault="00DA1562" w:rsidP="005604E8">
      <w:pPr>
        <w:numPr>
          <w:ilvl w:val="0"/>
          <w:numId w:val="72"/>
        </w:numPr>
        <w:tabs>
          <w:tab w:val="left" w:pos="1100"/>
        </w:tabs>
        <w:spacing w:after="0" w:line="240" w:lineRule="auto"/>
        <w:jc w:val="both"/>
        <w:rPr>
          <w:rFonts w:ascii="Times New Roman" w:hAnsi="Times New Roman" w:cs="Times New Roman"/>
          <w:sz w:val="28"/>
          <w:szCs w:val="28"/>
          <w:lang w:val="uk-UA"/>
        </w:rPr>
      </w:pPr>
      <w:r w:rsidRPr="00DA1562">
        <w:rPr>
          <w:rFonts w:ascii="Times New Roman" w:hAnsi="Times New Roman" w:cs="Times New Roman"/>
          <w:sz w:val="28"/>
          <w:szCs w:val="28"/>
          <w:lang w:val="uk-UA"/>
        </w:rPr>
        <w:t>залишає позов без розгляду;</w:t>
      </w:r>
    </w:p>
    <w:p w:rsidR="00DA1562" w:rsidRPr="00DA1562" w:rsidRDefault="00DA1562" w:rsidP="005604E8">
      <w:pPr>
        <w:numPr>
          <w:ilvl w:val="0"/>
          <w:numId w:val="72"/>
        </w:numPr>
        <w:tabs>
          <w:tab w:val="left" w:pos="1100"/>
        </w:tabs>
        <w:spacing w:after="0" w:line="240" w:lineRule="auto"/>
        <w:jc w:val="both"/>
        <w:rPr>
          <w:rFonts w:ascii="Times New Roman" w:hAnsi="Times New Roman" w:cs="Times New Roman"/>
          <w:sz w:val="28"/>
          <w:szCs w:val="28"/>
          <w:lang w:val="uk-UA"/>
        </w:rPr>
      </w:pPr>
      <w:r w:rsidRPr="00DA1562">
        <w:rPr>
          <w:rFonts w:ascii="Times New Roman" w:hAnsi="Times New Roman" w:cs="Times New Roman"/>
          <w:sz w:val="28"/>
          <w:szCs w:val="28"/>
          <w:lang w:val="uk-UA"/>
        </w:rPr>
        <w:t>відмовляє в позові повністю;</w:t>
      </w:r>
    </w:p>
    <w:p w:rsidR="00DA1562" w:rsidRPr="00DA1562" w:rsidRDefault="00DA1562" w:rsidP="005604E8">
      <w:pPr>
        <w:numPr>
          <w:ilvl w:val="0"/>
          <w:numId w:val="72"/>
        </w:numPr>
        <w:tabs>
          <w:tab w:val="left" w:pos="1100"/>
        </w:tabs>
        <w:spacing w:after="0" w:line="240" w:lineRule="auto"/>
        <w:jc w:val="both"/>
        <w:rPr>
          <w:rFonts w:ascii="Times New Roman" w:hAnsi="Times New Roman" w:cs="Times New Roman"/>
          <w:sz w:val="28"/>
          <w:szCs w:val="28"/>
          <w:lang w:val="uk-UA"/>
        </w:rPr>
      </w:pPr>
      <w:r w:rsidRPr="00DA1562">
        <w:rPr>
          <w:rFonts w:ascii="Times New Roman" w:hAnsi="Times New Roman" w:cs="Times New Roman"/>
          <w:sz w:val="28"/>
          <w:szCs w:val="28"/>
          <w:lang w:val="uk-UA"/>
        </w:rPr>
        <w:t>задовольняє позовні вимоги в меншому розмірі (ч. 2 ст. 333).</w:t>
      </w:r>
    </w:p>
    <w:p w:rsidR="00DA1562" w:rsidRPr="00DA1562" w:rsidRDefault="00DA1562" w:rsidP="00DA1562">
      <w:pPr>
        <w:jc w:val="both"/>
        <w:rPr>
          <w:rFonts w:ascii="Times New Roman" w:hAnsi="Times New Roman" w:cs="Times New Roman"/>
          <w:sz w:val="28"/>
          <w:szCs w:val="28"/>
          <w:lang w:val="uk-UA"/>
        </w:rPr>
      </w:pPr>
      <w:r w:rsidRPr="00DA1562">
        <w:rPr>
          <w:rFonts w:ascii="Times New Roman" w:hAnsi="Times New Roman" w:cs="Times New Roman"/>
          <w:b/>
          <w:bCs/>
          <w:i/>
          <w:iCs/>
          <w:sz w:val="28"/>
          <w:szCs w:val="28"/>
          <w:lang w:val="uk-UA"/>
        </w:rPr>
        <w:t>Суд вирішує питання про поворот виконання, якщо за результатами перегляду судового рішення за нововиявленими або виключними обставинами він:</w:t>
      </w:r>
    </w:p>
    <w:p w:rsidR="00DA1562" w:rsidRPr="00DA1562" w:rsidRDefault="00DA1562" w:rsidP="005604E8">
      <w:pPr>
        <w:numPr>
          <w:ilvl w:val="0"/>
          <w:numId w:val="73"/>
        </w:numPr>
        <w:tabs>
          <w:tab w:val="left" w:pos="1100"/>
        </w:tabs>
        <w:spacing w:after="0" w:line="240" w:lineRule="auto"/>
        <w:jc w:val="both"/>
        <w:rPr>
          <w:rFonts w:ascii="Times New Roman" w:hAnsi="Times New Roman" w:cs="Times New Roman"/>
          <w:sz w:val="28"/>
          <w:szCs w:val="28"/>
          <w:lang w:val="uk-UA"/>
        </w:rPr>
      </w:pPr>
      <w:r w:rsidRPr="00DA1562">
        <w:rPr>
          <w:rFonts w:ascii="Times New Roman" w:hAnsi="Times New Roman" w:cs="Times New Roman"/>
          <w:sz w:val="28"/>
          <w:szCs w:val="28"/>
          <w:lang w:val="uk-UA"/>
        </w:rPr>
        <w:t>закриває провадження у справі;</w:t>
      </w:r>
    </w:p>
    <w:p w:rsidR="00DA1562" w:rsidRPr="00DA1562" w:rsidRDefault="00DA1562" w:rsidP="005604E8">
      <w:pPr>
        <w:numPr>
          <w:ilvl w:val="0"/>
          <w:numId w:val="73"/>
        </w:numPr>
        <w:tabs>
          <w:tab w:val="left" w:pos="1100"/>
        </w:tabs>
        <w:spacing w:after="0" w:line="240" w:lineRule="auto"/>
        <w:jc w:val="both"/>
        <w:rPr>
          <w:rFonts w:ascii="Times New Roman" w:hAnsi="Times New Roman" w:cs="Times New Roman"/>
          <w:sz w:val="28"/>
          <w:szCs w:val="28"/>
          <w:lang w:val="uk-UA"/>
        </w:rPr>
      </w:pPr>
      <w:r w:rsidRPr="00DA1562">
        <w:rPr>
          <w:rFonts w:ascii="Times New Roman" w:hAnsi="Times New Roman" w:cs="Times New Roman"/>
          <w:sz w:val="28"/>
          <w:szCs w:val="28"/>
          <w:lang w:val="uk-UA"/>
        </w:rPr>
        <w:t>залишає позов без розгляду;</w:t>
      </w:r>
    </w:p>
    <w:p w:rsidR="00DA1562" w:rsidRPr="00DA1562" w:rsidRDefault="00DA1562" w:rsidP="005604E8">
      <w:pPr>
        <w:numPr>
          <w:ilvl w:val="0"/>
          <w:numId w:val="73"/>
        </w:numPr>
        <w:tabs>
          <w:tab w:val="left" w:pos="1100"/>
        </w:tabs>
        <w:spacing w:after="0" w:line="240" w:lineRule="auto"/>
        <w:jc w:val="both"/>
        <w:rPr>
          <w:rFonts w:ascii="Times New Roman" w:hAnsi="Times New Roman" w:cs="Times New Roman"/>
          <w:sz w:val="28"/>
          <w:szCs w:val="28"/>
          <w:lang w:val="uk-UA"/>
        </w:rPr>
      </w:pPr>
      <w:r w:rsidRPr="00DA1562">
        <w:rPr>
          <w:rFonts w:ascii="Times New Roman" w:hAnsi="Times New Roman" w:cs="Times New Roman"/>
          <w:sz w:val="28"/>
          <w:szCs w:val="28"/>
          <w:lang w:val="uk-UA"/>
        </w:rPr>
        <w:t>відмовляє в позові повністю;</w:t>
      </w:r>
    </w:p>
    <w:p w:rsidR="00DA1562" w:rsidRPr="00DA1562" w:rsidRDefault="00DA1562" w:rsidP="005604E8">
      <w:pPr>
        <w:numPr>
          <w:ilvl w:val="0"/>
          <w:numId w:val="73"/>
        </w:numPr>
        <w:tabs>
          <w:tab w:val="left" w:pos="1100"/>
        </w:tabs>
        <w:spacing w:after="0" w:line="240" w:lineRule="auto"/>
        <w:jc w:val="both"/>
        <w:rPr>
          <w:rFonts w:ascii="Times New Roman" w:hAnsi="Times New Roman" w:cs="Times New Roman"/>
          <w:sz w:val="28"/>
          <w:szCs w:val="28"/>
          <w:lang w:val="uk-UA"/>
        </w:rPr>
      </w:pPr>
      <w:r w:rsidRPr="00DA1562">
        <w:rPr>
          <w:rFonts w:ascii="Times New Roman" w:hAnsi="Times New Roman" w:cs="Times New Roman"/>
          <w:sz w:val="28"/>
          <w:szCs w:val="28"/>
          <w:lang w:val="uk-UA"/>
        </w:rPr>
        <w:t>задовольняє позовні вимоги в меншому розмірі (ч. 3 ст. 333).</w:t>
      </w:r>
    </w:p>
    <w:p w:rsidR="00DA1562" w:rsidRPr="00DA1562" w:rsidRDefault="00DA1562" w:rsidP="00DA1562">
      <w:pPr>
        <w:jc w:val="both"/>
        <w:rPr>
          <w:rFonts w:ascii="Times New Roman" w:hAnsi="Times New Roman" w:cs="Times New Roman"/>
          <w:sz w:val="28"/>
          <w:szCs w:val="28"/>
          <w:lang w:val="uk-UA"/>
        </w:rPr>
      </w:pPr>
      <w:r w:rsidRPr="00DA1562">
        <w:rPr>
          <w:rFonts w:ascii="Times New Roman" w:hAnsi="Times New Roman" w:cs="Times New Roman"/>
          <w:sz w:val="28"/>
          <w:szCs w:val="28"/>
          <w:lang w:val="uk-UA"/>
        </w:rPr>
        <w:t>Якщо скасовано рішення третейського суду, боржникові повертається все те, що з нього стягнуто на користь стягувача за вказаним рішенням.</w:t>
      </w:r>
    </w:p>
    <w:p w:rsidR="00DA1562" w:rsidRPr="00DA1562" w:rsidRDefault="00DA1562" w:rsidP="00DA1562">
      <w:pPr>
        <w:jc w:val="both"/>
        <w:rPr>
          <w:rFonts w:ascii="Times New Roman" w:hAnsi="Times New Roman" w:cs="Times New Roman"/>
          <w:sz w:val="28"/>
          <w:szCs w:val="28"/>
          <w:lang w:val="uk-UA"/>
        </w:rPr>
      </w:pPr>
      <w:r w:rsidRPr="00DA1562">
        <w:rPr>
          <w:rFonts w:ascii="Times New Roman" w:hAnsi="Times New Roman" w:cs="Times New Roman"/>
          <w:sz w:val="28"/>
          <w:szCs w:val="28"/>
          <w:lang w:val="uk-UA"/>
        </w:rPr>
        <w:t>Питання про поворот виконання рішення суд вирішує за наявності відповідної заяви сторони.</w:t>
      </w:r>
    </w:p>
    <w:p w:rsidR="00DA1562" w:rsidRPr="00DA1562" w:rsidRDefault="00DA1562" w:rsidP="00DA1562">
      <w:pPr>
        <w:jc w:val="both"/>
        <w:rPr>
          <w:rFonts w:ascii="Times New Roman" w:hAnsi="Times New Roman" w:cs="Times New Roman"/>
          <w:sz w:val="28"/>
          <w:szCs w:val="28"/>
          <w:lang w:val="uk-UA"/>
        </w:rPr>
      </w:pPr>
      <w:r w:rsidRPr="00DA1562">
        <w:rPr>
          <w:rFonts w:ascii="Times New Roman" w:hAnsi="Times New Roman" w:cs="Times New Roman"/>
          <w:sz w:val="28"/>
          <w:szCs w:val="28"/>
          <w:lang w:val="uk-UA"/>
        </w:rPr>
        <w:t>До заяви про поворот виконання рішення шляхом повернення стягнутих грошових сум, майна або його вартості додається документ, який підтверджує те, що суму, стягнуту за раніше прийнятим рішенням, списано установою банку або майно вилучено державним або приватним виконавцем.</w:t>
      </w:r>
    </w:p>
    <w:p w:rsidR="00DA1562" w:rsidRPr="00DA1562" w:rsidRDefault="00DA1562" w:rsidP="00DA1562">
      <w:pPr>
        <w:jc w:val="both"/>
        <w:rPr>
          <w:rFonts w:ascii="Times New Roman" w:hAnsi="Times New Roman" w:cs="Times New Roman"/>
          <w:sz w:val="28"/>
          <w:szCs w:val="28"/>
          <w:lang w:val="uk-UA"/>
        </w:rPr>
      </w:pPr>
      <w:r w:rsidRPr="00DA1562">
        <w:rPr>
          <w:rFonts w:ascii="Times New Roman" w:hAnsi="Times New Roman" w:cs="Times New Roman"/>
          <w:sz w:val="28"/>
          <w:szCs w:val="28"/>
          <w:lang w:val="uk-UA"/>
        </w:rPr>
        <w:lastRenderedPageBreak/>
        <w:t>За подання заяви про поворот виконання судовий збір не сплачується. При вирішенні питання про поворот виконання судового рішення суд може вжити заходів щодо забезпечення позову.</w:t>
      </w:r>
    </w:p>
    <w:p w:rsidR="00DA1562" w:rsidRPr="00DA1562" w:rsidRDefault="00DA1562" w:rsidP="00DA1562">
      <w:pPr>
        <w:jc w:val="both"/>
        <w:rPr>
          <w:rFonts w:ascii="Times New Roman" w:hAnsi="Times New Roman" w:cs="Times New Roman"/>
          <w:sz w:val="28"/>
          <w:szCs w:val="28"/>
          <w:lang w:val="uk-UA"/>
        </w:rPr>
      </w:pPr>
      <w:r w:rsidRPr="00DA1562">
        <w:rPr>
          <w:rFonts w:ascii="Times New Roman" w:hAnsi="Times New Roman" w:cs="Times New Roman"/>
          <w:sz w:val="28"/>
          <w:szCs w:val="28"/>
          <w:lang w:val="uk-UA"/>
        </w:rPr>
        <w:t xml:space="preserve">Якщо питання про поворот виконання рішення не було вирішено судом відповідно до </w:t>
      </w:r>
      <w:r w:rsidRPr="00DA1562">
        <w:rPr>
          <w:rFonts w:ascii="Times New Roman" w:hAnsi="Times New Roman" w:cs="Times New Roman"/>
          <w:i/>
          <w:iCs/>
          <w:sz w:val="28"/>
          <w:szCs w:val="28"/>
          <w:lang w:val="uk-UA"/>
        </w:rPr>
        <w:t>частин першої</w:t>
      </w:r>
      <w:r w:rsidRPr="00DA1562">
        <w:rPr>
          <w:rFonts w:ascii="Times New Roman" w:hAnsi="Times New Roman" w:cs="Times New Roman"/>
          <w:sz w:val="28"/>
          <w:szCs w:val="28"/>
          <w:lang w:val="uk-UA"/>
        </w:rPr>
        <w:t xml:space="preserve"> </w:t>
      </w:r>
      <w:r w:rsidRPr="00DA1562">
        <w:rPr>
          <w:rFonts w:ascii="Times New Roman" w:hAnsi="Times New Roman" w:cs="Times New Roman"/>
          <w:i/>
          <w:iCs/>
          <w:sz w:val="28"/>
          <w:szCs w:val="28"/>
          <w:lang w:val="uk-UA"/>
        </w:rPr>
        <w:t>–</w:t>
      </w:r>
      <w:r w:rsidRPr="00DA1562">
        <w:rPr>
          <w:rFonts w:ascii="Times New Roman" w:hAnsi="Times New Roman" w:cs="Times New Roman"/>
          <w:sz w:val="28"/>
          <w:szCs w:val="28"/>
          <w:lang w:val="uk-UA"/>
        </w:rPr>
        <w:t xml:space="preserve"> </w:t>
      </w:r>
      <w:r w:rsidRPr="00DA1562">
        <w:rPr>
          <w:rFonts w:ascii="Times New Roman" w:hAnsi="Times New Roman" w:cs="Times New Roman"/>
          <w:i/>
          <w:iCs/>
          <w:sz w:val="28"/>
          <w:szCs w:val="28"/>
          <w:lang w:val="uk-UA"/>
        </w:rPr>
        <w:t>третьої статті</w:t>
      </w:r>
      <w:r w:rsidRPr="00DA1562">
        <w:rPr>
          <w:rFonts w:ascii="Times New Roman" w:hAnsi="Times New Roman" w:cs="Times New Roman"/>
          <w:sz w:val="28"/>
          <w:szCs w:val="28"/>
          <w:lang w:val="uk-UA"/>
        </w:rPr>
        <w:t xml:space="preserve"> </w:t>
      </w:r>
      <w:r w:rsidRPr="00DA1562">
        <w:rPr>
          <w:rFonts w:ascii="Times New Roman" w:hAnsi="Times New Roman" w:cs="Times New Roman"/>
          <w:i/>
          <w:iCs/>
          <w:sz w:val="28"/>
          <w:szCs w:val="28"/>
          <w:lang w:val="uk-UA"/>
        </w:rPr>
        <w:t>333</w:t>
      </w:r>
      <w:r w:rsidRPr="00DA1562">
        <w:rPr>
          <w:rFonts w:ascii="Times New Roman" w:hAnsi="Times New Roman" w:cs="Times New Roman"/>
          <w:sz w:val="28"/>
          <w:szCs w:val="28"/>
          <w:lang w:val="uk-UA"/>
        </w:rPr>
        <w:t>, заява відповідача про поворот виконання рішення розглядається судом, який розглядав справу як суд першої інстанції.</w:t>
      </w:r>
    </w:p>
    <w:p w:rsidR="00DA1562" w:rsidRPr="00DA1562" w:rsidRDefault="00DA1562" w:rsidP="00DA1562">
      <w:pPr>
        <w:jc w:val="both"/>
        <w:rPr>
          <w:rFonts w:ascii="Times New Roman" w:hAnsi="Times New Roman" w:cs="Times New Roman"/>
          <w:sz w:val="28"/>
          <w:szCs w:val="28"/>
          <w:lang w:val="uk-UA"/>
        </w:rPr>
      </w:pPr>
      <w:r w:rsidRPr="00DA1562">
        <w:rPr>
          <w:rFonts w:ascii="Times New Roman" w:hAnsi="Times New Roman" w:cs="Times New Roman"/>
          <w:b/>
          <w:bCs/>
          <w:i/>
          <w:iCs/>
          <w:sz w:val="28"/>
          <w:szCs w:val="28"/>
          <w:lang w:val="uk-UA"/>
        </w:rPr>
        <w:t xml:space="preserve">Заява про поворот виконання може бути подана протягом одного року </w:t>
      </w:r>
      <w:r w:rsidRPr="00DA1562">
        <w:rPr>
          <w:rFonts w:ascii="Times New Roman" w:hAnsi="Times New Roman" w:cs="Times New Roman"/>
          <w:sz w:val="28"/>
          <w:szCs w:val="28"/>
          <w:lang w:val="uk-UA"/>
        </w:rPr>
        <w:t>з дня ухвалення відповідного рішення суду апеляційної чи касаційної</w:t>
      </w:r>
      <w:r w:rsidRPr="00DA1562">
        <w:rPr>
          <w:rFonts w:ascii="Times New Roman" w:hAnsi="Times New Roman" w:cs="Times New Roman"/>
          <w:b/>
          <w:bCs/>
          <w:i/>
          <w:iCs/>
          <w:sz w:val="28"/>
          <w:szCs w:val="28"/>
          <w:lang w:val="uk-UA"/>
        </w:rPr>
        <w:t xml:space="preserve"> </w:t>
      </w:r>
      <w:r w:rsidRPr="00DA1562">
        <w:rPr>
          <w:rFonts w:ascii="Times New Roman" w:hAnsi="Times New Roman" w:cs="Times New Roman"/>
          <w:sz w:val="28"/>
          <w:szCs w:val="28"/>
          <w:lang w:val="uk-UA"/>
        </w:rPr>
        <w:t xml:space="preserve">інстанції або з дня ухвалення рішення при новому розгляді справи. Така заява розглядається у судовому засіданні з повідомленням стягувача та боржника у </w:t>
      </w:r>
      <w:proofErr w:type="spellStart"/>
      <w:r w:rsidRPr="00DA1562">
        <w:rPr>
          <w:rFonts w:ascii="Times New Roman" w:hAnsi="Times New Roman" w:cs="Times New Roman"/>
          <w:b/>
          <w:bCs/>
          <w:i/>
          <w:iCs/>
          <w:sz w:val="28"/>
          <w:szCs w:val="28"/>
          <w:lang w:val="uk-UA"/>
        </w:rPr>
        <w:t>двадцятиденний</w:t>
      </w:r>
      <w:proofErr w:type="spellEnd"/>
      <w:r w:rsidRPr="00DA1562">
        <w:rPr>
          <w:rFonts w:ascii="Times New Roman" w:hAnsi="Times New Roman" w:cs="Times New Roman"/>
          <w:b/>
          <w:bCs/>
          <w:i/>
          <w:iCs/>
          <w:sz w:val="28"/>
          <w:szCs w:val="28"/>
          <w:lang w:val="uk-UA"/>
        </w:rPr>
        <w:t xml:space="preserve"> строк</w:t>
      </w:r>
      <w:r w:rsidRPr="00DA1562">
        <w:rPr>
          <w:rFonts w:ascii="Times New Roman" w:hAnsi="Times New Roman" w:cs="Times New Roman"/>
          <w:sz w:val="28"/>
          <w:szCs w:val="28"/>
          <w:lang w:val="uk-UA"/>
        </w:rPr>
        <w:t xml:space="preserve"> з дня надходження заяви, проте їх неявка не перешкоджає її розгляду.</w:t>
      </w:r>
    </w:p>
    <w:p w:rsidR="00DA1562" w:rsidRPr="00DA1562" w:rsidRDefault="00DA1562" w:rsidP="00DA1562">
      <w:pPr>
        <w:jc w:val="both"/>
        <w:rPr>
          <w:rFonts w:ascii="Times New Roman" w:hAnsi="Times New Roman" w:cs="Times New Roman"/>
          <w:sz w:val="28"/>
          <w:szCs w:val="28"/>
          <w:lang w:val="uk-UA"/>
        </w:rPr>
      </w:pPr>
      <w:r w:rsidRPr="00DA1562">
        <w:rPr>
          <w:rFonts w:ascii="Times New Roman" w:hAnsi="Times New Roman" w:cs="Times New Roman"/>
          <w:sz w:val="28"/>
          <w:szCs w:val="28"/>
          <w:lang w:val="uk-UA"/>
        </w:rPr>
        <w:t>Під час виконавчого провадження можуть мати місце різноманітні обставини, що потребує заміну однієї із сторін виконавчого провадження. Прикладом такого вибуття може бути припинення діяльності суб’єкта підприємницької діяльності шляхом реорганізації (злиття, приєднання, поділу, перетворення), заміни кредитора чи боржника в зобов’язанні тощо.</w:t>
      </w:r>
    </w:p>
    <w:p w:rsidR="00DA1562" w:rsidRPr="00DA1562" w:rsidRDefault="00DA1562" w:rsidP="00DA1562">
      <w:pPr>
        <w:jc w:val="both"/>
        <w:rPr>
          <w:rFonts w:ascii="Times New Roman" w:hAnsi="Times New Roman" w:cs="Times New Roman"/>
          <w:iCs/>
          <w:sz w:val="28"/>
          <w:szCs w:val="28"/>
          <w:lang w:val="uk-UA"/>
        </w:rPr>
      </w:pPr>
      <w:r w:rsidRPr="00DA1562">
        <w:rPr>
          <w:rFonts w:ascii="Times New Roman" w:hAnsi="Times New Roman" w:cs="Times New Roman"/>
          <w:i/>
          <w:iCs/>
          <w:sz w:val="28"/>
          <w:szCs w:val="28"/>
          <w:lang w:val="uk-UA"/>
        </w:rPr>
        <w:t>Заміна сторони виконавчого провадження здійснюється відповідно до вимог статті 334 ГПК України.</w:t>
      </w:r>
    </w:p>
    <w:p w:rsidR="00DA1562" w:rsidRPr="00DA1562" w:rsidRDefault="00DA1562" w:rsidP="00DA1562">
      <w:pPr>
        <w:jc w:val="both"/>
        <w:rPr>
          <w:rFonts w:ascii="Times New Roman" w:hAnsi="Times New Roman" w:cs="Times New Roman"/>
          <w:sz w:val="28"/>
          <w:szCs w:val="28"/>
          <w:lang w:val="uk-UA"/>
        </w:rPr>
      </w:pPr>
      <w:r w:rsidRPr="00DA1562">
        <w:rPr>
          <w:rFonts w:ascii="Times New Roman" w:hAnsi="Times New Roman" w:cs="Times New Roman"/>
          <w:iCs/>
          <w:sz w:val="28"/>
          <w:szCs w:val="28"/>
          <w:lang w:val="uk-UA"/>
        </w:rPr>
        <w:t xml:space="preserve">У </w:t>
      </w:r>
      <w:r w:rsidRPr="00DA1562">
        <w:rPr>
          <w:rFonts w:ascii="Times New Roman" w:hAnsi="Times New Roman" w:cs="Times New Roman"/>
          <w:sz w:val="28"/>
          <w:szCs w:val="28"/>
          <w:lang w:val="uk-UA"/>
        </w:rPr>
        <w:t>разі вибуття однієї із сторін виконавчого провадження суд замінює таку сторону її правонаступником.</w:t>
      </w:r>
    </w:p>
    <w:p w:rsidR="00DA1562" w:rsidRPr="00DA1562" w:rsidRDefault="00DA1562" w:rsidP="00DA1562">
      <w:pPr>
        <w:jc w:val="both"/>
        <w:rPr>
          <w:rFonts w:ascii="Times New Roman" w:hAnsi="Times New Roman" w:cs="Times New Roman"/>
          <w:sz w:val="28"/>
          <w:szCs w:val="28"/>
          <w:lang w:val="uk-UA"/>
        </w:rPr>
      </w:pPr>
      <w:r w:rsidRPr="00DA1562">
        <w:rPr>
          <w:rFonts w:ascii="Times New Roman" w:hAnsi="Times New Roman" w:cs="Times New Roman"/>
          <w:sz w:val="28"/>
          <w:szCs w:val="28"/>
          <w:lang w:val="uk-UA"/>
        </w:rPr>
        <w:t>Заяву про заміну сторони її правонаступником може подати як сторона (заінтересована особа), так державний або приватний виконавець.</w:t>
      </w:r>
    </w:p>
    <w:p w:rsidR="00DA1562" w:rsidRPr="00DA1562" w:rsidRDefault="00DA1562" w:rsidP="00DA1562">
      <w:pPr>
        <w:jc w:val="both"/>
        <w:rPr>
          <w:rFonts w:ascii="Times New Roman" w:hAnsi="Times New Roman" w:cs="Times New Roman"/>
          <w:sz w:val="28"/>
          <w:szCs w:val="28"/>
          <w:lang w:val="uk-UA"/>
        </w:rPr>
      </w:pPr>
      <w:r w:rsidRPr="00DA1562">
        <w:rPr>
          <w:rFonts w:ascii="Times New Roman" w:hAnsi="Times New Roman" w:cs="Times New Roman"/>
          <w:b/>
          <w:bCs/>
          <w:i/>
          <w:iCs/>
          <w:sz w:val="28"/>
          <w:szCs w:val="28"/>
          <w:lang w:val="uk-UA"/>
        </w:rPr>
        <w:t xml:space="preserve">Заяву </w:t>
      </w:r>
      <w:r w:rsidRPr="00DA1562">
        <w:rPr>
          <w:rFonts w:ascii="Times New Roman" w:hAnsi="Times New Roman" w:cs="Times New Roman"/>
          <w:sz w:val="28"/>
          <w:szCs w:val="28"/>
          <w:lang w:val="uk-UA"/>
        </w:rPr>
        <w:t>про заміну сторони її правонаступником суд розглядає у</w:t>
      </w:r>
      <w:r w:rsidRPr="00DA1562">
        <w:rPr>
          <w:rFonts w:ascii="Times New Roman" w:hAnsi="Times New Roman" w:cs="Times New Roman"/>
          <w:b/>
          <w:bCs/>
          <w:i/>
          <w:iCs/>
          <w:sz w:val="28"/>
          <w:szCs w:val="28"/>
          <w:lang w:val="uk-UA"/>
        </w:rPr>
        <w:t xml:space="preserve"> десятиденний строк </w:t>
      </w:r>
      <w:r w:rsidRPr="00DA1562">
        <w:rPr>
          <w:rFonts w:ascii="Times New Roman" w:hAnsi="Times New Roman" w:cs="Times New Roman"/>
          <w:sz w:val="28"/>
          <w:szCs w:val="28"/>
          <w:lang w:val="uk-UA"/>
        </w:rPr>
        <w:t>з дня її надходження до суду у судовому засіданні з</w:t>
      </w:r>
      <w:r w:rsidRPr="00DA1562">
        <w:rPr>
          <w:rFonts w:ascii="Times New Roman" w:hAnsi="Times New Roman" w:cs="Times New Roman"/>
          <w:b/>
          <w:bCs/>
          <w:i/>
          <w:iCs/>
          <w:sz w:val="28"/>
          <w:szCs w:val="28"/>
          <w:lang w:val="uk-UA"/>
        </w:rPr>
        <w:t xml:space="preserve"> </w:t>
      </w:r>
      <w:r w:rsidRPr="00DA1562">
        <w:rPr>
          <w:rFonts w:ascii="Times New Roman" w:hAnsi="Times New Roman" w:cs="Times New Roman"/>
          <w:sz w:val="28"/>
          <w:szCs w:val="28"/>
          <w:lang w:val="uk-UA"/>
        </w:rPr>
        <w:t>повідомленням учасників справи та заінтересованих осіб.</w:t>
      </w:r>
    </w:p>
    <w:p w:rsidR="00DA1562" w:rsidRPr="00DA1562" w:rsidRDefault="00DA1562" w:rsidP="00DA1562">
      <w:pPr>
        <w:jc w:val="both"/>
        <w:rPr>
          <w:rFonts w:ascii="Times New Roman" w:hAnsi="Times New Roman" w:cs="Times New Roman"/>
          <w:sz w:val="28"/>
          <w:szCs w:val="28"/>
          <w:lang w:val="uk-UA"/>
        </w:rPr>
      </w:pPr>
      <w:r w:rsidRPr="00DA1562">
        <w:rPr>
          <w:rFonts w:ascii="Times New Roman" w:hAnsi="Times New Roman" w:cs="Times New Roman"/>
          <w:sz w:val="28"/>
          <w:szCs w:val="28"/>
          <w:lang w:val="uk-UA"/>
        </w:rPr>
        <w:t>Неявка учасників справи та інших осіб не є перешкодою для вирішення питання про заміну сторони виконавчого провадження.</w:t>
      </w:r>
    </w:p>
    <w:p w:rsidR="00DA1562" w:rsidRPr="00DA1562" w:rsidRDefault="00DA1562" w:rsidP="00DA1562">
      <w:pPr>
        <w:jc w:val="both"/>
        <w:rPr>
          <w:rFonts w:ascii="Times New Roman" w:hAnsi="Times New Roman" w:cs="Times New Roman"/>
          <w:sz w:val="28"/>
          <w:szCs w:val="28"/>
          <w:lang w:val="uk-UA"/>
        </w:rPr>
      </w:pPr>
      <w:r w:rsidRPr="00DA1562">
        <w:rPr>
          <w:rFonts w:ascii="Times New Roman" w:hAnsi="Times New Roman" w:cs="Times New Roman"/>
          <w:sz w:val="28"/>
          <w:szCs w:val="28"/>
          <w:lang w:val="uk-UA"/>
        </w:rPr>
        <w:t>Ухвала про заміну сторони виконавчого провадження надсилається (надається) учасникам справи, а також державному виконавцю, приватному виконавцю в порядку, передбаченому статтею 242 ГПК України.</w:t>
      </w:r>
    </w:p>
    <w:p w:rsidR="00DA1562" w:rsidRPr="00DA1562" w:rsidRDefault="00DA1562" w:rsidP="00DA1562">
      <w:pPr>
        <w:jc w:val="both"/>
        <w:rPr>
          <w:rFonts w:ascii="Times New Roman" w:hAnsi="Times New Roman" w:cs="Times New Roman"/>
          <w:sz w:val="28"/>
          <w:szCs w:val="28"/>
          <w:lang w:val="uk-UA"/>
        </w:rPr>
      </w:pPr>
      <w:r w:rsidRPr="00DA1562">
        <w:rPr>
          <w:rFonts w:ascii="Times New Roman" w:hAnsi="Times New Roman" w:cs="Times New Roman"/>
          <w:sz w:val="28"/>
          <w:szCs w:val="28"/>
          <w:lang w:val="uk-UA"/>
        </w:rPr>
        <w:t>Положення цієї статті застосовуються також у випадку необхідності заміни боржника або стягувача у виконавчому листі до відкриття виконавчого провадження.</w:t>
      </w:r>
    </w:p>
    <w:p w:rsidR="00DA1562" w:rsidRPr="00DA1562" w:rsidRDefault="00DA1562" w:rsidP="00DA1562">
      <w:pPr>
        <w:jc w:val="both"/>
        <w:rPr>
          <w:rFonts w:ascii="Times New Roman" w:hAnsi="Times New Roman" w:cs="Times New Roman"/>
          <w:sz w:val="28"/>
          <w:szCs w:val="28"/>
          <w:lang w:val="uk-UA"/>
        </w:rPr>
      </w:pPr>
      <w:r w:rsidRPr="00DA1562">
        <w:rPr>
          <w:rFonts w:ascii="Times New Roman" w:hAnsi="Times New Roman" w:cs="Times New Roman"/>
          <w:sz w:val="28"/>
          <w:szCs w:val="28"/>
          <w:lang w:val="uk-UA"/>
        </w:rPr>
        <w:lastRenderedPageBreak/>
        <w:t>Заміна сторони виконавчого провадження здійснюється і на підставі пункту 5 частини першої ст. 34 Закону України «Про виконавче провадження», відповідно до якого виконавець зупиняє вчинення виконавчих дій у разі звернення виконавця та/або заінтересованої особи до суду із заявою про заміну вибулої сторони правонаступником у порядку, встановленому частиною п’ятою ст. 15 цього Закону, відповідно до якого у разі вибуття однієї із сторін виконавець за заявою сторони, а також заінтересована особа мають право звернутися до суду із заявою про заміну сторони її правонаступником. Для правонаступника усі дії, вчинені до його вступу у виконавче провадження, є обов’язковими тією мірою, якою вони були б обов’язковими для сторони, яку правонаступник замінив.</w:t>
      </w:r>
    </w:p>
    <w:p w:rsidR="00DA1562" w:rsidRPr="00DA1562" w:rsidRDefault="00DA1562" w:rsidP="005604E8">
      <w:pPr>
        <w:numPr>
          <w:ilvl w:val="0"/>
          <w:numId w:val="74"/>
        </w:numPr>
        <w:tabs>
          <w:tab w:val="left" w:pos="980"/>
        </w:tabs>
        <w:spacing w:after="0" w:line="240" w:lineRule="auto"/>
        <w:jc w:val="both"/>
        <w:rPr>
          <w:rFonts w:ascii="Times New Roman" w:hAnsi="Times New Roman" w:cs="Times New Roman"/>
          <w:sz w:val="28"/>
          <w:szCs w:val="28"/>
          <w:lang w:val="uk-UA"/>
        </w:rPr>
      </w:pPr>
      <w:r w:rsidRPr="00DA1562">
        <w:rPr>
          <w:rFonts w:ascii="Times New Roman" w:hAnsi="Times New Roman" w:cs="Times New Roman"/>
          <w:sz w:val="28"/>
          <w:szCs w:val="28"/>
          <w:lang w:val="uk-UA"/>
        </w:rPr>
        <w:t>разі якщо сторона виконавчого провадження змінила найменування (для юридичної особи) або прізвище, ім’я чи по батькові (для фізичної особи), виконавець, за наявності підтверджуючих документів, змінює своєю постановою назву сторони виконавчого провадження</w:t>
      </w:r>
      <w:r w:rsidRPr="00DA1562">
        <w:rPr>
          <w:rFonts w:ascii="Times New Roman" w:hAnsi="Times New Roman" w:cs="Times New Roman"/>
          <w:i/>
          <w:iCs/>
          <w:sz w:val="28"/>
          <w:szCs w:val="28"/>
          <w:lang w:val="uk-UA"/>
        </w:rPr>
        <w:t>.</w:t>
      </w:r>
    </w:p>
    <w:p w:rsidR="00DA1562" w:rsidRPr="00DA1562" w:rsidRDefault="00DA1562" w:rsidP="00DA1562">
      <w:pPr>
        <w:jc w:val="both"/>
        <w:rPr>
          <w:rFonts w:ascii="Times New Roman" w:hAnsi="Times New Roman" w:cs="Times New Roman"/>
          <w:sz w:val="28"/>
          <w:szCs w:val="28"/>
          <w:lang w:val="uk-UA"/>
        </w:rPr>
      </w:pPr>
      <w:r w:rsidRPr="00DA1562">
        <w:rPr>
          <w:rFonts w:ascii="Times New Roman" w:hAnsi="Times New Roman" w:cs="Times New Roman"/>
          <w:sz w:val="28"/>
          <w:szCs w:val="28"/>
          <w:lang w:val="uk-UA"/>
        </w:rPr>
        <w:t>В практичній діяльності бувають випадки, коли неможливо визначити частку майна боржника.</w:t>
      </w:r>
    </w:p>
    <w:p w:rsidR="00DA1562" w:rsidRPr="00DA1562" w:rsidRDefault="00DA1562" w:rsidP="00DA1562">
      <w:pPr>
        <w:jc w:val="both"/>
        <w:rPr>
          <w:rFonts w:ascii="Times New Roman" w:hAnsi="Times New Roman" w:cs="Times New Roman"/>
          <w:iCs/>
          <w:sz w:val="28"/>
          <w:szCs w:val="28"/>
          <w:lang w:val="uk-UA"/>
        </w:rPr>
      </w:pPr>
      <w:r w:rsidRPr="00DA1562">
        <w:rPr>
          <w:rFonts w:ascii="Times New Roman" w:hAnsi="Times New Roman" w:cs="Times New Roman"/>
          <w:i/>
          <w:iCs/>
          <w:sz w:val="28"/>
          <w:szCs w:val="28"/>
          <w:lang w:val="uk-UA"/>
        </w:rPr>
        <w:t>Згідно частини першої статті 335 ГПК України питання про визначення частки майна боржника у майні, яким він володіє спільно з іншими особами, вирішується судом за поданням державного чи приватного виконавця.</w:t>
      </w:r>
    </w:p>
    <w:p w:rsidR="00DA1562" w:rsidRPr="00DA1562" w:rsidRDefault="00DA1562" w:rsidP="00DA1562">
      <w:pPr>
        <w:jc w:val="both"/>
        <w:rPr>
          <w:rFonts w:ascii="Times New Roman" w:hAnsi="Times New Roman" w:cs="Times New Roman"/>
          <w:sz w:val="28"/>
          <w:szCs w:val="28"/>
          <w:lang w:val="uk-UA"/>
        </w:rPr>
      </w:pPr>
      <w:r w:rsidRPr="00DA1562">
        <w:rPr>
          <w:rFonts w:ascii="Times New Roman" w:hAnsi="Times New Roman" w:cs="Times New Roman"/>
          <w:iCs/>
          <w:sz w:val="28"/>
          <w:szCs w:val="28"/>
          <w:lang w:val="uk-UA"/>
        </w:rPr>
        <w:t xml:space="preserve">У </w:t>
      </w:r>
      <w:r w:rsidRPr="00DA1562">
        <w:rPr>
          <w:rFonts w:ascii="Times New Roman" w:hAnsi="Times New Roman" w:cs="Times New Roman"/>
          <w:sz w:val="28"/>
          <w:szCs w:val="28"/>
          <w:lang w:val="uk-UA"/>
        </w:rPr>
        <w:t xml:space="preserve">такому випадку суд </w:t>
      </w:r>
      <w:r w:rsidRPr="00DA1562">
        <w:rPr>
          <w:rFonts w:ascii="Times New Roman" w:hAnsi="Times New Roman" w:cs="Times New Roman"/>
          <w:b/>
          <w:bCs/>
          <w:i/>
          <w:iCs/>
          <w:sz w:val="28"/>
          <w:szCs w:val="28"/>
          <w:lang w:val="uk-UA"/>
        </w:rPr>
        <w:t>за поданням державного чи приватного</w:t>
      </w:r>
      <w:r w:rsidRPr="00DA1562">
        <w:rPr>
          <w:rFonts w:ascii="Times New Roman" w:hAnsi="Times New Roman" w:cs="Times New Roman"/>
          <w:sz w:val="28"/>
          <w:szCs w:val="28"/>
          <w:lang w:val="uk-UA"/>
        </w:rPr>
        <w:t xml:space="preserve"> </w:t>
      </w:r>
      <w:r w:rsidRPr="00DA1562">
        <w:rPr>
          <w:rFonts w:ascii="Times New Roman" w:hAnsi="Times New Roman" w:cs="Times New Roman"/>
          <w:b/>
          <w:bCs/>
          <w:i/>
          <w:iCs/>
          <w:sz w:val="28"/>
          <w:szCs w:val="28"/>
          <w:lang w:val="uk-UA"/>
        </w:rPr>
        <w:t xml:space="preserve">виконавця </w:t>
      </w:r>
      <w:r w:rsidRPr="00DA1562">
        <w:rPr>
          <w:rFonts w:ascii="Times New Roman" w:hAnsi="Times New Roman" w:cs="Times New Roman"/>
          <w:sz w:val="28"/>
          <w:szCs w:val="28"/>
          <w:lang w:val="uk-UA"/>
        </w:rPr>
        <w:t>у</w:t>
      </w:r>
      <w:r w:rsidRPr="00DA1562">
        <w:rPr>
          <w:rFonts w:ascii="Times New Roman" w:hAnsi="Times New Roman" w:cs="Times New Roman"/>
          <w:b/>
          <w:bCs/>
          <w:i/>
          <w:iCs/>
          <w:sz w:val="28"/>
          <w:szCs w:val="28"/>
          <w:lang w:val="uk-UA"/>
        </w:rPr>
        <w:t xml:space="preserve"> десятиденний строк </w:t>
      </w:r>
      <w:r w:rsidRPr="00DA1562">
        <w:rPr>
          <w:rFonts w:ascii="Times New Roman" w:hAnsi="Times New Roman" w:cs="Times New Roman"/>
          <w:sz w:val="28"/>
          <w:szCs w:val="28"/>
          <w:lang w:val="uk-UA"/>
        </w:rPr>
        <w:t>розглядає це питання у судовому</w:t>
      </w:r>
      <w:r w:rsidRPr="00DA1562">
        <w:rPr>
          <w:rFonts w:ascii="Times New Roman" w:hAnsi="Times New Roman" w:cs="Times New Roman"/>
          <w:b/>
          <w:bCs/>
          <w:i/>
          <w:iCs/>
          <w:sz w:val="28"/>
          <w:szCs w:val="28"/>
          <w:lang w:val="uk-UA"/>
        </w:rPr>
        <w:t xml:space="preserve"> </w:t>
      </w:r>
      <w:r w:rsidRPr="00DA1562">
        <w:rPr>
          <w:rFonts w:ascii="Times New Roman" w:hAnsi="Times New Roman" w:cs="Times New Roman"/>
          <w:sz w:val="28"/>
          <w:szCs w:val="28"/>
          <w:lang w:val="uk-UA"/>
        </w:rPr>
        <w:t>засіданні з повідомленням сторін та заінтересованих осіб. Неявка сторін та інших осіб не є перешкодою для вирішення питання про визначення частки майна боржника у майні, яким він володіє спільно з іншими особами.</w:t>
      </w:r>
    </w:p>
    <w:p w:rsidR="00DA1562" w:rsidRPr="00DA1562" w:rsidRDefault="00DA1562" w:rsidP="00DA1562">
      <w:pPr>
        <w:jc w:val="both"/>
        <w:rPr>
          <w:rFonts w:ascii="Times New Roman" w:hAnsi="Times New Roman" w:cs="Times New Roman"/>
          <w:sz w:val="28"/>
          <w:szCs w:val="28"/>
          <w:lang w:val="uk-UA"/>
        </w:rPr>
      </w:pPr>
      <w:r w:rsidRPr="00DA1562">
        <w:rPr>
          <w:rFonts w:ascii="Times New Roman" w:hAnsi="Times New Roman" w:cs="Times New Roman"/>
          <w:sz w:val="28"/>
          <w:szCs w:val="28"/>
          <w:lang w:val="uk-UA"/>
        </w:rPr>
        <w:t>Згідно ст. 57 Закону України «Про виконавче провадження» визначення вартості майна боржника здійснюється за взаємною згодою сторонами виконавчого провадження.</w:t>
      </w:r>
    </w:p>
    <w:p w:rsidR="00DA1562" w:rsidRPr="00DA1562" w:rsidRDefault="00DA1562" w:rsidP="00DA1562">
      <w:pPr>
        <w:jc w:val="both"/>
        <w:rPr>
          <w:rFonts w:ascii="Times New Roman" w:hAnsi="Times New Roman" w:cs="Times New Roman"/>
          <w:sz w:val="28"/>
          <w:szCs w:val="28"/>
          <w:lang w:val="uk-UA"/>
        </w:rPr>
      </w:pPr>
      <w:r w:rsidRPr="00DA1562">
        <w:rPr>
          <w:rFonts w:ascii="Times New Roman" w:hAnsi="Times New Roman" w:cs="Times New Roman"/>
          <w:sz w:val="28"/>
          <w:szCs w:val="28"/>
          <w:lang w:val="uk-UA"/>
        </w:rPr>
        <w:t>У разі якщо сторони виконавчого провадження, а також заставодержатель у 10-денний строк з дня винесення виконавцем постанови про арешт майна боржника не досягли згоди щодо вартості майна та письмово не повідомили виконавця про визначену ними вартість майна, виконавець самостійно визначає вартість майна боржника.</w:t>
      </w:r>
    </w:p>
    <w:p w:rsidR="00DA1562" w:rsidRPr="00DA1562" w:rsidRDefault="00DA1562" w:rsidP="00DA1562">
      <w:pPr>
        <w:jc w:val="both"/>
        <w:rPr>
          <w:rFonts w:ascii="Times New Roman" w:hAnsi="Times New Roman" w:cs="Times New Roman"/>
          <w:sz w:val="28"/>
          <w:szCs w:val="28"/>
          <w:lang w:val="uk-UA"/>
        </w:rPr>
      </w:pPr>
      <w:r w:rsidRPr="00DA1562">
        <w:rPr>
          <w:rFonts w:ascii="Times New Roman" w:hAnsi="Times New Roman" w:cs="Times New Roman"/>
          <w:sz w:val="28"/>
          <w:szCs w:val="28"/>
          <w:lang w:val="uk-UA"/>
        </w:rPr>
        <w:t>Звіт про оцінку майна має бути складений не раніше дати винесення постанови про арешт такого майна.</w:t>
      </w:r>
    </w:p>
    <w:p w:rsidR="00DA1562" w:rsidRPr="00DA1562" w:rsidRDefault="00DA1562" w:rsidP="005604E8">
      <w:pPr>
        <w:numPr>
          <w:ilvl w:val="0"/>
          <w:numId w:val="74"/>
        </w:numPr>
        <w:tabs>
          <w:tab w:val="left" w:pos="974"/>
        </w:tabs>
        <w:spacing w:after="0" w:line="240" w:lineRule="auto"/>
        <w:jc w:val="both"/>
        <w:rPr>
          <w:rFonts w:ascii="Times New Roman" w:hAnsi="Times New Roman" w:cs="Times New Roman"/>
          <w:sz w:val="28"/>
          <w:szCs w:val="28"/>
          <w:lang w:val="uk-UA"/>
        </w:rPr>
      </w:pPr>
      <w:r w:rsidRPr="00DA1562">
        <w:rPr>
          <w:rFonts w:ascii="Times New Roman" w:hAnsi="Times New Roman" w:cs="Times New Roman"/>
          <w:sz w:val="28"/>
          <w:szCs w:val="28"/>
          <w:lang w:val="uk-UA"/>
        </w:rPr>
        <w:t>разі якщо сторони виконавчого провадження не дійшли згоди щодо визначення вартості майна, визначення вартості майна боржника здійснюється виконавцем за ринковими цінами, що діють на день визначення вартості майна.</w:t>
      </w:r>
    </w:p>
    <w:p w:rsidR="00DA1562" w:rsidRPr="00DA1562" w:rsidRDefault="00DA1562" w:rsidP="00DA1562">
      <w:pPr>
        <w:jc w:val="both"/>
        <w:rPr>
          <w:rFonts w:ascii="Times New Roman" w:hAnsi="Times New Roman" w:cs="Times New Roman"/>
          <w:sz w:val="28"/>
          <w:szCs w:val="28"/>
          <w:lang w:val="uk-UA"/>
        </w:rPr>
      </w:pPr>
      <w:r w:rsidRPr="00DA1562">
        <w:rPr>
          <w:rFonts w:ascii="Times New Roman" w:hAnsi="Times New Roman" w:cs="Times New Roman"/>
          <w:sz w:val="28"/>
          <w:szCs w:val="28"/>
          <w:lang w:val="uk-UA"/>
        </w:rPr>
        <w:lastRenderedPageBreak/>
        <w:t>Для проведення оцінки за регульованими цінами, оцінки нерухомого майна, транспортних засобів, повітряних, морських та річкових суден виконавець залучає суб’єкта оціночної діяльності – суб’єкта господарювання.</w:t>
      </w:r>
    </w:p>
    <w:p w:rsidR="00DA1562" w:rsidRPr="00DA1562" w:rsidRDefault="00DA1562" w:rsidP="005604E8">
      <w:pPr>
        <w:numPr>
          <w:ilvl w:val="0"/>
          <w:numId w:val="74"/>
        </w:numPr>
        <w:tabs>
          <w:tab w:val="left" w:pos="1004"/>
        </w:tabs>
        <w:spacing w:after="0" w:line="240" w:lineRule="auto"/>
        <w:jc w:val="both"/>
        <w:rPr>
          <w:rFonts w:ascii="Times New Roman" w:hAnsi="Times New Roman" w:cs="Times New Roman"/>
          <w:sz w:val="28"/>
          <w:szCs w:val="28"/>
          <w:lang w:val="uk-UA"/>
        </w:rPr>
      </w:pPr>
      <w:r w:rsidRPr="00DA1562">
        <w:rPr>
          <w:rFonts w:ascii="Times New Roman" w:hAnsi="Times New Roman" w:cs="Times New Roman"/>
          <w:sz w:val="28"/>
          <w:szCs w:val="28"/>
          <w:lang w:val="uk-UA"/>
        </w:rPr>
        <w:t>разі якщо визначити вартість майна (окремих предметів) складно, виконавець має право залучити суб’єкта оціночної діяльності – суб’єкта господарювання для проведення оцінки майна.</w:t>
      </w:r>
    </w:p>
    <w:p w:rsidR="00DA1562" w:rsidRPr="00DA1562" w:rsidRDefault="00DA1562" w:rsidP="00DA1562">
      <w:pPr>
        <w:jc w:val="both"/>
        <w:rPr>
          <w:rFonts w:ascii="Times New Roman" w:hAnsi="Times New Roman" w:cs="Times New Roman"/>
          <w:sz w:val="28"/>
          <w:szCs w:val="28"/>
          <w:lang w:val="uk-UA"/>
        </w:rPr>
      </w:pPr>
      <w:r w:rsidRPr="00DA1562">
        <w:rPr>
          <w:rFonts w:ascii="Times New Roman" w:hAnsi="Times New Roman" w:cs="Times New Roman"/>
          <w:sz w:val="28"/>
          <w:szCs w:val="28"/>
          <w:lang w:val="uk-UA"/>
        </w:rPr>
        <w:t xml:space="preserve">Виконавець повідомляє про результати визначення вартості чи оцінки майна сторонам не пізніше наступного робочого дня після дня визначення вартості чи отримання звіту про оцінку. У разі якщо сторони не згодні з результатами визначення вартості чи оцінки майна, вони мають право оскаржити їх у судовому порядку в 10-денний строк з дня отримання відповідного повідомлення. Сторона вважається ознайомленою з результатами визначення вартості чи оцінки арештованого майна, якщо їй надіслано повідомлення про результати визначення вартості чи оцінки майна за </w:t>
      </w:r>
      <w:proofErr w:type="spellStart"/>
      <w:r w:rsidRPr="00DA1562">
        <w:rPr>
          <w:rFonts w:ascii="Times New Roman" w:hAnsi="Times New Roman" w:cs="Times New Roman"/>
          <w:sz w:val="28"/>
          <w:szCs w:val="28"/>
          <w:lang w:val="uk-UA"/>
        </w:rPr>
        <w:t>адресою</w:t>
      </w:r>
      <w:proofErr w:type="spellEnd"/>
      <w:r w:rsidRPr="00DA1562">
        <w:rPr>
          <w:rFonts w:ascii="Times New Roman" w:hAnsi="Times New Roman" w:cs="Times New Roman"/>
          <w:sz w:val="28"/>
          <w:szCs w:val="28"/>
          <w:lang w:val="uk-UA"/>
        </w:rPr>
        <w:t>, зазначеною у виконавчому документі, або за місцем фактичного проживання чи перебування такої сторони, достовірно встановленим виконавцем.</w:t>
      </w:r>
    </w:p>
    <w:p w:rsidR="00DA1562" w:rsidRPr="00DA1562" w:rsidRDefault="00DA1562" w:rsidP="00DA1562">
      <w:pPr>
        <w:jc w:val="both"/>
        <w:rPr>
          <w:rFonts w:ascii="Times New Roman" w:hAnsi="Times New Roman" w:cs="Times New Roman"/>
          <w:sz w:val="28"/>
          <w:szCs w:val="28"/>
          <w:lang w:val="uk-UA"/>
        </w:rPr>
      </w:pPr>
      <w:r w:rsidRPr="00DA1562">
        <w:rPr>
          <w:rFonts w:ascii="Times New Roman" w:hAnsi="Times New Roman" w:cs="Times New Roman"/>
          <w:sz w:val="28"/>
          <w:szCs w:val="28"/>
          <w:lang w:val="uk-UA"/>
        </w:rPr>
        <w:t>Оскарження в судовому порядку результатів визначення вартості чи оцінки майна не зупиняє передачі майна на реалізацію, крім випадків зупинення передачі майна на реалізацію судом.</w:t>
      </w:r>
    </w:p>
    <w:p w:rsidR="00DA1562" w:rsidRPr="00DA1562" w:rsidRDefault="00DA1562" w:rsidP="00DA1562">
      <w:pPr>
        <w:jc w:val="both"/>
        <w:rPr>
          <w:rFonts w:ascii="Times New Roman" w:hAnsi="Times New Roman" w:cs="Times New Roman"/>
          <w:sz w:val="28"/>
          <w:szCs w:val="28"/>
          <w:lang w:val="uk-UA"/>
        </w:rPr>
      </w:pPr>
      <w:r w:rsidRPr="00DA1562">
        <w:rPr>
          <w:rFonts w:ascii="Times New Roman" w:hAnsi="Times New Roman" w:cs="Times New Roman"/>
          <w:sz w:val="28"/>
          <w:szCs w:val="28"/>
          <w:lang w:val="uk-UA"/>
        </w:rPr>
        <w:t>Звіт про оцінку майна у виконавчому провадженні є дійсним протягом шести місяців з дня його підписання суб’єктом оціночної діяльності – суб’єктом господарювання. Після закінчення цього строку оцінка майна проводиться повторно.</w:t>
      </w:r>
    </w:p>
    <w:p w:rsidR="00DA1562" w:rsidRPr="00DA1562" w:rsidRDefault="00DA1562" w:rsidP="00DA1562">
      <w:pPr>
        <w:jc w:val="both"/>
        <w:rPr>
          <w:rFonts w:ascii="Times New Roman" w:hAnsi="Times New Roman" w:cs="Times New Roman"/>
          <w:sz w:val="28"/>
          <w:szCs w:val="28"/>
          <w:lang w:val="uk-UA"/>
        </w:rPr>
      </w:pPr>
      <w:r w:rsidRPr="00DA1562">
        <w:rPr>
          <w:rFonts w:ascii="Times New Roman" w:hAnsi="Times New Roman" w:cs="Times New Roman"/>
          <w:sz w:val="28"/>
          <w:szCs w:val="28"/>
          <w:lang w:val="uk-UA"/>
        </w:rPr>
        <w:t>Якщо строк дійсності звіту про оцінку майна закінчився після передачі майна на реалізацію, повторна оцінка такого майна не проводиться.</w:t>
      </w:r>
    </w:p>
    <w:p w:rsidR="00DA1562" w:rsidRPr="00DA1562" w:rsidRDefault="00DA1562" w:rsidP="00DA1562">
      <w:pPr>
        <w:jc w:val="both"/>
        <w:rPr>
          <w:rFonts w:ascii="Times New Roman" w:hAnsi="Times New Roman" w:cs="Times New Roman"/>
          <w:sz w:val="28"/>
          <w:szCs w:val="28"/>
          <w:lang w:val="uk-UA"/>
        </w:rPr>
      </w:pPr>
      <w:r w:rsidRPr="00DA1562">
        <w:rPr>
          <w:rFonts w:ascii="Times New Roman" w:hAnsi="Times New Roman" w:cs="Times New Roman"/>
          <w:color w:val="262626"/>
          <w:sz w:val="28"/>
          <w:szCs w:val="28"/>
          <w:lang w:val="uk-UA"/>
        </w:rPr>
        <w:t>Окрім того, в пункті 12 постанови Пленуму Верховного Суду України «Про практику розгляду судами скарг на рішення, дії або бездіяльність органів і посадових осіб державної виконавчої служби та звернень учасників виконавчого провадження» №14 від 26.12.2003 р. зазначено, що частка боржника у спільній власності з іншими особами визначається за поданням державного виконавця відповідно до положень законодавства, що регулює право власності. Такі подання мають розглядатися з обов'язковим викликом у судове засідання не лише державного виконавця, боржника, стягувача й прокурора (у випадках здійснення останнім представництва інтересів громадянина або держави в суді), а й учасників спільної власності на майно та з додержанням вимог ст. 29 ЦПК щодо допустимості засобів доказування.</w:t>
      </w:r>
    </w:p>
    <w:p w:rsidR="00DA1562" w:rsidRPr="00DA1562" w:rsidRDefault="00DA1562" w:rsidP="00DA1562">
      <w:pPr>
        <w:jc w:val="both"/>
        <w:rPr>
          <w:rFonts w:ascii="Times New Roman" w:hAnsi="Times New Roman" w:cs="Times New Roman"/>
          <w:sz w:val="28"/>
          <w:szCs w:val="28"/>
          <w:lang w:val="uk-UA"/>
        </w:rPr>
      </w:pPr>
      <w:r w:rsidRPr="00DA1562">
        <w:rPr>
          <w:rFonts w:ascii="Times New Roman" w:hAnsi="Times New Roman" w:cs="Times New Roman"/>
          <w:i/>
          <w:iCs/>
          <w:sz w:val="28"/>
          <w:szCs w:val="28"/>
          <w:lang w:val="uk-UA"/>
        </w:rPr>
        <w:t>Звернення стягнення на грошові кошти, що належать іншим особам, та нерухоме майно, право власності на яке не зареєстровано в установленому порядку визначає стаття 336 ГПК України.</w:t>
      </w:r>
    </w:p>
    <w:p w:rsidR="00DA1562" w:rsidRPr="00DA1562" w:rsidRDefault="00DA1562" w:rsidP="00DA1562">
      <w:pPr>
        <w:jc w:val="both"/>
        <w:rPr>
          <w:rFonts w:ascii="Times New Roman" w:hAnsi="Times New Roman" w:cs="Times New Roman"/>
          <w:sz w:val="28"/>
          <w:szCs w:val="28"/>
          <w:lang w:val="uk-UA"/>
        </w:rPr>
      </w:pPr>
      <w:r w:rsidRPr="00DA1562">
        <w:rPr>
          <w:rFonts w:ascii="Times New Roman" w:hAnsi="Times New Roman" w:cs="Times New Roman"/>
          <w:sz w:val="28"/>
          <w:szCs w:val="28"/>
          <w:lang w:val="uk-UA"/>
        </w:rPr>
        <w:lastRenderedPageBreak/>
        <w:t>Суд, що розглядав справу як суд першої інстанції, може за заявою стягувача або державного чи приватного виконавця звернути стягнення на грошові кошти, які належать особі, яка має заборгованість перед боржником, яка не оспорюється зазначеною особою або підтверджена судовим рішенням, яке набрало законної сили.</w:t>
      </w:r>
    </w:p>
    <w:p w:rsidR="00DA1562" w:rsidRPr="00DA1562" w:rsidRDefault="00DA1562" w:rsidP="00DA1562">
      <w:pPr>
        <w:jc w:val="both"/>
        <w:rPr>
          <w:rFonts w:ascii="Times New Roman" w:hAnsi="Times New Roman" w:cs="Times New Roman"/>
          <w:sz w:val="28"/>
          <w:szCs w:val="28"/>
          <w:lang w:val="uk-UA"/>
        </w:rPr>
      </w:pPr>
      <w:r w:rsidRPr="00DA1562">
        <w:rPr>
          <w:rFonts w:ascii="Times New Roman" w:hAnsi="Times New Roman" w:cs="Times New Roman"/>
          <w:sz w:val="28"/>
          <w:szCs w:val="28"/>
          <w:lang w:val="uk-UA"/>
        </w:rPr>
        <w:t>Суд відмовляє в задоволенні такої заяви, якщо вона подана після закінчення строку позовної давності для відповідної вимоги боржника до такої особи, або строку на пред’явлення до виконання виконавчого документа про стягнення коштів з такої особи на користь боржника за судовим рішенням, що набрало законної сили.</w:t>
      </w:r>
    </w:p>
    <w:p w:rsidR="00DA1562" w:rsidRPr="00DA1562" w:rsidRDefault="00DA1562" w:rsidP="00DA1562">
      <w:pPr>
        <w:jc w:val="both"/>
        <w:rPr>
          <w:rFonts w:ascii="Times New Roman" w:hAnsi="Times New Roman" w:cs="Times New Roman"/>
          <w:sz w:val="28"/>
          <w:szCs w:val="28"/>
          <w:lang w:val="uk-UA"/>
        </w:rPr>
      </w:pPr>
      <w:r w:rsidRPr="00DA1562">
        <w:rPr>
          <w:rFonts w:ascii="Times New Roman" w:hAnsi="Times New Roman" w:cs="Times New Roman"/>
          <w:sz w:val="28"/>
          <w:szCs w:val="28"/>
          <w:lang w:val="uk-UA"/>
        </w:rPr>
        <w:t xml:space="preserve">Згідно частини третьої статті 336 ГПК України </w:t>
      </w:r>
      <w:r w:rsidRPr="00DA1562">
        <w:rPr>
          <w:rFonts w:ascii="Times New Roman" w:hAnsi="Times New Roman" w:cs="Times New Roman"/>
          <w:b/>
          <w:bCs/>
          <w:i/>
          <w:iCs/>
          <w:sz w:val="28"/>
          <w:szCs w:val="28"/>
          <w:lang w:val="uk-UA"/>
        </w:rPr>
        <w:t>строк розгляду заяви</w:t>
      </w:r>
      <w:r w:rsidRPr="00DA1562">
        <w:rPr>
          <w:rFonts w:ascii="Times New Roman" w:hAnsi="Times New Roman" w:cs="Times New Roman"/>
          <w:sz w:val="28"/>
          <w:szCs w:val="28"/>
          <w:lang w:val="uk-UA"/>
        </w:rPr>
        <w:t xml:space="preserve"> становить </w:t>
      </w:r>
      <w:r w:rsidRPr="00DA1562">
        <w:rPr>
          <w:rFonts w:ascii="Times New Roman" w:hAnsi="Times New Roman" w:cs="Times New Roman"/>
          <w:b/>
          <w:bCs/>
          <w:i/>
          <w:iCs/>
          <w:sz w:val="28"/>
          <w:szCs w:val="28"/>
          <w:lang w:val="uk-UA"/>
        </w:rPr>
        <w:t xml:space="preserve">десять днів </w:t>
      </w:r>
      <w:r w:rsidRPr="00DA1562">
        <w:rPr>
          <w:rFonts w:ascii="Times New Roman" w:hAnsi="Times New Roman" w:cs="Times New Roman"/>
          <w:sz w:val="28"/>
          <w:szCs w:val="28"/>
          <w:lang w:val="uk-UA"/>
        </w:rPr>
        <w:t>з дня її надходження.</w:t>
      </w:r>
    </w:p>
    <w:p w:rsidR="00DA1562" w:rsidRPr="00DA1562" w:rsidRDefault="00DA1562" w:rsidP="00DA1562">
      <w:pPr>
        <w:jc w:val="both"/>
        <w:rPr>
          <w:rFonts w:ascii="Times New Roman" w:hAnsi="Times New Roman" w:cs="Times New Roman"/>
          <w:sz w:val="28"/>
          <w:szCs w:val="28"/>
          <w:lang w:val="uk-UA"/>
        </w:rPr>
      </w:pPr>
      <w:r w:rsidRPr="00DA1562">
        <w:rPr>
          <w:rFonts w:ascii="Times New Roman" w:hAnsi="Times New Roman" w:cs="Times New Roman"/>
          <w:sz w:val="28"/>
          <w:szCs w:val="28"/>
          <w:lang w:val="uk-UA"/>
        </w:rPr>
        <w:t>Суд розглядає заяву про звернення стягнення на грошові кошти, що належать особі, яка має заборгованість перед боржником, в судовому засіданні з викликом такої особи та учасників справи, проте їх неявка не перешкоджає розгляду справи за умови належного їх повідомлення про дату, час і місце розгляду справи.</w:t>
      </w:r>
    </w:p>
    <w:p w:rsidR="00DA1562" w:rsidRPr="00DA1562" w:rsidRDefault="00DA1562" w:rsidP="00DA1562">
      <w:pPr>
        <w:jc w:val="both"/>
        <w:rPr>
          <w:rFonts w:ascii="Times New Roman" w:hAnsi="Times New Roman" w:cs="Times New Roman"/>
          <w:sz w:val="28"/>
          <w:szCs w:val="28"/>
          <w:lang w:val="uk-UA"/>
        </w:rPr>
      </w:pPr>
      <w:r w:rsidRPr="00DA1562">
        <w:rPr>
          <w:rFonts w:ascii="Times New Roman" w:hAnsi="Times New Roman" w:cs="Times New Roman"/>
          <w:sz w:val="28"/>
          <w:szCs w:val="28"/>
          <w:lang w:val="uk-UA"/>
        </w:rPr>
        <w:t>За заявою стягувача суд може накласти арешт на грошові кошти, які перебувають на рахунках (вкладах) чи на зберіганні у банках, інших фінансових установах і належать особі, яка має заборгованість перед</w:t>
      </w:r>
      <w:r w:rsidRPr="00DA1562">
        <w:rPr>
          <w:rFonts w:ascii="Times New Roman" w:hAnsi="Times New Roman" w:cs="Times New Roman"/>
          <w:sz w:val="28"/>
          <w:szCs w:val="28"/>
        </w:rPr>
        <w:t xml:space="preserve"> </w:t>
      </w:r>
      <w:r w:rsidRPr="00DA1562">
        <w:rPr>
          <w:rFonts w:ascii="Times New Roman" w:hAnsi="Times New Roman" w:cs="Times New Roman"/>
          <w:sz w:val="28"/>
          <w:szCs w:val="28"/>
          <w:lang w:val="uk-UA"/>
        </w:rPr>
        <w:t>боржником, яка не оспорюється зазначеною особою або підтверджена судовим рішенням, яке набрало законної сили.</w:t>
      </w:r>
    </w:p>
    <w:p w:rsidR="00DA1562" w:rsidRPr="00DA1562" w:rsidRDefault="00DA1562" w:rsidP="00DA1562">
      <w:pPr>
        <w:jc w:val="both"/>
        <w:rPr>
          <w:rFonts w:ascii="Times New Roman" w:hAnsi="Times New Roman" w:cs="Times New Roman"/>
          <w:sz w:val="28"/>
          <w:szCs w:val="28"/>
          <w:lang w:val="uk-UA"/>
        </w:rPr>
      </w:pPr>
      <w:r w:rsidRPr="00DA1562">
        <w:rPr>
          <w:rFonts w:ascii="Times New Roman" w:hAnsi="Times New Roman" w:cs="Times New Roman"/>
          <w:sz w:val="28"/>
          <w:szCs w:val="28"/>
          <w:lang w:val="uk-UA"/>
        </w:rPr>
        <w:t>Арешт накладається у межах загальної суми стягнення в порядку, встановленому ГПК України для накладення арешту при вжитті заходів забезпечення позову.</w:t>
      </w:r>
    </w:p>
    <w:p w:rsidR="00DA1562" w:rsidRPr="00DA1562" w:rsidRDefault="00DA1562" w:rsidP="00DA1562">
      <w:pPr>
        <w:jc w:val="both"/>
        <w:rPr>
          <w:rFonts w:ascii="Times New Roman" w:hAnsi="Times New Roman" w:cs="Times New Roman"/>
          <w:sz w:val="28"/>
          <w:szCs w:val="28"/>
          <w:lang w:val="uk-UA"/>
        </w:rPr>
      </w:pPr>
      <w:r w:rsidRPr="00DA1562">
        <w:rPr>
          <w:rFonts w:ascii="Times New Roman" w:hAnsi="Times New Roman" w:cs="Times New Roman"/>
          <w:sz w:val="28"/>
          <w:szCs w:val="28"/>
          <w:lang w:val="uk-UA"/>
        </w:rPr>
        <w:t>Одночасно суд вирішує питання про зустрічне забезпечення та про заборону такій особі вчиняти дії щодо погашення заборгованості перед боржником та (або) зупиняє виконання судового рішення, згідно з яким з такої особи на користь боржника стягуються грошові кошти в межах загальної суми стягнення, до закінчення розгляду питання про звернення стягнення на грошові кошти.</w:t>
      </w:r>
    </w:p>
    <w:p w:rsidR="00DA1562" w:rsidRPr="00DA1562" w:rsidRDefault="00DA1562" w:rsidP="00DA1562">
      <w:pPr>
        <w:jc w:val="both"/>
        <w:rPr>
          <w:rFonts w:ascii="Times New Roman" w:hAnsi="Times New Roman" w:cs="Times New Roman"/>
          <w:sz w:val="28"/>
          <w:szCs w:val="28"/>
          <w:lang w:val="uk-UA"/>
        </w:rPr>
      </w:pPr>
      <w:r w:rsidRPr="00DA1562">
        <w:rPr>
          <w:rFonts w:ascii="Times New Roman" w:hAnsi="Times New Roman" w:cs="Times New Roman"/>
          <w:sz w:val="28"/>
          <w:szCs w:val="28"/>
          <w:lang w:val="uk-UA"/>
        </w:rPr>
        <w:t>Про задоволення заяви про звернення стягнення на грошові кошти, що належать особі, яка має заборгованість перед боржником, або про відмову у її задоволенні суд постановляє ухвалу.</w:t>
      </w:r>
    </w:p>
    <w:p w:rsidR="00DA1562" w:rsidRPr="00DA1562" w:rsidRDefault="00DA1562" w:rsidP="005604E8">
      <w:pPr>
        <w:numPr>
          <w:ilvl w:val="0"/>
          <w:numId w:val="75"/>
        </w:numPr>
        <w:tabs>
          <w:tab w:val="left" w:pos="967"/>
        </w:tabs>
        <w:spacing w:after="0" w:line="240" w:lineRule="auto"/>
        <w:jc w:val="both"/>
        <w:rPr>
          <w:rFonts w:ascii="Times New Roman" w:hAnsi="Times New Roman" w:cs="Times New Roman"/>
          <w:sz w:val="28"/>
          <w:szCs w:val="28"/>
          <w:lang w:val="uk-UA"/>
        </w:rPr>
      </w:pPr>
      <w:r w:rsidRPr="00DA1562">
        <w:rPr>
          <w:rFonts w:ascii="Times New Roman" w:hAnsi="Times New Roman" w:cs="Times New Roman"/>
          <w:sz w:val="28"/>
          <w:szCs w:val="28"/>
          <w:lang w:val="uk-UA"/>
        </w:rPr>
        <w:t>разі задоволення заяви судове рішення може бути виконано шляхом звернення стягнення на грошові кошти, що належать особі в межах заборгованості такої особи перед боржником.</w:t>
      </w:r>
    </w:p>
    <w:p w:rsidR="00DA1562" w:rsidRPr="00DA1562" w:rsidRDefault="00DA1562" w:rsidP="00DA1562">
      <w:pPr>
        <w:jc w:val="both"/>
        <w:rPr>
          <w:rFonts w:ascii="Times New Roman" w:hAnsi="Times New Roman" w:cs="Times New Roman"/>
          <w:sz w:val="28"/>
          <w:szCs w:val="28"/>
          <w:lang w:val="uk-UA"/>
        </w:rPr>
      </w:pPr>
      <w:r w:rsidRPr="00DA1562">
        <w:rPr>
          <w:rFonts w:ascii="Times New Roman" w:hAnsi="Times New Roman" w:cs="Times New Roman"/>
          <w:sz w:val="28"/>
          <w:szCs w:val="28"/>
          <w:lang w:val="uk-UA"/>
        </w:rPr>
        <w:lastRenderedPageBreak/>
        <w:t xml:space="preserve">Звернення стягнення на грошові кошти, що належать особі, яка має заборгованість перед боржником, є підставою для визнання виконавчого документа, за яким боржник виступає </w:t>
      </w:r>
      <w:proofErr w:type="spellStart"/>
      <w:r w:rsidRPr="00DA1562">
        <w:rPr>
          <w:rFonts w:ascii="Times New Roman" w:hAnsi="Times New Roman" w:cs="Times New Roman"/>
          <w:sz w:val="28"/>
          <w:szCs w:val="28"/>
          <w:lang w:val="uk-UA"/>
        </w:rPr>
        <w:t>стягувачем</w:t>
      </w:r>
      <w:proofErr w:type="spellEnd"/>
      <w:r w:rsidRPr="00DA1562">
        <w:rPr>
          <w:rFonts w:ascii="Times New Roman" w:hAnsi="Times New Roman" w:cs="Times New Roman"/>
          <w:sz w:val="28"/>
          <w:szCs w:val="28"/>
          <w:lang w:val="uk-UA"/>
        </w:rPr>
        <w:t>, таким, що не підлягає виконанню в розмірі стягнутої суми.</w:t>
      </w:r>
    </w:p>
    <w:p w:rsidR="00DA1562" w:rsidRPr="00DA1562" w:rsidRDefault="00DA1562" w:rsidP="00DA1562">
      <w:pPr>
        <w:jc w:val="both"/>
        <w:rPr>
          <w:rFonts w:ascii="Times New Roman" w:hAnsi="Times New Roman" w:cs="Times New Roman"/>
          <w:sz w:val="28"/>
          <w:szCs w:val="28"/>
          <w:lang w:val="uk-UA"/>
        </w:rPr>
      </w:pPr>
      <w:r w:rsidRPr="00DA1562">
        <w:rPr>
          <w:rFonts w:ascii="Times New Roman" w:hAnsi="Times New Roman" w:cs="Times New Roman"/>
          <w:sz w:val="28"/>
          <w:szCs w:val="28"/>
          <w:lang w:val="uk-UA"/>
        </w:rPr>
        <w:t>Питання про звернення стягнення на нерухоме майно боржника, право власності на яке не зареєстровано в установленому законом порядку, під час виконання судових рішень та рішень інших органів (посадових осіб) вирішуються судом за поданням державного виконавця, приватного виконавця.</w:t>
      </w:r>
    </w:p>
    <w:p w:rsidR="00DA1562" w:rsidRPr="00DA1562" w:rsidRDefault="00DA1562" w:rsidP="00DA1562">
      <w:pPr>
        <w:jc w:val="both"/>
        <w:rPr>
          <w:rFonts w:ascii="Times New Roman" w:hAnsi="Times New Roman" w:cs="Times New Roman"/>
          <w:sz w:val="28"/>
          <w:szCs w:val="28"/>
          <w:lang w:val="uk-UA"/>
        </w:rPr>
      </w:pPr>
      <w:r w:rsidRPr="00DA1562">
        <w:rPr>
          <w:rFonts w:ascii="Times New Roman" w:hAnsi="Times New Roman" w:cs="Times New Roman"/>
          <w:sz w:val="28"/>
          <w:szCs w:val="28"/>
          <w:lang w:val="uk-UA"/>
        </w:rPr>
        <w:t>Суд негайно розглядає подання державного виконавця, приватного виконавця без повідомлення сторін та інших заінтересованих осіб за участю державного виконавця, приватного виконавця.</w:t>
      </w:r>
    </w:p>
    <w:p w:rsidR="00DA1562" w:rsidRPr="00DA1562" w:rsidRDefault="00DA1562" w:rsidP="00DA1562">
      <w:pPr>
        <w:jc w:val="both"/>
        <w:rPr>
          <w:rFonts w:ascii="Times New Roman" w:hAnsi="Times New Roman" w:cs="Times New Roman"/>
          <w:sz w:val="28"/>
          <w:szCs w:val="28"/>
          <w:lang w:val="uk-UA"/>
        </w:rPr>
      </w:pPr>
      <w:r w:rsidRPr="00DA1562">
        <w:rPr>
          <w:rFonts w:ascii="Times New Roman" w:hAnsi="Times New Roman" w:cs="Times New Roman"/>
          <w:sz w:val="28"/>
          <w:szCs w:val="28"/>
          <w:lang w:val="uk-UA"/>
        </w:rPr>
        <w:t>Крім процесуальної дії щодо звернення стягнення на грошові кошти, що належать іншим особам, та нерухоме майно, право власності на яке не зареєстровано в установленому порядку, норми Закону України «Про виконавче провадження» визначають:</w:t>
      </w:r>
    </w:p>
    <w:p w:rsidR="00DA1562" w:rsidRPr="00DA1562" w:rsidRDefault="00DA1562" w:rsidP="00DA1562">
      <w:pPr>
        <w:jc w:val="both"/>
        <w:rPr>
          <w:rFonts w:ascii="Times New Roman" w:hAnsi="Times New Roman" w:cs="Times New Roman"/>
          <w:sz w:val="28"/>
          <w:szCs w:val="28"/>
          <w:lang w:val="uk-UA"/>
        </w:rPr>
      </w:pPr>
      <w:r w:rsidRPr="00DA1562">
        <w:rPr>
          <w:rFonts w:ascii="Times New Roman" w:hAnsi="Times New Roman" w:cs="Times New Roman"/>
          <w:sz w:val="28"/>
          <w:szCs w:val="28"/>
          <w:lang w:val="uk-UA"/>
        </w:rPr>
        <w:t>– порядок звернення стягнення на кошти та інше майно боржника (ст. 48);</w:t>
      </w:r>
    </w:p>
    <w:p w:rsidR="00DA1562" w:rsidRPr="00DA1562" w:rsidRDefault="00DA1562" w:rsidP="00DA1562">
      <w:pPr>
        <w:jc w:val="both"/>
        <w:rPr>
          <w:rFonts w:ascii="Times New Roman" w:hAnsi="Times New Roman" w:cs="Times New Roman"/>
          <w:sz w:val="28"/>
          <w:szCs w:val="28"/>
          <w:lang w:val="uk-UA"/>
        </w:rPr>
      </w:pPr>
      <w:r w:rsidRPr="00DA1562">
        <w:rPr>
          <w:rFonts w:ascii="Times New Roman" w:hAnsi="Times New Roman" w:cs="Times New Roman"/>
          <w:sz w:val="28"/>
          <w:szCs w:val="28"/>
          <w:lang w:val="uk-UA"/>
        </w:rPr>
        <w:t>– особливості звернення стягнення на кошти боржника в іноземній валюті та виконання рішень під час обчислення боргу в іноземній валюті (ст. 49);</w:t>
      </w:r>
    </w:p>
    <w:p w:rsidR="00DA1562" w:rsidRPr="00DA1562" w:rsidRDefault="00DA1562" w:rsidP="00DA1562">
      <w:pPr>
        <w:jc w:val="both"/>
        <w:rPr>
          <w:rFonts w:ascii="Times New Roman" w:hAnsi="Times New Roman" w:cs="Times New Roman"/>
          <w:sz w:val="28"/>
          <w:szCs w:val="28"/>
          <w:lang w:val="uk-UA"/>
        </w:rPr>
      </w:pPr>
      <w:r w:rsidRPr="00DA1562">
        <w:rPr>
          <w:rFonts w:ascii="Times New Roman" w:hAnsi="Times New Roman" w:cs="Times New Roman"/>
          <w:sz w:val="28"/>
          <w:szCs w:val="28"/>
          <w:lang w:val="uk-UA"/>
        </w:rPr>
        <w:t>– звернення стягнення на об’єкти нерухомого майна фізичної особи (ст. 50);</w:t>
      </w:r>
    </w:p>
    <w:p w:rsidR="00DA1562" w:rsidRPr="00DA1562" w:rsidRDefault="00DA1562" w:rsidP="00DA1562">
      <w:pPr>
        <w:jc w:val="both"/>
        <w:rPr>
          <w:rFonts w:ascii="Times New Roman" w:hAnsi="Times New Roman" w:cs="Times New Roman"/>
          <w:sz w:val="28"/>
          <w:szCs w:val="28"/>
          <w:lang w:val="uk-UA"/>
        </w:rPr>
      </w:pPr>
      <w:r w:rsidRPr="00DA1562">
        <w:rPr>
          <w:rFonts w:ascii="Times New Roman" w:hAnsi="Times New Roman" w:cs="Times New Roman"/>
          <w:sz w:val="28"/>
          <w:szCs w:val="28"/>
          <w:lang w:val="uk-UA"/>
        </w:rPr>
        <w:t>– звернення стягнення на заставлене майно (ст. 51);</w:t>
      </w:r>
    </w:p>
    <w:p w:rsidR="00DA1562" w:rsidRPr="00DA1562" w:rsidRDefault="00DA1562" w:rsidP="00DA1562">
      <w:pPr>
        <w:jc w:val="both"/>
        <w:rPr>
          <w:rFonts w:ascii="Times New Roman" w:hAnsi="Times New Roman" w:cs="Times New Roman"/>
          <w:sz w:val="28"/>
          <w:szCs w:val="28"/>
          <w:lang w:val="uk-UA"/>
        </w:rPr>
      </w:pPr>
      <w:r w:rsidRPr="00DA1562">
        <w:rPr>
          <w:rFonts w:ascii="Times New Roman" w:hAnsi="Times New Roman" w:cs="Times New Roman"/>
          <w:sz w:val="28"/>
          <w:szCs w:val="28"/>
          <w:lang w:val="uk-UA"/>
        </w:rPr>
        <w:t>– особливості звернення стягнення на кошти та майно боржника – юридичної особи, фізичної особи – підприємця (ст. 52);</w:t>
      </w:r>
    </w:p>
    <w:p w:rsidR="00DA1562" w:rsidRPr="00DA1562" w:rsidRDefault="00DA1562" w:rsidP="00DA1562">
      <w:pPr>
        <w:jc w:val="both"/>
        <w:rPr>
          <w:rFonts w:ascii="Times New Roman" w:hAnsi="Times New Roman" w:cs="Times New Roman"/>
          <w:sz w:val="28"/>
          <w:szCs w:val="28"/>
          <w:lang w:val="uk-UA"/>
        </w:rPr>
      </w:pPr>
      <w:r w:rsidRPr="00DA1562">
        <w:rPr>
          <w:rFonts w:ascii="Times New Roman" w:hAnsi="Times New Roman" w:cs="Times New Roman"/>
          <w:sz w:val="28"/>
          <w:szCs w:val="28"/>
          <w:lang w:val="uk-UA"/>
        </w:rPr>
        <w:t>– звернення стягнення на майно боржника, що перебуває в інших осіб (ст. 53);</w:t>
      </w:r>
    </w:p>
    <w:p w:rsidR="00DA1562" w:rsidRPr="00DA1562" w:rsidRDefault="00DA1562" w:rsidP="00DA1562">
      <w:pPr>
        <w:jc w:val="both"/>
        <w:rPr>
          <w:rFonts w:ascii="Times New Roman" w:hAnsi="Times New Roman" w:cs="Times New Roman"/>
          <w:sz w:val="28"/>
          <w:szCs w:val="28"/>
          <w:lang w:val="uk-UA"/>
        </w:rPr>
      </w:pPr>
      <w:r w:rsidRPr="00DA1562">
        <w:rPr>
          <w:rFonts w:ascii="Times New Roman" w:hAnsi="Times New Roman" w:cs="Times New Roman"/>
          <w:sz w:val="28"/>
          <w:szCs w:val="28"/>
          <w:lang w:val="uk-UA"/>
        </w:rPr>
        <w:t>– особливості звернення стягнення на частку учасника товариства з обмеженою відповідальністю, учасника товариства з додатковою відповідальністю (ст. 53–1).</w:t>
      </w:r>
    </w:p>
    <w:p w:rsidR="00DA1562" w:rsidRPr="00DA1562" w:rsidRDefault="00DA1562" w:rsidP="00DA1562">
      <w:pPr>
        <w:jc w:val="both"/>
        <w:rPr>
          <w:rFonts w:ascii="Times New Roman" w:hAnsi="Times New Roman" w:cs="Times New Roman"/>
          <w:sz w:val="28"/>
          <w:szCs w:val="28"/>
          <w:lang w:val="uk-UA"/>
        </w:rPr>
      </w:pPr>
      <w:r w:rsidRPr="00DA1562">
        <w:rPr>
          <w:rFonts w:ascii="Times New Roman" w:hAnsi="Times New Roman" w:cs="Times New Roman"/>
          <w:sz w:val="28"/>
          <w:szCs w:val="28"/>
          <w:lang w:val="uk-UA"/>
        </w:rPr>
        <w:t>У випадках, передбачених законом, рішення щодо стягнення майна та коштів також виконуються органами доходів і зборів, а рішення щодо стягнення коштів – банками та іншими фінансовими установами.</w:t>
      </w:r>
    </w:p>
    <w:p w:rsidR="00DA1562" w:rsidRPr="00DA1562" w:rsidRDefault="00DA1562" w:rsidP="00DA1562">
      <w:pPr>
        <w:jc w:val="both"/>
        <w:rPr>
          <w:rFonts w:ascii="Times New Roman" w:hAnsi="Times New Roman" w:cs="Times New Roman"/>
          <w:sz w:val="28"/>
          <w:szCs w:val="28"/>
          <w:lang w:val="uk-UA"/>
        </w:rPr>
      </w:pPr>
      <w:r w:rsidRPr="00DA1562">
        <w:rPr>
          <w:rFonts w:ascii="Times New Roman" w:hAnsi="Times New Roman" w:cs="Times New Roman"/>
          <w:sz w:val="28"/>
          <w:szCs w:val="28"/>
          <w:lang w:val="uk-UA"/>
        </w:rPr>
        <w:t>Рішення про стягнення коштів з державних органів, державного та місцевих бюджетів або бюджетних установ виконуються органами, що здійснюють казначейське обслуговування бюджетних коштів.</w:t>
      </w:r>
    </w:p>
    <w:p w:rsidR="00DA1562" w:rsidRPr="00DA1562" w:rsidRDefault="00DA1562" w:rsidP="00DA1562">
      <w:pPr>
        <w:spacing w:after="0"/>
        <w:jc w:val="both"/>
        <w:rPr>
          <w:rFonts w:ascii="Times New Roman" w:hAnsi="Times New Roman" w:cs="Times New Roman"/>
          <w:sz w:val="28"/>
          <w:szCs w:val="28"/>
          <w:lang w:val="uk-UA"/>
        </w:rPr>
      </w:pPr>
      <w:r w:rsidRPr="00DA1562">
        <w:rPr>
          <w:rFonts w:ascii="Times New Roman" w:hAnsi="Times New Roman" w:cs="Times New Roman"/>
          <w:sz w:val="28"/>
          <w:szCs w:val="28"/>
          <w:lang w:val="uk-UA"/>
        </w:rPr>
        <w:t>У випадках, передбачених законом, рішення можуть виконуватися іншими органами.</w:t>
      </w:r>
    </w:p>
    <w:p w:rsidR="00DA1562" w:rsidRPr="00DA1562" w:rsidRDefault="00DA1562" w:rsidP="00DA1562">
      <w:pPr>
        <w:spacing w:after="0"/>
        <w:jc w:val="both"/>
        <w:rPr>
          <w:rFonts w:ascii="Times New Roman" w:hAnsi="Times New Roman" w:cs="Times New Roman"/>
          <w:sz w:val="28"/>
          <w:szCs w:val="28"/>
          <w:lang w:val="uk-UA"/>
        </w:rPr>
      </w:pPr>
    </w:p>
    <w:p w:rsidR="00DA1562" w:rsidRPr="00DA1562" w:rsidRDefault="00DA1562" w:rsidP="00DA1562">
      <w:pPr>
        <w:spacing w:after="0"/>
        <w:jc w:val="both"/>
        <w:rPr>
          <w:rFonts w:ascii="Times New Roman" w:hAnsi="Times New Roman" w:cs="Times New Roman"/>
          <w:b/>
          <w:sz w:val="28"/>
          <w:szCs w:val="28"/>
          <w:lang w:val="uk-UA"/>
        </w:rPr>
      </w:pPr>
      <w:r w:rsidRPr="00DA1562">
        <w:rPr>
          <w:rFonts w:ascii="Times New Roman" w:hAnsi="Times New Roman" w:cs="Times New Roman"/>
          <w:b/>
          <w:sz w:val="28"/>
          <w:szCs w:val="28"/>
        </w:rPr>
        <w:lastRenderedPageBreak/>
        <w:t xml:space="preserve">ІІ. </w:t>
      </w:r>
      <w:r w:rsidRPr="00DA1562">
        <w:rPr>
          <w:rFonts w:ascii="Times New Roman" w:hAnsi="Times New Roman" w:cs="Times New Roman"/>
          <w:b/>
          <w:sz w:val="28"/>
          <w:szCs w:val="28"/>
          <w:lang w:val="uk-UA"/>
        </w:rPr>
        <w:t>ТИМЧАСОВЕ ОБМЕЖЕННЯ У ПРАВІ ВИЇЗДУ ЗА МЕЖІ УКРАЇНИ.</w:t>
      </w:r>
    </w:p>
    <w:p w:rsidR="00DA1562" w:rsidRPr="00DA1562" w:rsidRDefault="00DA1562" w:rsidP="00DA1562">
      <w:pPr>
        <w:spacing w:after="0"/>
        <w:jc w:val="both"/>
        <w:rPr>
          <w:rFonts w:ascii="Times New Roman" w:hAnsi="Times New Roman" w:cs="Times New Roman"/>
          <w:b/>
          <w:sz w:val="28"/>
          <w:szCs w:val="28"/>
          <w:lang w:val="uk-UA"/>
        </w:rPr>
      </w:pPr>
    </w:p>
    <w:p w:rsidR="00DA1562" w:rsidRPr="00DA1562" w:rsidRDefault="00DA1562" w:rsidP="00DA1562">
      <w:pPr>
        <w:spacing w:after="0"/>
        <w:jc w:val="both"/>
        <w:rPr>
          <w:rFonts w:ascii="Times New Roman" w:hAnsi="Times New Roman" w:cs="Times New Roman"/>
          <w:sz w:val="28"/>
          <w:szCs w:val="28"/>
          <w:lang w:val="uk-UA"/>
        </w:rPr>
      </w:pPr>
      <w:r w:rsidRPr="00DA1562">
        <w:rPr>
          <w:rFonts w:ascii="Times New Roman" w:hAnsi="Times New Roman" w:cs="Times New Roman"/>
          <w:sz w:val="28"/>
          <w:szCs w:val="28"/>
          <w:lang w:val="uk-UA"/>
        </w:rPr>
        <w:t xml:space="preserve">Обмеження фізичної особи </w:t>
      </w:r>
      <w:r w:rsidRPr="00DA1562">
        <w:rPr>
          <w:rFonts w:ascii="Times New Roman" w:hAnsi="Times New Roman" w:cs="Times New Roman"/>
          <w:i/>
          <w:iCs/>
          <w:sz w:val="28"/>
          <w:szCs w:val="28"/>
          <w:lang w:val="uk-UA"/>
        </w:rPr>
        <w:t>–</w:t>
      </w:r>
      <w:r w:rsidRPr="00DA1562">
        <w:rPr>
          <w:rFonts w:ascii="Times New Roman" w:hAnsi="Times New Roman" w:cs="Times New Roman"/>
          <w:sz w:val="28"/>
          <w:szCs w:val="28"/>
          <w:lang w:val="uk-UA"/>
        </w:rPr>
        <w:t xml:space="preserve"> боржника у праві виїзду за межі України є винятковим засобом, який обмежує право і свободи особи, а тому може бути здійснено на підставі лише вмотивованого судового рішення.</w:t>
      </w:r>
    </w:p>
    <w:p w:rsidR="00DA1562" w:rsidRPr="00DA1562" w:rsidRDefault="00DA1562" w:rsidP="00DA1562">
      <w:pPr>
        <w:jc w:val="both"/>
        <w:rPr>
          <w:rFonts w:ascii="Times New Roman" w:hAnsi="Times New Roman" w:cs="Times New Roman"/>
          <w:sz w:val="28"/>
          <w:szCs w:val="28"/>
          <w:lang w:val="uk-UA"/>
        </w:rPr>
      </w:pPr>
      <w:r w:rsidRPr="00DA1562">
        <w:rPr>
          <w:rFonts w:ascii="Times New Roman" w:hAnsi="Times New Roman" w:cs="Times New Roman"/>
          <w:sz w:val="28"/>
          <w:szCs w:val="28"/>
          <w:lang w:val="uk-UA"/>
        </w:rPr>
        <w:t>За своєю правовою природою таке обмеження є виключним заходом забезпечення виконання рішення господарського суду, крім господарського процесуального законодавства, регулюється й іншими нормативно-правовими актами.</w:t>
      </w:r>
    </w:p>
    <w:p w:rsidR="00DA1562" w:rsidRPr="00DA1562" w:rsidRDefault="00DA1562" w:rsidP="00DA1562">
      <w:pPr>
        <w:jc w:val="both"/>
        <w:rPr>
          <w:rFonts w:ascii="Times New Roman" w:hAnsi="Times New Roman" w:cs="Times New Roman"/>
          <w:sz w:val="28"/>
          <w:szCs w:val="28"/>
          <w:lang w:val="uk-UA"/>
        </w:rPr>
      </w:pPr>
      <w:r w:rsidRPr="00DA1562">
        <w:rPr>
          <w:rFonts w:ascii="Times New Roman" w:hAnsi="Times New Roman" w:cs="Times New Roman"/>
          <w:i/>
          <w:iCs/>
          <w:sz w:val="28"/>
          <w:szCs w:val="28"/>
          <w:lang w:val="uk-UA"/>
        </w:rPr>
        <w:t>Тимчасове обмеження у праві виїзду за межі України визначено статтею 337 ГПК України.</w:t>
      </w:r>
    </w:p>
    <w:p w:rsidR="00DA1562" w:rsidRPr="00DA1562" w:rsidRDefault="00DA1562" w:rsidP="00DA1562">
      <w:pPr>
        <w:jc w:val="both"/>
        <w:rPr>
          <w:rFonts w:ascii="Times New Roman" w:hAnsi="Times New Roman" w:cs="Times New Roman"/>
          <w:sz w:val="28"/>
          <w:szCs w:val="28"/>
          <w:lang w:val="uk-UA"/>
        </w:rPr>
      </w:pPr>
      <w:r w:rsidRPr="00DA1562">
        <w:rPr>
          <w:rFonts w:ascii="Times New Roman" w:hAnsi="Times New Roman" w:cs="Times New Roman"/>
          <w:sz w:val="28"/>
          <w:szCs w:val="28"/>
          <w:lang w:val="uk-UA"/>
        </w:rPr>
        <w:t>Відповідно до норм цієї статті тимчасове обмеження фізичної особи – боржника у праві виїзду за межі України може бути застосоване судом як виключний захід забезпечення виконання судового рішення.</w:t>
      </w:r>
    </w:p>
    <w:p w:rsidR="00DA1562" w:rsidRPr="00DA1562" w:rsidRDefault="00DA1562" w:rsidP="00DA1562">
      <w:pPr>
        <w:jc w:val="both"/>
        <w:rPr>
          <w:rFonts w:ascii="Times New Roman" w:hAnsi="Times New Roman" w:cs="Times New Roman"/>
          <w:sz w:val="28"/>
          <w:szCs w:val="28"/>
          <w:lang w:val="uk-UA"/>
        </w:rPr>
      </w:pPr>
      <w:r w:rsidRPr="00DA1562">
        <w:rPr>
          <w:rFonts w:ascii="Times New Roman" w:hAnsi="Times New Roman" w:cs="Times New Roman"/>
          <w:sz w:val="28"/>
          <w:szCs w:val="28"/>
          <w:lang w:val="uk-UA"/>
        </w:rPr>
        <w:t>Тимчасове обмеження фізичної особи у праві виїзду за межі України застосовується в порядку, визначеному ГПК України для забезпечення позову, із особливостями, визначеними статтею 337 ГПК України.</w:t>
      </w:r>
    </w:p>
    <w:p w:rsidR="00DA1562" w:rsidRPr="00DA1562" w:rsidRDefault="00DA1562" w:rsidP="00DA1562">
      <w:pPr>
        <w:jc w:val="both"/>
        <w:rPr>
          <w:rFonts w:ascii="Times New Roman" w:hAnsi="Times New Roman" w:cs="Times New Roman"/>
          <w:sz w:val="28"/>
          <w:szCs w:val="28"/>
          <w:lang w:val="uk-UA"/>
        </w:rPr>
      </w:pPr>
      <w:r w:rsidRPr="00DA1562">
        <w:rPr>
          <w:rFonts w:ascii="Times New Roman" w:hAnsi="Times New Roman" w:cs="Times New Roman"/>
          <w:sz w:val="28"/>
          <w:szCs w:val="28"/>
          <w:lang w:val="uk-UA"/>
        </w:rPr>
        <w:t>Суд може постановити ухвалу про тимчасове обмеження у праві виїзду за межі України фізичної особи, яка є боржником за невиконаним нею судовим рішенням, на строк до повного виконання такого судового рішення.</w:t>
      </w:r>
    </w:p>
    <w:p w:rsidR="00DA1562" w:rsidRPr="00DA1562" w:rsidRDefault="00DA1562" w:rsidP="00DA1562">
      <w:pPr>
        <w:jc w:val="both"/>
        <w:rPr>
          <w:rFonts w:ascii="Times New Roman" w:hAnsi="Times New Roman" w:cs="Times New Roman"/>
          <w:sz w:val="28"/>
          <w:szCs w:val="28"/>
          <w:lang w:val="uk-UA"/>
        </w:rPr>
      </w:pPr>
      <w:r w:rsidRPr="00DA1562">
        <w:rPr>
          <w:rFonts w:ascii="Times New Roman" w:hAnsi="Times New Roman" w:cs="Times New Roman"/>
          <w:sz w:val="28"/>
          <w:szCs w:val="28"/>
          <w:lang w:val="uk-UA"/>
        </w:rPr>
        <w:t>Ухвала про тимчасове обмеження фізичної особи у праві виїзду за межі України може бути постановлена за поданням державного або приватного виконавця, яким відкрито відповідне виконавче провадження. Суд негайно розглядає таке подання без повідомлення сторін та інших заінтересованих осіб за участю державного (приватного) виконавця.</w:t>
      </w:r>
    </w:p>
    <w:p w:rsidR="00DA1562" w:rsidRPr="00DA1562" w:rsidRDefault="00DA1562" w:rsidP="00DA1562">
      <w:pPr>
        <w:jc w:val="both"/>
        <w:rPr>
          <w:rFonts w:ascii="Times New Roman" w:hAnsi="Times New Roman" w:cs="Times New Roman"/>
          <w:sz w:val="28"/>
          <w:szCs w:val="28"/>
          <w:lang w:val="uk-UA"/>
        </w:rPr>
      </w:pPr>
      <w:r w:rsidRPr="00DA1562">
        <w:rPr>
          <w:rFonts w:ascii="Times New Roman" w:hAnsi="Times New Roman" w:cs="Times New Roman"/>
          <w:color w:val="262626"/>
          <w:sz w:val="28"/>
          <w:szCs w:val="28"/>
          <w:lang w:val="uk-UA"/>
        </w:rPr>
        <w:t xml:space="preserve">Порядок здійснення права громадян України на виїзд з України, випадки тимчасового обмеження права громадян на виїзд з України регулює </w:t>
      </w:r>
      <w:r w:rsidRPr="00DA1562">
        <w:rPr>
          <w:rFonts w:ascii="Times New Roman" w:hAnsi="Times New Roman" w:cs="Times New Roman"/>
          <w:color w:val="000000"/>
          <w:sz w:val="28"/>
          <w:szCs w:val="28"/>
          <w:lang w:val="uk-UA"/>
        </w:rPr>
        <w:t>Закон України «Про порядок виїзду з України і в’їзду в Україну громадян України» від 21.01.1994 р.</w:t>
      </w:r>
    </w:p>
    <w:p w:rsidR="00DA1562" w:rsidRPr="00DA1562" w:rsidRDefault="00DA1562" w:rsidP="00DA1562">
      <w:pPr>
        <w:jc w:val="both"/>
        <w:rPr>
          <w:rFonts w:ascii="Times New Roman" w:hAnsi="Times New Roman" w:cs="Times New Roman"/>
          <w:color w:val="262626"/>
          <w:sz w:val="28"/>
          <w:szCs w:val="28"/>
          <w:lang w:val="uk-UA"/>
        </w:rPr>
      </w:pPr>
      <w:r w:rsidRPr="00DA1562">
        <w:rPr>
          <w:rFonts w:ascii="Times New Roman" w:hAnsi="Times New Roman" w:cs="Times New Roman"/>
          <w:color w:val="262626"/>
          <w:sz w:val="28"/>
          <w:szCs w:val="28"/>
          <w:lang w:val="uk-UA"/>
        </w:rPr>
        <w:t>Статтею 6 зазначеного Закону встановлені підстави для тимчасового обмеження права громадян України на виїзд з України. Однією з таких підстав</w:t>
      </w:r>
      <w:r w:rsidRPr="00DA1562">
        <w:rPr>
          <w:rFonts w:ascii="Times New Roman" w:hAnsi="Times New Roman" w:cs="Times New Roman"/>
          <w:sz w:val="28"/>
          <w:szCs w:val="28"/>
        </w:rPr>
        <w:t xml:space="preserve"> </w:t>
      </w:r>
      <w:r w:rsidRPr="00DA1562">
        <w:rPr>
          <w:rFonts w:ascii="Times New Roman" w:hAnsi="Times New Roman" w:cs="Times New Roman"/>
          <w:color w:val="262626"/>
          <w:sz w:val="28"/>
          <w:szCs w:val="28"/>
          <w:lang w:val="uk-UA"/>
        </w:rPr>
        <w:t>є ухилення особи від виконання зобов’язань, покладених на неї судовим рішенням. Для того, щоб кожен громадянин зміг знайти відповідь на актуальні для нього питання щодо обмеження у праві виїзду за межі України у разі наявності грошової заборгованості, необхідно більш детально розглянути порядок встановлення та припинення такого обмеження.</w:t>
      </w:r>
    </w:p>
    <w:p w:rsidR="00DA1562" w:rsidRPr="00DA1562" w:rsidRDefault="00DA1562" w:rsidP="00DA1562">
      <w:pPr>
        <w:jc w:val="both"/>
        <w:rPr>
          <w:rFonts w:ascii="Times New Roman" w:hAnsi="Times New Roman" w:cs="Times New Roman"/>
          <w:color w:val="262626"/>
          <w:sz w:val="28"/>
          <w:szCs w:val="28"/>
          <w:lang w:val="uk-UA"/>
        </w:rPr>
      </w:pPr>
      <w:r w:rsidRPr="00DA1562">
        <w:rPr>
          <w:rFonts w:ascii="Times New Roman" w:hAnsi="Times New Roman" w:cs="Times New Roman"/>
          <w:color w:val="262626"/>
          <w:sz w:val="28"/>
          <w:szCs w:val="28"/>
          <w:lang w:val="uk-UA"/>
        </w:rPr>
        <w:t xml:space="preserve">Згідно пункту 19 частини третьої ст. 18 Закону України «Про виконавче провадження» виконавець під час здійснення виконавчого провадження має </w:t>
      </w:r>
      <w:r w:rsidRPr="00DA1562">
        <w:rPr>
          <w:rFonts w:ascii="Times New Roman" w:hAnsi="Times New Roman" w:cs="Times New Roman"/>
          <w:color w:val="262626"/>
          <w:sz w:val="28"/>
          <w:szCs w:val="28"/>
          <w:lang w:val="uk-UA"/>
        </w:rPr>
        <w:lastRenderedPageBreak/>
        <w:t xml:space="preserve">право у разі ухилення боржника від виконання зобов’язань, покладених на нього рішенням, звертатися до суду за встановленням тимчасового обмеження у праві виїзду боржника </w:t>
      </w:r>
      <w:r w:rsidRPr="00DA1562">
        <w:rPr>
          <w:rFonts w:ascii="Times New Roman" w:hAnsi="Times New Roman" w:cs="Times New Roman"/>
          <w:color w:val="000000"/>
          <w:sz w:val="28"/>
          <w:szCs w:val="28"/>
          <w:lang w:val="uk-UA"/>
        </w:rPr>
        <w:t>–</w:t>
      </w:r>
      <w:r w:rsidRPr="00DA1562">
        <w:rPr>
          <w:rFonts w:ascii="Times New Roman" w:hAnsi="Times New Roman" w:cs="Times New Roman"/>
          <w:color w:val="262626"/>
          <w:sz w:val="28"/>
          <w:szCs w:val="28"/>
          <w:lang w:val="uk-UA"/>
        </w:rPr>
        <w:t xml:space="preserve"> фізичної особи чи керівника боржника </w:t>
      </w:r>
      <w:r w:rsidRPr="00DA1562">
        <w:rPr>
          <w:rFonts w:ascii="Times New Roman" w:hAnsi="Times New Roman" w:cs="Times New Roman"/>
          <w:color w:val="000000"/>
          <w:sz w:val="28"/>
          <w:szCs w:val="28"/>
          <w:lang w:val="uk-UA"/>
        </w:rPr>
        <w:t>–</w:t>
      </w:r>
      <w:r w:rsidRPr="00DA1562">
        <w:rPr>
          <w:rFonts w:ascii="Times New Roman" w:hAnsi="Times New Roman" w:cs="Times New Roman"/>
          <w:color w:val="262626"/>
          <w:sz w:val="28"/>
          <w:szCs w:val="28"/>
          <w:lang w:val="uk-UA"/>
        </w:rPr>
        <w:t xml:space="preserve"> юридичної особи за межі України до виконання зобов’язань за рішенням або погашення заборгованості за рішеннями про стягнення періодичних платежів.</w:t>
      </w:r>
    </w:p>
    <w:p w:rsidR="00DA1562" w:rsidRPr="00DA1562" w:rsidRDefault="00DA1562" w:rsidP="00DA1562">
      <w:pPr>
        <w:jc w:val="both"/>
        <w:rPr>
          <w:rFonts w:ascii="Times New Roman" w:hAnsi="Times New Roman" w:cs="Times New Roman"/>
          <w:color w:val="262626"/>
          <w:sz w:val="28"/>
          <w:szCs w:val="28"/>
          <w:lang w:val="uk-UA"/>
        </w:rPr>
      </w:pPr>
      <w:r w:rsidRPr="00DA1562">
        <w:rPr>
          <w:rFonts w:ascii="Times New Roman" w:hAnsi="Times New Roman" w:cs="Times New Roman"/>
          <w:sz w:val="28"/>
          <w:szCs w:val="28"/>
          <w:lang w:val="uk-UA"/>
        </w:rPr>
        <w:t>Обмеження фізичної особи – боржника у праві виїзду за межі України, потребує злагоджених дій різних органів публічної адміністрації.</w:t>
      </w:r>
    </w:p>
    <w:p w:rsidR="00DA1562" w:rsidRPr="00DA1562" w:rsidRDefault="00DA1562" w:rsidP="00DA1562">
      <w:pPr>
        <w:jc w:val="both"/>
        <w:rPr>
          <w:rFonts w:ascii="Times New Roman" w:hAnsi="Times New Roman" w:cs="Times New Roman"/>
          <w:color w:val="262626"/>
          <w:sz w:val="28"/>
          <w:szCs w:val="28"/>
          <w:lang w:val="uk-UA"/>
        </w:rPr>
      </w:pPr>
      <w:r w:rsidRPr="00DA1562">
        <w:rPr>
          <w:rFonts w:ascii="Times New Roman" w:hAnsi="Times New Roman" w:cs="Times New Roman"/>
          <w:sz w:val="28"/>
          <w:szCs w:val="28"/>
          <w:lang w:val="uk-UA"/>
        </w:rPr>
        <w:t xml:space="preserve">Наказом Міністерства юстиції України № 256/5/65 від 30.01.2018 р., затверджено </w:t>
      </w:r>
      <w:r w:rsidRPr="00DA1562">
        <w:rPr>
          <w:rFonts w:ascii="Times New Roman" w:hAnsi="Times New Roman" w:cs="Times New Roman"/>
          <w:b/>
          <w:bCs/>
          <w:sz w:val="28"/>
          <w:szCs w:val="28"/>
          <w:lang w:val="uk-UA"/>
        </w:rPr>
        <w:t>«</w:t>
      </w:r>
      <w:r w:rsidRPr="00DA1562">
        <w:rPr>
          <w:rFonts w:ascii="Times New Roman" w:hAnsi="Times New Roman" w:cs="Times New Roman"/>
          <w:sz w:val="28"/>
          <w:szCs w:val="28"/>
          <w:lang w:val="uk-UA"/>
        </w:rPr>
        <w:t>Порядок взаємодії органів та осіб, які здійснюють примусове виконання судових рішень і рішень інших органів, та органів Державної прикордонної служби України під час здійснення виконавчого провадження».</w:t>
      </w:r>
    </w:p>
    <w:p w:rsidR="00DA1562" w:rsidRPr="00DA1562" w:rsidRDefault="00DA1562" w:rsidP="00DA1562">
      <w:pPr>
        <w:jc w:val="both"/>
        <w:rPr>
          <w:rFonts w:ascii="Times New Roman" w:hAnsi="Times New Roman" w:cs="Times New Roman"/>
          <w:sz w:val="28"/>
          <w:szCs w:val="28"/>
          <w:lang w:val="uk-UA"/>
        </w:rPr>
      </w:pPr>
      <w:r w:rsidRPr="00DA1562">
        <w:rPr>
          <w:rFonts w:ascii="Times New Roman" w:hAnsi="Times New Roman" w:cs="Times New Roman"/>
          <w:sz w:val="28"/>
          <w:szCs w:val="28"/>
          <w:lang w:val="uk-UA"/>
        </w:rPr>
        <w:t xml:space="preserve">Порядок розроблено з метою узгодження дій органів та осіб, які відповідно до закону здійснюють примусове виконання судових рішень і рішень інших органів, та органів Державної прикордонної служби України у разі застосування щодо осіб заходів тимчасового обмеження у праві виїзду з України або заборони в'їзду в Україну з використанням відповідної бази даних </w:t>
      </w:r>
      <w:proofErr w:type="spellStart"/>
      <w:r w:rsidRPr="00DA1562">
        <w:rPr>
          <w:rFonts w:ascii="Times New Roman" w:hAnsi="Times New Roman" w:cs="Times New Roman"/>
          <w:sz w:val="28"/>
          <w:szCs w:val="28"/>
          <w:lang w:val="uk-UA"/>
        </w:rPr>
        <w:t>Держприкордонслужби</w:t>
      </w:r>
      <w:proofErr w:type="spellEnd"/>
      <w:r w:rsidRPr="00DA1562">
        <w:rPr>
          <w:rFonts w:ascii="Times New Roman" w:hAnsi="Times New Roman" w:cs="Times New Roman"/>
          <w:sz w:val="28"/>
          <w:szCs w:val="28"/>
          <w:lang w:val="uk-UA"/>
        </w:rPr>
        <w:t>.</w:t>
      </w:r>
    </w:p>
    <w:p w:rsidR="00DA1562" w:rsidRPr="00DA1562" w:rsidRDefault="00DA1562" w:rsidP="00DA1562">
      <w:pPr>
        <w:jc w:val="both"/>
        <w:rPr>
          <w:rFonts w:ascii="Times New Roman" w:hAnsi="Times New Roman" w:cs="Times New Roman"/>
          <w:sz w:val="28"/>
          <w:szCs w:val="28"/>
          <w:lang w:val="uk-UA"/>
        </w:rPr>
      </w:pPr>
      <w:r w:rsidRPr="00DA1562">
        <w:rPr>
          <w:rFonts w:ascii="Times New Roman" w:hAnsi="Times New Roman" w:cs="Times New Roman"/>
          <w:sz w:val="28"/>
          <w:szCs w:val="28"/>
          <w:lang w:val="uk-UA"/>
        </w:rPr>
        <w:t>У разі ухилення боржника від виконання зобов’язань, покладених на нього рішенням, що відповідно до Закону України «Про виконавче провадження» підлягає примусовому виконанню, питання про тимчасове обмеження боржника – фізичної особи або керівника боржника – юридичної особи у праві виїзду за межі України вирішує суд, який розглядав справу як суд першої інстанції, за поданням державного або приватного виконавця, який відкрив відповідне виконавче провадження.</w:t>
      </w:r>
    </w:p>
    <w:p w:rsidR="00DA1562" w:rsidRPr="00DA1562" w:rsidRDefault="00DA1562" w:rsidP="00DA1562">
      <w:pPr>
        <w:jc w:val="both"/>
        <w:rPr>
          <w:rFonts w:ascii="Times New Roman" w:hAnsi="Times New Roman" w:cs="Times New Roman"/>
          <w:sz w:val="28"/>
          <w:szCs w:val="28"/>
          <w:lang w:val="uk-UA"/>
        </w:rPr>
      </w:pPr>
      <w:r w:rsidRPr="00DA1562">
        <w:rPr>
          <w:rFonts w:ascii="Times New Roman" w:hAnsi="Times New Roman" w:cs="Times New Roman"/>
          <w:color w:val="262626"/>
          <w:sz w:val="28"/>
          <w:szCs w:val="28"/>
          <w:lang w:val="uk-UA"/>
        </w:rPr>
        <w:t>Стаття 33 Конституції України гарантує право кожному, хто на законних підставах перебуває на території України, свободу пересування, вільний вибір місця проживання, право вільно залишати територію України, за винятком обмежень, які встановлюються законом.</w:t>
      </w:r>
    </w:p>
    <w:p w:rsidR="00DA1562" w:rsidRPr="00DA1562" w:rsidRDefault="00DA1562" w:rsidP="00DA1562">
      <w:pPr>
        <w:jc w:val="both"/>
        <w:rPr>
          <w:rFonts w:ascii="Times New Roman" w:hAnsi="Times New Roman" w:cs="Times New Roman"/>
          <w:sz w:val="28"/>
          <w:szCs w:val="28"/>
          <w:lang w:val="uk-UA"/>
        </w:rPr>
      </w:pPr>
      <w:r w:rsidRPr="00DA1562">
        <w:rPr>
          <w:rFonts w:ascii="Times New Roman" w:hAnsi="Times New Roman" w:cs="Times New Roman"/>
          <w:color w:val="262626"/>
          <w:sz w:val="28"/>
          <w:szCs w:val="28"/>
          <w:lang w:val="uk-UA"/>
        </w:rPr>
        <w:t>Верховний суд України у Судові практиці щодо вирішення питання про тимчасове обмеження у праві виїзду за межі України від 01.02.2013 року зазначає:</w:t>
      </w:r>
    </w:p>
    <w:p w:rsidR="00DA1562" w:rsidRPr="00DA1562" w:rsidRDefault="00DA1562" w:rsidP="00DA1562">
      <w:pPr>
        <w:jc w:val="both"/>
        <w:rPr>
          <w:rFonts w:ascii="Times New Roman" w:hAnsi="Times New Roman" w:cs="Times New Roman"/>
          <w:sz w:val="28"/>
          <w:szCs w:val="28"/>
          <w:lang w:val="uk-UA"/>
        </w:rPr>
      </w:pPr>
      <w:r w:rsidRPr="00DA1562">
        <w:rPr>
          <w:rFonts w:ascii="Times New Roman" w:hAnsi="Times New Roman" w:cs="Times New Roman"/>
          <w:color w:val="262626"/>
          <w:sz w:val="28"/>
          <w:szCs w:val="28"/>
          <w:lang w:val="uk-UA"/>
        </w:rPr>
        <w:t>«Особа, яка має невиконані зобов’язання, не може вважатися винною в ухиленні, поки не буде доведено протилежне.</w:t>
      </w:r>
    </w:p>
    <w:p w:rsidR="00DA1562" w:rsidRPr="00DA1562" w:rsidRDefault="00DA1562" w:rsidP="00DA1562">
      <w:pPr>
        <w:jc w:val="both"/>
        <w:rPr>
          <w:rFonts w:ascii="Times New Roman" w:hAnsi="Times New Roman" w:cs="Times New Roman"/>
          <w:sz w:val="28"/>
          <w:szCs w:val="28"/>
          <w:lang w:val="uk-UA"/>
        </w:rPr>
      </w:pPr>
      <w:r w:rsidRPr="00DA1562">
        <w:rPr>
          <w:rFonts w:ascii="Times New Roman" w:hAnsi="Times New Roman" w:cs="Times New Roman"/>
          <w:color w:val="262626"/>
          <w:sz w:val="28"/>
          <w:szCs w:val="28"/>
          <w:lang w:val="uk-UA"/>
        </w:rPr>
        <w:t>З метою всебічного і повного з’ясування всіх обставин справи, встановлення дійсних прав та обов’язків учасників спірних правовідносин,</w:t>
      </w:r>
      <w:r w:rsidRPr="00DA1562">
        <w:rPr>
          <w:rFonts w:ascii="Times New Roman" w:hAnsi="Times New Roman" w:cs="Times New Roman"/>
          <w:sz w:val="28"/>
          <w:szCs w:val="28"/>
          <w:lang w:val="uk-UA"/>
        </w:rPr>
        <w:t xml:space="preserve"> </w:t>
      </w:r>
      <w:r w:rsidRPr="00DA1562">
        <w:rPr>
          <w:rFonts w:ascii="Times New Roman" w:hAnsi="Times New Roman" w:cs="Times New Roman"/>
          <w:color w:val="262626"/>
          <w:sz w:val="28"/>
          <w:szCs w:val="28"/>
          <w:lang w:val="uk-UA"/>
        </w:rPr>
        <w:t>суду належить з’ясувати, чи дійсно особа свідомо не виконувала належні до виконання зобов’язання в повному обсязі або частково.</w:t>
      </w:r>
    </w:p>
    <w:p w:rsidR="00DA1562" w:rsidRPr="00DA1562" w:rsidRDefault="00DA1562" w:rsidP="00DA1562">
      <w:pPr>
        <w:spacing w:after="0"/>
        <w:jc w:val="both"/>
        <w:rPr>
          <w:rFonts w:ascii="Times New Roman" w:hAnsi="Times New Roman" w:cs="Times New Roman"/>
          <w:sz w:val="28"/>
          <w:szCs w:val="28"/>
          <w:lang w:val="uk-UA"/>
        </w:rPr>
      </w:pPr>
      <w:r w:rsidRPr="00DA1562">
        <w:rPr>
          <w:rFonts w:ascii="Times New Roman" w:hAnsi="Times New Roman" w:cs="Times New Roman"/>
          <w:color w:val="262626"/>
          <w:sz w:val="28"/>
          <w:szCs w:val="28"/>
          <w:lang w:val="uk-UA"/>
        </w:rPr>
        <w:lastRenderedPageBreak/>
        <w:t>Тобто, при винесенні судом рішення про тимчасове обмеження боржника у праві виїзду за межі України суд має обов’язково встановити, що боржник ухиляється від виконання своїх зобов’язань.</w:t>
      </w:r>
    </w:p>
    <w:p w:rsidR="00DA1562" w:rsidRPr="00DA1562" w:rsidRDefault="00DA1562" w:rsidP="00DA1562">
      <w:pPr>
        <w:spacing w:after="0"/>
        <w:jc w:val="both"/>
        <w:rPr>
          <w:rFonts w:ascii="Times New Roman" w:hAnsi="Times New Roman" w:cs="Times New Roman"/>
          <w:sz w:val="28"/>
          <w:szCs w:val="28"/>
          <w:lang w:val="uk-UA"/>
        </w:rPr>
      </w:pPr>
    </w:p>
    <w:p w:rsidR="00DA1562" w:rsidRPr="00DA1562" w:rsidRDefault="00DA1562" w:rsidP="00DA1562">
      <w:pPr>
        <w:spacing w:after="0"/>
        <w:jc w:val="both"/>
        <w:rPr>
          <w:rFonts w:ascii="Times New Roman" w:hAnsi="Times New Roman" w:cs="Times New Roman"/>
          <w:b/>
          <w:sz w:val="28"/>
          <w:szCs w:val="28"/>
          <w:lang w:val="uk-UA"/>
        </w:rPr>
      </w:pPr>
      <w:r w:rsidRPr="00DA1562">
        <w:rPr>
          <w:rFonts w:ascii="Times New Roman" w:hAnsi="Times New Roman" w:cs="Times New Roman"/>
          <w:b/>
          <w:sz w:val="28"/>
          <w:szCs w:val="28"/>
        </w:rPr>
        <w:t xml:space="preserve">ІІІ. </w:t>
      </w:r>
      <w:r w:rsidRPr="00DA1562">
        <w:rPr>
          <w:rFonts w:ascii="Times New Roman" w:hAnsi="Times New Roman" w:cs="Times New Roman"/>
          <w:b/>
          <w:sz w:val="28"/>
          <w:szCs w:val="28"/>
          <w:lang w:val="uk-UA"/>
        </w:rPr>
        <w:t>ПРАВО НА ЗВЕРНЕННЯ ІЗ СКАРГОЮ ДО СУДУ.</w:t>
      </w:r>
    </w:p>
    <w:p w:rsidR="00DA1562" w:rsidRPr="00DA1562" w:rsidRDefault="00DA1562" w:rsidP="00DA1562">
      <w:pPr>
        <w:spacing w:after="0"/>
        <w:jc w:val="both"/>
        <w:rPr>
          <w:rFonts w:ascii="Times New Roman" w:hAnsi="Times New Roman" w:cs="Times New Roman"/>
          <w:b/>
          <w:sz w:val="28"/>
          <w:szCs w:val="28"/>
          <w:lang w:val="uk-UA"/>
        </w:rPr>
      </w:pPr>
    </w:p>
    <w:p w:rsidR="00DA1562" w:rsidRPr="00DA1562" w:rsidRDefault="00DA1562" w:rsidP="00DA1562">
      <w:pPr>
        <w:spacing w:after="0"/>
        <w:jc w:val="both"/>
        <w:rPr>
          <w:rFonts w:ascii="Times New Roman" w:hAnsi="Times New Roman" w:cs="Times New Roman"/>
          <w:b/>
          <w:sz w:val="28"/>
          <w:szCs w:val="28"/>
          <w:lang w:val="uk-UA"/>
        </w:rPr>
      </w:pPr>
      <w:r w:rsidRPr="00DA1562">
        <w:rPr>
          <w:rFonts w:ascii="Times New Roman" w:hAnsi="Times New Roman" w:cs="Times New Roman"/>
          <w:sz w:val="28"/>
          <w:szCs w:val="28"/>
          <w:lang w:val="uk-UA"/>
        </w:rPr>
        <w:t>Згідно статті 129-1 Конституції України судове рішення є обов’язковим до виконання, контроль за виконанням судового рішення здійснює суд. Судовий контроль стає ще однією формою реалізації судової влади, окрім здійснення функції правосуддя. Зазначене положення Конституції знайшло відображення у частині третій ст. 13 Закону України «Про судоустрій і статус суддів», відповідно до якої контроль за виконанням судового рішення здійснює суд у межах повноважень, наданих йому законом.</w:t>
      </w:r>
    </w:p>
    <w:p w:rsidR="00DA1562" w:rsidRPr="00DA1562" w:rsidRDefault="00DA1562" w:rsidP="00DA1562">
      <w:pPr>
        <w:jc w:val="both"/>
        <w:rPr>
          <w:rFonts w:ascii="Times New Roman" w:hAnsi="Times New Roman" w:cs="Times New Roman"/>
          <w:sz w:val="28"/>
          <w:szCs w:val="28"/>
          <w:lang w:val="uk-UA"/>
        </w:rPr>
      </w:pPr>
      <w:r w:rsidRPr="00DA1562">
        <w:rPr>
          <w:rFonts w:ascii="Times New Roman" w:hAnsi="Times New Roman" w:cs="Times New Roman"/>
          <w:color w:val="000107"/>
          <w:sz w:val="28"/>
          <w:szCs w:val="28"/>
          <w:lang w:val="uk-UA"/>
        </w:rPr>
        <w:t xml:space="preserve">Виконавче провадження є завершальною стадією судового провадження, метою якого є примусове виконання рішення суду органом державної виконавчої служби в особі державного виконавця або приватним виконавцем. Втім, не завжди сторони у виконавчому провадженні погоджуються із діями вказаних осіб. </w:t>
      </w:r>
      <w:r w:rsidRPr="00DA1562">
        <w:rPr>
          <w:rFonts w:ascii="Times New Roman" w:hAnsi="Times New Roman" w:cs="Times New Roman"/>
          <w:color w:val="000000"/>
          <w:sz w:val="28"/>
          <w:szCs w:val="28"/>
          <w:lang w:val="uk-UA"/>
        </w:rPr>
        <w:t>Під час виконавчого провадження державні виконавці та посадові особи</w:t>
      </w:r>
      <w:r w:rsidRPr="00DA1562">
        <w:rPr>
          <w:rFonts w:ascii="Times New Roman" w:hAnsi="Times New Roman" w:cs="Times New Roman"/>
          <w:color w:val="000107"/>
          <w:sz w:val="28"/>
          <w:szCs w:val="28"/>
          <w:lang w:val="uk-UA"/>
        </w:rPr>
        <w:t xml:space="preserve"> </w:t>
      </w:r>
      <w:r w:rsidRPr="00DA1562">
        <w:rPr>
          <w:rFonts w:ascii="Times New Roman" w:hAnsi="Times New Roman" w:cs="Times New Roman"/>
          <w:color w:val="000000"/>
          <w:sz w:val="28"/>
          <w:szCs w:val="28"/>
          <w:lang w:val="uk-UA"/>
        </w:rPr>
        <w:t>державної виконавчої служби, а також приватні виконавці не дотримуються вимог законодавства щодо проведення виконавчого провадження.</w:t>
      </w:r>
    </w:p>
    <w:p w:rsidR="00DA1562" w:rsidRPr="00DA1562" w:rsidRDefault="00DA1562" w:rsidP="00DA1562">
      <w:pPr>
        <w:jc w:val="both"/>
        <w:rPr>
          <w:rFonts w:ascii="Times New Roman" w:hAnsi="Times New Roman" w:cs="Times New Roman"/>
          <w:sz w:val="28"/>
          <w:szCs w:val="28"/>
          <w:lang w:val="uk-UA"/>
        </w:rPr>
      </w:pPr>
      <w:r w:rsidRPr="00DA1562">
        <w:rPr>
          <w:rFonts w:ascii="Times New Roman" w:hAnsi="Times New Roman" w:cs="Times New Roman"/>
          <w:sz w:val="28"/>
          <w:szCs w:val="28"/>
          <w:lang w:val="uk-UA"/>
        </w:rPr>
        <w:t>Незважаючи на те, що господарський суд не є обов’язковим учасником виконавчого провадження, однак до його повноважень належить розгляд процесуальних питань, пов’язаних з виконанням судових рішень. На сьогодні в господарському судочинстві існують декілька форм контролю за виконанням судових рішень. Найпопулярнішою формою такого контролю лишається розгляд скарг на рішення, дії та бездіяльність державного виконавця чи іншої посадової особи органу державної виконавчої служби або приватного виконавця.</w:t>
      </w:r>
    </w:p>
    <w:p w:rsidR="00DA1562" w:rsidRPr="00DA1562" w:rsidRDefault="00DA1562" w:rsidP="00DA1562">
      <w:pPr>
        <w:jc w:val="both"/>
        <w:rPr>
          <w:rFonts w:ascii="Times New Roman" w:hAnsi="Times New Roman" w:cs="Times New Roman"/>
          <w:sz w:val="28"/>
          <w:szCs w:val="28"/>
          <w:lang w:val="uk-UA"/>
        </w:rPr>
      </w:pPr>
      <w:r w:rsidRPr="00DA1562">
        <w:rPr>
          <w:rFonts w:ascii="Times New Roman" w:hAnsi="Times New Roman" w:cs="Times New Roman"/>
          <w:i/>
          <w:iCs/>
          <w:sz w:val="28"/>
          <w:szCs w:val="28"/>
          <w:lang w:val="uk-UA"/>
        </w:rPr>
        <w:t>Згідно статті 339 ГПК України сторони виконавчого провадження мають право звернутися до суду із скаргою, якщо вважають, що рішенням, дією або бездіяльністю державного виконавця чи іншої посадової особи органу державної виконавчої служби або приватного виконавця під час виконання судового рішення, ухваленого відповідно до ГПК України, порушено їхні права</w:t>
      </w:r>
      <w:r w:rsidRPr="00DA1562">
        <w:rPr>
          <w:rFonts w:ascii="Times New Roman" w:hAnsi="Times New Roman" w:cs="Times New Roman"/>
          <w:sz w:val="28"/>
          <w:szCs w:val="28"/>
          <w:lang w:val="uk-UA"/>
        </w:rPr>
        <w:t>.</w:t>
      </w:r>
    </w:p>
    <w:p w:rsidR="00DA1562" w:rsidRPr="00DA1562" w:rsidRDefault="00DA1562" w:rsidP="00DA1562">
      <w:pPr>
        <w:jc w:val="both"/>
        <w:rPr>
          <w:rFonts w:ascii="Times New Roman" w:hAnsi="Times New Roman" w:cs="Times New Roman"/>
          <w:sz w:val="28"/>
          <w:szCs w:val="28"/>
          <w:lang w:val="uk-UA"/>
        </w:rPr>
      </w:pPr>
      <w:r w:rsidRPr="00DA1562">
        <w:rPr>
          <w:rFonts w:ascii="Times New Roman" w:hAnsi="Times New Roman" w:cs="Times New Roman"/>
          <w:sz w:val="28"/>
          <w:szCs w:val="28"/>
          <w:lang w:val="uk-UA"/>
        </w:rPr>
        <w:t>Сторонами виконавчого провадження є стягувач і боржник (ч. 1 ст. 15 Закону України «Про виконавче провадження»).</w:t>
      </w:r>
    </w:p>
    <w:p w:rsidR="00DA1562" w:rsidRPr="00DA1562" w:rsidRDefault="00DA1562" w:rsidP="00DA1562">
      <w:pPr>
        <w:jc w:val="both"/>
        <w:rPr>
          <w:rFonts w:ascii="Times New Roman" w:hAnsi="Times New Roman" w:cs="Times New Roman"/>
          <w:sz w:val="28"/>
          <w:szCs w:val="28"/>
          <w:lang w:val="uk-UA"/>
        </w:rPr>
      </w:pPr>
      <w:r w:rsidRPr="00DA1562">
        <w:rPr>
          <w:rFonts w:ascii="Times New Roman" w:hAnsi="Times New Roman" w:cs="Times New Roman"/>
          <w:i/>
          <w:iCs/>
          <w:sz w:val="28"/>
          <w:szCs w:val="28"/>
          <w:lang w:val="uk-UA"/>
        </w:rPr>
        <w:t>Згідно статті 340 ГПК України скарга подається до суду, який розглянув справу як суд першої інстанції. Про подання скарги суд повідомляє відповідний орган державної виконавчої служби, приватного виконавця не пізніше наступного дня після її надходження до суду.</w:t>
      </w:r>
    </w:p>
    <w:p w:rsidR="00DA1562" w:rsidRPr="00DA1562" w:rsidRDefault="00DA1562" w:rsidP="00DA1562">
      <w:pPr>
        <w:jc w:val="both"/>
        <w:rPr>
          <w:rFonts w:ascii="Times New Roman" w:hAnsi="Times New Roman" w:cs="Times New Roman"/>
          <w:sz w:val="28"/>
          <w:szCs w:val="28"/>
          <w:lang w:val="uk-UA"/>
        </w:rPr>
      </w:pPr>
      <w:r w:rsidRPr="00DA1562">
        <w:rPr>
          <w:rFonts w:ascii="Times New Roman" w:hAnsi="Times New Roman" w:cs="Times New Roman"/>
          <w:sz w:val="28"/>
          <w:szCs w:val="28"/>
          <w:lang w:val="uk-UA"/>
        </w:rPr>
        <w:lastRenderedPageBreak/>
        <w:t>Ст. 74 Закону України «Про виконавче провадження» передбачено право особи на оскарження рішень, дій або бездіяльності виконавців та посадових осіб органів державної виконавчої служби. Згідно частини першої ст. 74 Закону рішення, дії чи бездіяльність виконавця та посадових осіб органів державної виконавчої служби щодо виконання судового рішення можуть бути оскаржені сторонами, іншими учасниками та особами до суду, який видав виконавчий документ, у порядку, передбаченому законом</w:t>
      </w:r>
      <w:r w:rsidRPr="00DA1562">
        <w:rPr>
          <w:rFonts w:ascii="Times New Roman" w:hAnsi="Times New Roman" w:cs="Times New Roman"/>
          <w:i/>
          <w:iCs/>
          <w:sz w:val="28"/>
          <w:szCs w:val="28"/>
          <w:lang w:val="uk-UA"/>
        </w:rPr>
        <w:t>.</w:t>
      </w:r>
    </w:p>
    <w:p w:rsidR="00DA1562" w:rsidRPr="00DA1562" w:rsidRDefault="00DA1562" w:rsidP="00DA1562">
      <w:pPr>
        <w:jc w:val="both"/>
        <w:rPr>
          <w:rFonts w:ascii="Times New Roman" w:hAnsi="Times New Roman" w:cs="Times New Roman"/>
          <w:sz w:val="28"/>
          <w:szCs w:val="28"/>
          <w:lang w:val="uk-UA"/>
        </w:rPr>
      </w:pPr>
      <w:r w:rsidRPr="00DA1562">
        <w:rPr>
          <w:rFonts w:ascii="Times New Roman" w:hAnsi="Times New Roman" w:cs="Times New Roman"/>
          <w:b/>
          <w:bCs/>
          <w:i/>
          <w:iCs/>
          <w:sz w:val="28"/>
          <w:szCs w:val="28"/>
          <w:lang w:val="uk-UA"/>
        </w:rPr>
        <w:t>Скарга у виконавчому провадженні подається виключно у письмовій формі та має містити:</w:t>
      </w:r>
    </w:p>
    <w:p w:rsidR="00DA1562" w:rsidRPr="00DA1562" w:rsidRDefault="00DA1562" w:rsidP="005604E8">
      <w:pPr>
        <w:numPr>
          <w:ilvl w:val="1"/>
          <w:numId w:val="76"/>
        </w:numPr>
        <w:tabs>
          <w:tab w:val="left" w:pos="1103"/>
        </w:tabs>
        <w:spacing w:after="0" w:line="240" w:lineRule="auto"/>
        <w:jc w:val="both"/>
        <w:rPr>
          <w:rFonts w:ascii="Times New Roman" w:hAnsi="Times New Roman" w:cs="Times New Roman"/>
          <w:sz w:val="28"/>
          <w:szCs w:val="28"/>
          <w:lang w:val="uk-UA"/>
        </w:rPr>
      </w:pPr>
      <w:r w:rsidRPr="00DA1562">
        <w:rPr>
          <w:rFonts w:ascii="Times New Roman" w:hAnsi="Times New Roman" w:cs="Times New Roman"/>
          <w:sz w:val="28"/>
          <w:szCs w:val="28"/>
          <w:lang w:val="uk-UA"/>
        </w:rPr>
        <w:t>найменування органу державної виконавчої служби, до якого вона подається;</w:t>
      </w:r>
    </w:p>
    <w:p w:rsidR="00DA1562" w:rsidRPr="00DA1562" w:rsidRDefault="00DA1562" w:rsidP="005604E8">
      <w:pPr>
        <w:numPr>
          <w:ilvl w:val="1"/>
          <w:numId w:val="76"/>
        </w:numPr>
        <w:tabs>
          <w:tab w:val="left" w:pos="1103"/>
        </w:tabs>
        <w:spacing w:after="0" w:line="240" w:lineRule="auto"/>
        <w:jc w:val="both"/>
        <w:rPr>
          <w:rFonts w:ascii="Times New Roman" w:hAnsi="Times New Roman" w:cs="Times New Roman"/>
          <w:sz w:val="28"/>
          <w:szCs w:val="28"/>
          <w:lang w:val="uk-UA"/>
        </w:rPr>
      </w:pPr>
      <w:r w:rsidRPr="00DA1562">
        <w:rPr>
          <w:rFonts w:ascii="Times New Roman" w:hAnsi="Times New Roman" w:cs="Times New Roman"/>
          <w:sz w:val="28"/>
          <w:szCs w:val="28"/>
          <w:lang w:val="uk-UA"/>
        </w:rPr>
        <w:t>повне найменування (прізвище, ім’я та по батькові) стягувача та боржника, їхні місця проживання чи перебування (для фізичних осіб) або місцезнаходження (для юридичних осіб), а також найменування (прізвище, ім’я та по батькові) представника сторони виконавчого провадження, якщо скарга подається представником;</w:t>
      </w:r>
    </w:p>
    <w:p w:rsidR="00DA1562" w:rsidRPr="00DA1562" w:rsidRDefault="00DA1562" w:rsidP="005604E8">
      <w:pPr>
        <w:numPr>
          <w:ilvl w:val="1"/>
          <w:numId w:val="76"/>
        </w:numPr>
        <w:tabs>
          <w:tab w:val="left" w:pos="1103"/>
        </w:tabs>
        <w:spacing w:after="0" w:line="240" w:lineRule="auto"/>
        <w:jc w:val="both"/>
        <w:rPr>
          <w:rFonts w:ascii="Times New Roman" w:hAnsi="Times New Roman" w:cs="Times New Roman"/>
          <w:sz w:val="28"/>
          <w:szCs w:val="28"/>
          <w:lang w:val="uk-UA"/>
        </w:rPr>
      </w:pPr>
      <w:r w:rsidRPr="00DA1562">
        <w:rPr>
          <w:rFonts w:ascii="Times New Roman" w:hAnsi="Times New Roman" w:cs="Times New Roman"/>
          <w:sz w:val="28"/>
          <w:szCs w:val="28"/>
          <w:lang w:val="uk-UA"/>
        </w:rPr>
        <w:t>реквізити виконавчого документа (вид документа, найменування органу, що його видав, день видачі та номер документа, його резолютивна частина);</w:t>
      </w:r>
    </w:p>
    <w:p w:rsidR="00DA1562" w:rsidRPr="00DA1562" w:rsidRDefault="00DA1562" w:rsidP="005604E8">
      <w:pPr>
        <w:numPr>
          <w:ilvl w:val="1"/>
          <w:numId w:val="76"/>
        </w:numPr>
        <w:tabs>
          <w:tab w:val="left" w:pos="1103"/>
        </w:tabs>
        <w:spacing w:after="0" w:line="240" w:lineRule="auto"/>
        <w:jc w:val="both"/>
        <w:rPr>
          <w:rFonts w:ascii="Times New Roman" w:hAnsi="Times New Roman" w:cs="Times New Roman"/>
          <w:sz w:val="28"/>
          <w:szCs w:val="28"/>
          <w:lang w:val="uk-UA"/>
        </w:rPr>
      </w:pPr>
      <w:r w:rsidRPr="00DA1562">
        <w:rPr>
          <w:rFonts w:ascii="Times New Roman" w:hAnsi="Times New Roman" w:cs="Times New Roman"/>
          <w:sz w:val="28"/>
          <w:szCs w:val="28"/>
          <w:lang w:val="uk-UA"/>
        </w:rPr>
        <w:t>зміст оскаржуваних рішень, дій чи бездіяльності та посилання на порушену норму закону;</w:t>
      </w:r>
    </w:p>
    <w:p w:rsidR="00DA1562" w:rsidRPr="00DA1562" w:rsidRDefault="00DA1562" w:rsidP="005604E8">
      <w:pPr>
        <w:numPr>
          <w:ilvl w:val="1"/>
          <w:numId w:val="76"/>
        </w:numPr>
        <w:tabs>
          <w:tab w:val="left" w:pos="1103"/>
        </w:tabs>
        <w:spacing w:after="0" w:line="240" w:lineRule="auto"/>
        <w:jc w:val="both"/>
        <w:rPr>
          <w:rFonts w:ascii="Times New Roman" w:hAnsi="Times New Roman" w:cs="Times New Roman"/>
          <w:sz w:val="28"/>
          <w:szCs w:val="28"/>
          <w:lang w:val="uk-UA"/>
        </w:rPr>
      </w:pPr>
      <w:r w:rsidRPr="00DA1562">
        <w:rPr>
          <w:rFonts w:ascii="Times New Roman" w:hAnsi="Times New Roman" w:cs="Times New Roman"/>
          <w:sz w:val="28"/>
          <w:szCs w:val="28"/>
          <w:lang w:val="uk-UA"/>
        </w:rPr>
        <w:t>викладення обставин, якими скаржник обґрунтовує свої вимоги;</w:t>
      </w:r>
    </w:p>
    <w:p w:rsidR="00DA1562" w:rsidRPr="00DA1562" w:rsidRDefault="00DA1562" w:rsidP="005604E8">
      <w:pPr>
        <w:numPr>
          <w:ilvl w:val="1"/>
          <w:numId w:val="76"/>
        </w:numPr>
        <w:tabs>
          <w:tab w:val="left" w:pos="1103"/>
        </w:tabs>
        <w:spacing w:after="0" w:line="240" w:lineRule="auto"/>
        <w:jc w:val="both"/>
        <w:rPr>
          <w:rFonts w:ascii="Times New Roman" w:hAnsi="Times New Roman" w:cs="Times New Roman"/>
          <w:sz w:val="28"/>
          <w:szCs w:val="28"/>
          <w:lang w:val="uk-UA"/>
        </w:rPr>
      </w:pPr>
      <w:r w:rsidRPr="00DA1562">
        <w:rPr>
          <w:rFonts w:ascii="Times New Roman" w:hAnsi="Times New Roman" w:cs="Times New Roman"/>
          <w:sz w:val="28"/>
          <w:szCs w:val="28"/>
          <w:lang w:val="uk-UA"/>
        </w:rPr>
        <w:t>підпис скаржника або його представника із зазначенням дня подання скарги.</w:t>
      </w:r>
    </w:p>
    <w:p w:rsidR="00DA1562" w:rsidRDefault="00DA1562" w:rsidP="00DA1562">
      <w:pPr>
        <w:jc w:val="both"/>
        <w:rPr>
          <w:rFonts w:ascii="Times New Roman" w:hAnsi="Times New Roman" w:cs="Times New Roman"/>
          <w:color w:val="000000" w:themeColor="text1"/>
          <w:sz w:val="28"/>
          <w:szCs w:val="28"/>
          <w:lang w:val="uk-UA"/>
        </w:rPr>
      </w:pPr>
    </w:p>
    <w:p w:rsidR="005604E8" w:rsidRPr="005604E8" w:rsidRDefault="005604E8" w:rsidP="005604E8">
      <w:pPr>
        <w:spacing w:after="0" w:line="240" w:lineRule="auto"/>
        <w:jc w:val="both"/>
        <w:rPr>
          <w:rFonts w:ascii="Times New Roman" w:hAnsi="Times New Roman" w:cs="Times New Roman"/>
          <w:b/>
          <w:color w:val="000000" w:themeColor="text1"/>
          <w:sz w:val="28"/>
          <w:szCs w:val="28"/>
          <w:lang w:val="uk-UA"/>
        </w:rPr>
      </w:pPr>
      <w:r w:rsidRPr="005604E8">
        <w:rPr>
          <w:rFonts w:ascii="Times New Roman" w:hAnsi="Times New Roman" w:cs="Times New Roman"/>
          <w:b/>
          <w:color w:val="000000" w:themeColor="text1"/>
          <w:sz w:val="28"/>
          <w:szCs w:val="28"/>
          <w:lang w:val="uk-UA"/>
        </w:rPr>
        <w:t>ТЕМА №10. ОСКАРЖЕННЯ РІШЕННЯ ТРЕТЕЙСЬКОГО СУДУ. ВІДНОВЛЕННЯ ГОСПОДАРСЬКИМ СУДОМ ВТРАЧЕНОГО СУДОВОГО ПРОВАДЖЕННЯ. ПРОВАДЖЕННЯ У СПРАВАХ ЗА УЧАСТЮ ІНОЗЕМНИХ ОСІБ.</w:t>
      </w:r>
    </w:p>
    <w:p w:rsidR="005604E8" w:rsidRPr="005604E8" w:rsidRDefault="005604E8" w:rsidP="005604E8">
      <w:pPr>
        <w:spacing w:after="0" w:line="240" w:lineRule="auto"/>
        <w:jc w:val="both"/>
        <w:rPr>
          <w:rFonts w:ascii="Times New Roman" w:hAnsi="Times New Roman" w:cs="Times New Roman"/>
          <w:color w:val="000000" w:themeColor="text1"/>
          <w:sz w:val="28"/>
          <w:szCs w:val="28"/>
          <w:lang w:val="uk-UA"/>
        </w:rPr>
      </w:pPr>
      <w:r w:rsidRPr="005604E8">
        <w:rPr>
          <w:rFonts w:ascii="Times New Roman" w:hAnsi="Times New Roman" w:cs="Times New Roman"/>
          <w:color w:val="000000" w:themeColor="text1"/>
          <w:sz w:val="28"/>
          <w:szCs w:val="28"/>
          <w:lang w:val="uk-UA"/>
        </w:rPr>
        <w:t>(2 години)</w:t>
      </w:r>
    </w:p>
    <w:p w:rsidR="005604E8" w:rsidRPr="005604E8" w:rsidRDefault="005604E8" w:rsidP="005604E8">
      <w:pPr>
        <w:spacing w:after="0" w:line="240" w:lineRule="auto"/>
        <w:jc w:val="both"/>
        <w:rPr>
          <w:rFonts w:ascii="Times New Roman" w:hAnsi="Times New Roman" w:cs="Times New Roman"/>
          <w:color w:val="000000" w:themeColor="text1"/>
          <w:sz w:val="28"/>
          <w:szCs w:val="28"/>
        </w:rPr>
      </w:pPr>
    </w:p>
    <w:p w:rsidR="005604E8" w:rsidRPr="005604E8" w:rsidRDefault="005604E8" w:rsidP="005604E8">
      <w:pPr>
        <w:spacing w:after="0" w:line="240" w:lineRule="auto"/>
        <w:jc w:val="both"/>
        <w:rPr>
          <w:rFonts w:ascii="Times New Roman" w:hAnsi="Times New Roman" w:cs="Times New Roman"/>
          <w:b/>
          <w:color w:val="000000" w:themeColor="text1"/>
          <w:sz w:val="28"/>
          <w:szCs w:val="28"/>
          <w:lang w:val="uk-UA"/>
        </w:rPr>
      </w:pPr>
      <w:r w:rsidRPr="005604E8">
        <w:rPr>
          <w:rFonts w:ascii="Times New Roman" w:hAnsi="Times New Roman" w:cs="Times New Roman"/>
          <w:b/>
          <w:color w:val="000000" w:themeColor="text1"/>
          <w:sz w:val="28"/>
          <w:szCs w:val="28"/>
          <w:lang w:val="uk-UA"/>
        </w:rPr>
        <w:t>ПЛАН ЛЕКЦІЇ:</w:t>
      </w:r>
    </w:p>
    <w:p w:rsidR="005604E8" w:rsidRPr="005604E8" w:rsidRDefault="005604E8" w:rsidP="005604E8">
      <w:pPr>
        <w:spacing w:after="0" w:line="240" w:lineRule="auto"/>
        <w:jc w:val="both"/>
        <w:rPr>
          <w:rFonts w:ascii="Times New Roman" w:hAnsi="Times New Roman" w:cs="Times New Roman"/>
          <w:b/>
          <w:color w:val="000000" w:themeColor="text1"/>
          <w:sz w:val="28"/>
          <w:szCs w:val="28"/>
        </w:rPr>
      </w:pPr>
      <w:r w:rsidRPr="005604E8">
        <w:rPr>
          <w:rFonts w:ascii="Times New Roman" w:hAnsi="Times New Roman" w:cs="Times New Roman"/>
          <w:b/>
          <w:color w:val="000000" w:themeColor="text1"/>
          <w:sz w:val="28"/>
          <w:szCs w:val="28"/>
        </w:rPr>
        <w:t xml:space="preserve">І. </w:t>
      </w:r>
      <w:r w:rsidRPr="005604E8">
        <w:rPr>
          <w:rFonts w:ascii="Times New Roman" w:hAnsi="Times New Roman" w:cs="Times New Roman"/>
          <w:b/>
          <w:color w:val="000000" w:themeColor="text1"/>
          <w:sz w:val="28"/>
          <w:szCs w:val="28"/>
          <w:lang w:val="uk-UA"/>
        </w:rPr>
        <w:t>Оскарження рішення третейського суду.</w:t>
      </w:r>
    </w:p>
    <w:p w:rsidR="005604E8" w:rsidRPr="005604E8" w:rsidRDefault="005604E8" w:rsidP="005604E8">
      <w:pPr>
        <w:tabs>
          <w:tab w:val="left" w:pos="184"/>
        </w:tabs>
        <w:spacing w:after="0" w:line="240" w:lineRule="auto"/>
        <w:jc w:val="both"/>
        <w:rPr>
          <w:rFonts w:ascii="Times New Roman" w:hAnsi="Times New Roman" w:cs="Times New Roman"/>
          <w:b/>
          <w:color w:val="000000" w:themeColor="text1"/>
          <w:sz w:val="28"/>
          <w:szCs w:val="28"/>
          <w:lang w:val="uk-UA"/>
        </w:rPr>
      </w:pPr>
      <w:r w:rsidRPr="005604E8">
        <w:rPr>
          <w:rFonts w:ascii="Times New Roman" w:hAnsi="Times New Roman" w:cs="Times New Roman"/>
          <w:b/>
          <w:color w:val="000000" w:themeColor="text1"/>
          <w:sz w:val="28"/>
          <w:szCs w:val="28"/>
        </w:rPr>
        <w:t xml:space="preserve">ІІ. </w:t>
      </w:r>
      <w:r w:rsidRPr="005604E8">
        <w:rPr>
          <w:rFonts w:ascii="Times New Roman" w:hAnsi="Times New Roman" w:cs="Times New Roman"/>
          <w:b/>
          <w:color w:val="000000" w:themeColor="text1"/>
          <w:sz w:val="28"/>
          <w:szCs w:val="28"/>
          <w:lang w:val="uk-UA"/>
        </w:rPr>
        <w:t>Підстави відновлення втраченого судового провадження в господарській</w:t>
      </w:r>
      <w:r w:rsidRPr="005604E8">
        <w:rPr>
          <w:rFonts w:ascii="Times New Roman" w:hAnsi="Times New Roman" w:cs="Times New Roman"/>
          <w:b/>
          <w:color w:val="000000" w:themeColor="text1"/>
          <w:sz w:val="28"/>
          <w:szCs w:val="28"/>
        </w:rPr>
        <w:t xml:space="preserve"> </w:t>
      </w:r>
      <w:r w:rsidRPr="005604E8">
        <w:rPr>
          <w:rFonts w:ascii="Times New Roman" w:hAnsi="Times New Roman" w:cs="Times New Roman"/>
          <w:b/>
          <w:color w:val="000000" w:themeColor="text1"/>
          <w:sz w:val="28"/>
          <w:szCs w:val="28"/>
          <w:lang w:val="uk-UA"/>
        </w:rPr>
        <w:t>справі.</w:t>
      </w:r>
    </w:p>
    <w:p w:rsidR="005604E8" w:rsidRPr="005604E8" w:rsidRDefault="005604E8" w:rsidP="005604E8">
      <w:pPr>
        <w:tabs>
          <w:tab w:val="left" w:pos="184"/>
        </w:tabs>
        <w:spacing w:after="0" w:line="240" w:lineRule="auto"/>
        <w:jc w:val="both"/>
        <w:rPr>
          <w:rFonts w:ascii="Times New Roman" w:hAnsi="Times New Roman" w:cs="Times New Roman"/>
          <w:b/>
          <w:color w:val="000000" w:themeColor="text1"/>
          <w:sz w:val="28"/>
          <w:szCs w:val="28"/>
          <w:lang w:val="uk-UA"/>
        </w:rPr>
      </w:pPr>
      <w:r w:rsidRPr="005604E8">
        <w:rPr>
          <w:rFonts w:ascii="Times New Roman" w:hAnsi="Times New Roman" w:cs="Times New Roman"/>
          <w:b/>
          <w:color w:val="000000" w:themeColor="text1"/>
          <w:sz w:val="28"/>
          <w:szCs w:val="28"/>
        </w:rPr>
        <w:t xml:space="preserve">ІІІ. </w:t>
      </w:r>
      <w:r w:rsidRPr="005604E8">
        <w:rPr>
          <w:rFonts w:ascii="Times New Roman" w:hAnsi="Times New Roman" w:cs="Times New Roman"/>
          <w:b/>
          <w:color w:val="000000" w:themeColor="text1"/>
          <w:sz w:val="28"/>
          <w:szCs w:val="28"/>
          <w:lang w:val="uk-UA"/>
        </w:rPr>
        <w:t>Підстави відновлення втраченого судового провадження в господарській</w:t>
      </w:r>
      <w:r w:rsidRPr="005604E8">
        <w:rPr>
          <w:rFonts w:ascii="Times New Roman" w:hAnsi="Times New Roman" w:cs="Times New Roman"/>
          <w:b/>
          <w:color w:val="000000" w:themeColor="text1"/>
          <w:sz w:val="28"/>
          <w:szCs w:val="28"/>
        </w:rPr>
        <w:t xml:space="preserve"> </w:t>
      </w:r>
      <w:r w:rsidRPr="005604E8">
        <w:rPr>
          <w:rFonts w:ascii="Times New Roman" w:hAnsi="Times New Roman" w:cs="Times New Roman"/>
          <w:b/>
          <w:color w:val="000000" w:themeColor="text1"/>
          <w:sz w:val="28"/>
          <w:szCs w:val="28"/>
          <w:lang w:val="uk-UA"/>
        </w:rPr>
        <w:t>справі.</w:t>
      </w:r>
    </w:p>
    <w:p w:rsidR="005604E8" w:rsidRPr="005604E8" w:rsidRDefault="005604E8" w:rsidP="005604E8">
      <w:pPr>
        <w:tabs>
          <w:tab w:val="left" w:pos="184"/>
        </w:tabs>
        <w:spacing w:after="0" w:line="240" w:lineRule="auto"/>
        <w:jc w:val="both"/>
        <w:rPr>
          <w:rFonts w:ascii="Times New Roman" w:hAnsi="Times New Roman" w:cs="Times New Roman"/>
          <w:b/>
          <w:color w:val="000000" w:themeColor="text1"/>
          <w:sz w:val="28"/>
          <w:szCs w:val="28"/>
          <w:lang w:val="uk-UA"/>
        </w:rPr>
      </w:pPr>
    </w:p>
    <w:p w:rsidR="005604E8" w:rsidRPr="005604E8" w:rsidRDefault="005604E8" w:rsidP="005604E8">
      <w:pPr>
        <w:tabs>
          <w:tab w:val="left" w:pos="184"/>
        </w:tabs>
        <w:spacing w:after="0" w:line="240" w:lineRule="auto"/>
        <w:jc w:val="both"/>
        <w:rPr>
          <w:rFonts w:ascii="Times New Roman" w:hAnsi="Times New Roman" w:cs="Times New Roman"/>
          <w:b/>
          <w:color w:val="000000" w:themeColor="text1"/>
          <w:sz w:val="28"/>
          <w:szCs w:val="28"/>
          <w:lang w:val="uk-UA"/>
        </w:rPr>
      </w:pPr>
      <w:r w:rsidRPr="005604E8">
        <w:rPr>
          <w:rFonts w:ascii="Times New Roman" w:hAnsi="Times New Roman" w:cs="Times New Roman"/>
          <w:b/>
          <w:color w:val="000000" w:themeColor="text1"/>
          <w:sz w:val="28"/>
          <w:szCs w:val="28"/>
          <w:lang w:val="uk-UA"/>
        </w:rPr>
        <w:t xml:space="preserve">РЕКОМЕНДОВАНА ЛІТЕРАТУРА: </w:t>
      </w:r>
    </w:p>
    <w:p w:rsidR="005604E8" w:rsidRPr="005604E8" w:rsidRDefault="005604E8" w:rsidP="005604E8">
      <w:pPr>
        <w:pStyle w:val="a9"/>
        <w:numPr>
          <w:ilvl w:val="0"/>
          <w:numId w:val="87"/>
        </w:numPr>
        <w:shd w:val="clear" w:color="auto" w:fill="FFFFFF"/>
        <w:tabs>
          <w:tab w:val="num" w:pos="-2694"/>
          <w:tab w:val="left" w:pos="1134"/>
        </w:tabs>
        <w:ind w:left="0" w:firstLine="0"/>
        <w:jc w:val="both"/>
        <w:rPr>
          <w:color w:val="000000" w:themeColor="text1"/>
          <w:sz w:val="28"/>
          <w:szCs w:val="28"/>
          <w:lang w:val="uk-UA"/>
        </w:rPr>
      </w:pPr>
      <w:proofErr w:type="spellStart"/>
      <w:r w:rsidRPr="005604E8">
        <w:rPr>
          <w:color w:val="000000" w:themeColor="text1"/>
          <w:sz w:val="28"/>
          <w:szCs w:val="28"/>
          <w:lang w:val="uk-UA"/>
        </w:rPr>
        <w:t>Горевий</w:t>
      </w:r>
      <w:proofErr w:type="spellEnd"/>
      <w:r w:rsidRPr="005604E8">
        <w:rPr>
          <w:color w:val="000000" w:themeColor="text1"/>
          <w:sz w:val="28"/>
          <w:szCs w:val="28"/>
          <w:lang w:val="uk-UA"/>
        </w:rPr>
        <w:t xml:space="preserve"> В. І. Господарський процес. Практикум : навчальний посібник / В. І. </w:t>
      </w:r>
      <w:proofErr w:type="spellStart"/>
      <w:r w:rsidRPr="005604E8">
        <w:rPr>
          <w:color w:val="000000" w:themeColor="text1"/>
          <w:sz w:val="28"/>
          <w:szCs w:val="28"/>
          <w:lang w:val="uk-UA"/>
        </w:rPr>
        <w:t>Горевий</w:t>
      </w:r>
      <w:proofErr w:type="spellEnd"/>
      <w:r w:rsidRPr="005604E8">
        <w:rPr>
          <w:color w:val="000000" w:themeColor="text1"/>
          <w:sz w:val="28"/>
          <w:szCs w:val="28"/>
          <w:lang w:val="uk-UA"/>
        </w:rPr>
        <w:t xml:space="preserve">, А. М. Куліш, В. Д. </w:t>
      </w:r>
      <w:proofErr w:type="spellStart"/>
      <w:r w:rsidRPr="005604E8">
        <w:rPr>
          <w:color w:val="000000" w:themeColor="text1"/>
          <w:sz w:val="28"/>
          <w:szCs w:val="28"/>
          <w:lang w:val="uk-UA"/>
        </w:rPr>
        <w:t>Чернадчук</w:t>
      </w:r>
      <w:proofErr w:type="spellEnd"/>
      <w:r w:rsidRPr="005604E8">
        <w:rPr>
          <w:color w:val="000000" w:themeColor="text1"/>
          <w:sz w:val="28"/>
          <w:szCs w:val="28"/>
          <w:lang w:val="uk-UA"/>
        </w:rPr>
        <w:t xml:space="preserve">. – 3-тє видання, виправлене і доповнене. – Суми : Сумський державний університет, 2013. – </w:t>
      </w:r>
      <w:r w:rsidRPr="005604E8">
        <w:rPr>
          <w:color w:val="000000" w:themeColor="text1"/>
          <w:sz w:val="28"/>
          <w:szCs w:val="28"/>
          <w:lang w:val="uk-UA"/>
        </w:rPr>
        <w:lastRenderedPageBreak/>
        <w:t>308 с.</w:t>
      </w:r>
    </w:p>
    <w:p w:rsidR="005604E8" w:rsidRPr="005604E8" w:rsidRDefault="005604E8" w:rsidP="005604E8">
      <w:pPr>
        <w:pStyle w:val="a9"/>
        <w:numPr>
          <w:ilvl w:val="0"/>
          <w:numId w:val="87"/>
        </w:numPr>
        <w:shd w:val="clear" w:color="auto" w:fill="FFFFFF"/>
        <w:tabs>
          <w:tab w:val="num" w:pos="-2694"/>
          <w:tab w:val="left" w:pos="1134"/>
        </w:tabs>
        <w:ind w:left="0" w:firstLine="0"/>
        <w:jc w:val="both"/>
        <w:rPr>
          <w:color w:val="000000" w:themeColor="text1"/>
          <w:sz w:val="28"/>
          <w:szCs w:val="28"/>
          <w:lang w:val="uk-UA"/>
        </w:rPr>
      </w:pPr>
      <w:proofErr w:type="spellStart"/>
      <w:r w:rsidRPr="005604E8">
        <w:rPr>
          <w:color w:val="000000" w:themeColor="text1"/>
          <w:sz w:val="28"/>
          <w:szCs w:val="28"/>
          <w:lang w:val="uk-UA"/>
        </w:rPr>
        <w:t>Зельдіна</w:t>
      </w:r>
      <w:proofErr w:type="spellEnd"/>
      <w:r w:rsidRPr="005604E8">
        <w:rPr>
          <w:color w:val="000000" w:themeColor="text1"/>
          <w:sz w:val="28"/>
          <w:szCs w:val="28"/>
          <w:lang w:val="uk-UA"/>
        </w:rPr>
        <w:t xml:space="preserve"> О. Р., </w:t>
      </w:r>
      <w:proofErr w:type="spellStart"/>
      <w:r w:rsidRPr="005604E8">
        <w:rPr>
          <w:color w:val="000000" w:themeColor="text1"/>
          <w:sz w:val="28"/>
          <w:szCs w:val="28"/>
          <w:lang w:val="uk-UA"/>
        </w:rPr>
        <w:t>Хрімлі</w:t>
      </w:r>
      <w:proofErr w:type="spellEnd"/>
      <w:r w:rsidRPr="005604E8">
        <w:rPr>
          <w:color w:val="000000" w:themeColor="text1"/>
          <w:sz w:val="28"/>
          <w:szCs w:val="28"/>
          <w:lang w:val="uk-UA"/>
        </w:rPr>
        <w:t xml:space="preserve"> О. Г. Судовий захист прав суб’єктів підприємництва : теоретичні та практичні аспекти : монографія / О. Р. </w:t>
      </w:r>
      <w:proofErr w:type="spellStart"/>
      <w:r w:rsidRPr="005604E8">
        <w:rPr>
          <w:color w:val="000000" w:themeColor="text1"/>
          <w:sz w:val="28"/>
          <w:szCs w:val="28"/>
          <w:lang w:val="uk-UA"/>
        </w:rPr>
        <w:t>Зельдіна</w:t>
      </w:r>
      <w:proofErr w:type="spellEnd"/>
      <w:r w:rsidRPr="005604E8">
        <w:rPr>
          <w:color w:val="000000" w:themeColor="text1"/>
          <w:sz w:val="28"/>
          <w:szCs w:val="28"/>
          <w:lang w:val="uk-UA"/>
        </w:rPr>
        <w:t xml:space="preserve">, О. Г. </w:t>
      </w:r>
      <w:proofErr w:type="spellStart"/>
      <w:r w:rsidRPr="005604E8">
        <w:rPr>
          <w:color w:val="000000" w:themeColor="text1"/>
          <w:sz w:val="28"/>
          <w:szCs w:val="28"/>
          <w:lang w:val="uk-UA"/>
        </w:rPr>
        <w:t>Хрімлі</w:t>
      </w:r>
      <w:proofErr w:type="spellEnd"/>
      <w:r w:rsidRPr="005604E8">
        <w:rPr>
          <w:color w:val="000000" w:themeColor="text1"/>
          <w:sz w:val="28"/>
          <w:szCs w:val="28"/>
          <w:lang w:val="uk-UA"/>
        </w:rPr>
        <w:t xml:space="preserve"> НАН України; Ін-т економіко-правових досліджень. – К. : Юрінком Інтер, 2015. – 176 с.</w:t>
      </w:r>
    </w:p>
    <w:p w:rsidR="005604E8" w:rsidRPr="005604E8" w:rsidRDefault="005604E8" w:rsidP="005604E8">
      <w:pPr>
        <w:numPr>
          <w:ilvl w:val="0"/>
          <w:numId w:val="87"/>
        </w:numPr>
        <w:shd w:val="clear" w:color="auto" w:fill="FFFFFF"/>
        <w:tabs>
          <w:tab w:val="num" w:pos="-3686"/>
          <w:tab w:val="num" w:pos="-2694"/>
          <w:tab w:val="left" w:pos="1134"/>
        </w:tabs>
        <w:spacing w:after="0" w:line="240" w:lineRule="auto"/>
        <w:ind w:left="0" w:firstLine="0"/>
        <w:jc w:val="both"/>
        <w:rPr>
          <w:rFonts w:ascii="Times New Roman" w:hAnsi="Times New Roman" w:cs="Times New Roman"/>
          <w:color w:val="000000" w:themeColor="text1"/>
          <w:sz w:val="28"/>
          <w:szCs w:val="28"/>
          <w:lang w:val="uk-UA"/>
        </w:rPr>
      </w:pPr>
      <w:r w:rsidRPr="005604E8">
        <w:rPr>
          <w:rFonts w:ascii="Times New Roman" w:hAnsi="Times New Roman" w:cs="Times New Roman"/>
          <w:color w:val="000000" w:themeColor="text1"/>
          <w:sz w:val="28"/>
          <w:szCs w:val="28"/>
          <w:lang w:val="uk-UA"/>
        </w:rPr>
        <w:t xml:space="preserve">Науково-практичний коментар Господарського процесуального кодексу України. / За </w:t>
      </w:r>
      <w:proofErr w:type="spellStart"/>
      <w:r w:rsidRPr="005604E8">
        <w:rPr>
          <w:rFonts w:ascii="Times New Roman" w:hAnsi="Times New Roman" w:cs="Times New Roman"/>
          <w:color w:val="000000" w:themeColor="text1"/>
          <w:sz w:val="28"/>
          <w:szCs w:val="28"/>
          <w:lang w:val="uk-UA"/>
        </w:rPr>
        <w:t>заг</w:t>
      </w:r>
      <w:proofErr w:type="spellEnd"/>
      <w:r w:rsidRPr="005604E8">
        <w:rPr>
          <w:rFonts w:ascii="Times New Roman" w:hAnsi="Times New Roman" w:cs="Times New Roman"/>
          <w:color w:val="000000" w:themeColor="text1"/>
          <w:sz w:val="28"/>
          <w:szCs w:val="28"/>
          <w:lang w:val="uk-UA"/>
        </w:rPr>
        <w:t xml:space="preserve">. ред. </w:t>
      </w:r>
      <w:proofErr w:type="spellStart"/>
      <w:r w:rsidRPr="005604E8">
        <w:rPr>
          <w:rFonts w:ascii="Times New Roman" w:hAnsi="Times New Roman" w:cs="Times New Roman"/>
          <w:color w:val="000000" w:themeColor="text1"/>
          <w:sz w:val="28"/>
          <w:szCs w:val="28"/>
          <w:lang w:val="uk-UA"/>
        </w:rPr>
        <w:t>Короєда</w:t>
      </w:r>
      <w:proofErr w:type="spellEnd"/>
      <w:r w:rsidRPr="005604E8">
        <w:rPr>
          <w:rFonts w:ascii="Times New Roman" w:hAnsi="Times New Roman" w:cs="Times New Roman"/>
          <w:color w:val="000000" w:themeColor="text1"/>
          <w:sz w:val="28"/>
          <w:szCs w:val="28"/>
          <w:lang w:val="uk-UA"/>
        </w:rPr>
        <w:t xml:space="preserve"> С.О. — К.: Видавничий дім «Професіонал», 2018. — 400 с.</w:t>
      </w:r>
    </w:p>
    <w:p w:rsidR="005604E8" w:rsidRPr="005604E8" w:rsidRDefault="005604E8" w:rsidP="005604E8">
      <w:pPr>
        <w:numPr>
          <w:ilvl w:val="0"/>
          <w:numId w:val="87"/>
        </w:numPr>
        <w:shd w:val="clear" w:color="auto" w:fill="FFFFFF"/>
        <w:tabs>
          <w:tab w:val="num" w:pos="-3686"/>
          <w:tab w:val="num" w:pos="-2694"/>
          <w:tab w:val="left" w:pos="1134"/>
        </w:tabs>
        <w:spacing w:after="0" w:line="240" w:lineRule="auto"/>
        <w:ind w:left="0" w:firstLine="0"/>
        <w:jc w:val="both"/>
        <w:rPr>
          <w:rFonts w:ascii="Times New Roman" w:hAnsi="Times New Roman" w:cs="Times New Roman"/>
          <w:color w:val="000000" w:themeColor="text1"/>
          <w:sz w:val="28"/>
          <w:szCs w:val="28"/>
          <w:lang w:val="uk-UA"/>
        </w:rPr>
      </w:pPr>
      <w:r w:rsidRPr="005604E8">
        <w:rPr>
          <w:rFonts w:ascii="Times New Roman" w:hAnsi="Times New Roman" w:cs="Times New Roman"/>
          <w:color w:val="000000" w:themeColor="text1"/>
          <w:sz w:val="28"/>
          <w:szCs w:val="28"/>
          <w:lang w:val="uk-UA"/>
        </w:rPr>
        <w:t xml:space="preserve">Світличний О. П. Господарський процес: підручник / за </w:t>
      </w:r>
      <w:proofErr w:type="spellStart"/>
      <w:r w:rsidRPr="005604E8">
        <w:rPr>
          <w:rFonts w:ascii="Times New Roman" w:hAnsi="Times New Roman" w:cs="Times New Roman"/>
          <w:color w:val="000000" w:themeColor="text1"/>
          <w:sz w:val="28"/>
          <w:szCs w:val="28"/>
          <w:lang w:val="uk-UA"/>
        </w:rPr>
        <w:t>заг</w:t>
      </w:r>
      <w:proofErr w:type="spellEnd"/>
      <w:r w:rsidRPr="005604E8">
        <w:rPr>
          <w:rFonts w:ascii="Times New Roman" w:hAnsi="Times New Roman" w:cs="Times New Roman"/>
          <w:color w:val="000000" w:themeColor="text1"/>
          <w:sz w:val="28"/>
          <w:szCs w:val="28"/>
          <w:lang w:val="uk-UA"/>
        </w:rPr>
        <w:t>. ред. Світличного О. П. – К.: НУБіП України, 2016 – 337 с.</w:t>
      </w:r>
    </w:p>
    <w:p w:rsidR="005604E8" w:rsidRPr="005604E8" w:rsidRDefault="005604E8" w:rsidP="005604E8">
      <w:pPr>
        <w:numPr>
          <w:ilvl w:val="0"/>
          <w:numId w:val="87"/>
        </w:numPr>
        <w:shd w:val="clear" w:color="auto" w:fill="FFFFFF"/>
        <w:tabs>
          <w:tab w:val="num" w:pos="-3686"/>
          <w:tab w:val="num" w:pos="-2694"/>
          <w:tab w:val="left" w:pos="1134"/>
        </w:tabs>
        <w:spacing w:after="0" w:line="240" w:lineRule="auto"/>
        <w:ind w:left="0" w:firstLine="0"/>
        <w:jc w:val="both"/>
        <w:rPr>
          <w:rFonts w:ascii="Times New Roman" w:hAnsi="Times New Roman" w:cs="Times New Roman"/>
          <w:color w:val="000000" w:themeColor="text1"/>
          <w:sz w:val="28"/>
          <w:szCs w:val="28"/>
          <w:lang w:val="uk-UA"/>
        </w:rPr>
      </w:pPr>
      <w:proofErr w:type="spellStart"/>
      <w:r w:rsidRPr="005604E8">
        <w:rPr>
          <w:rFonts w:ascii="Times New Roman" w:hAnsi="Times New Roman" w:cs="Times New Roman"/>
          <w:color w:val="000000" w:themeColor="text1"/>
          <w:sz w:val="28"/>
          <w:szCs w:val="28"/>
          <w:lang w:val="uk-UA"/>
        </w:rPr>
        <w:t>Шабанов</w:t>
      </w:r>
      <w:proofErr w:type="spellEnd"/>
      <w:r w:rsidRPr="005604E8">
        <w:rPr>
          <w:rFonts w:ascii="Times New Roman" w:hAnsi="Times New Roman" w:cs="Times New Roman"/>
          <w:color w:val="000000" w:themeColor="text1"/>
          <w:sz w:val="28"/>
          <w:szCs w:val="28"/>
          <w:lang w:val="uk-UA"/>
        </w:rPr>
        <w:t xml:space="preserve"> Р., </w:t>
      </w:r>
      <w:proofErr w:type="spellStart"/>
      <w:r w:rsidRPr="005604E8">
        <w:rPr>
          <w:rFonts w:ascii="Times New Roman" w:hAnsi="Times New Roman" w:cs="Times New Roman"/>
          <w:color w:val="000000" w:themeColor="text1"/>
          <w:sz w:val="28"/>
          <w:szCs w:val="28"/>
          <w:lang w:val="uk-UA"/>
        </w:rPr>
        <w:t>Ждан</w:t>
      </w:r>
      <w:proofErr w:type="spellEnd"/>
      <w:r w:rsidRPr="005604E8">
        <w:rPr>
          <w:rFonts w:ascii="Times New Roman" w:hAnsi="Times New Roman" w:cs="Times New Roman"/>
          <w:color w:val="000000" w:themeColor="text1"/>
          <w:sz w:val="28"/>
          <w:szCs w:val="28"/>
          <w:lang w:val="uk-UA"/>
        </w:rPr>
        <w:t xml:space="preserve"> М. Досудове врегулювання господарських спорів: співвідношення норм матеріального та процесуального права / Роман </w:t>
      </w:r>
      <w:proofErr w:type="spellStart"/>
      <w:r w:rsidRPr="005604E8">
        <w:rPr>
          <w:rFonts w:ascii="Times New Roman" w:hAnsi="Times New Roman" w:cs="Times New Roman"/>
          <w:color w:val="000000" w:themeColor="text1"/>
          <w:sz w:val="28"/>
          <w:szCs w:val="28"/>
          <w:lang w:val="uk-UA"/>
        </w:rPr>
        <w:t>Шабанов</w:t>
      </w:r>
      <w:proofErr w:type="spellEnd"/>
      <w:r w:rsidRPr="005604E8">
        <w:rPr>
          <w:rFonts w:ascii="Times New Roman" w:hAnsi="Times New Roman" w:cs="Times New Roman"/>
          <w:color w:val="000000" w:themeColor="text1"/>
          <w:sz w:val="28"/>
          <w:szCs w:val="28"/>
          <w:lang w:val="uk-UA"/>
        </w:rPr>
        <w:t xml:space="preserve">, Микола </w:t>
      </w:r>
      <w:proofErr w:type="spellStart"/>
      <w:r w:rsidRPr="005604E8">
        <w:rPr>
          <w:rFonts w:ascii="Times New Roman" w:hAnsi="Times New Roman" w:cs="Times New Roman"/>
          <w:color w:val="000000" w:themeColor="text1"/>
          <w:sz w:val="28"/>
          <w:szCs w:val="28"/>
          <w:lang w:val="uk-UA"/>
        </w:rPr>
        <w:t>Ждан</w:t>
      </w:r>
      <w:proofErr w:type="spellEnd"/>
      <w:r w:rsidRPr="005604E8">
        <w:rPr>
          <w:rFonts w:ascii="Times New Roman" w:hAnsi="Times New Roman" w:cs="Times New Roman"/>
          <w:color w:val="000000" w:themeColor="text1"/>
          <w:sz w:val="28"/>
          <w:szCs w:val="28"/>
          <w:lang w:val="uk-UA"/>
        </w:rPr>
        <w:t xml:space="preserve"> // Підприємництво, господарство і право : Науково-практичний господарсько-правовий журнал. – № 2, 2018, К.: ТОВ «Гарантія», 2018 – С. 63-68.</w:t>
      </w:r>
    </w:p>
    <w:p w:rsidR="005604E8" w:rsidRPr="005604E8" w:rsidRDefault="005604E8" w:rsidP="005604E8">
      <w:pPr>
        <w:numPr>
          <w:ilvl w:val="0"/>
          <w:numId w:val="87"/>
        </w:numPr>
        <w:shd w:val="clear" w:color="auto" w:fill="FFFFFF"/>
        <w:tabs>
          <w:tab w:val="num" w:pos="-3686"/>
          <w:tab w:val="num" w:pos="-2694"/>
          <w:tab w:val="left" w:pos="1134"/>
        </w:tabs>
        <w:spacing w:after="0" w:line="240" w:lineRule="auto"/>
        <w:ind w:left="0" w:firstLine="0"/>
        <w:jc w:val="both"/>
        <w:rPr>
          <w:rFonts w:ascii="Times New Roman" w:hAnsi="Times New Roman" w:cs="Times New Roman"/>
          <w:color w:val="000000" w:themeColor="text1"/>
          <w:sz w:val="28"/>
          <w:szCs w:val="28"/>
          <w:lang w:val="uk-UA"/>
        </w:rPr>
      </w:pPr>
      <w:proofErr w:type="spellStart"/>
      <w:r w:rsidRPr="005604E8">
        <w:rPr>
          <w:rFonts w:ascii="Times New Roman" w:hAnsi="Times New Roman" w:cs="Times New Roman"/>
          <w:color w:val="000000" w:themeColor="text1"/>
          <w:sz w:val="28"/>
          <w:szCs w:val="28"/>
          <w:lang w:val="uk-UA"/>
        </w:rPr>
        <w:t>Шелухін</w:t>
      </w:r>
      <w:proofErr w:type="spellEnd"/>
      <w:r w:rsidRPr="005604E8">
        <w:rPr>
          <w:rFonts w:ascii="Times New Roman" w:hAnsi="Times New Roman" w:cs="Times New Roman"/>
          <w:color w:val="000000" w:themeColor="text1"/>
          <w:sz w:val="28"/>
          <w:szCs w:val="28"/>
          <w:lang w:val="uk-UA"/>
        </w:rPr>
        <w:t xml:space="preserve"> М. Л. </w:t>
      </w:r>
      <w:proofErr w:type="spellStart"/>
      <w:r w:rsidRPr="005604E8">
        <w:rPr>
          <w:rFonts w:ascii="Times New Roman" w:hAnsi="Times New Roman" w:cs="Times New Roman"/>
          <w:color w:val="000000" w:themeColor="text1"/>
          <w:sz w:val="28"/>
          <w:szCs w:val="28"/>
          <w:lang w:val="uk-UA"/>
        </w:rPr>
        <w:t>Зубатенко</w:t>
      </w:r>
      <w:proofErr w:type="spellEnd"/>
      <w:r w:rsidRPr="005604E8">
        <w:rPr>
          <w:rFonts w:ascii="Times New Roman" w:hAnsi="Times New Roman" w:cs="Times New Roman"/>
          <w:color w:val="000000" w:themeColor="text1"/>
          <w:sz w:val="28"/>
          <w:szCs w:val="28"/>
          <w:lang w:val="uk-UA"/>
        </w:rPr>
        <w:t xml:space="preserve"> О. М. Господарське процесуальне право: </w:t>
      </w:r>
      <w:proofErr w:type="spellStart"/>
      <w:r w:rsidRPr="005604E8">
        <w:rPr>
          <w:rFonts w:ascii="Times New Roman" w:hAnsi="Times New Roman" w:cs="Times New Roman"/>
          <w:color w:val="000000" w:themeColor="text1"/>
          <w:sz w:val="28"/>
          <w:szCs w:val="28"/>
          <w:lang w:val="uk-UA"/>
        </w:rPr>
        <w:t>Навч</w:t>
      </w:r>
      <w:proofErr w:type="spellEnd"/>
      <w:r w:rsidRPr="005604E8">
        <w:rPr>
          <w:rFonts w:ascii="Times New Roman" w:hAnsi="Times New Roman" w:cs="Times New Roman"/>
          <w:color w:val="000000" w:themeColor="text1"/>
          <w:sz w:val="28"/>
          <w:szCs w:val="28"/>
          <w:lang w:val="uk-UA"/>
        </w:rPr>
        <w:t>. посібник у схемах. – К. : Центр навчальної літератури, 2006. – 264 с.</w:t>
      </w:r>
    </w:p>
    <w:p w:rsidR="005604E8" w:rsidRPr="005604E8" w:rsidRDefault="005604E8" w:rsidP="005604E8">
      <w:pPr>
        <w:numPr>
          <w:ilvl w:val="0"/>
          <w:numId w:val="87"/>
        </w:numPr>
        <w:shd w:val="clear" w:color="auto" w:fill="FFFFFF"/>
        <w:tabs>
          <w:tab w:val="num" w:pos="-3686"/>
          <w:tab w:val="num" w:pos="-2694"/>
          <w:tab w:val="left" w:pos="1134"/>
        </w:tabs>
        <w:spacing w:after="0" w:line="240" w:lineRule="auto"/>
        <w:ind w:left="0" w:firstLine="0"/>
        <w:jc w:val="both"/>
        <w:rPr>
          <w:rFonts w:ascii="Times New Roman" w:hAnsi="Times New Roman" w:cs="Times New Roman"/>
          <w:color w:val="000000" w:themeColor="text1"/>
          <w:sz w:val="28"/>
          <w:szCs w:val="28"/>
          <w:lang w:val="uk-UA"/>
        </w:rPr>
      </w:pPr>
      <w:proofErr w:type="spellStart"/>
      <w:r w:rsidRPr="005604E8">
        <w:rPr>
          <w:rFonts w:ascii="Times New Roman" w:hAnsi="Times New Roman" w:cs="Times New Roman"/>
          <w:color w:val="000000" w:themeColor="text1"/>
          <w:sz w:val="28"/>
          <w:szCs w:val="28"/>
          <w:lang w:val="uk-UA"/>
        </w:rPr>
        <w:t>Чернадчук</w:t>
      </w:r>
      <w:proofErr w:type="spellEnd"/>
      <w:r w:rsidRPr="005604E8">
        <w:rPr>
          <w:rFonts w:ascii="Times New Roman" w:hAnsi="Times New Roman" w:cs="Times New Roman"/>
          <w:color w:val="000000" w:themeColor="text1"/>
          <w:sz w:val="28"/>
          <w:szCs w:val="28"/>
          <w:lang w:val="uk-UA"/>
        </w:rPr>
        <w:t xml:space="preserve"> В. Д. , </w:t>
      </w:r>
      <w:proofErr w:type="spellStart"/>
      <w:r w:rsidRPr="005604E8">
        <w:rPr>
          <w:rFonts w:ascii="Times New Roman" w:hAnsi="Times New Roman" w:cs="Times New Roman"/>
          <w:color w:val="000000" w:themeColor="text1"/>
          <w:sz w:val="28"/>
          <w:szCs w:val="28"/>
          <w:lang w:val="uk-UA"/>
        </w:rPr>
        <w:t>Сухонос</w:t>
      </w:r>
      <w:proofErr w:type="spellEnd"/>
      <w:r w:rsidRPr="005604E8">
        <w:rPr>
          <w:rFonts w:ascii="Times New Roman" w:hAnsi="Times New Roman" w:cs="Times New Roman"/>
          <w:color w:val="000000" w:themeColor="text1"/>
          <w:sz w:val="28"/>
          <w:szCs w:val="28"/>
          <w:lang w:val="uk-UA"/>
        </w:rPr>
        <w:t xml:space="preserve"> В. В. , </w:t>
      </w:r>
      <w:proofErr w:type="spellStart"/>
      <w:r w:rsidRPr="005604E8">
        <w:rPr>
          <w:rFonts w:ascii="Times New Roman" w:hAnsi="Times New Roman" w:cs="Times New Roman"/>
          <w:color w:val="000000" w:themeColor="text1"/>
          <w:sz w:val="28"/>
          <w:szCs w:val="28"/>
          <w:lang w:val="uk-UA"/>
        </w:rPr>
        <w:t>Нагребельний</w:t>
      </w:r>
      <w:proofErr w:type="spellEnd"/>
      <w:r w:rsidRPr="005604E8">
        <w:rPr>
          <w:rFonts w:ascii="Times New Roman" w:hAnsi="Times New Roman" w:cs="Times New Roman"/>
          <w:color w:val="000000" w:themeColor="text1"/>
          <w:sz w:val="28"/>
          <w:szCs w:val="28"/>
          <w:lang w:val="uk-UA"/>
        </w:rPr>
        <w:t xml:space="preserve"> В. П. та ін. Господарське процесуальне право </w:t>
      </w:r>
      <w:proofErr w:type="spellStart"/>
      <w:r w:rsidRPr="005604E8">
        <w:rPr>
          <w:rFonts w:ascii="Times New Roman" w:hAnsi="Times New Roman" w:cs="Times New Roman"/>
          <w:color w:val="000000" w:themeColor="text1"/>
          <w:sz w:val="28"/>
          <w:szCs w:val="28"/>
          <w:lang w:val="uk-UA"/>
        </w:rPr>
        <w:t>Уркаїни</w:t>
      </w:r>
      <w:proofErr w:type="spellEnd"/>
      <w:r w:rsidRPr="005604E8">
        <w:rPr>
          <w:rFonts w:ascii="Times New Roman" w:hAnsi="Times New Roman" w:cs="Times New Roman"/>
          <w:color w:val="000000" w:themeColor="text1"/>
          <w:sz w:val="28"/>
          <w:szCs w:val="28"/>
          <w:lang w:val="uk-UA"/>
        </w:rPr>
        <w:t xml:space="preserve">: Підручник / В. Д. </w:t>
      </w:r>
      <w:proofErr w:type="spellStart"/>
      <w:r w:rsidRPr="005604E8">
        <w:rPr>
          <w:rFonts w:ascii="Times New Roman" w:hAnsi="Times New Roman" w:cs="Times New Roman"/>
          <w:color w:val="000000" w:themeColor="text1"/>
          <w:sz w:val="28"/>
          <w:szCs w:val="28"/>
          <w:lang w:val="uk-UA"/>
        </w:rPr>
        <w:t>Чернадчук</w:t>
      </w:r>
      <w:proofErr w:type="spellEnd"/>
      <w:r w:rsidRPr="005604E8">
        <w:rPr>
          <w:rFonts w:ascii="Times New Roman" w:hAnsi="Times New Roman" w:cs="Times New Roman"/>
          <w:color w:val="000000" w:themeColor="text1"/>
          <w:sz w:val="28"/>
          <w:szCs w:val="28"/>
          <w:lang w:val="uk-UA"/>
        </w:rPr>
        <w:t xml:space="preserve">, В. В. </w:t>
      </w:r>
      <w:proofErr w:type="spellStart"/>
      <w:r w:rsidRPr="005604E8">
        <w:rPr>
          <w:rFonts w:ascii="Times New Roman" w:hAnsi="Times New Roman" w:cs="Times New Roman"/>
          <w:color w:val="000000" w:themeColor="text1"/>
          <w:sz w:val="28"/>
          <w:szCs w:val="28"/>
          <w:lang w:val="uk-UA"/>
        </w:rPr>
        <w:t>Сухонос</w:t>
      </w:r>
      <w:proofErr w:type="spellEnd"/>
      <w:r w:rsidRPr="005604E8">
        <w:rPr>
          <w:rFonts w:ascii="Times New Roman" w:hAnsi="Times New Roman" w:cs="Times New Roman"/>
          <w:color w:val="000000" w:themeColor="text1"/>
          <w:sz w:val="28"/>
          <w:szCs w:val="28"/>
          <w:lang w:val="uk-UA"/>
        </w:rPr>
        <w:t xml:space="preserve">, В. П. </w:t>
      </w:r>
      <w:proofErr w:type="spellStart"/>
      <w:r w:rsidRPr="005604E8">
        <w:rPr>
          <w:rFonts w:ascii="Times New Roman" w:hAnsi="Times New Roman" w:cs="Times New Roman"/>
          <w:color w:val="000000" w:themeColor="text1"/>
          <w:sz w:val="28"/>
          <w:szCs w:val="28"/>
          <w:lang w:val="uk-UA"/>
        </w:rPr>
        <w:t>Нагребельний</w:t>
      </w:r>
      <w:proofErr w:type="spellEnd"/>
      <w:r w:rsidRPr="005604E8">
        <w:rPr>
          <w:rFonts w:ascii="Times New Roman" w:hAnsi="Times New Roman" w:cs="Times New Roman"/>
          <w:color w:val="000000" w:themeColor="text1"/>
          <w:sz w:val="28"/>
          <w:szCs w:val="28"/>
          <w:lang w:val="uk-UA"/>
        </w:rPr>
        <w:t xml:space="preserve">, Д. М. Лук’янець; За </w:t>
      </w:r>
      <w:proofErr w:type="spellStart"/>
      <w:r w:rsidRPr="005604E8">
        <w:rPr>
          <w:rFonts w:ascii="Times New Roman" w:hAnsi="Times New Roman" w:cs="Times New Roman"/>
          <w:color w:val="000000" w:themeColor="text1"/>
          <w:sz w:val="28"/>
          <w:szCs w:val="28"/>
          <w:lang w:val="uk-UA"/>
        </w:rPr>
        <w:t>заг</w:t>
      </w:r>
      <w:proofErr w:type="spellEnd"/>
      <w:r w:rsidRPr="005604E8">
        <w:rPr>
          <w:rFonts w:ascii="Times New Roman" w:hAnsi="Times New Roman" w:cs="Times New Roman"/>
          <w:color w:val="000000" w:themeColor="text1"/>
          <w:sz w:val="28"/>
          <w:szCs w:val="28"/>
          <w:lang w:val="uk-UA"/>
        </w:rPr>
        <w:t xml:space="preserve">. Ред. к. ю. н. В. Д. </w:t>
      </w:r>
      <w:proofErr w:type="spellStart"/>
      <w:r w:rsidRPr="005604E8">
        <w:rPr>
          <w:rFonts w:ascii="Times New Roman" w:hAnsi="Times New Roman" w:cs="Times New Roman"/>
          <w:color w:val="000000" w:themeColor="text1"/>
          <w:sz w:val="28"/>
          <w:szCs w:val="28"/>
          <w:lang w:val="uk-UA"/>
        </w:rPr>
        <w:t>Чернадчука</w:t>
      </w:r>
      <w:proofErr w:type="spellEnd"/>
      <w:r w:rsidRPr="005604E8">
        <w:rPr>
          <w:rFonts w:ascii="Times New Roman" w:hAnsi="Times New Roman" w:cs="Times New Roman"/>
          <w:color w:val="000000" w:themeColor="text1"/>
          <w:sz w:val="28"/>
          <w:szCs w:val="28"/>
          <w:lang w:val="uk-UA"/>
        </w:rPr>
        <w:t>. – Суми ВТД «Університетська книга», 2006. – 331 с.</w:t>
      </w:r>
    </w:p>
    <w:p w:rsidR="005604E8" w:rsidRPr="005604E8" w:rsidRDefault="005604E8" w:rsidP="005604E8">
      <w:pPr>
        <w:tabs>
          <w:tab w:val="left" w:pos="184"/>
        </w:tabs>
        <w:spacing w:after="0" w:line="240" w:lineRule="auto"/>
        <w:jc w:val="both"/>
        <w:rPr>
          <w:rFonts w:ascii="Times New Roman" w:hAnsi="Times New Roman" w:cs="Times New Roman"/>
          <w:color w:val="000000" w:themeColor="text1"/>
          <w:sz w:val="28"/>
          <w:szCs w:val="28"/>
          <w:lang w:val="uk-UA"/>
        </w:rPr>
      </w:pPr>
    </w:p>
    <w:p w:rsidR="005604E8" w:rsidRPr="005604E8" w:rsidRDefault="005604E8" w:rsidP="005604E8">
      <w:pPr>
        <w:spacing w:after="0" w:line="240" w:lineRule="auto"/>
        <w:jc w:val="both"/>
        <w:rPr>
          <w:rFonts w:ascii="Times New Roman" w:hAnsi="Times New Roman" w:cs="Times New Roman"/>
          <w:b/>
          <w:color w:val="000000" w:themeColor="text1"/>
          <w:sz w:val="28"/>
          <w:szCs w:val="28"/>
          <w:lang w:val="uk-UA"/>
        </w:rPr>
      </w:pPr>
      <w:r w:rsidRPr="005604E8">
        <w:rPr>
          <w:rFonts w:ascii="Times New Roman" w:hAnsi="Times New Roman" w:cs="Times New Roman"/>
          <w:b/>
          <w:color w:val="000000" w:themeColor="text1"/>
          <w:sz w:val="28"/>
          <w:szCs w:val="28"/>
          <w:lang w:val="uk-UA"/>
        </w:rPr>
        <w:t>І. ОСКАРЖЕННЯ РІШЕННЯ ТРЕТЕЙСЬКОГО СУДУ.</w:t>
      </w:r>
    </w:p>
    <w:p w:rsidR="005604E8" w:rsidRPr="005604E8" w:rsidRDefault="005604E8" w:rsidP="005604E8">
      <w:pPr>
        <w:spacing w:after="0" w:line="240" w:lineRule="auto"/>
        <w:jc w:val="both"/>
        <w:rPr>
          <w:rFonts w:ascii="Times New Roman" w:hAnsi="Times New Roman" w:cs="Times New Roman"/>
          <w:color w:val="000000" w:themeColor="text1"/>
          <w:sz w:val="28"/>
          <w:szCs w:val="28"/>
        </w:rPr>
      </w:pPr>
    </w:p>
    <w:p w:rsidR="005604E8" w:rsidRPr="005604E8" w:rsidRDefault="005604E8" w:rsidP="005604E8">
      <w:pPr>
        <w:spacing w:line="240" w:lineRule="auto"/>
        <w:jc w:val="both"/>
        <w:rPr>
          <w:rFonts w:ascii="Times New Roman" w:hAnsi="Times New Roman" w:cs="Times New Roman"/>
          <w:color w:val="000000" w:themeColor="text1"/>
          <w:sz w:val="28"/>
          <w:szCs w:val="28"/>
          <w:lang w:val="uk-UA"/>
        </w:rPr>
      </w:pPr>
      <w:r w:rsidRPr="005604E8">
        <w:rPr>
          <w:rFonts w:ascii="Times New Roman" w:hAnsi="Times New Roman" w:cs="Times New Roman"/>
          <w:color w:val="000000" w:themeColor="text1"/>
          <w:sz w:val="28"/>
          <w:szCs w:val="28"/>
          <w:lang w:val="uk-UA"/>
        </w:rPr>
        <w:t>Згідно статті 129-1 Конституції України судове рішення є обов’язковим до виконання, контроль за виконанням судового рішення здійснює суд. Судовий контроль стає ще однією формою реалізації судової влади, окрім здійснення функції правосуддя. Зазначене положення Конституції знайшло відображення у частині третій ст. 13 Закону України «Про судоустрій і статус суддів», відповідно до якої контроль за виконанням судового рішення здійснює суд у межах повноважень, наданих йому законом.</w:t>
      </w:r>
    </w:p>
    <w:p w:rsidR="005604E8" w:rsidRPr="005604E8" w:rsidRDefault="005604E8" w:rsidP="005604E8">
      <w:pPr>
        <w:spacing w:line="240" w:lineRule="auto"/>
        <w:jc w:val="both"/>
        <w:rPr>
          <w:rFonts w:ascii="Times New Roman" w:hAnsi="Times New Roman" w:cs="Times New Roman"/>
          <w:color w:val="000000" w:themeColor="text1"/>
          <w:sz w:val="28"/>
          <w:szCs w:val="28"/>
          <w:lang w:val="uk-UA"/>
        </w:rPr>
      </w:pPr>
      <w:r w:rsidRPr="005604E8">
        <w:rPr>
          <w:rFonts w:ascii="Times New Roman" w:hAnsi="Times New Roman" w:cs="Times New Roman"/>
          <w:color w:val="000000" w:themeColor="text1"/>
          <w:sz w:val="28"/>
          <w:szCs w:val="28"/>
          <w:lang w:val="uk-UA"/>
        </w:rPr>
        <w:t>Виконавче провадження є завершальною стадією судового провадження, метою якого є примусове виконання рішення суду органом державної виконавчої служби в особі державного виконавця або приватним виконавцем. Втім, не завжди сторони у виконавчому провадженні погоджуються із діями вказаних осіб. Під час виконавчого провадження державні виконавці та посадові особи державної виконавчої служби, а також приватні виконавці не дотримуються вимог законодавства щодо проведення виконавчого провадження.</w:t>
      </w:r>
    </w:p>
    <w:p w:rsidR="005604E8" w:rsidRPr="005604E8" w:rsidRDefault="005604E8" w:rsidP="005604E8">
      <w:pPr>
        <w:spacing w:line="240" w:lineRule="auto"/>
        <w:jc w:val="both"/>
        <w:rPr>
          <w:rFonts w:ascii="Times New Roman" w:hAnsi="Times New Roman" w:cs="Times New Roman"/>
          <w:color w:val="000000" w:themeColor="text1"/>
          <w:sz w:val="28"/>
          <w:szCs w:val="28"/>
          <w:lang w:val="uk-UA"/>
        </w:rPr>
      </w:pPr>
      <w:r w:rsidRPr="005604E8">
        <w:rPr>
          <w:rFonts w:ascii="Times New Roman" w:hAnsi="Times New Roman" w:cs="Times New Roman"/>
          <w:color w:val="000000" w:themeColor="text1"/>
          <w:sz w:val="28"/>
          <w:szCs w:val="28"/>
          <w:lang w:val="uk-UA"/>
        </w:rPr>
        <w:t xml:space="preserve">Незважаючи на те, що господарський суд не є обов’язковим учасником виконавчого провадження, однак до його повноважень належить розгляд процесуальних питань, пов’язаних з виконанням судових рішень. На сьогодні в господарському судочинстві існують декілька форм контролю за виконанням судових рішень. Найпопулярнішою формою такого контролю </w:t>
      </w:r>
      <w:r w:rsidRPr="005604E8">
        <w:rPr>
          <w:rFonts w:ascii="Times New Roman" w:hAnsi="Times New Roman" w:cs="Times New Roman"/>
          <w:color w:val="000000" w:themeColor="text1"/>
          <w:sz w:val="28"/>
          <w:szCs w:val="28"/>
          <w:lang w:val="uk-UA"/>
        </w:rPr>
        <w:lastRenderedPageBreak/>
        <w:t>лишається розгляд скарг на рішення, дії та бездіяльність державного виконавця чи іншої посадової особи органу державної виконавчої служби або приватного виконавця.</w:t>
      </w:r>
    </w:p>
    <w:p w:rsidR="005604E8" w:rsidRPr="005604E8" w:rsidRDefault="005604E8" w:rsidP="005604E8">
      <w:pPr>
        <w:spacing w:line="240" w:lineRule="auto"/>
        <w:jc w:val="both"/>
        <w:rPr>
          <w:rFonts w:ascii="Times New Roman" w:hAnsi="Times New Roman" w:cs="Times New Roman"/>
          <w:color w:val="000000" w:themeColor="text1"/>
          <w:sz w:val="28"/>
          <w:szCs w:val="28"/>
          <w:lang w:val="uk-UA"/>
        </w:rPr>
      </w:pPr>
      <w:r w:rsidRPr="005604E8">
        <w:rPr>
          <w:rFonts w:ascii="Times New Roman" w:hAnsi="Times New Roman" w:cs="Times New Roman"/>
          <w:i/>
          <w:iCs/>
          <w:color w:val="000000" w:themeColor="text1"/>
          <w:sz w:val="28"/>
          <w:szCs w:val="28"/>
          <w:lang w:val="uk-UA"/>
        </w:rPr>
        <w:t>Згідно статті 339 ГПК України сторони виконавчого провадження мають право звернутися до суду із скаргою, якщо вважають, що рішенням, дією або бездіяльністю державного виконавця чи іншої посадової особи органу державної виконавчої служби або приватного виконавця під час виконання судового рішення, ухваленого відповідно до ГПК України, порушено їхні права</w:t>
      </w:r>
      <w:r w:rsidRPr="005604E8">
        <w:rPr>
          <w:rFonts w:ascii="Times New Roman" w:hAnsi="Times New Roman" w:cs="Times New Roman"/>
          <w:color w:val="000000" w:themeColor="text1"/>
          <w:sz w:val="28"/>
          <w:szCs w:val="28"/>
          <w:lang w:val="uk-UA"/>
        </w:rPr>
        <w:t>.</w:t>
      </w:r>
    </w:p>
    <w:p w:rsidR="005604E8" w:rsidRPr="005604E8" w:rsidRDefault="005604E8" w:rsidP="005604E8">
      <w:pPr>
        <w:spacing w:line="240" w:lineRule="auto"/>
        <w:jc w:val="both"/>
        <w:rPr>
          <w:rFonts w:ascii="Times New Roman" w:hAnsi="Times New Roman" w:cs="Times New Roman"/>
          <w:color w:val="000000" w:themeColor="text1"/>
          <w:sz w:val="28"/>
          <w:szCs w:val="28"/>
          <w:lang w:val="uk-UA"/>
        </w:rPr>
      </w:pPr>
      <w:r w:rsidRPr="005604E8">
        <w:rPr>
          <w:rFonts w:ascii="Times New Roman" w:hAnsi="Times New Roman" w:cs="Times New Roman"/>
          <w:color w:val="000000" w:themeColor="text1"/>
          <w:sz w:val="28"/>
          <w:szCs w:val="28"/>
          <w:lang w:val="uk-UA"/>
        </w:rPr>
        <w:t>Сторонами виконавчого провадження є стягувач і боржник (ч. 1 ст. 15 Закону України «Про виконавче провадження»).</w:t>
      </w:r>
    </w:p>
    <w:p w:rsidR="005604E8" w:rsidRPr="005604E8" w:rsidRDefault="005604E8" w:rsidP="005604E8">
      <w:pPr>
        <w:spacing w:line="240" w:lineRule="auto"/>
        <w:jc w:val="both"/>
        <w:rPr>
          <w:rFonts w:ascii="Times New Roman" w:hAnsi="Times New Roman" w:cs="Times New Roman"/>
          <w:color w:val="000000" w:themeColor="text1"/>
          <w:sz w:val="28"/>
          <w:szCs w:val="28"/>
          <w:lang w:val="uk-UA"/>
        </w:rPr>
      </w:pPr>
      <w:r w:rsidRPr="005604E8">
        <w:rPr>
          <w:rFonts w:ascii="Times New Roman" w:hAnsi="Times New Roman" w:cs="Times New Roman"/>
          <w:i/>
          <w:iCs/>
          <w:color w:val="000000" w:themeColor="text1"/>
          <w:sz w:val="28"/>
          <w:szCs w:val="28"/>
          <w:lang w:val="uk-UA"/>
        </w:rPr>
        <w:t>Згідно статті 340 ГПК України скарга подається до суду, який розглянув справу як суд першої інстанції. Про подання скарги суд повідомляє відповідний орган державної виконавчої служби, приватного виконавця не пізніше наступного дня після її надходження до суду.</w:t>
      </w:r>
    </w:p>
    <w:p w:rsidR="005604E8" w:rsidRPr="005604E8" w:rsidRDefault="005604E8" w:rsidP="005604E8">
      <w:pPr>
        <w:spacing w:line="240" w:lineRule="auto"/>
        <w:jc w:val="both"/>
        <w:rPr>
          <w:rFonts w:ascii="Times New Roman" w:hAnsi="Times New Roman" w:cs="Times New Roman"/>
          <w:color w:val="000000" w:themeColor="text1"/>
          <w:sz w:val="28"/>
          <w:szCs w:val="28"/>
          <w:lang w:val="uk-UA"/>
        </w:rPr>
      </w:pPr>
      <w:r w:rsidRPr="005604E8">
        <w:rPr>
          <w:rFonts w:ascii="Times New Roman" w:hAnsi="Times New Roman" w:cs="Times New Roman"/>
          <w:color w:val="000000" w:themeColor="text1"/>
          <w:sz w:val="28"/>
          <w:szCs w:val="28"/>
          <w:lang w:val="uk-UA"/>
        </w:rPr>
        <w:t>Ст. 74 Закону України «Про виконавче провадження» передбачено право особи на оскарження рішень, дій або бездіяльності виконавців та посадових осіб органів державної виконавчої служби. Згідно частини першої ст. 74 Закону рішення, дії чи бездіяльність виконавця та посадових осіб органів державної виконавчої служби щодо виконання судового рішення можуть бути оскаржені сторонами, іншими учасниками та особами до суду, який видав виконавчий документ, у порядку, передбаченому законом</w:t>
      </w:r>
      <w:r w:rsidRPr="005604E8">
        <w:rPr>
          <w:rFonts w:ascii="Times New Roman" w:hAnsi="Times New Roman" w:cs="Times New Roman"/>
          <w:i/>
          <w:iCs/>
          <w:color w:val="000000" w:themeColor="text1"/>
          <w:sz w:val="28"/>
          <w:szCs w:val="28"/>
          <w:lang w:val="uk-UA"/>
        </w:rPr>
        <w:t>.</w:t>
      </w:r>
    </w:p>
    <w:p w:rsidR="005604E8" w:rsidRPr="005604E8" w:rsidRDefault="005604E8" w:rsidP="005604E8">
      <w:pPr>
        <w:spacing w:after="0" w:line="240" w:lineRule="auto"/>
        <w:jc w:val="both"/>
        <w:rPr>
          <w:rFonts w:ascii="Times New Roman" w:hAnsi="Times New Roman" w:cs="Times New Roman"/>
          <w:color w:val="000000" w:themeColor="text1"/>
          <w:sz w:val="28"/>
          <w:szCs w:val="28"/>
          <w:lang w:val="uk-UA"/>
        </w:rPr>
      </w:pPr>
      <w:r w:rsidRPr="005604E8">
        <w:rPr>
          <w:rFonts w:ascii="Times New Roman" w:hAnsi="Times New Roman" w:cs="Times New Roman"/>
          <w:b/>
          <w:bCs/>
          <w:i/>
          <w:iCs/>
          <w:color w:val="000000" w:themeColor="text1"/>
          <w:sz w:val="28"/>
          <w:szCs w:val="28"/>
          <w:lang w:val="uk-UA"/>
        </w:rPr>
        <w:t>Скарга у виконавчому провадженні подається виключно у письмовій формі та має містити:</w:t>
      </w:r>
    </w:p>
    <w:p w:rsidR="005604E8" w:rsidRPr="005604E8" w:rsidRDefault="005604E8" w:rsidP="005604E8">
      <w:pPr>
        <w:pStyle w:val="a9"/>
        <w:numPr>
          <w:ilvl w:val="0"/>
          <w:numId w:val="88"/>
        </w:numPr>
        <w:tabs>
          <w:tab w:val="left" w:pos="1103"/>
        </w:tabs>
        <w:ind w:left="0" w:firstLine="0"/>
        <w:jc w:val="both"/>
        <w:rPr>
          <w:color w:val="000000" w:themeColor="text1"/>
          <w:sz w:val="28"/>
          <w:szCs w:val="28"/>
          <w:lang w:val="uk-UA"/>
        </w:rPr>
      </w:pPr>
      <w:r w:rsidRPr="005604E8">
        <w:rPr>
          <w:color w:val="000000" w:themeColor="text1"/>
          <w:sz w:val="28"/>
          <w:szCs w:val="28"/>
          <w:lang w:val="uk-UA"/>
        </w:rPr>
        <w:t>найменування органу державної виконавчої служби, до якого вона подається;</w:t>
      </w:r>
    </w:p>
    <w:p w:rsidR="005604E8" w:rsidRPr="005604E8" w:rsidRDefault="005604E8" w:rsidP="005604E8">
      <w:pPr>
        <w:pStyle w:val="a9"/>
        <w:numPr>
          <w:ilvl w:val="0"/>
          <w:numId w:val="88"/>
        </w:numPr>
        <w:tabs>
          <w:tab w:val="left" w:pos="1103"/>
        </w:tabs>
        <w:ind w:left="0" w:firstLine="0"/>
        <w:jc w:val="both"/>
        <w:rPr>
          <w:color w:val="000000" w:themeColor="text1"/>
          <w:sz w:val="28"/>
          <w:szCs w:val="28"/>
          <w:lang w:val="uk-UA"/>
        </w:rPr>
      </w:pPr>
      <w:r w:rsidRPr="005604E8">
        <w:rPr>
          <w:color w:val="000000" w:themeColor="text1"/>
          <w:sz w:val="28"/>
          <w:szCs w:val="28"/>
          <w:lang w:val="uk-UA"/>
        </w:rPr>
        <w:t>повне найменування (прізвище, ім’я та по батькові) стягувача та боржника, їхні місця проживання чи перебування (для фізичних осіб) або місцезнаходження (для юридичних осіб), а також найменування (прізвище, ім’я та по батькові) представника сторони виконавчого провадження, якщо скарга подається представником;</w:t>
      </w:r>
    </w:p>
    <w:p w:rsidR="005604E8" w:rsidRPr="005604E8" w:rsidRDefault="005604E8" w:rsidP="005604E8">
      <w:pPr>
        <w:pStyle w:val="a9"/>
        <w:numPr>
          <w:ilvl w:val="0"/>
          <w:numId w:val="88"/>
        </w:numPr>
        <w:tabs>
          <w:tab w:val="left" w:pos="1103"/>
        </w:tabs>
        <w:ind w:left="0" w:firstLine="0"/>
        <w:jc w:val="both"/>
        <w:rPr>
          <w:color w:val="000000" w:themeColor="text1"/>
          <w:sz w:val="28"/>
          <w:szCs w:val="28"/>
          <w:lang w:val="uk-UA"/>
        </w:rPr>
      </w:pPr>
      <w:r w:rsidRPr="005604E8">
        <w:rPr>
          <w:color w:val="000000" w:themeColor="text1"/>
          <w:sz w:val="28"/>
          <w:szCs w:val="28"/>
          <w:lang w:val="uk-UA"/>
        </w:rPr>
        <w:t>реквізити виконавчого документа (вид документа, найменування органу, що його видав, день видачі та номер документа, його резолютивна частина);</w:t>
      </w:r>
    </w:p>
    <w:p w:rsidR="005604E8" w:rsidRPr="005604E8" w:rsidRDefault="005604E8" w:rsidP="005604E8">
      <w:pPr>
        <w:pStyle w:val="a9"/>
        <w:numPr>
          <w:ilvl w:val="0"/>
          <w:numId w:val="88"/>
        </w:numPr>
        <w:tabs>
          <w:tab w:val="left" w:pos="1103"/>
        </w:tabs>
        <w:ind w:left="0" w:firstLine="0"/>
        <w:jc w:val="both"/>
        <w:rPr>
          <w:color w:val="000000" w:themeColor="text1"/>
          <w:sz w:val="28"/>
          <w:szCs w:val="28"/>
          <w:lang w:val="uk-UA"/>
        </w:rPr>
      </w:pPr>
      <w:r w:rsidRPr="005604E8">
        <w:rPr>
          <w:color w:val="000000" w:themeColor="text1"/>
          <w:sz w:val="28"/>
          <w:szCs w:val="28"/>
          <w:lang w:val="uk-UA"/>
        </w:rPr>
        <w:t>зміст оскаржуваних рішень, дій чи бездіяльності та посилання на порушену норму закону;</w:t>
      </w:r>
    </w:p>
    <w:p w:rsidR="005604E8" w:rsidRPr="005604E8" w:rsidRDefault="005604E8" w:rsidP="005604E8">
      <w:pPr>
        <w:pStyle w:val="a9"/>
        <w:numPr>
          <w:ilvl w:val="0"/>
          <w:numId w:val="88"/>
        </w:numPr>
        <w:tabs>
          <w:tab w:val="left" w:pos="1103"/>
        </w:tabs>
        <w:ind w:left="0" w:firstLine="0"/>
        <w:jc w:val="both"/>
        <w:rPr>
          <w:color w:val="000000" w:themeColor="text1"/>
          <w:sz w:val="28"/>
          <w:szCs w:val="28"/>
          <w:lang w:val="uk-UA"/>
        </w:rPr>
      </w:pPr>
      <w:r w:rsidRPr="005604E8">
        <w:rPr>
          <w:color w:val="000000" w:themeColor="text1"/>
          <w:sz w:val="28"/>
          <w:szCs w:val="28"/>
          <w:lang w:val="uk-UA"/>
        </w:rPr>
        <w:t>викладення обставин, якими скаржник обґрунтовує свої вимоги;</w:t>
      </w:r>
    </w:p>
    <w:p w:rsidR="005604E8" w:rsidRPr="005604E8" w:rsidRDefault="005604E8" w:rsidP="005604E8">
      <w:pPr>
        <w:pStyle w:val="a9"/>
        <w:numPr>
          <w:ilvl w:val="0"/>
          <w:numId w:val="88"/>
        </w:numPr>
        <w:tabs>
          <w:tab w:val="left" w:pos="1103"/>
        </w:tabs>
        <w:ind w:left="0" w:firstLine="0"/>
        <w:jc w:val="both"/>
        <w:rPr>
          <w:color w:val="000000" w:themeColor="text1"/>
          <w:sz w:val="28"/>
          <w:szCs w:val="28"/>
          <w:lang w:val="uk-UA"/>
        </w:rPr>
      </w:pPr>
      <w:r w:rsidRPr="005604E8">
        <w:rPr>
          <w:color w:val="000000" w:themeColor="text1"/>
          <w:sz w:val="28"/>
          <w:szCs w:val="28"/>
          <w:lang w:val="uk-UA"/>
        </w:rPr>
        <w:t>підпис скаржника або його представника із зазначенням дня подання скарги.</w:t>
      </w:r>
    </w:p>
    <w:p w:rsidR="005604E8" w:rsidRPr="005604E8" w:rsidRDefault="005604E8" w:rsidP="005604E8">
      <w:pPr>
        <w:spacing w:after="0" w:line="240" w:lineRule="auto"/>
        <w:jc w:val="both"/>
        <w:rPr>
          <w:rFonts w:ascii="Times New Roman" w:hAnsi="Times New Roman" w:cs="Times New Roman"/>
          <w:color w:val="000000" w:themeColor="text1"/>
          <w:sz w:val="28"/>
          <w:szCs w:val="28"/>
          <w:lang w:val="uk-UA"/>
        </w:rPr>
      </w:pPr>
      <w:r w:rsidRPr="005604E8">
        <w:rPr>
          <w:rFonts w:ascii="Times New Roman" w:hAnsi="Times New Roman" w:cs="Times New Roman"/>
          <w:i/>
          <w:iCs/>
          <w:color w:val="000000" w:themeColor="text1"/>
          <w:sz w:val="28"/>
          <w:szCs w:val="28"/>
          <w:lang w:val="uk-UA"/>
        </w:rPr>
        <w:t>Стаття 341 ГПК України встановлює строки для звернення із скаргою.</w:t>
      </w:r>
    </w:p>
    <w:p w:rsidR="005604E8" w:rsidRPr="005604E8" w:rsidRDefault="005604E8" w:rsidP="005604E8">
      <w:pPr>
        <w:spacing w:line="240" w:lineRule="auto"/>
        <w:jc w:val="both"/>
        <w:rPr>
          <w:rFonts w:ascii="Times New Roman" w:hAnsi="Times New Roman" w:cs="Times New Roman"/>
          <w:color w:val="000000" w:themeColor="text1"/>
          <w:sz w:val="28"/>
          <w:szCs w:val="28"/>
          <w:lang w:val="uk-UA"/>
        </w:rPr>
      </w:pPr>
      <w:r w:rsidRPr="005604E8">
        <w:rPr>
          <w:rFonts w:ascii="Times New Roman" w:hAnsi="Times New Roman" w:cs="Times New Roman"/>
          <w:b/>
          <w:bCs/>
          <w:i/>
          <w:iCs/>
          <w:color w:val="000000" w:themeColor="text1"/>
          <w:sz w:val="28"/>
          <w:szCs w:val="28"/>
          <w:lang w:val="uk-UA"/>
        </w:rPr>
        <w:t>Згідно частини першої статті 341 ГПК України скаргу може бути подано до суду:</w:t>
      </w:r>
    </w:p>
    <w:p w:rsidR="005604E8" w:rsidRPr="005604E8" w:rsidRDefault="005604E8" w:rsidP="005604E8">
      <w:pPr>
        <w:pStyle w:val="a9"/>
        <w:ind w:left="0"/>
        <w:jc w:val="both"/>
        <w:rPr>
          <w:color w:val="000000" w:themeColor="text1"/>
          <w:sz w:val="28"/>
          <w:szCs w:val="28"/>
          <w:lang w:val="uk-UA"/>
        </w:rPr>
      </w:pPr>
      <w:r w:rsidRPr="005604E8">
        <w:rPr>
          <w:color w:val="000000" w:themeColor="text1"/>
          <w:sz w:val="28"/>
          <w:szCs w:val="28"/>
          <w:lang w:val="uk-UA"/>
        </w:rPr>
        <w:t xml:space="preserve">а) у </w:t>
      </w:r>
      <w:r w:rsidRPr="005604E8">
        <w:rPr>
          <w:b/>
          <w:bCs/>
          <w:i/>
          <w:iCs/>
          <w:color w:val="000000" w:themeColor="text1"/>
          <w:sz w:val="28"/>
          <w:szCs w:val="28"/>
          <w:lang w:val="uk-UA"/>
        </w:rPr>
        <w:t>десятиденний строк</w:t>
      </w:r>
      <w:r w:rsidRPr="005604E8">
        <w:rPr>
          <w:color w:val="000000" w:themeColor="text1"/>
          <w:sz w:val="28"/>
          <w:szCs w:val="28"/>
          <w:lang w:val="uk-UA"/>
        </w:rPr>
        <w:t xml:space="preserve"> з дня, коли особа дізналася або повинна була </w:t>
      </w:r>
      <w:r w:rsidRPr="005604E8">
        <w:rPr>
          <w:color w:val="000000" w:themeColor="text1"/>
          <w:sz w:val="28"/>
          <w:szCs w:val="28"/>
          <w:lang w:val="uk-UA"/>
        </w:rPr>
        <w:lastRenderedPageBreak/>
        <w:t>дізнатися про порушення її права;</w:t>
      </w:r>
    </w:p>
    <w:p w:rsidR="005604E8" w:rsidRPr="005604E8" w:rsidRDefault="005604E8" w:rsidP="005604E8">
      <w:pPr>
        <w:pStyle w:val="a9"/>
        <w:ind w:left="0"/>
        <w:jc w:val="both"/>
        <w:rPr>
          <w:color w:val="000000" w:themeColor="text1"/>
          <w:sz w:val="28"/>
          <w:szCs w:val="28"/>
          <w:lang w:val="uk-UA"/>
        </w:rPr>
      </w:pPr>
      <w:r w:rsidRPr="005604E8">
        <w:rPr>
          <w:color w:val="000000" w:themeColor="text1"/>
          <w:sz w:val="28"/>
          <w:szCs w:val="28"/>
          <w:lang w:val="uk-UA"/>
        </w:rPr>
        <w:t xml:space="preserve">б) у </w:t>
      </w:r>
      <w:r w:rsidRPr="005604E8">
        <w:rPr>
          <w:b/>
          <w:bCs/>
          <w:i/>
          <w:iCs/>
          <w:color w:val="000000" w:themeColor="text1"/>
          <w:sz w:val="28"/>
          <w:szCs w:val="28"/>
          <w:lang w:val="uk-UA"/>
        </w:rPr>
        <w:t>триденний строк</w:t>
      </w:r>
      <w:r w:rsidRPr="005604E8">
        <w:rPr>
          <w:color w:val="000000" w:themeColor="text1"/>
          <w:sz w:val="28"/>
          <w:szCs w:val="28"/>
          <w:lang w:val="uk-UA"/>
        </w:rPr>
        <w:t xml:space="preserve"> з дня, коли особа дізналася або повинна була дізнатися про порушення її права, у разі оскарження постанови про відкладення провадження виконавчих дій.</w:t>
      </w:r>
    </w:p>
    <w:p w:rsidR="005604E8" w:rsidRPr="005604E8" w:rsidRDefault="005604E8" w:rsidP="005604E8">
      <w:pPr>
        <w:pStyle w:val="a9"/>
        <w:ind w:left="0"/>
        <w:jc w:val="both"/>
        <w:rPr>
          <w:color w:val="000000" w:themeColor="text1"/>
          <w:sz w:val="28"/>
          <w:szCs w:val="28"/>
          <w:lang w:val="uk-UA"/>
        </w:rPr>
      </w:pPr>
      <w:r w:rsidRPr="005604E8">
        <w:rPr>
          <w:color w:val="000000" w:themeColor="text1"/>
          <w:sz w:val="28"/>
          <w:szCs w:val="28"/>
          <w:lang w:val="uk-UA"/>
        </w:rPr>
        <w:t>Пропущений з поважних причин строк для подання скарги може бути поновлено судом.</w:t>
      </w:r>
    </w:p>
    <w:p w:rsidR="005604E8" w:rsidRPr="005604E8" w:rsidRDefault="005604E8" w:rsidP="005604E8">
      <w:pPr>
        <w:spacing w:after="0" w:line="240" w:lineRule="auto"/>
        <w:jc w:val="both"/>
        <w:rPr>
          <w:rFonts w:ascii="Times New Roman" w:hAnsi="Times New Roman" w:cs="Times New Roman"/>
          <w:color w:val="000000" w:themeColor="text1"/>
          <w:sz w:val="28"/>
          <w:szCs w:val="28"/>
          <w:lang w:val="uk-UA"/>
        </w:rPr>
      </w:pPr>
      <w:r w:rsidRPr="005604E8">
        <w:rPr>
          <w:rFonts w:ascii="Times New Roman" w:hAnsi="Times New Roman" w:cs="Times New Roman"/>
          <w:i/>
          <w:iCs/>
          <w:color w:val="000000" w:themeColor="text1"/>
          <w:sz w:val="28"/>
          <w:szCs w:val="28"/>
          <w:lang w:val="uk-UA"/>
        </w:rPr>
        <w:t xml:space="preserve">За приписами частини першої статті 342 ГПК України </w:t>
      </w:r>
      <w:r w:rsidRPr="005604E8">
        <w:rPr>
          <w:rFonts w:ascii="Times New Roman" w:hAnsi="Times New Roman" w:cs="Times New Roman"/>
          <w:b/>
          <w:bCs/>
          <w:i/>
          <w:iCs/>
          <w:color w:val="000000" w:themeColor="text1"/>
          <w:sz w:val="28"/>
          <w:szCs w:val="28"/>
          <w:lang w:val="uk-UA"/>
        </w:rPr>
        <w:t xml:space="preserve">скарга розглядається у десятиденний строк </w:t>
      </w:r>
      <w:r w:rsidRPr="005604E8">
        <w:rPr>
          <w:rFonts w:ascii="Times New Roman" w:hAnsi="Times New Roman" w:cs="Times New Roman"/>
          <w:color w:val="000000" w:themeColor="text1"/>
          <w:sz w:val="28"/>
          <w:szCs w:val="28"/>
          <w:lang w:val="uk-UA"/>
        </w:rPr>
        <w:t>у судовому засіданні за участю стягувача,</w:t>
      </w:r>
      <w:r w:rsidRPr="005604E8">
        <w:rPr>
          <w:rFonts w:ascii="Times New Roman" w:hAnsi="Times New Roman" w:cs="Times New Roman"/>
          <w:b/>
          <w:bCs/>
          <w:i/>
          <w:iCs/>
          <w:color w:val="000000" w:themeColor="text1"/>
          <w:sz w:val="28"/>
          <w:szCs w:val="28"/>
          <w:lang w:val="uk-UA"/>
        </w:rPr>
        <w:t xml:space="preserve"> </w:t>
      </w:r>
      <w:r w:rsidRPr="005604E8">
        <w:rPr>
          <w:rFonts w:ascii="Times New Roman" w:hAnsi="Times New Roman" w:cs="Times New Roman"/>
          <w:color w:val="000000" w:themeColor="text1"/>
          <w:sz w:val="28"/>
          <w:szCs w:val="28"/>
          <w:lang w:val="uk-UA"/>
        </w:rPr>
        <w:t>боржника і державного виконавця або іншої посадової особи органу державної виконавчої служби чи приватного виконавця, рішення, дія чи бездіяльність яких оскаржуються.</w:t>
      </w:r>
    </w:p>
    <w:p w:rsidR="005604E8" w:rsidRPr="005604E8" w:rsidRDefault="005604E8" w:rsidP="005604E8">
      <w:pPr>
        <w:spacing w:after="0" w:line="240" w:lineRule="auto"/>
        <w:jc w:val="both"/>
        <w:rPr>
          <w:rFonts w:ascii="Times New Roman" w:hAnsi="Times New Roman" w:cs="Times New Roman"/>
          <w:color w:val="000000" w:themeColor="text1"/>
          <w:sz w:val="28"/>
          <w:szCs w:val="28"/>
          <w:lang w:val="uk-UA"/>
        </w:rPr>
      </w:pPr>
      <w:r w:rsidRPr="005604E8">
        <w:rPr>
          <w:rFonts w:ascii="Times New Roman" w:hAnsi="Times New Roman" w:cs="Times New Roman"/>
          <w:color w:val="000000" w:themeColor="text1"/>
          <w:sz w:val="28"/>
          <w:szCs w:val="28"/>
          <w:lang w:val="uk-UA"/>
        </w:rPr>
        <w:t>Неявка стягувача, боржника, державного виконавця або іншої посадової особи органу державної виконавчої служби, приватного виконавця, які належним чином повідомлені про дату, час і місце розгляду скарги, не перешкоджають її розгляду.</w:t>
      </w:r>
    </w:p>
    <w:p w:rsidR="005604E8" w:rsidRPr="005604E8" w:rsidRDefault="005604E8" w:rsidP="005604E8">
      <w:pPr>
        <w:spacing w:after="0" w:line="240" w:lineRule="auto"/>
        <w:jc w:val="both"/>
        <w:rPr>
          <w:rFonts w:ascii="Times New Roman" w:hAnsi="Times New Roman" w:cs="Times New Roman"/>
          <w:color w:val="000000" w:themeColor="text1"/>
          <w:sz w:val="28"/>
          <w:szCs w:val="28"/>
          <w:lang w:val="uk-UA"/>
        </w:rPr>
      </w:pPr>
      <w:r w:rsidRPr="005604E8">
        <w:rPr>
          <w:rFonts w:ascii="Times New Roman" w:hAnsi="Times New Roman" w:cs="Times New Roman"/>
          <w:color w:val="000000" w:themeColor="text1"/>
          <w:sz w:val="28"/>
          <w:szCs w:val="28"/>
          <w:lang w:val="uk-UA"/>
        </w:rPr>
        <w:t>Якщо суд встановить, що особа, рішення, дія чи бездіяльність якої оскаржуються, звільнена з посади (не здійснює відповідну діяльність), він залучає до участі у справі посадову особу, до компетенції якої належить вирішення питання про усунення порушення права заявника.</w:t>
      </w:r>
    </w:p>
    <w:p w:rsidR="005604E8" w:rsidRPr="005604E8" w:rsidRDefault="005604E8" w:rsidP="005604E8">
      <w:pPr>
        <w:spacing w:after="0" w:line="240" w:lineRule="auto"/>
        <w:jc w:val="both"/>
        <w:rPr>
          <w:rFonts w:ascii="Times New Roman" w:hAnsi="Times New Roman" w:cs="Times New Roman"/>
          <w:color w:val="000000" w:themeColor="text1"/>
          <w:sz w:val="28"/>
          <w:szCs w:val="28"/>
          <w:lang w:val="uk-UA"/>
        </w:rPr>
      </w:pPr>
      <w:r w:rsidRPr="005604E8">
        <w:rPr>
          <w:rFonts w:ascii="Times New Roman" w:hAnsi="Times New Roman" w:cs="Times New Roman"/>
          <w:color w:val="000000" w:themeColor="text1"/>
          <w:sz w:val="28"/>
          <w:szCs w:val="28"/>
          <w:lang w:val="uk-UA"/>
        </w:rPr>
        <w:t>У разі встановлення обґрунтованості скарги суд визнає оскаржувані рішення, дії чи бездіяльність неправомірними і зобов’язує державного виконавця або іншу посадову особу органу державної виконавчої служби, приватного виконавця усунути порушення (поновити порушене право заявника).</w:t>
      </w:r>
    </w:p>
    <w:p w:rsidR="005604E8" w:rsidRPr="005604E8" w:rsidRDefault="005604E8" w:rsidP="005604E8">
      <w:pPr>
        <w:spacing w:after="0" w:line="240" w:lineRule="auto"/>
        <w:jc w:val="both"/>
        <w:rPr>
          <w:rFonts w:ascii="Times New Roman" w:hAnsi="Times New Roman" w:cs="Times New Roman"/>
          <w:color w:val="000000" w:themeColor="text1"/>
          <w:sz w:val="28"/>
          <w:szCs w:val="28"/>
          <w:lang w:val="uk-UA"/>
        </w:rPr>
      </w:pPr>
      <w:r w:rsidRPr="005604E8">
        <w:rPr>
          <w:rFonts w:ascii="Times New Roman" w:hAnsi="Times New Roman" w:cs="Times New Roman"/>
          <w:color w:val="000000" w:themeColor="text1"/>
          <w:sz w:val="28"/>
          <w:szCs w:val="28"/>
          <w:lang w:val="uk-UA"/>
        </w:rPr>
        <w:t>Якщо оскаржувані рішення, дії чи бездіяльність були прийняті або вчинені відповідно до закону, в межах повноважень державного виконавця або іншої посадової особи органу державної виконавчої служби, приватного виконавця і право заявника не було порушено, суд постановляє ухвалу про відмову в задоволенні скарги.</w:t>
      </w:r>
    </w:p>
    <w:p w:rsidR="005604E8" w:rsidRPr="005604E8" w:rsidRDefault="005604E8" w:rsidP="005604E8">
      <w:pPr>
        <w:spacing w:after="0" w:line="240" w:lineRule="auto"/>
        <w:jc w:val="both"/>
        <w:rPr>
          <w:rFonts w:ascii="Times New Roman" w:hAnsi="Times New Roman" w:cs="Times New Roman"/>
          <w:color w:val="000000" w:themeColor="text1"/>
          <w:sz w:val="28"/>
          <w:szCs w:val="28"/>
          <w:lang w:val="uk-UA"/>
        </w:rPr>
      </w:pPr>
      <w:r w:rsidRPr="005604E8">
        <w:rPr>
          <w:rFonts w:ascii="Times New Roman" w:hAnsi="Times New Roman" w:cs="Times New Roman"/>
          <w:i/>
          <w:iCs/>
          <w:color w:val="000000" w:themeColor="text1"/>
          <w:sz w:val="28"/>
          <w:szCs w:val="28"/>
          <w:lang w:val="uk-UA"/>
        </w:rPr>
        <w:t>Згідно статті 344 ГПК України судові витрати, пов’язані з розглядом скарги</w:t>
      </w:r>
      <w:r w:rsidRPr="005604E8">
        <w:rPr>
          <w:rFonts w:ascii="Times New Roman" w:hAnsi="Times New Roman" w:cs="Times New Roman"/>
          <w:color w:val="000000" w:themeColor="text1"/>
          <w:sz w:val="28"/>
          <w:szCs w:val="28"/>
          <w:lang w:val="uk-UA"/>
        </w:rPr>
        <w:t>,</w:t>
      </w:r>
      <w:r w:rsidRPr="005604E8">
        <w:rPr>
          <w:rFonts w:ascii="Times New Roman" w:hAnsi="Times New Roman" w:cs="Times New Roman"/>
          <w:i/>
          <w:iCs/>
          <w:color w:val="000000" w:themeColor="text1"/>
          <w:sz w:val="28"/>
          <w:szCs w:val="28"/>
          <w:lang w:val="uk-UA"/>
        </w:rPr>
        <w:t xml:space="preserve"> покладаються судом на заявника, якщо було постановлено рішення про відмову в задоволенні його скарги, або на орган державної виконавчої служби чи приватного виконавця, якщо було постановлено ухвалу про задоволення скарги заявника.</w:t>
      </w:r>
    </w:p>
    <w:p w:rsidR="005604E8" w:rsidRPr="005604E8" w:rsidRDefault="005604E8" w:rsidP="005604E8">
      <w:pPr>
        <w:pStyle w:val="a9"/>
        <w:ind w:left="0"/>
        <w:jc w:val="both"/>
        <w:rPr>
          <w:i/>
          <w:iCs/>
          <w:color w:val="000000" w:themeColor="text1"/>
          <w:sz w:val="28"/>
          <w:szCs w:val="28"/>
        </w:rPr>
      </w:pPr>
      <w:r w:rsidRPr="005604E8">
        <w:rPr>
          <w:i/>
          <w:iCs/>
          <w:color w:val="000000" w:themeColor="text1"/>
          <w:sz w:val="28"/>
          <w:szCs w:val="28"/>
          <w:lang w:val="uk-UA"/>
        </w:rPr>
        <w:t>За приписами статті 345 ГПК України про виконання ухвали, постановленої за результатами розгляду скарги, відповідний орган державної виконавчої служби, приватний виконавець повідомляють суд і заявника не пізніше ніж у десятиденний строк з дня її одержання</w:t>
      </w:r>
      <w:r w:rsidRPr="005604E8">
        <w:rPr>
          <w:i/>
          <w:iCs/>
          <w:color w:val="000000" w:themeColor="text1"/>
          <w:sz w:val="28"/>
          <w:szCs w:val="28"/>
        </w:rPr>
        <w:t>.</w:t>
      </w:r>
    </w:p>
    <w:p w:rsidR="005604E8" w:rsidRPr="005604E8" w:rsidRDefault="005604E8" w:rsidP="005604E8">
      <w:pPr>
        <w:pStyle w:val="a9"/>
        <w:ind w:left="0"/>
        <w:jc w:val="both"/>
        <w:rPr>
          <w:i/>
          <w:iCs/>
          <w:color w:val="000000" w:themeColor="text1"/>
          <w:sz w:val="28"/>
          <w:szCs w:val="28"/>
        </w:rPr>
      </w:pPr>
    </w:p>
    <w:p w:rsidR="005604E8" w:rsidRPr="005604E8" w:rsidRDefault="005604E8" w:rsidP="005604E8">
      <w:pPr>
        <w:tabs>
          <w:tab w:val="left" w:pos="184"/>
        </w:tabs>
        <w:spacing w:after="0" w:line="240" w:lineRule="auto"/>
        <w:jc w:val="both"/>
        <w:rPr>
          <w:rFonts w:ascii="Times New Roman" w:hAnsi="Times New Roman" w:cs="Times New Roman"/>
          <w:b/>
          <w:color w:val="000000" w:themeColor="text1"/>
          <w:sz w:val="28"/>
          <w:szCs w:val="28"/>
          <w:lang w:val="uk-UA"/>
        </w:rPr>
      </w:pPr>
      <w:r w:rsidRPr="005604E8">
        <w:rPr>
          <w:rFonts w:ascii="Times New Roman" w:hAnsi="Times New Roman" w:cs="Times New Roman"/>
          <w:b/>
          <w:color w:val="000000" w:themeColor="text1"/>
          <w:sz w:val="28"/>
          <w:szCs w:val="28"/>
        </w:rPr>
        <w:t xml:space="preserve">ІІ. </w:t>
      </w:r>
      <w:r w:rsidRPr="005604E8">
        <w:rPr>
          <w:rFonts w:ascii="Times New Roman" w:hAnsi="Times New Roman" w:cs="Times New Roman"/>
          <w:b/>
          <w:color w:val="000000" w:themeColor="text1"/>
          <w:sz w:val="28"/>
          <w:szCs w:val="28"/>
          <w:lang w:val="uk-UA"/>
        </w:rPr>
        <w:t>ПІДСТАВИ ВІДНОВЛЕННЯ ВТРАЧЕНОГО СУДОВОГО ПРОВАДЖЕННЯ В ГОСПОДАРСЬКІЙ СПРАВІ.</w:t>
      </w:r>
    </w:p>
    <w:p w:rsidR="005604E8" w:rsidRPr="005604E8" w:rsidRDefault="005604E8" w:rsidP="005604E8">
      <w:pPr>
        <w:pStyle w:val="a9"/>
        <w:ind w:left="0"/>
        <w:jc w:val="both"/>
        <w:rPr>
          <w:i/>
          <w:iCs/>
          <w:color w:val="000000" w:themeColor="text1"/>
          <w:sz w:val="28"/>
          <w:szCs w:val="28"/>
          <w:lang w:val="uk-UA"/>
        </w:rPr>
      </w:pPr>
    </w:p>
    <w:p w:rsidR="005604E8" w:rsidRPr="005604E8" w:rsidRDefault="005604E8" w:rsidP="005604E8">
      <w:pPr>
        <w:pStyle w:val="a9"/>
        <w:ind w:left="0"/>
        <w:jc w:val="both"/>
        <w:rPr>
          <w:i/>
          <w:iCs/>
          <w:color w:val="000000" w:themeColor="text1"/>
          <w:sz w:val="28"/>
          <w:szCs w:val="28"/>
        </w:rPr>
      </w:pPr>
      <w:r w:rsidRPr="005604E8">
        <w:rPr>
          <w:color w:val="000000" w:themeColor="text1"/>
          <w:sz w:val="28"/>
          <w:szCs w:val="28"/>
          <w:lang w:val="uk-UA"/>
        </w:rPr>
        <w:t xml:space="preserve">Одним із способів реалізації права кожного будь-якими не забороненими законом засобами захищати свої права і свободи від порушень і протиправних посягань у сфері цивільних та господарських правовідносин є звернення до третейського суду. Правові засади утворення та діяльності третейських судів </w:t>
      </w:r>
      <w:r w:rsidRPr="005604E8">
        <w:rPr>
          <w:color w:val="000000" w:themeColor="text1"/>
          <w:sz w:val="28"/>
          <w:szCs w:val="28"/>
          <w:lang w:val="uk-UA"/>
        </w:rPr>
        <w:lastRenderedPageBreak/>
        <w:t>регулюється Законом України «Про третейські суди» від 11.05. 2004 р.</w:t>
      </w:r>
    </w:p>
    <w:p w:rsidR="005604E8" w:rsidRPr="005604E8" w:rsidRDefault="005604E8" w:rsidP="005604E8">
      <w:pPr>
        <w:spacing w:line="240" w:lineRule="auto"/>
        <w:jc w:val="both"/>
        <w:rPr>
          <w:rFonts w:ascii="Times New Roman" w:hAnsi="Times New Roman" w:cs="Times New Roman"/>
          <w:color w:val="000000" w:themeColor="text1"/>
          <w:sz w:val="28"/>
          <w:szCs w:val="28"/>
          <w:lang w:val="uk-UA"/>
        </w:rPr>
      </w:pPr>
      <w:r w:rsidRPr="005604E8">
        <w:rPr>
          <w:rFonts w:ascii="Times New Roman" w:hAnsi="Times New Roman" w:cs="Times New Roman"/>
          <w:i/>
          <w:iCs/>
          <w:color w:val="000000" w:themeColor="text1"/>
          <w:sz w:val="28"/>
          <w:szCs w:val="28"/>
          <w:lang w:val="uk-UA"/>
        </w:rPr>
        <w:t>Порядок оскарження рішення третейського суду визначає стаття 346 ГПК України.</w:t>
      </w:r>
    </w:p>
    <w:p w:rsidR="005604E8" w:rsidRPr="005604E8" w:rsidRDefault="005604E8" w:rsidP="005604E8">
      <w:pPr>
        <w:spacing w:line="240" w:lineRule="auto"/>
        <w:jc w:val="both"/>
        <w:rPr>
          <w:rFonts w:ascii="Times New Roman" w:hAnsi="Times New Roman" w:cs="Times New Roman"/>
          <w:color w:val="000000" w:themeColor="text1"/>
          <w:sz w:val="28"/>
          <w:szCs w:val="28"/>
          <w:lang w:val="uk-UA"/>
        </w:rPr>
      </w:pPr>
      <w:r w:rsidRPr="005604E8">
        <w:rPr>
          <w:rFonts w:ascii="Times New Roman" w:hAnsi="Times New Roman" w:cs="Times New Roman"/>
          <w:color w:val="000000" w:themeColor="text1"/>
          <w:sz w:val="28"/>
          <w:szCs w:val="28"/>
          <w:lang w:val="uk-UA"/>
        </w:rPr>
        <w:t>Сторони, треті особи, а також особи, які не брали участі у справі, у разі якщо третейський суд вирішив питання про їхні права та (або) обов’язки, мають право звернутися до суду із заявою про скасування рішення третейського суду.</w:t>
      </w:r>
    </w:p>
    <w:p w:rsidR="005604E8" w:rsidRPr="005604E8" w:rsidRDefault="005604E8" w:rsidP="005604E8">
      <w:pPr>
        <w:spacing w:line="240" w:lineRule="auto"/>
        <w:jc w:val="both"/>
        <w:rPr>
          <w:rFonts w:ascii="Times New Roman" w:hAnsi="Times New Roman" w:cs="Times New Roman"/>
          <w:color w:val="000000" w:themeColor="text1"/>
          <w:sz w:val="28"/>
          <w:szCs w:val="28"/>
          <w:lang w:val="uk-UA"/>
        </w:rPr>
      </w:pPr>
      <w:r w:rsidRPr="005604E8">
        <w:rPr>
          <w:rFonts w:ascii="Times New Roman" w:hAnsi="Times New Roman" w:cs="Times New Roman"/>
          <w:b/>
          <w:bCs/>
          <w:i/>
          <w:iCs/>
          <w:color w:val="000000" w:themeColor="text1"/>
          <w:sz w:val="28"/>
          <w:szCs w:val="28"/>
          <w:lang w:val="uk-UA"/>
        </w:rPr>
        <w:t xml:space="preserve">Заява </w:t>
      </w:r>
      <w:r w:rsidRPr="005604E8">
        <w:rPr>
          <w:rFonts w:ascii="Times New Roman" w:hAnsi="Times New Roman" w:cs="Times New Roman"/>
          <w:color w:val="000000" w:themeColor="text1"/>
          <w:sz w:val="28"/>
          <w:szCs w:val="28"/>
          <w:lang w:val="uk-UA"/>
        </w:rPr>
        <w:t>про скасування рішення третейського суду подається до</w:t>
      </w:r>
      <w:r w:rsidRPr="005604E8">
        <w:rPr>
          <w:rFonts w:ascii="Times New Roman" w:hAnsi="Times New Roman" w:cs="Times New Roman"/>
          <w:bCs/>
          <w:iCs/>
          <w:color w:val="000000" w:themeColor="text1"/>
          <w:sz w:val="28"/>
          <w:szCs w:val="28"/>
          <w:lang w:val="uk-UA"/>
        </w:rPr>
        <w:t xml:space="preserve"> </w:t>
      </w:r>
      <w:r w:rsidRPr="005604E8">
        <w:rPr>
          <w:rFonts w:ascii="Times New Roman" w:hAnsi="Times New Roman" w:cs="Times New Roman"/>
          <w:color w:val="000000" w:themeColor="text1"/>
          <w:sz w:val="28"/>
          <w:szCs w:val="28"/>
          <w:lang w:val="uk-UA"/>
        </w:rPr>
        <w:t xml:space="preserve">апеляційного господарського суду за місцем розгляду справи третейським судом стороною, </w:t>
      </w:r>
      <w:r w:rsidRPr="005604E8">
        <w:rPr>
          <w:rFonts w:ascii="Times New Roman" w:hAnsi="Times New Roman" w:cs="Times New Roman"/>
          <w:b/>
          <w:bCs/>
          <w:i/>
          <w:iCs/>
          <w:color w:val="000000" w:themeColor="text1"/>
          <w:sz w:val="28"/>
          <w:szCs w:val="28"/>
          <w:lang w:val="uk-UA"/>
        </w:rPr>
        <w:t>третьою особою</w:t>
      </w:r>
      <w:r w:rsidRPr="005604E8">
        <w:rPr>
          <w:rFonts w:ascii="Times New Roman" w:hAnsi="Times New Roman" w:cs="Times New Roman"/>
          <w:color w:val="000000" w:themeColor="text1"/>
          <w:sz w:val="28"/>
          <w:szCs w:val="28"/>
          <w:lang w:val="uk-UA"/>
        </w:rPr>
        <w:t xml:space="preserve"> протягом </w:t>
      </w:r>
      <w:r w:rsidRPr="005604E8">
        <w:rPr>
          <w:rFonts w:ascii="Times New Roman" w:hAnsi="Times New Roman" w:cs="Times New Roman"/>
          <w:b/>
          <w:bCs/>
          <w:i/>
          <w:iCs/>
          <w:color w:val="000000" w:themeColor="text1"/>
          <w:sz w:val="28"/>
          <w:szCs w:val="28"/>
          <w:lang w:val="uk-UA"/>
        </w:rPr>
        <w:t>дев’яноста днів</w:t>
      </w:r>
      <w:r w:rsidRPr="005604E8">
        <w:rPr>
          <w:rFonts w:ascii="Times New Roman" w:hAnsi="Times New Roman" w:cs="Times New Roman"/>
          <w:color w:val="000000" w:themeColor="text1"/>
          <w:sz w:val="28"/>
          <w:szCs w:val="28"/>
          <w:lang w:val="uk-UA"/>
        </w:rPr>
        <w:t xml:space="preserve"> з дня ухвалення рішення третейським судом, а </w:t>
      </w:r>
      <w:r w:rsidRPr="005604E8">
        <w:rPr>
          <w:rFonts w:ascii="Times New Roman" w:hAnsi="Times New Roman" w:cs="Times New Roman"/>
          <w:b/>
          <w:bCs/>
          <w:i/>
          <w:iCs/>
          <w:color w:val="000000" w:themeColor="text1"/>
          <w:sz w:val="28"/>
          <w:szCs w:val="28"/>
          <w:lang w:val="uk-UA"/>
        </w:rPr>
        <w:t>особою,</w:t>
      </w:r>
      <w:r w:rsidRPr="005604E8">
        <w:rPr>
          <w:rFonts w:ascii="Times New Roman" w:hAnsi="Times New Roman" w:cs="Times New Roman"/>
          <w:color w:val="000000" w:themeColor="text1"/>
          <w:sz w:val="28"/>
          <w:szCs w:val="28"/>
          <w:lang w:val="uk-UA"/>
        </w:rPr>
        <w:t xml:space="preserve"> </w:t>
      </w:r>
      <w:r w:rsidRPr="005604E8">
        <w:rPr>
          <w:rFonts w:ascii="Times New Roman" w:hAnsi="Times New Roman" w:cs="Times New Roman"/>
          <w:b/>
          <w:bCs/>
          <w:i/>
          <w:iCs/>
          <w:color w:val="000000" w:themeColor="text1"/>
          <w:sz w:val="28"/>
          <w:szCs w:val="28"/>
          <w:lang w:val="uk-UA"/>
        </w:rPr>
        <w:t>яка не брала участі у справі</w:t>
      </w:r>
      <w:r w:rsidRPr="005604E8">
        <w:rPr>
          <w:rFonts w:ascii="Times New Roman" w:hAnsi="Times New Roman" w:cs="Times New Roman"/>
          <w:color w:val="000000" w:themeColor="text1"/>
          <w:sz w:val="28"/>
          <w:szCs w:val="28"/>
          <w:lang w:val="uk-UA"/>
        </w:rPr>
        <w:t xml:space="preserve">, у разі якщо третейський суд вирішив питання про її права та (або) обов’язки, </w:t>
      </w:r>
      <w:r w:rsidRPr="005604E8">
        <w:rPr>
          <w:rFonts w:ascii="Times New Roman" w:hAnsi="Times New Roman" w:cs="Times New Roman"/>
          <w:i/>
          <w:iCs/>
          <w:color w:val="000000" w:themeColor="text1"/>
          <w:sz w:val="28"/>
          <w:szCs w:val="28"/>
          <w:lang w:val="uk-UA"/>
        </w:rPr>
        <w:t>–</w:t>
      </w:r>
      <w:r w:rsidRPr="005604E8">
        <w:rPr>
          <w:rFonts w:ascii="Times New Roman" w:hAnsi="Times New Roman" w:cs="Times New Roman"/>
          <w:color w:val="000000" w:themeColor="text1"/>
          <w:sz w:val="28"/>
          <w:szCs w:val="28"/>
          <w:lang w:val="uk-UA"/>
        </w:rPr>
        <w:t xml:space="preserve"> протягом </w:t>
      </w:r>
      <w:r w:rsidRPr="005604E8">
        <w:rPr>
          <w:rFonts w:ascii="Times New Roman" w:hAnsi="Times New Roman" w:cs="Times New Roman"/>
          <w:b/>
          <w:bCs/>
          <w:i/>
          <w:iCs/>
          <w:color w:val="000000" w:themeColor="text1"/>
          <w:sz w:val="28"/>
          <w:szCs w:val="28"/>
          <w:lang w:val="uk-UA"/>
        </w:rPr>
        <w:t>дев’яноста днів</w:t>
      </w:r>
      <w:r w:rsidRPr="005604E8">
        <w:rPr>
          <w:rFonts w:ascii="Times New Roman" w:hAnsi="Times New Roman" w:cs="Times New Roman"/>
          <w:color w:val="000000" w:themeColor="text1"/>
          <w:sz w:val="28"/>
          <w:szCs w:val="28"/>
          <w:lang w:val="uk-UA"/>
        </w:rPr>
        <w:t xml:space="preserve"> з дня, коли вона дізналася або повинна була дізнатися про ухвалення рішення третейського суду (ч. 2 ст. 346).</w:t>
      </w:r>
    </w:p>
    <w:p w:rsidR="005604E8" w:rsidRPr="005604E8" w:rsidRDefault="005604E8" w:rsidP="005604E8">
      <w:pPr>
        <w:pStyle w:val="a9"/>
        <w:ind w:left="0"/>
        <w:jc w:val="both"/>
        <w:rPr>
          <w:color w:val="000000" w:themeColor="text1"/>
          <w:sz w:val="28"/>
          <w:szCs w:val="28"/>
          <w:lang w:val="uk-UA"/>
        </w:rPr>
      </w:pPr>
      <w:r w:rsidRPr="005604E8">
        <w:rPr>
          <w:color w:val="000000" w:themeColor="text1"/>
          <w:sz w:val="28"/>
          <w:szCs w:val="28"/>
          <w:lang w:val="uk-UA"/>
        </w:rPr>
        <w:t>Заява, подана після закінчення строку, встановленого частиною другою цієї статті, повертається. Суд за клопотанням заявника може поновити пропущений строк на подання заяви про скасування рішення третейського суду, якщо визнає причини його пропуску поважними.</w:t>
      </w:r>
    </w:p>
    <w:p w:rsidR="005604E8" w:rsidRPr="005604E8" w:rsidRDefault="005604E8" w:rsidP="005604E8">
      <w:pPr>
        <w:spacing w:line="240" w:lineRule="auto"/>
        <w:jc w:val="both"/>
        <w:rPr>
          <w:rFonts w:ascii="Times New Roman" w:hAnsi="Times New Roman" w:cs="Times New Roman"/>
          <w:color w:val="000000" w:themeColor="text1"/>
          <w:sz w:val="28"/>
          <w:szCs w:val="28"/>
          <w:lang w:val="uk-UA"/>
        </w:rPr>
      </w:pPr>
      <w:r w:rsidRPr="005604E8">
        <w:rPr>
          <w:rFonts w:ascii="Times New Roman" w:hAnsi="Times New Roman" w:cs="Times New Roman"/>
          <w:color w:val="000000" w:themeColor="text1"/>
          <w:sz w:val="28"/>
          <w:szCs w:val="28"/>
          <w:lang w:val="uk-UA"/>
        </w:rPr>
        <w:t>Суд постановляє ухвалу про відмову у відкритті провадження у справі з підстав, передбачених пунктами 1-3 і 6 частини першої статті 175 ГПК України, а також у разі якщо рішення третейського суду оскаржено з підстав, не передбачених законом.</w:t>
      </w:r>
    </w:p>
    <w:p w:rsidR="005604E8" w:rsidRPr="005604E8" w:rsidRDefault="005604E8" w:rsidP="005604E8">
      <w:pPr>
        <w:spacing w:line="240" w:lineRule="auto"/>
        <w:jc w:val="both"/>
        <w:rPr>
          <w:rFonts w:ascii="Times New Roman" w:hAnsi="Times New Roman" w:cs="Times New Roman"/>
          <w:color w:val="000000" w:themeColor="text1"/>
          <w:sz w:val="28"/>
          <w:szCs w:val="28"/>
          <w:lang w:val="uk-UA"/>
        </w:rPr>
      </w:pPr>
      <w:r w:rsidRPr="005604E8">
        <w:rPr>
          <w:rFonts w:ascii="Times New Roman" w:hAnsi="Times New Roman" w:cs="Times New Roman"/>
          <w:color w:val="000000" w:themeColor="text1"/>
          <w:sz w:val="28"/>
          <w:szCs w:val="28"/>
          <w:lang w:val="uk-UA"/>
        </w:rPr>
        <w:t xml:space="preserve">Згідно ст. 7 Закону України «Про третейські суди » в Україні можуть утворюватися та діяти постійно діючі третейські суди та третейські суди для вирішення конкретного спору (суди </w:t>
      </w:r>
      <w:proofErr w:type="spellStart"/>
      <w:r w:rsidRPr="005604E8">
        <w:rPr>
          <w:rFonts w:ascii="Times New Roman" w:hAnsi="Times New Roman" w:cs="Times New Roman"/>
          <w:color w:val="000000" w:themeColor="text1"/>
          <w:sz w:val="28"/>
          <w:szCs w:val="28"/>
          <w:lang w:val="uk-UA"/>
        </w:rPr>
        <w:t>ad</w:t>
      </w:r>
      <w:proofErr w:type="spellEnd"/>
      <w:r w:rsidRPr="005604E8">
        <w:rPr>
          <w:rFonts w:ascii="Times New Roman" w:hAnsi="Times New Roman" w:cs="Times New Roman"/>
          <w:color w:val="000000" w:themeColor="text1"/>
          <w:sz w:val="28"/>
          <w:szCs w:val="28"/>
          <w:lang w:val="uk-UA"/>
        </w:rPr>
        <w:t xml:space="preserve"> </w:t>
      </w:r>
      <w:proofErr w:type="spellStart"/>
      <w:r w:rsidRPr="005604E8">
        <w:rPr>
          <w:rFonts w:ascii="Times New Roman" w:hAnsi="Times New Roman" w:cs="Times New Roman"/>
          <w:color w:val="000000" w:themeColor="text1"/>
          <w:sz w:val="28"/>
          <w:szCs w:val="28"/>
          <w:lang w:val="uk-UA"/>
        </w:rPr>
        <w:t>hoc</w:t>
      </w:r>
      <w:proofErr w:type="spellEnd"/>
      <w:r w:rsidRPr="005604E8">
        <w:rPr>
          <w:rFonts w:ascii="Times New Roman" w:hAnsi="Times New Roman" w:cs="Times New Roman"/>
          <w:color w:val="000000" w:themeColor="text1"/>
          <w:sz w:val="28"/>
          <w:szCs w:val="28"/>
          <w:lang w:val="uk-UA"/>
        </w:rPr>
        <w:t>).</w:t>
      </w:r>
    </w:p>
    <w:p w:rsidR="005604E8" w:rsidRPr="005604E8" w:rsidRDefault="005604E8" w:rsidP="005604E8">
      <w:pPr>
        <w:spacing w:line="240" w:lineRule="auto"/>
        <w:jc w:val="both"/>
        <w:rPr>
          <w:rFonts w:ascii="Times New Roman" w:hAnsi="Times New Roman" w:cs="Times New Roman"/>
          <w:color w:val="000000" w:themeColor="text1"/>
          <w:sz w:val="28"/>
          <w:szCs w:val="28"/>
          <w:lang w:val="uk-UA"/>
        </w:rPr>
      </w:pPr>
      <w:r w:rsidRPr="005604E8">
        <w:rPr>
          <w:rFonts w:ascii="Times New Roman" w:hAnsi="Times New Roman" w:cs="Times New Roman"/>
          <w:color w:val="000000" w:themeColor="text1"/>
          <w:sz w:val="28"/>
          <w:szCs w:val="28"/>
          <w:lang w:val="uk-UA"/>
        </w:rPr>
        <w:t>Постійно діючі третейські суди та третейські суди для вирішення конкретного спору утворюються без статусу юридичної особи, який очолює голова третейського суду, порядок обрання якого визначається Положенням про постійно діючий третейський суд.</w:t>
      </w:r>
    </w:p>
    <w:p w:rsidR="005604E8" w:rsidRPr="005604E8" w:rsidRDefault="005604E8" w:rsidP="005604E8">
      <w:pPr>
        <w:spacing w:line="240" w:lineRule="auto"/>
        <w:jc w:val="both"/>
        <w:rPr>
          <w:rFonts w:ascii="Times New Roman" w:hAnsi="Times New Roman" w:cs="Times New Roman"/>
          <w:color w:val="000000" w:themeColor="text1"/>
          <w:sz w:val="28"/>
          <w:szCs w:val="28"/>
          <w:lang w:val="uk-UA"/>
        </w:rPr>
      </w:pPr>
      <w:r w:rsidRPr="005604E8">
        <w:rPr>
          <w:rFonts w:ascii="Times New Roman" w:hAnsi="Times New Roman" w:cs="Times New Roman"/>
          <w:color w:val="000000" w:themeColor="text1"/>
          <w:sz w:val="28"/>
          <w:szCs w:val="28"/>
          <w:lang w:val="uk-UA"/>
        </w:rPr>
        <w:t>Юридичні та/ або фізичні особи мають право передати на розгляд третейського суду будь-який спір, який виникає з цивільних чи господарських правовідносин, крім випадків, передбачених законом. Спір може бути переданий на розгляд третейського суду за наявності між сторонами третейської угоди, яка відповідає вимогам Закону України «Про третейські суди». Проте такий спір може бути переданий на вирішення третейського суду до прийняття компетентним судом рішення у спорі між тими ж сторонами, з того ж предмета і з тих самих підстав.</w:t>
      </w:r>
    </w:p>
    <w:p w:rsidR="005604E8" w:rsidRPr="005604E8" w:rsidRDefault="005604E8" w:rsidP="005604E8">
      <w:pPr>
        <w:pStyle w:val="a9"/>
        <w:ind w:left="0"/>
        <w:jc w:val="both"/>
        <w:rPr>
          <w:color w:val="000000" w:themeColor="text1"/>
          <w:sz w:val="28"/>
          <w:szCs w:val="28"/>
          <w:lang w:val="uk-UA"/>
        </w:rPr>
      </w:pPr>
      <w:r w:rsidRPr="005604E8">
        <w:rPr>
          <w:color w:val="000000" w:themeColor="text1"/>
          <w:sz w:val="28"/>
          <w:szCs w:val="28"/>
          <w:lang w:val="uk-UA"/>
        </w:rPr>
        <w:t>Відповідно до норм Закону «Про третейські суди» спір може бути переданий на розгляд третейського суду за наявності між сторонами третейської угоди, яка є одним із способів реалізації права на захист своїх прав. Проте, третейська угода не є відмовою від права на звернення до суду.</w:t>
      </w:r>
    </w:p>
    <w:p w:rsidR="005604E8" w:rsidRPr="005604E8" w:rsidRDefault="005604E8" w:rsidP="005604E8">
      <w:pPr>
        <w:spacing w:line="240" w:lineRule="auto"/>
        <w:jc w:val="both"/>
        <w:rPr>
          <w:rFonts w:ascii="Times New Roman" w:hAnsi="Times New Roman" w:cs="Times New Roman"/>
          <w:color w:val="000000" w:themeColor="text1"/>
          <w:sz w:val="28"/>
          <w:szCs w:val="28"/>
          <w:lang w:val="uk-UA"/>
        </w:rPr>
      </w:pPr>
      <w:r w:rsidRPr="005604E8">
        <w:rPr>
          <w:rFonts w:ascii="Times New Roman" w:hAnsi="Times New Roman" w:cs="Times New Roman"/>
          <w:color w:val="000000" w:themeColor="text1"/>
          <w:sz w:val="28"/>
          <w:szCs w:val="28"/>
          <w:lang w:val="uk-UA"/>
        </w:rPr>
        <w:lastRenderedPageBreak/>
        <w:t>Рішенням місцевого господарського суду, залишеним без змін постановою апеляційного господарського суду, у задоволенні позову відмовлено.</w:t>
      </w:r>
    </w:p>
    <w:p w:rsidR="005604E8" w:rsidRPr="005604E8" w:rsidRDefault="005604E8" w:rsidP="005604E8">
      <w:pPr>
        <w:spacing w:line="240" w:lineRule="auto"/>
        <w:jc w:val="both"/>
        <w:rPr>
          <w:rFonts w:ascii="Times New Roman" w:hAnsi="Times New Roman" w:cs="Times New Roman"/>
          <w:color w:val="000000" w:themeColor="text1"/>
          <w:sz w:val="28"/>
          <w:szCs w:val="28"/>
          <w:lang w:val="uk-UA"/>
        </w:rPr>
      </w:pPr>
      <w:r w:rsidRPr="005604E8">
        <w:rPr>
          <w:rFonts w:ascii="Times New Roman" w:hAnsi="Times New Roman" w:cs="Times New Roman"/>
          <w:color w:val="000000" w:themeColor="text1"/>
          <w:sz w:val="28"/>
          <w:szCs w:val="28"/>
          <w:lang w:val="uk-UA"/>
        </w:rPr>
        <w:t>За приписами ст. 51 Закону «Про третейські суди» рішення третейського суду може бути оскаржене сторонами, третіми особами, а також особами, які не брали участь у справі, у разі якщо третейський суд вирішив питання про їх права і обов’язки, у випадках, передбачених цим Законом, до компетентного суду відповідно до встановлених законом підвідомчості та підсудності справ.</w:t>
      </w:r>
    </w:p>
    <w:p w:rsidR="005604E8" w:rsidRPr="005604E8" w:rsidRDefault="005604E8" w:rsidP="005604E8">
      <w:pPr>
        <w:spacing w:line="240" w:lineRule="auto"/>
        <w:jc w:val="both"/>
        <w:rPr>
          <w:rFonts w:ascii="Times New Roman" w:hAnsi="Times New Roman" w:cs="Times New Roman"/>
          <w:color w:val="000000" w:themeColor="text1"/>
          <w:sz w:val="28"/>
          <w:szCs w:val="28"/>
          <w:lang w:val="uk-UA"/>
        </w:rPr>
      </w:pPr>
      <w:r w:rsidRPr="005604E8">
        <w:rPr>
          <w:rFonts w:ascii="Times New Roman" w:hAnsi="Times New Roman" w:cs="Times New Roman"/>
          <w:color w:val="000000" w:themeColor="text1"/>
          <w:sz w:val="28"/>
          <w:szCs w:val="28"/>
          <w:lang w:val="uk-UA"/>
        </w:rPr>
        <w:t>Рішення третейського суду може бути оскаржене та скасоване лише з таких підстав:</w:t>
      </w:r>
    </w:p>
    <w:p w:rsidR="005604E8" w:rsidRPr="005604E8" w:rsidRDefault="005604E8" w:rsidP="005604E8">
      <w:pPr>
        <w:numPr>
          <w:ilvl w:val="0"/>
          <w:numId w:val="78"/>
        </w:numPr>
        <w:tabs>
          <w:tab w:val="left" w:pos="1100"/>
        </w:tabs>
        <w:spacing w:after="0" w:line="240" w:lineRule="auto"/>
        <w:ind w:left="900" w:hanging="360"/>
        <w:jc w:val="both"/>
        <w:rPr>
          <w:rFonts w:ascii="Times New Roman" w:hAnsi="Times New Roman" w:cs="Times New Roman"/>
          <w:color w:val="000000" w:themeColor="text1"/>
          <w:sz w:val="28"/>
          <w:szCs w:val="28"/>
          <w:lang w:val="uk-UA"/>
        </w:rPr>
      </w:pPr>
      <w:r w:rsidRPr="005604E8">
        <w:rPr>
          <w:rFonts w:ascii="Times New Roman" w:hAnsi="Times New Roman" w:cs="Times New Roman"/>
          <w:color w:val="000000" w:themeColor="text1"/>
          <w:sz w:val="28"/>
          <w:szCs w:val="28"/>
          <w:lang w:val="uk-UA"/>
        </w:rPr>
        <w:t>справа, по якій прийнято рішення третейського суду, не підвідомча третейському суду відповідно до закону;</w:t>
      </w:r>
    </w:p>
    <w:p w:rsidR="005604E8" w:rsidRPr="005604E8" w:rsidRDefault="005604E8" w:rsidP="005604E8">
      <w:pPr>
        <w:numPr>
          <w:ilvl w:val="0"/>
          <w:numId w:val="78"/>
        </w:numPr>
        <w:tabs>
          <w:tab w:val="left" w:pos="1100"/>
        </w:tabs>
        <w:spacing w:after="0" w:line="240" w:lineRule="auto"/>
        <w:ind w:left="900" w:hanging="360"/>
        <w:jc w:val="both"/>
        <w:rPr>
          <w:rFonts w:ascii="Times New Roman" w:hAnsi="Times New Roman" w:cs="Times New Roman"/>
          <w:color w:val="000000" w:themeColor="text1"/>
          <w:sz w:val="28"/>
          <w:szCs w:val="28"/>
          <w:lang w:val="uk-UA"/>
        </w:rPr>
      </w:pPr>
      <w:r w:rsidRPr="005604E8">
        <w:rPr>
          <w:rFonts w:ascii="Times New Roman" w:hAnsi="Times New Roman" w:cs="Times New Roman"/>
          <w:color w:val="000000" w:themeColor="text1"/>
          <w:sz w:val="28"/>
          <w:szCs w:val="28"/>
          <w:lang w:val="uk-UA"/>
        </w:rPr>
        <w:t>рішення третейського суду прийнято у спорі, не передбаченому третейською угодою, або цим рішенням вирішені питання, які виходять за межі третейської угоди. Якщо рішенням третейського суду вирішені питання, які виходять за межі третейської угоди, то скасовано може бути лише ту частину рішення, що стосується питань, які виходять за межі третейської угоди;</w:t>
      </w:r>
    </w:p>
    <w:p w:rsidR="005604E8" w:rsidRPr="005604E8" w:rsidRDefault="005604E8" w:rsidP="005604E8">
      <w:pPr>
        <w:numPr>
          <w:ilvl w:val="0"/>
          <w:numId w:val="78"/>
        </w:numPr>
        <w:tabs>
          <w:tab w:val="left" w:pos="1100"/>
        </w:tabs>
        <w:spacing w:after="0" w:line="240" w:lineRule="auto"/>
        <w:ind w:left="900" w:hanging="360"/>
        <w:jc w:val="both"/>
        <w:rPr>
          <w:rFonts w:ascii="Times New Roman" w:hAnsi="Times New Roman" w:cs="Times New Roman"/>
          <w:color w:val="000000" w:themeColor="text1"/>
          <w:sz w:val="28"/>
          <w:szCs w:val="28"/>
          <w:lang w:val="uk-UA"/>
        </w:rPr>
      </w:pPr>
      <w:r w:rsidRPr="005604E8">
        <w:rPr>
          <w:rFonts w:ascii="Times New Roman" w:hAnsi="Times New Roman" w:cs="Times New Roman"/>
          <w:color w:val="000000" w:themeColor="text1"/>
          <w:sz w:val="28"/>
          <w:szCs w:val="28"/>
          <w:lang w:val="uk-UA"/>
        </w:rPr>
        <w:t>третейську угоду визнано недійсною компетентним судом;</w:t>
      </w:r>
    </w:p>
    <w:p w:rsidR="005604E8" w:rsidRPr="005604E8" w:rsidRDefault="005604E8" w:rsidP="005604E8">
      <w:pPr>
        <w:numPr>
          <w:ilvl w:val="0"/>
          <w:numId w:val="78"/>
        </w:numPr>
        <w:tabs>
          <w:tab w:val="left" w:pos="1100"/>
        </w:tabs>
        <w:spacing w:after="0" w:line="240" w:lineRule="auto"/>
        <w:ind w:left="900" w:hanging="360"/>
        <w:jc w:val="both"/>
        <w:rPr>
          <w:rFonts w:ascii="Times New Roman" w:hAnsi="Times New Roman" w:cs="Times New Roman"/>
          <w:color w:val="000000" w:themeColor="text1"/>
          <w:sz w:val="28"/>
          <w:szCs w:val="28"/>
          <w:lang w:val="uk-UA"/>
        </w:rPr>
      </w:pPr>
      <w:r w:rsidRPr="005604E8">
        <w:rPr>
          <w:rFonts w:ascii="Times New Roman" w:hAnsi="Times New Roman" w:cs="Times New Roman"/>
          <w:color w:val="000000" w:themeColor="text1"/>
          <w:sz w:val="28"/>
          <w:szCs w:val="28"/>
          <w:lang w:val="uk-UA"/>
        </w:rPr>
        <w:t>склад третейського суду, яким прийнято рішення, не відповідав вимогам статей 16-19 цього Закону;</w:t>
      </w:r>
    </w:p>
    <w:p w:rsidR="005604E8" w:rsidRPr="005604E8" w:rsidRDefault="005604E8" w:rsidP="005604E8">
      <w:pPr>
        <w:numPr>
          <w:ilvl w:val="0"/>
          <w:numId w:val="78"/>
        </w:numPr>
        <w:tabs>
          <w:tab w:val="left" w:pos="1100"/>
        </w:tabs>
        <w:spacing w:after="0" w:line="240" w:lineRule="auto"/>
        <w:ind w:left="900" w:hanging="360"/>
        <w:jc w:val="both"/>
        <w:rPr>
          <w:rFonts w:ascii="Times New Roman" w:hAnsi="Times New Roman" w:cs="Times New Roman"/>
          <w:color w:val="000000" w:themeColor="text1"/>
          <w:sz w:val="28"/>
          <w:szCs w:val="28"/>
          <w:lang w:val="uk-UA"/>
        </w:rPr>
      </w:pPr>
      <w:r w:rsidRPr="005604E8">
        <w:rPr>
          <w:rFonts w:ascii="Times New Roman" w:hAnsi="Times New Roman" w:cs="Times New Roman"/>
          <w:color w:val="000000" w:themeColor="text1"/>
          <w:sz w:val="28"/>
          <w:szCs w:val="28"/>
          <w:lang w:val="uk-UA"/>
        </w:rPr>
        <w:t>третейський суд вирішив питання про права і обов’язки осіб, які не брали участь у справі.</w:t>
      </w:r>
    </w:p>
    <w:p w:rsidR="005604E8" w:rsidRPr="005604E8" w:rsidRDefault="005604E8" w:rsidP="005604E8">
      <w:pPr>
        <w:spacing w:line="240" w:lineRule="auto"/>
        <w:jc w:val="both"/>
        <w:rPr>
          <w:rFonts w:ascii="Times New Roman" w:hAnsi="Times New Roman" w:cs="Times New Roman"/>
          <w:color w:val="000000" w:themeColor="text1"/>
          <w:sz w:val="28"/>
          <w:szCs w:val="28"/>
          <w:lang w:val="uk-UA"/>
        </w:rPr>
      </w:pPr>
      <w:r w:rsidRPr="005604E8">
        <w:rPr>
          <w:rFonts w:ascii="Times New Roman" w:hAnsi="Times New Roman" w:cs="Times New Roman"/>
          <w:color w:val="000000" w:themeColor="text1"/>
          <w:sz w:val="28"/>
          <w:szCs w:val="28"/>
          <w:lang w:val="uk-UA"/>
        </w:rPr>
        <w:t xml:space="preserve">У питанні розгляду заяв про оскарження рішень третейських судів слід застосовувати роз’яснення постанови Пленуму ВГСУ «Про деякі питання практики застосування Господарського процесуального кодексу України судами першої інстанції» № 18 від 26.12. 2011 р. Так, згідно пункту 6.1.6. постанови ухвала господарського суду про відмову в прийнятті заяви про скасування рішення третейського суду або про повернення такої заяви надсилається за адресами, що містяться в рішенні третейського суду чи в заяві і вважається одержаною адресатом у день доставки, хоча б адресат за даною </w:t>
      </w:r>
      <w:proofErr w:type="spellStart"/>
      <w:r w:rsidRPr="005604E8">
        <w:rPr>
          <w:rFonts w:ascii="Times New Roman" w:hAnsi="Times New Roman" w:cs="Times New Roman"/>
          <w:color w:val="000000" w:themeColor="text1"/>
          <w:sz w:val="28"/>
          <w:szCs w:val="28"/>
          <w:lang w:val="uk-UA"/>
        </w:rPr>
        <w:t>адресою</w:t>
      </w:r>
      <w:proofErr w:type="spellEnd"/>
      <w:r w:rsidRPr="005604E8">
        <w:rPr>
          <w:rFonts w:ascii="Times New Roman" w:hAnsi="Times New Roman" w:cs="Times New Roman"/>
          <w:color w:val="000000" w:themeColor="text1"/>
          <w:sz w:val="28"/>
          <w:szCs w:val="28"/>
          <w:lang w:val="uk-UA"/>
        </w:rPr>
        <w:t xml:space="preserve"> був відсутній. У такому разі посилання особи на неодержання процесуальних документів не може бути підставою для скасування відповідної ухвали господарського суду.</w:t>
      </w:r>
    </w:p>
    <w:p w:rsidR="005604E8" w:rsidRPr="005604E8" w:rsidRDefault="005604E8" w:rsidP="005604E8">
      <w:pPr>
        <w:spacing w:line="240" w:lineRule="auto"/>
        <w:jc w:val="both"/>
        <w:rPr>
          <w:rFonts w:ascii="Times New Roman" w:hAnsi="Times New Roman" w:cs="Times New Roman"/>
          <w:color w:val="000000" w:themeColor="text1"/>
          <w:sz w:val="28"/>
          <w:szCs w:val="28"/>
          <w:lang w:val="uk-UA"/>
        </w:rPr>
      </w:pPr>
      <w:r w:rsidRPr="005604E8">
        <w:rPr>
          <w:rFonts w:ascii="Times New Roman" w:hAnsi="Times New Roman" w:cs="Times New Roman"/>
          <w:i/>
          <w:iCs/>
          <w:color w:val="000000" w:themeColor="text1"/>
          <w:sz w:val="28"/>
          <w:szCs w:val="28"/>
          <w:lang w:val="uk-UA"/>
        </w:rPr>
        <w:t>Вимоги до форми і змісту заяви про скасування рішення третейського суду визначає стаття 347 ГПК України.</w:t>
      </w:r>
    </w:p>
    <w:p w:rsidR="005604E8" w:rsidRPr="005604E8" w:rsidRDefault="005604E8" w:rsidP="005604E8">
      <w:pPr>
        <w:spacing w:line="240" w:lineRule="auto"/>
        <w:jc w:val="both"/>
        <w:rPr>
          <w:rFonts w:ascii="Times New Roman" w:hAnsi="Times New Roman" w:cs="Times New Roman"/>
          <w:color w:val="000000" w:themeColor="text1"/>
          <w:sz w:val="28"/>
          <w:szCs w:val="28"/>
          <w:lang w:val="uk-UA"/>
        </w:rPr>
      </w:pPr>
      <w:r w:rsidRPr="005604E8">
        <w:rPr>
          <w:rFonts w:ascii="Times New Roman" w:hAnsi="Times New Roman" w:cs="Times New Roman"/>
          <w:color w:val="000000" w:themeColor="text1"/>
          <w:sz w:val="28"/>
          <w:szCs w:val="28"/>
          <w:lang w:val="uk-UA"/>
        </w:rPr>
        <w:t>Заява про скасування рішення третейського суду подається у письмовій формі і підписується особою, яка його оскаржує, чи її представником.</w:t>
      </w:r>
    </w:p>
    <w:p w:rsidR="005604E8" w:rsidRPr="005604E8" w:rsidRDefault="005604E8" w:rsidP="005604E8">
      <w:pPr>
        <w:spacing w:after="0" w:line="240" w:lineRule="auto"/>
        <w:jc w:val="both"/>
        <w:rPr>
          <w:rFonts w:ascii="Times New Roman" w:hAnsi="Times New Roman" w:cs="Times New Roman"/>
          <w:color w:val="000000" w:themeColor="text1"/>
          <w:sz w:val="28"/>
          <w:szCs w:val="28"/>
          <w:lang w:val="uk-UA"/>
        </w:rPr>
      </w:pPr>
      <w:r w:rsidRPr="005604E8">
        <w:rPr>
          <w:rFonts w:ascii="Times New Roman" w:hAnsi="Times New Roman" w:cs="Times New Roman"/>
          <w:b/>
          <w:bCs/>
          <w:i/>
          <w:iCs/>
          <w:color w:val="000000" w:themeColor="text1"/>
          <w:sz w:val="28"/>
          <w:szCs w:val="28"/>
          <w:lang w:val="uk-UA"/>
        </w:rPr>
        <w:t>У заяві мають бути зазначені:</w:t>
      </w:r>
    </w:p>
    <w:p w:rsidR="005604E8" w:rsidRPr="005604E8" w:rsidRDefault="005604E8" w:rsidP="005604E8">
      <w:pPr>
        <w:numPr>
          <w:ilvl w:val="0"/>
          <w:numId w:val="79"/>
        </w:numPr>
        <w:tabs>
          <w:tab w:val="left" w:pos="1100"/>
        </w:tabs>
        <w:spacing w:after="0" w:line="240" w:lineRule="auto"/>
        <w:ind w:left="720" w:hanging="360"/>
        <w:jc w:val="both"/>
        <w:rPr>
          <w:rFonts w:ascii="Times New Roman" w:hAnsi="Times New Roman" w:cs="Times New Roman"/>
          <w:color w:val="000000" w:themeColor="text1"/>
          <w:sz w:val="28"/>
          <w:szCs w:val="28"/>
          <w:lang w:val="uk-UA"/>
        </w:rPr>
      </w:pPr>
      <w:r w:rsidRPr="005604E8">
        <w:rPr>
          <w:rFonts w:ascii="Times New Roman" w:hAnsi="Times New Roman" w:cs="Times New Roman"/>
          <w:color w:val="000000" w:themeColor="text1"/>
          <w:sz w:val="28"/>
          <w:szCs w:val="28"/>
          <w:lang w:val="uk-UA"/>
        </w:rPr>
        <w:t>найменування господарського суду, до якого подається заява;</w:t>
      </w:r>
    </w:p>
    <w:p w:rsidR="005604E8" w:rsidRPr="005604E8" w:rsidRDefault="005604E8" w:rsidP="005604E8">
      <w:pPr>
        <w:spacing w:after="0" w:line="240" w:lineRule="auto"/>
        <w:jc w:val="both"/>
        <w:rPr>
          <w:rFonts w:ascii="Times New Roman" w:hAnsi="Times New Roman" w:cs="Times New Roman"/>
          <w:color w:val="000000" w:themeColor="text1"/>
          <w:sz w:val="28"/>
          <w:szCs w:val="28"/>
          <w:lang w:val="uk-UA"/>
        </w:rPr>
      </w:pPr>
      <w:r w:rsidRPr="005604E8">
        <w:rPr>
          <w:rFonts w:ascii="Times New Roman" w:hAnsi="Times New Roman" w:cs="Times New Roman"/>
          <w:color w:val="000000" w:themeColor="text1"/>
          <w:sz w:val="28"/>
          <w:szCs w:val="28"/>
          <w:lang w:val="uk-UA"/>
        </w:rPr>
        <w:t xml:space="preserve">повне найменування (для юридичних осіб) або ім’я (прізвище, ім’я та по батькові) (для фізичних осіб) заявника, його місцезнаходження (для юридичних осіб) або місце проживання чи перебування (для фізичних осіб), </w:t>
      </w:r>
      <w:r w:rsidRPr="005604E8">
        <w:rPr>
          <w:rFonts w:ascii="Times New Roman" w:hAnsi="Times New Roman" w:cs="Times New Roman"/>
          <w:color w:val="000000" w:themeColor="text1"/>
          <w:sz w:val="28"/>
          <w:szCs w:val="28"/>
          <w:lang w:val="uk-UA"/>
        </w:rPr>
        <w:lastRenderedPageBreak/>
        <w:t xml:space="preserve">поштовий індекс, ідентифікаційний код юридичної особи в Єдиному державному реєстрі підприємств і організацій України, реєстраційний номер облікової картки платника податків заявника (для фізичних осіб) за його наявності або номер і серія паспорта заявника для фізичних осіб </w:t>
      </w:r>
      <w:r w:rsidRPr="005604E8">
        <w:rPr>
          <w:rFonts w:ascii="Times New Roman" w:hAnsi="Times New Roman" w:cs="Times New Roman"/>
          <w:i/>
          <w:iCs/>
          <w:color w:val="000000" w:themeColor="text1"/>
          <w:sz w:val="28"/>
          <w:szCs w:val="28"/>
          <w:lang w:val="uk-UA"/>
        </w:rPr>
        <w:t>–</w:t>
      </w:r>
      <w:r w:rsidRPr="005604E8">
        <w:rPr>
          <w:rFonts w:ascii="Times New Roman" w:hAnsi="Times New Roman" w:cs="Times New Roman"/>
          <w:color w:val="000000" w:themeColor="text1"/>
          <w:sz w:val="28"/>
          <w:szCs w:val="28"/>
          <w:lang w:val="uk-UA"/>
        </w:rPr>
        <w:t xml:space="preserve"> громадян України, номери засобів зв’язку, офіційні електронні адреси та адреси електронної пошти, якщо такі є та відомі заявнику;</w:t>
      </w:r>
    </w:p>
    <w:p w:rsidR="005604E8" w:rsidRPr="005604E8" w:rsidRDefault="005604E8" w:rsidP="005604E8">
      <w:pPr>
        <w:numPr>
          <w:ilvl w:val="0"/>
          <w:numId w:val="79"/>
        </w:numPr>
        <w:tabs>
          <w:tab w:val="left" w:pos="1100"/>
        </w:tabs>
        <w:spacing w:after="0" w:line="240" w:lineRule="auto"/>
        <w:ind w:left="720" w:hanging="360"/>
        <w:jc w:val="both"/>
        <w:rPr>
          <w:rFonts w:ascii="Times New Roman" w:hAnsi="Times New Roman" w:cs="Times New Roman"/>
          <w:color w:val="000000" w:themeColor="text1"/>
          <w:sz w:val="28"/>
          <w:szCs w:val="28"/>
          <w:lang w:val="uk-UA"/>
        </w:rPr>
      </w:pPr>
      <w:r w:rsidRPr="005604E8">
        <w:rPr>
          <w:rFonts w:ascii="Times New Roman" w:hAnsi="Times New Roman" w:cs="Times New Roman"/>
          <w:color w:val="000000" w:themeColor="text1"/>
          <w:sz w:val="28"/>
          <w:szCs w:val="28"/>
          <w:lang w:val="uk-UA"/>
        </w:rPr>
        <w:t>прізвища, імена та по батькові (для фізичних осіб), повне найменування (для юридичних осіб) учасників третейського розгляду, їх місце проживання (перебування) або місцезнаходження;</w:t>
      </w:r>
    </w:p>
    <w:p w:rsidR="005604E8" w:rsidRPr="005604E8" w:rsidRDefault="005604E8" w:rsidP="005604E8">
      <w:pPr>
        <w:numPr>
          <w:ilvl w:val="0"/>
          <w:numId w:val="79"/>
        </w:numPr>
        <w:tabs>
          <w:tab w:val="left" w:pos="1100"/>
        </w:tabs>
        <w:spacing w:after="0" w:line="240" w:lineRule="auto"/>
        <w:ind w:left="720" w:hanging="360"/>
        <w:jc w:val="both"/>
        <w:rPr>
          <w:rFonts w:ascii="Times New Roman" w:hAnsi="Times New Roman" w:cs="Times New Roman"/>
          <w:color w:val="000000" w:themeColor="text1"/>
          <w:sz w:val="28"/>
          <w:szCs w:val="28"/>
          <w:lang w:val="uk-UA"/>
        </w:rPr>
      </w:pPr>
      <w:r w:rsidRPr="005604E8">
        <w:rPr>
          <w:rFonts w:ascii="Times New Roman" w:hAnsi="Times New Roman" w:cs="Times New Roman"/>
          <w:color w:val="000000" w:themeColor="text1"/>
          <w:sz w:val="28"/>
          <w:szCs w:val="28"/>
          <w:lang w:val="uk-UA"/>
        </w:rPr>
        <w:t>найменування та склад третейського суду, який прийняв рішення;</w:t>
      </w:r>
    </w:p>
    <w:p w:rsidR="005604E8" w:rsidRPr="005604E8" w:rsidRDefault="005604E8" w:rsidP="005604E8">
      <w:pPr>
        <w:numPr>
          <w:ilvl w:val="0"/>
          <w:numId w:val="79"/>
        </w:numPr>
        <w:tabs>
          <w:tab w:val="left" w:pos="1100"/>
        </w:tabs>
        <w:spacing w:after="0" w:line="240" w:lineRule="auto"/>
        <w:ind w:left="720" w:hanging="360"/>
        <w:jc w:val="both"/>
        <w:rPr>
          <w:rFonts w:ascii="Times New Roman" w:hAnsi="Times New Roman" w:cs="Times New Roman"/>
          <w:color w:val="000000" w:themeColor="text1"/>
          <w:sz w:val="28"/>
          <w:szCs w:val="28"/>
          <w:lang w:val="uk-UA"/>
        </w:rPr>
      </w:pPr>
      <w:r w:rsidRPr="005604E8">
        <w:rPr>
          <w:rFonts w:ascii="Times New Roman" w:hAnsi="Times New Roman" w:cs="Times New Roman"/>
          <w:color w:val="000000" w:themeColor="text1"/>
          <w:sz w:val="28"/>
          <w:szCs w:val="28"/>
          <w:lang w:val="uk-UA"/>
        </w:rPr>
        <w:t>відомості про рішення третейського суду, яке оскаржується, а саме: номер справи, дата і місце ухвалення рішення, предмет спору, зміст резолютивної частини рішення;</w:t>
      </w:r>
    </w:p>
    <w:p w:rsidR="005604E8" w:rsidRPr="005604E8" w:rsidRDefault="005604E8" w:rsidP="005604E8">
      <w:pPr>
        <w:numPr>
          <w:ilvl w:val="0"/>
          <w:numId w:val="79"/>
        </w:numPr>
        <w:tabs>
          <w:tab w:val="left" w:pos="1100"/>
        </w:tabs>
        <w:spacing w:after="0" w:line="240" w:lineRule="auto"/>
        <w:ind w:left="720" w:hanging="360"/>
        <w:jc w:val="both"/>
        <w:rPr>
          <w:rFonts w:ascii="Times New Roman" w:hAnsi="Times New Roman" w:cs="Times New Roman"/>
          <w:color w:val="000000" w:themeColor="text1"/>
          <w:sz w:val="28"/>
          <w:szCs w:val="28"/>
          <w:lang w:val="uk-UA"/>
        </w:rPr>
      </w:pPr>
      <w:r w:rsidRPr="005604E8">
        <w:rPr>
          <w:rFonts w:ascii="Times New Roman" w:hAnsi="Times New Roman" w:cs="Times New Roman"/>
          <w:color w:val="000000" w:themeColor="text1"/>
          <w:sz w:val="28"/>
          <w:szCs w:val="28"/>
          <w:lang w:val="uk-UA"/>
        </w:rPr>
        <w:t>дата отримання особою, яка звертається із заявою, рішення третейського суду, яке оскаржується;</w:t>
      </w:r>
    </w:p>
    <w:p w:rsidR="005604E8" w:rsidRPr="005604E8" w:rsidRDefault="005604E8" w:rsidP="005604E8">
      <w:pPr>
        <w:numPr>
          <w:ilvl w:val="0"/>
          <w:numId w:val="79"/>
        </w:numPr>
        <w:tabs>
          <w:tab w:val="left" w:pos="1100"/>
        </w:tabs>
        <w:spacing w:after="0" w:line="240" w:lineRule="auto"/>
        <w:ind w:left="720" w:hanging="360"/>
        <w:jc w:val="both"/>
        <w:rPr>
          <w:rFonts w:ascii="Times New Roman" w:hAnsi="Times New Roman" w:cs="Times New Roman"/>
          <w:color w:val="000000" w:themeColor="text1"/>
          <w:sz w:val="28"/>
          <w:szCs w:val="28"/>
          <w:lang w:val="uk-UA"/>
        </w:rPr>
      </w:pPr>
      <w:r w:rsidRPr="005604E8">
        <w:rPr>
          <w:rFonts w:ascii="Times New Roman" w:hAnsi="Times New Roman" w:cs="Times New Roman"/>
          <w:color w:val="000000" w:themeColor="text1"/>
          <w:sz w:val="28"/>
          <w:szCs w:val="28"/>
          <w:lang w:val="uk-UA"/>
        </w:rPr>
        <w:t>підстава для оскарження і скасування рішення третейського суду;</w:t>
      </w:r>
    </w:p>
    <w:p w:rsidR="005604E8" w:rsidRPr="005604E8" w:rsidRDefault="005604E8" w:rsidP="005604E8">
      <w:pPr>
        <w:numPr>
          <w:ilvl w:val="0"/>
          <w:numId w:val="79"/>
        </w:numPr>
        <w:tabs>
          <w:tab w:val="left" w:pos="1100"/>
        </w:tabs>
        <w:spacing w:after="0" w:line="240" w:lineRule="auto"/>
        <w:ind w:left="720" w:hanging="360"/>
        <w:jc w:val="both"/>
        <w:rPr>
          <w:rFonts w:ascii="Times New Roman" w:hAnsi="Times New Roman" w:cs="Times New Roman"/>
          <w:color w:val="000000" w:themeColor="text1"/>
          <w:sz w:val="28"/>
          <w:szCs w:val="28"/>
          <w:lang w:val="uk-UA"/>
        </w:rPr>
      </w:pPr>
      <w:r w:rsidRPr="005604E8">
        <w:rPr>
          <w:rFonts w:ascii="Times New Roman" w:hAnsi="Times New Roman" w:cs="Times New Roman"/>
          <w:color w:val="000000" w:themeColor="text1"/>
          <w:sz w:val="28"/>
          <w:szCs w:val="28"/>
          <w:lang w:val="uk-UA"/>
        </w:rPr>
        <w:t>зміст вимоги особи, яка подає заяву;</w:t>
      </w:r>
    </w:p>
    <w:p w:rsidR="005604E8" w:rsidRPr="005604E8" w:rsidRDefault="005604E8" w:rsidP="005604E8">
      <w:pPr>
        <w:numPr>
          <w:ilvl w:val="0"/>
          <w:numId w:val="79"/>
        </w:numPr>
        <w:tabs>
          <w:tab w:val="left" w:pos="1100"/>
        </w:tabs>
        <w:spacing w:after="0" w:line="240" w:lineRule="auto"/>
        <w:ind w:left="720" w:hanging="360"/>
        <w:jc w:val="both"/>
        <w:rPr>
          <w:rFonts w:ascii="Times New Roman" w:hAnsi="Times New Roman" w:cs="Times New Roman"/>
          <w:color w:val="000000" w:themeColor="text1"/>
          <w:sz w:val="28"/>
          <w:szCs w:val="28"/>
          <w:lang w:val="uk-UA"/>
        </w:rPr>
      </w:pPr>
      <w:r w:rsidRPr="005604E8">
        <w:rPr>
          <w:rFonts w:ascii="Times New Roman" w:hAnsi="Times New Roman" w:cs="Times New Roman"/>
          <w:color w:val="000000" w:themeColor="text1"/>
          <w:sz w:val="28"/>
          <w:szCs w:val="28"/>
          <w:lang w:val="uk-UA"/>
        </w:rPr>
        <w:t>перелік документів та інших матеріалів, що додаються до заяви.</w:t>
      </w:r>
    </w:p>
    <w:p w:rsidR="005604E8" w:rsidRPr="005604E8" w:rsidRDefault="005604E8" w:rsidP="005604E8">
      <w:pPr>
        <w:tabs>
          <w:tab w:val="left" w:pos="-3544"/>
        </w:tabs>
        <w:spacing w:after="0" w:line="240" w:lineRule="auto"/>
        <w:jc w:val="both"/>
        <w:rPr>
          <w:rFonts w:ascii="Times New Roman" w:hAnsi="Times New Roman" w:cs="Times New Roman"/>
          <w:color w:val="000000" w:themeColor="text1"/>
          <w:sz w:val="28"/>
          <w:szCs w:val="28"/>
          <w:lang w:val="uk-UA"/>
        </w:rPr>
      </w:pPr>
      <w:r w:rsidRPr="005604E8">
        <w:rPr>
          <w:rFonts w:ascii="Times New Roman" w:hAnsi="Times New Roman" w:cs="Times New Roman"/>
          <w:color w:val="000000" w:themeColor="text1"/>
          <w:sz w:val="28"/>
          <w:szCs w:val="28"/>
          <w:lang w:val="uk-UA"/>
        </w:rPr>
        <w:t>У заяві можуть бути зазначені й інші відомості, якщо вони мають значення для розгляду цієї заяви (номери засобів зв’язку, факсів, адреса електронної пошти сторін та третейського суду тощо).</w:t>
      </w:r>
    </w:p>
    <w:p w:rsidR="005604E8" w:rsidRPr="005604E8" w:rsidRDefault="005604E8" w:rsidP="005604E8">
      <w:pPr>
        <w:spacing w:after="0" w:line="240" w:lineRule="auto"/>
        <w:jc w:val="both"/>
        <w:rPr>
          <w:rFonts w:ascii="Times New Roman" w:hAnsi="Times New Roman" w:cs="Times New Roman"/>
          <w:color w:val="000000" w:themeColor="text1"/>
          <w:sz w:val="28"/>
          <w:szCs w:val="28"/>
          <w:lang w:val="uk-UA"/>
        </w:rPr>
      </w:pPr>
      <w:r w:rsidRPr="005604E8">
        <w:rPr>
          <w:rFonts w:ascii="Times New Roman" w:hAnsi="Times New Roman" w:cs="Times New Roman"/>
          <w:b/>
          <w:bCs/>
          <w:i/>
          <w:iCs/>
          <w:color w:val="000000" w:themeColor="text1"/>
          <w:sz w:val="28"/>
          <w:szCs w:val="28"/>
          <w:lang w:val="uk-UA"/>
        </w:rPr>
        <w:t>До заяви про скасування рішення третейського суду додаються:</w:t>
      </w:r>
    </w:p>
    <w:p w:rsidR="005604E8" w:rsidRPr="005604E8" w:rsidRDefault="005604E8" w:rsidP="005604E8">
      <w:pPr>
        <w:spacing w:after="0" w:line="240" w:lineRule="auto"/>
        <w:jc w:val="both"/>
        <w:rPr>
          <w:rFonts w:ascii="Times New Roman" w:hAnsi="Times New Roman" w:cs="Times New Roman"/>
          <w:color w:val="000000" w:themeColor="text1"/>
          <w:sz w:val="28"/>
          <w:szCs w:val="28"/>
          <w:lang w:val="uk-UA"/>
        </w:rPr>
      </w:pPr>
      <w:r w:rsidRPr="005604E8">
        <w:rPr>
          <w:rFonts w:ascii="Times New Roman" w:hAnsi="Times New Roman" w:cs="Times New Roman"/>
          <w:color w:val="000000" w:themeColor="text1"/>
          <w:sz w:val="28"/>
          <w:szCs w:val="28"/>
          <w:lang w:val="uk-UA"/>
        </w:rPr>
        <w:t>1) оригінал рішення третейського суду або належним чином завірена його копія. Копія рішення постійно діючого третейського суду завіряється головою постійно діючого третейського суду, а копія рішення третейського суду для вирішення конкретного спору має бути нотаріально завірена;</w:t>
      </w:r>
    </w:p>
    <w:p w:rsidR="005604E8" w:rsidRPr="005604E8" w:rsidRDefault="005604E8" w:rsidP="005604E8">
      <w:pPr>
        <w:spacing w:after="0" w:line="240" w:lineRule="auto"/>
        <w:jc w:val="both"/>
        <w:rPr>
          <w:rFonts w:ascii="Times New Roman" w:hAnsi="Times New Roman" w:cs="Times New Roman"/>
          <w:color w:val="000000" w:themeColor="text1"/>
          <w:sz w:val="28"/>
          <w:szCs w:val="28"/>
          <w:lang w:val="uk-UA"/>
        </w:rPr>
      </w:pPr>
      <w:r w:rsidRPr="005604E8">
        <w:rPr>
          <w:rFonts w:ascii="Times New Roman" w:hAnsi="Times New Roman" w:cs="Times New Roman"/>
          <w:color w:val="000000" w:themeColor="text1"/>
          <w:sz w:val="28"/>
          <w:szCs w:val="28"/>
          <w:lang w:val="uk-UA"/>
        </w:rPr>
        <w:t>2) оригінал третейської угоди або належним чином завірена її копія;</w:t>
      </w:r>
    </w:p>
    <w:p w:rsidR="005604E8" w:rsidRPr="005604E8" w:rsidRDefault="005604E8" w:rsidP="005604E8">
      <w:pPr>
        <w:spacing w:after="0" w:line="240" w:lineRule="auto"/>
        <w:jc w:val="both"/>
        <w:rPr>
          <w:rFonts w:ascii="Times New Roman" w:hAnsi="Times New Roman" w:cs="Times New Roman"/>
          <w:color w:val="000000" w:themeColor="text1"/>
          <w:sz w:val="28"/>
          <w:szCs w:val="28"/>
          <w:lang w:val="uk-UA"/>
        </w:rPr>
      </w:pPr>
      <w:r w:rsidRPr="005604E8">
        <w:rPr>
          <w:rFonts w:ascii="Times New Roman" w:hAnsi="Times New Roman" w:cs="Times New Roman"/>
          <w:color w:val="000000" w:themeColor="text1"/>
          <w:sz w:val="28"/>
          <w:szCs w:val="28"/>
          <w:lang w:val="uk-UA"/>
        </w:rPr>
        <w:t>3) документи, які подані на обґрунтування підстав для скасування рішення третейського суду;</w:t>
      </w:r>
    </w:p>
    <w:p w:rsidR="005604E8" w:rsidRPr="005604E8" w:rsidRDefault="005604E8" w:rsidP="005604E8">
      <w:pPr>
        <w:spacing w:after="0" w:line="240" w:lineRule="auto"/>
        <w:jc w:val="both"/>
        <w:rPr>
          <w:rFonts w:ascii="Times New Roman" w:hAnsi="Times New Roman" w:cs="Times New Roman"/>
          <w:color w:val="000000" w:themeColor="text1"/>
          <w:sz w:val="28"/>
          <w:szCs w:val="28"/>
          <w:lang w:val="uk-UA"/>
        </w:rPr>
      </w:pPr>
      <w:r w:rsidRPr="005604E8">
        <w:rPr>
          <w:rFonts w:ascii="Times New Roman" w:hAnsi="Times New Roman" w:cs="Times New Roman"/>
          <w:color w:val="000000" w:themeColor="text1"/>
          <w:sz w:val="28"/>
          <w:szCs w:val="28"/>
          <w:lang w:val="uk-UA"/>
        </w:rPr>
        <w:t>4) документ, що підтверджує сплату судового збору;</w:t>
      </w:r>
    </w:p>
    <w:p w:rsidR="005604E8" w:rsidRPr="005604E8" w:rsidRDefault="005604E8" w:rsidP="005604E8">
      <w:pPr>
        <w:spacing w:after="0" w:line="240" w:lineRule="auto"/>
        <w:jc w:val="both"/>
        <w:rPr>
          <w:rFonts w:ascii="Times New Roman" w:hAnsi="Times New Roman" w:cs="Times New Roman"/>
          <w:color w:val="000000" w:themeColor="text1"/>
          <w:sz w:val="28"/>
          <w:szCs w:val="28"/>
          <w:lang w:val="uk-UA"/>
        </w:rPr>
      </w:pPr>
      <w:r w:rsidRPr="005604E8">
        <w:rPr>
          <w:rFonts w:ascii="Times New Roman" w:hAnsi="Times New Roman" w:cs="Times New Roman"/>
          <w:color w:val="000000" w:themeColor="text1"/>
          <w:sz w:val="28"/>
          <w:szCs w:val="28"/>
          <w:lang w:val="uk-UA"/>
        </w:rPr>
        <w:t>5) довіреність або інший документ, що посвідчує повноваження представника;</w:t>
      </w:r>
    </w:p>
    <w:p w:rsidR="005604E8" w:rsidRPr="005604E8" w:rsidRDefault="005604E8" w:rsidP="005604E8">
      <w:pPr>
        <w:spacing w:after="0" w:line="240" w:lineRule="auto"/>
        <w:jc w:val="both"/>
        <w:rPr>
          <w:rFonts w:ascii="Times New Roman" w:hAnsi="Times New Roman" w:cs="Times New Roman"/>
          <w:color w:val="000000" w:themeColor="text1"/>
          <w:sz w:val="28"/>
          <w:szCs w:val="28"/>
          <w:lang w:val="uk-UA"/>
        </w:rPr>
      </w:pPr>
      <w:r w:rsidRPr="005604E8">
        <w:rPr>
          <w:rFonts w:ascii="Times New Roman" w:hAnsi="Times New Roman" w:cs="Times New Roman"/>
          <w:color w:val="000000" w:themeColor="text1"/>
          <w:sz w:val="28"/>
          <w:szCs w:val="28"/>
          <w:lang w:val="uk-UA"/>
        </w:rPr>
        <w:t>6) докази направлення копій заяви про скасування рішення третейського суду та доданих до неї документів (матеріалів) учасникам судового розгляду (ч. 4 ст. 347).</w:t>
      </w:r>
    </w:p>
    <w:p w:rsidR="005604E8" w:rsidRPr="005604E8" w:rsidRDefault="005604E8" w:rsidP="005604E8">
      <w:pPr>
        <w:spacing w:line="240" w:lineRule="auto"/>
        <w:jc w:val="both"/>
        <w:rPr>
          <w:rFonts w:ascii="Times New Roman" w:hAnsi="Times New Roman" w:cs="Times New Roman"/>
          <w:color w:val="000000" w:themeColor="text1"/>
          <w:sz w:val="28"/>
          <w:szCs w:val="28"/>
          <w:lang w:val="uk-UA"/>
        </w:rPr>
      </w:pPr>
      <w:r w:rsidRPr="005604E8">
        <w:rPr>
          <w:rFonts w:ascii="Times New Roman" w:hAnsi="Times New Roman" w:cs="Times New Roman"/>
          <w:color w:val="000000" w:themeColor="text1"/>
          <w:sz w:val="28"/>
          <w:szCs w:val="28"/>
          <w:lang w:val="uk-UA"/>
        </w:rPr>
        <w:t>До заяви про скасування рішення третейського суду, яка подана без додержання вимог, визначених у цій статті, застосовуються правила статті 174 ГПК України.</w:t>
      </w:r>
    </w:p>
    <w:p w:rsidR="005604E8" w:rsidRPr="005604E8" w:rsidRDefault="005604E8" w:rsidP="005604E8">
      <w:pPr>
        <w:spacing w:line="240" w:lineRule="auto"/>
        <w:jc w:val="both"/>
        <w:rPr>
          <w:rFonts w:ascii="Times New Roman" w:hAnsi="Times New Roman" w:cs="Times New Roman"/>
          <w:color w:val="000000" w:themeColor="text1"/>
          <w:sz w:val="28"/>
          <w:szCs w:val="28"/>
          <w:lang w:val="uk-UA"/>
        </w:rPr>
      </w:pPr>
      <w:r w:rsidRPr="005604E8">
        <w:rPr>
          <w:rFonts w:ascii="Times New Roman" w:hAnsi="Times New Roman" w:cs="Times New Roman"/>
          <w:color w:val="000000" w:themeColor="text1"/>
          <w:sz w:val="28"/>
          <w:szCs w:val="28"/>
          <w:lang w:val="uk-UA"/>
        </w:rPr>
        <w:t xml:space="preserve">У випадку подання заяви про скасування рішення третейського суду в електронній формі, документи, зазначені в пунктах 1, 2 частини четвертої статті 347, можуть подаватися у копіях, проте заявник повинен надати такі документи до суду до початку судового розгляду вказаної заяви. У разі неподання вказаних документів заява повертається, про що судом </w:t>
      </w:r>
      <w:proofErr w:type="spellStart"/>
      <w:r w:rsidRPr="005604E8">
        <w:rPr>
          <w:rFonts w:ascii="Times New Roman" w:hAnsi="Times New Roman" w:cs="Times New Roman"/>
          <w:color w:val="000000" w:themeColor="text1"/>
          <w:sz w:val="28"/>
          <w:szCs w:val="28"/>
          <w:lang w:val="uk-UA"/>
        </w:rPr>
        <w:t>постановляється</w:t>
      </w:r>
      <w:proofErr w:type="spellEnd"/>
      <w:r w:rsidRPr="005604E8">
        <w:rPr>
          <w:rFonts w:ascii="Times New Roman" w:hAnsi="Times New Roman" w:cs="Times New Roman"/>
          <w:color w:val="000000" w:themeColor="text1"/>
          <w:sz w:val="28"/>
          <w:szCs w:val="28"/>
          <w:lang w:val="uk-UA"/>
        </w:rPr>
        <w:t xml:space="preserve"> відповідна ухвала (ч. 6 ст. 347).</w:t>
      </w:r>
    </w:p>
    <w:p w:rsidR="005604E8" w:rsidRPr="005604E8" w:rsidRDefault="005604E8" w:rsidP="005604E8">
      <w:pPr>
        <w:spacing w:line="240" w:lineRule="auto"/>
        <w:jc w:val="both"/>
        <w:rPr>
          <w:rFonts w:ascii="Times New Roman" w:hAnsi="Times New Roman" w:cs="Times New Roman"/>
          <w:color w:val="000000" w:themeColor="text1"/>
          <w:sz w:val="28"/>
          <w:szCs w:val="28"/>
          <w:lang w:val="uk-UA"/>
        </w:rPr>
      </w:pPr>
      <w:r w:rsidRPr="005604E8">
        <w:rPr>
          <w:rFonts w:ascii="Times New Roman" w:hAnsi="Times New Roman" w:cs="Times New Roman"/>
          <w:color w:val="000000" w:themeColor="text1"/>
          <w:sz w:val="28"/>
          <w:szCs w:val="28"/>
          <w:lang w:val="uk-UA"/>
        </w:rPr>
        <w:lastRenderedPageBreak/>
        <w:t xml:space="preserve">За приписами статті 348 ГПК України суд </w:t>
      </w:r>
      <w:r w:rsidRPr="005604E8">
        <w:rPr>
          <w:rFonts w:ascii="Times New Roman" w:hAnsi="Times New Roman" w:cs="Times New Roman"/>
          <w:b/>
          <w:bCs/>
          <w:color w:val="000000" w:themeColor="text1"/>
          <w:sz w:val="28"/>
          <w:szCs w:val="28"/>
          <w:lang w:val="uk-UA"/>
        </w:rPr>
        <w:t>до початку розгляду справи</w:t>
      </w:r>
      <w:r w:rsidRPr="005604E8">
        <w:rPr>
          <w:rFonts w:ascii="Times New Roman" w:hAnsi="Times New Roman" w:cs="Times New Roman"/>
          <w:color w:val="000000" w:themeColor="text1"/>
          <w:sz w:val="28"/>
          <w:szCs w:val="28"/>
          <w:lang w:val="uk-UA"/>
        </w:rPr>
        <w:t xml:space="preserve"> за клопотанням будь-кого з учасників судового розгляду може </w:t>
      </w:r>
      <w:r w:rsidRPr="005604E8">
        <w:rPr>
          <w:rFonts w:ascii="Times New Roman" w:hAnsi="Times New Roman" w:cs="Times New Roman"/>
          <w:b/>
          <w:bCs/>
          <w:color w:val="000000" w:themeColor="text1"/>
          <w:sz w:val="28"/>
          <w:szCs w:val="28"/>
          <w:lang w:val="uk-UA"/>
        </w:rPr>
        <w:t>витребувати</w:t>
      </w:r>
      <w:r w:rsidRPr="005604E8">
        <w:rPr>
          <w:rFonts w:ascii="Times New Roman" w:hAnsi="Times New Roman" w:cs="Times New Roman"/>
          <w:color w:val="000000" w:themeColor="text1"/>
          <w:sz w:val="28"/>
          <w:szCs w:val="28"/>
        </w:rPr>
        <w:t xml:space="preserve"> </w:t>
      </w:r>
      <w:r w:rsidRPr="005604E8">
        <w:rPr>
          <w:rFonts w:ascii="Times New Roman" w:hAnsi="Times New Roman" w:cs="Times New Roman"/>
          <w:b/>
          <w:bCs/>
          <w:color w:val="000000" w:themeColor="text1"/>
          <w:sz w:val="28"/>
          <w:szCs w:val="28"/>
          <w:lang w:val="uk-UA"/>
        </w:rPr>
        <w:t xml:space="preserve">матеріали справи </w:t>
      </w:r>
      <w:r w:rsidRPr="005604E8">
        <w:rPr>
          <w:rFonts w:ascii="Times New Roman" w:hAnsi="Times New Roman" w:cs="Times New Roman"/>
          <w:color w:val="000000" w:themeColor="text1"/>
          <w:sz w:val="28"/>
          <w:szCs w:val="28"/>
          <w:lang w:val="uk-UA"/>
        </w:rPr>
        <w:t>третейського розгляду,</w:t>
      </w:r>
      <w:r w:rsidRPr="005604E8">
        <w:rPr>
          <w:rFonts w:ascii="Times New Roman" w:hAnsi="Times New Roman" w:cs="Times New Roman"/>
          <w:b/>
          <w:bCs/>
          <w:color w:val="000000" w:themeColor="text1"/>
          <w:sz w:val="28"/>
          <w:szCs w:val="28"/>
          <w:lang w:val="uk-UA"/>
        </w:rPr>
        <w:t xml:space="preserve"> </w:t>
      </w:r>
      <w:r w:rsidRPr="005604E8">
        <w:rPr>
          <w:rFonts w:ascii="Times New Roman" w:hAnsi="Times New Roman" w:cs="Times New Roman"/>
          <w:color w:val="000000" w:themeColor="text1"/>
          <w:sz w:val="28"/>
          <w:szCs w:val="28"/>
          <w:lang w:val="uk-UA"/>
        </w:rPr>
        <w:t>рішення в якій оскаржується,</w:t>
      </w:r>
      <w:r w:rsidRPr="005604E8">
        <w:rPr>
          <w:rFonts w:ascii="Times New Roman" w:hAnsi="Times New Roman" w:cs="Times New Roman"/>
          <w:b/>
          <w:bCs/>
          <w:color w:val="000000" w:themeColor="text1"/>
          <w:sz w:val="28"/>
          <w:szCs w:val="28"/>
          <w:lang w:val="uk-UA"/>
        </w:rPr>
        <w:t xml:space="preserve"> </w:t>
      </w:r>
      <w:r w:rsidRPr="005604E8">
        <w:rPr>
          <w:rFonts w:ascii="Times New Roman" w:hAnsi="Times New Roman" w:cs="Times New Roman"/>
          <w:color w:val="000000" w:themeColor="text1"/>
          <w:sz w:val="28"/>
          <w:szCs w:val="28"/>
          <w:lang w:val="uk-UA"/>
        </w:rPr>
        <w:t>а також</w:t>
      </w:r>
      <w:r w:rsidRPr="005604E8">
        <w:rPr>
          <w:rFonts w:ascii="Times New Roman" w:hAnsi="Times New Roman" w:cs="Times New Roman"/>
          <w:b/>
          <w:bCs/>
          <w:color w:val="000000" w:themeColor="text1"/>
          <w:sz w:val="28"/>
          <w:szCs w:val="28"/>
          <w:lang w:val="uk-UA"/>
        </w:rPr>
        <w:t xml:space="preserve"> </w:t>
      </w:r>
      <w:r w:rsidRPr="005604E8">
        <w:rPr>
          <w:rFonts w:ascii="Times New Roman" w:hAnsi="Times New Roman" w:cs="Times New Roman"/>
          <w:color w:val="000000" w:themeColor="text1"/>
          <w:sz w:val="28"/>
          <w:szCs w:val="28"/>
          <w:lang w:val="uk-UA"/>
        </w:rPr>
        <w:t xml:space="preserve">докази у порядку, встановленому ГПК України. У такому випадку </w:t>
      </w:r>
      <w:r w:rsidRPr="005604E8">
        <w:rPr>
          <w:rFonts w:ascii="Times New Roman" w:hAnsi="Times New Roman" w:cs="Times New Roman"/>
          <w:b/>
          <w:bCs/>
          <w:color w:val="000000" w:themeColor="text1"/>
          <w:sz w:val="28"/>
          <w:szCs w:val="28"/>
          <w:lang w:val="uk-UA"/>
        </w:rPr>
        <w:t>справа</w:t>
      </w:r>
      <w:r w:rsidRPr="005604E8">
        <w:rPr>
          <w:rFonts w:ascii="Times New Roman" w:hAnsi="Times New Roman" w:cs="Times New Roman"/>
          <w:color w:val="000000" w:themeColor="text1"/>
          <w:sz w:val="28"/>
          <w:szCs w:val="28"/>
          <w:lang w:val="uk-UA"/>
        </w:rPr>
        <w:t xml:space="preserve"> </w:t>
      </w:r>
      <w:r w:rsidRPr="005604E8">
        <w:rPr>
          <w:rFonts w:ascii="Times New Roman" w:hAnsi="Times New Roman" w:cs="Times New Roman"/>
          <w:b/>
          <w:bCs/>
          <w:color w:val="000000" w:themeColor="text1"/>
          <w:sz w:val="28"/>
          <w:szCs w:val="28"/>
          <w:lang w:val="uk-UA"/>
        </w:rPr>
        <w:t xml:space="preserve">направляється </w:t>
      </w:r>
      <w:r w:rsidRPr="005604E8">
        <w:rPr>
          <w:rFonts w:ascii="Times New Roman" w:hAnsi="Times New Roman" w:cs="Times New Roman"/>
          <w:color w:val="000000" w:themeColor="text1"/>
          <w:sz w:val="28"/>
          <w:szCs w:val="28"/>
          <w:lang w:val="uk-UA"/>
        </w:rPr>
        <w:t>до суду</w:t>
      </w:r>
      <w:r w:rsidRPr="005604E8">
        <w:rPr>
          <w:rFonts w:ascii="Times New Roman" w:hAnsi="Times New Roman" w:cs="Times New Roman"/>
          <w:b/>
          <w:bCs/>
          <w:color w:val="000000" w:themeColor="text1"/>
          <w:sz w:val="28"/>
          <w:szCs w:val="28"/>
          <w:lang w:val="uk-UA"/>
        </w:rPr>
        <w:t xml:space="preserve"> протягом п’яти днів </w:t>
      </w:r>
      <w:r w:rsidRPr="005604E8">
        <w:rPr>
          <w:rFonts w:ascii="Times New Roman" w:hAnsi="Times New Roman" w:cs="Times New Roman"/>
          <w:color w:val="000000" w:themeColor="text1"/>
          <w:sz w:val="28"/>
          <w:szCs w:val="28"/>
          <w:lang w:val="uk-UA"/>
        </w:rPr>
        <w:t>з дня надходження такої вимоги.</w:t>
      </w:r>
    </w:p>
    <w:p w:rsidR="005604E8" w:rsidRPr="005604E8" w:rsidRDefault="005604E8" w:rsidP="005604E8">
      <w:pPr>
        <w:spacing w:line="240" w:lineRule="auto"/>
        <w:jc w:val="both"/>
        <w:rPr>
          <w:rFonts w:ascii="Times New Roman" w:hAnsi="Times New Roman" w:cs="Times New Roman"/>
          <w:color w:val="000000" w:themeColor="text1"/>
          <w:sz w:val="28"/>
          <w:szCs w:val="28"/>
          <w:lang w:val="uk-UA"/>
        </w:rPr>
      </w:pPr>
      <w:r w:rsidRPr="005604E8">
        <w:rPr>
          <w:rFonts w:ascii="Times New Roman" w:hAnsi="Times New Roman" w:cs="Times New Roman"/>
          <w:i/>
          <w:iCs/>
          <w:color w:val="000000" w:themeColor="text1"/>
          <w:sz w:val="28"/>
          <w:szCs w:val="28"/>
          <w:lang w:val="uk-UA"/>
        </w:rPr>
        <w:t>Порядок судового розгляду справи про оскарження рішення третейського суду визначає стаття 349 ГПК України.</w:t>
      </w:r>
    </w:p>
    <w:p w:rsidR="005604E8" w:rsidRPr="005604E8" w:rsidRDefault="005604E8" w:rsidP="005604E8">
      <w:pPr>
        <w:spacing w:line="240" w:lineRule="auto"/>
        <w:jc w:val="both"/>
        <w:rPr>
          <w:rFonts w:ascii="Times New Roman" w:hAnsi="Times New Roman" w:cs="Times New Roman"/>
          <w:color w:val="000000" w:themeColor="text1"/>
          <w:sz w:val="28"/>
          <w:szCs w:val="28"/>
          <w:lang w:val="uk-UA"/>
        </w:rPr>
      </w:pPr>
      <w:r w:rsidRPr="005604E8">
        <w:rPr>
          <w:rFonts w:ascii="Times New Roman" w:hAnsi="Times New Roman" w:cs="Times New Roman"/>
          <w:b/>
          <w:bCs/>
          <w:i/>
          <w:iCs/>
          <w:color w:val="000000" w:themeColor="text1"/>
          <w:sz w:val="28"/>
          <w:szCs w:val="28"/>
          <w:lang w:val="uk-UA"/>
        </w:rPr>
        <w:t xml:space="preserve">Справа </w:t>
      </w:r>
      <w:r w:rsidRPr="005604E8">
        <w:rPr>
          <w:rFonts w:ascii="Times New Roman" w:hAnsi="Times New Roman" w:cs="Times New Roman"/>
          <w:color w:val="000000" w:themeColor="text1"/>
          <w:sz w:val="28"/>
          <w:szCs w:val="28"/>
          <w:lang w:val="uk-UA"/>
        </w:rPr>
        <w:t>про оскарження рішення третейського суду розглядається</w:t>
      </w:r>
      <w:r w:rsidRPr="005604E8">
        <w:rPr>
          <w:rFonts w:ascii="Times New Roman" w:hAnsi="Times New Roman" w:cs="Times New Roman"/>
          <w:b/>
          <w:bCs/>
          <w:i/>
          <w:iCs/>
          <w:color w:val="000000" w:themeColor="text1"/>
          <w:sz w:val="28"/>
          <w:szCs w:val="28"/>
          <w:lang w:val="uk-UA"/>
        </w:rPr>
        <w:t xml:space="preserve"> </w:t>
      </w:r>
      <w:r w:rsidRPr="005604E8">
        <w:rPr>
          <w:rFonts w:ascii="Times New Roman" w:hAnsi="Times New Roman" w:cs="Times New Roman"/>
          <w:color w:val="000000" w:themeColor="text1"/>
          <w:sz w:val="28"/>
          <w:szCs w:val="28"/>
          <w:lang w:val="uk-UA"/>
        </w:rPr>
        <w:t xml:space="preserve">суддею одноособово </w:t>
      </w:r>
      <w:r w:rsidRPr="005604E8">
        <w:rPr>
          <w:rFonts w:ascii="Times New Roman" w:hAnsi="Times New Roman" w:cs="Times New Roman"/>
          <w:b/>
          <w:bCs/>
          <w:i/>
          <w:iCs/>
          <w:color w:val="000000" w:themeColor="text1"/>
          <w:sz w:val="28"/>
          <w:szCs w:val="28"/>
          <w:lang w:val="uk-UA"/>
        </w:rPr>
        <w:t>протягом тридцяти днів</w:t>
      </w:r>
      <w:r w:rsidRPr="005604E8">
        <w:rPr>
          <w:rFonts w:ascii="Times New Roman" w:hAnsi="Times New Roman" w:cs="Times New Roman"/>
          <w:color w:val="000000" w:themeColor="text1"/>
          <w:sz w:val="28"/>
          <w:szCs w:val="28"/>
          <w:lang w:val="uk-UA"/>
        </w:rPr>
        <w:t xml:space="preserve"> з дня надходження до господарського суду заяви про скасування рішення третейського суду.</w:t>
      </w:r>
    </w:p>
    <w:p w:rsidR="005604E8" w:rsidRPr="005604E8" w:rsidRDefault="005604E8" w:rsidP="005604E8">
      <w:pPr>
        <w:spacing w:line="240" w:lineRule="auto"/>
        <w:jc w:val="both"/>
        <w:rPr>
          <w:rFonts w:ascii="Times New Roman" w:hAnsi="Times New Roman" w:cs="Times New Roman"/>
          <w:color w:val="000000" w:themeColor="text1"/>
          <w:sz w:val="28"/>
          <w:szCs w:val="28"/>
          <w:lang w:val="uk-UA"/>
        </w:rPr>
      </w:pPr>
      <w:r w:rsidRPr="005604E8">
        <w:rPr>
          <w:rFonts w:ascii="Times New Roman" w:hAnsi="Times New Roman" w:cs="Times New Roman"/>
          <w:color w:val="000000" w:themeColor="text1"/>
          <w:sz w:val="28"/>
          <w:szCs w:val="28"/>
          <w:lang w:val="uk-UA"/>
        </w:rPr>
        <w:t>Про дату, час і місце розгляду справи повідомляються учасники справи. Неявка осіб, належним чином повідомлених про дату, час і місце розгляду справи, не перешкоджає розгляду справи.</w:t>
      </w:r>
    </w:p>
    <w:p w:rsidR="005604E8" w:rsidRPr="005604E8" w:rsidRDefault="005604E8" w:rsidP="005604E8">
      <w:pPr>
        <w:spacing w:line="240" w:lineRule="auto"/>
        <w:jc w:val="both"/>
        <w:rPr>
          <w:rFonts w:ascii="Times New Roman" w:hAnsi="Times New Roman" w:cs="Times New Roman"/>
          <w:color w:val="000000" w:themeColor="text1"/>
          <w:sz w:val="28"/>
          <w:szCs w:val="28"/>
          <w:lang w:val="uk-UA"/>
        </w:rPr>
      </w:pPr>
      <w:r w:rsidRPr="005604E8">
        <w:rPr>
          <w:rFonts w:ascii="Times New Roman" w:hAnsi="Times New Roman" w:cs="Times New Roman"/>
          <w:color w:val="000000" w:themeColor="text1"/>
          <w:sz w:val="28"/>
          <w:szCs w:val="28"/>
          <w:lang w:val="uk-UA"/>
        </w:rPr>
        <w:t>При розгляді справи в судовому засіданні суд встановлює наявність або відсутність підстав для скасування рішення третейського суду.</w:t>
      </w:r>
    </w:p>
    <w:p w:rsidR="005604E8" w:rsidRPr="005604E8" w:rsidRDefault="005604E8" w:rsidP="005604E8">
      <w:pPr>
        <w:spacing w:line="240" w:lineRule="auto"/>
        <w:jc w:val="both"/>
        <w:rPr>
          <w:rFonts w:ascii="Times New Roman" w:hAnsi="Times New Roman" w:cs="Times New Roman"/>
          <w:color w:val="000000" w:themeColor="text1"/>
          <w:sz w:val="28"/>
          <w:szCs w:val="28"/>
          <w:lang w:val="uk-UA"/>
        </w:rPr>
      </w:pPr>
      <w:r w:rsidRPr="005604E8">
        <w:rPr>
          <w:rFonts w:ascii="Times New Roman" w:hAnsi="Times New Roman" w:cs="Times New Roman"/>
          <w:color w:val="000000" w:themeColor="text1"/>
          <w:sz w:val="28"/>
          <w:szCs w:val="28"/>
          <w:lang w:val="uk-UA"/>
        </w:rPr>
        <w:t>Суд не обмежений доводами заяви про скасування рішення третейського суду, якщо під час розгляду справи буде встановлено підстави для скасування рішення третейського суду, визначені статтею 350 ГПК України.</w:t>
      </w:r>
    </w:p>
    <w:p w:rsidR="005604E8" w:rsidRPr="005604E8" w:rsidRDefault="005604E8" w:rsidP="005604E8">
      <w:pPr>
        <w:spacing w:line="240" w:lineRule="auto"/>
        <w:jc w:val="both"/>
        <w:rPr>
          <w:rFonts w:ascii="Times New Roman" w:hAnsi="Times New Roman" w:cs="Times New Roman"/>
          <w:color w:val="000000" w:themeColor="text1"/>
          <w:sz w:val="28"/>
          <w:szCs w:val="28"/>
          <w:lang w:val="uk-UA"/>
        </w:rPr>
      </w:pPr>
      <w:r w:rsidRPr="005604E8">
        <w:rPr>
          <w:rFonts w:ascii="Times New Roman" w:hAnsi="Times New Roman" w:cs="Times New Roman"/>
          <w:b/>
          <w:bCs/>
          <w:i/>
          <w:iCs/>
          <w:color w:val="000000" w:themeColor="text1"/>
          <w:sz w:val="28"/>
          <w:szCs w:val="28"/>
          <w:lang w:val="uk-UA"/>
        </w:rPr>
        <w:t xml:space="preserve">Справа розглядається </w:t>
      </w:r>
      <w:r w:rsidRPr="005604E8">
        <w:rPr>
          <w:rFonts w:ascii="Times New Roman" w:hAnsi="Times New Roman" w:cs="Times New Roman"/>
          <w:color w:val="000000" w:themeColor="text1"/>
          <w:sz w:val="28"/>
          <w:szCs w:val="28"/>
          <w:lang w:val="uk-UA"/>
        </w:rPr>
        <w:t>господарським судом за правилами,</w:t>
      </w:r>
      <w:r w:rsidRPr="005604E8">
        <w:rPr>
          <w:rFonts w:ascii="Times New Roman" w:hAnsi="Times New Roman" w:cs="Times New Roman"/>
          <w:b/>
          <w:bCs/>
          <w:i/>
          <w:iCs/>
          <w:color w:val="000000" w:themeColor="text1"/>
          <w:sz w:val="28"/>
          <w:szCs w:val="28"/>
          <w:lang w:val="uk-UA"/>
        </w:rPr>
        <w:t xml:space="preserve"> </w:t>
      </w:r>
      <w:r w:rsidRPr="005604E8">
        <w:rPr>
          <w:rFonts w:ascii="Times New Roman" w:hAnsi="Times New Roman" w:cs="Times New Roman"/>
          <w:color w:val="000000" w:themeColor="text1"/>
          <w:sz w:val="28"/>
          <w:szCs w:val="28"/>
          <w:lang w:val="uk-UA"/>
        </w:rPr>
        <w:t xml:space="preserve">встановленими для розгляду справи </w:t>
      </w:r>
      <w:r w:rsidRPr="005604E8">
        <w:rPr>
          <w:rFonts w:ascii="Times New Roman" w:hAnsi="Times New Roman" w:cs="Times New Roman"/>
          <w:b/>
          <w:bCs/>
          <w:i/>
          <w:iCs/>
          <w:color w:val="000000" w:themeColor="text1"/>
          <w:sz w:val="28"/>
          <w:szCs w:val="28"/>
          <w:lang w:val="uk-UA"/>
        </w:rPr>
        <w:t>судом першої інстанції у порядку</w:t>
      </w:r>
      <w:r w:rsidRPr="005604E8">
        <w:rPr>
          <w:rFonts w:ascii="Times New Roman" w:hAnsi="Times New Roman" w:cs="Times New Roman"/>
          <w:color w:val="000000" w:themeColor="text1"/>
          <w:sz w:val="28"/>
          <w:szCs w:val="28"/>
          <w:lang w:val="uk-UA"/>
        </w:rPr>
        <w:t xml:space="preserve"> </w:t>
      </w:r>
      <w:r w:rsidRPr="005604E8">
        <w:rPr>
          <w:rFonts w:ascii="Times New Roman" w:hAnsi="Times New Roman" w:cs="Times New Roman"/>
          <w:b/>
          <w:bCs/>
          <w:i/>
          <w:iCs/>
          <w:color w:val="000000" w:themeColor="text1"/>
          <w:sz w:val="28"/>
          <w:szCs w:val="28"/>
          <w:lang w:val="uk-UA"/>
        </w:rPr>
        <w:t>спрощеного позовного провадження</w:t>
      </w:r>
      <w:r w:rsidRPr="005604E8">
        <w:rPr>
          <w:rFonts w:ascii="Times New Roman" w:hAnsi="Times New Roman" w:cs="Times New Roman"/>
          <w:b/>
          <w:bCs/>
          <w:color w:val="000000" w:themeColor="text1"/>
          <w:sz w:val="28"/>
          <w:szCs w:val="28"/>
          <w:lang w:val="uk-UA"/>
        </w:rPr>
        <w:t>,</w:t>
      </w:r>
      <w:r w:rsidRPr="005604E8">
        <w:rPr>
          <w:rFonts w:ascii="Times New Roman" w:hAnsi="Times New Roman" w:cs="Times New Roman"/>
          <w:b/>
          <w:bCs/>
          <w:i/>
          <w:iCs/>
          <w:color w:val="000000" w:themeColor="text1"/>
          <w:sz w:val="28"/>
          <w:szCs w:val="28"/>
          <w:lang w:val="uk-UA"/>
        </w:rPr>
        <w:t xml:space="preserve"> </w:t>
      </w:r>
      <w:r w:rsidRPr="005604E8">
        <w:rPr>
          <w:rFonts w:ascii="Times New Roman" w:hAnsi="Times New Roman" w:cs="Times New Roman"/>
          <w:color w:val="000000" w:themeColor="text1"/>
          <w:sz w:val="28"/>
          <w:szCs w:val="28"/>
          <w:lang w:val="uk-UA"/>
        </w:rPr>
        <w:t>з особливостями,</w:t>
      </w:r>
      <w:r w:rsidRPr="005604E8">
        <w:rPr>
          <w:rFonts w:ascii="Times New Roman" w:hAnsi="Times New Roman" w:cs="Times New Roman"/>
          <w:b/>
          <w:bCs/>
          <w:i/>
          <w:iCs/>
          <w:color w:val="000000" w:themeColor="text1"/>
          <w:sz w:val="28"/>
          <w:szCs w:val="28"/>
          <w:lang w:val="uk-UA"/>
        </w:rPr>
        <w:t xml:space="preserve"> </w:t>
      </w:r>
      <w:r w:rsidRPr="005604E8">
        <w:rPr>
          <w:rFonts w:ascii="Times New Roman" w:hAnsi="Times New Roman" w:cs="Times New Roman"/>
          <w:color w:val="000000" w:themeColor="text1"/>
          <w:sz w:val="28"/>
          <w:szCs w:val="28"/>
          <w:lang w:val="uk-UA"/>
        </w:rPr>
        <w:t>встановленими цим</w:t>
      </w:r>
      <w:r w:rsidRPr="005604E8">
        <w:rPr>
          <w:rFonts w:ascii="Times New Roman" w:hAnsi="Times New Roman" w:cs="Times New Roman"/>
          <w:b/>
          <w:bCs/>
          <w:i/>
          <w:iCs/>
          <w:color w:val="000000" w:themeColor="text1"/>
          <w:sz w:val="28"/>
          <w:szCs w:val="28"/>
          <w:lang w:val="uk-UA"/>
        </w:rPr>
        <w:t xml:space="preserve"> </w:t>
      </w:r>
      <w:r w:rsidRPr="005604E8">
        <w:rPr>
          <w:rFonts w:ascii="Times New Roman" w:hAnsi="Times New Roman" w:cs="Times New Roman"/>
          <w:color w:val="000000" w:themeColor="text1"/>
          <w:sz w:val="28"/>
          <w:szCs w:val="28"/>
          <w:lang w:val="uk-UA"/>
        </w:rPr>
        <w:t>розділом.</w:t>
      </w:r>
    </w:p>
    <w:p w:rsidR="005604E8" w:rsidRPr="005604E8" w:rsidRDefault="005604E8" w:rsidP="005604E8">
      <w:pPr>
        <w:spacing w:line="240" w:lineRule="auto"/>
        <w:jc w:val="both"/>
        <w:rPr>
          <w:rFonts w:ascii="Times New Roman" w:hAnsi="Times New Roman" w:cs="Times New Roman"/>
          <w:color w:val="000000" w:themeColor="text1"/>
          <w:sz w:val="28"/>
          <w:szCs w:val="28"/>
          <w:lang w:val="uk-UA"/>
        </w:rPr>
      </w:pPr>
      <w:r w:rsidRPr="005604E8">
        <w:rPr>
          <w:rFonts w:ascii="Times New Roman" w:hAnsi="Times New Roman" w:cs="Times New Roman"/>
          <w:b/>
          <w:bCs/>
          <w:i/>
          <w:iCs/>
          <w:color w:val="000000" w:themeColor="text1"/>
          <w:sz w:val="28"/>
          <w:szCs w:val="28"/>
          <w:lang w:val="uk-UA"/>
        </w:rPr>
        <w:t>За наслідками розгляду заяви про скасування рішення третейського суду господарський суд має право:</w:t>
      </w:r>
    </w:p>
    <w:p w:rsidR="005604E8" w:rsidRPr="005604E8" w:rsidRDefault="005604E8" w:rsidP="005604E8">
      <w:pPr>
        <w:numPr>
          <w:ilvl w:val="1"/>
          <w:numId w:val="80"/>
        </w:numPr>
        <w:tabs>
          <w:tab w:val="left" w:pos="1103"/>
        </w:tabs>
        <w:spacing w:after="0" w:line="240" w:lineRule="auto"/>
        <w:ind w:left="1789" w:hanging="360"/>
        <w:jc w:val="both"/>
        <w:rPr>
          <w:rFonts w:ascii="Times New Roman" w:hAnsi="Times New Roman" w:cs="Times New Roman"/>
          <w:color w:val="000000" w:themeColor="text1"/>
          <w:sz w:val="28"/>
          <w:szCs w:val="28"/>
          <w:lang w:val="uk-UA"/>
        </w:rPr>
      </w:pPr>
      <w:r w:rsidRPr="005604E8">
        <w:rPr>
          <w:rFonts w:ascii="Times New Roman" w:hAnsi="Times New Roman" w:cs="Times New Roman"/>
          <w:color w:val="000000" w:themeColor="text1"/>
          <w:sz w:val="28"/>
          <w:szCs w:val="28"/>
          <w:lang w:val="uk-UA"/>
        </w:rPr>
        <w:t>постановити ухвалу про відмову у задоволенні заяви і залишення рішення третейського суду без змін;</w:t>
      </w:r>
    </w:p>
    <w:p w:rsidR="005604E8" w:rsidRPr="005604E8" w:rsidRDefault="005604E8" w:rsidP="005604E8">
      <w:pPr>
        <w:numPr>
          <w:ilvl w:val="1"/>
          <w:numId w:val="80"/>
        </w:numPr>
        <w:tabs>
          <w:tab w:val="left" w:pos="1103"/>
        </w:tabs>
        <w:spacing w:after="0" w:line="240" w:lineRule="auto"/>
        <w:ind w:left="1789" w:hanging="360"/>
        <w:jc w:val="both"/>
        <w:rPr>
          <w:rFonts w:ascii="Times New Roman" w:hAnsi="Times New Roman" w:cs="Times New Roman"/>
          <w:color w:val="000000" w:themeColor="text1"/>
          <w:sz w:val="28"/>
          <w:szCs w:val="28"/>
          <w:lang w:val="uk-UA"/>
        </w:rPr>
      </w:pPr>
      <w:r w:rsidRPr="005604E8">
        <w:rPr>
          <w:rFonts w:ascii="Times New Roman" w:hAnsi="Times New Roman" w:cs="Times New Roman"/>
          <w:color w:val="000000" w:themeColor="text1"/>
          <w:sz w:val="28"/>
          <w:szCs w:val="28"/>
          <w:lang w:val="uk-UA"/>
        </w:rPr>
        <w:t>постановити ухвалу про повне або часткове скасування рішення третейського суду.</w:t>
      </w:r>
    </w:p>
    <w:p w:rsidR="005604E8" w:rsidRPr="005604E8" w:rsidRDefault="005604E8" w:rsidP="005604E8">
      <w:pPr>
        <w:spacing w:line="240" w:lineRule="auto"/>
        <w:jc w:val="both"/>
        <w:rPr>
          <w:rFonts w:ascii="Times New Roman" w:hAnsi="Times New Roman" w:cs="Times New Roman"/>
          <w:color w:val="000000" w:themeColor="text1"/>
          <w:sz w:val="28"/>
          <w:szCs w:val="28"/>
          <w:lang w:val="uk-UA"/>
        </w:rPr>
      </w:pPr>
      <w:r w:rsidRPr="005604E8">
        <w:rPr>
          <w:rFonts w:ascii="Times New Roman" w:hAnsi="Times New Roman" w:cs="Times New Roman"/>
          <w:color w:val="000000" w:themeColor="text1"/>
          <w:sz w:val="28"/>
          <w:szCs w:val="28"/>
          <w:lang w:val="uk-UA"/>
        </w:rPr>
        <w:t>Після розгляду судом заяви про скасування рішення третейського суду справа підлягає поверненню до третейського суду, якщо господарський суд витребував справу з третейського суду.</w:t>
      </w:r>
    </w:p>
    <w:p w:rsidR="005604E8" w:rsidRPr="005604E8" w:rsidRDefault="005604E8" w:rsidP="005604E8">
      <w:pPr>
        <w:spacing w:line="240" w:lineRule="auto"/>
        <w:jc w:val="both"/>
        <w:rPr>
          <w:rFonts w:ascii="Times New Roman" w:hAnsi="Times New Roman" w:cs="Times New Roman"/>
          <w:color w:val="000000" w:themeColor="text1"/>
          <w:sz w:val="28"/>
          <w:szCs w:val="28"/>
          <w:lang w:val="uk-UA"/>
        </w:rPr>
      </w:pPr>
      <w:r w:rsidRPr="005604E8">
        <w:rPr>
          <w:rFonts w:ascii="Times New Roman" w:hAnsi="Times New Roman" w:cs="Times New Roman"/>
          <w:color w:val="000000" w:themeColor="text1"/>
          <w:sz w:val="28"/>
          <w:szCs w:val="28"/>
          <w:lang w:val="uk-UA"/>
        </w:rPr>
        <w:t>До постановлення ухвали за наслідками розгляду заяви про скасування рішення третейського суду будь-яка сторона має право в установлені законом порядку та строки звернутися до цього самого суду із заявою про видачу наказу на примусове виконання цього самого рішення та просити розглянути її спільно із заявою про скасування цього рішення в одному провадженні.</w:t>
      </w:r>
    </w:p>
    <w:p w:rsidR="005604E8" w:rsidRPr="005604E8" w:rsidRDefault="005604E8" w:rsidP="005604E8">
      <w:pPr>
        <w:spacing w:line="240" w:lineRule="auto"/>
        <w:jc w:val="both"/>
        <w:rPr>
          <w:rFonts w:ascii="Times New Roman" w:hAnsi="Times New Roman" w:cs="Times New Roman"/>
          <w:color w:val="000000" w:themeColor="text1"/>
          <w:sz w:val="28"/>
          <w:szCs w:val="28"/>
          <w:lang w:val="uk-UA"/>
        </w:rPr>
      </w:pPr>
      <w:r w:rsidRPr="005604E8">
        <w:rPr>
          <w:rFonts w:ascii="Times New Roman" w:hAnsi="Times New Roman" w:cs="Times New Roman"/>
          <w:color w:val="000000" w:themeColor="text1"/>
          <w:sz w:val="28"/>
          <w:szCs w:val="28"/>
          <w:lang w:val="uk-UA"/>
        </w:rPr>
        <w:t>До заяви про надання дозволу на виконання рішення застосовуються загальні вимоги, передбачені статтями 352, 353 ГПК України.</w:t>
      </w:r>
    </w:p>
    <w:p w:rsidR="005604E8" w:rsidRPr="005604E8" w:rsidRDefault="005604E8" w:rsidP="005604E8">
      <w:pPr>
        <w:spacing w:line="240" w:lineRule="auto"/>
        <w:jc w:val="both"/>
        <w:rPr>
          <w:rFonts w:ascii="Times New Roman" w:hAnsi="Times New Roman" w:cs="Times New Roman"/>
          <w:color w:val="000000" w:themeColor="text1"/>
          <w:sz w:val="28"/>
          <w:szCs w:val="28"/>
          <w:lang w:val="uk-UA"/>
        </w:rPr>
      </w:pPr>
      <w:r w:rsidRPr="005604E8">
        <w:rPr>
          <w:rFonts w:ascii="Times New Roman" w:hAnsi="Times New Roman" w:cs="Times New Roman"/>
          <w:color w:val="000000" w:themeColor="text1"/>
          <w:sz w:val="28"/>
          <w:szCs w:val="28"/>
          <w:lang w:val="uk-UA"/>
        </w:rPr>
        <w:lastRenderedPageBreak/>
        <w:t xml:space="preserve">Про спільний розгляд таких заяв та об’єднання їх в одне провадження суд постановляє ухвалу в день надходження до суду заяви про видачу наказу на примусове виконання рішення третейського суду, а якщо це неможливо </w:t>
      </w:r>
      <w:r w:rsidRPr="005604E8">
        <w:rPr>
          <w:rFonts w:ascii="Times New Roman" w:hAnsi="Times New Roman" w:cs="Times New Roman"/>
          <w:i/>
          <w:iCs/>
          <w:color w:val="000000" w:themeColor="text1"/>
          <w:sz w:val="28"/>
          <w:szCs w:val="28"/>
          <w:lang w:val="uk-UA"/>
        </w:rPr>
        <w:t>–</w:t>
      </w:r>
      <w:r w:rsidRPr="005604E8">
        <w:rPr>
          <w:rFonts w:ascii="Times New Roman" w:hAnsi="Times New Roman" w:cs="Times New Roman"/>
          <w:color w:val="000000" w:themeColor="text1"/>
          <w:sz w:val="28"/>
          <w:szCs w:val="28"/>
          <w:lang w:val="uk-UA"/>
        </w:rPr>
        <w:t xml:space="preserve"> не пізніше наступного дня.</w:t>
      </w:r>
    </w:p>
    <w:p w:rsidR="005604E8" w:rsidRPr="005604E8" w:rsidRDefault="005604E8" w:rsidP="005604E8">
      <w:pPr>
        <w:spacing w:line="240" w:lineRule="auto"/>
        <w:jc w:val="both"/>
        <w:rPr>
          <w:rFonts w:ascii="Times New Roman" w:hAnsi="Times New Roman" w:cs="Times New Roman"/>
          <w:color w:val="000000" w:themeColor="text1"/>
          <w:sz w:val="28"/>
          <w:szCs w:val="28"/>
          <w:lang w:val="uk-UA"/>
        </w:rPr>
      </w:pPr>
      <w:r w:rsidRPr="005604E8">
        <w:rPr>
          <w:rFonts w:ascii="Times New Roman" w:hAnsi="Times New Roman" w:cs="Times New Roman"/>
          <w:i/>
          <w:iCs/>
          <w:color w:val="000000" w:themeColor="text1"/>
          <w:sz w:val="28"/>
          <w:szCs w:val="28"/>
          <w:lang w:val="uk-UA"/>
        </w:rPr>
        <w:t>Стаття 350 ГПК України визначає вичерпний перелік підстав для скасування рішення третейського суду.</w:t>
      </w:r>
    </w:p>
    <w:p w:rsidR="005604E8" w:rsidRPr="005604E8" w:rsidRDefault="005604E8" w:rsidP="005604E8">
      <w:pPr>
        <w:spacing w:after="0" w:line="240" w:lineRule="auto"/>
        <w:jc w:val="both"/>
        <w:rPr>
          <w:rFonts w:ascii="Times New Roman" w:hAnsi="Times New Roman" w:cs="Times New Roman"/>
          <w:color w:val="000000" w:themeColor="text1"/>
          <w:sz w:val="28"/>
          <w:szCs w:val="28"/>
          <w:lang w:val="uk-UA"/>
        </w:rPr>
      </w:pPr>
      <w:r w:rsidRPr="005604E8">
        <w:rPr>
          <w:rFonts w:ascii="Times New Roman" w:hAnsi="Times New Roman" w:cs="Times New Roman"/>
          <w:b/>
          <w:bCs/>
          <w:i/>
          <w:iCs/>
          <w:color w:val="000000" w:themeColor="text1"/>
          <w:sz w:val="28"/>
          <w:szCs w:val="28"/>
          <w:lang w:val="uk-UA"/>
        </w:rPr>
        <w:t>Згідно частини другої статті 350 ГПК України рішення третейського суду може бути скасовано у разі, якщо:</w:t>
      </w:r>
    </w:p>
    <w:p w:rsidR="005604E8" w:rsidRPr="005604E8" w:rsidRDefault="005604E8" w:rsidP="005604E8">
      <w:pPr>
        <w:numPr>
          <w:ilvl w:val="1"/>
          <w:numId w:val="81"/>
        </w:numPr>
        <w:tabs>
          <w:tab w:val="left" w:pos="1103"/>
        </w:tabs>
        <w:spacing w:after="0" w:line="240" w:lineRule="auto"/>
        <w:jc w:val="both"/>
        <w:rPr>
          <w:rFonts w:ascii="Times New Roman" w:hAnsi="Times New Roman" w:cs="Times New Roman"/>
          <w:color w:val="000000" w:themeColor="text1"/>
          <w:sz w:val="28"/>
          <w:szCs w:val="28"/>
          <w:lang w:val="uk-UA"/>
        </w:rPr>
      </w:pPr>
      <w:r w:rsidRPr="005604E8">
        <w:rPr>
          <w:rFonts w:ascii="Times New Roman" w:hAnsi="Times New Roman" w:cs="Times New Roman"/>
          <w:color w:val="000000" w:themeColor="text1"/>
          <w:sz w:val="28"/>
          <w:szCs w:val="28"/>
          <w:lang w:val="uk-UA"/>
        </w:rPr>
        <w:t>справа, у якій прийнято рішення третейського суду, не підвідомча третейському суду відповідно до закону;</w:t>
      </w:r>
    </w:p>
    <w:p w:rsidR="005604E8" w:rsidRPr="005604E8" w:rsidRDefault="005604E8" w:rsidP="005604E8">
      <w:pPr>
        <w:numPr>
          <w:ilvl w:val="1"/>
          <w:numId w:val="81"/>
        </w:numPr>
        <w:tabs>
          <w:tab w:val="left" w:pos="1103"/>
        </w:tabs>
        <w:spacing w:after="0" w:line="240" w:lineRule="auto"/>
        <w:jc w:val="both"/>
        <w:rPr>
          <w:rFonts w:ascii="Times New Roman" w:hAnsi="Times New Roman" w:cs="Times New Roman"/>
          <w:color w:val="000000" w:themeColor="text1"/>
          <w:sz w:val="28"/>
          <w:szCs w:val="28"/>
          <w:lang w:val="uk-UA"/>
        </w:rPr>
      </w:pPr>
      <w:r w:rsidRPr="005604E8">
        <w:rPr>
          <w:rFonts w:ascii="Times New Roman" w:hAnsi="Times New Roman" w:cs="Times New Roman"/>
          <w:color w:val="000000" w:themeColor="text1"/>
          <w:sz w:val="28"/>
          <w:szCs w:val="28"/>
          <w:lang w:val="uk-UA"/>
        </w:rPr>
        <w:t>рішення третейського суду прийнято у спорі, не передбаченому третейською угодою, або цим рішенням вирішені питання, які виходять за межі третейської угоди. Якщо рішенням третейського суду вирішені питання, які виходять за межі третейської угоди, то скасовано може бути лише ту частину рішення, що стосується питань, які виходять за межі третейської угоди;</w:t>
      </w:r>
    </w:p>
    <w:p w:rsidR="005604E8" w:rsidRPr="005604E8" w:rsidRDefault="005604E8" w:rsidP="005604E8">
      <w:pPr>
        <w:numPr>
          <w:ilvl w:val="1"/>
          <w:numId w:val="81"/>
        </w:numPr>
        <w:tabs>
          <w:tab w:val="left" w:pos="1103"/>
        </w:tabs>
        <w:spacing w:after="0" w:line="240" w:lineRule="auto"/>
        <w:jc w:val="both"/>
        <w:rPr>
          <w:rFonts w:ascii="Times New Roman" w:hAnsi="Times New Roman" w:cs="Times New Roman"/>
          <w:color w:val="000000" w:themeColor="text1"/>
          <w:sz w:val="28"/>
          <w:szCs w:val="28"/>
          <w:lang w:val="uk-UA"/>
        </w:rPr>
      </w:pPr>
      <w:r w:rsidRPr="005604E8">
        <w:rPr>
          <w:rFonts w:ascii="Times New Roman" w:hAnsi="Times New Roman" w:cs="Times New Roman"/>
          <w:color w:val="000000" w:themeColor="text1"/>
          <w:sz w:val="28"/>
          <w:szCs w:val="28"/>
          <w:lang w:val="uk-UA"/>
        </w:rPr>
        <w:t>третейську угоду визнано судом недійсною;</w:t>
      </w:r>
    </w:p>
    <w:p w:rsidR="005604E8" w:rsidRPr="005604E8" w:rsidRDefault="005604E8" w:rsidP="005604E8">
      <w:pPr>
        <w:numPr>
          <w:ilvl w:val="1"/>
          <w:numId w:val="81"/>
        </w:numPr>
        <w:tabs>
          <w:tab w:val="left" w:pos="1103"/>
        </w:tabs>
        <w:spacing w:after="0" w:line="240" w:lineRule="auto"/>
        <w:jc w:val="both"/>
        <w:rPr>
          <w:rFonts w:ascii="Times New Roman" w:hAnsi="Times New Roman" w:cs="Times New Roman"/>
          <w:color w:val="000000" w:themeColor="text1"/>
          <w:sz w:val="28"/>
          <w:szCs w:val="28"/>
          <w:lang w:val="uk-UA"/>
        </w:rPr>
      </w:pPr>
      <w:r w:rsidRPr="005604E8">
        <w:rPr>
          <w:rFonts w:ascii="Times New Roman" w:hAnsi="Times New Roman" w:cs="Times New Roman"/>
          <w:color w:val="000000" w:themeColor="text1"/>
          <w:sz w:val="28"/>
          <w:szCs w:val="28"/>
          <w:lang w:val="uk-UA"/>
        </w:rPr>
        <w:t>склад третейського суду, яким прийнято рішення, не відповідав вимогам закону;</w:t>
      </w:r>
    </w:p>
    <w:p w:rsidR="005604E8" w:rsidRPr="005604E8" w:rsidRDefault="005604E8" w:rsidP="005604E8">
      <w:pPr>
        <w:numPr>
          <w:ilvl w:val="1"/>
          <w:numId w:val="81"/>
        </w:numPr>
        <w:tabs>
          <w:tab w:val="left" w:pos="1103"/>
        </w:tabs>
        <w:spacing w:after="0" w:line="240" w:lineRule="auto"/>
        <w:jc w:val="both"/>
        <w:rPr>
          <w:rFonts w:ascii="Times New Roman" w:hAnsi="Times New Roman" w:cs="Times New Roman"/>
          <w:color w:val="000000" w:themeColor="text1"/>
          <w:sz w:val="28"/>
          <w:szCs w:val="28"/>
          <w:lang w:val="uk-UA"/>
        </w:rPr>
      </w:pPr>
      <w:r w:rsidRPr="005604E8">
        <w:rPr>
          <w:rFonts w:ascii="Times New Roman" w:hAnsi="Times New Roman" w:cs="Times New Roman"/>
          <w:color w:val="000000" w:themeColor="text1"/>
          <w:sz w:val="28"/>
          <w:szCs w:val="28"/>
          <w:lang w:val="uk-UA"/>
        </w:rPr>
        <w:t>третейський суд вирішив питання про права та обов’язки осіб, які не брали участі у справі.</w:t>
      </w:r>
    </w:p>
    <w:p w:rsidR="005604E8" w:rsidRPr="005604E8" w:rsidRDefault="005604E8" w:rsidP="005604E8">
      <w:pPr>
        <w:spacing w:after="0" w:line="240" w:lineRule="auto"/>
        <w:jc w:val="both"/>
        <w:rPr>
          <w:rFonts w:ascii="Times New Roman" w:hAnsi="Times New Roman" w:cs="Times New Roman"/>
          <w:color w:val="000000" w:themeColor="text1"/>
          <w:sz w:val="28"/>
          <w:szCs w:val="28"/>
          <w:lang w:val="uk-UA"/>
        </w:rPr>
      </w:pPr>
      <w:r w:rsidRPr="005604E8">
        <w:rPr>
          <w:rFonts w:ascii="Times New Roman" w:hAnsi="Times New Roman" w:cs="Times New Roman"/>
          <w:color w:val="000000" w:themeColor="text1"/>
          <w:sz w:val="28"/>
          <w:szCs w:val="28"/>
          <w:lang w:val="uk-UA"/>
        </w:rPr>
        <w:t>Скасування господарським судом рішення третейського суду не позбавляє сторони права повторно звернутися до третейського суду, крім випадків, передбачених законом.</w:t>
      </w:r>
    </w:p>
    <w:p w:rsidR="005604E8" w:rsidRPr="005604E8" w:rsidRDefault="005604E8" w:rsidP="005604E8">
      <w:pPr>
        <w:spacing w:line="240" w:lineRule="auto"/>
        <w:jc w:val="both"/>
        <w:rPr>
          <w:rFonts w:ascii="Times New Roman" w:hAnsi="Times New Roman" w:cs="Times New Roman"/>
          <w:color w:val="000000" w:themeColor="text1"/>
          <w:sz w:val="28"/>
          <w:szCs w:val="28"/>
        </w:rPr>
      </w:pPr>
      <w:r w:rsidRPr="005604E8">
        <w:rPr>
          <w:rFonts w:ascii="Times New Roman" w:hAnsi="Times New Roman" w:cs="Times New Roman"/>
          <w:color w:val="000000" w:themeColor="text1"/>
          <w:sz w:val="28"/>
          <w:szCs w:val="28"/>
          <w:lang w:val="uk-UA"/>
        </w:rPr>
        <w:t>Перелік підстав, з яких може бути оскаржене та скасоване рішення третейського суду, є вичерпним і розширеному тлумаченню не підлягає</w:t>
      </w:r>
      <w:r w:rsidRPr="005604E8">
        <w:rPr>
          <w:rFonts w:ascii="Times New Roman" w:hAnsi="Times New Roman" w:cs="Times New Roman"/>
          <w:color w:val="000000" w:themeColor="text1"/>
          <w:sz w:val="28"/>
          <w:szCs w:val="28"/>
        </w:rPr>
        <w:t>.</w:t>
      </w:r>
    </w:p>
    <w:p w:rsidR="005604E8" w:rsidRPr="005604E8" w:rsidRDefault="005604E8" w:rsidP="005604E8">
      <w:pPr>
        <w:numPr>
          <w:ilvl w:val="0"/>
          <w:numId w:val="82"/>
        </w:numPr>
        <w:tabs>
          <w:tab w:val="left" w:pos="981"/>
        </w:tabs>
        <w:spacing w:after="0" w:line="240" w:lineRule="auto"/>
        <w:ind w:left="1429" w:hanging="360"/>
        <w:jc w:val="both"/>
        <w:rPr>
          <w:rFonts w:ascii="Times New Roman" w:hAnsi="Times New Roman" w:cs="Times New Roman"/>
          <w:color w:val="000000" w:themeColor="text1"/>
          <w:sz w:val="28"/>
          <w:szCs w:val="28"/>
          <w:lang w:val="uk-UA"/>
        </w:rPr>
      </w:pPr>
      <w:r w:rsidRPr="005604E8">
        <w:rPr>
          <w:rFonts w:ascii="Times New Roman" w:hAnsi="Times New Roman" w:cs="Times New Roman"/>
          <w:color w:val="000000" w:themeColor="text1"/>
          <w:sz w:val="28"/>
          <w:szCs w:val="28"/>
          <w:lang w:val="uk-UA"/>
        </w:rPr>
        <w:t>судовому розгляді заяви про скасування рішення третейського суду господарський суд з’ясовує компетенцію третейського суду щодо вирішення спору між сторонами відповідно до укладеної ними третейської угоди, перевіряє відповідність заяви підставам для скасування рішення третейського суду, передбаченим Законом та ГПК України.</w:t>
      </w:r>
    </w:p>
    <w:p w:rsidR="005604E8" w:rsidRPr="005604E8" w:rsidRDefault="005604E8" w:rsidP="005604E8">
      <w:pPr>
        <w:spacing w:line="240" w:lineRule="auto"/>
        <w:jc w:val="both"/>
        <w:rPr>
          <w:rFonts w:ascii="Times New Roman" w:hAnsi="Times New Roman" w:cs="Times New Roman"/>
          <w:color w:val="000000" w:themeColor="text1"/>
          <w:sz w:val="28"/>
          <w:szCs w:val="28"/>
          <w:lang w:val="uk-UA"/>
        </w:rPr>
      </w:pPr>
      <w:r w:rsidRPr="005604E8">
        <w:rPr>
          <w:rFonts w:ascii="Times New Roman" w:hAnsi="Times New Roman" w:cs="Times New Roman"/>
          <w:i/>
          <w:iCs/>
          <w:color w:val="000000" w:themeColor="text1"/>
          <w:sz w:val="28"/>
          <w:szCs w:val="28"/>
          <w:lang w:val="uk-UA"/>
        </w:rPr>
        <w:t>Стаття 351 ГПК України визначає обов’язкові вимоги до ухвали суду у справі про оскарження рішення третейського суду.</w:t>
      </w:r>
    </w:p>
    <w:p w:rsidR="005604E8" w:rsidRPr="005604E8" w:rsidRDefault="005604E8" w:rsidP="005604E8">
      <w:pPr>
        <w:spacing w:line="240" w:lineRule="auto"/>
        <w:jc w:val="both"/>
        <w:rPr>
          <w:rFonts w:ascii="Times New Roman" w:hAnsi="Times New Roman" w:cs="Times New Roman"/>
          <w:color w:val="000000" w:themeColor="text1"/>
          <w:sz w:val="28"/>
          <w:szCs w:val="28"/>
          <w:lang w:val="uk-UA"/>
        </w:rPr>
      </w:pPr>
      <w:r w:rsidRPr="005604E8">
        <w:rPr>
          <w:rFonts w:ascii="Times New Roman" w:hAnsi="Times New Roman" w:cs="Times New Roman"/>
          <w:color w:val="000000" w:themeColor="text1"/>
          <w:sz w:val="28"/>
          <w:szCs w:val="28"/>
          <w:lang w:val="uk-UA"/>
        </w:rPr>
        <w:t>За наслідками розгляду справи про оскарження рішення третейського суду господарський суд постановляє ухвалу за правилами, встановленими ГПК України для ухвалення рішення.</w:t>
      </w:r>
    </w:p>
    <w:p w:rsidR="005604E8" w:rsidRPr="005604E8" w:rsidRDefault="005604E8" w:rsidP="005604E8">
      <w:pPr>
        <w:spacing w:after="0" w:line="240" w:lineRule="auto"/>
        <w:jc w:val="both"/>
        <w:rPr>
          <w:rFonts w:ascii="Times New Roman" w:hAnsi="Times New Roman" w:cs="Times New Roman"/>
          <w:color w:val="000000" w:themeColor="text1"/>
          <w:sz w:val="28"/>
          <w:szCs w:val="28"/>
          <w:lang w:val="uk-UA"/>
        </w:rPr>
      </w:pPr>
      <w:r w:rsidRPr="005604E8">
        <w:rPr>
          <w:rFonts w:ascii="Times New Roman" w:hAnsi="Times New Roman" w:cs="Times New Roman"/>
          <w:b/>
          <w:bCs/>
          <w:i/>
          <w:iCs/>
          <w:color w:val="000000" w:themeColor="text1"/>
          <w:sz w:val="28"/>
          <w:szCs w:val="28"/>
          <w:lang w:val="uk-UA"/>
        </w:rPr>
        <w:t>В ухвалі господарського суду мають бути зазначені:</w:t>
      </w:r>
    </w:p>
    <w:p w:rsidR="005604E8" w:rsidRPr="005604E8" w:rsidRDefault="005604E8" w:rsidP="005604E8">
      <w:pPr>
        <w:spacing w:after="0" w:line="240" w:lineRule="auto"/>
        <w:jc w:val="both"/>
        <w:rPr>
          <w:rFonts w:ascii="Times New Roman" w:hAnsi="Times New Roman" w:cs="Times New Roman"/>
          <w:color w:val="000000" w:themeColor="text1"/>
          <w:sz w:val="28"/>
          <w:szCs w:val="28"/>
          <w:lang w:val="uk-UA"/>
        </w:rPr>
      </w:pPr>
      <w:r w:rsidRPr="005604E8">
        <w:rPr>
          <w:rFonts w:ascii="Times New Roman" w:hAnsi="Times New Roman" w:cs="Times New Roman"/>
          <w:color w:val="000000" w:themeColor="text1"/>
          <w:sz w:val="28"/>
          <w:szCs w:val="28"/>
          <w:lang w:val="uk-UA"/>
        </w:rPr>
        <w:t>1) відомості про рішення третейського суду, що оскаржується, місце його ухвалення;</w:t>
      </w:r>
    </w:p>
    <w:p w:rsidR="005604E8" w:rsidRPr="005604E8" w:rsidRDefault="005604E8" w:rsidP="005604E8">
      <w:pPr>
        <w:spacing w:after="0" w:line="240" w:lineRule="auto"/>
        <w:jc w:val="both"/>
        <w:rPr>
          <w:rFonts w:ascii="Times New Roman" w:hAnsi="Times New Roman" w:cs="Times New Roman"/>
          <w:color w:val="000000" w:themeColor="text1"/>
          <w:sz w:val="28"/>
          <w:szCs w:val="28"/>
          <w:lang w:val="uk-UA"/>
        </w:rPr>
      </w:pPr>
      <w:r w:rsidRPr="005604E8">
        <w:rPr>
          <w:rFonts w:ascii="Times New Roman" w:hAnsi="Times New Roman" w:cs="Times New Roman"/>
          <w:color w:val="000000" w:themeColor="text1"/>
          <w:sz w:val="28"/>
          <w:szCs w:val="28"/>
          <w:lang w:val="uk-UA"/>
        </w:rPr>
        <w:t>2) найменування і склад третейського суду, що прийняв рішення, яке оскаржується;</w:t>
      </w:r>
    </w:p>
    <w:p w:rsidR="005604E8" w:rsidRPr="005604E8" w:rsidRDefault="005604E8" w:rsidP="005604E8">
      <w:pPr>
        <w:spacing w:after="0" w:line="240" w:lineRule="auto"/>
        <w:jc w:val="both"/>
        <w:rPr>
          <w:rFonts w:ascii="Times New Roman" w:hAnsi="Times New Roman" w:cs="Times New Roman"/>
          <w:color w:val="000000" w:themeColor="text1"/>
          <w:sz w:val="28"/>
          <w:szCs w:val="28"/>
          <w:lang w:val="uk-UA"/>
        </w:rPr>
      </w:pPr>
      <w:r w:rsidRPr="005604E8">
        <w:rPr>
          <w:rFonts w:ascii="Times New Roman" w:hAnsi="Times New Roman" w:cs="Times New Roman"/>
          <w:color w:val="000000" w:themeColor="text1"/>
          <w:sz w:val="28"/>
          <w:szCs w:val="28"/>
          <w:lang w:val="uk-UA"/>
        </w:rPr>
        <w:t>3) прізвища, імена та по батькові (найменування) сторін третейського спору;</w:t>
      </w:r>
    </w:p>
    <w:p w:rsidR="005604E8" w:rsidRPr="005604E8" w:rsidRDefault="005604E8" w:rsidP="005604E8">
      <w:pPr>
        <w:spacing w:after="0" w:line="240" w:lineRule="auto"/>
        <w:jc w:val="both"/>
        <w:rPr>
          <w:rFonts w:ascii="Times New Roman" w:hAnsi="Times New Roman" w:cs="Times New Roman"/>
          <w:color w:val="000000" w:themeColor="text1"/>
          <w:sz w:val="28"/>
          <w:szCs w:val="28"/>
          <w:lang w:val="uk-UA"/>
        </w:rPr>
      </w:pPr>
      <w:r w:rsidRPr="005604E8">
        <w:rPr>
          <w:rFonts w:ascii="Times New Roman" w:hAnsi="Times New Roman" w:cs="Times New Roman"/>
          <w:color w:val="000000" w:themeColor="text1"/>
          <w:sz w:val="28"/>
          <w:szCs w:val="28"/>
          <w:lang w:val="uk-UA"/>
        </w:rPr>
        <w:lastRenderedPageBreak/>
        <w:t>4) вказівка про скасування рішення третейського суду повністю або частково чи про відмову в задоволенні вимог заявника повністю або частково.</w:t>
      </w:r>
    </w:p>
    <w:p w:rsidR="005604E8" w:rsidRPr="005604E8" w:rsidRDefault="005604E8" w:rsidP="005604E8">
      <w:pPr>
        <w:spacing w:line="240" w:lineRule="auto"/>
        <w:jc w:val="both"/>
        <w:rPr>
          <w:rFonts w:ascii="Times New Roman" w:hAnsi="Times New Roman" w:cs="Times New Roman"/>
          <w:color w:val="000000" w:themeColor="text1"/>
          <w:sz w:val="28"/>
          <w:szCs w:val="28"/>
          <w:lang w:val="uk-UA"/>
        </w:rPr>
      </w:pPr>
      <w:r w:rsidRPr="005604E8">
        <w:rPr>
          <w:rFonts w:ascii="Times New Roman" w:hAnsi="Times New Roman" w:cs="Times New Roman"/>
          <w:color w:val="000000" w:themeColor="text1"/>
          <w:sz w:val="28"/>
          <w:szCs w:val="28"/>
          <w:lang w:val="uk-UA"/>
        </w:rPr>
        <w:t>Ухвала господарського суду про скасування рішення третейського суду або про відмову в його скасуванні може бути оскаржена в апеляційному порядку, встановленому для оскарження рішення суду першої інстанції.</w:t>
      </w:r>
    </w:p>
    <w:p w:rsidR="005604E8" w:rsidRPr="005604E8" w:rsidRDefault="005604E8" w:rsidP="005604E8">
      <w:pPr>
        <w:spacing w:line="240" w:lineRule="auto"/>
        <w:jc w:val="both"/>
        <w:rPr>
          <w:rFonts w:ascii="Times New Roman" w:hAnsi="Times New Roman" w:cs="Times New Roman"/>
          <w:color w:val="000000" w:themeColor="text1"/>
          <w:sz w:val="28"/>
          <w:szCs w:val="28"/>
          <w:lang w:val="uk-UA"/>
        </w:rPr>
      </w:pPr>
      <w:r w:rsidRPr="005604E8">
        <w:rPr>
          <w:rFonts w:ascii="Times New Roman" w:hAnsi="Times New Roman" w:cs="Times New Roman"/>
          <w:color w:val="000000" w:themeColor="text1"/>
          <w:sz w:val="28"/>
          <w:szCs w:val="28"/>
          <w:lang w:val="uk-UA"/>
        </w:rPr>
        <w:t>Ухвала суду за наслідками розгляду заяви про скасування рішення третейського суду, якщо вона не була оскаржена в апеляційному порядку, набирає законної сили після закінчення строку на апеляційне оскарження.</w:t>
      </w:r>
    </w:p>
    <w:p w:rsidR="005604E8" w:rsidRPr="005604E8" w:rsidRDefault="005604E8" w:rsidP="005604E8">
      <w:pPr>
        <w:spacing w:line="240" w:lineRule="auto"/>
        <w:jc w:val="both"/>
        <w:rPr>
          <w:rFonts w:ascii="Times New Roman" w:hAnsi="Times New Roman" w:cs="Times New Roman"/>
          <w:color w:val="000000" w:themeColor="text1"/>
          <w:sz w:val="28"/>
          <w:szCs w:val="28"/>
          <w:lang w:val="uk-UA"/>
        </w:rPr>
      </w:pPr>
      <w:r w:rsidRPr="005604E8">
        <w:rPr>
          <w:rFonts w:ascii="Times New Roman" w:hAnsi="Times New Roman" w:cs="Times New Roman"/>
          <w:color w:val="000000" w:themeColor="text1"/>
          <w:sz w:val="28"/>
          <w:szCs w:val="28"/>
          <w:lang w:val="uk-UA"/>
        </w:rPr>
        <w:t>У разі подання апеляційної скарги ухвала суду набирає законної сили після розгляду справи судом апеляційної інстанції.</w:t>
      </w:r>
    </w:p>
    <w:p w:rsidR="005604E8" w:rsidRPr="005604E8" w:rsidRDefault="005604E8" w:rsidP="005604E8">
      <w:pPr>
        <w:spacing w:line="240" w:lineRule="auto"/>
        <w:jc w:val="both"/>
        <w:rPr>
          <w:rFonts w:ascii="Times New Roman" w:hAnsi="Times New Roman" w:cs="Times New Roman"/>
          <w:color w:val="000000" w:themeColor="text1"/>
          <w:sz w:val="28"/>
          <w:szCs w:val="28"/>
          <w:lang w:val="uk-UA"/>
        </w:rPr>
      </w:pPr>
      <w:r w:rsidRPr="005604E8">
        <w:rPr>
          <w:rFonts w:ascii="Times New Roman" w:hAnsi="Times New Roman" w:cs="Times New Roman"/>
          <w:color w:val="000000" w:themeColor="text1"/>
          <w:sz w:val="28"/>
          <w:szCs w:val="28"/>
          <w:lang w:val="uk-UA"/>
        </w:rPr>
        <w:t>Законодавством не визначено якогось особливого правового режиму щодо виконавчих документів (наказів), виданих господарським судом на виконання рішень третейських судів, порівняно з такими ж документами, виданими господарськими судами на виконання власних рішень, до наказу господарського суду, виданого на виконання рішення третейського суду, застосовуються на загальних підставах правила, наведені у статтях 174, 353 ГПК України.</w:t>
      </w:r>
    </w:p>
    <w:p w:rsidR="005604E8" w:rsidRPr="005604E8" w:rsidRDefault="005604E8" w:rsidP="005604E8">
      <w:pPr>
        <w:spacing w:line="240" w:lineRule="auto"/>
        <w:jc w:val="both"/>
        <w:rPr>
          <w:rFonts w:ascii="Times New Roman" w:hAnsi="Times New Roman" w:cs="Times New Roman"/>
          <w:color w:val="000000" w:themeColor="text1"/>
          <w:sz w:val="28"/>
          <w:szCs w:val="28"/>
          <w:lang w:val="uk-UA"/>
        </w:rPr>
      </w:pPr>
      <w:r w:rsidRPr="005604E8">
        <w:rPr>
          <w:rFonts w:ascii="Times New Roman" w:hAnsi="Times New Roman" w:cs="Times New Roman"/>
          <w:color w:val="000000" w:themeColor="text1"/>
          <w:sz w:val="28"/>
          <w:szCs w:val="28"/>
          <w:lang w:val="uk-UA"/>
        </w:rPr>
        <w:t>У разі коли рішення третейського суду не виконується добровільно зобов'язаною цим рішенням стороною, інша сторона може подати до компетентного суду заяву про видачу виконавчого документа, яким у господарському судочинстві є наказ (</w:t>
      </w:r>
      <w:r w:rsidRPr="005604E8">
        <w:rPr>
          <w:rFonts w:ascii="Times New Roman" w:hAnsi="Times New Roman" w:cs="Times New Roman"/>
          <w:i/>
          <w:iCs/>
          <w:color w:val="000000" w:themeColor="text1"/>
          <w:sz w:val="28"/>
          <w:szCs w:val="28"/>
          <w:lang w:val="uk-UA"/>
        </w:rPr>
        <w:t>п. 6.2.1.</w:t>
      </w:r>
      <w:r w:rsidRPr="005604E8">
        <w:rPr>
          <w:rFonts w:ascii="Times New Roman" w:hAnsi="Times New Roman" w:cs="Times New Roman"/>
          <w:color w:val="000000" w:themeColor="text1"/>
          <w:sz w:val="28"/>
          <w:szCs w:val="28"/>
          <w:lang w:val="uk-UA"/>
        </w:rPr>
        <w:t xml:space="preserve"> </w:t>
      </w:r>
      <w:r w:rsidRPr="005604E8">
        <w:rPr>
          <w:rFonts w:ascii="Times New Roman" w:hAnsi="Times New Roman" w:cs="Times New Roman"/>
          <w:i/>
          <w:iCs/>
          <w:color w:val="000000" w:themeColor="text1"/>
          <w:sz w:val="28"/>
          <w:szCs w:val="28"/>
          <w:lang w:val="uk-UA"/>
        </w:rPr>
        <w:t>постанова Пленуму ВГСУ №</w:t>
      </w:r>
      <w:r w:rsidRPr="005604E8">
        <w:rPr>
          <w:rFonts w:ascii="Times New Roman" w:hAnsi="Times New Roman" w:cs="Times New Roman"/>
          <w:color w:val="000000" w:themeColor="text1"/>
          <w:sz w:val="28"/>
          <w:szCs w:val="28"/>
          <w:lang w:val="uk-UA"/>
        </w:rPr>
        <w:t xml:space="preserve"> </w:t>
      </w:r>
      <w:r w:rsidRPr="005604E8">
        <w:rPr>
          <w:rFonts w:ascii="Times New Roman" w:hAnsi="Times New Roman" w:cs="Times New Roman"/>
          <w:i/>
          <w:iCs/>
          <w:color w:val="000000" w:themeColor="text1"/>
          <w:sz w:val="28"/>
          <w:szCs w:val="28"/>
          <w:lang w:val="uk-UA"/>
        </w:rPr>
        <w:t>18 від 26.12. 2011 р.).</w:t>
      </w:r>
    </w:p>
    <w:p w:rsidR="005604E8" w:rsidRPr="005604E8" w:rsidRDefault="005604E8" w:rsidP="005604E8">
      <w:pPr>
        <w:spacing w:line="240" w:lineRule="auto"/>
        <w:jc w:val="both"/>
        <w:rPr>
          <w:rFonts w:ascii="Times New Roman" w:hAnsi="Times New Roman" w:cs="Times New Roman"/>
          <w:color w:val="000000" w:themeColor="text1"/>
          <w:sz w:val="28"/>
          <w:szCs w:val="28"/>
          <w:lang w:val="uk-UA"/>
        </w:rPr>
      </w:pPr>
      <w:r w:rsidRPr="005604E8">
        <w:rPr>
          <w:rFonts w:ascii="Times New Roman" w:hAnsi="Times New Roman" w:cs="Times New Roman"/>
          <w:color w:val="000000" w:themeColor="text1"/>
          <w:sz w:val="28"/>
          <w:szCs w:val="28"/>
          <w:lang w:val="uk-UA"/>
        </w:rPr>
        <w:t xml:space="preserve">Оскільки законодавством не передбачено видача третейськими судами виконавчих документів за своїми рішеннями, ця функція покладена на господарські суди. </w:t>
      </w:r>
      <w:r w:rsidRPr="005604E8">
        <w:rPr>
          <w:rFonts w:ascii="Times New Roman" w:hAnsi="Times New Roman" w:cs="Times New Roman"/>
          <w:i/>
          <w:iCs/>
          <w:color w:val="000000" w:themeColor="text1"/>
          <w:sz w:val="28"/>
          <w:szCs w:val="28"/>
          <w:lang w:val="uk-UA"/>
        </w:rPr>
        <w:t>Порядок видачі наказу на примусове виконання рішення</w:t>
      </w:r>
      <w:r w:rsidRPr="005604E8">
        <w:rPr>
          <w:rFonts w:ascii="Times New Roman" w:hAnsi="Times New Roman" w:cs="Times New Roman"/>
          <w:color w:val="000000" w:themeColor="text1"/>
          <w:sz w:val="28"/>
          <w:szCs w:val="28"/>
          <w:lang w:val="uk-UA"/>
        </w:rPr>
        <w:t xml:space="preserve"> </w:t>
      </w:r>
      <w:r w:rsidRPr="005604E8">
        <w:rPr>
          <w:rFonts w:ascii="Times New Roman" w:hAnsi="Times New Roman" w:cs="Times New Roman"/>
          <w:i/>
          <w:iCs/>
          <w:color w:val="000000" w:themeColor="text1"/>
          <w:sz w:val="28"/>
          <w:szCs w:val="28"/>
          <w:lang w:val="uk-UA"/>
        </w:rPr>
        <w:t>третейського суду визначає стаття 352 ГПК України.</w:t>
      </w:r>
    </w:p>
    <w:p w:rsidR="005604E8" w:rsidRPr="005604E8" w:rsidRDefault="005604E8" w:rsidP="005604E8">
      <w:pPr>
        <w:spacing w:line="240" w:lineRule="auto"/>
        <w:jc w:val="both"/>
        <w:rPr>
          <w:rFonts w:ascii="Times New Roman" w:hAnsi="Times New Roman" w:cs="Times New Roman"/>
          <w:color w:val="000000" w:themeColor="text1"/>
          <w:sz w:val="28"/>
          <w:szCs w:val="28"/>
          <w:lang w:val="uk-UA"/>
        </w:rPr>
      </w:pPr>
      <w:r w:rsidRPr="005604E8">
        <w:rPr>
          <w:rFonts w:ascii="Times New Roman" w:hAnsi="Times New Roman" w:cs="Times New Roman"/>
          <w:color w:val="000000" w:themeColor="text1"/>
          <w:sz w:val="28"/>
          <w:szCs w:val="28"/>
          <w:lang w:val="uk-UA"/>
        </w:rPr>
        <w:t>Питання видачі наказу на примусове виконання рішення третейського суду розглядається судом за заявою особи, на користь якої прийнято рішення третейського суду.</w:t>
      </w:r>
    </w:p>
    <w:p w:rsidR="005604E8" w:rsidRPr="005604E8" w:rsidRDefault="005604E8" w:rsidP="005604E8">
      <w:pPr>
        <w:spacing w:line="240" w:lineRule="auto"/>
        <w:jc w:val="both"/>
        <w:rPr>
          <w:rFonts w:ascii="Times New Roman" w:hAnsi="Times New Roman" w:cs="Times New Roman"/>
          <w:color w:val="000000" w:themeColor="text1"/>
          <w:sz w:val="28"/>
          <w:szCs w:val="28"/>
          <w:lang w:val="uk-UA"/>
        </w:rPr>
      </w:pPr>
      <w:r w:rsidRPr="005604E8">
        <w:rPr>
          <w:rFonts w:ascii="Times New Roman" w:hAnsi="Times New Roman" w:cs="Times New Roman"/>
          <w:color w:val="000000" w:themeColor="text1"/>
          <w:sz w:val="28"/>
          <w:szCs w:val="28"/>
          <w:lang w:val="uk-UA"/>
        </w:rPr>
        <w:t>Заява про видачу наказу на примусове виконання рішення третейського суду подається до апеляційного господарського суду за місцем проведення третейського розгляду протягом трьох років з дня ухвалення рішення третейським судом (ч. 2 ст. 352).</w:t>
      </w:r>
    </w:p>
    <w:p w:rsidR="005604E8" w:rsidRPr="005604E8" w:rsidRDefault="005604E8" w:rsidP="005604E8">
      <w:pPr>
        <w:spacing w:line="240" w:lineRule="auto"/>
        <w:jc w:val="both"/>
        <w:rPr>
          <w:rFonts w:ascii="Times New Roman" w:hAnsi="Times New Roman" w:cs="Times New Roman"/>
          <w:color w:val="000000" w:themeColor="text1"/>
          <w:sz w:val="28"/>
          <w:szCs w:val="28"/>
          <w:lang w:val="uk-UA"/>
        </w:rPr>
      </w:pPr>
      <w:r w:rsidRPr="005604E8">
        <w:rPr>
          <w:rFonts w:ascii="Times New Roman" w:hAnsi="Times New Roman" w:cs="Times New Roman"/>
          <w:color w:val="000000" w:themeColor="text1"/>
          <w:sz w:val="28"/>
          <w:szCs w:val="28"/>
          <w:lang w:val="uk-UA"/>
        </w:rPr>
        <w:t>Заява, подана після закінчення строку, встановленого частиною другою статті 352, повертається без розгляду. Суд за клопотанням заявника може поновити пропущений строк на подання заяви про видачу наказу на примусове виконання рішення третейського суду, якщо визнає причини його пропуску поважними.</w:t>
      </w:r>
    </w:p>
    <w:p w:rsidR="005604E8" w:rsidRPr="005604E8" w:rsidRDefault="005604E8" w:rsidP="005604E8">
      <w:pPr>
        <w:spacing w:line="240" w:lineRule="auto"/>
        <w:jc w:val="both"/>
        <w:rPr>
          <w:rFonts w:ascii="Times New Roman" w:hAnsi="Times New Roman" w:cs="Times New Roman"/>
          <w:color w:val="000000" w:themeColor="text1"/>
          <w:sz w:val="28"/>
          <w:szCs w:val="28"/>
          <w:lang w:val="uk-UA"/>
        </w:rPr>
      </w:pPr>
      <w:r w:rsidRPr="005604E8">
        <w:rPr>
          <w:rFonts w:ascii="Times New Roman" w:hAnsi="Times New Roman" w:cs="Times New Roman"/>
          <w:i/>
          <w:iCs/>
          <w:color w:val="000000" w:themeColor="text1"/>
          <w:sz w:val="28"/>
          <w:szCs w:val="28"/>
          <w:lang w:val="uk-UA"/>
        </w:rPr>
        <w:t>Обов’язкові вимоги до форми і змісту заяви про видачу наказу на примусове виконання рішення третейського суду визначає стаття 353 ГПК України.</w:t>
      </w:r>
    </w:p>
    <w:p w:rsidR="005604E8" w:rsidRPr="005604E8" w:rsidRDefault="005604E8" w:rsidP="005604E8">
      <w:pPr>
        <w:spacing w:line="240" w:lineRule="auto"/>
        <w:jc w:val="both"/>
        <w:rPr>
          <w:rFonts w:ascii="Times New Roman" w:hAnsi="Times New Roman" w:cs="Times New Roman"/>
          <w:color w:val="000000" w:themeColor="text1"/>
          <w:sz w:val="28"/>
          <w:szCs w:val="28"/>
          <w:lang w:val="uk-UA"/>
        </w:rPr>
      </w:pPr>
      <w:r w:rsidRPr="005604E8">
        <w:rPr>
          <w:rFonts w:ascii="Times New Roman" w:hAnsi="Times New Roman" w:cs="Times New Roman"/>
          <w:color w:val="000000" w:themeColor="text1"/>
          <w:sz w:val="28"/>
          <w:szCs w:val="28"/>
          <w:lang w:val="uk-UA"/>
        </w:rPr>
        <w:lastRenderedPageBreak/>
        <w:t>Заява про видачу наказу на примусове виконання рішення третейського суду подається у письмовій формі і має бути підписана особою, на користь якої прийнято рішення третейського суду, чи її представником.</w:t>
      </w:r>
    </w:p>
    <w:p w:rsidR="005604E8" w:rsidRPr="005604E8" w:rsidRDefault="005604E8" w:rsidP="005604E8">
      <w:pPr>
        <w:spacing w:after="0" w:line="240" w:lineRule="auto"/>
        <w:jc w:val="both"/>
        <w:rPr>
          <w:rFonts w:ascii="Times New Roman" w:hAnsi="Times New Roman" w:cs="Times New Roman"/>
          <w:color w:val="000000" w:themeColor="text1"/>
          <w:sz w:val="28"/>
          <w:szCs w:val="28"/>
          <w:lang w:val="uk-UA"/>
        </w:rPr>
      </w:pPr>
      <w:r w:rsidRPr="005604E8">
        <w:rPr>
          <w:rFonts w:ascii="Times New Roman" w:hAnsi="Times New Roman" w:cs="Times New Roman"/>
          <w:b/>
          <w:bCs/>
          <w:i/>
          <w:iCs/>
          <w:color w:val="000000" w:themeColor="text1"/>
          <w:sz w:val="28"/>
          <w:szCs w:val="28"/>
          <w:lang w:val="uk-UA"/>
        </w:rPr>
        <w:t>Згідно частини третьої статті 353 ГПК України у заяві про видачу наказу на примусове виконання рішення третейського суду мають бути зазначені:</w:t>
      </w:r>
    </w:p>
    <w:p w:rsidR="005604E8" w:rsidRPr="005604E8" w:rsidRDefault="005604E8" w:rsidP="005604E8">
      <w:pPr>
        <w:spacing w:after="0" w:line="240" w:lineRule="auto"/>
        <w:jc w:val="both"/>
        <w:rPr>
          <w:rFonts w:ascii="Times New Roman" w:hAnsi="Times New Roman" w:cs="Times New Roman"/>
          <w:color w:val="000000" w:themeColor="text1"/>
          <w:sz w:val="28"/>
          <w:szCs w:val="28"/>
          <w:lang w:val="uk-UA"/>
        </w:rPr>
      </w:pPr>
      <w:r w:rsidRPr="005604E8">
        <w:rPr>
          <w:rFonts w:ascii="Times New Roman" w:hAnsi="Times New Roman" w:cs="Times New Roman"/>
          <w:color w:val="000000" w:themeColor="text1"/>
          <w:sz w:val="28"/>
          <w:szCs w:val="28"/>
          <w:lang w:val="uk-UA"/>
        </w:rPr>
        <w:t>1) найменування господарського суду, до якого подається заява;</w:t>
      </w:r>
    </w:p>
    <w:p w:rsidR="005604E8" w:rsidRPr="005604E8" w:rsidRDefault="005604E8" w:rsidP="005604E8">
      <w:pPr>
        <w:spacing w:after="0" w:line="240" w:lineRule="auto"/>
        <w:jc w:val="both"/>
        <w:rPr>
          <w:rFonts w:ascii="Times New Roman" w:hAnsi="Times New Roman" w:cs="Times New Roman"/>
          <w:color w:val="000000" w:themeColor="text1"/>
          <w:sz w:val="28"/>
          <w:szCs w:val="28"/>
          <w:lang w:val="uk-UA"/>
        </w:rPr>
      </w:pPr>
      <w:r w:rsidRPr="005604E8">
        <w:rPr>
          <w:rFonts w:ascii="Times New Roman" w:hAnsi="Times New Roman" w:cs="Times New Roman"/>
          <w:color w:val="000000" w:themeColor="text1"/>
          <w:sz w:val="28"/>
          <w:szCs w:val="28"/>
          <w:lang w:val="uk-UA"/>
        </w:rPr>
        <w:t>2) найменування і склад третейського суду, який прийняв рішення, за яким має бути виданий наказ;</w:t>
      </w:r>
    </w:p>
    <w:p w:rsidR="005604E8" w:rsidRPr="005604E8" w:rsidRDefault="005604E8" w:rsidP="005604E8">
      <w:pPr>
        <w:spacing w:after="0" w:line="240" w:lineRule="auto"/>
        <w:jc w:val="both"/>
        <w:rPr>
          <w:rFonts w:ascii="Times New Roman" w:hAnsi="Times New Roman" w:cs="Times New Roman"/>
          <w:color w:val="000000" w:themeColor="text1"/>
          <w:sz w:val="28"/>
          <w:szCs w:val="28"/>
          <w:lang w:val="uk-UA"/>
        </w:rPr>
      </w:pPr>
      <w:r w:rsidRPr="005604E8">
        <w:rPr>
          <w:rFonts w:ascii="Times New Roman" w:hAnsi="Times New Roman" w:cs="Times New Roman"/>
          <w:color w:val="000000" w:themeColor="text1"/>
          <w:sz w:val="28"/>
          <w:szCs w:val="28"/>
          <w:lang w:val="uk-UA"/>
        </w:rPr>
        <w:t xml:space="preserve">3) повне найменування (для юридичних осіб) або імена (прізвище, ім’я та по батькові) (для фізичних осіб) учасників третейського розгляду, їх місцезнаходження (для юридичних осіб) або місце проживання чи перебування (для фізичних осіб), поштовий індекс, ідентифікаційний код юридичної особи в Єдиному державному реєстрі підприємств і організацій України </w:t>
      </w:r>
      <w:r w:rsidRPr="005604E8">
        <w:rPr>
          <w:rFonts w:ascii="Times New Roman" w:hAnsi="Times New Roman" w:cs="Times New Roman"/>
          <w:i/>
          <w:iCs/>
          <w:color w:val="000000" w:themeColor="text1"/>
          <w:sz w:val="28"/>
          <w:szCs w:val="28"/>
          <w:lang w:val="uk-UA"/>
        </w:rPr>
        <w:t>–</w:t>
      </w:r>
      <w:r w:rsidRPr="005604E8">
        <w:rPr>
          <w:rFonts w:ascii="Times New Roman" w:hAnsi="Times New Roman" w:cs="Times New Roman"/>
          <w:color w:val="000000" w:themeColor="text1"/>
          <w:sz w:val="28"/>
          <w:szCs w:val="28"/>
          <w:lang w:val="uk-UA"/>
        </w:rPr>
        <w:t xml:space="preserve"> учасників третейського розгляду, реєстраційний номер облікової картки платника податків учасників третейського розгляду (для фізичних осіб) за його наявності або номер і серія паспорта учасників третейського розгляду для фізичних осіб </w:t>
      </w:r>
      <w:r w:rsidRPr="005604E8">
        <w:rPr>
          <w:rFonts w:ascii="Times New Roman" w:hAnsi="Times New Roman" w:cs="Times New Roman"/>
          <w:i/>
          <w:iCs/>
          <w:color w:val="000000" w:themeColor="text1"/>
          <w:sz w:val="28"/>
          <w:szCs w:val="28"/>
          <w:lang w:val="uk-UA"/>
        </w:rPr>
        <w:t>–</w:t>
      </w:r>
      <w:r w:rsidRPr="005604E8">
        <w:rPr>
          <w:rFonts w:ascii="Times New Roman" w:hAnsi="Times New Roman" w:cs="Times New Roman"/>
          <w:color w:val="000000" w:themeColor="text1"/>
          <w:sz w:val="28"/>
          <w:szCs w:val="28"/>
          <w:lang w:val="uk-UA"/>
        </w:rPr>
        <w:t xml:space="preserve"> громадян України, відомі номери засобів зв’язку, офіційні електронні адреси та адреси електронної пошти;</w:t>
      </w:r>
    </w:p>
    <w:p w:rsidR="005604E8" w:rsidRPr="005604E8" w:rsidRDefault="005604E8" w:rsidP="005604E8">
      <w:pPr>
        <w:spacing w:after="0" w:line="240" w:lineRule="auto"/>
        <w:jc w:val="both"/>
        <w:rPr>
          <w:rFonts w:ascii="Times New Roman" w:hAnsi="Times New Roman" w:cs="Times New Roman"/>
          <w:color w:val="000000" w:themeColor="text1"/>
          <w:sz w:val="28"/>
          <w:szCs w:val="28"/>
          <w:lang w:val="uk-UA"/>
        </w:rPr>
      </w:pPr>
      <w:r w:rsidRPr="005604E8">
        <w:rPr>
          <w:rFonts w:ascii="Times New Roman" w:hAnsi="Times New Roman" w:cs="Times New Roman"/>
          <w:color w:val="000000" w:themeColor="text1"/>
          <w:sz w:val="28"/>
          <w:szCs w:val="28"/>
          <w:lang w:val="uk-UA"/>
        </w:rPr>
        <w:t>4) дата і місце ухвалення рішення третейським судом;</w:t>
      </w:r>
    </w:p>
    <w:p w:rsidR="005604E8" w:rsidRPr="005604E8" w:rsidRDefault="005604E8" w:rsidP="005604E8">
      <w:pPr>
        <w:spacing w:after="0" w:line="240" w:lineRule="auto"/>
        <w:jc w:val="both"/>
        <w:rPr>
          <w:rFonts w:ascii="Times New Roman" w:hAnsi="Times New Roman" w:cs="Times New Roman"/>
          <w:color w:val="000000" w:themeColor="text1"/>
          <w:sz w:val="28"/>
          <w:szCs w:val="28"/>
          <w:lang w:val="uk-UA"/>
        </w:rPr>
      </w:pPr>
      <w:r w:rsidRPr="005604E8">
        <w:rPr>
          <w:rFonts w:ascii="Times New Roman" w:hAnsi="Times New Roman" w:cs="Times New Roman"/>
          <w:color w:val="000000" w:themeColor="text1"/>
          <w:sz w:val="28"/>
          <w:szCs w:val="28"/>
          <w:lang w:val="uk-UA"/>
        </w:rPr>
        <w:t>5) дата отримання рішення третейського суду особою, яка звернулася із заявою;</w:t>
      </w:r>
    </w:p>
    <w:p w:rsidR="005604E8" w:rsidRPr="005604E8" w:rsidRDefault="005604E8" w:rsidP="005604E8">
      <w:pPr>
        <w:spacing w:after="0" w:line="240" w:lineRule="auto"/>
        <w:jc w:val="both"/>
        <w:rPr>
          <w:rFonts w:ascii="Times New Roman" w:hAnsi="Times New Roman" w:cs="Times New Roman"/>
          <w:color w:val="000000" w:themeColor="text1"/>
          <w:sz w:val="28"/>
          <w:szCs w:val="28"/>
          <w:lang w:val="uk-UA"/>
        </w:rPr>
      </w:pPr>
      <w:r w:rsidRPr="005604E8">
        <w:rPr>
          <w:rFonts w:ascii="Times New Roman" w:hAnsi="Times New Roman" w:cs="Times New Roman"/>
          <w:color w:val="000000" w:themeColor="text1"/>
          <w:sz w:val="28"/>
          <w:szCs w:val="28"/>
          <w:lang w:val="uk-UA"/>
        </w:rPr>
        <w:t>6) вимога заявника про видачу наказу на примусове виконання рішення третейського суду.</w:t>
      </w:r>
    </w:p>
    <w:p w:rsidR="005604E8" w:rsidRPr="005604E8" w:rsidRDefault="005604E8" w:rsidP="005604E8">
      <w:pPr>
        <w:spacing w:line="240" w:lineRule="auto"/>
        <w:jc w:val="both"/>
        <w:rPr>
          <w:rFonts w:ascii="Times New Roman" w:hAnsi="Times New Roman" w:cs="Times New Roman"/>
          <w:color w:val="000000" w:themeColor="text1"/>
          <w:sz w:val="28"/>
          <w:szCs w:val="28"/>
          <w:lang w:val="uk-UA"/>
        </w:rPr>
      </w:pPr>
      <w:r w:rsidRPr="005604E8">
        <w:rPr>
          <w:rFonts w:ascii="Times New Roman" w:hAnsi="Times New Roman" w:cs="Times New Roman"/>
          <w:color w:val="000000" w:themeColor="text1"/>
          <w:sz w:val="28"/>
          <w:szCs w:val="28"/>
          <w:lang w:val="uk-UA"/>
        </w:rPr>
        <w:t>У заяві можуть бути зазначені й інші відомості, якщо вони мають значення для розгляду цієї заяви (номери засобів зв’язку, адреса електронної пошти сторін та третейського суду тощо).</w:t>
      </w:r>
    </w:p>
    <w:p w:rsidR="005604E8" w:rsidRPr="005604E8" w:rsidRDefault="005604E8" w:rsidP="005604E8">
      <w:pPr>
        <w:spacing w:after="0" w:line="240" w:lineRule="auto"/>
        <w:jc w:val="both"/>
        <w:rPr>
          <w:rFonts w:ascii="Times New Roman" w:hAnsi="Times New Roman" w:cs="Times New Roman"/>
          <w:color w:val="000000" w:themeColor="text1"/>
          <w:sz w:val="28"/>
          <w:szCs w:val="28"/>
          <w:lang w:val="uk-UA"/>
        </w:rPr>
      </w:pPr>
      <w:r w:rsidRPr="005604E8">
        <w:rPr>
          <w:rFonts w:ascii="Times New Roman" w:hAnsi="Times New Roman" w:cs="Times New Roman"/>
          <w:b/>
          <w:bCs/>
          <w:i/>
          <w:iCs/>
          <w:color w:val="000000" w:themeColor="text1"/>
          <w:sz w:val="28"/>
          <w:szCs w:val="28"/>
          <w:lang w:val="uk-UA"/>
        </w:rPr>
        <w:t>Згідно частини четвертої статті 353 ГПК України до заяви про видачу наказу на примусове виконання рішення третейського суду додаються:</w:t>
      </w:r>
    </w:p>
    <w:p w:rsidR="005604E8" w:rsidRPr="005604E8" w:rsidRDefault="005604E8" w:rsidP="005604E8">
      <w:pPr>
        <w:spacing w:after="0" w:line="240" w:lineRule="auto"/>
        <w:jc w:val="both"/>
        <w:rPr>
          <w:rFonts w:ascii="Times New Roman" w:hAnsi="Times New Roman" w:cs="Times New Roman"/>
          <w:color w:val="000000" w:themeColor="text1"/>
          <w:sz w:val="28"/>
          <w:szCs w:val="28"/>
          <w:lang w:val="uk-UA"/>
        </w:rPr>
      </w:pPr>
      <w:r w:rsidRPr="005604E8">
        <w:rPr>
          <w:rFonts w:ascii="Times New Roman" w:hAnsi="Times New Roman" w:cs="Times New Roman"/>
          <w:color w:val="000000" w:themeColor="text1"/>
          <w:sz w:val="28"/>
          <w:szCs w:val="28"/>
          <w:lang w:val="uk-UA"/>
        </w:rPr>
        <w:t>1) оригінал рішення третейського суду або належним чином завірена його копія. Копія рішення постійно діючого третейського суду завіряється головою постійно діючого третейського суду, а копія рішення третейського суду для вирішення конкретного спору має бути нотаріально завірена;</w:t>
      </w:r>
    </w:p>
    <w:p w:rsidR="005604E8" w:rsidRPr="005604E8" w:rsidRDefault="005604E8" w:rsidP="005604E8">
      <w:pPr>
        <w:spacing w:after="0" w:line="240" w:lineRule="auto"/>
        <w:jc w:val="both"/>
        <w:rPr>
          <w:rFonts w:ascii="Times New Roman" w:hAnsi="Times New Roman" w:cs="Times New Roman"/>
          <w:color w:val="000000" w:themeColor="text1"/>
          <w:sz w:val="28"/>
          <w:szCs w:val="28"/>
          <w:lang w:val="uk-UA"/>
        </w:rPr>
      </w:pPr>
      <w:r w:rsidRPr="005604E8">
        <w:rPr>
          <w:rFonts w:ascii="Times New Roman" w:hAnsi="Times New Roman" w:cs="Times New Roman"/>
          <w:color w:val="000000" w:themeColor="text1"/>
          <w:sz w:val="28"/>
          <w:szCs w:val="28"/>
          <w:lang w:val="uk-UA"/>
        </w:rPr>
        <w:t>2) оригінал третейської угоди або належним чином завірена її копія;</w:t>
      </w:r>
    </w:p>
    <w:p w:rsidR="005604E8" w:rsidRPr="005604E8" w:rsidRDefault="005604E8" w:rsidP="005604E8">
      <w:pPr>
        <w:spacing w:after="0" w:line="240" w:lineRule="auto"/>
        <w:jc w:val="both"/>
        <w:rPr>
          <w:rFonts w:ascii="Times New Roman" w:hAnsi="Times New Roman" w:cs="Times New Roman"/>
          <w:color w:val="000000" w:themeColor="text1"/>
          <w:sz w:val="28"/>
          <w:szCs w:val="28"/>
          <w:lang w:val="uk-UA"/>
        </w:rPr>
      </w:pPr>
      <w:r w:rsidRPr="005604E8">
        <w:rPr>
          <w:rFonts w:ascii="Times New Roman" w:hAnsi="Times New Roman" w:cs="Times New Roman"/>
          <w:color w:val="000000" w:themeColor="text1"/>
          <w:sz w:val="28"/>
          <w:szCs w:val="28"/>
          <w:lang w:val="uk-UA"/>
        </w:rPr>
        <w:t>3) документ, що підтверджує сплату судового збору;</w:t>
      </w:r>
    </w:p>
    <w:p w:rsidR="005604E8" w:rsidRPr="005604E8" w:rsidRDefault="005604E8" w:rsidP="005604E8">
      <w:pPr>
        <w:spacing w:after="0" w:line="240" w:lineRule="auto"/>
        <w:jc w:val="both"/>
        <w:rPr>
          <w:rFonts w:ascii="Times New Roman" w:hAnsi="Times New Roman" w:cs="Times New Roman"/>
          <w:color w:val="000000" w:themeColor="text1"/>
          <w:sz w:val="28"/>
          <w:szCs w:val="28"/>
          <w:lang w:val="uk-UA"/>
        </w:rPr>
      </w:pPr>
      <w:r w:rsidRPr="005604E8">
        <w:rPr>
          <w:rFonts w:ascii="Times New Roman" w:hAnsi="Times New Roman" w:cs="Times New Roman"/>
          <w:color w:val="000000" w:themeColor="text1"/>
          <w:sz w:val="28"/>
          <w:szCs w:val="28"/>
          <w:lang w:val="uk-UA"/>
        </w:rPr>
        <w:t>4) докази направлення копії заяви про видачу наказу на примусове виконання рішення третейського суду учасникам третейського розгляду;</w:t>
      </w:r>
    </w:p>
    <w:p w:rsidR="005604E8" w:rsidRPr="005604E8" w:rsidRDefault="005604E8" w:rsidP="005604E8">
      <w:pPr>
        <w:tabs>
          <w:tab w:val="left" w:pos="-3544"/>
        </w:tabs>
        <w:spacing w:after="0" w:line="240" w:lineRule="auto"/>
        <w:jc w:val="both"/>
        <w:rPr>
          <w:rFonts w:ascii="Times New Roman" w:hAnsi="Times New Roman" w:cs="Times New Roman"/>
          <w:color w:val="000000" w:themeColor="text1"/>
          <w:sz w:val="28"/>
          <w:szCs w:val="28"/>
          <w:lang w:val="uk-UA"/>
        </w:rPr>
      </w:pPr>
      <w:r w:rsidRPr="005604E8">
        <w:rPr>
          <w:rFonts w:ascii="Times New Roman" w:hAnsi="Times New Roman" w:cs="Times New Roman"/>
          <w:color w:val="000000" w:themeColor="text1"/>
          <w:sz w:val="28"/>
          <w:szCs w:val="28"/>
          <w:lang w:val="uk-UA"/>
        </w:rPr>
        <w:t>5) довіреність або інший документ, що підтверджує повноваження особи на підписання заяви.</w:t>
      </w:r>
    </w:p>
    <w:p w:rsidR="005604E8" w:rsidRPr="005604E8" w:rsidRDefault="005604E8" w:rsidP="005604E8">
      <w:pPr>
        <w:spacing w:line="240" w:lineRule="auto"/>
        <w:jc w:val="both"/>
        <w:rPr>
          <w:rFonts w:ascii="Times New Roman" w:hAnsi="Times New Roman" w:cs="Times New Roman"/>
          <w:color w:val="000000" w:themeColor="text1"/>
          <w:sz w:val="28"/>
          <w:szCs w:val="28"/>
          <w:lang w:val="uk-UA"/>
        </w:rPr>
      </w:pPr>
      <w:r w:rsidRPr="005604E8">
        <w:rPr>
          <w:rFonts w:ascii="Times New Roman" w:hAnsi="Times New Roman" w:cs="Times New Roman"/>
          <w:color w:val="000000" w:themeColor="text1"/>
          <w:sz w:val="28"/>
          <w:szCs w:val="28"/>
          <w:lang w:val="uk-UA"/>
        </w:rPr>
        <w:t>До заяви про видачу наказу на примусове виконання рішення третейського суду, поданої без додержання вимог, визначених у статті 353 ГПК України, а також у разі несплати суми судового збору застосовуються положення статті 174 ГПК України.</w:t>
      </w:r>
    </w:p>
    <w:p w:rsidR="005604E8" w:rsidRPr="005604E8" w:rsidRDefault="005604E8" w:rsidP="005604E8">
      <w:pPr>
        <w:spacing w:line="240" w:lineRule="auto"/>
        <w:jc w:val="both"/>
        <w:rPr>
          <w:rFonts w:ascii="Times New Roman" w:hAnsi="Times New Roman" w:cs="Times New Roman"/>
          <w:color w:val="000000" w:themeColor="text1"/>
          <w:sz w:val="28"/>
          <w:szCs w:val="28"/>
          <w:lang w:val="uk-UA"/>
        </w:rPr>
      </w:pPr>
      <w:r w:rsidRPr="005604E8">
        <w:rPr>
          <w:rFonts w:ascii="Times New Roman" w:hAnsi="Times New Roman" w:cs="Times New Roman"/>
          <w:color w:val="000000" w:themeColor="text1"/>
          <w:sz w:val="28"/>
          <w:szCs w:val="28"/>
          <w:lang w:val="uk-UA"/>
        </w:rPr>
        <w:lastRenderedPageBreak/>
        <w:t xml:space="preserve">У випадку подання заяви про видачу наказу на примусове виконання рішення третейського суду в електронній формі документи, зазначені в пунктах 1, 2 частини четвертої статті 353 ГПК України, можуть подаватися в копіях, проте заявник повинен надати такі документи до суду до початку судового розгляду вказаної заяви. У разі неподання вказаних документів заява повертається без розгляду, про що судом </w:t>
      </w:r>
      <w:proofErr w:type="spellStart"/>
      <w:r w:rsidRPr="005604E8">
        <w:rPr>
          <w:rFonts w:ascii="Times New Roman" w:hAnsi="Times New Roman" w:cs="Times New Roman"/>
          <w:color w:val="000000" w:themeColor="text1"/>
          <w:sz w:val="28"/>
          <w:szCs w:val="28"/>
          <w:lang w:val="uk-UA"/>
        </w:rPr>
        <w:t>постановляється</w:t>
      </w:r>
      <w:proofErr w:type="spellEnd"/>
      <w:r w:rsidRPr="005604E8">
        <w:rPr>
          <w:rFonts w:ascii="Times New Roman" w:hAnsi="Times New Roman" w:cs="Times New Roman"/>
          <w:color w:val="000000" w:themeColor="text1"/>
          <w:sz w:val="28"/>
          <w:szCs w:val="28"/>
          <w:lang w:val="uk-UA"/>
        </w:rPr>
        <w:t xml:space="preserve"> відповідна ухвала.</w:t>
      </w:r>
    </w:p>
    <w:p w:rsidR="005604E8" w:rsidRPr="005604E8" w:rsidRDefault="005604E8" w:rsidP="005604E8">
      <w:pPr>
        <w:spacing w:line="240" w:lineRule="auto"/>
        <w:jc w:val="both"/>
        <w:rPr>
          <w:rFonts w:ascii="Times New Roman" w:hAnsi="Times New Roman" w:cs="Times New Roman"/>
          <w:color w:val="000000" w:themeColor="text1"/>
          <w:sz w:val="28"/>
          <w:szCs w:val="28"/>
          <w:lang w:val="uk-UA"/>
        </w:rPr>
      </w:pPr>
      <w:r w:rsidRPr="005604E8">
        <w:rPr>
          <w:rFonts w:ascii="Times New Roman" w:hAnsi="Times New Roman" w:cs="Times New Roman"/>
          <w:i/>
          <w:iCs/>
          <w:color w:val="000000" w:themeColor="text1"/>
          <w:sz w:val="28"/>
          <w:szCs w:val="28"/>
          <w:lang w:val="uk-UA"/>
        </w:rPr>
        <w:t>Порядок розгляду заяви про видачу наказу на примусове виконання рішення третейського суду визначає стаття 354 ГПК України.</w:t>
      </w:r>
    </w:p>
    <w:p w:rsidR="005604E8" w:rsidRPr="005604E8" w:rsidRDefault="005604E8" w:rsidP="005604E8">
      <w:pPr>
        <w:spacing w:line="240" w:lineRule="auto"/>
        <w:jc w:val="both"/>
        <w:rPr>
          <w:rFonts w:ascii="Times New Roman" w:hAnsi="Times New Roman" w:cs="Times New Roman"/>
          <w:color w:val="000000" w:themeColor="text1"/>
          <w:sz w:val="28"/>
          <w:szCs w:val="28"/>
          <w:lang w:val="uk-UA"/>
        </w:rPr>
      </w:pPr>
      <w:r w:rsidRPr="005604E8">
        <w:rPr>
          <w:rFonts w:ascii="Times New Roman" w:hAnsi="Times New Roman" w:cs="Times New Roman"/>
          <w:b/>
          <w:bCs/>
          <w:i/>
          <w:iCs/>
          <w:color w:val="000000" w:themeColor="text1"/>
          <w:sz w:val="28"/>
          <w:szCs w:val="28"/>
          <w:lang w:val="uk-UA"/>
        </w:rPr>
        <w:t xml:space="preserve">Заява </w:t>
      </w:r>
      <w:r w:rsidRPr="005604E8">
        <w:rPr>
          <w:rFonts w:ascii="Times New Roman" w:hAnsi="Times New Roman" w:cs="Times New Roman"/>
          <w:color w:val="000000" w:themeColor="text1"/>
          <w:sz w:val="28"/>
          <w:szCs w:val="28"/>
          <w:lang w:val="uk-UA"/>
        </w:rPr>
        <w:t>про видачу наказу на примусове виконання рішення третейського</w:t>
      </w:r>
      <w:r w:rsidRPr="005604E8">
        <w:rPr>
          <w:rFonts w:ascii="Times New Roman" w:hAnsi="Times New Roman" w:cs="Times New Roman"/>
          <w:b/>
          <w:bCs/>
          <w:i/>
          <w:iCs/>
          <w:color w:val="000000" w:themeColor="text1"/>
          <w:sz w:val="28"/>
          <w:szCs w:val="28"/>
          <w:lang w:val="uk-UA"/>
        </w:rPr>
        <w:t xml:space="preserve"> </w:t>
      </w:r>
      <w:r w:rsidRPr="005604E8">
        <w:rPr>
          <w:rFonts w:ascii="Times New Roman" w:hAnsi="Times New Roman" w:cs="Times New Roman"/>
          <w:color w:val="000000" w:themeColor="text1"/>
          <w:sz w:val="28"/>
          <w:szCs w:val="28"/>
          <w:lang w:val="uk-UA"/>
        </w:rPr>
        <w:t xml:space="preserve">суду </w:t>
      </w:r>
      <w:r w:rsidRPr="005604E8">
        <w:rPr>
          <w:rFonts w:ascii="Times New Roman" w:hAnsi="Times New Roman" w:cs="Times New Roman"/>
          <w:b/>
          <w:bCs/>
          <w:i/>
          <w:iCs/>
          <w:color w:val="000000" w:themeColor="text1"/>
          <w:sz w:val="28"/>
          <w:szCs w:val="28"/>
          <w:lang w:val="uk-UA"/>
        </w:rPr>
        <w:t>розглядається суддею одноособово протягом п’ятнадцяти днів</w:t>
      </w:r>
      <w:r w:rsidRPr="005604E8">
        <w:rPr>
          <w:rFonts w:ascii="Times New Roman" w:hAnsi="Times New Roman" w:cs="Times New Roman"/>
          <w:color w:val="000000" w:themeColor="text1"/>
          <w:sz w:val="28"/>
          <w:szCs w:val="28"/>
          <w:lang w:val="uk-UA"/>
        </w:rPr>
        <w:t xml:space="preserve"> з дня її надходження до суду в судовому засіданні з повідомленням сторін. Неявка сторін чи однієї із сторін, належним чином повідомлених про дату, час і місце розгляду справи, не перешкоджає судовому розгляду заяви.</w:t>
      </w:r>
    </w:p>
    <w:p w:rsidR="005604E8" w:rsidRPr="005604E8" w:rsidRDefault="005604E8" w:rsidP="005604E8">
      <w:pPr>
        <w:spacing w:line="240" w:lineRule="auto"/>
        <w:jc w:val="both"/>
        <w:rPr>
          <w:rFonts w:ascii="Times New Roman" w:hAnsi="Times New Roman" w:cs="Times New Roman"/>
          <w:color w:val="000000" w:themeColor="text1"/>
          <w:sz w:val="28"/>
          <w:szCs w:val="28"/>
          <w:lang w:val="uk-UA"/>
        </w:rPr>
      </w:pPr>
      <w:r w:rsidRPr="005604E8">
        <w:rPr>
          <w:rFonts w:ascii="Times New Roman" w:hAnsi="Times New Roman" w:cs="Times New Roman"/>
          <w:b/>
          <w:bCs/>
          <w:i/>
          <w:iCs/>
          <w:color w:val="000000" w:themeColor="text1"/>
          <w:sz w:val="28"/>
          <w:szCs w:val="28"/>
          <w:lang w:val="uk-UA"/>
        </w:rPr>
        <w:t xml:space="preserve">При розгляді заяви </w:t>
      </w:r>
      <w:r w:rsidRPr="005604E8">
        <w:rPr>
          <w:rFonts w:ascii="Times New Roman" w:hAnsi="Times New Roman" w:cs="Times New Roman"/>
          <w:color w:val="000000" w:themeColor="text1"/>
          <w:sz w:val="28"/>
          <w:szCs w:val="28"/>
          <w:lang w:val="uk-UA"/>
        </w:rPr>
        <w:t>про видачу наказу на примусове виконання</w:t>
      </w:r>
      <w:r w:rsidRPr="005604E8">
        <w:rPr>
          <w:rFonts w:ascii="Times New Roman" w:hAnsi="Times New Roman" w:cs="Times New Roman"/>
          <w:b/>
          <w:bCs/>
          <w:i/>
          <w:iCs/>
          <w:color w:val="000000" w:themeColor="text1"/>
          <w:sz w:val="28"/>
          <w:szCs w:val="28"/>
          <w:lang w:val="uk-UA"/>
        </w:rPr>
        <w:t xml:space="preserve"> </w:t>
      </w:r>
      <w:r w:rsidRPr="005604E8">
        <w:rPr>
          <w:rFonts w:ascii="Times New Roman" w:hAnsi="Times New Roman" w:cs="Times New Roman"/>
          <w:color w:val="000000" w:themeColor="text1"/>
          <w:sz w:val="28"/>
          <w:szCs w:val="28"/>
          <w:lang w:val="uk-UA"/>
        </w:rPr>
        <w:t xml:space="preserve">рішення третейського суду за клопотанням однієї із сторін господарський суд </w:t>
      </w:r>
      <w:proofErr w:type="spellStart"/>
      <w:r w:rsidRPr="005604E8">
        <w:rPr>
          <w:rFonts w:ascii="Times New Roman" w:hAnsi="Times New Roman" w:cs="Times New Roman"/>
          <w:color w:val="000000" w:themeColor="text1"/>
          <w:sz w:val="28"/>
          <w:szCs w:val="28"/>
          <w:lang w:val="uk-UA"/>
        </w:rPr>
        <w:t>витребовує</w:t>
      </w:r>
      <w:proofErr w:type="spellEnd"/>
      <w:r w:rsidRPr="005604E8">
        <w:rPr>
          <w:rFonts w:ascii="Times New Roman" w:hAnsi="Times New Roman" w:cs="Times New Roman"/>
          <w:color w:val="000000" w:themeColor="text1"/>
          <w:sz w:val="28"/>
          <w:szCs w:val="28"/>
          <w:lang w:val="uk-UA"/>
        </w:rPr>
        <w:t xml:space="preserve"> справу з постійно діючого третейського суду, в якому вона зберігається. </w:t>
      </w:r>
      <w:r w:rsidRPr="005604E8">
        <w:rPr>
          <w:rFonts w:ascii="Times New Roman" w:hAnsi="Times New Roman" w:cs="Times New Roman"/>
          <w:b/>
          <w:bCs/>
          <w:i/>
          <w:iCs/>
          <w:color w:val="000000" w:themeColor="text1"/>
          <w:sz w:val="28"/>
          <w:szCs w:val="28"/>
          <w:lang w:val="uk-UA"/>
        </w:rPr>
        <w:t>Справа</w:t>
      </w:r>
      <w:r w:rsidRPr="005604E8">
        <w:rPr>
          <w:rFonts w:ascii="Times New Roman" w:hAnsi="Times New Roman" w:cs="Times New Roman"/>
          <w:color w:val="000000" w:themeColor="text1"/>
          <w:sz w:val="28"/>
          <w:szCs w:val="28"/>
          <w:lang w:val="uk-UA"/>
        </w:rPr>
        <w:t xml:space="preserve"> має бути направлена до господарського суду протягом </w:t>
      </w:r>
      <w:r w:rsidRPr="005604E8">
        <w:rPr>
          <w:rFonts w:ascii="Times New Roman" w:hAnsi="Times New Roman" w:cs="Times New Roman"/>
          <w:b/>
          <w:bCs/>
          <w:i/>
          <w:iCs/>
          <w:color w:val="000000" w:themeColor="text1"/>
          <w:sz w:val="28"/>
          <w:szCs w:val="28"/>
          <w:lang w:val="uk-UA"/>
        </w:rPr>
        <w:t xml:space="preserve">п’яти днів </w:t>
      </w:r>
      <w:r w:rsidRPr="005604E8">
        <w:rPr>
          <w:rFonts w:ascii="Times New Roman" w:hAnsi="Times New Roman" w:cs="Times New Roman"/>
          <w:color w:val="000000" w:themeColor="text1"/>
          <w:sz w:val="28"/>
          <w:szCs w:val="28"/>
          <w:lang w:val="uk-UA"/>
        </w:rPr>
        <w:t>від дня надходження вимоги.</w:t>
      </w:r>
      <w:r w:rsidRPr="005604E8">
        <w:rPr>
          <w:rFonts w:ascii="Times New Roman" w:hAnsi="Times New Roman" w:cs="Times New Roman"/>
          <w:b/>
          <w:bCs/>
          <w:i/>
          <w:iCs/>
          <w:color w:val="000000" w:themeColor="text1"/>
          <w:sz w:val="28"/>
          <w:szCs w:val="28"/>
          <w:lang w:val="uk-UA"/>
        </w:rPr>
        <w:t xml:space="preserve"> </w:t>
      </w:r>
      <w:r w:rsidRPr="005604E8">
        <w:rPr>
          <w:rFonts w:ascii="Times New Roman" w:hAnsi="Times New Roman" w:cs="Times New Roman"/>
          <w:color w:val="000000" w:themeColor="text1"/>
          <w:sz w:val="28"/>
          <w:szCs w:val="28"/>
          <w:lang w:val="uk-UA"/>
        </w:rPr>
        <w:t>У такому разі строк розгляду заяви</w:t>
      </w:r>
      <w:r w:rsidRPr="005604E8">
        <w:rPr>
          <w:rFonts w:ascii="Times New Roman" w:hAnsi="Times New Roman" w:cs="Times New Roman"/>
          <w:b/>
          <w:bCs/>
          <w:i/>
          <w:iCs/>
          <w:color w:val="000000" w:themeColor="text1"/>
          <w:sz w:val="28"/>
          <w:szCs w:val="28"/>
          <w:lang w:val="uk-UA"/>
        </w:rPr>
        <w:t xml:space="preserve"> </w:t>
      </w:r>
      <w:r w:rsidRPr="005604E8">
        <w:rPr>
          <w:rFonts w:ascii="Times New Roman" w:hAnsi="Times New Roman" w:cs="Times New Roman"/>
          <w:color w:val="000000" w:themeColor="text1"/>
          <w:sz w:val="28"/>
          <w:szCs w:val="28"/>
          <w:lang w:val="uk-UA"/>
        </w:rPr>
        <w:t xml:space="preserve">про видачу наказу на примусове виконання рішення третейського суду продовжується до </w:t>
      </w:r>
      <w:r w:rsidRPr="005604E8">
        <w:rPr>
          <w:rFonts w:ascii="Times New Roman" w:hAnsi="Times New Roman" w:cs="Times New Roman"/>
          <w:b/>
          <w:bCs/>
          <w:i/>
          <w:iCs/>
          <w:color w:val="000000" w:themeColor="text1"/>
          <w:sz w:val="28"/>
          <w:szCs w:val="28"/>
          <w:lang w:val="uk-UA"/>
        </w:rPr>
        <w:t>тридцяти днів</w:t>
      </w:r>
      <w:r w:rsidRPr="005604E8">
        <w:rPr>
          <w:rFonts w:ascii="Times New Roman" w:hAnsi="Times New Roman" w:cs="Times New Roman"/>
          <w:color w:val="000000" w:themeColor="text1"/>
          <w:sz w:val="28"/>
          <w:szCs w:val="28"/>
          <w:lang w:val="uk-UA"/>
        </w:rPr>
        <w:t xml:space="preserve"> з дня її надходження до суду.</w:t>
      </w:r>
    </w:p>
    <w:p w:rsidR="005604E8" w:rsidRPr="005604E8" w:rsidRDefault="005604E8" w:rsidP="005604E8">
      <w:pPr>
        <w:spacing w:line="240" w:lineRule="auto"/>
        <w:jc w:val="both"/>
        <w:rPr>
          <w:rFonts w:ascii="Times New Roman" w:hAnsi="Times New Roman" w:cs="Times New Roman"/>
          <w:color w:val="000000" w:themeColor="text1"/>
          <w:sz w:val="28"/>
          <w:szCs w:val="28"/>
          <w:lang w:val="uk-UA"/>
        </w:rPr>
      </w:pPr>
      <w:r w:rsidRPr="005604E8">
        <w:rPr>
          <w:rFonts w:ascii="Times New Roman" w:hAnsi="Times New Roman" w:cs="Times New Roman"/>
          <w:color w:val="000000" w:themeColor="text1"/>
          <w:sz w:val="28"/>
          <w:szCs w:val="28"/>
          <w:lang w:val="uk-UA"/>
        </w:rPr>
        <w:t>При розгляді справи в судовому засіданні господарський суд встановлює наявність чи відсутність підстав для відмови у видачі наказу на примусове виконання рішення третейського суду, передбачених статтею 355 ГПК України.</w:t>
      </w:r>
    </w:p>
    <w:p w:rsidR="005604E8" w:rsidRPr="005604E8" w:rsidRDefault="005604E8" w:rsidP="005604E8">
      <w:pPr>
        <w:spacing w:line="240" w:lineRule="auto"/>
        <w:jc w:val="both"/>
        <w:rPr>
          <w:rFonts w:ascii="Times New Roman" w:hAnsi="Times New Roman" w:cs="Times New Roman"/>
          <w:color w:val="000000" w:themeColor="text1"/>
          <w:sz w:val="28"/>
          <w:szCs w:val="28"/>
          <w:lang w:val="uk-UA"/>
        </w:rPr>
      </w:pPr>
      <w:r w:rsidRPr="005604E8">
        <w:rPr>
          <w:rFonts w:ascii="Times New Roman" w:hAnsi="Times New Roman" w:cs="Times New Roman"/>
          <w:color w:val="000000" w:themeColor="text1"/>
          <w:sz w:val="28"/>
          <w:szCs w:val="28"/>
          <w:lang w:val="uk-UA"/>
        </w:rPr>
        <w:t>Якщо до господарського суду надійшла заява про видачу наказу на примусове виконання рішення третейського суду, а в його провадженні чи в провадженні іншого суду є заява про оскарження і скасування цього рішення третейського суду, господарський суд на підставі статті 227 ГПК України зупиняє провадження по заяві про видачу наказу до набрання законної сили ухвалою суду, якою задоволено або відмовлено в задоволенні заяви про скасування оскарженого рішення третейського суду.</w:t>
      </w:r>
    </w:p>
    <w:p w:rsidR="005604E8" w:rsidRPr="005604E8" w:rsidRDefault="005604E8" w:rsidP="005604E8">
      <w:pPr>
        <w:spacing w:line="240" w:lineRule="auto"/>
        <w:jc w:val="both"/>
        <w:rPr>
          <w:rFonts w:ascii="Times New Roman" w:hAnsi="Times New Roman" w:cs="Times New Roman"/>
          <w:color w:val="000000" w:themeColor="text1"/>
          <w:sz w:val="28"/>
          <w:szCs w:val="28"/>
          <w:lang w:val="uk-UA"/>
        </w:rPr>
      </w:pPr>
      <w:r w:rsidRPr="005604E8">
        <w:rPr>
          <w:rFonts w:ascii="Times New Roman" w:hAnsi="Times New Roman" w:cs="Times New Roman"/>
          <w:color w:val="000000" w:themeColor="text1"/>
          <w:sz w:val="28"/>
          <w:szCs w:val="28"/>
          <w:lang w:val="uk-UA"/>
        </w:rPr>
        <w:t>До постановлення ухвали по суті поданої заяви про видачу наказу на примусове виконання рішення третейського суду будь-яка сторона арбітражного розгляду в установлені законом порядку та строки має право звернутися до суду із заявою про скасування цього ж рішення та просити розглянути його спільно із заявою про надання дозволу на виконання цього рішення в одному провадженні.</w:t>
      </w:r>
    </w:p>
    <w:p w:rsidR="005604E8" w:rsidRPr="005604E8" w:rsidRDefault="005604E8" w:rsidP="005604E8">
      <w:pPr>
        <w:spacing w:line="240" w:lineRule="auto"/>
        <w:jc w:val="both"/>
        <w:rPr>
          <w:rFonts w:ascii="Times New Roman" w:hAnsi="Times New Roman" w:cs="Times New Roman"/>
          <w:color w:val="000000" w:themeColor="text1"/>
          <w:sz w:val="28"/>
          <w:szCs w:val="28"/>
          <w:lang w:val="uk-UA"/>
        </w:rPr>
      </w:pPr>
      <w:r w:rsidRPr="005604E8">
        <w:rPr>
          <w:rFonts w:ascii="Times New Roman" w:hAnsi="Times New Roman" w:cs="Times New Roman"/>
          <w:color w:val="000000" w:themeColor="text1"/>
          <w:sz w:val="28"/>
          <w:szCs w:val="28"/>
          <w:lang w:val="uk-UA"/>
        </w:rPr>
        <w:t>Про спільний розгляд заяви про видачу наказу на примусове виконання рішення третейського суду і заяви про його скасування та об’єднання їх в</w:t>
      </w:r>
      <w:r w:rsidRPr="005604E8">
        <w:rPr>
          <w:rFonts w:ascii="Times New Roman" w:hAnsi="Times New Roman" w:cs="Times New Roman"/>
          <w:color w:val="000000" w:themeColor="text1"/>
          <w:sz w:val="28"/>
          <w:szCs w:val="28"/>
        </w:rPr>
        <w:t xml:space="preserve"> </w:t>
      </w:r>
      <w:r w:rsidRPr="005604E8">
        <w:rPr>
          <w:rFonts w:ascii="Times New Roman" w:hAnsi="Times New Roman" w:cs="Times New Roman"/>
          <w:color w:val="000000" w:themeColor="text1"/>
          <w:sz w:val="28"/>
          <w:szCs w:val="28"/>
          <w:lang w:val="uk-UA"/>
        </w:rPr>
        <w:t xml:space="preserve">одне провадження суд постановляє ухвалу в день надходження до суду заяви про </w:t>
      </w:r>
      <w:r w:rsidRPr="005604E8">
        <w:rPr>
          <w:rFonts w:ascii="Times New Roman" w:hAnsi="Times New Roman" w:cs="Times New Roman"/>
          <w:color w:val="000000" w:themeColor="text1"/>
          <w:sz w:val="28"/>
          <w:szCs w:val="28"/>
          <w:lang w:val="uk-UA"/>
        </w:rPr>
        <w:lastRenderedPageBreak/>
        <w:t xml:space="preserve">скасування рішення третейського суду, а якщо це не можливо </w:t>
      </w:r>
      <w:r w:rsidRPr="005604E8">
        <w:rPr>
          <w:rFonts w:ascii="Times New Roman" w:hAnsi="Times New Roman" w:cs="Times New Roman"/>
          <w:i/>
          <w:iCs/>
          <w:color w:val="000000" w:themeColor="text1"/>
          <w:sz w:val="28"/>
          <w:szCs w:val="28"/>
          <w:lang w:val="uk-UA"/>
        </w:rPr>
        <w:t>–</w:t>
      </w:r>
      <w:r w:rsidRPr="005604E8">
        <w:rPr>
          <w:rFonts w:ascii="Times New Roman" w:hAnsi="Times New Roman" w:cs="Times New Roman"/>
          <w:color w:val="000000" w:themeColor="text1"/>
          <w:sz w:val="28"/>
          <w:szCs w:val="28"/>
          <w:lang w:val="uk-UA"/>
        </w:rPr>
        <w:t xml:space="preserve"> не пізніше наступного дня.</w:t>
      </w:r>
    </w:p>
    <w:p w:rsidR="005604E8" w:rsidRPr="005604E8" w:rsidRDefault="005604E8" w:rsidP="005604E8">
      <w:pPr>
        <w:spacing w:line="240" w:lineRule="auto"/>
        <w:jc w:val="both"/>
        <w:rPr>
          <w:rFonts w:ascii="Times New Roman" w:hAnsi="Times New Roman" w:cs="Times New Roman"/>
          <w:color w:val="000000" w:themeColor="text1"/>
          <w:sz w:val="28"/>
          <w:szCs w:val="28"/>
          <w:lang w:val="uk-UA"/>
        </w:rPr>
      </w:pPr>
      <w:r w:rsidRPr="005604E8">
        <w:rPr>
          <w:rFonts w:ascii="Times New Roman" w:hAnsi="Times New Roman" w:cs="Times New Roman"/>
          <w:color w:val="000000" w:themeColor="text1"/>
          <w:sz w:val="28"/>
          <w:szCs w:val="28"/>
          <w:lang w:val="uk-UA"/>
        </w:rPr>
        <w:t>До заяви про скасування рішення третейського суду застосовуються загальні положення, передбачені статтями 346, 347 ГПК України (ч. 3 ст. 354).</w:t>
      </w:r>
    </w:p>
    <w:p w:rsidR="005604E8" w:rsidRPr="005604E8" w:rsidRDefault="005604E8" w:rsidP="005604E8">
      <w:pPr>
        <w:spacing w:line="240" w:lineRule="auto"/>
        <w:jc w:val="both"/>
        <w:rPr>
          <w:rFonts w:ascii="Times New Roman" w:hAnsi="Times New Roman" w:cs="Times New Roman"/>
          <w:color w:val="000000" w:themeColor="text1"/>
          <w:sz w:val="28"/>
          <w:szCs w:val="28"/>
          <w:lang w:val="uk-UA"/>
        </w:rPr>
      </w:pPr>
      <w:r w:rsidRPr="005604E8">
        <w:rPr>
          <w:rFonts w:ascii="Times New Roman" w:hAnsi="Times New Roman" w:cs="Times New Roman"/>
          <w:i/>
          <w:iCs/>
          <w:color w:val="000000" w:themeColor="text1"/>
          <w:sz w:val="28"/>
          <w:szCs w:val="28"/>
          <w:lang w:val="uk-UA"/>
        </w:rPr>
        <w:t>Стаття 355 ГПК України у вичерпному порядку визначає перелік підстав для відмови у видачі наказу на примусове виконання рішення третейського суду.</w:t>
      </w:r>
    </w:p>
    <w:p w:rsidR="005604E8" w:rsidRPr="005604E8" w:rsidRDefault="005604E8" w:rsidP="005604E8">
      <w:pPr>
        <w:spacing w:after="0" w:line="240" w:lineRule="auto"/>
        <w:jc w:val="both"/>
        <w:rPr>
          <w:rFonts w:ascii="Times New Roman" w:hAnsi="Times New Roman" w:cs="Times New Roman"/>
          <w:color w:val="000000" w:themeColor="text1"/>
          <w:sz w:val="28"/>
          <w:szCs w:val="28"/>
          <w:lang w:val="uk-UA"/>
        </w:rPr>
      </w:pPr>
      <w:r w:rsidRPr="005604E8">
        <w:rPr>
          <w:rFonts w:ascii="Times New Roman" w:hAnsi="Times New Roman" w:cs="Times New Roman"/>
          <w:b/>
          <w:bCs/>
          <w:i/>
          <w:iCs/>
          <w:color w:val="000000" w:themeColor="text1"/>
          <w:sz w:val="28"/>
          <w:szCs w:val="28"/>
          <w:lang w:val="uk-UA"/>
        </w:rPr>
        <w:t>Суд відмовляє у видачі наказу на примусове виконання рішення третейського суду, якщо:</w:t>
      </w:r>
    </w:p>
    <w:p w:rsidR="005604E8" w:rsidRPr="005604E8" w:rsidRDefault="005604E8" w:rsidP="005604E8">
      <w:pPr>
        <w:numPr>
          <w:ilvl w:val="0"/>
          <w:numId w:val="83"/>
        </w:numPr>
        <w:tabs>
          <w:tab w:val="left" w:pos="1100"/>
        </w:tabs>
        <w:spacing w:after="0" w:line="240" w:lineRule="auto"/>
        <w:jc w:val="both"/>
        <w:rPr>
          <w:rFonts w:ascii="Times New Roman" w:hAnsi="Times New Roman" w:cs="Times New Roman"/>
          <w:color w:val="000000" w:themeColor="text1"/>
          <w:sz w:val="28"/>
          <w:szCs w:val="28"/>
          <w:lang w:val="uk-UA"/>
        </w:rPr>
      </w:pPr>
      <w:r w:rsidRPr="005604E8">
        <w:rPr>
          <w:rFonts w:ascii="Times New Roman" w:hAnsi="Times New Roman" w:cs="Times New Roman"/>
          <w:color w:val="000000" w:themeColor="text1"/>
          <w:sz w:val="28"/>
          <w:szCs w:val="28"/>
          <w:lang w:val="uk-UA"/>
        </w:rPr>
        <w:t>на день ухвалення рішення за заявою про видачу наказу рішення третейського суду скасовано судом;</w:t>
      </w:r>
    </w:p>
    <w:p w:rsidR="005604E8" w:rsidRPr="005604E8" w:rsidRDefault="005604E8" w:rsidP="005604E8">
      <w:pPr>
        <w:numPr>
          <w:ilvl w:val="0"/>
          <w:numId w:val="83"/>
        </w:numPr>
        <w:tabs>
          <w:tab w:val="left" w:pos="1100"/>
        </w:tabs>
        <w:spacing w:after="0" w:line="240" w:lineRule="auto"/>
        <w:jc w:val="both"/>
        <w:rPr>
          <w:rFonts w:ascii="Times New Roman" w:hAnsi="Times New Roman" w:cs="Times New Roman"/>
          <w:color w:val="000000" w:themeColor="text1"/>
          <w:sz w:val="28"/>
          <w:szCs w:val="28"/>
          <w:lang w:val="uk-UA"/>
        </w:rPr>
      </w:pPr>
      <w:r w:rsidRPr="005604E8">
        <w:rPr>
          <w:rFonts w:ascii="Times New Roman" w:hAnsi="Times New Roman" w:cs="Times New Roman"/>
          <w:color w:val="000000" w:themeColor="text1"/>
          <w:sz w:val="28"/>
          <w:szCs w:val="28"/>
          <w:lang w:val="uk-UA"/>
        </w:rPr>
        <w:t>справа, у якій прийнято рішення третейського суду, не підвідомча третейському суду відповідно до закону;</w:t>
      </w:r>
    </w:p>
    <w:p w:rsidR="005604E8" w:rsidRPr="005604E8" w:rsidRDefault="005604E8" w:rsidP="005604E8">
      <w:pPr>
        <w:numPr>
          <w:ilvl w:val="0"/>
          <w:numId w:val="83"/>
        </w:numPr>
        <w:tabs>
          <w:tab w:val="left" w:pos="1100"/>
        </w:tabs>
        <w:spacing w:after="0" w:line="240" w:lineRule="auto"/>
        <w:jc w:val="both"/>
        <w:rPr>
          <w:rFonts w:ascii="Times New Roman" w:hAnsi="Times New Roman" w:cs="Times New Roman"/>
          <w:color w:val="000000" w:themeColor="text1"/>
          <w:sz w:val="28"/>
          <w:szCs w:val="28"/>
          <w:lang w:val="uk-UA"/>
        </w:rPr>
      </w:pPr>
      <w:proofErr w:type="spellStart"/>
      <w:r w:rsidRPr="005604E8">
        <w:rPr>
          <w:rFonts w:ascii="Times New Roman" w:hAnsi="Times New Roman" w:cs="Times New Roman"/>
          <w:color w:val="000000" w:themeColor="text1"/>
          <w:sz w:val="28"/>
          <w:szCs w:val="28"/>
          <w:lang w:val="uk-UA"/>
        </w:rPr>
        <w:t>пропущено</w:t>
      </w:r>
      <w:proofErr w:type="spellEnd"/>
      <w:r w:rsidRPr="005604E8">
        <w:rPr>
          <w:rFonts w:ascii="Times New Roman" w:hAnsi="Times New Roman" w:cs="Times New Roman"/>
          <w:color w:val="000000" w:themeColor="text1"/>
          <w:sz w:val="28"/>
          <w:szCs w:val="28"/>
          <w:lang w:val="uk-UA"/>
        </w:rPr>
        <w:t xml:space="preserve"> встановлений строк для звернення за </w:t>
      </w:r>
      <w:proofErr w:type="spellStart"/>
      <w:r w:rsidRPr="005604E8">
        <w:rPr>
          <w:rFonts w:ascii="Times New Roman" w:hAnsi="Times New Roman" w:cs="Times New Roman"/>
          <w:color w:val="000000" w:themeColor="text1"/>
          <w:sz w:val="28"/>
          <w:szCs w:val="28"/>
          <w:lang w:val="uk-UA"/>
        </w:rPr>
        <w:t>видачею</w:t>
      </w:r>
      <w:proofErr w:type="spellEnd"/>
      <w:r w:rsidRPr="005604E8">
        <w:rPr>
          <w:rFonts w:ascii="Times New Roman" w:hAnsi="Times New Roman" w:cs="Times New Roman"/>
          <w:color w:val="000000" w:themeColor="text1"/>
          <w:sz w:val="28"/>
          <w:szCs w:val="28"/>
          <w:lang w:val="uk-UA"/>
        </w:rPr>
        <w:t xml:space="preserve"> наказу, а причини його пропуску не визнані господарським судом поважними;</w:t>
      </w:r>
    </w:p>
    <w:p w:rsidR="005604E8" w:rsidRPr="005604E8" w:rsidRDefault="005604E8" w:rsidP="005604E8">
      <w:pPr>
        <w:numPr>
          <w:ilvl w:val="0"/>
          <w:numId w:val="83"/>
        </w:numPr>
        <w:tabs>
          <w:tab w:val="left" w:pos="1100"/>
        </w:tabs>
        <w:spacing w:after="0" w:line="240" w:lineRule="auto"/>
        <w:jc w:val="both"/>
        <w:rPr>
          <w:rFonts w:ascii="Times New Roman" w:hAnsi="Times New Roman" w:cs="Times New Roman"/>
          <w:color w:val="000000" w:themeColor="text1"/>
          <w:sz w:val="28"/>
          <w:szCs w:val="28"/>
          <w:lang w:val="uk-UA"/>
        </w:rPr>
      </w:pPr>
      <w:r w:rsidRPr="005604E8">
        <w:rPr>
          <w:rFonts w:ascii="Times New Roman" w:hAnsi="Times New Roman" w:cs="Times New Roman"/>
          <w:color w:val="000000" w:themeColor="text1"/>
          <w:sz w:val="28"/>
          <w:szCs w:val="28"/>
          <w:lang w:val="uk-UA"/>
        </w:rPr>
        <w:t>рішення третейського суду прийнято у спорі, не передбаченому третейською угодою, або цим рішенням вирішені питання, які виходять за межі третейської угоди. Якщо рішенням третейського суду вирішені питання, які виходять за межі третейської угоди, то скасовано може бути лише ту частину рішення, що стосується питань, які виходять за межі третейської угоди;</w:t>
      </w:r>
    </w:p>
    <w:p w:rsidR="005604E8" w:rsidRPr="005604E8" w:rsidRDefault="005604E8" w:rsidP="005604E8">
      <w:pPr>
        <w:numPr>
          <w:ilvl w:val="0"/>
          <w:numId w:val="83"/>
        </w:numPr>
        <w:tabs>
          <w:tab w:val="left" w:pos="1100"/>
        </w:tabs>
        <w:spacing w:after="0" w:line="240" w:lineRule="auto"/>
        <w:jc w:val="both"/>
        <w:rPr>
          <w:rFonts w:ascii="Times New Roman" w:hAnsi="Times New Roman" w:cs="Times New Roman"/>
          <w:color w:val="000000" w:themeColor="text1"/>
          <w:sz w:val="28"/>
          <w:szCs w:val="28"/>
          <w:lang w:val="uk-UA"/>
        </w:rPr>
      </w:pPr>
      <w:r w:rsidRPr="005604E8">
        <w:rPr>
          <w:rFonts w:ascii="Times New Roman" w:hAnsi="Times New Roman" w:cs="Times New Roman"/>
          <w:color w:val="000000" w:themeColor="text1"/>
          <w:sz w:val="28"/>
          <w:szCs w:val="28"/>
          <w:lang w:val="uk-UA"/>
        </w:rPr>
        <w:t>третейська угода визнана недійсною;</w:t>
      </w:r>
    </w:p>
    <w:p w:rsidR="005604E8" w:rsidRPr="005604E8" w:rsidRDefault="005604E8" w:rsidP="005604E8">
      <w:pPr>
        <w:numPr>
          <w:ilvl w:val="0"/>
          <w:numId w:val="83"/>
        </w:numPr>
        <w:tabs>
          <w:tab w:val="left" w:pos="1100"/>
        </w:tabs>
        <w:spacing w:after="0" w:line="240" w:lineRule="auto"/>
        <w:jc w:val="both"/>
        <w:rPr>
          <w:rFonts w:ascii="Times New Roman" w:hAnsi="Times New Roman" w:cs="Times New Roman"/>
          <w:color w:val="000000" w:themeColor="text1"/>
          <w:sz w:val="28"/>
          <w:szCs w:val="28"/>
          <w:lang w:val="uk-UA"/>
        </w:rPr>
      </w:pPr>
      <w:r w:rsidRPr="005604E8">
        <w:rPr>
          <w:rFonts w:ascii="Times New Roman" w:hAnsi="Times New Roman" w:cs="Times New Roman"/>
          <w:color w:val="000000" w:themeColor="text1"/>
          <w:sz w:val="28"/>
          <w:szCs w:val="28"/>
          <w:lang w:val="uk-UA"/>
        </w:rPr>
        <w:t>склад третейського суду, яким прийнято рішення, не відповідав вимогам закону;</w:t>
      </w:r>
    </w:p>
    <w:p w:rsidR="005604E8" w:rsidRPr="005604E8" w:rsidRDefault="005604E8" w:rsidP="005604E8">
      <w:pPr>
        <w:numPr>
          <w:ilvl w:val="0"/>
          <w:numId w:val="83"/>
        </w:numPr>
        <w:tabs>
          <w:tab w:val="left" w:pos="1100"/>
        </w:tabs>
        <w:spacing w:after="0" w:line="240" w:lineRule="auto"/>
        <w:jc w:val="both"/>
        <w:rPr>
          <w:rFonts w:ascii="Times New Roman" w:hAnsi="Times New Roman" w:cs="Times New Roman"/>
          <w:color w:val="000000" w:themeColor="text1"/>
          <w:sz w:val="28"/>
          <w:szCs w:val="28"/>
          <w:lang w:val="uk-UA"/>
        </w:rPr>
      </w:pPr>
      <w:r w:rsidRPr="005604E8">
        <w:rPr>
          <w:rFonts w:ascii="Times New Roman" w:hAnsi="Times New Roman" w:cs="Times New Roman"/>
          <w:color w:val="000000" w:themeColor="text1"/>
          <w:sz w:val="28"/>
          <w:szCs w:val="28"/>
          <w:lang w:val="uk-UA"/>
        </w:rPr>
        <w:t>рішення третейського суду містить способи захисту прав та охоронюваних інтересів, не передбачені законом;</w:t>
      </w:r>
    </w:p>
    <w:p w:rsidR="005604E8" w:rsidRPr="005604E8" w:rsidRDefault="005604E8" w:rsidP="005604E8">
      <w:pPr>
        <w:numPr>
          <w:ilvl w:val="0"/>
          <w:numId w:val="83"/>
        </w:numPr>
        <w:tabs>
          <w:tab w:val="left" w:pos="1100"/>
        </w:tabs>
        <w:spacing w:after="0" w:line="240" w:lineRule="auto"/>
        <w:jc w:val="both"/>
        <w:rPr>
          <w:rFonts w:ascii="Times New Roman" w:hAnsi="Times New Roman" w:cs="Times New Roman"/>
          <w:color w:val="000000" w:themeColor="text1"/>
          <w:sz w:val="28"/>
          <w:szCs w:val="28"/>
          <w:lang w:val="uk-UA"/>
        </w:rPr>
      </w:pPr>
      <w:r w:rsidRPr="005604E8">
        <w:rPr>
          <w:rFonts w:ascii="Times New Roman" w:hAnsi="Times New Roman" w:cs="Times New Roman"/>
          <w:color w:val="000000" w:themeColor="text1"/>
          <w:sz w:val="28"/>
          <w:szCs w:val="28"/>
          <w:lang w:val="uk-UA"/>
        </w:rPr>
        <w:t>постійно діючий третейський суд не надав на вимогу господарського суду відповідну справу;</w:t>
      </w:r>
    </w:p>
    <w:p w:rsidR="005604E8" w:rsidRPr="005604E8" w:rsidRDefault="005604E8" w:rsidP="005604E8">
      <w:pPr>
        <w:numPr>
          <w:ilvl w:val="0"/>
          <w:numId w:val="83"/>
        </w:numPr>
        <w:tabs>
          <w:tab w:val="left" w:pos="1100"/>
        </w:tabs>
        <w:spacing w:after="0" w:line="240" w:lineRule="auto"/>
        <w:jc w:val="both"/>
        <w:rPr>
          <w:rFonts w:ascii="Times New Roman" w:hAnsi="Times New Roman" w:cs="Times New Roman"/>
          <w:color w:val="000000" w:themeColor="text1"/>
          <w:sz w:val="28"/>
          <w:szCs w:val="28"/>
          <w:lang w:val="uk-UA"/>
        </w:rPr>
      </w:pPr>
      <w:r w:rsidRPr="005604E8">
        <w:rPr>
          <w:rFonts w:ascii="Times New Roman" w:hAnsi="Times New Roman" w:cs="Times New Roman"/>
          <w:color w:val="000000" w:themeColor="text1"/>
          <w:sz w:val="28"/>
          <w:szCs w:val="28"/>
          <w:lang w:val="uk-UA"/>
        </w:rPr>
        <w:t>третейський суд вирішив питання про права та обов’язки осіб, які не брали участі у справі.</w:t>
      </w:r>
    </w:p>
    <w:p w:rsidR="005604E8" w:rsidRPr="005604E8" w:rsidRDefault="005604E8" w:rsidP="005604E8">
      <w:pPr>
        <w:spacing w:line="240" w:lineRule="auto"/>
        <w:jc w:val="both"/>
        <w:rPr>
          <w:rFonts w:ascii="Times New Roman" w:hAnsi="Times New Roman" w:cs="Times New Roman"/>
          <w:color w:val="000000" w:themeColor="text1"/>
          <w:sz w:val="28"/>
          <w:szCs w:val="28"/>
          <w:lang w:val="uk-UA"/>
        </w:rPr>
      </w:pPr>
      <w:r w:rsidRPr="005604E8">
        <w:rPr>
          <w:rFonts w:ascii="Times New Roman" w:hAnsi="Times New Roman" w:cs="Times New Roman"/>
          <w:i/>
          <w:iCs/>
          <w:color w:val="000000" w:themeColor="text1"/>
          <w:sz w:val="28"/>
          <w:szCs w:val="28"/>
          <w:lang w:val="uk-UA"/>
        </w:rPr>
        <w:t>Вимоги до ухвали господарського суду про видачу наказу на примусове виконання рішення третейського суду або про відмову у його видачі визначає стаття 356 ГПК України.</w:t>
      </w:r>
    </w:p>
    <w:p w:rsidR="005604E8" w:rsidRPr="005604E8" w:rsidRDefault="005604E8" w:rsidP="005604E8">
      <w:pPr>
        <w:spacing w:line="240" w:lineRule="auto"/>
        <w:jc w:val="both"/>
        <w:rPr>
          <w:rFonts w:ascii="Times New Roman" w:hAnsi="Times New Roman" w:cs="Times New Roman"/>
          <w:color w:val="000000" w:themeColor="text1"/>
          <w:sz w:val="28"/>
          <w:szCs w:val="28"/>
          <w:lang w:val="uk-UA"/>
        </w:rPr>
      </w:pPr>
      <w:r w:rsidRPr="005604E8">
        <w:rPr>
          <w:rFonts w:ascii="Times New Roman" w:hAnsi="Times New Roman" w:cs="Times New Roman"/>
          <w:color w:val="000000" w:themeColor="text1"/>
          <w:sz w:val="28"/>
          <w:szCs w:val="28"/>
          <w:lang w:val="uk-UA"/>
        </w:rPr>
        <w:t>За результатами розгляду заяви про видачу наказу на примусове виконання рішення третейського суду господарський суд постановляє ухвалу про видачу наказу або про відмову у видачі наказу на примусове виконання рішення третейського суду за правилами, передбаченими ГПК України для ухвалення рішення.</w:t>
      </w:r>
    </w:p>
    <w:p w:rsidR="005604E8" w:rsidRPr="005604E8" w:rsidRDefault="005604E8" w:rsidP="005604E8">
      <w:pPr>
        <w:spacing w:after="0" w:line="240" w:lineRule="auto"/>
        <w:jc w:val="both"/>
        <w:rPr>
          <w:rFonts w:ascii="Times New Roman" w:hAnsi="Times New Roman" w:cs="Times New Roman"/>
          <w:color w:val="000000" w:themeColor="text1"/>
          <w:sz w:val="28"/>
          <w:szCs w:val="28"/>
          <w:lang w:val="uk-UA"/>
        </w:rPr>
      </w:pPr>
      <w:r w:rsidRPr="005604E8">
        <w:rPr>
          <w:rFonts w:ascii="Times New Roman" w:hAnsi="Times New Roman" w:cs="Times New Roman"/>
          <w:b/>
          <w:bCs/>
          <w:i/>
          <w:iCs/>
          <w:color w:val="000000" w:themeColor="text1"/>
          <w:sz w:val="28"/>
          <w:szCs w:val="28"/>
          <w:lang w:val="uk-UA"/>
        </w:rPr>
        <w:t>Згідно частини другої статті 356 ГПК України в ухвалі господарського суду мають бути зазначені:</w:t>
      </w:r>
    </w:p>
    <w:p w:rsidR="005604E8" w:rsidRPr="005604E8" w:rsidRDefault="005604E8" w:rsidP="005604E8">
      <w:pPr>
        <w:numPr>
          <w:ilvl w:val="0"/>
          <w:numId w:val="84"/>
        </w:numPr>
        <w:tabs>
          <w:tab w:val="left" w:pos="1100"/>
        </w:tabs>
        <w:spacing w:after="0" w:line="240" w:lineRule="auto"/>
        <w:jc w:val="both"/>
        <w:rPr>
          <w:rFonts w:ascii="Times New Roman" w:hAnsi="Times New Roman" w:cs="Times New Roman"/>
          <w:color w:val="000000" w:themeColor="text1"/>
          <w:sz w:val="28"/>
          <w:szCs w:val="28"/>
          <w:lang w:val="uk-UA"/>
        </w:rPr>
      </w:pPr>
      <w:r w:rsidRPr="005604E8">
        <w:rPr>
          <w:rFonts w:ascii="Times New Roman" w:hAnsi="Times New Roman" w:cs="Times New Roman"/>
          <w:color w:val="000000" w:themeColor="text1"/>
          <w:sz w:val="28"/>
          <w:szCs w:val="28"/>
          <w:lang w:val="uk-UA"/>
        </w:rPr>
        <w:t>найменування і склад третейського суду, який прийняв рішення;</w:t>
      </w:r>
    </w:p>
    <w:p w:rsidR="005604E8" w:rsidRPr="005604E8" w:rsidRDefault="005604E8" w:rsidP="005604E8">
      <w:pPr>
        <w:numPr>
          <w:ilvl w:val="0"/>
          <w:numId w:val="84"/>
        </w:numPr>
        <w:tabs>
          <w:tab w:val="left" w:pos="1100"/>
        </w:tabs>
        <w:spacing w:after="0" w:line="240" w:lineRule="auto"/>
        <w:jc w:val="both"/>
        <w:rPr>
          <w:rFonts w:ascii="Times New Roman" w:hAnsi="Times New Roman" w:cs="Times New Roman"/>
          <w:color w:val="000000" w:themeColor="text1"/>
          <w:sz w:val="28"/>
          <w:szCs w:val="28"/>
          <w:lang w:val="uk-UA"/>
        </w:rPr>
      </w:pPr>
      <w:r w:rsidRPr="005604E8">
        <w:rPr>
          <w:rFonts w:ascii="Times New Roman" w:hAnsi="Times New Roman" w:cs="Times New Roman"/>
          <w:color w:val="000000" w:themeColor="text1"/>
          <w:sz w:val="28"/>
          <w:szCs w:val="28"/>
          <w:lang w:val="uk-UA"/>
        </w:rPr>
        <w:t>прізвища, імена та по батькові (найменування) сторін третейського спору;</w:t>
      </w:r>
    </w:p>
    <w:p w:rsidR="005604E8" w:rsidRPr="005604E8" w:rsidRDefault="005604E8" w:rsidP="005604E8">
      <w:pPr>
        <w:numPr>
          <w:ilvl w:val="0"/>
          <w:numId w:val="84"/>
        </w:numPr>
        <w:tabs>
          <w:tab w:val="left" w:pos="1100"/>
        </w:tabs>
        <w:spacing w:after="0" w:line="240" w:lineRule="auto"/>
        <w:jc w:val="both"/>
        <w:rPr>
          <w:rFonts w:ascii="Times New Roman" w:hAnsi="Times New Roman" w:cs="Times New Roman"/>
          <w:color w:val="000000" w:themeColor="text1"/>
          <w:sz w:val="28"/>
          <w:szCs w:val="28"/>
          <w:lang w:val="uk-UA"/>
        </w:rPr>
      </w:pPr>
      <w:r w:rsidRPr="005604E8">
        <w:rPr>
          <w:rFonts w:ascii="Times New Roman" w:hAnsi="Times New Roman" w:cs="Times New Roman"/>
          <w:color w:val="000000" w:themeColor="text1"/>
          <w:sz w:val="28"/>
          <w:szCs w:val="28"/>
          <w:lang w:val="uk-UA"/>
        </w:rPr>
        <w:lastRenderedPageBreak/>
        <w:t>дані про рішення третейського суду, за яким заявник просить видати наказ;</w:t>
      </w:r>
    </w:p>
    <w:p w:rsidR="005604E8" w:rsidRPr="005604E8" w:rsidRDefault="005604E8" w:rsidP="005604E8">
      <w:pPr>
        <w:numPr>
          <w:ilvl w:val="0"/>
          <w:numId w:val="84"/>
        </w:numPr>
        <w:tabs>
          <w:tab w:val="left" w:pos="1103"/>
        </w:tabs>
        <w:spacing w:after="0" w:line="240" w:lineRule="auto"/>
        <w:jc w:val="both"/>
        <w:rPr>
          <w:rFonts w:ascii="Times New Roman" w:hAnsi="Times New Roman" w:cs="Times New Roman"/>
          <w:color w:val="000000" w:themeColor="text1"/>
          <w:sz w:val="28"/>
          <w:szCs w:val="28"/>
          <w:lang w:val="uk-UA"/>
        </w:rPr>
      </w:pPr>
      <w:r w:rsidRPr="005604E8">
        <w:rPr>
          <w:rFonts w:ascii="Times New Roman" w:hAnsi="Times New Roman" w:cs="Times New Roman"/>
          <w:color w:val="000000" w:themeColor="text1"/>
          <w:sz w:val="28"/>
          <w:szCs w:val="28"/>
          <w:lang w:val="uk-UA"/>
        </w:rPr>
        <w:t>вказівка про видачу наказу або про відмову у його видачі.</w:t>
      </w:r>
    </w:p>
    <w:p w:rsidR="005604E8" w:rsidRPr="005604E8" w:rsidRDefault="005604E8" w:rsidP="005604E8">
      <w:pPr>
        <w:spacing w:after="0" w:line="240" w:lineRule="auto"/>
        <w:jc w:val="both"/>
        <w:rPr>
          <w:rFonts w:ascii="Times New Roman" w:hAnsi="Times New Roman" w:cs="Times New Roman"/>
          <w:color w:val="000000" w:themeColor="text1"/>
          <w:sz w:val="28"/>
          <w:szCs w:val="28"/>
          <w:lang w:val="uk-UA"/>
        </w:rPr>
      </w:pPr>
      <w:r w:rsidRPr="005604E8">
        <w:rPr>
          <w:rFonts w:ascii="Times New Roman" w:hAnsi="Times New Roman" w:cs="Times New Roman"/>
          <w:color w:val="000000" w:themeColor="text1"/>
          <w:sz w:val="28"/>
          <w:szCs w:val="28"/>
          <w:lang w:val="uk-UA"/>
        </w:rPr>
        <w:t>Ухвала господарського суду про видачу або відмову у видачі наказу може бути оскаржена сторонами в апеляційному порядку, встановленому для оскарження рішення суду першої інстанції.</w:t>
      </w:r>
    </w:p>
    <w:p w:rsidR="005604E8" w:rsidRPr="005604E8" w:rsidRDefault="005604E8" w:rsidP="005604E8">
      <w:pPr>
        <w:spacing w:line="240" w:lineRule="auto"/>
        <w:jc w:val="both"/>
        <w:rPr>
          <w:rFonts w:ascii="Times New Roman" w:hAnsi="Times New Roman" w:cs="Times New Roman"/>
          <w:color w:val="000000" w:themeColor="text1"/>
          <w:sz w:val="28"/>
          <w:szCs w:val="28"/>
          <w:lang w:val="uk-UA"/>
        </w:rPr>
      </w:pPr>
      <w:r w:rsidRPr="005604E8">
        <w:rPr>
          <w:rFonts w:ascii="Times New Roman" w:hAnsi="Times New Roman" w:cs="Times New Roman"/>
          <w:color w:val="000000" w:themeColor="text1"/>
          <w:sz w:val="28"/>
          <w:szCs w:val="28"/>
          <w:lang w:val="uk-UA"/>
        </w:rPr>
        <w:t>Після набрання законної сили ухвалою про відмову у видачі наказу спір між сторонами може бути вирішений господарським судом у загальному порядку.</w:t>
      </w:r>
    </w:p>
    <w:p w:rsidR="005604E8" w:rsidRPr="005604E8" w:rsidRDefault="005604E8" w:rsidP="005604E8">
      <w:pPr>
        <w:spacing w:line="240" w:lineRule="auto"/>
        <w:jc w:val="both"/>
        <w:rPr>
          <w:rFonts w:ascii="Times New Roman" w:hAnsi="Times New Roman" w:cs="Times New Roman"/>
          <w:color w:val="000000" w:themeColor="text1"/>
          <w:sz w:val="28"/>
          <w:szCs w:val="28"/>
          <w:lang w:val="uk-UA"/>
        </w:rPr>
      </w:pPr>
      <w:r w:rsidRPr="005604E8">
        <w:rPr>
          <w:rFonts w:ascii="Times New Roman" w:hAnsi="Times New Roman" w:cs="Times New Roman"/>
          <w:color w:val="000000" w:themeColor="text1"/>
          <w:sz w:val="28"/>
          <w:szCs w:val="28"/>
          <w:lang w:val="uk-UA"/>
        </w:rPr>
        <w:t>Ухвала суду за наслідками розгляду заяви про видачу наказу на примусове виконання рішення третейського суду, якщо вона не була оскаржена в апеляційному порядку, набирає законної сили після закінчення строку на апеляційне оскарження.</w:t>
      </w:r>
    </w:p>
    <w:p w:rsidR="005604E8" w:rsidRPr="005604E8" w:rsidRDefault="005604E8" w:rsidP="005604E8">
      <w:pPr>
        <w:spacing w:line="240" w:lineRule="auto"/>
        <w:jc w:val="both"/>
        <w:rPr>
          <w:rFonts w:ascii="Times New Roman" w:hAnsi="Times New Roman" w:cs="Times New Roman"/>
          <w:color w:val="000000" w:themeColor="text1"/>
          <w:sz w:val="28"/>
          <w:szCs w:val="28"/>
          <w:lang w:val="uk-UA"/>
        </w:rPr>
      </w:pPr>
      <w:r w:rsidRPr="005604E8">
        <w:rPr>
          <w:rFonts w:ascii="Times New Roman" w:hAnsi="Times New Roman" w:cs="Times New Roman"/>
          <w:color w:val="000000" w:themeColor="text1"/>
          <w:sz w:val="28"/>
          <w:szCs w:val="28"/>
          <w:lang w:val="uk-UA"/>
        </w:rPr>
        <w:t>У разі подання апеляційної скарги ухвала суду набирає законної сили після розгляду справи судом апеляційної інстанції.</w:t>
      </w:r>
    </w:p>
    <w:p w:rsidR="005604E8" w:rsidRPr="005604E8" w:rsidRDefault="005604E8" w:rsidP="005604E8">
      <w:pPr>
        <w:spacing w:line="240" w:lineRule="auto"/>
        <w:jc w:val="both"/>
        <w:rPr>
          <w:rFonts w:ascii="Times New Roman" w:hAnsi="Times New Roman" w:cs="Times New Roman"/>
          <w:color w:val="000000" w:themeColor="text1"/>
          <w:sz w:val="28"/>
          <w:szCs w:val="28"/>
          <w:lang w:val="uk-UA"/>
        </w:rPr>
      </w:pPr>
      <w:r w:rsidRPr="005604E8">
        <w:rPr>
          <w:rFonts w:ascii="Times New Roman" w:hAnsi="Times New Roman" w:cs="Times New Roman"/>
          <w:color w:val="000000" w:themeColor="text1"/>
          <w:sz w:val="28"/>
          <w:szCs w:val="28"/>
          <w:lang w:val="uk-UA"/>
        </w:rPr>
        <w:t>Ухвала про видачу наказу на примусове виконання рішення третейського суду вручається сторонам у порядку, передбаченому статтею 242 ГПК України (ч.7 ст. 356).</w:t>
      </w:r>
    </w:p>
    <w:p w:rsidR="005604E8" w:rsidRPr="005604E8" w:rsidRDefault="005604E8" w:rsidP="005604E8">
      <w:pPr>
        <w:spacing w:line="240" w:lineRule="auto"/>
        <w:jc w:val="both"/>
        <w:rPr>
          <w:rFonts w:ascii="Times New Roman" w:hAnsi="Times New Roman" w:cs="Times New Roman"/>
          <w:color w:val="000000" w:themeColor="text1"/>
          <w:sz w:val="28"/>
          <w:szCs w:val="28"/>
          <w:lang w:val="uk-UA"/>
        </w:rPr>
      </w:pPr>
      <w:r w:rsidRPr="005604E8">
        <w:rPr>
          <w:rFonts w:ascii="Times New Roman" w:hAnsi="Times New Roman" w:cs="Times New Roman"/>
          <w:color w:val="000000" w:themeColor="text1"/>
          <w:sz w:val="28"/>
          <w:szCs w:val="28"/>
          <w:lang w:val="uk-UA"/>
        </w:rPr>
        <w:t>Цей наказ вноситься до Єдиного державного реєстру виконавчих документів не пізніше наступного дня з дня його видання в порядку, встановленому Положенням про Єдиний державний реєстр виконавчих документів.</w:t>
      </w:r>
    </w:p>
    <w:p w:rsidR="005604E8" w:rsidRPr="005604E8" w:rsidRDefault="005604E8" w:rsidP="005604E8">
      <w:pPr>
        <w:spacing w:after="0" w:line="240" w:lineRule="auto"/>
        <w:jc w:val="both"/>
        <w:rPr>
          <w:rFonts w:ascii="Times New Roman" w:hAnsi="Times New Roman" w:cs="Times New Roman"/>
          <w:color w:val="000000" w:themeColor="text1"/>
          <w:sz w:val="28"/>
          <w:szCs w:val="28"/>
          <w:lang w:val="uk-UA"/>
        </w:rPr>
      </w:pPr>
      <w:r w:rsidRPr="005604E8">
        <w:rPr>
          <w:rFonts w:ascii="Times New Roman" w:hAnsi="Times New Roman" w:cs="Times New Roman"/>
          <w:color w:val="000000" w:themeColor="text1"/>
          <w:sz w:val="28"/>
          <w:szCs w:val="28"/>
          <w:lang w:val="uk-UA"/>
        </w:rPr>
        <w:t>Після розгляду господарським судом заяви про видачу наказу на примусове виконання рішення третейського суду справа підлягає поверненню до постійно діючого третейського суду.</w:t>
      </w:r>
    </w:p>
    <w:p w:rsidR="005604E8" w:rsidRPr="005604E8" w:rsidRDefault="005604E8" w:rsidP="005604E8">
      <w:pPr>
        <w:spacing w:after="0" w:line="240" w:lineRule="auto"/>
        <w:jc w:val="both"/>
        <w:rPr>
          <w:rFonts w:ascii="Times New Roman" w:hAnsi="Times New Roman" w:cs="Times New Roman"/>
          <w:color w:val="000000" w:themeColor="text1"/>
          <w:sz w:val="28"/>
          <w:szCs w:val="28"/>
          <w:lang w:val="uk-UA"/>
        </w:rPr>
      </w:pPr>
    </w:p>
    <w:p w:rsidR="005604E8" w:rsidRPr="005604E8" w:rsidRDefault="005604E8" w:rsidP="005604E8">
      <w:pPr>
        <w:tabs>
          <w:tab w:val="left" w:pos="184"/>
        </w:tabs>
        <w:spacing w:after="0" w:line="240" w:lineRule="auto"/>
        <w:jc w:val="both"/>
        <w:rPr>
          <w:rFonts w:ascii="Times New Roman" w:hAnsi="Times New Roman" w:cs="Times New Roman"/>
          <w:b/>
          <w:color w:val="000000" w:themeColor="text1"/>
          <w:sz w:val="28"/>
          <w:szCs w:val="28"/>
          <w:lang w:val="uk-UA"/>
        </w:rPr>
      </w:pPr>
      <w:r w:rsidRPr="005604E8">
        <w:rPr>
          <w:rFonts w:ascii="Times New Roman" w:hAnsi="Times New Roman" w:cs="Times New Roman"/>
          <w:b/>
          <w:color w:val="000000" w:themeColor="text1"/>
          <w:sz w:val="28"/>
          <w:szCs w:val="28"/>
        </w:rPr>
        <w:t xml:space="preserve">ІІІ. </w:t>
      </w:r>
      <w:r w:rsidRPr="005604E8">
        <w:rPr>
          <w:rFonts w:ascii="Times New Roman" w:hAnsi="Times New Roman" w:cs="Times New Roman"/>
          <w:b/>
          <w:color w:val="000000" w:themeColor="text1"/>
          <w:sz w:val="28"/>
          <w:szCs w:val="28"/>
          <w:lang w:val="uk-UA"/>
        </w:rPr>
        <w:t>ПІДСТАВИ ВІДНОВЛЕННЯ ВТРАЧЕНОГО СУДОВОГО ПРОВАДЖЕННЯ В ГОСПОДАРСЬКІЙ СПРАВІ.</w:t>
      </w:r>
    </w:p>
    <w:p w:rsidR="005604E8" w:rsidRPr="005604E8" w:rsidRDefault="005604E8" w:rsidP="005604E8">
      <w:pPr>
        <w:spacing w:after="0" w:line="240" w:lineRule="auto"/>
        <w:jc w:val="both"/>
        <w:rPr>
          <w:rFonts w:ascii="Times New Roman" w:hAnsi="Times New Roman" w:cs="Times New Roman"/>
          <w:color w:val="000000" w:themeColor="text1"/>
          <w:sz w:val="28"/>
          <w:szCs w:val="28"/>
          <w:lang w:val="uk-UA"/>
        </w:rPr>
      </w:pPr>
    </w:p>
    <w:p w:rsidR="005604E8" w:rsidRPr="005604E8" w:rsidRDefault="005604E8" w:rsidP="005604E8">
      <w:pPr>
        <w:spacing w:line="240" w:lineRule="auto"/>
        <w:jc w:val="both"/>
        <w:rPr>
          <w:rFonts w:ascii="Times New Roman" w:hAnsi="Times New Roman" w:cs="Times New Roman"/>
          <w:color w:val="000000" w:themeColor="text1"/>
          <w:sz w:val="28"/>
          <w:szCs w:val="28"/>
          <w:lang w:val="uk-UA"/>
        </w:rPr>
      </w:pPr>
      <w:r w:rsidRPr="005604E8">
        <w:rPr>
          <w:rFonts w:ascii="Times New Roman" w:hAnsi="Times New Roman" w:cs="Times New Roman"/>
          <w:i/>
          <w:iCs/>
          <w:color w:val="000000" w:themeColor="text1"/>
          <w:sz w:val="28"/>
          <w:szCs w:val="28"/>
          <w:lang w:val="uk-UA"/>
        </w:rPr>
        <w:t>Порядок відновлення втраченого судового провадження в господарській справі визначає стаття 357 ГПК України.</w:t>
      </w:r>
    </w:p>
    <w:p w:rsidR="005604E8" w:rsidRPr="005604E8" w:rsidRDefault="005604E8" w:rsidP="005604E8">
      <w:pPr>
        <w:spacing w:line="240" w:lineRule="auto"/>
        <w:jc w:val="both"/>
        <w:rPr>
          <w:rFonts w:ascii="Times New Roman" w:hAnsi="Times New Roman" w:cs="Times New Roman"/>
          <w:color w:val="000000" w:themeColor="text1"/>
          <w:sz w:val="28"/>
          <w:szCs w:val="28"/>
          <w:lang w:val="uk-UA"/>
        </w:rPr>
      </w:pPr>
      <w:r w:rsidRPr="005604E8">
        <w:rPr>
          <w:rFonts w:ascii="Times New Roman" w:hAnsi="Times New Roman" w:cs="Times New Roman"/>
          <w:color w:val="000000" w:themeColor="text1"/>
          <w:sz w:val="28"/>
          <w:szCs w:val="28"/>
          <w:lang w:val="uk-UA"/>
        </w:rPr>
        <w:t>Відновлення втраченого повністю або частково судового провадження у справі, закінченій ухваленням рішення або у якій провадження закрито, проводиться у порядку, встановленому ГПК України.</w:t>
      </w:r>
    </w:p>
    <w:p w:rsidR="005604E8" w:rsidRPr="005604E8" w:rsidRDefault="005604E8" w:rsidP="005604E8">
      <w:pPr>
        <w:spacing w:line="240" w:lineRule="auto"/>
        <w:jc w:val="both"/>
        <w:rPr>
          <w:rFonts w:ascii="Times New Roman" w:hAnsi="Times New Roman" w:cs="Times New Roman"/>
          <w:color w:val="000000" w:themeColor="text1"/>
          <w:sz w:val="28"/>
          <w:szCs w:val="28"/>
          <w:lang w:val="uk-UA"/>
        </w:rPr>
      </w:pPr>
      <w:r w:rsidRPr="005604E8">
        <w:rPr>
          <w:rFonts w:ascii="Times New Roman" w:hAnsi="Times New Roman" w:cs="Times New Roman"/>
          <w:i/>
          <w:iCs/>
          <w:color w:val="000000" w:themeColor="text1"/>
          <w:sz w:val="28"/>
          <w:szCs w:val="28"/>
          <w:lang w:val="uk-UA"/>
        </w:rPr>
        <w:t>Втрачене судове провадження у справі може бути відновлене за заявою учасника справи або за ініціативою суду (ст. 358 ГПК).</w:t>
      </w:r>
    </w:p>
    <w:p w:rsidR="005604E8" w:rsidRPr="005604E8" w:rsidRDefault="005604E8" w:rsidP="005604E8">
      <w:pPr>
        <w:spacing w:line="240" w:lineRule="auto"/>
        <w:jc w:val="both"/>
        <w:rPr>
          <w:rFonts w:ascii="Times New Roman" w:hAnsi="Times New Roman" w:cs="Times New Roman"/>
          <w:color w:val="000000" w:themeColor="text1"/>
          <w:sz w:val="28"/>
          <w:szCs w:val="28"/>
          <w:lang w:val="uk-UA"/>
        </w:rPr>
      </w:pPr>
      <w:r w:rsidRPr="005604E8">
        <w:rPr>
          <w:rFonts w:ascii="Times New Roman" w:hAnsi="Times New Roman" w:cs="Times New Roman"/>
          <w:color w:val="000000" w:themeColor="text1"/>
          <w:sz w:val="28"/>
          <w:szCs w:val="28"/>
          <w:lang w:val="uk-UA"/>
        </w:rPr>
        <w:t xml:space="preserve">Згідно підпункту 7.2. постанови Пленуму Вищого господарського суду України «Про внесення змін і доповнень до деяких постанов пленуму Вищого господарського суду України» № 2 від 24.11. 2014 р. втрачена (у тому числі частково, – наприклад, окремі томи) справа може бути відновлена за заявою особи (осіб), що була учасником відповідного судового процесу і звернулася до того місцевого господарського суду, який розглянув справу по суті або припинив провадження в ній чи залишив позов без розгляду, а також </w:t>
      </w:r>
      <w:r w:rsidRPr="005604E8">
        <w:rPr>
          <w:rFonts w:ascii="Times New Roman" w:hAnsi="Times New Roman" w:cs="Times New Roman"/>
          <w:color w:val="000000" w:themeColor="text1"/>
          <w:sz w:val="28"/>
          <w:szCs w:val="28"/>
          <w:lang w:val="uk-UA"/>
        </w:rPr>
        <w:lastRenderedPageBreak/>
        <w:t>зазначеним господарським судом з своєї ініціативи. Заява про відновлення втраченої справи про банкрутство або окремих її матеріалів подається до господарського суду, який припинив провадження у справі або у провадженні якого перебуває справа про банкрутство, незалежно від судової процедури, яка застосовується до боржника. Відновлення втраченої справи здійснюється місцевим господарським судом, незалежно від того, на якій стадії розгляду (в суді першої, апеляційної чи касаційної інстанцій) вона перебувала. Якщо необхідно здійснити апеляційний або касаційний розгляд справи, її матеріали після такого відновлення передаються місцевим господарським судом відповідно до суду апеляційної або касаційної інстанцій. Якщо місцевий господарський суд, про який ідеться в абзацах першому і другому цього підпункту, знаходиться на тимчасово окупованій території України або в районі проведення антитерористичної операції, то відновлення втраченої справи здійснюється господарським судом за територіальною підсудністю судових справ, визначеною згідно із статтею 12 Закону України «Про забезпечення прав і свобод громадян та правовий режим на тимчасово окупованій території України» або статтями 1, 3 Закону України «Про здійснення правосуддя та кримінального провадження у зв’язку з проведенням антитерористичної операції».</w:t>
      </w:r>
    </w:p>
    <w:p w:rsidR="005604E8" w:rsidRPr="005604E8" w:rsidRDefault="005604E8" w:rsidP="005604E8">
      <w:pPr>
        <w:spacing w:line="240" w:lineRule="auto"/>
        <w:jc w:val="both"/>
        <w:rPr>
          <w:rFonts w:ascii="Times New Roman" w:hAnsi="Times New Roman" w:cs="Times New Roman"/>
          <w:color w:val="000000" w:themeColor="text1"/>
          <w:sz w:val="28"/>
          <w:szCs w:val="28"/>
          <w:lang w:val="uk-UA"/>
        </w:rPr>
      </w:pPr>
      <w:r w:rsidRPr="005604E8">
        <w:rPr>
          <w:rFonts w:ascii="Times New Roman" w:hAnsi="Times New Roman" w:cs="Times New Roman"/>
          <w:i/>
          <w:iCs/>
          <w:color w:val="000000" w:themeColor="text1"/>
          <w:sz w:val="28"/>
          <w:szCs w:val="28"/>
          <w:lang w:val="uk-UA"/>
        </w:rPr>
        <w:t>Згідно статті 359 ГПК України заява про відновлення повністю або частково втраченого судового провадження подається в письмовій формі до суду, який розглядав справу як суд першої інстанції.</w:t>
      </w:r>
    </w:p>
    <w:p w:rsidR="005604E8" w:rsidRPr="005604E8" w:rsidRDefault="005604E8" w:rsidP="005604E8">
      <w:pPr>
        <w:spacing w:line="240" w:lineRule="auto"/>
        <w:jc w:val="both"/>
        <w:rPr>
          <w:rFonts w:ascii="Times New Roman" w:hAnsi="Times New Roman" w:cs="Times New Roman"/>
          <w:color w:val="000000" w:themeColor="text1"/>
          <w:sz w:val="28"/>
          <w:szCs w:val="28"/>
          <w:lang w:val="uk-UA"/>
        </w:rPr>
      </w:pPr>
      <w:r w:rsidRPr="005604E8">
        <w:rPr>
          <w:rFonts w:ascii="Times New Roman" w:hAnsi="Times New Roman" w:cs="Times New Roman"/>
          <w:color w:val="000000" w:themeColor="text1"/>
          <w:sz w:val="28"/>
          <w:szCs w:val="28"/>
          <w:lang w:val="uk-UA"/>
        </w:rPr>
        <w:t>Згідно підпункту 7.2. постанови Пленуму Вищого господарського суду України «Про внесення змін і доповнень до деяких постанов пленуму Вищого господарського суду України» № 2 від 24.11. 2014 р.).</w:t>
      </w:r>
    </w:p>
    <w:p w:rsidR="005604E8" w:rsidRPr="005604E8" w:rsidRDefault="005604E8" w:rsidP="005604E8">
      <w:pPr>
        <w:spacing w:line="240" w:lineRule="auto"/>
        <w:jc w:val="both"/>
        <w:rPr>
          <w:rFonts w:ascii="Times New Roman" w:hAnsi="Times New Roman" w:cs="Times New Roman"/>
          <w:b/>
          <w:bCs/>
          <w:i/>
          <w:iCs/>
          <w:color w:val="000000" w:themeColor="text1"/>
          <w:sz w:val="28"/>
          <w:szCs w:val="28"/>
          <w:lang w:val="uk-UA"/>
        </w:rPr>
      </w:pPr>
      <w:r w:rsidRPr="005604E8">
        <w:rPr>
          <w:rFonts w:ascii="Times New Roman" w:hAnsi="Times New Roman" w:cs="Times New Roman"/>
          <w:b/>
          <w:i/>
          <w:color w:val="000000" w:themeColor="text1"/>
          <w:sz w:val="28"/>
          <w:szCs w:val="28"/>
          <w:lang w:val="uk-UA"/>
        </w:rPr>
        <w:t xml:space="preserve">У </w:t>
      </w:r>
      <w:r w:rsidRPr="005604E8">
        <w:rPr>
          <w:rFonts w:ascii="Times New Roman" w:hAnsi="Times New Roman" w:cs="Times New Roman"/>
          <w:b/>
          <w:bCs/>
          <w:i/>
          <w:iCs/>
          <w:color w:val="000000" w:themeColor="text1"/>
          <w:sz w:val="28"/>
          <w:szCs w:val="28"/>
          <w:lang w:val="uk-UA"/>
        </w:rPr>
        <w:t>розгляді заяви про відновлення справи господарський суд бере до уваги:</w:t>
      </w:r>
    </w:p>
    <w:p w:rsidR="005604E8" w:rsidRPr="005604E8" w:rsidRDefault="005604E8" w:rsidP="005604E8">
      <w:pPr>
        <w:spacing w:line="240" w:lineRule="auto"/>
        <w:jc w:val="both"/>
        <w:rPr>
          <w:rFonts w:ascii="Times New Roman" w:hAnsi="Times New Roman" w:cs="Times New Roman"/>
          <w:b/>
          <w:bCs/>
          <w:i/>
          <w:iCs/>
          <w:color w:val="000000" w:themeColor="text1"/>
          <w:sz w:val="28"/>
          <w:szCs w:val="28"/>
          <w:lang w:val="uk-UA"/>
        </w:rPr>
      </w:pPr>
      <w:r w:rsidRPr="005604E8">
        <w:rPr>
          <w:rFonts w:ascii="Times New Roman" w:hAnsi="Times New Roman" w:cs="Times New Roman"/>
          <w:color w:val="000000" w:themeColor="text1"/>
          <w:sz w:val="28"/>
          <w:szCs w:val="28"/>
          <w:lang w:val="uk-UA"/>
        </w:rPr>
        <w:t xml:space="preserve">а) частину справи, яка </w:t>
      </w:r>
      <w:proofErr w:type="spellStart"/>
      <w:r w:rsidRPr="005604E8">
        <w:rPr>
          <w:rFonts w:ascii="Times New Roman" w:hAnsi="Times New Roman" w:cs="Times New Roman"/>
          <w:color w:val="000000" w:themeColor="text1"/>
          <w:sz w:val="28"/>
          <w:szCs w:val="28"/>
          <w:lang w:val="uk-UA"/>
        </w:rPr>
        <w:t>збереглася</w:t>
      </w:r>
      <w:proofErr w:type="spellEnd"/>
      <w:r w:rsidRPr="005604E8">
        <w:rPr>
          <w:rFonts w:ascii="Times New Roman" w:hAnsi="Times New Roman" w:cs="Times New Roman"/>
          <w:color w:val="000000" w:themeColor="text1"/>
          <w:sz w:val="28"/>
          <w:szCs w:val="28"/>
          <w:lang w:val="uk-UA"/>
        </w:rPr>
        <w:t xml:space="preserve"> у даному суді (окремі томи, жетони, матеріали з архіву суду і </w:t>
      </w:r>
      <w:proofErr w:type="spellStart"/>
      <w:r w:rsidRPr="005604E8">
        <w:rPr>
          <w:rFonts w:ascii="Times New Roman" w:hAnsi="Times New Roman" w:cs="Times New Roman"/>
          <w:color w:val="000000" w:themeColor="text1"/>
          <w:sz w:val="28"/>
          <w:szCs w:val="28"/>
          <w:lang w:val="uk-UA"/>
        </w:rPr>
        <w:t>т.ін</w:t>
      </w:r>
      <w:proofErr w:type="spellEnd"/>
      <w:r w:rsidRPr="005604E8">
        <w:rPr>
          <w:rFonts w:ascii="Times New Roman" w:hAnsi="Times New Roman" w:cs="Times New Roman"/>
          <w:color w:val="000000" w:themeColor="text1"/>
          <w:sz w:val="28"/>
          <w:szCs w:val="28"/>
          <w:lang w:val="uk-UA"/>
        </w:rPr>
        <w:t>.);</w:t>
      </w:r>
    </w:p>
    <w:p w:rsidR="005604E8" w:rsidRPr="005604E8" w:rsidRDefault="005604E8" w:rsidP="005604E8">
      <w:pPr>
        <w:spacing w:line="240" w:lineRule="auto"/>
        <w:jc w:val="both"/>
        <w:rPr>
          <w:rFonts w:ascii="Times New Roman" w:hAnsi="Times New Roman" w:cs="Times New Roman"/>
          <w:b/>
          <w:bCs/>
          <w:i/>
          <w:iCs/>
          <w:color w:val="000000" w:themeColor="text1"/>
          <w:sz w:val="28"/>
          <w:szCs w:val="28"/>
          <w:lang w:val="uk-UA"/>
        </w:rPr>
      </w:pPr>
      <w:r w:rsidRPr="005604E8">
        <w:rPr>
          <w:rFonts w:ascii="Times New Roman" w:hAnsi="Times New Roman" w:cs="Times New Roman"/>
          <w:color w:val="000000" w:themeColor="text1"/>
          <w:sz w:val="28"/>
          <w:szCs w:val="28"/>
          <w:lang w:val="uk-UA"/>
        </w:rPr>
        <w:t>б) документи, надіслані (видані) господарським судом учасникам судового процесу та іншим особам до втрати справи, копії таких документів; в) матеріали виконавчого провадження, якщо воно здійснювалося за результатами розгляду справи;</w:t>
      </w:r>
    </w:p>
    <w:p w:rsidR="005604E8" w:rsidRPr="005604E8" w:rsidRDefault="005604E8" w:rsidP="005604E8">
      <w:pPr>
        <w:spacing w:line="240" w:lineRule="auto"/>
        <w:jc w:val="both"/>
        <w:rPr>
          <w:rFonts w:ascii="Times New Roman" w:hAnsi="Times New Roman" w:cs="Times New Roman"/>
          <w:b/>
          <w:bCs/>
          <w:i/>
          <w:iCs/>
          <w:color w:val="000000" w:themeColor="text1"/>
          <w:sz w:val="28"/>
          <w:szCs w:val="28"/>
          <w:lang w:val="uk-UA"/>
        </w:rPr>
      </w:pPr>
      <w:r w:rsidRPr="005604E8">
        <w:rPr>
          <w:rFonts w:ascii="Times New Roman" w:hAnsi="Times New Roman" w:cs="Times New Roman"/>
          <w:color w:val="000000" w:themeColor="text1"/>
          <w:sz w:val="28"/>
          <w:szCs w:val="28"/>
          <w:lang w:val="uk-UA"/>
        </w:rPr>
        <w:t>г) будь-які інші документи і матеріали, подані учасниками судового процесу, за умови, що такі документи і матеріали є достатніми для відновлення справи;</w:t>
      </w:r>
    </w:p>
    <w:p w:rsidR="005604E8" w:rsidRPr="005604E8" w:rsidRDefault="005604E8" w:rsidP="005604E8">
      <w:pPr>
        <w:spacing w:line="240" w:lineRule="auto"/>
        <w:jc w:val="both"/>
        <w:rPr>
          <w:rFonts w:ascii="Times New Roman" w:hAnsi="Times New Roman" w:cs="Times New Roman"/>
          <w:b/>
          <w:bCs/>
          <w:i/>
          <w:iCs/>
          <w:color w:val="000000" w:themeColor="text1"/>
          <w:sz w:val="28"/>
          <w:szCs w:val="28"/>
          <w:lang w:val="uk-UA"/>
        </w:rPr>
      </w:pPr>
      <w:r w:rsidRPr="005604E8">
        <w:rPr>
          <w:rFonts w:ascii="Times New Roman" w:hAnsi="Times New Roman" w:cs="Times New Roman"/>
          <w:color w:val="000000" w:themeColor="text1"/>
          <w:sz w:val="28"/>
          <w:szCs w:val="28"/>
          <w:lang w:val="uk-UA"/>
        </w:rPr>
        <w:t>ґ) відомості Єдиного державного реєстру судових рішень;</w:t>
      </w:r>
    </w:p>
    <w:p w:rsidR="005604E8" w:rsidRPr="005604E8" w:rsidRDefault="005604E8" w:rsidP="005604E8">
      <w:pPr>
        <w:spacing w:line="240" w:lineRule="auto"/>
        <w:jc w:val="both"/>
        <w:rPr>
          <w:rFonts w:ascii="Times New Roman" w:hAnsi="Times New Roman" w:cs="Times New Roman"/>
          <w:b/>
          <w:bCs/>
          <w:i/>
          <w:iCs/>
          <w:color w:val="000000" w:themeColor="text1"/>
          <w:sz w:val="28"/>
          <w:szCs w:val="28"/>
          <w:lang w:val="uk-UA"/>
        </w:rPr>
      </w:pPr>
      <w:r w:rsidRPr="005604E8">
        <w:rPr>
          <w:rFonts w:ascii="Times New Roman" w:hAnsi="Times New Roman" w:cs="Times New Roman"/>
          <w:color w:val="000000" w:themeColor="text1"/>
          <w:sz w:val="28"/>
          <w:szCs w:val="28"/>
          <w:lang w:val="uk-UA"/>
        </w:rPr>
        <w:t>д) дані, вміщені в автоматизованій системі документообігу суду.</w:t>
      </w:r>
    </w:p>
    <w:p w:rsidR="005604E8" w:rsidRPr="005604E8" w:rsidRDefault="005604E8" w:rsidP="005604E8">
      <w:pPr>
        <w:spacing w:line="240" w:lineRule="auto"/>
        <w:jc w:val="both"/>
        <w:rPr>
          <w:rFonts w:ascii="Times New Roman" w:hAnsi="Times New Roman" w:cs="Times New Roman"/>
          <w:b/>
          <w:bCs/>
          <w:i/>
          <w:iCs/>
          <w:color w:val="000000" w:themeColor="text1"/>
          <w:sz w:val="28"/>
          <w:szCs w:val="28"/>
          <w:lang w:val="uk-UA"/>
        </w:rPr>
      </w:pPr>
      <w:r w:rsidRPr="005604E8">
        <w:rPr>
          <w:rFonts w:ascii="Times New Roman" w:hAnsi="Times New Roman" w:cs="Times New Roman"/>
          <w:i/>
          <w:iCs/>
          <w:color w:val="000000" w:themeColor="text1"/>
          <w:sz w:val="28"/>
          <w:szCs w:val="28"/>
          <w:lang w:val="uk-UA"/>
        </w:rPr>
        <w:t>Форму і зміст заяви про відновлення втраченого судового провадження визначає стаття 360 ГПК України.</w:t>
      </w:r>
    </w:p>
    <w:p w:rsidR="005604E8" w:rsidRPr="005604E8" w:rsidRDefault="005604E8" w:rsidP="005604E8">
      <w:pPr>
        <w:spacing w:line="240" w:lineRule="auto"/>
        <w:jc w:val="both"/>
        <w:rPr>
          <w:rFonts w:ascii="Times New Roman" w:hAnsi="Times New Roman" w:cs="Times New Roman"/>
          <w:color w:val="000000" w:themeColor="text1"/>
          <w:sz w:val="28"/>
          <w:szCs w:val="28"/>
          <w:lang w:val="uk-UA"/>
        </w:rPr>
      </w:pPr>
      <w:r w:rsidRPr="005604E8">
        <w:rPr>
          <w:rFonts w:ascii="Times New Roman" w:hAnsi="Times New Roman" w:cs="Times New Roman"/>
          <w:color w:val="000000" w:themeColor="text1"/>
          <w:sz w:val="28"/>
          <w:szCs w:val="28"/>
          <w:lang w:val="uk-UA"/>
        </w:rPr>
        <w:t>Заява про відновлення втраченого судового провадження подається до суду в письмовій формі.</w:t>
      </w:r>
    </w:p>
    <w:p w:rsidR="005604E8" w:rsidRPr="005604E8" w:rsidRDefault="005604E8" w:rsidP="005604E8">
      <w:pPr>
        <w:spacing w:line="240" w:lineRule="auto"/>
        <w:jc w:val="both"/>
        <w:rPr>
          <w:rFonts w:ascii="Times New Roman" w:hAnsi="Times New Roman" w:cs="Times New Roman"/>
          <w:b/>
          <w:bCs/>
          <w:i/>
          <w:iCs/>
          <w:color w:val="000000" w:themeColor="text1"/>
          <w:sz w:val="28"/>
          <w:szCs w:val="28"/>
          <w:lang w:val="uk-UA"/>
        </w:rPr>
      </w:pPr>
      <w:r w:rsidRPr="005604E8">
        <w:rPr>
          <w:rFonts w:ascii="Times New Roman" w:hAnsi="Times New Roman" w:cs="Times New Roman"/>
          <w:b/>
          <w:i/>
          <w:color w:val="000000" w:themeColor="text1"/>
          <w:sz w:val="28"/>
          <w:szCs w:val="28"/>
          <w:lang w:val="uk-UA"/>
        </w:rPr>
        <w:lastRenderedPageBreak/>
        <w:t xml:space="preserve">У </w:t>
      </w:r>
      <w:r w:rsidRPr="005604E8">
        <w:rPr>
          <w:rFonts w:ascii="Times New Roman" w:hAnsi="Times New Roman" w:cs="Times New Roman"/>
          <w:b/>
          <w:bCs/>
          <w:i/>
          <w:iCs/>
          <w:color w:val="000000" w:themeColor="text1"/>
          <w:sz w:val="28"/>
          <w:szCs w:val="28"/>
          <w:lang w:val="uk-UA"/>
        </w:rPr>
        <w:t>заяві повинно бути зазначено:</w:t>
      </w:r>
    </w:p>
    <w:p w:rsidR="005604E8" w:rsidRPr="005604E8" w:rsidRDefault="005604E8" w:rsidP="005604E8">
      <w:pPr>
        <w:numPr>
          <w:ilvl w:val="0"/>
          <w:numId w:val="85"/>
        </w:numPr>
        <w:tabs>
          <w:tab w:val="left" w:pos="1100"/>
        </w:tabs>
        <w:spacing w:after="0" w:line="240" w:lineRule="auto"/>
        <w:ind w:left="0" w:firstLine="0"/>
        <w:jc w:val="both"/>
        <w:rPr>
          <w:rFonts w:ascii="Times New Roman" w:hAnsi="Times New Roman" w:cs="Times New Roman"/>
          <w:color w:val="000000" w:themeColor="text1"/>
          <w:sz w:val="28"/>
          <w:szCs w:val="28"/>
          <w:lang w:val="uk-UA"/>
        </w:rPr>
      </w:pPr>
      <w:r w:rsidRPr="005604E8">
        <w:rPr>
          <w:rFonts w:ascii="Times New Roman" w:hAnsi="Times New Roman" w:cs="Times New Roman"/>
          <w:color w:val="000000" w:themeColor="text1"/>
          <w:sz w:val="28"/>
          <w:szCs w:val="28"/>
          <w:lang w:val="uk-UA"/>
        </w:rPr>
        <w:t>про відновлення якого судового провадження або якої його частини просить заявник;</w:t>
      </w:r>
    </w:p>
    <w:p w:rsidR="005604E8" w:rsidRPr="005604E8" w:rsidRDefault="005604E8" w:rsidP="005604E8">
      <w:pPr>
        <w:numPr>
          <w:ilvl w:val="0"/>
          <w:numId w:val="85"/>
        </w:numPr>
        <w:tabs>
          <w:tab w:val="left" w:pos="1100"/>
        </w:tabs>
        <w:spacing w:after="0" w:line="240" w:lineRule="auto"/>
        <w:ind w:left="0" w:firstLine="0"/>
        <w:jc w:val="both"/>
        <w:rPr>
          <w:rFonts w:ascii="Times New Roman" w:hAnsi="Times New Roman" w:cs="Times New Roman"/>
          <w:color w:val="000000" w:themeColor="text1"/>
          <w:sz w:val="28"/>
          <w:szCs w:val="28"/>
          <w:lang w:val="uk-UA"/>
        </w:rPr>
      </w:pPr>
      <w:r w:rsidRPr="005604E8">
        <w:rPr>
          <w:rFonts w:ascii="Times New Roman" w:hAnsi="Times New Roman" w:cs="Times New Roman"/>
          <w:color w:val="000000" w:themeColor="text1"/>
          <w:sz w:val="28"/>
          <w:szCs w:val="28"/>
          <w:lang w:val="uk-UA"/>
        </w:rPr>
        <w:t>які особи брали участь у справі і в якому процесуальному статусі, їх найменування (для юридичних осіб) або ім’я (прізвище, ім’я та по батькові за його наявності для фізичних осіб), їх місцезнаходження (для юридичних осіб) або місце проживання (для фізичних осіб); ідентифікаційні коди юридичної особи в Єдиному державному реєстрі підприємств і організацій України або реєстраційний номер облікової картки платника податків (для фізичних осіб) за його наявності або номер і серія паспорта для фізичних осіб – громадян України, якщо відповідні дані відомі заявникові;</w:t>
      </w:r>
    </w:p>
    <w:p w:rsidR="005604E8" w:rsidRPr="005604E8" w:rsidRDefault="005604E8" w:rsidP="005604E8">
      <w:pPr>
        <w:numPr>
          <w:ilvl w:val="0"/>
          <w:numId w:val="85"/>
        </w:numPr>
        <w:tabs>
          <w:tab w:val="left" w:pos="1100"/>
        </w:tabs>
        <w:spacing w:after="0" w:line="240" w:lineRule="auto"/>
        <w:ind w:left="0" w:firstLine="0"/>
        <w:jc w:val="both"/>
        <w:rPr>
          <w:rFonts w:ascii="Times New Roman" w:hAnsi="Times New Roman" w:cs="Times New Roman"/>
          <w:color w:val="000000" w:themeColor="text1"/>
          <w:sz w:val="28"/>
          <w:szCs w:val="28"/>
          <w:lang w:val="uk-UA"/>
        </w:rPr>
      </w:pPr>
      <w:r w:rsidRPr="005604E8">
        <w:rPr>
          <w:rFonts w:ascii="Times New Roman" w:hAnsi="Times New Roman" w:cs="Times New Roman"/>
          <w:color w:val="000000" w:themeColor="text1"/>
          <w:sz w:val="28"/>
          <w:szCs w:val="28"/>
          <w:lang w:val="uk-UA"/>
        </w:rPr>
        <w:t>номери засобів зв’язку учасників судового процесу (телефон, факс, засоби електронного зв’язку, офіційна електронна адреса тощо), якщо вони відомі заявникові;</w:t>
      </w:r>
    </w:p>
    <w:p w:rsidR="005604E8" w:rsidRPr="005604E8" w:rsidRDefault="005604E8" w:rsidP="005604E8">
      <w:pPr>
        <w:numPr>
          <w:ilvl w:val="0"/>
          <w:numId w:val="85"/>
        </w:numPr>
        <w:tabs>
          <w:tab w:val="left" w:pos="1100"/>
        </w:tabs>
        <w:spacing w:after="0" w:line="240" w:lineRule="auto"/>
        <w:ind w:left="0" w:firstLine="0"/>
        <w:jc w:val="both"/>
        <w:rPr>
          <w:rFonts w:ascii="Times New Roman" w:hAnsi="Times New Roman" w:cs="Times New Roman"/>
          <w:color w:val="000000" w:themeColor="text1"/>
          <w:sz w:val="28"/>
          <w:szCs w:val="28"/>
          <w:lang w:val="uk-UA"/>
        </w:rPr>
      </w:pPr>
      <w:r w:rsidRPr="005604E8">
        <w:rPr>
          <w:rFonts w:ascii="Times New Roman" w:hAnsi="Times New Roman" w:cs="Times New Roman"/>
          <w:color w:val="000000" w:themeColor="text1"/>
          <w:sz w:val="28"/>
          <w:szCs w:val="28"/>
          <w:lang w:val="uk-UA"/>
        </w:rPr>
        <w:t>наявні у заявника відомості про обставини втрати судового провадження, місцезнаходження копій матеріалів провадження або даних стосовно таких копій;</w:t>
      </w:r>
    </w:p>
    <w:p w:rsidR="005604E8" w:rsidRPr="005604E8" w:rsidRDefault="005604E8" w:rsidP="005604E8">
      <w:pPr>
        <w:numPr>
          <w:ilvl w:val="0"/>
          <w:numId w:val="85"/>
        </w:numPr>
        <w:tabs>
          <w:tab w:val="left" w:pos="1100"/>
        </w:tabs>
        <w:spacing w:after="0" w:line="240" w:lineRule="auto"/>
        <w:ind w:left="0" w:firstLine="0"/>
        <w:jc w:val="both"/>
        <w:rPr>
          <w:rFonts w:ascii="Times New Roman" w:hAnsi="Times New Roman" w:cs="Times New Roman"/>
          <w:color w:val="000000" w:themeColor="text1"/>
          <w:sz w:val="28"/>
          <w:szCs w:val="28"/>
          <w:lang w:val="uk-UA"/>
        </w:rPr>
      </w:pPr>
      <w:r w:rsidRPr="005604E8">
        <w:rPr>
          <w:rFonts w:ascii="Times New Roman" w:hAnsi="Times New Roman" w:cs="Times New Roman"/>
          <w:color w:val="000000" w:themeColor="text1"/>
          <w:sz w:val="28"/>
          <w:szCs w:val="28"/>
          <w:lang w:val="uk-UA"/>
        </w:rPr>
        <w:t>документи, відновлення яких заявник вважає за необхідне, і з якою метою.</w:t>
      </w:r>
    </w:p>
    <w:p w:rsidR="005604E8" w:rsidRPr="005604E8" w:rsidRDefault="005604E8" w:rsidP="005604E8">
      <w:pPr>
        <w:spacing w:line="240" w:lineRule="auto"/>
        <w:jc w:val="both"/>
        <w:rPr>
          <w:rFonts w:ascii="Times New Roman" w:hAnsi="Times New Roman" w:cs="Times New Roman"/>
          <w:color w:val="000000" w:themeColor="text1"/>
          <w:sz w:val="28"/>
          <w:szCs w:val="28"/>
          <w:lang w:val="uk-UA"/>
        </w:rPr>
      </w:pPr>
      <w:r w:rsidRPr="005604E8">
        <w:rPr>
          <w:rFonts w:ascii="Times New Roman" w:hAnsi="Times New Roman" w:cs="Times New Roman"/>
          <w:color w:val="000000" w:themeColor="text1"/>
          <w:sz w:val="28"/>
          <w:szCs w:val="28"/>
          <w:lang w:val="uk-UA"/>
        </w:rPr>
        <w:t>До заяви про відновлення втраченого судового провадження додаються документи або їх копії, навіть якщо вони не посвідчені в установленому порядку, що збереглися в заявника або у справі, копії заяви відповідно до кількості учасників справи, а у разі необхідності – клопотання про поновлення строку на подання заяви про відновлення втраченого судового провадження.</w:t>
      </w:r>
    </w:p>
    <w:p w:rsidR="005604E8" w:rsidRPr="005604E8" w:rsidRDefault="005604E8" w:rsidP="005604E8">
      <w:pPr>
        <w:spacing w:line="240" w:lineRule="auto"/>
        <w:jc w:val="both"/>
        <w:rPr>
          <w:rFonts w:ascii="Times New Roman" w:hAnsi="Times New Roman" w:cs="Times New Roman"/>
          <w:color w:val="000000" w:themeColor="text1"/>
          <w:sz w:val="28"/>
          <w:szCs w:val="28"/>
          <w:lang w:val="uk-UA"/>
        </w:rPr>
      </w:pPr>
      <w:r w:rsidRPr="005604E8">
        <w:rPr>
          <w:rFonts w:ascii="Times New Roman" w:hAnsi="Times New Roman" w:cs="Times New Roman"/>
          <w:color w:val="000000" w:themeColor="text1"/>
          <w:sz w:val="28"/>
          <w:szCs w:val="28"/>
          <w:lang w:val="uk-UA"/>
        </w:rPr>
        <w:t>Заява про відновлення втраченого судового провадження може бути подана до суду незалежно від строку зберігання судового провадження, крім випадку, передбаченого частиною п’ятою статті 360 ГПК України.</w:t>
      </w:r>
    </w:p>
    <w:p w:rsidR="005604E8" w:rsidRPr="005604E8" w:rsidRDefault="005604E8" w:rsidP="005604E8">
      <w:pPr>
        <w:spacing w:line="240" w:lineRule="auto"/>
        <w:jc w:val="both"/>
        <w:rPr>
          <w:rFonts w:ascii="Times New Roman" w:hAnsi="Times New Roman" w:cs="Times New Roman"/>
          <w:color w:val="000000" w:themeColor="text1"/>
          <w:sz w:val="28"/>
          <w:szCs w:val="28"/>
          <w:lang w:val="uk-UA"/>
        </w:rPr>
      </w:pPr>
      <w:r w:rsidRPr="005604E8">
        <w:rPr>
          <w:rFonts w:ascii="Times New Roman" w:hAnsi="Times New Roman" w:cs="Times New Roman"/>
          <w:color w:val="000000" w:themeColor="text1"/>
          <w:sz w:val="28"/>
          <w:szCs w:val="28"/>
          <w:lang w:val="uk-UA"/>
        </w:rPr>
        <w:t>Згідно частини п’ятою статті 360 ГПК України заява про відновлення втраченого судового провадження для виконання судового рішення може бути подана до закінчення строку пред’явлення виконавчого документа до виконання. Суд може поновити зазначений строк, якщо за клопотанням заявника визнає причини його пропуску поважними.</w:t>
      </w:r>
    </w:p>
    <w:p w:rsidR="005604E8" w:rsidRPr="005604E8" w:rsidRDefault="005604E8" w:rsidP="005604E8">
      <w:pPr>
        <w:spacing w:line="240" w:lineRule="auto"/>
        <w:jc w:val="both"/>
        <w:rPr>
          <w:rFonts w:ascii="Times New Roman" w:hAnsi="Times New Roman" w:cs="Times New Roman"/>
          <w:color w:val="000000" w:themeColor="text1"/>
          <w:sz w:val="28"/>
          <w:szCs w:val="28"/>
          <w:lang w:val="uk-UA"/>
        </w:rPr>
      </w:pPr>
      <w:r w:rsidRPr="005604E8">
        <w:rPr>
          <w:rFonts w:ascii="Times New Roman" w:hAnsi="Times New Roman" w:cs="Times New Roman"/>
          <w:i/>
          <w:iCs/>
          <w:color w:val="000000" w:themeColor="text1"/>
          <w:sz w:val="28"/>
          <w:szCs w:val="28"/>
          <w:lang w:val="uk-UA"/>
        </w:rPr>
        <w:t>Процесуальні наслідки недодержання вимог до змісту заяви, залишення заяви без розгляду чи відмова у відкритті провадження за заявою визначає стаття 361 ГПК України.</w:t>
      </w:r>
    </w:p>
    <w:p w:rsidR="005604E8" w:rsidRPr="005604E8" w:rsidRDefault="005604E8" w:rsidP="005604E8">
      <w:pPr>
        <w:spacing w:line="240" w:lineRule="auto"/>
        <w:jc w:val="both"/>
        <w:rPr>
          <w:rFonts w:ascii="Times New Roman" w:hAnsi="Times New Roman" w:cs="Times New Roman"/>
          <w:color w:val="000000" w:themeColor="text1"/>
          <w:sz w:val="28"/>
          <w:szCs w:val="28"/>
          <w:lang w:val="uk-UA"/>
        </w:rPr>
      </w:pPr>
      <w:r w:rsidRPr="005604E8">
        <w:rPr>
          <w:rFonts w:ascii="Times New Roman" w:hAnsi="Times New Roman" w:cs="Times New Roman"/>
          <w:color w:val="000000" w:themeColor="text1"/>
          <w:sz w:val="28"/>
          <w:szCs w:val="28"/>
          <w:lang w:val="uk-UA"/>
        </w:rPr>
        <w:t>У разі невідповідності заяви про відновлення втраченого судового провадження вимогам, встановленим статтею 360 ГПК України, застосовуються правила статті 174 ГПК України (ч. 1 ст. 361).</w:t>
      </w:r>
    </w:p>
    <w:p w:rsidR="005604E8" w:rsidRPr="005604E8" w:rsidRDefault="005604E8" w:rsidP="005604E8">
      <w:pPr>
        <w:spacing w:line="240" w:lineRule="auto"/>
        <w:jc w:val="both"/>
        <w:rPr>
          <w:rFonts w:ascii="Times New Roman" w:hAnsi="Times New Roman" w:cs="Times New Roman"/>
          <w:color w:val="000000" w:themeColor="text1"/>
          <w:sz w:val="28"/>
          <w:szCs w:val="28"/>
          <w:lang w:val="uk-UA"/>
        </w:rPr>
      </w:pPr>
      <w:r w:rsidRPr="005604E8">
        <w:rPr>
          <w:rFonts w:ascii="Times New Roman" w:hAnsi="Times New Roman" w:cs="Times New Roman"/>
          <w:color w:val="000000" w:themeColor="text1"/>
          <w:sz w:val="28"/>
          <w:szCs w:val="28"/>
          <w:lang w:val="uk-UA"/>
        </w:rPr>
        <w:t>Якщо мета звернення до суду, зазначена заявником, не пов’язана із захистом його прав та інтересів, або заявник відкликав заяву про відновлення втраченого судового провадження, суд своєю ухвалою повертає заяву або залишає її без розгляду, якщо провадження було відкрито (ч. 2 ст. 361).</w:t>
      </w:r>
    </w:p>
    <w:p w:rsidR="005604E8" w:rsidRPr="005604E8" w:rsidRDefault="005604E8" w:rsidP="005604E8">
      <w:pPr>
        <w:spacing w:line="240" w:lineRule="auto"/>
        <w:jc w:val="both"/>
        <w:rPr>
          <w:rFonts w:ascii="Times New Roman" w:hAnsi="Times New Roman" w:cs="Times New Roman"/>
          <w:color w:val="000000" w:themeColor="text1"/>
          <w:sz w:val="28"/>
          <w:szCs w:val="28"/>
          <w:lang w:val="uk-UA"/>
        </w:rPr>
      </w:pPr>
      <w:r w:rsidRPr="005604E8">
        <w:rPr>
          <w:rFonts w:ascii="Times New Roman" w:hAnsi="Times New Roman" w:cs="Times New Roman"/>
          <w:color w:val="000000" w:themeColor="text1"/>
          <w:sz w:val="28"/>
          <w:szCs w:val="28"/>
          <w:lang w:val="uk-UA"/>
        </w:rPr>
        <w:lastRenderedPageBreak/>
        <w:t>Повернення заяви або залишення її без розгляду з підстав, зазначених у частинах першій та другій статті 361, не перешкоджає повторному зверненню до суду із заявою про відновлення втраченого судового провадження.</w:t>
      </w:r>
    </w:p>
    <w:p w:rsidR="005604E8" w:rsidRPr="005604E8" w:rsidRDefault="005604E8" w:rsidP="005604E8">
      <w:pPr>
        <w:spacing w:line="240" w:lineRule="auto"/>
        <w:jc w:val="both"/>
        <w:rPr>
          <w:rFonts w:ascii="Times New Roman" w:hAnsi="Times New Roman" w:cs="Times New Roman"/>
          <w:color w:val="000000" w:themeColor="text1"/>
          <w:sz w:val="28"/>
          <w:szCs w:val="28"/>
          <w:lang w:val="uk-UA"/>
        </w:rPr>
      </w:pPr>
      <w:r w:rsidRPr="005604E8">
        <w:rPr>
          <w:rFonts w:ascii="Times New Roman" w:hAnsi="Times New Roman" w:cs="Times New Roman"/>
          <w:b/>
          <w:bCs/>
          <w:i/>
          <w:iCs/>
          <w:color w:val="000000" w:themeColor="text1"/>
          <w:sz w:val="28"/>
          <w:szCs w:val="28"/>
          <w:lang w:val="uk-UA"/>
        </w:rPr>
        <w:t>Згідно частини четвертої статті 361 ГПК України суд відмовляє у відкритті провадження за заявою про відновлення втраченого судового провадження:</w:t>
      </w:r>
    </w:p>
    <w:p w:rsidR="005604E8" w:rsidRPr="005604E8" w:rsidRDefault="005604E8" w:rsidP="005604E8">
      <w:pPr>
        <w:numPr>
          <w:ilvl w:val="0"/>
          <w:numId w:val="86"/>
        </w:numPr>
        <w:tabs>
          <w:tab w:val="left" w:pos="1100"/>
        </w:tabs>
        <w:spacing w:after="0" w:line="240" w:lineRule="auto"/>
        <w:ind w:firstLine="709"/>
        <w:jc w:val="both"/>
        <w:rPr>
          <w:rFonts w:ascii="Times New Roman" w:hAnsi="Times New Roman" w:cs="Times New Roman"/>
          <w:color w:val="000000" w:themeColor="text1"/>
          <w:sz w:val="28"/>
          <w:szCs w:val="28"/>
          <w:lang w:val="uk-UA"/>
        </w:rPr>
      </w:pPr>
      <w:r w:rsidRPr="005604E8">
        <w:rPr>
          <w:rFonts w:ascii="Times New Roman" w:hAnsi="Times New Roman" w:cs="Times New Roman"/>
          <w:color w:val="000000" w:themeColor="text1"/>
          <w:sz w:val="28"/>
          <w:szCs w:val="28"/>
          <w:lang w:val="uk-UA"/>
        </w:rPr>
        <w:t>у випадку подання заяви про відновлення судового провадження, втраченого до закінчення судового розгляду;</w:t>
      </w:r>
    </w:p>
    <w:p w:rsidR="005604E8" w:rsidRPr="005604E8" w:rsidRDefault="005604E8" w:rsidP="005604E8">
      <w:pPr>
        <w:numPr>
          <w:ilvl w:val="0"/>
          <w:numId w:val="86"/>
        </w:numPr>
        <w:tabs>
          <w:tab w:val="left" w:pos="1100"/>
        </w:tabs>
        <w:spacing w:after="0" w:line="240" w:lineRule="auto"/>
        <w:ind w:firstLine="709"/>
        <w:jc w:val="both"/>
        <w:rPr>
          <w:rFonts w:ascii="Times New Roman" w:hAnsi="Times New Roman" w:cs="Times New Roman"/>
          <w:color w:val="000000" w:themeColor="text1"/>
          <w:sz w:val="28"/>
          <w:szCs w:val="28"/>
          <w:lang w:val="uk-UA"/>
        </w:rPr>
      </w:pPr>
      <w:r w:rsidRPr="005604E8">
        <w:rPr>
          <w:rFonts w:ascii="Times New Roman" w:hAnsi="Times New Roman" w:cs="Times New Roman"/>
          <w:color w:val="000000" w:themeColor="text1"/>
          <w:sz w:val="28"/>
          <w:szCs w:val="28"/>
          <w:lang w:val="uk-UA"/>
        </w:rPr>
        <w:t>якщо заява подана після закінчення строку, встановленого частиною п’ятою статті 360 ГПК України, і суд відхилив клопотання про його поновлення.</w:t>
      </w:r>
    </w:p>
    <w:p w:rsidR="005604E8" w:rsidRPr="005604E8" w:rsidRDefault="005604E8" w:rsidP="005604E8">
      <w:pPr>
        <w:spacing w:line="240" w:lineRule="auto"/>
        <w:jc w:val="both"/>
        <w:rPr>
          <w:rFonts w:ascii="Times New Roman" w:hAnsi="Times New Roman" w:cs="Times New Roman"/>
          <w:color w:val="000000" w:themeColor="text1"/>
          <w:sz w:val="28"/>
          <w:szCs w:val="28"/>
          <w:lang w:val="uk-UA"/>
        </w:rPr>
      </w:pPr>
      <w:r w:rsidRPr="005604E8">
        <w:rPr>
          <w:rFonts w:ascii="Times New Roman" w:hAnsi="Times New Roman" w:cs="Times New Roman"/>
          <w:color w:val="000000" w:themeColor="text1"/>
          <w:sz w:val="28"/>
          <w:szCs w:val="28"/>
          <w:lang w:val="uk-UA"/>
        </w:rPr>
        <w:t>У випадку, визначеному пунктом 1 частини четвертої статті 361, суд роз’яснює заявнику право звернутися до суду з новим позовом в установленому ГПК України порядку. В ухвалі суду про відкриття провадження в</w:t>
      </w:r>
      <w:r w:rsidRPr="005604E8">
        <w:rPr>
          <w:rFonts w:ascii="Times New Roman" w:hAnsi="Times New Roman" w:cs="Times New Roman"/>
          <w:color w:val="000000" w:themeColor="text1"/>
          <w:sz w:val="28"/>
          <w:szCs w:val="28"/>
        </w:rPr>
        <w:t xml:space="preserve"> </w:t>
      </w:r>
      <w:r w:rsidRPr="005604E8">
        <w:rPr>
          <w:rFonts w:ascii="Times New Roman" w:hAnsi="Times New Roman" w:cs="Times New Roman"/>
          <w:color w:val="000000" w:themeColor="text1"/>
          <w:sz w:val="28"/>
          <w:szCs w:val="28"/>
          <w:lang w:val="uk-UA"/>
        </w:rPr>
        <w:t>новій справі у зв’язку з втратою незакінченого провадження обов’язково має бути зазначено про цю обставину.</w:t>
      </w:r>
    </w:p>
    <w:p w:rsidR="005604E8" w:rsidRPr="005604E8" w:rsidRDefault="005604E8" w:rsidP="005604E8">
      <w:pPr>
        <w:spacing w:line="240" w:lineRule="auto"/>
        <w:jc w:val="both"/>
        <w:rPr>
          <w:rFonts w:ascii="Times New Roman" w:hAnsi="Times New Roman" w:cs="Times New Roman"/>
          <w:color w:val="000000" w:themeColor="text1"/>
          <w:sz w:val="28"/>
          <w:szCs w:val="28"/>
          <w:lang w:val="uk-UA"/>
        </w:rPr>
      </w:pPr>
      <w:r w:rsidRPr="005604E8">
        <w:rPr>
          <w:rFonts w:ascii="Times New Roman" w:hAnsi="Times New Roman" w:cs="Times New Roman"/>
          <w:color w:val="000000" w:themeColor="text1"/>
          <w:sz w:val="28"/>
          <w:szCs w:val="28"/>
          <w:lang w:val="uk-UA"/>
        </w:rPr>
        <w:t>Про втрату справи обов’язково зазначається в ухвалі господарського суду про порушення провадження у новій справі</w:t>
      </w:r>
      <w:r w:rsidRPr="005604E8">
        <w:rPr>
          <w:rFonts w:ascii="Times New Roman" w:hAnsi="Times New Roman" w:cs="Times New Roman"/>
          <w:i/>
          <w:iCs/>
          <w:color w:val="000000" w:themeColor="text1"/>
          <w:sz w:val="28"/>
          <w:szCs w:val="28"/>
          <w:lang w:val="uk-UA"/>
        </w:rPr>
        <w:t>.</w:t>
      </w:r>
    </w:p>
    <w:p w:rsidR="005604E8" w:rsidRPr="005604E8" w:rsidRDefault="005604E8" w:rsidP="005604E8">
      <w:pPr>
        <w:tabs>
          <w:tab w:val="left" w:pos="-3544"/>
        </w:tabs>
        <w:spacing w:line="240" w:lineRule="auto"/>
        <w:jc w:val="both"/>
        <w:rPr>
          <w:rFonts w:ascii="Times New Roman" w:hAnsi="Times New Roman" w:cs="Times New Roman"/>
          <w:color w:val="000000" w:themeColor="text1"/>
          <w:sz w:val="28"/>
          <w:szCs w:val="28"/>
          <w:lang w:val="uk-UA"/>
        </w:rPr>
      </w:pPr>
      <w:r w:rsidRPr="005604E8">
        <w:rPr>
          <w:rFonts w:ascii="Times New Roman" w:hAnsi="Times New Roman" w:cs="Times New Roman"/>
          <w:bCs/>
          <w:color w:val="000000" w:themeColor="text1"/>
          <w:sz w:val="28"/>
          <w:szCs w:val="28"/>
          <w:lang w:val="uk-UA"/>
        </w:rPr>
        <w:t xml:space="preserve">У </w:t>
      </w:r>
      <w:r w:rsidRPr="005604E8">
        <w:rPr>
          <w:rFonts w:ascii="Times New Roman" w:hAnsi="Times New Roman" w:cs="Times New Roman"/>
          <w:color w:val="000000" w:themeColor="text1"/>
          <w:sz w:val="28"/>
          <w:szCs w:val="28"/>
          <w:lang w:val="uk-UA"/>
        </w:rPr>
        <w:t xml:space="preserve">разі втрати судового провадження, </w:t>
      </w:r>
      <w:r w:rsidRPr="005604E8">
        <w:rPr>
          <w:rFonts w:ascii="Times New Roman" w:hAnsi="Times New Roman" w:cs="Times New Roman"/>
          <w:i/>
          <w:iCs/>
          <w:color w:val="000000" w:themeColor="text1"/>
          <w:sz w:val="28"/>
          <w:szCs w:val="28"/>
          <w:lang w:val="uk-UA"/>
        </w:rPr>
        <w:t>розгляд заяви про відновлення</w:t>
      </w:r>
      <w:r w:rsidRPr="005604E8">
        <w:rPr>
          <w:rFonts w:ascii="Times New Roman" w:hAnsi="Times New Roman" w:cs="Times New Roman"/>
          <w:color w:val="000000" w:themeColor="text1"/>
          <w:sz w:val="28"/>
          <w:szCs w:val="28"/>
          <w:lang w:val="uk-UA"/>
        </w:rPr>
        <w:t xml:space="preserve"> </w:t>
      </w:r>
      <w:r w:rsidRPr="005604E8">
        <w:rPr>
          <w:rFonts w:ascii="Times New Roman" w:hAnsi="Times New Roman" w:cs="Times New Roman"/>
          <w:i/>
          <w:iCs/>
          <w:color w:val="000000" w:themeColor="text1"/>
          <w:sz w:val="28"/>
          <w:szCs w:val="28"/>
          <w:lang w:val="uk-UA"/>
        </w:rPr>
        <w:t>втраченого судового провадження здійснюється за приписами статті 362 ГПК України.</w:t>
      </w:r>
    </w:p>
    <w:p w:rsidR="005604E8" w:rsidRPr="005604E8" w:rsidRDefault="005604E8" w:rsidP="005604E8">
      <w:pPr>
        <w:spacing w:line="240" w:lineRule="auto"/>
        <w:jc w:val="both"/>
        <w:rPr>
          <w:rFonts w:ascii="Times New Roman" w:hAnsi="Times New Roman" w:cs="Times New Roman"/>
          <w:color w:val="000000" w:themeColor="text1"/>
          <w:sz w:val="28"/>
          <w:szCs w:val="28"/>
          <w:lang w:val="uk-UA"/>
        </w:rPr>
      </w:pPr>
      <w:r w:rsidRPr="005604E8">
        <w:rPr>
          <w:rFonts w:ascii="Times New Roman" w:hAnsi="Times New Roman" w:cs="Times New Roman"/>
          <w:b/>
          <w:bCs/>
          <w:i/>
          <w:iCs/>
          <w:color w:val="000000" w:themeColor="text1"/>
          <w:sz w:val="28"/>
          <w:szCs w:val="28"/>
          <w:lang w:val="uk-UA"/>
        </w:rPr>
        <w:t>При розгляді заяви про відновлення втраченого судового провадження суд бере до уваги:</w:t>
      </w:r>
    </w:p>
    <w:p w:rsidR="005604E8" w:rsidRPr="005604E8" w:rsidRDefault="005604E8" w:rsidP="005604E8">
      <w:pPr>
        <w:spacing w:line="240" w:lineRule="auto"/>
        <w:jc w:val="both"/>
        <w:rPr>
          <w:rFonts w:ascii="Times New Roman" w:hAnsi="Times New Roman" w:cs="Times New Roman"/>
          <w:color w:val="000000" w:themeColor="text1"/>
          <w:sz w:val="28"/>
          <w:szCs w:val="28"/>
          <w:lang w:val="uk-UA"/>
        </w:rPr>
      </w:pPr>
      <w:r w:rsidRPr="005604E8">
        <w:rPr>
          <w:rFonts w:ascii="Times New Roman" w:hAnsi="Times New Roman" w:cs="Times New Roman"/>
          <w:color w:val="000000" w:themeColor="text1"/>
          <w:sz w:val="28"/>
          <w:szCs w:val="28"/>
          <w:lang w:val="uk-UA"/>
        </w:rPr>
        <w:t xml:space="preserve">а) частину справи, яка </w:t>
      </w:r>
      <w:proofErr w:type="spellStart"/>
      <w:r w:rsidRPr="005604E8">
        <w:rPr>
          <w:rFonts w:ascii="Times New Roman" w:hAnsi="Times New Roman" w:cs="Times New Roman"/>
          <w:color w:val="000000" w:themeColor="text1"/>
          <w:sz w:val="28"/>
          <w:szCs w:val="28"/>
          <w:lang w:val="uk-UA"/>
        </w:rPr>
        <w:t>збереглася</w:t>
      </w:r>
      <w:proofErr w:type="spellEnd"/>
      <w:r w:rsidRPr="005604E8">
        <w:rPr>
          <w:rFonts w:ascii="Times New Roman" w:hAnsi="Times New Roman" w:cs="Times New Roman"/>
          <w:color w:val="000000" w:themeColor="text1"/>
          <w:sz w:val="28"/>
          <w:szCs w:val="28"/>
          <w:lang w:val="uk-UA"/>
        </w:rPr>
        <w:t xml:space="preserve"> (окремі томи, жетони, матеріали з архіву суду тощо);</w:t>
      </w:r>
    </w:p>
    <w:p w:rsidR="005604E8" w:rsidRPr="005604E8" w:rsidRDefault="005604E8" w:rsidP="005604E8">
      <w:pPr>
        <w:spacing w:line="240" w:lineRule="auto"/>
        <w:jc w:val="both"/>
        <w:rPr>
          <w:rFonts w:ascii="Times New Roman" w:hAnsi="Times New Roman" w:cs="Times New Roman"/>
          <w:color w:val="000000" w:themeColor="text1"/>
          <w:sz w:val="28"/>
          <w:szCs w:val="28"/>
          <w:lang w:val="uk-UA"/>
        </w:rPr>
      </w:pPr>
      <w:r w:rsidRPr="005604E8">
        <w:rPr>
          <w:rFonts w:ascii="Times New Roman" w:hAnsi="Times New Roman" w:cs="Times New Roman"/>
          <w:color w:val="000000" w:themeColor="text1"/>
          <w:sz w:val="28"/>
          <w:szCs w:val="28"/>
          <w:lang w:val="uk-UA"/>
        </w:rPr>
        <w:t>б) документи, надіслані (видані) судом учасникам судового процесу та іншим особам до втрати справи, копії таких документів;</w:t>
      </w:r>
    </w:p>
    <w:p w:rsidR="005604E8" w:rsidRPr="005604E8" w:rsidRDefault="005604E8" w:rsidP="005604E8">
      <w:pPr>
        <w:spacing w:line="240" w:lineRule="auto"/>
        <w:jc w:val="both"/>
        <w:rPr>
          <w:rFonts w:ascii="Times New Roman" w:hAnsi="Times New Roman" w:cs="Times New Roman"/>
          <w:color w:val="000000" w:themeColor="text1"/>
          <w:sz w:val="28"/>
          <w:szCs w:val="28"/>
          <w:lang w:val="uk-UA"/>
        </w:rPr>
      </w:pPr>
      <w:r w:rsidRPr="005604E8">
        <w:rPr>
          <w:rFonts w:ascii="Times New Roman" w:hAnsi="Times New Roman" w:cs="Times New Roman"/>
          <w:color w:val="000000" w:themeColor="text1"/>
          <w:sz w:val="28"/>
          <w:szCs w:val="28"/>
          <w:lang w:val="uk-UA"/>
        </w:rPr>
        <w:t>в) матеріали виконавчого провадження, якщо воно здійснювалося за результатами розгляду справи;</w:t>
      </w:r>
    </w:p>
    <w:p w:rsidR="005604E8" w:rsidRPr="005604E8" w:rsidRDefault="005604E8" w:rsidP="005604E8">
      <w:pPr>
        <w:spacing w:line="240" w:lineRule="auto"/>
        <w:jc w:val="both"/>
        <w:rPr>
          <w:rFonts w:ascii="Times New Roman" w:hAnsi="Times New Roman" w:cs="Times New Roman"/>
          <w:color w:val="000000" w:themeColor="text1"/>
          <w:sz w:val="28"/>
          <w:szCs w:val="28"/>
          <w:lang w:val="uk-UA"/>
        </w:rPr>
      </w:pPr>
      <w:r w:rsidRPr="005604E8">
        <w:rPr>
          <w:rFonts w:ascii="Times New Roman" w:hAnsi="Times New Roman" w:cs="Times New Roman"/>
          <w:color w:val="000000" w:themeColor="text1"/>
          <w:sz w:val="28"/>
          <w:szCs w:val="28"/>
          <w:lang w:val="uk-UA"/>
        </w:rPr>
        <w:t>г) будь-які інші документи і матеріали, подані учасниками судового процесу, за умови, що такі документи і матеріали є достатніми для відновлення справи;</w:t>
      </w:r>
    </w:p>
    <w:p w:rsidR="005604E8" w:rsidRPr="005604E8" w:rsidRDefault="005604E8" w:rsidP="005604E8">
      <w:pPr>
        <w:spacing w:line="240" w:lineRule="auto"/>
        <w:jc w:val="both"/>
        <w:rPr>
          <w:rFonts w:ascii="Times New Roman" w:hAnsi="Times New Roman" w:cs="Times New Roman"/>
          <w:color w:val="000000" w:themeColor="text1"/>
          <w:sz w:val="28"/>
          <w:szCs w:val="28"/>
          <w:lang w:val="uk-UA"/>
        </w:rPr>
      </w:pPr>
      <w:r w:rsidRPr="005604E8">
        <w:rPr>
          <w:rFonts w:ascii="Times New Roman" w:hAnsi="Times New Roman" w:cs="Times New Roman"/>
          <w:color w:val="000000" w:themeColor="text1"/>
          <w:sz w:val="28"/>
          <w:szCs w:val="28"/>
          <w:lang w:val="uk-UA"/>
        </w:rPr>
        <w:t>ґ) відомості Єдиного державного реєстру судових рішень;</w:t>
      </w:r>
    </w:p>
    <w:p w:rsidR="005604E8" w:rsidRPr="005604E8" w:rsidRDefault="005604E8" w:rsidP="005604E8">
      <w:pPr>
        <w:spacing w:line="240" w:lineRule="auto"/>
        <w:jc w:val="both"/>
        <w:rPr>
          <w:rFonts w:ascii="Times New Roman" w:hAnsi="Times New Roman" w:cs="Times New Roman"/>
          <w:color w:val="000000" w:themeColor="text1"/>
          <w:sz w:val="28"/>
          <w:szCs w:val="28"/>
          <w:lang w:val="uk-UA"/>
        </w:rPr>
      </w:pPr>
      <w:r w:rsidRPr="005604E8">
        <w:rPr>
          <w:rFonts w:ascii="Times New Roman" w:hAnsi="Times New Roman" w:cs="Times New Roman"/>
          <w:color w:val="000000" w:themeColor="text1"/>
          <w:sz w:val="28"/>
          <w:szCs w:val="28"/>
          <w:lang w:val="uk-UA"/>
        </w:rPr>
        <w:t>д) дані, що містяться в Єдиній судовій інформаційно-телекомунікаційній системі;</w:t>
      </w:r>
    </w:p>
    <w:p w:rsidR="005604E8" w:rsidRPr="005604E8" w:rsidRDefault="005604E8" w:rsidP="005604E8">
      <w:pPr>
        <w:spacing w:line="240" w:lineRule="auto"/>
        <w:jc w:val="both"/>
        <w:rPr>
          <w:rFonts w:ascii="Times New Roman" w:hAnsi="Times New Roman" w:cs="Times New Roman"/>
          <w:color w:val="000000" w:themeColor="text1"/>
          <w:sz w:val="28"/>
          <w:szCs w:val="28"/>
          <w:lang w:val="uk-UA"/>
        </w:rPr>
      </w:pPr>
      <w:r w:rsidRPr="005604E8">
        <w:rPr>
          <w:rFonts w:ascii="Times New Roman" w:hAnsi="Times New Roman" w:cs="Times New Roman"/>
          <w:color w:val="000000" w:themeColor="text1"/>
          <w:sz w:val="28"/>
          <w:szCs w:val="28"/>
          <w:lang w:val="uk-UA"/>
        </w:rPr>
        <w:t>е) будь-які інші відомості, документи тощо, отримані у законний спосіб з інших офіційних джерел.</w:t>
      </w:r>
    </w:p>
    <w:p w:rsidR="005604E8" w:rsidRPr="005604E8" w:rsidRDefault="005604E8" w:rsidP="005604E8">
      <w:pPr>
        <w:spacing w:line="240" w:lineRule="auto"/>
        <w:jc w:val="both"/>
        <w:rPr>
          <w:rFonts w:ascii="Times New Roman" w:hAnsi="Times New Roman" w:cs="Times New Roman"/>
          <w:color w:val="000000" w:themeColor="text1"/>
          <w:sz w:val="28"/>
          <w:szCs w:val="28"/>
          <w:lang w:val="uk-UA"/>
        </w:rPr>
      </w:pPr>
      <w:r w:rsidRPr="005604E8">
        <w:rPr>
          <w:rFonts w:ascii="Times New Roman" w:hAnsi="Times New Roman" w:cs="Times New Roman"/>
          <w:color w:val="000000" w:themeColor="text1"/>
          <w:sz w:val="28"/>
          <w:szCs w:val="28"/>
          <w:lang w:val="uk-UA"/>
        </w:rPr>
        <w:t xml:space="preserve">Суд може допитати як свідків осіб, які були присутніми під час вчинення процесуальних дій, учасників справи (їх представників), а в необхідних </w:t>
      </w:r>
      <w:r w:rsidRPr="005604E8">
        <w:rPr>
          <w:rFonts w:ascii="Times New Roman" w:hAnsi="Times New Roman" w:cs="Times New Roman"/>
          <w:color w:val="000000" w:themeColor="text1"/>
          <w:sz w:val="28"/>
          <w:szCs w:val="28"/>
          <w:lang w:val="uk-UA"/>
        </w:rPr>
        <w:lastRenderedPageBreak/>
        <w:t>випадках – осіб, які входили до складу суду, що розглядав справу, з якої втрачено провадження, а також осіб, які виконували судове рішення, та вчиняти інші процесуальні дії, передбачені ГПК України, з метою відновлення втраченого судового провадження.</w:t>
      </w:r>
    </w:p>
    <w:p w:rsidR="005604E8" w:rsidRPr="005604E8" w:rsidRDefault="005604E8" w:rsidP="005604E8">
      <w:pPr>
        <w:spacing w:line="240" w:lineRule="auto"/>
        <w:jc w:val="both"/>
        <w:rPr>
          <w:rFonts w:ascii="Times New Roman" w:hAnsi="Times New Roman" w:cs="Times New Roman"/>
          <w:color w:val="000000" w:themeColor="text1"/>
          <w:sz w:val="28"/>
          <w:szCs w:val="28"/>
          <w:lang w:val="uk-UA"/>
        </w:rPr>
      </w:pPr>
      <w:r w:rsidRPr="005604E8">
        <w:rPr>
          <w:rFonts w:ascii="Times New Roman" w:hAnsi="Times New Roman" w:cs="Times New Roman"/>
          <w:color w:val="000000" w:themeColor="text1"/>
          <w:sz w:val="28"/>
          <w:szCs w:val="28"/>
          <w:lang w:val="uk-UA"/>
        </w:rPr>
        <w:t>Розгляд заяви про відновлення втраченого судового провадження здійснюється за правилами спрощеного позовного провадження з</w:t>
      </w:r>
      <w:r w:rsidRPr="005604E8">
        <w:rPr>
          <w:rFonts w:ascii="Times New Roman" w:hAnsi="Times New Roman" w:cs="Times New Roman"/>
          <w:color w:val="000000" w:themeColor="text1"/>
          <w:sz w:val="28"/>
          <w:szCs w:val="28"/>
        </w:rPr>
        <w:t xml:space="preserve"> </w:t>
      </w:r>
      <w:r w:rsidRPr="005604E8">
        <w:rPr>
          <w:rFonts w:ascii="Times New Roman" w:hAnsi="Times New Roman" w:cs="Times New Roman"/>
          <w:color w:val="000000" w:themeColor="text1"/>
          <w:sz w:val="28"/>
          <w:szCs w:val="28"/>
          <w:lang w:val="uk-UA"/>
        </w:rPr>
        <w:t>повідомленням учасників справи з урахуванням особливостей, передбачених цим розділом, протягом тридцяти днів з дня надходження заяви до суду.</w:t>
      </w:r>
    </w:p>
    <w:p w:rsidR="005604E8" w:rsidRPr="005604E8" w:rsidRDefault="005604E8" w:rsidP="005604E8">
      <w:pPr>
        <w:spacing w:line="240" w:lineRule="auto"/>
        <w:jc w:val="both"/>
        <w:rPr>
          <w:rFonts w:ascii="Times New Roman" w:hAnsi="Times New Roman" w:cs="Times New Roman"/>
          <w:color w:val="000000" w:themeColor="text1"/>
          <w:sz w:val="28"/>
          <w:szCs w:val="28"/>
          <w:lang w:val="uk-UA"/>
        </w:rPr>
      </w:pPr>
      <w:r w:rsidRPr="005604E8">
        <w:rPr>
          <w:rFonts w:ascii="Times New Roman" w:hAnsi="Times New Roman" w:cs="Times New Roman"/>
          <w:color w:val="000000" w:themeColor="text1"/>
          <w:sz w:val="28"/>
          <w:szCs w:val="28"/>
          <w:lang w:val="uk-UA"/>
        </w:rPr>
        <w:t>У разі якщо за змістом поданої до суду заяви або скарги для її розгляду достатньо лише деяких матеріалів справи, то втрачена справа може відновлюватися тільки в частині, необхідній для такого розгляду, а не повністю.</w:t>
      </w:r>
    </w:p>
    <w:p w:rsidR="005604E8" w:rsidRPr="005604E8" w:rsidRDefault="005604E8" w:rsidP="005604E8">
      <w:pPr>
        <w:spacing w:line="240" w:lineRule="auto"/>
        <w:jc w:val="both"/>
        <w:rPr>
          <w:rFonts w:ascii="Times New Roman" w:hAnsi="Times New Roman" w:cs="Times New Roman"/>
          <w:color w:val="000000" w:themeColor="text1"/>
          <w:sz w:val="28"/>
          <w:szCs w:val="28"/>
          <w:lang w:val="uk-UA"/>
        </w:rPr>
      </w:pPr>
      <w:r w:rsidRPr="005604E8">
        <w:rPr>
          <w:rFonts w:ascii="Times New Roman" w:hAnsi="Times New Roman" w:cs="Times New Roman"/>
          <w:i/>
          <w:iCs/>
          <w:color w:val="000000" w:themeColor="text1"/>
          <w:sz w:val="28"/>
          <w:szCs w:val="28"/>
          <w:lang w:val="uk-UA"/>
        </w:rPr>
        <w:t>Обов’язкові вимоги до ухвали суду щодо розгляду заяви про відновлення втраченого судового провадження суд визначає стаття 363 ГПК України.</w:t>
      </w:r>
    </w:p>
    <w:p w:rsidR="005604E8" w:rsidRPr="005604E8" w:rsidRDefault="005604E8" w:rsidP="005604E8">
      <w:pPr>
        <w:spacing w:line="240" w:lineRule="auto"/>
        <w:jc w:val="both"/>
        <w:rPr>
          <w:rFonts w:ascii="Times New Roman" w:hAnsi="Times New Roman" w:cs="Times New Roman"/>
          <w:color w:val="000000" w:themeColor="text1"/>
          <w:sz w:val="28"/>
          <w:szCs w:val="28"/>
          <w:lang w:val="uk-UA"/>
        </w:rPr>
      </w:pPr>
      <w:r w:rsidRPr="005604E8">
        <w:rPr>
          <w:rFonts w:ascii="Times New Roman" w:hAnsi="Times New Roman" w:cs="Times New Roman"/>
          <w:color w:val="000000" w:themeColor="text1"/>
          <w:sz w:val="28"/>
          <w:szCs w:val="28"/>
          <w:lang w:val="uk-UA"/>
        </w:rPr>
        <w:t>На підставі зібраних і перевірених матеріалів суд постановляє ухвалу про відновлення втраченого судового провадження повністю або в частині, яку, на його думку, необхідно відновити.</w:t>
      </w:r>
    </w:p>
    <w:p w:rsidR="005604E8" w:rsidRPr="005604E8" w:rsidRDefault="005604E8" w:rsidP="005604E8">
      <w:pPr>
        <w:spacing w:line="240" w:lineRule="auto"/>
        <w:jc w:val="both"/>
        <w:rPr>
          <w:rFonts w:ascii="Times New Roman" w:hAnsi="Times New Roman" w:cs="Times New Roman"/>
          <w:color w:val="000000" w:themeColor="text1"/>
          <w:sz w:val="28"/>
          <w:szCs w:val="28"/>
          <w:lang w:val="uk-UA"/>
        </w:rPr>
      </w:pPr>
      <w:r w:rsidRPr="005604E8">
        <w:rPr>
          <w:rFonts w:ascii="Times New Roman" w:hAnsi="Times New Roman" w:cs="Times New Roman"/>
          <w:color w:val="000000" w:themeColor="text1"/>
          <w:sz w:val="28"/>
          <w:szCs w:val="28"/>
          <w:lang w:val="uk-UA"/>
        </w:rPr>
        <w:t>В ухвалі суду про відновлення втраченого судового провадження зазначається, на підставі яких конкретно даних, поданих до суду і досліджених у судовому засіданні, суд вважає установленим зміст відновленого судового рішення, наводяться висновки суду про доведеність того, які докази досліджувалися судом і які процесуальні дії вчинялися з втраченого судового провадження.</w:t>
      </w:r>
    </w:p>
    <w:p w:rsidR="005604E8" w:rsidRPr="005604E8" w:rsidRDefault="005604E8" w:rsidP="005604E8">
      <w:pPr>
        <w:spacing w:line="240" w:lineRule="auto"/>
        <w:jc w:val="both"/>
        <w:rPr>
          <w:rFonts w:ascii="Times New Roman" w:hAnsi="Times New Roman" w:cs="Times New Roman"/>
          <w:color w:val="000000" w:themeColor="text1"/>
          <w:sz w:val="28"/>
          <w:szCs w:val="28"/>
          <w:lang w:val="uk-UA"/>
        </w:rPr>
      </w:pPr>
      <w:r w:rsidRPr="005604E8">
        <w:rPr>
          <w:rFonts w:ascii="Times New Roman" w:hAnsi="Times New Roman" w:cs="Times New Roman"/>
          <w:color w:val="000000" w:themeColor="text1"/>
          <w:sz w:val="28"/>
          <w:szCs w:val="28"/>
          <w:lang w:val="uk-UA"/>
        </w:rPr>
        <w:t>У разі недостатності зібраних матеріалів для точного відновлення втраченого судового провадження суд відмовляє у відновленні втраченого судового провадження і роз’яснює учасникам справи право на повторне звернення з такою самою заявою за наявності необхідних документів.</w:t>
      </w:r>
    </w:p>
    <w:p w:rsidR="005604E8" w:rsidRPr="005604E8" w:rsidRDefault="005604E8" w:rsidP="005604E8">
      <w:pPr>
        <w:spacing w:line="240" w:lineRule="auto"/>
        <w:jc w:val="both"/>
        <w:rPr>
          <w:rFonts w:ascii="Times New Roman" w:hAnsi="Times New Roman" w:cs="Times New Roman"/>
          <w:color w:val="000000" w:themeColor="text1"/>
          <w:sz w:val="28"/>
          <w:szCs w:val="28"/>
          <w:lang w:val="uk-UA"/>
        </w:rPr>
      </w:pPr>
      <w:r w:rsidRPr="005604E8">
        <w:rPr>
          <w:rFonts w:ascii="Times New Roman" w:hAnsi="Times New Roman" w:cs="Times New Roman"/>
          <w:b/>
          <w:bCs/>
          <w:i/>
          <w:iCs/>
          <w:color w:val="000000" w:themeColor="text1"/>
          <w:sz w:val="28"/>
          <w:szCs w:val="28"/>
          <w:lang w:val="uk-UA"/>
        </w:rPr>
        <w:t>Як самостійна категорія справ є відновлення втраченого судового провадження. Причини втрати судового провадження можуть бути різними.</w:t>
      </w:r>
    </w:p>
    <w:p w:rsidR="00F07159" w:rsidRPr="00D56EA1" w:rsidRDefault="005604E8" w:rsidP="005604E8">
      <w:pPr>
        <w:spacing w:line="240" w:lineRule="auto"/>
        <w:jc w:val="both"/>
        <w:rPr>
          <w:rFonts w:ascii="Times New Roman" w:hAnsi="Times New Roman" w:cs="Times New Roman"/>
          <w:color w:val="000000" w:themeColor="text1"/>
          <w:sz w:val="28"/>
          <w:szCs w:val="28"/>
          <w:lang w:val="uk-UA"/>
        </w:rPr>
      </w:pPr>
      <w:r w:rsidRPr="005604E8">
        <w:rPr>
          <w:rFonts w:ascii="Times New Roman" w:hAnsi="Times New Roman" w:cs="Times New Roman"/>
          <w:i/>
          <w:iCs/>
          <w:color w:val="000000" w:themeColor="text1"/>
          <w:sz w:val="28"/>
          <w:szCs w:val="28"/>
          <w:lang w:val="uk-UA"/>
        </w:rPr>
        <w:t xml:space="preserve">Згідно статті 364 ГПК України </w:t>
      </w:r>
      <w:r w:rsidRPr="005604E8">
        <w:rPr>
          <w:rFonts w:ascii="Times New Roman" w:hAnsi="Times New Roman" w:cs="Times New Roman"/>
          <w:color w:val="000000" w:themeColor="text1"/>
          <w:sz w:val="28"/>
          <w:szCs w:val="28"/>
          <w:lang w:val="uk-UA"/>
        </w:rPr>
        <w:t>у</w:t>
      </w:r>
      <w:r w:rsidRPr="005604E8">
        <w:rPr>
          <w:rFonts w:ascii="Times New Roman" w:hAnsi="Times New Roman" w:cs="Times New Roman"/>
          <w:i/>
          <w:iCs/>
          <w:color w:val="000000" w:themeColor="text1"/>
          <w:sz w:val="28"/>
          <w:szCs w:val="28"/>
          <w:lang w:val="uk-UA"/>
        </w:rPr>
        <w:t xml:space="preserve"> справі про відновлення втраченого судового провадження заявник звільняється від сплати судових витрат. Однак, у разі подання завідомо неправдивої заяви судові витрати, понесені іншими учасниками справи, відшкодовуються заявником у повному обсязі, про що суд постановляє ухвалу.</w:t>
      </w:r>
      <w:bookmarkStart w:id="67" w:name="_GoBack"/>
      <w:bookmarkEnd w:id="67"/>
    </w:p>
    <w:sectPr w:rsidR="00F07159" w:rsidRPr="00D56E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2AEF" w:usb1="4000207B" w:usb2="00000000" w:usb3="00000000" w:csb0="000001FF" w:csb1="00000000"/>
  </w:font>
  <w:font w:name="Times">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35"/>
    <w:multiLevelType w:val="hybridMultilevel"/>
    <w:tmpl w:val="35B605F0"/>
    <w:lvl w:ilvl="0" w:tplc="33244758">
      <w:start w:val="1"/>
      <w:numFmt w:val="bullet"/>
      <w:lvlText w:val="у"/>
      <w:lvlJc w:val="left"/>
    </w:lvl>
    <w:lvl w:ilvl="1" w:tplc="8AB4C4B0">
      <w:start w:val="1"/>
      <w:numFmt w:val="decimal"/>
      <w:lvlText w:val="%2)"/>
      <w:lvlJc w:val="left"/>
    </w:lvl>
    <w:lvl w:ilvl="2" w:tplc="079422D8">
      <w:numFmt w:val="decimal"/>
      <w:lvlText w:val=""/>
      <w:lvlJc w:val="left"/>
    </w:lvl>
    <w:lvl w:ilvl="3" w:tplc="20B4F11A">
      <w:numFmt w:val="decimal"/>
      <w:lvlText w:val=""/>
      <w:lvlJc w:val="left"/>
    </w:lvl>
    <w:lvl w:ilvl="4" w:tplc="3050F5C4">
      <w:numFmt w:val="decimal"/>
      <w:lvlText w:val=""/>
      <w:lvlJc w:val="left"/>
    </w:lvl>
    <w:lvl w:ilvl="5" w:tplc="1F161884">
      <w:numFmt w:val="decimal"/>
      <w:lvlText w:val=""/>
      <w:lvlJc w:val="left"/>
    </w:lvl>
    <w:lvl w:ilvl="6" w:tplc="C0784DCC">
      <w:numFmt w:val="decimal"/>
      <w:lvlText w:val=""/>
      <w:lvlJc w:val="left"/>
    </w:lvl>
    <w:lvl w:ilvl="7" w:tplc="E0FC9DDE">
      <w:numFmt w:val="decimal"/>
      <w:lvlText w:val=""/>
      <w:lvlJc w:val="left"/>
    </w:lvl>
    <w:lvl w:ilvl="8" w:tplc="C37038B2">
      <w:numFmt w:val="decimal"/>
      <w:lvlText w:val=""/>
      <w:lvlJc w:val="left"/>
    </w:lvl>
  </w:abstractNum>
  <w:abstractNum w:abstractNumId="1" w15:restartNumberingAfterBreak="0">
    <w:nsid w:val="00000732"/>
    <w:multiLevelType w:val="hybridMultilevel"/>
    <w:tmpl w:val="2C869CB2"/>
    <w:lvl w:ilvl="0" w:tplc="DAA6CF70">
      <w:start w:val="1"/>
      <w:numFmt w:val="bullet"/>
      <w:lvlText w:val="У"/>
      <w:lvlJc w:val="left"/>
    </w:lvl>
    <w:lvl w:ilvl="1" w:tplc="B6B6DED8">
      <w:numFmt w:val="decimal"/>
      <w:lvlText w:val=""/>
      <w:lvlJc w:val="left"/>
    </w:lvl>
    <w:lvl w:ilvl="2" w:tplc="AC78FCEA">
      <w:numFmt w:val="decimal"/>
      <w:lvlText w:val=""/>
      <w:lvlJc w:val="left"/>
    </w:lvl>
    <w:lvl w:ilvl="3" w:tplc="5CD6E766">
      <w:numFmt w:val="decimal"/>
      <w:lvlText w:val=""/>
      <w:lvlJc w:val="left"/>
    </w:lvl>
    <w:lvl w:ilvl="4" w:tplc="CA8E342A">
      <w:numFmt w:val="decimal"/>
      <w:lvlText w:val=""/>
      <w:lvlJc w:val="left"/>
    </w:lvl>
    <w:lvl w:ilvl="5" w:tplc="A156E8E8">
      <w:numFmt w:val="decimal"/>
      <w:lvlText w:val=""/>
      <w:lvlJc w:val="left"/>
    </w:lvl>
    <w:lvl w:ilvl="6" w:tplc="88886FFE">
      <w:numFmt w:val="decimal"/>
      <w:lvlText w:val=""/>
      <w:lvlJc w:val="left"/>
    </w:lvl>
    <w:lvl w:ilvl="7" w:tplc="D2905CF8">
      <w:numFmt w:val="decimal"/>
      <w:lvlText w:val=""/>
      <w:lvlJc w:val="left"/>
    </w:lvl>
    <w:lvl w:ilvl="8" w:tplc="0B1A2476">
      <w:numFmt w:val="decimal"/>
      <w:lvlText w:val=""/>
      <w:lvlJc w:val="left"/>
    </w:lvl>
  </w:abstractNum>
  <w:abstractNum w:abstractNumId="2" w15:restartNumberingAfterBreak="0">
    <w:nsid w:val="000007CF"/>
    <w:multiLevelType w:val="hybridMultilevel"/>
    <w:tmpl w:val="8D28D01A"/>
    <w:lvl w:ilvl="0" w:tplc="35B82B4A">
      <w:start w:val="1"/>
      <w:numFmt w:val="bullet"/>
      <w:lvlText w:val="\endash "/>
      <w:lvlJc w:val="left"/>
    </w:lvl>
    <w:lvl w:ilvl="1" w:tplc="0B68EFEE">
      <w:start w:val="1"/>
      <w:numFmt w:val="decimal"/>
      <w:lvlText w:val="%2)"/>
      <w:lvlJc w:val="left"/>
    </w:lvl>
    <w:lvl w:ilvl="2" w:tplc="0620796E">
      <w:numFmt w:val="decimal"/>
      <w:lvlText w:val=""/>
      <w:lvlJc w:val="left"/>
    </w:lvl>
    <w:lvl w:ilvl="3" w:tplc="D7E61368">
      <w:numFmt w:val="decimal"/>
      <w:lvlText w:val=""/>
      <w:lvlJc w:val="left"/>
    </w:lvl>
    <w:lvl w:ilvl="4" w:tplc="FBB62050">
      <w:numFmt w:val="decimal"/>
      <w:lvlText w:val=""/>
      <w:lvlJc w:val="left"/>
    </w:lvl>
    <w:lvl w:ilvl="5" w:tplc="E65E541E">
      <w:numFmt w:val="decimal"/>
      <w:lvlText w:val=""/>
      <w:lvlJc w:val="left"/>
    </w:lvl>
    <w:lvl w:ilvl="6" w:tplc="7C1CE1CC">
      <w:numFmt w:val="decimal"/>
      <w:lvlText w:val=""/>
      <w:lvlJc w:val="left"/>
    </w:lvl>
    <w:lvl w:ilvl="7" w:tplc="131434C6">
      <w:numFmt w:val="decimal"/>
      <w:lvlText w:val=""/>
      <w:lvlJc w:val="left"/>
    </w:lvl>
    <w:lvl w:ilvl="8" w:tplc="E9B671D4">
      <w:numFmt w:val="decimal"/>
      <w:lvlText w:val=""/>
      <w:lvlJc w:val="left"/>
    </w:lvl>
  </w:abstractNum>
  <w:abstractNum w:abstractNumId="3" w15:restartNumberingAfterBreak="0">
    <w:nsid w:val="00000E90"/>
    <w:multiLevelType w:val="hybridMultilevel"/>
    <w:tmpl w:val="212AC258"/>
    <w:lvl w:ilvl="0" w:tplc="32B8110C">
      <w:start w:val="1"/>
      <w:numFmt w:val="decimal"/>
      <w:lvlText w:val="%1)"/>
      <w:lvlJc w:val="left"/>
    </w:lvl>
    <w:lvl w:ilvl="1" w:tplc="564CFC78">
      <w:numFmt w:val="decimal"/>
      <w:lvlText w:val=""/>
      <w:lvlJc w:val="left"/>
    </w:lvl>
    <w:lvl w:ilvl="2" w:tplc="2FDC8CB6">
      <w:numFmt w:val="decimal"/>
      <w:lvlText w:val=""/>
      <w:lvlJc w:val="left"/>
    </w:lvl>
    <w:lvl w:ilvl="3" w:tplc="BD24AF92">
      <w:numFmt w:val="decimal"/>
      <w:lvlText w:val=""/>
      <w:lvlJc w:val="left"/>
    </w:lvl>
    <w:lvl w:ilvl="4" w:tplc="F04A037A">
      <w:numFmt w:val="decimal"/>
      <w:lvlText w:val=""/>
      <w:lvlJc w:val="left"/>
    </w:lvl>
    <w:lvl w:ilvl="5" w:tplc="CEFC340E">
      <w:numFmt w:val="decimal"/>
      <w:lvlText w:val=""/>
      <w:lvlJc w:val="left"/>
    </w:lvl>
    <w:lvl w:ilvl="6" w:tplc="6A78077E">
      <w:numFmt w:val="decimal"/>
      <w:lvlText w:val=""/>
      <w:lvlJc w:val="left"/>
    </w:lvl>
    <w:lvl w:ilvl="7" w:tplc="C6285F7E">
      <w:numFmt w:val="decimal"/>
      <w:lvlText w:val=""/>
      <w:lvlJc w:val="left"/>
    </w:lvl>
    <w:lvl w:ilvl="8" w:tplc="FC9808C0">
      <w:numFmt w:val="decimal"/>
      <w:lvlText w:val=""/>
      <w:lvlJc w:val="left"/>
    </w:lvl>
  </w:abstractNum>
  <w:abstractNum w:abstractNumId="4" w15:restartNumberingAfterBreak="0">
    <w:nsid w:val="00000ECC"/>
    <w:multiLevelType w:val="hybridMultilevel"/>
    <w:tmpl w:val="95F42912"/>
    <w:lvl w:ilvl="0" w:tplc="E99A5588">
      <w:start w:val="1"/>
      <w:numFmt w:val="bullet"/>
      <w:lvlText w:val="її"/>
      <w:lvlJc w:val="left"/>
    </w:lvl>
    <w:lvl w:ilvl="1" w:tplc="D61A61C6">
      <w:start w:val="1"/>
      <w:numFmt w:val="decimal"/>
      <w:lvlText w:val="%2)"/>
      <w:lvlJc w:val="left"/>
    </w:lvl>
    <w:lvl w:ilvl="2" w:tplc="754A23BA">
      <w:numFmt w:val="decimal"/>
      <w:lvlText w:val=""/>
      <w:lvlJc w:val="left"/>
    </w:lvl>
    <w:lvl w:ilvl="3" w:tplc="F0B4B612">
      <w:numFmt w:val="decimal"/>
      <w:lvlText w:val=""/>
      <w:lvlJc w:val="left"/>
    </w:lvl>
    <w:lvl w:ilvl="4" w:tplc="8348F39C">
      <w:numFmt w:val="decimal"/>
      <w:lvlText w:val=""/>
      <w:lvlJc w:val="left"/>
    </w:lvl>
    <w:lvl w:ilvl="5" w:tplc="2AF42FF2">
      <w:numFmt w:val="decimal"/>
      <w:lvlText w:val=""/>
      <w:lvlJc w:val="left"/>
    </w:lvl>
    <w:lvl w:ilvl="6" w:tplc="A9AA6EE8">
      <w:numFmt w:val="decimal"/>
      <w:lvlText w:val=""/>
      <w:lvlJc w:val="left"/>
    </w:lvl>
    <w:lvl w:ilvl="7" w:tplc="4F4ECBB8">
      <w:numFmt w:val="decimal"/>
      <w:lvlText w:val=""/>
      <w:lvlJc w:val="left"/>
    </w:lvl>
    <w:lvl w:ilvl="8" w:tplc="E8E09016">
      <w:numFmt w:val="decimal"/>
      <w:lvlText w:val=""/>
      <w:lvlJc w:val="left"/>
    </w:lvl>
  </w:abstractNum>
  <w:abstractNum w:abstractNumId="5" w15:restartNumberingAfterBreak="0">
    <w:nsid w:val="00000FBF"/>
    <w:multiLevelType w:val="hybridMultilevel"/>
    <w:tmpl w:val="F52A09E2"/>
    <w:lvl w:ilvl="0" w:tplc="7CA433AA">
      <w:start w:val="1"/>
      <w:numFmt w:val="bullet"/>
      <w:lvlText w:val="§"/>
      <w:lvlJc w:val="left"/>
    </w:lvl>
    <w:lvl w:ilvl="1" w:tplc="8DD6E526">
      <w:start w:val="1"/>
      <w:numFmt w:val="decimal"/>
      <w:lvlText w:val="%2)"/>
      <w:lvlJc w:val="left"/>
    </w:lvl>
    <w:lvl w:ilvl="2" w:tplc="80829926">
      <w:numFmt w:val="decimal"/>
      <w:lvlText w:val=""/>
      <w:lvlJc w:val="left"/>
    </w:lvl>
    <w:lvl w:ilvl="3" w:tplc="D192870C">
      <w:numFmt w:val="decimal"/>
      <w:lvlText w:val=""/>
      <w:lvlJc w:val="left"/>
    </w:lvl>
    <w:lvl w:ilvl="4" w:tplc="7B4C8B06">
      <w:numFmt w:val="decimal"/>
      <w:lvlText w:val=""/>
      <w:lvlJc w:val="left"/>
    </w:lvl>
    <w:lvl w:ilvl="5" w:tplc="0CAA10C4">
      <w:numFmt w:val="decimal"/>
      <w:lvlText w:val=""/>
      <w:lvlJc w:val="left"/>
    </w:lvl>
    <w:lvl w:ilvl="6" w:tplc="B296A36A">
      <w:numFmt w:val="decimal"/>
      <w:lvlText w:val=""/>
      <w:lvlJc w:val="left"/>
    </w:lvl>
    <w:lvl w:ilvl="7" w:tplc="A0767B3C">
      <w:numFmt w:val="decimal"/>
      <w:lvlText w:val=""/>
      <w:lvlJc w:val="left"/>
    </w:lvl>
    <w:lvl w:ilvl="8" w:tplc="2FC2700A">
      <w:numFmt w:val="decimal"/>
      <w:lvlText w:val=""/>
      <w:lvlJc w:val="left"/>
    </w:lvl>
  </w:abstractNum>
  <w:abstractNum w:abstractNumId="6" w15:restartNumberingAfterBreak="0">
    <w:nsid w:val="0000127E"/>
    <w:multiLevelType w:val="hybridMultilevel"/>
    <w:tmpl w:val="391665E2"/>
    <w:lvl w:ilvl="0" w:tplc="E618CC9A">
      <w:start w:val="1"/>
      <w:numFmt w:val="bullet"/>
      <w:lvlText w:val="у"/>
      <w:lvlJc w:val="left"/>
    </w:lvl>
    <w:lvl w:ilvl="1" w:tplc="EED283EC">
      <w:start w:val="28"/>
      <w:numFmt w:val="decimal"/>
      <w:lvlText w:val="%2)"/>
      <w:lvlJc w:val="left"/>
    </w:lvl>
    <w:lvl w:ilvl="2" w:tplc="87F2F224">
      <w:numFmt w:val="decimal"/>
      <w:lvlText w:val=""/>
      <w:lvlJc w:val="left"/>
    </w:lvl>
    <w:lvl w:ilvl="3" w:tplc="E4BE13C6">
      <w:numFmt w:val="decimal"/>
      <w:lvlText w:val=""/>
      <w:lvlJc w:val="left"/>
    </w:lvl>
    <w:lvl w:ilvl="4" w:tplc="DB04B72C">
      <w:numFmt w:val="decimal"/>
      <w:lvlText w:val=""/>
      <w:lvlJc w:val="left"/>
    </w:lvl>
    <w:lvl w:ilvl="5" w:tplc="C5FAC15E">
      <w:numFmt w:val="decimal"/>
      <w:lvlText w:val=""/>
      <w:lvlJc w:val="left"/>
    </w:lvl>
    <w:lvl w:ilvl="6" w:tplc="ADE47906">
      <w:numFmt w:val="decimal"/>
      <w:lvlText w:val=""/>
      <w:lvlJc w:val="left"/>
    </w:lvl>
    <w:lvl w:ilvl="7" w:tplc="78BE6F30">
      <w:numFmt w:val="decimal"/>
      <w:lvlText w:val=""/>
      <w:lvlJc w:val="left"/>
    </w:lvl>
    <w:lvl w:ilvl="8" w:tplc="FC2CC236">
      <w:numFmt w:val="decimal"/>
      <w:lvlText w:val=""/>
      <w:lvlJc w:val="left"/>
    </w:lvl>
  </w:abstractNum>
  <w:abstractNum w:abstractNumId="7" w15:restartNumberingAfterBreak="0">
    <w:nsid w:val="0000139D"/>
    <w:multiLevelType w:val="hybridMultilevel"/>
    <w:tmpl w:val="C01206E8"/>
    <w:lvl w:ilvl="0" w:tplc="8B34B7E4">
      <w:start w:val="1"/>
      <w:numFmt w:val="bullet"/>
      <w:lvlText w:val="§"/>
      <w:lvlJc w:val="left"/>
      <w:rPr>
        <w:rFonts w:hint="default"/>
      </w:rPr>
    </w:lvl>
    <w:lvl w:ilvl="1" w:tplc="9BD24B16">
      <w:numFmt w:val="decimal"/>
      <w:lvlText w:val=""/>
      <w:lvlJc w:val="left"/>
    </w:lvl>
    <w:lvl w:ilvl="2" w:tplc="FAF0621C">
      <w:numFmt w:val="decimal"/>
      <w:lvlText w:val=""/>
      <w:lvlJc w:val="left"/>
    </w:lvl>
    <w:lvl w:ilvl="3" w:tplc="3B769DC2">
      <w:numFmt w:val="decimal"/>
      <w:lvlText w:val=""/>
      <w:lvlJc w:val="left"/>
    </w:lvl>
    <w:lvl w:ilvl="4" w:tplc="97F04BBE">
      <w:numFmt w:val="decimal"/>
      <w:lvlText w:val=""/>
      <w:lvlJc w:val="left"/>
    </w:lvl>
    <w:lvl w:ilvl="5" w:tplc="2A16F59A">
      <w:numFmt w:val="decimal"/>
      <w:lvlText w:val=""/>
      <w:lvlJc w:val="left"/>
    </w:lvl>
    <w:lvl w:ilvl="6" w:tplc="A9CA3E66">
      <w:numFmt w:val="decimal"/>
      <w:lvlText w:val=""/>
      <w:lvlJc w:val="left"/>
    </w:lvl>
    <w:lvl w:ilvl="7" w:tplc="46C44BF8">
      <w:numFmt w:val="decimal"/>
      <w:lvlText w:val=""/>
      <w:lvlJc w:val="left"/>
    </w:lvl>
    <w:lvl w:ilvl="8" w:tplc="D478B6B8">
      <w:numFmt w:val="decimal"/>
      <w:lvlText w:val=""/>
      <w:lvlJc w:val="left"/>
    </w:lvl>
  </w:abstractNum>
  <w:abstractNum w:abstractNumId="8" w15:restartNumberingAfterBreak="0">
    <w:nsid w:val="00002059"/>
    <w:multiLevelType w:val="hybridMultilevel"/>
    <w:tmpl w:val="4BD6C222"/>
    <w:lvl w:ilvl="0" w:tplc="209C444C">
      <w:start w:val="18"/>
      <w:numFmt w:val="decimal"/>
      <w:lvlText w:val="%1)"/>
      <w:lvlJc w:val="left"/>
    </w:lvl>
    <w:lvl w:ilvl="1" w:tplc="6E80AB54">
      <w:numFmt w:val="decimal"/>
      <w:lvlText w:val=""/>
      <w:lvlJc w:val="left"/>
    </w:lvl>
    <w:lvl w:ilvl="2" w:tplc="2890AB30">
      <w:numFmt w:val="decimal"/>
      <w:lvlText w:val=""/>
      <w:lvlJc w:val="left"/>
    </w:lvl>
    <w:lvl w:ilvl="3" w:tplc="C9C4E64E">
      <w:numFmt w:val="decimal"/>
      <w:lvlText w:val=""/>
      <w:lvlJc w:val="left"/>
    </w:lvl>
    <w:lvl w:ilvl="4" w:tplc="D18690E0">
      <w:numFmt w:val="decimal"/>
      <w:lvlText w:val=""/>
      <w:lvlJc w:val="left"/>
    </w:lvl>
    <w:lvl w:ilvl="5" w:tplc="4766997E">
      <w:numFmt w:val="decimal"/>
      <w:lvlText w:val=""/>
      <w:lvlJc w:val="left"/>
    </w:lvl>
    <w:lvl w:ilvl="6" w:tplc="F596FDE6">
      <w:numFmt w:val="decimal"/>
      <w:lvlText w:val=""/>
      <w:lvlJc w:val="left"/>
    </w:lvl>
    <w:lvl w:ilvl="7" w:tplc="F1665AD4">
      <w:numFmt w:val="decimal"/>
      <w:lvlText w:val=""/>
      <w:lvlJc w:val="left"/>
    </w:lvl>
    <w:lvl w:ilvl="8" w:tplc="05F0055E">
      <w:numFmt w:val="decimal"/>
      <w:lvlText w:val=""/>
      <w:lvlJc w:val="left"/>
    </w:lvl>
  </w:abstractNum>
  <w:abstractNum w:abstractNumId="9" w15:restartNumberingAfterBreak="0">
    <w:nsid w:val="00002F14"/>
    <w:multiLevelType w:val="hybridMultilevel"/>
    <w:tmpl w:val="C9B48496"/>
    <w:lvl w:ilvl="0" w:tplc="8B34B7E4">
      <w:start w:val="1"/>
      <w:numFmt w:val="bullet"/>
      <w:lvlText w:val="§"/>
      <w:lvlJc w:val="left"/>
    </w:lvl>
    <w:lvl w:ilvl="1" w:tplc="19E81A70">
      <w:start w:val="1"/>
      <w:numFmt w:val="bullet"/>
      <w:lvlText w:val="У"/>
      <w:lvlJc w:val="left"/>
    </w:lvl>
    <w:lvl w:ilvl="2" w:tplc="99AE2418">
      <w:numFmt w:val="decimal"/>
      <w:lvlText w:val=""/>
      <w:lvlJc w:val="left"/>
    </w:lvl>
    <w:lvl w:ilvl="3" w:tplc="FA7C22A8">
      <w:numFmt w:val="decimal"/>
      <w:lvlText w:val=""/>
      <w:lvlJc w:val="left"/>
    </w:lvl>
    <w:lvl w:ilvl="4" w:tplc="DF3EE842">
      <w:numFmt w:val="decimal"/>
      <w:lvlText w:val=""/>
      <w:lvlJc w:val="left"/>
    </w:lvl>
    <w:lvl w:ilvl="5" w:tplc="BA90B8A4">
      <w:numFmt w:val="decimal"/>
      <w:lvlText w:val=""/>
      <w:lvlJc w:val="left"/>
    </w:lvl>
    <w:lvl w:ilvl="6" w:tplc="E7E83E3E">
      <w:numFmt w:val="decimal"/>
      <w:lvlText w:val=""/>
      <w:lvlJc w:val="left"/>
    </w:lvl>
    <w:lvl w:ilvl="7" w:tplc="4176D3F6">
      <w:numFmt w:val="decimal"/>
      <w:lvlText w:val=""/>
      <w:lvlJc w:val="left"/>
    </w:lvl>
    <w:lvl w:ilvl="8" w:tplc="0AD62BC0">
      <w:numFmt w:val="decimal"/>
      <w:lvlText w:val=""/>
      <w:lvlJc w:val="left"/>
    </w:lvl>
  </w:abstractNum>
  <w:abstractNum w:abstractNumId="10" w15:restartNumberingAfterBreak="0">
    <w:nsid w:val="0000314F"/>
    <w:multiLevelType w:val="hybridMultilevel"/>
    <w:tmpl w:val="10F2638A"/>
    <w:lvl w:ilvl="0" w:tplc="2C9E3262">
      <w:start w:val="1"/>
      <w:numFmt w:val="bullet"/>
      <w:lvlText w:val="У"/>
      <w:lvlJc w:val="left"/>
    </w:lvl>
    <w:lvl w:ilvl="1" w:tplc="271CD68C">
      <w:numFmt w:val="decimal"/>
      <w:lvlText w:val=""/>
      <w:lvlJc w:val="left"/>
    </w:lvl>
    <w:lvl w:ilvl="2" w:tplc="3D044062">
      <w:numFmt w:val="decimal"/>
      <w:lvlText w:val=""/>
      <w:lvlJc w:val="left"/>
    </w:lvl>
    <w:lvl w:ilvl="3" w:tplc="3EE07380">
      <w:numFmt w:val="decimal"/>
      <w:lvlText w:val=""/>
      <w:lvlJc w:val="left"/>
    </w:lvl>
    <w:lvl w:ilvl="4" w:tplc="5016AEB2">
      <w:numFmt w:val="decimal"/>
      <w:lvlText w:val=""/>
      <w:lvlJc w:val="left"/>
    </w:lvl>
    <w:lvl w:ilvl="5" w:tplc="7488292E">
      <w:numFmt w:val="decimal"/>
      <w:lvlText w:val=""/>
      <w:lvlJc w:val="left"/>
    </w:lvl>
    <w:lvl w:ilvl="6" w:tplc="4AF8873A">
      <w:numFmt w:val="decimal"/>
      <w:lvlText w:val=""/>
      <w:lvlJc w:val="left"/>
    </w:lvl>
    <w:lvl w:ilvl="7" w:tplc="47529BA6">
      <w:numFmt w:val="decimal"/>
      <w:lvlText w:val=""/>
      <w:lvlJc w:val="left"/>
    </w:lvl>
    <w:lvl w:ilvl="8" w:tplc="B5D07DFC">
      <w:numFmt w:val="decimal"/>
      <w:lvlText w:val=""/>
      <w:lvlJc w:val="left"/>
    </w:lvl>
  </w:abstractNum>
  <w:abstractNum w:abstractNumId="11" w15:restartNumberingAfterBreak="0">
    <w:nsid w:val="00003699"/>
    <w:multiLevelType w:val="hybridMultilevel"/>
    <w:tmpl w:val="40F43998"/>
    <w:lvl w:ilvl="0" w:tplc="0CE88BD0">
      <w:start w:val="1"/>
      <w:numFmt w:val="bullet"/>
      <w:lvlText w:val="У"/>
      <w:lvlJc w:val="left"/>
    </w:lvl>
    <w:lvl w:ilvl="1" w:tplc="4030E19C">
      <w:numFmt w:val="decimal"/>
      <w:lvlText w:val=""/>
      <w:lvlJc w:val="left"/>
    </w:lvl>
    <w:lvl w:ilvl="2" w:tplc="A53804D8">
      <w:numFmt w:val="decimal"/>
      <w:lvlText w:val=""/>
      <w:lvlJc w:val="left"/>
    </w:lvl>
    <w:lvl w:ilvl="3" w:tplc="38FA5424">
      <w:numFmt w:val="decimal"/>
      <w:lvlText w:val=""/>
      <w:lvlJc w:val="left"/>
    </w:lvl>
    <w:lvl w:ilvl="4" w:tplc="67326B3A">
      <w:numFmt w:val="decimal"/>
      <w:lvlText w:val=""/>
      <w:lvlJc w:val="left"/>
    </w:lvl>
    <w:lvl w:ilvl="5" w:tplc="E71824D2">
      <w:numFmt w:val="decimal"/>
      <w:lvlText w:val=""/>
      <w:lvlJc w:val="left"/>
    </w:lvl>
    <w:lvl w:ilvl="6" w:tplc="DE20EB6E">
      <w:numFmt w:val="decimal"/>
      <w:lvlText w:val=""/>
      <w:lvlJc w:val="left"/>
    </w:lvl>
    <w:lvl w:ilvl="7" w:tplc="9BA44A36">
      <w:numFmt w:val="decimal"/>
      <w:lvlText w:val=""/>
      <w:lvlJc w:val="left"/>
    </w:lvl>
    <w:lvl w:ilvl="8" w:tplc="4646382C">
      <w:numFmt w:val="decimal"/>
      <w:lvlText w:val=""/>
      <w:lvlJc w:val="left"/>
    </w:lvl>
  </w:abstractNum>
  <w:abstractNum w:abstractNumId="12" w15:restartNumberingAfterBreak="0">
    <w:nsid w:val="00003A2D"/>
    <w:multiLevelType w:val="hybridMultilevel"/>
    <w:tmpl w:val="0060D36A"/>
    <w:lvl w:ilvl="0" w:tplc="4134E150">
      <w:start w:val="1"/>
      <w:numFmt w:val="decimal"/>
      <w:lvlText w:val="%1)"/>
      <w:lvlJc w:val="left"/>
    </w:lvl>
    <w:lvl w:ilvl="1" w:tplc="441C7828">
      <w:numFmt w:val="decimal"/>
      <w:lvlText w:val=""/>
      <w:lvlJc w:val="left"/>
    </w:lvl>
    <w:lvl w:ilvl="2" w:tplc="2AB85CAC">
      <w:numFmt w:val="decimal"/>
      <w:lvlText w:val=""/>
      <w:lvlJc w:val="left"/>
    </w:lvl>
    <w:lvl w:ilvl="3" w:tplc="C7885C7A">
      <w:numFmt w:val="decimal"/>
      <w:lvlText w:val=""/>
      <w:lvlJc w:val="left"/>
    </w:lvl>
    <w:lvl w:ilvl="4" w:tplc="483EE330">
      <w:numFmt w:val="decimal"/>
      <w:lvlText w:val=""/>
      <w:lvlJc w:val="left"/>
    </w:lvl>
    <w:lvl w:ilvl="5" w:tplc="26DC0974">
      <w:numFmt w:val="decimal"/>
      <w:lvlText w:val=""/>
      <w:lvlJc w:val="left"/>
    </w:lvl>
    <w:lvl w:ilvl="6" w:tplc="0EE25158">
      <w:numFmt w:val="decimal"/>
      <w:lvlText w:val=""/>
      <w:lvlJc w:val="left"/>
    </w:lvl>
    <w:lvl w:ilvl="7" w:tplc="F07438A6">
      <w:numFmt w:val="decimal"/>
      <w:lvlText w:val=""/>
      <w:lvlJc w:val="left"/>
    </w:lvl>
    <w:lvl w:ilvl="8" w:tplc="BA6AE6A6">
      <w:numFmt w:val="decimal"/>
      <w:lvlText w:val=""/>
      <w:lvlJc w:val="left"/>
    </w:lvl>
  </w:abstractNum>
  <w:abstractNum w:abstractNumId="13" w15:restartNumberingAfterBreak="0">
    <w:nsid w:val="00003CD6"/>
    <w:multiLevelType w:val="hybridMultilevel"/>
    <w:tmpl w:val="08E0C9C4"/>
    <w:lvl w:ilvl="0" w:tplc="235847B6">
      <w:start w:val="1"/>
      <w:numFmt w:val="bullet"/>
      <w:lvlText w:val="§"/>
      <w:lvlJc w:val="left"/>
    </w:lvl>
    <w:lvl w:ilvl="1" w:tplc="74D8FA14">
      <w:start w:val="1"/>
      <w:numFmt w:val="decimal"/>
      <w:lvlText w:val="%2)"/>
      <w:lvlJc w:val="left"/>
    </w:lvl>
    <w:lvl w:ilvl="2" w:tplc="89E6A8CA">
      <w:numFmt w:val="decimal"/>
      <w:lvlText w:val=""/>
      <w:lvlJc w:val="left"/>
    </w:lvl>
    <w:lvl w:ilvl="3" w:tplc="FD86A2B4">
      <w:numFmt w:val="decimal"/>
      <w:lvlText w:val=""/>
      <w:lvlJc w:val="left"/>
    </w:lvl>
    <w:lvl w:ilvl="4" w:tplc="53E2888A">
      <w:numFmt w:val="decimal"/>
      <w:lvlText w:val=""/>
      <w:lvlJc w:val="left"/>
    </w:lvl>
    <w:lvl w:ilvl="5" w:tplc="A7F6FB96">
      <w:numFmt w:val="decimal"/>
      <w:lvlText w:val=""/>
      <w:lvlJc w:val="left"/>
    </w:lvl>
    <w:lvl w:ilvl="6" w:tplc="456468C0">
      <w:numFmt w:val="decimal"/>
      <w:lvlText w:val=""/>
      <w:lvlJc w:val="left"/>
    </w:lvl>
    <w:lvl w:ilvl="7" w:tplc="0194DF22">
      <w:numFmt w:val="decimal"/>
      <w:lvlText w:val=""/>
      <w:lvlJc w:val="left"/>
    </w:lvl>
    <w:lvl w:ilvl="8" w:tplc="D53E3942">
      <w:numFmt w:val="decimal"/>
      <w:lvlText w:val=""/>
      <w:lvlJc w:val="left"/>
    </w:lvl>
  </w:abstractNum>
  <w:abstractNum w:abstractNumId="14" w15:restartNumberingAfterBreak="0">
    <w:nsid w:val="00004B40"/>
    <w:multiLevelType w:val="hybridMultilevel"/>
    <w:tmpl w:val="E3D2AB6A"/>
    <w:lvl w:ilvl="0" w:tplc="71043C34">
      <w:start w:val="1"/>
      <w:numFmt w:val="bullet"/>
      <w:lvlText w:val="§"/>
      <w:lvlJc w:val="left"/>
    </w:lvl>
    <w:lvl w:ilvl="1" w:tplc="E7A689C4">
      <w:start w:val="1"/>
      <w:numFmt w:val="decimal"/>
      <w:lvlText w:val="%2)"/>
      <w:lvlJc w:val="left"/>
    </w:lvl>
    <w:lvl w:ilvl="2" w:tplc="8FF4F3F0">
      <w:numFmt w:val="decimal"/>
      <w:lvlText w:val=""/>
      <w:lvlJc w:val="left"/>
    </w:lvl>
    <w:lvl w:ilvl="3" w:tplc="05943732">
      <w:numFmt w:val="decimal"/>
      <w:lvlText w:val=""/>
      <w:lvlJc w:val="left"/>
    </w:lvl>
    <w:lvl w:ilvl="4" w:tplc="FA1E1392">
      <w:numFmt w:val="decimal"/>
      <w:lvlText w:val=""/>
      <w:lvlJc w:val="left"/>
    </w:lvl>
    <w:lvl w:ilvl="5" w:tplc="3058EB30">
      <w:numFmt w:val="decimal"/>
      <w:lvlText w:val=""/>
      <w:lvlJc w:val="left"/>
    </w:lvl>
    <w:lvl w:ilvl="6" w:tplc="31504A9E">
      <w:numFmt w:val="decimal"/>
      <w:lvlText w:val=""/>
      <w:lvlJc w:val="left"/>
    </w:lvl>
    <w:lvl w:ilvl="7" w:tplc="130060EC">
      <w:numFmt w:val="decimal"/>
      <w:lvlText w:val=""/>
      <w:lvlJc w:val="left"/>
    </w:lvl>
    <w:lvl w:ilvl="8" w:tplc="A0FE9E80">
      <w:numFmt w:val="decimal"/>
      <w:lvlText w:val=""/>
      <w:lvlJc w:val="left"/>
    </w:lvl>
  </w:abstractNum>
  <w:abstractNum w:abstractNumId="15" w15:restartNumberingAfterBreak="0">
    <w:nsid w:val="000056AE"/>
    <w:multiLevelType w:val="hybridMultilevel"/>
    <w:tmpl w:val="58D69EE4"/>
    <w:lvl w:ilvl="0" w:tplc="1C4E2DEC">
      <w:start w:val="1"/>
      <w:numFmt w:val="bullet"/>
      <w:lvlText w:val="У"/>
      <w:lvlJc w:val="left"/>
    </w:lvl>
    <w:lvl w:ilvl="1" w:tplc="18640D74">
      <w:start w:val="1"/>
      <w:numFmt w:val="bullet"/>
      <w:lvlText w:val="У"/>
      <w:lvlJc w:val="left"/>
    </w:lvl>
    <w:lvl w:ilvl="2" w:tplc="7002788A">
      <w:numFmt w:val="decimal"/>
      <w:lvlText w:val=""/>
      <w:lvlJc w:val="left"/>
    </w:lvl>
    <w:lvl w:ilvl="3" w:tplc="BB86AD74">
      <w:numFmt w:val="decimal"/>
      <w:lvlText w:val=""/>
      <w:lvlJc w:val="left"/>
    </w:lvl>
    <w:lvl w:ilvl="4" w:tplc="CF081240">
      <w:numFmt w:val="decimal"/>
      <w:lvlText w:val=""/>
      <w:lvlJc w:val="left"/>
    </w:lvl>
    <w:lvl w:ilvl="5" w:tplc="879C1204">
      <w:numFmt w:val="decimal"/>
      <w:lvlText w:val=""/>
      <w:lvlJc w:val="left"/>
    </w:lvl>
    <w:lvl w:ilvl="6" w:tplc="88B86E7A">
      <w:numFmt w:val="decimal"/>
      <w:lvlText w:val=""/>
      <w:lvlJc w:val="left"/>
    </w:lvl>
    <w:lvl w:ilvl="7" w:tplc="CC403BAA">
      <w:numFmt w:val="decimal"/>
      <w:lvlText w:val=""/>
      <w:lvlJc w:val="left"/>
    </w:lvl>
    <w:lvl w:ilvl="8" w:tplc="4E904CC2">
      <w:numFmt w:val="decimal"/>
      <w:lvlText w:val=""/>
      <w:lvlJc w:val="left"/>
    </w:lvl>
  </w:abstractNum>
  <w:abstractNum w:abstractNumId="16" w15:restartNumberingAfterBreak="0">
    <w:nsid w:val="00005FA4"/>
    <w:multiLevelType w:val="hybridMultilevel"/>
    <w:tmpl w:val="8BD29AE8"/>
    <w:lvl w:ilvl="0" w:tplc="39A62182">
      <w:start w:val="1"/>
      <w:numFmt w:val="bullet"/>
      <w:lvlText w:val="в"/>
      <w:lvlJc w:val="left"/>
    </w:lvl>
    <w:lvl w:ilvl="1" w:tplc="D166E928">
      <w:start w:val="1"/>
      <w:numFmt w:val="decimal"/>
      <w:lvlText w:val="%2)"/>
      <w:lvlJc w:val="left"/>
    </w:lvl>
    <w:lvl w:ilvl="2" w:tplc="478E92B6">
      <w:numFmt w:val="decimal"/>
      <w:lvlText w:val=""/>
      <w:lvlJc w:val="left"/>
    </w:lvl>
    <w:lvl w:ilvl="3" w:tplc="FE8AA504">
      <w:numFmt w:val="decimal"/>
      <w:lvlText w:val=""/>
      <w:lvlJc w:val="left"/>
    </w:lvl>
    <w:lvl w:ilvl="4" w:tplc="0748B3E4">
      <w:numFmt w:val="decimal"/>
      <w:lvlText w:val=""/>
      <w:lvlJc w:val="left"/>
    </w:lvl>
    <w:lvl w:ilvl="5" w:tplc="B5A63E0A">
      <w:numFmt w:val="decimal"/>
      <w:lvlText w:val=""/>
      <w:lvlJc w:val="left"/>
    </w:lvl>
    <w:lvl w:ilvl="6" w:tplc="69F69C00">
      <w:numFmt w:val="decimal"/>
      <w:lvlText w:val=""/>
      <w:lvlJc w:val="left"/>
    </w:lvl>
    <w:lvl w:ilvl="7" w:tplc="27E02B16">
      <w:numFmt w:val="decimal"/>
      <w:lvlText w:val=""/>
      <w:lvlJc w:val="left"/>
    </w:lvl>
    <w:lvl w:ilvl="8" w:tplc="458C839A">
      <w:numFmt w:val="decimal"/>
      <w:lvlText w:val=""/>
      <w:lvlJc w:val="left"/>
    </w:lvl>
  </w:abstractNum>
  <w:abstractNum w:abstractNumId="17" w15:restartNumberingAfterBreak="0">
    <w:nsid w:val="00006732"/>
    <w:multiLevelType w:val="hybridMultilevel"/>
    <w:tmpl w:val="58F65640"/>
    <w:lvl w:ilvl="0" w:tplc="4B1AAD22">
      <w:start w:val="1"/>
      <w:numFmt w:val="decimal"/>
      <w:lvlText w:val="%1)"/>
      <w:lvlJc w:val="left"/>
    </w:lvl>
    <w:lvl w:ilvl="1" w:tplc="6B36508C">
      <w:numFmt w:val="decimal"/>
      <w:lvlText w:val=""/>
      <w:lvlJc w:val="left"/>
    </w:lvl>
    <w:lvl w:ilvl="2" w:tplc="A0D0B4D6">
      <w:numFmt w:val="decimal"/>
      <w:lvlText w:val=""/>
      <w:lvlJc w:val="left"/>
    </w:lvl>
    <w:lvl w:ilvl="3" w:tplc="F6A6C3DC">
      <w:numFmt w:val="decimal"/>
      <w:lvlText w:val=""/>
      <w:lvlJc w:val="left"/>
    </w:lvl>
    <w:lvl w:ilvl="4" w:tplc="4BA0AAE4">
      <w:numFmt w:val="decimal"/>
      <w:lvlText w:val=""/>
      <w:lvlJc w:val="left"/>
    </w:lvl>
    <w:lvl w:ilvl="5" w:tplc="923CA238">
      <w:numFmt w:val="decimal"/>
      <w:lvlText w:val=""/>
      <w:lvlJc w:val="left"/>
    </w:lvl>
    <w:lvl w:ilvl="6" w:tplc="B5B68AFC">
      <w:numFmt w:val="decimal"/>
      <w:lvlText w:val=""/>
      <w:lvlJc w:val="left"/>
    </w:lvl>
    <w:lvl w:ilvl="7" w:tplc="86F01620">
      <w:numFmt w:val="decimal"/>
      <w:lvlText w:val=""/>
      <w:lvlJc w:val="left"/>
    </w:lvl>
    <w:lvl w:ilvl="8" w:tplc="21EA5722">
      <w:numFmt w:val="decimal"/>
      <w:lvlText w:val=""/>
      <w:lvlJc w:val="left"/>
    </w:lvl>
  </w:abstractNum>
  <w:abstractNum w:abstractNumId="18" w15:restartNumberingAfterBreak="0">
    <w:nsid w:val="00006D22"/>
    <w:multiLevelType w:val="hybridMultilevel"/>
    <w:tmpl w:val="47C478AC"/>
    <w:lvl w:ilvl="0" w:tplc="C28C23C0">
      <w:start w:val="2"/>
      <w:numFmt w:val="decimal"/>
      <w:lvlText w:val="%1)"/>
      <w:lvlJc w:val="left"/>
    </w:lvl>
    <w:lvl w:ilvl="1" w:tplc="CEDC76A6">
      <w:numFmt w:val="decimal"/>
      <w:lvlText w:val=""/>
      <w:lvlJc w:val="left"/>
    </w:lvl>
    <w:lvl w:ilvl="2" w:tplc="21C02BD4">
      <w:numFmt w:val="decimal"/>
      <w:lvlText w:val=""/>
      <w:lvlJc w:val="left"/>
    </w:lvl>
    <w:lvl w:ilvl="3" w:tplc="D6A8A7E0">
      <w:numFmt w:val="decimal"/>
      <w:lvlText w:val=""/>
      <w:lvlJc w:val="left"/>
    </w:lvl>
    <w:lvl w:ilvl="4" w:tplc="ECC250F8">
      <w:numFmt w:val="decimal"/>
      <w:lvlText w:val=""/>
      <w:lvlJc w:val="left"/>
    </w:lvl>
    <w:lvl w:ilvl="5" w:tplc="C5C80ED8">
      <w:numFmt w:val="decimal"/>
      <w:lvlText w:val=""/>
      <w:lvlJc w:val="left"/>
    </w:lvl>
    <w:lvl w:ilvl="6" w:tplc="D52697E0">
      <w:numFmt w:val="decimal"/>
      <w:lvlText w:val=""/>
      <w:lvlJc w:val="left"/>
    </w:lvl>
    <w:lvl w:ilvl="7" w:tplc="E86E4AE2">
      <w:numFmt w:val="decimal"/>
      <w:lvlText w:val=""/>
      <w:lvlJc w:val="left"/>
    </w:lvl>
    <w:lvl w:ilvl="8" w:tplc="2E68D2A0">
      <w:numFmt w:val="decimal"/>
      <w:lvlText w:val=""/>
      <w:lvlJc w:val="left"/>
    </w:lvl>
  </w:abstractNum>
  <w:abstractNum w:abstractNumId="19" w15:restartNumberingAfterBreak="0">
    <w:nsid w:val="01097415"/>
    <w:multiLevelType w:val="hybridMultilevel"/>
    <w:tmpl w:val="354AA532"/>
    <w:lvl w:ilvl="0" w:tplc="8C40F59C">
      <w:start w:val="1"/>
      <w:numFmt w:val="bullet"/>
      <w:lvlText w:val="̶"/>
      <w:lvlJc w:val="left"/>
      <w:rPr>
        <w:rFonts w:ascii="Times New Roman" w:hAnsi="Times New Roman" w:cs="Times New Roman" w:hint="default"/>
      </w:rPr>
    </w:lvl>
    <w:lvl w:ilvl="1" w:tplc="EA86D21C">
      <w:numFmt w:val="decimal"/>
      <w:lvlText w:val=""/>
      <w:lvlJc w:val="left"/>
    </w:lvl>
    <w:lvl w:ilvl="2" w:tplc="27961628">
      <w:numFmt w:val="decimal"/>
      <w:lvlText w:val=""/>
      <w:lvlJc w:val="left"/>
    </w:lvl>
    <w:lvl w:ilvl="3" w:tplc="45CAEC10">
      <w:numFmt w:val="decimal"/>
      <w:lvlText w:val=""/>
      <w:lvlJc w:val="left"/>
    </w:lvl>
    <w:lvl w:ilvl="4" w:tplc="D0862380">
      <w:numFmt w:val="decimal"/>
      <w:lvlText w:val=""/>
      <w:lvlJc w:val="left"/>
    </w:lvl>
    <w:lvl w:ilvl="5" w:tplc="6D0A85B2">
      <w:numFmt w:val="decimal"/>
      <w:lvlText w:val=""/>
      <w:lvlJc w:val="left"/>
    </w:lvl>
    <w:lvl w:ilvl="6" w:tplc="6B7ABBF8">
      <w:numFmt w:val="decimal"/>
      <w:lvlText w:val=""/>
      <w:lvlJc w:val="left"/>
    </w:lvl>
    <w:lvl w:ilvl="7" w:tplc="B206313E">
      <w:numFmt w:val="decimal"/>
      <w:lvlText w:val=""/>
      <w:lvlJc w:val="left"/>
    </w:lvl>
    <w:lvl w:ilvl="8" w:tplc="99A4AF4C">
      <w:numFmt w:val="decimal"/>
      <w:lvlText w:val=""/>
      <w:lvlJc w:val="left"/>
    </w:lvl>
  </w:abstractNum>
  <w:abstractNum w:abstractNumId="20" w15:restartNumberingAfterBreak="0">
    <w:nsid w:val="01AA17C2"/>
    <w:multiLevelType w:val="hybridMultilevel"/>
    <w:tmpl w:val="F2AEC6BA"/>
    <w:lvl w:ilvl="0" w:tplc="FFFFFFFF">
      <w:start w:val="1"/>
      <w:numFmt w:val="decimal"/>
      <w:lvlText w:val="%1."/>
      <w:lvlJc w:val="left"/>
      <w:pPr>
        <w:tabs>
          <w:tab w:val="num" w:pos="900"/>
        </w:tabs>
        <w:ind w:left="900" w:hanging="360"/>
      </w:pPr>
      <w:rPr>
        <w:rFonts w:hint="default"/>
      </w:rPr>
    </w:lvl>
    <w:lvl w:ilvl="1" w:tplc="FFFFFFFF">
      <w:start w:val="1"/>
      <w:numFmt w:val="decimal"/>
      <w:lvlText w:val="%2)"/>
      <w:lvlJc w:val="left"/>
      <w:pPr>
        <w:tabs>
          <w:tab w:val="num" w:pos="1620"/>
        </w:tabs>
        <w:ind w:left="1620" w:hanging="360"/>
      </w:pPr>
      <w:rPr>
        <w:rFonts w:hint="default"/>
      </w:r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21" w15:restartNumberingAfterBreak="0">
    <w:nsid w:val="03E069E0"/>
    <w:multiLevelType w:val="hybridMultilevel"/>
    <w:tmpl w:val="25DA612E"/>
    <w:lvl w:ilvl="0" w:tplc="04190011">
      <w:start w:val="1"/>
      <w:numFmt w:val="decimal"/>
      <w:lvlText w:val="%1)"/>
      <w:lvlJc w:val="left"/>
    </w:lvl>
    <w:lvl w:ilvl="1" w:tplc="21645220">
      <w:numFmt w:val="decimal"/>
      <w:lvlText w:val=""/>
      <w:lvlJc w:val="left"/>
    </w:lvl>
    <w:lvl w:ilvl="2" w:tplc="FBD4A796">
      <w:numFmt w:val="decimal"/>
      <w:lvlText w:val=""/>
      <w:lvlJc w:val="left"/>
    </w:lvl>
    <w:lvl w:ilvl="3" w:tplc="923A362A">
      <w:numFmt w:val="decimal"/>
      <w:lvlText w:val=""/>
      <w:lvlJc w:val="left"/>
    </w:lvl>
    <w:lvl w:ilvl="4" w:tplc="532EA61C">
      <w:numFmt w:val="decimal"/>
      <w:lvlText w:val=""/>
      <w:lvlJc w:val="left"/>
    </w:lvl>
    <w:lvl w:ilvl="5" w:tplc="091A774E">
      <w:numFmt w:val="decimal"/>
      <w:lvlText w:val=""/>
      <w:lvlJc w:val="left"/>
    </w:lvl>
    <w:lvl w:ilvl="6" w:tplc="75B624F0">
      <w:numFmt w:val="decimal"/>
      <w:lvlText w:val=""/>
      <w:lvlJc w:val="left"/>
    </w:lvl>
    <w:lvl w:ilvl="7" w:tplc="4D66B216">
      <w:numFmt w:val="decimal"/>
      <w:lvlText w:val=""/>
      <w:lvlJc w:val="left"/>
    </w:lvl>
    <w:lvl w:ilvl="8" w:tplc="A0764750">
      <w:numFmt w:val="decimal"/>
      <w:lvlText w:val=""/>
      <w:lvlJc w:val="left"/>
    </w:lvl>
  </w:abstractNum>
  <w:abstractNum w:abstractNumId="22" w15:restartNumberingAfterBreak="0">
    <w:nsid w:val="0657588B"/>
    <w:multiLevelType w:val="hybridMultilevel"/>
    <w:tmpl w:val="28941DBA"/>
    <w:lvl w:ilvl="0" w:tplc="04190011">
      <w:start w:val="1"/>
      <w:numFmt w:val="decimal"/>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0AC303B5"/>
    <w:multiLevelType w:val="hybridMultilevel"/>
    <w:tmpl w:val="B7C6A50C"/>
    <w:lvl w:ilvl="0" w:tplc="34F86896">
      <w:start w:val="1"/>
      <w:numFmt w:val="decimal"/>
      <w:lvlText w:val="%1)"/>
      <w:lvlJc w:val="left"/>
    </w:lvl>
    <w:lvl w:ilvl="1" w:tplc="D488229C">
      <w:numFmt w:val="decimal"/>
      <w:lvlText w:val=""/>
      <w:lvlJc w:val="left"/>
    </w:lvl>
    <w:lvl w:ilvl="2" w:tplc="40CE6BFC">
      <w:numFmt w:val="decimal"/>
      <w:lvlText w:val=""/>
      <w:lvlJc w:val="left"/>
    </w:lvl>
    <w:lvl w:ilvl="3" w:tplc="386AA244">
      <w:numFmt w:val="decimal"/>
      <w:lvlText w:val=""/>
      <w:lvlJc w:val="left"/>
    </w:lvl>
    <w:lvl w:ilvl="4" w:tplc="A0541F76">
      <w:numFmt w:val="decimal"/>
      <w:lvlText w:val=""/>
      <w:lvlJc w:val="left"/>
    </w:lvl>
    <w:lvl w:ilvl="5" w:tplc="4C5CB992">
      <w:numFmt w:val="decimal"/>
      <w:lvlText w:val=""/>
      <w:lvlJc w:val="left"/>
    </w:lvl>
    <w:lvl w:ilvl="6" w:tplc="85BAC7AA">
      <w:numFmt w:val="decimal"/>
      <w:lvlText w:val=""/>
      <w:lvlJc w:val="left"/>
    </w:lvl>
    <w:lvl w:ilvl="7" w:tplc="63EA8298">
      <w:numFmt w:val="decimal"/>
      <w:lvlText w:val=""/>
      <w:lvlJc w:val="left"/>
    </w:lvl>
    <w:lvl w:ilvl="8" w:tplc="665C6244">
      <w:numFmt w:val="decimal"/>
      <w:lvlText w:val=""/>
      <w:lvlJc w:val="left"/>
    </w:lvl>
  </w:abstractNum>
  <w:abstractNum w:abstractNumId="24" w15:restartNumberingAfterBreak="0">
    <w:nsid w:val="0C0F535C"/>
    <w:multiLevelType w:val="hybridMultilevel"/>
    <w:tmpl w:val="79763958"/>
    <w:lvl w:ilvl="0" w:tplc="04190011">
      <w:start w:val="1"/>
      <w:numFmt w:val="decimal"/>
      <w:lvlText w:val="%1)"/>
      <w:lvlJc w:val="left"/>
    </w:lvl>
    <w:lvl w:ilvl="1" w:tplc="B00EBC7A">
      <w:numFmt w:val="decimal"/>
      <w:lvlText w:val=""/>
      <w:lvlJc w:val="left"/>
    </w:lvl>
    <w:lvl w:ilvl="2" w:tplc="08A01C30">
      <w:numFmt w:val="decimal"/>
      <w:lvlText w:val=""/>
      <w:lvlJc w:val="left"/>
    </w:lvl>
    <w:lvl w:ilvl="3" w:tplc="D88044B2">
      <w:numFmt w:val="decimal"/>
      <w:lvlText w:val=""/>
      <w:lvlJc w:val="left"/>
    </w:lvl>
    <w:lvl w:ilvl="4" w:tplc="B6427AB2">
      <w:numFmt w:val="decimal"/>
      <w:lvlText w:val=""/>
      <w:lvlJc w:val="left"/>
    </w:lvl>
    <w:lvl w:ilvl="5" w:tplc="64E04902">
      <w:numFmt w:val="decimal"/>
      <w:lvlText w:val=""/>
      <w:lvlJc w:val="left"/>
    </w:lvl>
    <w:lvl w:ilvl="6" w:tplc="3A6A6414">
      <w:numFmt w:val="decimal"/>
      <w:lvlText w:val=""/>
      <w:lvlJc w:val="left"/>
    </w:lvl>
    <w:lvl w:ilvl="7" w:tplc="D61A5388">
      <w:numFmt w:val="decimal"/>
      <w:lvlText w:val=""/>
      <w:lvlJc w:val="left"/>
    </w:lvl>
    <w:lvl w:ilvl="8" w:tplc="DCA2BED0">
      <w:numFmt w:val="decimal"/>
      <w:lvlText w:val=""/>
      <w:lvlJc w:val="left"/>
    </w:lvl>
  </w:abstractNum>
  <w:abstractNum w:abstractNumId="25" w15:restartNumberingAfterBreak="0">
    <w:nsid w:val="0E9516B0"/>
    <w:multiLevelType w:val="hybridMultilevel"/>
    <w:tmpl w:val="203CE042"/>
    <w:lvl w:ilvl="0" w:tplc="2B9EB85C">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0FC2332B"/>
    <w:multiLevelType w:val="hybridMultilevel"/>
    <w:tmpl w:val="59B25FEC"/>
    <w:lvl w:ilvl="0" w:tplc="8B48C2D4">
      <w:start w:val="1"/>
      <w:numFmt w:val="decimal"/>
      <w:lvlText w:val="%1)"/>
      <w:lvlJc w:val="left"/>
      <w:pPr>
        <w:ind w:left="709" w:firstLine="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13001F8A"/>
    <w:multiLevelType w:val="hybridMultilevel"/>
    <w:tmpl w:val="AC4EA34E"/>
    <w:lvl w:ilvl="0" w:tplc="585C256A">
      <w:start w:val="1"/>
      <w:numFmt w:val="decimal"/>
      <w:lvlText w:val="%1."/>
      <w:lvlJc w:val="left"/>
      <w:pPr>
        <w:tabs>
          <w:tab w:val="num" w:pos="1920"/>
        </w:tabs>
        <w:ind w:left="19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158B2307"/>
    <w:multiLevelType w:val="hybridMultilevel"/>
    <w:tmpl w:val="FADEDCC4"/>
    <w:lvl w:ilvl="0" w:tplc="04190011">
      <w:start w:val="1"/>
      <w:numFmt w:val="decimal"/>
      <w:lvlText w:val="%1)"/>
      <w:lvlJc w:val="left"/>
    </w:lvl>
    <w:lvl w:ilvl="1" w:tplc="BECABCD0">
      <w:start w:val="1"/>
      <w:numFmt w:val="bullet"/>
      <w:lvlText w:val="♦"/>
      <w:lvlJc w:val="left"/>
    </w:lvl>
    <w:lvl w:ilvl="2" w:tplc="059ECB94">
      <w:numFmt w:val="decimal"/>
      <w:lvlText w:val=""/>
      <w:lvlJc w:val="left"/>
    </w:lvl>
    <w:lvl w:ilvl="3" w:tplc="632E6DF0">
      <w:numFmt w:val="decimal"/>
      <w:lvlText w:val=""/>
      <w:lvlJc w:val="left"/>
    </w:lvl>
    <w:lvl w:ilvl="4" w:tplc="11FEBE04">
      <w:numFmt w:val="decimal"/>
      <w:lvlText w:val=""/>
      <w:lvlJc w:val="left"/>
    </w:lvl>
    <w:lvl w:ilvl="5" w:tplc="553694E4">
      <w:numFmt w:val="decimal"/>
      <w:lvlText w:val=""/>
      <w:lvlJc w:val="left"/>
    </w:lvl>
    <w:lvl w:ilvl="6" w:tplc="6BF63B36">
      <w:numFmt w:val="decimal"/>
      <w:lvlText w:val=""/>
      <w:lvlJc w:val="left"/>
    </w:lvl>
    <w:lvl w:ilvl="7" w:tplc="D7B85804">
      <w:numFmt w:val="decimal"/>
      <w:lvlText w:val=""/>
      <w:lvlJc w:val="left"/>
    </w:lvl>
    <w:lvl w:ilvl="8" w:tplc="07C4249E">
      <w:numFmt w:val="decimal"/>
      <w:lvlText w:val=""/>
      <w:lvlJc w:val="left"/>
    </w:lvl>
  </w:abstractNum>
  <w:abstractNum w:abstractNumId="29" w15:restartNumberingAfterBreak="0">
    <w:nsid w:val="18E2577C"/>
    <w:multiLevelType w:val="hybridMultilevel"/>
    <w:tmpl w:val="F502F036"/>
    <w:lvl w:ilvl="0" w:tplc="04190011">
      <w:start w:val="1"/>
      <w:numFmt w:val="decimal"/>
      <w:lvlText w:val="%1)"/>
      <w:lvlJc w:val="left"/>
    </w:lvl>
    <w:lvl w:ilvl="1" w:tplc="EBFA5F6C">
      <w:numFmt w:val="decimal"/>
      <w:lvlText w:val=""/>
      <w:lvlJc w:val="left"/>
    </w:lvl>
    <w:lvl w:ilvl="2" w:tplc="49769930">
      <w:numFmt w:val="decimal"/>
      <w:lvlText w:val=""/>
      <w:lvlJc w:val="left"/>
    </w:lvl>
    <w:lvl w:ilvl="3" w:tplc="6DD4F5D2">
      <w:numFmt w:val="decimal"/>
      <w:lvlText w:val=""/>
      <w:lvlJc w:val="left"/>
    </w:lvl>
    <w:lvl w:ilvl="4" w:tplc="FCA02BB0">
      <w:numFmt w:val="decimal"/>
      <w:lvlText w:val=""/>
      <w:lvlJc w:val="left"/>
    </w:lvl>
    <w:lvl w:ilvl="5" w:tplc="7B501C3E">
      <w:numFmt w:val="decimal"/>
      <w:lvlText w:val=""/>
      <w:lvlJc w:val="left"/>
    </w:lvl>
    <w:lvl w:ilvl="6" w:tplc="F7AE7766">
      <w:numFmt w:val="decimal"/>
      <w:lvlText w:val=""/>
      <w:lvlJc w:val="left"/>
    </w:lvl>
    <w:lvl w:ilvl="7" w:tplc="1160E3CC">
      <w:numFmt w:val="decimal"/>
      <w:lvlText w:val=""/>
      <w:lvlJc w:val="left"/>
    </w:lvl>
    <w:lvl w:ilvl="8" w:tplc="ACEEB470">
      <w:numFmt w:val="decimal"/>
      <w:lvlText w:val=""/>
      <w:lvlJc w:val="left"/>
    </w:lvl>
  </w:abstractNum>
  <w:abstractNum w:abstractNumId="30" w15:restartNumberingAfterBreak="0">
    <w:nsid w:val="19CC4BDD"/>
    <w:multiLevelType w:val="hybridMultilevel"/>
    <w:tmpl w:val="07F806B6"/>
    <w:lvl w:ilvl="0" w:tplc="34F86896">
      <w:start w:val="1"/>
      <w:numFmt w:val="decimal"/>
      <w:lvlText w:val="%1)"/>
      <w:lvlJc w:val="left"/>
    </w:lvl>
    <w:lvl w:ilvl="1" w:tplc="5B8803A6">
      <w:numFmt w:val="decimal"/>
      <w:lvlText w:val=""/>
      <w:lvlJc w:val="left"/>
    </w:lvl>
    <w:lvl w:ilvl="2" w:tplc="3D60F6B4">
      <w:numFmt w:val="decimal"/>
      <w:lvlText w:val=""/>
      <w:lvlJc w:val="left"/>
    </w:lvl>
    <w:lvl w:ilvl="3" w:tplc="1CBEED5E">
      <w:numFmt w:val="decimal"/>
      <w:lvlText w:val=""/>
      <w:lvlJc w:val="left"/>
    </w:lvl>
    <w:lvl w:ilvl="4" w:tplc="B9D6B738">
      <w:numFmt w:val="decimal"/>
      <w:lvlText w:val=""/>
      <w:lvlJc w:val="left"/>
    </w:lvl>
    <w:lvl w:ilvl="5" w:tplc="549C4558">
      <w:numFmt w:val="decimal"/>
      <w:lvlText w:val=""/>
      <w:lvlJc w:val="left"/>
    </w:lvl>
    <w:lvl w:ilvl="6" w:tplc="A5B6D5F0">
      <w:numFmt w:val="decimal"/>
      <w:lvlText w:val=""/>
      <w:lvlJc w:val="left"/>
    </w:lvl>
    <w:lvl w:ilvl="7" w:tplc="FCC23EF2">
      <w:numFmt w:val="decimal"/>
      <w:lvlText w:val=""/>
      <w:lvlJc w:val="left"/>
    </w:lvl>
    <w:lvl w:ilvl="8" w:tplc="3B3A97C0">
      <w:numFmt w:val="decimal"/>
      <w:lvlText w:val=""/>
      <w:lvlJc w:val="left"/>
    </w:lvl>
  </w:abstractNum>
  <w:abstractNum w:abstractNumId="31" w15:restartNumberingAfterBreak="0">
    <w:nsid w:val="1A834594"/>
    <w:multiLevelType w:val="hybridMultilevel"/>
    <w:tmpl w:val="EF982448"/>
    <w:lvl w:ilvl="0" w:tplc="48DA45DA">
      <w:start w:val="1"/>
      <w:numFmt w:val="bullet"/>
      <w:lvlText w:val="§"/>
      <w:lvlJc w:val="left"/>
    </w:lvl>
    <w:lvl w:ilvl="1" w:tplc="04190011">
      <w:start w:val="1"/>
      <w:numFmt w:val="decimal"/>
      <w:lvlText w:val="%2)"/>
      <w:lvlJc w:val="left"/>
    </w:lvl>
    <w:lvl w:ilvl="2" w:tplc="84CAC7E4">
      <w:numFmt w:val="decimal"/>
      <w:lvlText w:val=""/>
      <w:lvlJc w:val="left"/>
    </w:lvl>
    <w:lvl w:ilvl="3" w:tplc="1FA0AE76">
      <w:numFmt w:val="decimal"/>
      <w:lvlText w:val=""/>
      <w:lvlJc w:val="left"/>
    </w:lvl>
    <w:lvl w:ilvl="4" w:tplc="7C10E5D4">
      <w:numFmt w:val="decimal"/>
      <w:lvlText w:val=""/>
      <w:lvlJc w:val="left"/>
    </w:lvl>
    <w:lvl w:ilvl="5" w:tplc="A30A3D44">
      <w:numFmt w:val="decimal"/>
      <w:lvlText w:val=""/>
      <w:lvlJc w:val="left"/>
    </w:lvl>
    <w:lvl w:ilvl="6" w:tplc="B26204B6">
      <w:numFmt w:val="decimal"/>
      <w:lvlText w:val=""/>
      <w:lvlJc w:val="left"/>
    </w:lvl>
    <w:lvl w:ilvl="7" w:tplc="1E4800B6">
      <w:numFmt w:val="decimal"/>
      <w:lvlText w:val=""/>
      <w:lvlJc w:val="left"/>
    </w:lvl>
    <w:lvl w:ilvl="8" w:tplc="899809CC">
      <w:numFmt w:val="decimal"/>
      <w:lvlText w:val=""/>
      <w:lvlJc w:val="left"/>
    </w:lvl>
  </w:abstractNum>
  <w:abstractNum w:abstractNumId="32" w15:restartNumberingAfterBreak="0">
    <w:nsid w:val="1B7800D0"/>
    <w:multiLevelType w:val="hybridMultilevel"/>
    <w:tmpl w:val="902A3132"/>
    <w:lvl w:ilvl="0" w:tplc="0634796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1BE01007"/>
    <w:multiLevelType w:val="hybridMultilevel"/>
    <w:tmpl w:val="F9E0AD7A"/>
    <w:lvl w:ilvl="0" w:tplc="04190011">
      <w:start w:val="1"/>
      <w:numFmt w:val="decimal"/>
      <w:lvlText w:val="%1)"/>
      <w:lvlJc w:val="left"/>
    </w:lvl>
    <w:lvl w:ilvl="1" w:tplc="23BC3486">
      <w:numFmt w:val="decimal"/>
      <w:lvlText w:val=""/>
      <w:lvlJc w:val="left"/>
    </w:lvl>
    <w:lvl w:ilvl="2" w:tplc="43AA529A">
      <w:numFmt w:val="decimal"/>
      <w:lvlText w:val=""/>
      <w:lvlJc w:val="left"/>
    </w:lvl>
    <w:lvl w:ilvl="3" w:tplc="36746186">
      <w:numFmt w:val="decimal"/>
      <w:lvlText w:val=""/>
      <w:lvlJc w:val="left"/>
    </w:lvl>
    <w:lvl w:ilvl="4" w:tplc="E632B368">
      <w:numFmt w:val="decimal"/>
      <w:lvlText w:val=""/>
      <w:lvlJc w:val="left"/>
    </w:lvl>
    <w:lvl w:ilvl="5" w:tplc="229C26E4">
      <w:numFmt w:val="decimal"/>
      <w:lvlText w:val=""/>
      <w:lvlJc w:val="left"/>
    </w:lvl>
    <w:lvl w:ilvl="6" w:tplc="712643D2">
      <w:numFmt w:val="decimal"/>
      <w:lvlText w:val=""/>
      <w:lvlJc w:val="left"/>
    </w:lvl>
    <w:lvl w:ilvl="7" w:tplc="1C82FF02">
      <w:numFmt w:val="decimal"/>
      <w:lvlText w:val=""/>
      <w:lvlJc w:val="left"/>
    </w:lvl>
    <w:lvl w:ilvl="8" w:tplc="9014C52E">
      <w:numFmt w:val="decimal"/>
      <w:lvlText w:val=""/>
      <w:lvlJc w:val="left"/>
    </w:lvl>
  </w:abstractNum>
  <w:abstractNum w:abstractNumId="34" w15:restartNumberingAfterBreak="0">
    <w:nsid w:val="1C692C18"/>
    <w:multiLevelType w:val="hybridMultilevel"/>
    <w:tmpl w:val="A8122536"/>
    <w:lvl w:ilvl="0" w:tplc="226A9662">
      <w:start w:val="1"/>
      <w:numFmt w:val="bullet"/>
      <w:lvlText w:val="̶"/>
      <w:lvlJc w:val="left"/>
      <w:rPr>
        <w:rFonts w:ascii="Times New Roman" w:hAnsi="Times New Roman" w:cs="Times New Roman" w:hint="default"/>
      </w:rPr>
    </w:lvl>
    <w:lvl w:ilvl="1" w:tplc="99608768">
      <w:start w:val="1"/>
      <w:numFmt w:val="bullet"/>
      <w:lvlText w:val="̶"/>
      <w:lvlJc w:val="left"/>
      <w:rPr>
        <w:rFonts w:ascii="Times New Roman" w:hAnsi="Times New Roman" w:cs="Times New Roman" w:hint="default"/>
      </w:rPr>
    </w:lvl>
    <w:lvl w:ilvl="2" w:tplc="BC2A222A">
      <w:numFmt w:val="decimal"/>
      <w:lvlText w:val=""/>
      <w:lvlJc w:val="left"/>
    </w:lvl>
    <w:lvl w:ilvl="3" w:tplc="2AA680AE">
      <w:numFmt w:val="decimal"/>
      <w:lvlText w:val=""/>
      <w:lvlJc w:val="left"/>
    </w:lvl>
    <w:lvl w:ilvl="4" w:tplc="1C32FC74">
      <w:numFmt w:val="decimal"/>
      <w:lvlText w:val=""/>
      <w:lvlJc w:val="left"/>
    </w:lvl>
    <w:lvl w:ilvl="5" w:tplc="7C08CB10">
      <w:numFmt w:val="decimal"/>
      <w:lvlText w:val=""/>
      <w:lvlJc w:val="left"/>
    </w:lvl>
    <w:lvl w:ilvl="6" w:tplc="DADCCB20">
      <w:numFmt w:val="decimal"/>
      <w:lvlText w:val=""/>
      <w:lvlJc w:val="left"/>
    </w:lvl>
    <w:lvl w:ilvl="7" w:tplc="43629CEA">
      <w:numFmt w:val="decimal"/>
      <w:lvlText w:val=""/>
      <w:lvlJc w:val="left"/>
    </w:lvl>
    <w:lvl w:ilvl="8" w:tplc="253236D2">
      <w:numFmt w:val="decimal"/>
      <w:lvlText w:val=""/>
      <w:lvlJc w:val="left"/>
    </w:lvl>
  </w:abstractNum>
  <w:abstractNum w:abstractNumId="35" w15:restartNumberingAfterBreak="0">
    <w:nsid w:val="1D3939DB"/>
    <w:multiLevelType w:val="hybridMultilevel"/>
    <w:tmpl w:val="6E60D8F2"/>
    <w:lvl w:ilvl="0" w:tplc="04190011">
      <w:start w:val="1"/>
      <w:numFmt w:val="decimal"/>
      <w:lvlText w:val="%1)"/>
      <w:lvlJc w:val="left"/>
    </w:lvl>
    <w:lvl w:ilvl="1" w:tplc="34B43860">
      <w:start w:val="1"/>
      <w:numFmt w:val="bullet"/>
      <w:lvlText w:val="♦"/>
      <w:lvlJc w:val="left"/>
    </w:lvl>
    <w:lvl w:ilvl="2" w:tplc="1ACC606C">
      <w:numFmt w:val="decimal"/>
      <w:lvlText w:val=""/>
      <w:lvlJc w:val="left"/>
    </w:lvl>
    <w:lvl w:ilvl="3" w:tplc="AED6E8F8">
      <w:numFmt w:val="decimal"/>
      <w:lvlText w:val=""/>
      <w:lvlJc w:val="left"/>
    </w:lvl>
    <w:lvl w:ilvl="4" w:tplc="F3EC65CE">
      <w:numFmt w:val="decimal"/>
      <w:lvlText w:val=""/>
      <w:lvlJc w:val="left"/>
    </w:lvl>
    <w:lvl w:ilvl="5" w:tplc="027824FC">
      <w:numFmt w:val="decimal"/>
      <w:lvlText w:val=""/>
      <w:lvlJc w:val="left"/>
    </w:lvl>
    <w:lvl w:ilvl="6" w:tplc="259C5294">
      <w:numFmt w:val="decimal"/>
      <w:lvlText w:val=""/>
      <w:lvlJc w:val="left"/>
    </w:lvl>
    <w:lvl w:ilvl="7" w:tplc="820C894A">
      <w:numFmt w:val="decimal"/>
      <w:lvlText w:val=""/>
      <w:lvlJc w:val="left"/>
    </w:lvl>
    <w:lvl w:ilvl="8" w:tplc="53008EF0">
      <w:numFmt w:val="decimal"/>
      <w:lvlText w:val=""/>
      <w:lvlJc w:val="left"/>
    </w:lvl>
  </w:abstractNum>
  <w:abstractNum w:abstractNumId="36" w15:restartNumberingAfterBreak="0">
    <w:nsid w:val="1F7D330E"/>
    <w:multiLevelType w:val="hybridMultilevel"/>
    <w:tmpl w:val="B8507704"/>
    <w:lvl w:ilvl="0" w:tplc="8822F1E4">
      <w:start w:val="1"/>
      <w:numFmt w:val="decimal"/>
      <w:lvlText w:val="%1)"/>
      <w:lvlJc w:val="left"/>
      <w:rPr>
        <w:rFonts w:hint="default"/>
      </w:rPr>
    </w:lvl>
    <w:lvl w:ilvl="1" w:tplc="F6944E72">
      <w:numFmt w:val="decimal"/>
      <w:lvlText w:val=""/>
      <w:lvlJc w:val="left"/>
    </w:lvl>
    <w:lvl w:ilvl="2" w:tplc="C73E4998">
      <w:numFmt w:val="decimal"/>
      <w:lvlText w:val=""/>
      <w:lvlJc w:val="left"/>
    </w:lvl>
    <w:lvl w:ilvl="3" w:tplc="B7D84FA6">
      <w:numFmt w:val="decimal"/>
      <w:lvlText w:val=""/>
      <w:lvlJc w:val="left"/>
    </w:lvl>
    <w:lvl w:ilvl="4" w:tplc="0CB853BE">
      <w:numFmt w:val="decimal"/>
      <w:lvlText w:val=""/>
      <w:lvlJc w:val="left"/>
    </w:lvl>
    <w:lvl w:ilvl="5" w:tplc="06CC2A74">
      <w:numFmt w:val="decimal"/>
      <w:lvlText w:val=""/>
      <w:lvlJc w:val="left"/>
    </w:lvl>
    <w:lvl w:ilvl="6" w:tplc="FF9486C4">
      <w:numFmt w:val="decimal"/>
      <w:lvlText w:val=""/>
      <w:lvlJc w:val="left"/>
    </w:lvl>
    <w:lvl w:ilvl="7" w:tplc="8C7E461E">
      <w:numFmt w:val="decimal"/>
      <w:lvlText w:val=""/>
      <w:lvlJc w:val="left"/>
    </w:lvl>
    <w:lvl w:ilvl="8" w:tplc="7A5815B0">
      <w:numFmt w:val="decimal"/>
      <w:lvlText w:val=""/>
      <w:lvlJc w:val="left"/>
    </w:lvl>
  </w:abstractNum>
  <w:abstractNum w:abstractNumId="37" w15:restartNumberingAfterBreak="0">
    <w:nsid w:val="267F01F9"/>
    <w:multiLevelType w:val="hybridMultilevel"/>
    <w:tmpl w:val="67801158"/>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26997CF2"/>
    <w:multiLevelType w:val="hybridMultilevel"/>
    <w:tmpl w:val="62B2AD6A"/>
    <w:lvl w:ilvl="0" w:tplc="EECC8E1E">
      <w:start w:val="1"/>
      <w:numFmt w:val="bullet"/>
      <w:lvlText w:val="§"/>
      <w:lvlJc w:val="left"/>
    </w:lvl>
    <w:lvl w:ilvl="1" w:tplc="98D49B2C">
      <w:start w:val="1"/>
      <w:numFmt w:val="bullet"/>
      <w:lvlText w:val="̶"/>
      <w:lvlJc w:val="left"/>
      <w:rPr>
        <w:rFonts w:ascii="Times New Roman" w:hAnsi="Times New Roman" w:cs="Times New Roman" w:hint="default"/>
      </w:rPr>
    </w:lvl>
    <w:lvl w:ilvl="2" w:tplc="EB84D7B6">
      <w:numFmt w:val="decimal"/>
      <w:lvlText w:val=""/>
      <w:lvlJc w:val="left"/>
    </w:lvl>
    <w:lvl w:ilvl="3" w:tplc="1204745E">
      <w:numFmt w:val="decimal"/>
      <w:lvlText w:val=""/>
      <w:lvlJc w:val="left"/>
    </w:lvl>
    <w:lvl w:ilvl="4" w:tplc="D52A66D4">
      <w:numFmt w:val="decimal"/>
      <w:lvlText w:val=""/>
      <w:lvlJc w:val="left"/>
    </w:lvl>
    <w:lvl w:ilvl="5" w:tplc="35567860">
      <w:numFmt w:val="decimal"/>
      <w:lvlText w:val=""/>
      <w:lvlJc w:val="left"/>
    </w:lvl>
    <w:lvl w:ilvl="6" w:tplc="8B6665EE">
      <w:numFmt w:val="decimal"/>
      <w:lvlText w:val=""/>
      <w:lvlJc w:val="left"/>
    </w:lvl>
    <w:lvl w:ilvl="7" w:tplc="C9D6A8FC">
      <w:numFmt w:val="decimal"/>
      <w:lvlText w:val=""/>
      <w:lvlJc w:val="left"/>
    </w:lvl>
    <w:lvl w:ilvl="8" w:tplc="53CC0C10">
      <w:numFmt w:val="decimal"/>
      <w:lvlText w:val=""/>
      <w:lvlJc w:val="left"/>
    </w:lvl>
  </w:abstractNum>
  <w:abstractNum w:abstractNumId="39" w15:restartNumberingAfterBreak="0">
    <w:nsid w:val="2846344B"/>
    <w:multiLevelType w:val="hybridMultilevel"/>
    <w:tmpl w:val="AD1A6C18"/>
    <w:lvl w:ilvl="0" w:tplc="06347962">
      <w:start w:val="1"/>
      <w:numFmt w:val="bullet"/>
      <w:lvlText w:val=""/>
      <w:lvlJc w:val="left"/>
      <w:rPr>
        <w:rFonts w:ascii="Symbol" w:hAnsi="Symbol" w:hint="default"/>
      </w:rPr>
    </w:lvl>
    <w:lvl w:ilvl="1" w:tplc="9BD24B16">
      <w:numFmt w:val="decimal"/>
      <w:lvlText w:val=""/>
      <w:lvlJc w:val="left"/>
    </w:lvl>
    <w:lvl w:ilvl="2" w:tplc="FAF0621C">
      <w:numFmt w:val="decimal"/>
      <w:lvlText w:val=""/>
      <w:lvlJc w:val="left"/>
    </w:lvl>
    <w:lvl w:ilvl="3" w:tplc="3B769DC2">
      <w:numFmt w:val="decimal"/>
      <w:lvlText w:val=""/>
      <w:lvlJc w:val="left"/>
    </w:lvl>
    <w:lvl w:ilvl="4" w:tplc="97F04BBE">
      <w:numFmt w:val="decimal"/>
      <w:lvlText w:val=""/>
      <w:lvlJc w:val="left"/>
    </w:lvl>
    <w:lvl w:ilvl="5" w:tplc="2A16F59A">
      <w:numFmt w:val="decimal"/>
      <w:lvlText w:val=""/>
      <w:lvlJc w:val="left"/>
    </w:lvl>
    <w:lvl w:ilvl="6" w:tplc="A9CA3E66">
      <w:numFmt w:val="decimal"/>
      <w:lvlText w:val=""/>
      <w:lvlJc w:val="left"/>
    </w:lvl>
    <w:lvl w:ilvl="7" w:tplc="46C44BF8">
      <w:numFmt w:val="decimal"/>
      <w:lvlText w:val=""/>
      <w:lvlJc w:val="left"/>
    </w:lvl>
    <w:lvl w:ilvl="8" w:tplc="D478B6B8">
      <w:numFmt w:val="decimal"/>
      <w:lvlText w:val=""/>
      <w:lvlJc w:val="left"/>
    </w:lvl>
  </w:abstractNum>
  <w:abstractNum w:abstractNumId="40" w15:restartNumberingAfterBreak="0">
    <w:nsid w:val="28C95176"/>
    <w:multiLevelType w:val="hybridMultilevel"/>
    <w:tmpl w:val="9182B706"/>
    <w:lvl w:ilvl="0" w:tplc="2C68D9A6">
      <w:start w:val="1"/>
      <w:numFmt w:val="bullet"/>
      <w:lvlText w:val="̶"/>
      <w:lvlJc w:val="left"/>
      <w:pPr>
        <w:ind w:left="0" w:firstLine="0"/>
      </w:pPr>
      <w:rPr>
        <w:rFonts w:ascii="Times New Roman" w:hAnsi="Times New Roman" w:cs="Times New Roman" w:hint="default"/>
      </w:rPr>
    </w:lvl>
    <w:lvl w:ilvl="1" w:tplc="201AD400">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28D0720B"/>
    <w:multiLevelType w:val="hybridMultilevel"/>
    <w:tmpl w:val="CB0294B2"/>
    <w:lvl w:ilvl="0" w:tplc="FFFFFFFF">
      <w:start w:val="1"/>
      <w:numFmt w:val="decimal"/>
      <w:lvlText w:val="%1."/>
      <w:lvlJc w:val="left"/>
      <w:pPr>
        <w:tabs>
          <w:tab w:val="num" w:pos="900"/>
        </w:tabs>
        <w:ind w:left="900" w:hanging="360"/>
      </w:pPr>
      <w:rPr>
        <w:rFonts w:hint="default"/>
      </w:rPr>
    </w:lvl>
    <w:lvl w:ilvl="1" w:tplc="15E65884">
      <w:start w:val="1"/>
      <w:numFmt w:val="decimal"/>
      <w:lvlText w:val="%2"/>
      <w:lvlJc w:val="left"/>
      <w:pPr>
        <w:tabs>
          <w:tab w:val="num" w:pos="1620"/>
        </w:tabs>
        <w:ind w:left="1620" w:hanging="360"/>
      </w:pPr>
      <w:rPr>
        <w:rFonts w:hint="default"/>
      </w:r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42" w15:restartNumberingAfterBreak="0">
    <w:nsid w:val="2AB63E2D"/>
    <w:multiLevelType w:val="hybridMultilevel"/>
    <w:tmpl w:val="F1668E06"/>
    <w:lvl w:ilvl="0" w:tplc="938E1D2A">
      <w:start w:val="1"/>
      <w:numFmt w:val="bullet"/>
      <w:lvlText w:val="̶"/>
      <w:lvlJc w:val="left"/>
      <w:rPr>
        <w:rFonts w:ascii="Times New Roman" w:hAnsi="Times New Roman" w:cs="Times New Roman" w:hint="default"/>
      </w:rPr>
    </w:lvl>
    <w:lvl w:ilvl="1" w:tplc="52EA2A64">
      <w:numFmt w:val="decimal"/>
      <w:lvlText w:val=""/>
      <w:lvlJc w:val="left"/>
    </w:lvl>
    <w:lvl w:ilvl="2" w:tplc="8B34B7E4">
      <w:start w:val="1"/>
      <w:numFmt w:val="bullet"/>
      <w:lvlText w:val="§"/>
      <w:lvlJc w:val="left"/>
    </w:lvl>
    <w:lvl w:ilvl="3" w:tplc="1A9E8C4E">
      <w:numFmt w:val="decimal"/>
      <w:lvlText w:val=""/>
      <w:lvlJc w:val="left"/>
    </w:lvl>
    <w:lvl w:ilvl="4" w:tplc="29C864C2">
      <w:numFmt w:val="decimal"/>
      <w:lvlText w:val=""/>
      <w:lvlJc w:val="left"/>
    </w:lvl>
    <w:lvl w:ilvl="5" w:tplc="EF04F054">
      <w:numFmt w:val="decimal"/>
      <w:lvlText w:val=""/>
      <w:lvlJc w:val="left"/>
    </w:lvl>
    <w:lvl w:ilvl="6" w:tplc="7C0408C0">
      <w:numFmt w:val="decimal"/>
      <w:lvlText w:val=""/>
      <w:lvlJc w:val="left"/>
    </w:lvl>
    <w:lvl w:ilvl="7" w:tplc="2084E06E">
      <w:numFmt w:val="decimal"/>
      <w:lvlText w:val=""/>
      <w:lvlJc w:val="left"/>
    </w:lvl>
    <w:lvl w:ilvl="8" w:tplc="566AB7F4">
      <w:numFmt w:val="decimal"/>
      <w:lvlText w:val=""/>
      <w:lvlJc w:val="left"/>
    </w:lvl>
  </w:abstractNum>
  <w:abstractNum w:abstractNumId="43" w15:restartNumberingAfterBreak="0">
    <w:nsid w:val="2DDA41E5"/>
    <w:multiLevelType w:val="hybridMultilevel"/>
    <w:tmpl w:val="5F000AA8"/>
    <w:lvl w:ilvl="0" w:tplc="2DD2422E">
      <w:start w:val="1"/>
      <w:numFmt w:val="bullet"/>
      <w:lvlText w:val="̶"/>
      <w:lvlJc w:val="left"/>
      <w:rPr>
        <w:rFonts w:ascii="Times New Roman" w:hAnsi="Times New Roman" w:cs="Times New Roman" w:hint="default"/>
      </w:rPr>
    </w:lvl>
    <w:lvl w:ilvl="1" w:tplc="5B8803A6">
      <w:numFmt w:val="decimal"/>
      <w:lvlText w:val=""/>
      <w:lvlJc w:val="left"/>
    </w:lvl>
    <w:lvl w:ilvl="2" w:tplc="3D60F6B4">
      <w:numFmt w:val="decimal"/>
      <w:lvlText w:val=""/>
      <w:lvlJc w:val="left"/>
    </w:lvl>
    <w:lvl w:ilvl="3" w:tplc="1CBEED5E">
      <w:numFmt w:val="decimal"/>
      <w:lvlText w:val=""/>
      <w:lvlJc w:val="left"/>
    </w:lvl>
    <w:lvl w:ilvl="4" w:tplc="B9D6B738">
      <w:numFmt w:val="decimal"/>
      <w:lvlText w:val=""/>
      <w:lvlJc w:val="left"/>
    </w:lvl>
    <w:lvl w:ilvl="5" w:tplc="549C4558">
      <w:numFmt w:val="decimal"/>
      <w:lvlText w:val=""/>
      <w:lvlJc w:val="left"/>
    </w:lvl>
    <w:lvl w:ilvl="6" w:tplc="A5B6D5F0">
      <w:numFmt w:val="decimal"/>
      <w:lvlText w:val=""/>
      <w:lvlJc w:val="left"/>
    </w:lvl>
    <w:lvl w:ilvl="7" w:tplc="FCC23EF2">
      <w:numFmt w:val="decimal"/>
      <w:lvlText w:val=""/>
      <w:lvlJc w:val="left"/>
    </w:lvl>
    <w:lvl w:ilvl="8" w:tplc="3B3A97C0">
      <w:numFmt w:val="decimal"/>
      <w:lvlText w:val=""/>
      <w:lvlJc w:val="left"/>
    </w:lvl>
  </w:abstractNum>
  <w:abstractNum w:abstractNumId="44" w15:restartNumberingAfterBreak="0">
    <w:nsid w:val="2F6B525E"/>
    <w:multiLevelType w:val="hybridMultilevel"/>
    <w:tmpl w:val="2F7ACFA4"/>
    <w:lvl w:ilvl="0" w:tplc="04190011">
      <w:start w:val="1"/>
      <w:numFmt w:val="decimal"/>
      <w:lvlText w:val="%1)"/>
      <w:lvlJc w:val="left"/>
      <w:pPr>
        <w:ind w:left="360" w:hanging="360"/>
      </w:pPr>
    </w:lvl>
    <w:lvl w:ilvl="1" w:tplc="04190011">
      <w:start w:val="1"/>
      <w:numFmt w:val="decimal"/>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5" w15:restartNumberingAfterBreak="0">
    <w:nsid w:val="337C61A9"/>
    <w:multiLevelType w:val="hybridMultilevel"/>
    <w:tmpl w:val="B88EA02A"/>
    <w:lvl w:ilvl="0" w:tplc="2618E750">
      <w:start w:val="1"/>
      <w:numFmt w:val="decimal"/>
      <w:lvlText w:val="%1)"/>
      <w:lvlJc w:val="left"/>
      <w:pPr>
        <w:ind w:left="0" w:firstLine="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3668682F"/>
    <w:multiLevelType w:val="hybridMultilevel"/>
    <w:tmpl w:val="4EC2FACE"/>
    <w:lvl w:ilvl="0" w:tplc="8B34B7E4">
      <w:start w:val="1"/>
      <w:numFmt w:val="bullet"/>
      <w:lvlText w:val="§"/>
      <w:lvlJc w:val="left"/>
    </w:lvl>
    <w:lvl w:ilvl="1" w:tplc="04190011">
      <w:start w:val="1"/>
      <w:numFmt w:val="decimal"/>
      <w:lvlText w:val="%2)"/>
      <w:lvlJc w:val="left"/>
    </w:lvl>
    <w:lvl w:ilvl="2" w:tplc="35903FF4">
      <w:numFmt w:val="decimal"/>
      <w:lvlText w:val=""/>
      <w:lvlJc w:val="left"/>
    </w:lvl>
    <w:lvl w:ilvl="3" w:tplc="D5F4B1CE">
      <w:numFmt w:val="decimal"/>
      <w:lvlText w:val=""/>
      <w:lvlJc w:val="left"/>
    </w:lvl>
    <w:lvl w:ilvl="4" w:tplc="BFE0742C">
      <w:numFmt w:val="decimal"/>
      <w:lvlText w:val=""/>
      <w:lvlJc w:val="left"/>
    </w:lvl>
    <w:lvl w:ilvl="5" w:tplc="58AE5D66">
      <w:numFmt w:val="decimal"/>
      <w:lvlText w:val=""/>
      <w:lvlJc w:val="left"/>
    </w:lvl>
    <w:lvl w:ilvl="6" w:tplc="7EAAA0B4">
      <w:numFmt w:val="decimal"/>
      <w:lvlText w:val=""/>
      <w:lvlJc w:val="left"/>
    </w:lvl>
    <w:lvl w:ilvl="7" w:tplc="7FCC3B36">
      <w:numFmt w:val="decimal"/>
      <w:lvlText w:val=""/>
      <w:lvlJc w:val="left"/>
    </w:lvl>
    <w:lvl w:ilvl="8" w:tplc="08389D18">
      <w:numFmt w:val="decimal"/>
      <w:lvlText w:val=""/>
      <w:lvlJc w:val="left"/>
    </w:lvl>
  </w:abstractNum>
  <w:abstractNum w:abstractNumId="47" w15:restartNumberingAfterBreak="0">
    <w:nsid w:val="368A19BD"/>
    <w:multiLevelType w:val="hybridMultilevel"/>
    <w:tmpl w:val="1DD4A91E"/>
    <w:lvl w:ilvl="0" w:tplc="04190011">
      <w:start w:val="1"/>
      <w:numFmt w:val="decimal"/>
      <w:lvlText w:val="%1)"/>
      <w:lvlJc w:val="left"/>
      <w:rPr>
        <w:rFonts w:hint="default"/>
      </w:rPr>
    </w:lvl>
    <w:lvl w:ilvl="1" w:tplc="4372BD1E">
      <w:numFmt w:val="decimal"/>
      <w:lvlText w:val=""/>
      <w:lvlJc w:val="left"/>
    </w:lvl>
    <w:lvl w:ilvl="2" w:tplc="BC2A222A">
      <w:numFmt w:val="decimal"/>
      <w:lvlText w:val=""/>
      <w:lvlJc w:val="left"/>
    </w:lvl>
    <w:lvl w:ilvl="3" w:tplc="2AA680AE">
      <w:numFmt w:val="decimal"/>
      <w:lvlText w:val=""/>
      <w:lvlJc w:val="left"/>
    </w:lvl>
    <w:lvl w:ilvl="4" w:tplc="1C32FC74">
      <w:numFmt w:val="decimal"/>
      <w:lvlText w:val=""/>
      <w:lvlJc w:val="left"/>
    </w:lvl>
    <w:lvl w:ilvl="5" w:tplc="7C08CB10">
      <w:numFmt w:val="decimal"/>
      <w:lvlText w:val=""/>
      <w:lvlJc w:val="left"/>
    </w:lvl>
    <w:lvl w:ilvl="6" w:tplc="DADCCB20">
      <w:numFmt w:val="decimal"/>
      <w:lvlText w:val=""/>
      <w:lvlJc w:val="left"/>
    </w:lvl>
    <w:lvl w:ilvl="7" w:tplc="43629CEA">
      <w:numFmt w:val="decimal"/>
      <w:lvlText w:val=""/>
      <w:lvlJc w:val="left"/>
    </w:lvl>
    <w:lvl w:ilvl="8" w:tplc="253236D2">
      <w:numFmt w:val="decimal"/>
      <w:lvlText w:val=""/>
      <w:lvlJc w:val="left"/>
    </w:lvl>
  </w:abstractNum>
  <w:abstractNum w:abstractNumId="48" w15:restartNumberingAfterBreak="0">
    <w:nsid w:val="40F11B8D"/>
    <w:multiLevelType w:val="hybridMultilevel"/>
    <w:tmpl w:val="33A228A8"/>
    <w:lvl w:ilvl="0" w:tplc="C390FF3E">
      <w:start w:val="1"/>
      <w:numFmt w:val="bullet"/>
      <w:lvlText w:val="У"/>
      <w:lvlJc w:val="left"/>
    </w:lvl>
    <w:lvl w:ilvl="1" w:tplc="226A9662">
      <w:start w:val="1"/>
      <w:numFmt w:val="bullet"/>
      <w:lvlText w:val="̶"/>
      <w:lvlJc w:val="left"/>
      <w:rPr>
        <w:rFonts w:ascii="Times New Roman" w:hAnsi="Times New Roman" w:cs="Times New Roman" w:hint="default"/>
      </w:rPr>
    </w:lvl>
    <w:lvl w:ilvl="2" w:tplc="298C3F5E">
      <w:numFmt w:val="decimal"/>
      <w:lvlText w:val=""/>
      <w:lvlJc w:val="left"/>
    </w:lvl>
    <w:lvl w:ilvl="3" w:tplc="5290E472">
      <w:numFmt w:val="decimal"/>
      <w:lvlText w:val=""/>
      <w:lvlJc w:val="left"/>
    </w:lvl>
    <w:lvl w:ilvl="4" w:tplc="6786E768">
      <w:numFmt w:val="decimal"/>
      <w:lvlText w:val=""/>
      <w:lvlJc w:val="left"/>
    </w:lvl>
    <w:lvl w:ilvl="5" w:tplc="2030188C">
      <w:numFmt w:val="decimal"/>
      <w:lvlText w:val=""/>
      <w:lvlJc w:val="left"/>
    </w:lvl>
    <w:lvl w:ilvl="6" w:tplc="1BF879E2">
      <w:numFmt w:val="decimal"/>
      <w:lvlText w:val=""/>
      <w:lvlJc w:val="left"/>
    </w:lvl>
    <w:lvl w:ilvl="7" w:tplc="3230D88A">
      <w:numFmt w:val="decimal"/>
      <w:lvlText w:val=""/>
      <w:lvlJc w:val="left"/>
    </w:lvl>
    <w:lvl w:ilvl="8" w:tplc="E7CABD04">
      <w:numFmt w:val="decimal"/>
      <w:lvlText w:val=""/>
      <w:lvlJc w:val="left"/>
    </w:lvl>
  </w:abstractNum>
  <w:abstractNum w:abstractNumId="49" w15:restartNumberingAfterBreak="0">
    <w:nsid w:val="43A67A48"/>
    <w:multiLevelType w:val="hybridMultilevel"/>
    <w:tmpl w:val="E8CC8854"/>
    <w:lvl w:ilvl="0" w:tplc="F1B40A4A">
      <w:start w:val="1"/>
      <w:numFmt w:val="decimal"/>
      <w:lvlText w:val="%1)"/>
      <w:lvlJc w:val="left"/>
      <w:pPr>
        <w:ind w:left="927" w:hanging="360"/>
      </w:pPr>
      <w:rPr>
        <w:rFonts w:hint="default"/>
        <w:sz w:val="28"/>
        <w:szCs w:val="28"/>
      </w:rPr>
    </w:lvl>
    <w:lvl w:ilvl="1" w:tplc="3DF2E62C" w:tentative="1">
      <w:start w:val="1"/>
      <w:numFmt w:val="lowerLetter"/>
      <w:lvlText w:val="%2."/>
      <w:lvlJc w:val="left"/>
      <w:pPr>
        <w:ind w:left="1647" w:hanging="360"/>
      </w:pPr>
    </w:lvl>
    <w:lvl w:ilvl="2" w:tplc="CCA8CFA8" w:tentative="1">
      <w:start w:val="1"/>
      <w:numFmt w:val="lowerRoman"/>
      <w:lvlText w:val="%3."/>
      <w:lvlJc w:val="right"/>
      <w:pPr>
        <w:ind w:left="2367" w:hanging="180"/>
      </w:pPr>
    </w:lvl>
    <w:lvl w:ilvl="3" w:tplc="176A7CE2" w:tentative="1">
      <w:start w:val="1"/>
      <w:numFmt w:val="decimal"/>
      <w:lvlText w:val="%4."/>
      <w:lvlJc w:val="left"/>
      <w:pPr>
        <w:ind w:left="3087" w:hanging="360"/>
      </w:pPr>
    </w:lvl>
    <w:lvl w:ilvl="4" w:tplc="473AFD3C" w:tentative="1">
      <w:start w:val="1"/>
      <w:numFmt w:val="lowerLetter"/>
      <w:lvlText w:val="%5."/>
      <w:lvlJc w:val="left"/>
      <w:pPr>
        <w:ind w:left="3807" w:hanging="360"/>
      </w:pPr>
    </w:lvl>
    <w:lvl w:ilvl="5" w:tplc="7928708C" w:tentative="1">
      <w:start w:val="1"/>
      <w:numFmt w:val="lowerRoman"/>
      <w:lvlText w:val="%6."/>
      <w:lvlJc w:val="right"/>
      <w:pPr>
        <w:ind w:left="4527" w:hanging="180"/>
      </w:pPr>
    </w:lvl>
    <w:lvl w:ilvl="6" w:tplc="366AD000" w:tentative="1">
      <w:start w:val="1"/>
      <w:numFmt w:val="decimal"/>
      <w:lvlText w:val="%7."/>
      <w:lvlJc w:val="left"/>
      <w:pPr>
        <w:ind w:left="5247" w:hanging="360"/>
      </w:pPr>
    </w:lvl>
    <w:lvl w:ilvl="7" w:tplc="2474BFD8" w:tentative="1">
      <w:start w:val="1"/>
      <w:numFmt w:val="lowerLetter"/>
      <w:lvlText w:val="%8."/>
      <w:lvlJc w:val="left"/>
      <w:pPr>
        <w:ind w:left="5967" w:hanging="360"/>
      </w:pPr>
    </w:lvl>
    <w:lvl w:ilvl="8" w:tplc="53BCD770" w:tentative="1">
      <w:start w:val="1"/>
      <w:numFmt w:val="lowerRoman"/>
      <w:lvlText w:val="%9."/>
      <w:lvlJc w:val="right"/>
      <w:pPr>
        <w:ind w:left="6687" w:hanging="180"/>
      </w:pPr>
    </w:lvl>
  </w:abstractNum>
  <w:abstractNum w:abstractNumId="50" w15:restartNumberingAfterBreak="0">
    <w:nsid w:val="47891DFF"/>
    <w:multiLevelType w:val="hybridMultilevel"/>
    <w:tmpl w:val="7A8AA5D0"/>
    <w:lvl w:ilvl="0" w:tplc="D0B4429E">
      <w:start w:val="5"/>
      <w:numFmt w:val="upperRoman"/>
      <w:lvlText w:val="%1."/>
      <w:lvlJc w:val="left"/>
      <w:pPr>
        <w:ind w:left="1429" w:hanging="720"/>
      </w:pPr>
      <w:rPr>
        <w:rFonts w:hint="default"/>
      </w:rPr>
    </w:lvl>
    <w:lvl w:ilvl="1" w:tplc="1FCC45FA" w:tentative="1">
      <w:start w:val="1"/>
      <w:numFmt w:val="lowerLetter"/>
      <w:lvlText w:val="%2."/>
      <w:lvlJc w:val="left"/>
      <w:pPr>
        <w:ind w:left="1789" w:hanging="360"/>
      </w:pPr>
    </w:lvl>
    <w:lvl w:ilvl="2" w:tplc="00A2B0C2" w:tentative="1">
      <w:start w:val="1"/>
      <w:numFmt w:val="lowerRoman"/>
      <w:lvlText w:val="%3."/>
      <w:lvlJc w:val="right"/>
      <w:pPr>
        <w:ind w:left="2509" w:hanging="180"/>
      </w:pPr>
    </w:lvl>
    <w:lvl w:ilvl="3" w:tplc="9C2E3D82" w:tentative="1">
      <w:start w:val="1"/>
      <w:numFmt w:val="decimal"/>
      <w:lvlText w:val="%4."/>
      <w:lvlJc w:val="left"/>
      <w:pPr>
        <w:ind w:left="3229" w:hanging="360"/>
      </w:pPr>
    </w:lvl>
    <w:lvl w:ilvl="4" w:tplc="334AFF4E" w:tentative="1">
      <w:start w:val="1"/>
      <w:numFmt w:val="lowerLetter"/>
      <w:lvlText w:val="%5."/>
      <w:lvlJc w:val="left"/>
      <w:pPr>
        <w:ind w:left="3949" w:hanging="360"/>
      </w:pPr>
    </w:lvl>
    <w:lvl w:ilvl="5" w:tplc="F15AA9C0" w:tentative="1">
      <w:start w:val="1"/>
      <w:numFmt w:val="lowerRoman"/>
      <w:lvlText w:val="%6."/>
      <w:lvlJc w:val="right"/>
      <w:pPr>
        <w:ind w:left="4669" w:hanging="180"/>
      </w:pPr>
    </w:lvl>
    <w:lvl w:ilvl="6" w:tplc="B85AE690" w:tentative="1">
      <w:start w:val="1"/>
      <w:numFmt w:val="decimal"/>
      <w:lvlText w:val="%7."/>
      <w:lvlJc w:val="left"/>
      <w:pPr>
        <w:ind w:left="5389" w:hanging="360"/>
      </w:pPr>
    </w:lvl>
    <w:lvl w:ilvl="7" w:tplc="C3E24D58" w:tentative="1">
      <w:start w:val="1"/>
      <w:numFmt w:val="lowerLetter"/>
      <w:lvlText w:val="%8."/>
      <w:lvlJc w:val="left"/>
      <w:pPr>
        <w:ind w:left="6109" w:hanging="360"/>
      </w:pPr>
    </w:lvl>
    <w:lvl w:ilvl="8" w:tplc="7AFA6142" w:tentative="1">
      <w:start w:val="1"/>
      <w:numFmt w:val="lowerRoman"/>
      <w:lvlText w:val="%9."/>
      <w:lvlJc w:val="right"/>
      <w:pPr>
        <w:ind w:left="6829" w:hanging="180"/>
      </w:pPr>
    </w:lvl>
  </w:abstractNum>
  <w:abstractNum w:abstractNumId="51" w15:restartNumberingAfterBreak="0">
    <w:nsid w:val="482E5DD5"/>
    <w:multiLevelType w:val="hybridMultilevel"/>
    <w:tmpl w:val="F410C3C8"/>
    <w:lvl w:ilvl="0" w:tplc="A942C510">
      <w:start w:val="3"/>
      <w:numFmt w:val="decimal"/>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48757576"/>
    <w:multiLevelType w:val="hybridMultilevel"/>
    <w:tmpl w:val="74BE2182"/>
    <w:lvl w:ilvl="0" w:tplc="64DCD852">
      <w:start w:val="4"/>
      <w:numFmt w:val="upperRoman"/>
      <w:lvlText w:val="%1."/>
      <w:lvlJc w:val="left"/>
      <w:pPr>
        <w:ind w:left="1429" w:hanging="72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3" w15:restartNumberingAfterBreak="0">
    <w:nsid w:val="48F92A93"/>
    <w:multiLevelType w:val="hybridMultilevel"/>
    <w:tmpl w:val="F2F8C9DC"/>
    <w:lvl w:ilvl="0" w:tplc="04190011">
      <w:start w:val="1"/>
      <w:numFmt w:val="decimal"/>
      <w:lvlText w:val="%1)"/>
      <w:lvlJc w:val="left"/>
      <w:rPr>
        <w:rFonts w:hint="default"/>
      </w:rPr>
    </w:lvl>
    <w:lvl w:ilvl="1" w:tplc="0BE6F0C0">
      <w:start w:val="1"/>
      <w:numFmt w:val="decimal"/>
      <w:lvlText w:val="%2)"/>
      <w:lvlJc w:val="left"/>
    </w:lvl>
    <w:lvl w:ilvl="2" w:tplc="9D5E87CE">
      <w:numFmt w:val="decimal"/>
      <w:lvlText w:val=""/>
      <w:lvlJc w:val="left"/>
    </w:lvl>
    <w:lvl w:ilvl="3" w:tplc="80E6553C">
      <w:numFmt w:val="decimal"/>
      <w:lvlText w:val=""/>
      <w:lvlJc w:val="left"/>
    </w:lvl>
    <w:lvl w:ilvl="4" w:tplc="631EE28A">
      <w:numFmt w:val="decimal"/>
      <w:lvlText w:val=""/>
      <w:lvlJc w:val="left"/>
    </w:lvl>
    <w:lvl w:ilvl="5" w:tplc="524CB424">
      <w:numFmt w:val="decimal"/>
      <w:lvlText w:val=""/>
      <w:lvlJc w:val="left"/>
    </w:lvl>
    <w:lvl w:ilvl="6" w:tplc="5CBCEC0A">
      <w:numFmt w:val="decimal"/>
      <w:lvlText w:val=""/>
      <w:lvlJc w:val="left"/>
    </w:lvl>
    <w:lvl w:ilvl="7" w:tplc="FA0EB0A4">
      <w:numFmt w:val="decimal"/>
      <w:lvlText w:val=""/>
      <w:lvlJc w:val="left"/>
    </w:lvl>
    <w:lvl w:ilvl="8" w:tplc="FC4CB696">
      <w:numFmt w:val="decimal"/>
      <w:lvlText w:val=""/>
      <w:lvlJc w:val="left"/>
    </w:lvl>
  </w:abstractNum>
  <w:abstractNum w:abstractNumId="54" w15:restartNumberingAfterBreak="0">
    <w:nsid w:val="49B160FE"/>
    <w:multiLevelType w:val="hybridMultilevel"/>
    <w:tmpl w:val="2E42E1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4AC4026C"/>
    <w:multiLevelType w:val="hybridMultilevel"/>
    <w:tmpl w:val="3E745D90"/>
    <w:lvl w:ilvl="0" w:tplc="04190011">
      <w:start w:val="1"/>
      <w:numFmt w:val="decimal"/>
      <w:lvlText w:val="%1)"/>
      <w:lvlJc w:val="left"/>
    </w:lvl>
    <w:lvl w:ilvl="1" w:tplc="1A7A0B76">
      <w:start w:val="1"/>
      <w:numFmt w:val="bullet"/>
      <w:lvlText w:val="У"/>
      <w:lvlJc w:val="left"/>
    </w:lvl>
    <w:lvl w:ilvl="2" w:tplc="FB1CF81A">
      <w:numFmt w:val="decimal"/>
      <w:lvlText w:val=""/>
      <w:lvlJc w:val="left"/>
    </w:lvl>
    <w:lvl w:ilvl="3" w:tplc="B434ACCE">
      <w:numFmt w:val="decimal"/>
      <w:lvlText w:val=""/>
      <w:lvlJc w:val="left"/>
    </w:lvl>
    <w:lvl w:ilvl="4" w:tplc="E200D1C4">
      <w:numFmt w:val="decimal"/>
      <w:lvlText w:val=""/>
      <w:lvlJc w:val="left"/>
    </w:lvl>
    <w:lvl w:ilvl="5" w:tplc="0064539C">
      <w:numFmt w:val="decimal"/>
      <w:lvlText w:val=""/>
      <w:lvlJc w:val="left"/>
    </w:lvl>
    <w:lvl w:ilvl="6" w:tplc="E646B67E">
      <w:numFmt w:val="decimal"/>
      <w:lvlText w:val=""/>
      <w:lvlJc w:val="left"/>
    </w:lvl>
    <w:lvl w:ilvl="7" w:tplc="6DBC6360">
      <w:numFmt w:val="decimal"/>
      <w:lvlText w:val=""/>
      <w:lvlJc w:val="left"/>
    </w:lvl>
    <w:lvl w:ilvl="8" w:tplc="AF388E5C">
      <w:numFmt w:val="decimal"/>
      <w:lvlText w:val=""/>
      <w:lvlJc w:val="left"/>
    </w:lvl>
  </w:abstractNum>
  <w:abstractNum w:abstractNumId="56" w15:restartNumberingAfterBreak="0">
    <w:nsid w:val="4D7C607D"/>
    <w:multiLevelType w:val="singleLevel"/>
    <w:tmpl w:val="0C7C514A"/>
    <w:lvl w:ilvl="0">
      <w:start w:val="1"/>
      <w:numFmt w:val="decimal"/>
      <w:lvlText w:val="%1."/>
      <w:lvlJc w:val="left"/>
      <w:pPr>
        <w:tabs>
          <w:tab w:val="num" w:pos="360"/>
        </w:tabs>
        <w:ind w:left="360" w:hanging="360"/>
      </w:pPr>
      <w:rPr>
        <w:rFonts w:hint="default"/>
      </w:rPr>
    </w:lvl>
  </w:abstractNum>
  <w:abstractNum w:abstractNumId="57" w15:restartNumberingAfterBreak="0">
    <w:nsid w:val="50EF234B"/>
    <w:multiLevelType w:val="hybridMultilevel"/>
    <w:tmpl w:val="579EC652"/>
    <w:lvl w:ilvl="0" w:tplc="2B9EB85C">
      <w:numFmt w:val="bullet"/>
      <w:lvlText w:val="‒"/>
      <w:lvlJc w:val="left"/>
      <w:pPr>
        <w:ind w:left="1287" w:hanging="360"/>
      </w:pPr>
      <w:rPr>
        <w:rFonts w:ascii="Times New Roman" w:eastAsia="Calibr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8" w15:restartNumberingAfterBreak="0">
    <w:nsid w:val="56043227"/>
    <w:multiLevelType w:val="hybridMultilevel"/>
    <w:tmpl w:val="8CC012CE"/>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9" w15:restartNumberingAfterBreak="0">
    <w:nsid w:val="5B6E647E"/>
    <w:multiLevelType w:val="hybridMultilevel"/>
    <w:tmpl w:val="0680C64E"/>
    <w:lvl w:ilvl="0" w:tplc="04190011">
      <w:start w:val="1"/>
      <w:numFmt w:val="decimal"/>
      <w:lvlText w:val="%1)"/>
      <w:lvlJc w:val="left"/>
    </w:lvl>
    <w:lvl w:ilvl="1" w:tplc="74401C98">
      <w:start w:val="1"/>
      <w:numFmt w:val="bullet"/>
      <w:lvlText w:val="У"/>
      <w:lvlJc w:val="left"/>
    </w:lvl>
    <w:lvl w:ilvl="2" w:tplc="4F9EEC34">
      <w:numFmt w:val="decimal"/>
      <w:lvlText w:val=""/>
      <w:lvlJc w:val="left"/>
    </w:lvl>
    <w:lvl w:ilvl="3" w:tplc="1B6A2686">
      <w:numFmt w:val="decimal"/>
      <w:lvlText w:val=""/>
      <w:lvlJc w:val="left"/>
    </w:lvl>
    <w:lvl w:ilvl="4" w:tplc="612E8188">
      <w:numFmt w:val="decimal"/>
      <w:lvlText w:val=""/>
      <w:lvlJc w:val="left"/>
    </w:lvl>
    <w:lvl w:ilvl="5" w:tplc="E7A2B172">
      <w:numFmt w:val="decimal"/>
      <w:lvlText w:val=""/>
      <w:lvlJc w:val="left"/>
    </w:lvl>
    <w:lvl w:ilvl="6" w:tplc="EA685A80">
      <w:numFmt w:val="decimal"/>
      <w:lvlText w:val=""/>
      <w:lvlJc w:val="left"/>
    </w:lvl>
    <w:lvl w:ilvl="7" w:tplc="421234CA">
      <w:numFmt w:val="decimal"/>
      <w:lvlText w:val=""/>
      <w:lvlJc w:val="left"/>
    </w:lvl>
    <w:lvl w:ilvl="8" w:tplc="9EEA1DE4">
      <w:numFmt w:val="decimal"/>
      <w:lvlText w:val=""/>
      <w:lvlJc w:val="left"/>
    </w:lvl>
  </w:abstractNum>
  <w:abstractNum w:abstractNumId="60" w15:restartNumberingAfterBreak="0">
    <w:nsid w:val="5CFA20FF"/>
    <w:multiLevelType w:val="hybridMultilevel"/>
    <w:tmpl w:val="3DEC03E0"/>
    <w:lvl w:ilvl="0" w:tplc="04190011">
      <w:start w:val="1"/>
      <w:numFmt w:val="decimal"/>
      <w:lvlText w:val="%1)"/>
      <w:lvlJc w:val="left"/>
      <w:pPr>
        <w:ind w:left="0" w:firstLine="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5D3D366C"/>
    <w:multiLevelType w:val="hybridMultilevel"/>
    <w:tmpl w:val="F7949882"/>
    <w:lvl w:ilvl="0" w:tplc="04190011">
      <w:start w:val="1"/>
      <w:numFmt w:val="decimal"/>
      <w:lvlText w:val="%1)"/>
      <w:lvlJc w:val="left"/>
    </w:lvl>
    <w:lvl w:ilvl="1" w:tplc="F6944E72">
      <w:numFmt w:val="decimal"/>
      <w:lvlText w:val=""/>
      <w:lvlJc w:val="left"/>
    </w:lvl>
    <w:lvl w:ilvl="2" w:tplc="C73E4998">
      <w:numFmt w:val="decimal"/>
      <w:lvlText w:val=""/>
      <w:lvlJc w:val="left"/>
    </w:lvl>
    <w:lvl w:ilvl="3" w:tplc="B7D84FA6">
      <w:numFmt w:val="decimal"/>
      <w:lvlText w:val=""/>
      <w:lvlJc w:val="left"/>
    </w:lvl>
    <w:lvl w:ilvl="4" w:tplc="0CB853BE">
      <w:numFmt w:val="decimal"/>
      <w:lvlText w:val=""/>
      <w:lvlJc w:val="left"/>
    </w:lvl>
    <w:lvl w:ilvl="5" w:tplc="06CC2A74">
      <w:numFmt w:val="decimal"/>
      <w:lvlText w:val=""/>
      <w:lvlJc w:val="left"/>
    </w:lvl>
    <w:lvl w:ilvl="6" w:tplc="FF9486C4">
      <w:numFmt w:val="decimal"/>
      <w:lvlText w:val=""/>
      <w:lvlJc w:val="left"/>
    </w:lvl>
    <w:lvl w:ilvl="7" w:tplc="8C7E461E">
      <w:numFmt w:val="decimal"/>
      <w:lvlText w:val=""/>
      <w:lvlJc w:val="left"/>
    </w:lvl>
    <w:lvl w:ilvl="8" w:tplc="7A5815B0">
      <w:numFmt w:val="decimal"/>
      <w:lvlText w:val=""/>
      <w:lvlJc w:val="left"/>
    </w:lvl>
  </w:abstractNum>
  <w:abstractNum w:abstractNumId="62" w15:restartNumberingAfterBreak="0">
    <w:nsid w:val="5D571751"/>
    <w:multiLevelType w:val="hybridMultilevel"/>
    <w:tmpl w:val="756626C0"/>
    <w:lvl w:ilvl="0" w:tplc="B07634D8">
      <w:start w:val="1"/>
      <w:numFmt w:val="bullet"/>
      <w:lvlText w:val="̶"/>
      <w:lvlJc w:val="left"/>
      <w:rPr>
        <w:rFonts w:ascii="Times New Roman" w:hAnsi="Times New Roman" w:cs="Times New Roman" w:hint="default"/>
      </w:rPr>
    </w:lvl>
    <w:lvl w:ilvl="1" w:tplc="271CD68C">
      <w:numFmt w:val="decimal"/>
      <w:lvlText w:val=""/>
      <w:lvlJc w:val="left"/>
    </w:lvl>
    <w:lvl w:ilvl="2" w:tplc="3D044062">
      <w:numFmt w:val="decimal"/>
      <w:lvlText w:val=""/>
      <w:lvlJc w:val="left"/>
    </w:lvl>
    <w:lvl w:ilvl="3" w:tplc="3EE07380">
      <w:numFmt w:val="decimal"/>
      <w:lvlText w:val=""/>
      <w:lvlJc w:val="left"/>
    </w:lvl>
    <w:lvl w:ilvl="4" w:tplc="5016AEB2">
      <w:numFmt w:val="decimal"/>
      <w:lvlText w:val=""/>
      <w:lvlJc w:val="left"/>
    </w:lvl>
    <w:lvl w:ilvl="5" w:tplc="7488292E">
      <w:numFmt w:val="decimal"/>
      <w:lvlText w:val=""/>
      <w:lvlJc w:val="left"/>
    </w:lvl>
    <w:lvl w:ilvl="6" w:tplc="4AF8873A">
      <w:numFmt w:val="decimal"/>
      <w:lvlText w:val=""/>
      <w:lvlJc w:val="left"/>
    </w:lvl>
    <w:lvl w:ilvl="7" w:tplc="47529BA6">
      <w:numFmt w:val="decimal"/>
      <w:lvlText w:val=""/>
      <w:lvlJc w:val="left"/>
    </w:lvl>
    <w:lvl w:ilvl="8" w:tplc="B5D07DFC">
      <w:numFmt w:val="decimal"/>
      <w:lvlText w:val=""/>
      <w:lvlJc w:val="left"/>
    </w:lvl>
  </w:abstractNum>
  <w:abstractNum w:abstractNumId="63" w15:restartNumberingAfterBreak="0">
    <w:nsid w:val="5D6254D3"/>
    <w:multiLevelType w:val="hybridMultilevel"/>
    <w:tmpl w:val="5D061D9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64" w15:restartNumberingAfterBreak="0">
    <w:nsid w:val="5FCB43BC"/>
    <w:multiLevelType w:val="hybridMultilevel"/>
    <w:tmpl w:val="D8A48B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60113BC0"/>
    <w:multiLevelType w:val="hybridMultilevel"/>
    <w:tmpl w:val="E9089290"/>
    <w:lvl w:ilvl="0" w:tplc="D494E95A">
      <w:start w:val="1"/>
      <w:numFmt w:val="bullet"/>
      <w:lvlText w:val="̶"/>
      <w:lvlJc w:val="left"/>
      <w:rPr>
        <w:rFonts w:ascii="Times New Roman" w:hAnsi="Times New Roman" w:cs="Times New Roman" w:hint="default"/>
      </w:rPr>
    </w:lvl>
    <w:lvl w:ilvl="1" w:tplc="74D8255C">
      <w:numFmt w:val="decimal"/>
      <w:lvlText w:val=""/>
      <w:lvlJc w:val="left"/>
    </w:lvl>
    <w:lvl w:ilvl="2" w:tplc="8ACEACD4">
      <w:numFmt w:val="decimal"/>
      <w:lvlText w:val=""/>
      <w:lvlJc w:val="left"/>
    </w:lvl>
    <w:lvl w:ilvl="3" w:tplc="DDB89AE8">
      <w:numFmt w:val="decimal"/>
      <w:lvlText w:val=""/>
      <w:lvlJc w:val="left"/>
    </w:lvl>
    <w:lvl w:ilvl="4" w:tplc="58926F74">
      <w:numFmt w:val="decimal"/>
      <w:lvlText w:val=""/>
      <w:lvlJc w:val="left"/>
    </w:lvl>
    <w:lvl w:ilvl="5" w:tplc="2D742544">
      <w:numFmt w:val="decimal"/>
      <w:lvlText w:val=""/>
      <w:lvlJc w:val="left"/>
    </w:lvl>
    <w:lvl w:ilvl="6" w:tplc="F51E49B8">
      <w:numFmt w:val="decimal"/>
      <w:lvlText w:val=""/>
      <w:lvlJc w:val="left"/>
    </w:lvl>
    <w:lvl w:ilvl="7" w:tplc="8F901516">
      <w:numFmt w:val="decimal"/>
      <w:lvlText w:val=""/>
      <w:lvlJc w:val="left"/>
    </w:lvl>
    <w:lvl w:ilvl="8" w:tplc="70423424">
      <w:numFmt w:val="decimal"/>
      <w:lvlText w:val=""/>
      <w:lvlJc w:val="left"/>
    </w:lvl>
  </w:abstractNum>
  <w:abstractNum w:abstractNumId="66" w15:restartNumberingAfterBreak="0">
    <w:nsid w:val="60B974A0"/>
    <w:multiLevelType w:val="hybridMultilevel"/>
    <w:tmpl w:val="D5A0086C"/>
    <w:lvl w:ilvl="0" w:tplc="31501AC2">
      <w:start w:val="1"/>
      <w:numFmt w:val="bullet"/>
      <w:lvlText w:val="У"/>
      <w:lvlJc w:val="left"/>
    </w:lvl>
    <w:lvl w:ilvl="1" w:tplc="E0E0AD32">
      <w:start w:val="1"/>
      <w:numFmt w:val="bullet"/>
      <w:lvlText w:val="̶"/>
      <w:lvlJc w:val="right"/>
      <w:rPr>
        <w:rFonts w:ascii="Times New Roman" w:hAnsi="Times New Roman" w:cs="Times New Roman" w:hint="default"/>
      </w:rPr>
    </w:lvl>
    <w:lvl w:ilvl="2" w:tplc="49769930">
      <w:numFmt w:val="decimal"/>
      <w:lvlText w:val=""/>
      <w:lvlJc w:val="left"/>
    </w:lvl>
    <w:lvl w:ilvl="3" w:tplc="6DD4F5D2">
      <w:numFmt w:val="decimal"/>
      <w:lvlText w:val=""/>
      <w:lvlJc w:val="left"/>
    </w:lvl>
    <w:lvl w:ilvl="4" w:tplc="FCA02BB0">
      <w:numFmt w:val="decimal"/>
      <w:lvlText w:val=""/>
      <w:lvlJc w:val="left"/>
    </w:lvl>
    <w:lvl w:ilvl="5" w:tplc="7B501C3E">
      <w:numFmt w:val="decimal"/>
      <w:lvlText w:val=""/>
      <w:lvlJc w:val="left"/>
    </w:lvl>
    <w:lvl w:ilvl="6" w:tplc="F7AE7766">
      <w:numFmt w:val="decimal"/>
      <w:lvlText w:val=""/>
      <w:lvlJc w:val="left"/>
    </w:lvl>
    <w:lvl w:ilvl="7" w:tplc="1160E3CC">
      <w:numFmt w:val="decimal"/>
      <w:lvlText w:val=""/>
      <w:lvlJc w:val="left"/>
    </w:lvl>
    <w:lvl w:ilvl="8" w:tplc="ACEEB470">
      <w:numFmt w:val="decimal"/>
      <w:lvlText w:val=""/>
      <w:lvlJc w:val="left"/>
    </w:lvl>
  </w:abstractNum>
  <w:abstractNum w:abstractNumId="67" w15:restartNumberingAfterBreak="0">
    <w:nsid w:val="613E4B1E"/>
    <w:multiLevelType w:val="hybridMultilevel"/>
    <w:tmpl w:val="70607C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614A142F"/>
    <w:multiLevelType w:val="hybridMultilevel"/>
    <w:tmpl w:val="55D68840"/>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62675F7D"/>
    <w:multiLevelType w:val="hybridMultilevel"/>
    <w:tmpl w:val="075C960A"/>
    <w:lvl w:ilvl="0" w:tplc="8B34B7E4">
      <w:start w:val="1"/>
      <w:numFmt w:val="bullet"/>
      <w:lvlText w:val="§"/>
      <w:lvlJc w:val="left"/>
    </w:lvl>
    <w:lvl w:ilvl="1" w:tplc="04190011">
      <w:start w:val="1"/>
      <w:numFmt w:val="decimal"/>
      <w:lvlText w:val="%2)"/>
      <w:lvlJc w:val="left"/>
    </w:lvl>
    <w:lvl w:ilvl="2" w:tplc="A828AF22">
      <w:numFmt w:val="decimal"/>
      <w:lvlText w:val=""/>
      <w:lvlJc w:val="left"/>
    </w:lvl>
    <w:lvl w:ilvl="3" w:tplc="44AA85E4">
      <w:numFmt w:val="decimal"/>
      <w:lvlText w:val=""/>
      <w:lvlJc w:val="left"/>
    </w:lvl>
    <w:lvl w:ilvl="4" w:tplc="164011F8">
      <w:numFmt w:val="decimal"/>
      <w:lvlText w:val=""/>
      <w:lvlJc w:val="left"/>
    </w:lvl>
    <w:lvl w:ilvl="5" w:tplc="98322CFE">
      <w:numFmt w:val="decimal"/>
      <w:lvlText w:val=""/>
      <w:lvlJc w:val="left"/>
    </w:lvl>
    <w:lvl w:ilvl="6" w:tplc="5BB80B76">
      <w:numFmt w:val="decimal"/>
      <w:lvlText w:val=""/>
      <w:lvlJc w:val="left"/>
    </w:lvl>
    <w:lvl w:ilvl="7" w:tplc="0680D590">
      <w:numFmt w:val="decimal"/>
      <w:lvlText w:val=""/>
      <w:lvlJc w:val="left"/>
    </w:lvl>
    <w:lvl w:ilvl="8" w:tplc="7E6ED724">
      <w:numFmt w:val="decimal"/>
      <w:lvlText w:val=""/>
      <w:lvlJc w:val="left"/>
    </w:lvl>
  </w:abstractNum>
  <w:abstractNum w:abstractNumId="70" w15:restartNumberingAfterBreak="0">
    <w:nsid w:val="640865A9"/>
    <w:multiLevelType w:val="hybridMultilevel"/>
    <w:tmpl w:val="A9C4479E"/>
    <w:lvl w:ilvl="0" w:tplc="04190011">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1" w15:restartNumberingAfterBreak="0">
    <w:nsid w:val="6509485E"/>
    <w:multiLevelType w:val="hybridMultilevel"/>
    <w:tmpl w:val="FBE05C80"/>
    <w:lvl w:ilvl="0" w:tplc="04190011">
      <w:start w:val="1"/>
      <w:numFmt w:val="decimal"/>
      <w:lvlText w:val="%1)"/>
      <w:lvlJc w:val="left"/>
    </w:lvl>
    <w:lvl w:ilvl="1" w:tplc="7014202C">
      <w:numFmt w:val="decimal"/>
      <w:lvlText w:val=""/>
      <w:lvlJc w:val="left"/>
    </w:lvl>
    <w:lvl w:ilvl="2" w:tplc="80CED80E">
      <w:numFmt w:val="decimal"/>
      <w:lvlText w:val=""/>
      <w:lvlJc w:val="left"/>
    </w:lvl>
    <w:lvl w:ilvl="3" w:tplc="39BC64E6">
      <w:numFmt w:val="decimal"/>
      <w:lvlText w:val=""/>
      <w:lvlJc w:val="left"/>
    </w:lvl>
    <w:lvl w:ilvl="4" w:tplc="4AAABFA6">
      <w:numFmt w:val="decimal"/>
      <w:lvlText w:val=""/>
      <w:lvlJc w:val="left"/>
    </w:lvl>
    <w:lvl w:ilvl="5" w:tplc="DBB6856A">
      <w:numFmt w:val="decimal"/>
      <w:lvlText w:val=""/>
      <w:lvlJc w:val="left"/>
    </w:lvl>
    <w:lvl w:ilvl="6" w:tplc="9306EDD0">
      <w:numFmt w:val="decimal"/>
      <w:lvlText w:val=""/>
      <w:lvlJc w:val="left"/>
    </w:lvl>
    <w:lvl w:ilvl="7" w:tplc="D7E27984">
      <w:numFmt w:val="decimal"/>
      <w:lvlText w:val=""/>
      <w:lvlJc w:val="left"/>
    </w:lvl>
    <w:lvl w:ilvl="8" w:tplc="2242A4B2">
      <w:numFmt w:val="decimal"/>
      <w:lvlText w:val=""/>
      <w:lvlJc w:val="left"/>
    </w:lvl>
  </w:abstractNum>
  <w:abstractNum w:abstractNumId="72" w15:restartNumberingAfterBreak="0">
    <w:nsid w:val="663F4A78"/>
    <w:multiLevelType w:val="hybridMultilevel"/>
    <w:tmpl w:val="2FDA02D8"/>
    <w:lvl w:ilvl="0" w:tplc="04190011">
      <w:start w:val="1"/>
      <w:numFmt w:val="decimal"/>
      <w:lvlText w:val="%1)"/>
      <w:lvlJc w:val="left"/>
    </w:lvl>
    <w:lvl w:ilvl="1" w:tplc="8B5A9B4E">
      <w:start w:val="1"/>
      <w:numFmt w:val="bullet"/>
      <w:lvlText w:val="♦"/>
      <w:lvlJc w:val="left"/>
    </w:lvl>
    <w:lvl w:ilvl="2" w:tplc="6F022C36">
      <w:numFmt w:val="decimal"/>
      <w:lvlText w:val=""/>
      <w:lvlJc w:val="left"/>
    </w:lvl>
    <w:lvl w:ilvl="3" w:tplc="61823142">
      <w:numFmt w:val="decimal"/>
      <w:lvlText w:val=""/>
      <w:lvlJc w:val="left"/>
    </w:lvl>
    <w:lvl w:ilvl="4" w:tplc="1CE4C0BE">
      <w:numFmt w:val="decimal"/>
      <w:lvlText w:val=""/>
      <w:lvlJc w:val="left"/>
    </w:lvl>
    <w:lvl w:ilvl="5" w:tplc="ABD805BC">
      <w:numFmt w:val="decimal"/>
      <w:lvlText w:val=""/>
      <w:lvlJc w:val="left"/>
    </w:lvl>
    <w:lvl w:ilvl="6" w:tplc="3974781E">
      <w:numFmt w:val="decimal"/>
      <w:lvlText w:val=""/>
      <w:lvlJc w:val="left"/>
    </w:lvl>
    <w:lvl w:ilvl="7" w:tplc="7382ADF6">
      <w:numFmt w:val="decimal"/>
      <w:lvlText w:val=""/>
      <w:lvlJc w:val="left"/>
    </w:lvl>
    <w:lvl w:ilvl="8" w:tplc="2DB6E396">
      <w:numFmt w:val="decimal"/>
      <w:lvlText w:val=""/>
      <w:lvlJc w:val="left"/>
    </w:lvl>
  </w:abstractNum>
  <w:abstractNum w:abstractNumId="73" w15:restartNumberingAfterBreak="0">
    <w:nsid w:val="681D6490"/>
    <w:multiLevelType w:val="hybridMultilevel"/>
    <w:tmpl w:val="86B41A54"/>
    <w:lvl w:ilvl="0" w:tplc="53567AF6">
      <w:start w:val="1"/>
      <w:numFmt w:val="bullet"/>
      <w:lvlText w:val="̶"/>
      <w:lvlJc w:val="left"/>
      <w:rPr>
        <w:rFonts w:ascii="Times New Roman" w:hAnsi="Times New Roman" w:cs="Times New Roman" w:hint="default"/>
      </w:rPr>
    </w:lvl>
    <w:lvl w:ilvl="1" w:tplc="13F4DD26">
      <w:start w:val="1"/>
      <w:numFmt w:val="bullet"/>
      <w:lvlText w:val="У"/>
      <w:lvlJc w:val="left"/>
    </w:lvl>
    <w:lvl w:ilvl="2" w:tplc="BC601F58">
      <w:numFmt w:val="decimal"/>
      <w:lvlText w:val=""/>
      <w:lvlJc w:val="left"/>
    </w:lvl>
    <w:lvl w:ilvl="3" w:tplc="D5B28C7C">
      <w:numFmt w:val="decimal"/>
      <w:lvlText w:val=""/>
      <w:lvlJc w:val="left"/>
    </w:lvl>
    <w:lvl w:ilvl="4" w:tplc="F14EDD56">
      <w:numFmt w:val="decimal"/>
      <w:lvlText w:val=""/>
      <w:lvlJc w:val="left"/>
    </w:lvl>
    <w:lvl w:ilvl="5" w:tplc="DBC81538">
      <w:numFmt w:val="decimal"/>
      <w:lvlText w:val=""/>
      <w:lvlJc w:val="left"/>
    </w:lvl>
    <w:lvl w:ilvl="6" w:tplc="76DA1FE4">
      <w:numFmt w:val="decimal"/>
      <w:lvlText w:val=""/>
      <w:lvlJc w:val="left"/>
    </w:lvl>
    <w:lvl w:ilvl="7" w:tplc="EE747636">
      <w:numFmt w:val="decimal"/>
      <w:lvlText w:val=""/>
      <w:lvlJc w:val="left"/>
    </w:lvl>
    <w:lvl w:ilvl="8" w:tplc="659C9F36">
      <w:numFmt w:val="decimal"/>
      <w:lvlText w:val=""/>
      <w:lvlJc w:val="left"/>
    </w:lvl>
  </w:abstractNum>
  <w:abstractNum w:abstractNumId="74" w15:restartNumberingAfterBreak="0">
    <w:nsid w:val="6A3B32F4"/>
    <w:multiLevelType w:val="hybridMultilevel"/>
    <w:tmpl w:val="E3722AD0"/>
    <w:lvl w:ilvl="0" w:tplc="8B48C2D4">
      <w:start w:val="1"/>
      <w:numFmt w:val="decimal"/>
      <w:lvlText w:val="%1)"/>
      <w:lvlJc w:val="left"/>
      <w:rPr>
        <w:rFonts w:hint="default"/>
      </w:rPr>
    </w:lvl>
    <w:lvl w:ilvl="1" w:tplc="8B34B7E4">
      <w:start w:val="1"/>
      <w:numFmt w:val="bullet"/>
      <w:lvlText w:val="§"/>
      <w:lvlJc w:val="left"/>
    </w:lvl>
    <w:lvl w:ilvl="2" w:tplc="6EF29270">
      <w:numFmt w:val="decimal"/>
      <w:lvlText w:val=""/>
      <w:lvlJc w:val="left"/>
    </w:lvl>
    <w:lvl w:ilvl="3" w:tplc="59E2CD2C">
      <w:numFmt w:val="decimal"/>
      <w:lvlText w:val=""/>
      <w:lvlJc w:val="left"/>
    </w:lvl>
    <w:lvl w:ilvl="4" w:tplc="B3100A4E">
      <w:numFmt w:val="decimal"/>
      <w:lvlText w:val=""/>
      <w:lvlJc w:val="left"/>
    </w:lvl>
    <w:lvl w:ilvl="5" w:tplc="CFD6C28A">
      <w:numFmt w:val="decimal"/>
      <w:lvlText w:val=""/>
      <w:lvlJc w:val="left"/>
    </w:lvl>
    <w:lvl w:ilvl="6" w:tplc="D1983B8A">
      <w:numFmt w:val="decimal"/>
      <w:lvlText w:val=""/>
      <w:lvlJc w:val="left"/>
    </w:lvl>
    <w:lvl w:ilvl="7" w:tplc="95821944">
      <w:numFmt w:val="decimal"/>
      <w:lvlText w:val=""/>
      <w:lvlJc w:val="left"/>
    </w:lvl>
    <w:lvl w:ilvl="8" w:tplc="90CEB98C">
      <w:numFmt w:val="decimal"/>
      <w:lvlText w:val=""/>
      <w:lvlJc w:val="left"/>
    </w:lvl>
  </w:abstractNum>
  <w:abstractNum w:abstractNumId="75" w15:restartNumberingAfterBreak="0">
    <w:nsid w:val="6F013EEB"/>
    <w:multiLevelType w:val="hybridMultilevel"/>
    <w:tmpl w:val="D7E4F77A"/>
    <w:lvl w:ilvl="0" w:tplc="04190011">
      <w:start w:val="1"/>
      <w:numFmt w:val="decimal"/>
      <w:lvlText w:val="%1)"/>
      <w:lvlJc w:val="left"/>
    </w:lvl>
    <w:lvl w:ilvl="1" w:tplc="64265E14">
      <w:numFmt w:val="decimal"/>
      <w:lvlText w:val=""/>
      <w:lvlJc w:val="left"/>
    </w:lvl>
    <w:lvl w:ilvl="2" w:tplc="B1CA21E0">
      <w:numFmt w:val="decimal"/>
      <w:lvlText w:val=""/>
      <w:lvlJc w:val="left"/>
    </w:lvl>
    <w:lvl w:ilvl="3" w:tplc="D8F0F6EA">
      <w:numFmt w:val="decimal"/>
      <w:lvlText w:val=""/>
      <w:lvlJc w:val="left"/>
    </w:lvl>
    <w:lvl w:ilvl="4" w:tplc="2CE25228">
      <w:numFmt w:val="decimal"/>
      <w:lvlText w:val=""/>
      <w:lvlJc w:val="left"/>
    </w:lvl>
    <w:lvl w:ilvl="5" w:tplc="4FB650B4">
      <w:numFmt w:val="decimal"/>
      <w:lvlText w:val=""/>
      <w:lvlJc w:val="left"/>
    </w:lvl>
    <w:lvl w:ilvl="6" w:tplc="6DEA3C5E">
      <w:numFmt w:val="decimal"/>
      <w:lvlText w:val=""/>
      <w:lvlJc w:val="left"/>
    </w:lvl>
    <w:lvl w:ilvl="7" w:tplc="42504AEC">
      <w:numFmt w:val="decimal"/>
      <w:lvlText w:val=""/>
      <w:lvlJc w:val="left"/>
    </w:lvl>
    <w:lvl w:ilvl="8" w:tplc="B3F0B2D6">
      <w:numFmt w:val="decimal"/>
      <w:lvlText w:val=""/>
      <w:lvlJc w:val="left"/>
    </w:lvl>
  </w:abstractNum>
  <w:abstractNum w:abstractNumId="76" w15:restartNumberingAfterBreak="0">
    <w:nsid w:val="701E023C"/>
    <w:multiLevelType w:val="hybridMultilevel"/>
    <w:tmpl w:val="A9C8D928"/>
    <w:lvl w:ilvl="0" w:tplc="64603BE2">
      <w:start w:val="1"/>
      <w:numFmt w:val="bullet"/>
      <w:lvlText w:val="̶"/>
      <w:lvlJc w:val="left"/>
      <w:rPr>
        <w:rFonts w:ascii="Times New Roman" w:hAnsi="Times New Roman" w:cs="Times New Roman" w:hint="default"/>
      </w:rPr>
    </w:lvl>
    <w:lvl w:ilvl="1" w:tplc="EA86D21C">
      <w:numFmt w:val="decimal"/>
      <w:lvlText w:val=""/>
      <w:lvlJc w:val="left"/>
    </w:lvl>
    <w:lvl w:ilvl="2" w:tplc="27961628">
      <w:numFmt w:val="decimal"/>
      <w:lvlText w:val=""/>
      <w:lvlJc w:val="left"/>
    </w:lvl>
    <w:lvl w:ilvl="3" w:tplc="45CAEC10">
      <w:numFmt w:val="decimal"/>
      <w:lvlText w:val=""/>
      <w:lvlJc w:val="left"/>
    </w:lvl>
    <w:lvl w:ilvl="4" w:tplc="D0862380">
      <w:numFmt w:val="decimal"/>
      <w:lvlText w:val=""/>
      <w:lvlJc w:val="left"/>
    </w:lvl>
    <w:lvl w:ilvl="5" w:tplc="6D0A85B2">
      <w:numFmt w:val="decimal"/>
      <w:lvlText w:val=""/>
      <w:lvlJc w:val="left"/>
    </w:lvl>
    <w:lvl w:ilvl="6" w:tplc="6B7ABBF8">
      <w:numFmt w:val="decimal"/>
      <w:lvlText w:val=""/>
      <w:lvlJc w:val="left"/>
    </w:lvl>
    <w:lvl w:ilvl="7" w:tplc="B206313E">
      <w:numFmt w:val="decimal"/>
      <w:lvlText w:val=""/>
      <w:lvlJc w:val="left"/>
    </w:lvl>
    <w:lvl w:ilvl="8" w:tplc="99A4AF4C">
      <w:numFmt w:val="decimal"/>
      <w:lvlText w:val=""/>
      <w:lvlJc w:val="left"/>
    </w:lvl>
  </w:abstractNum>
  <w:abstractNum w:abstractNumId="77" w15:restartNumberingAfterBreak="0">
    <w:nsid w:val="73B7757E"/>
    <w:multiLevelType w:val="hybridMultilevel"/>
    <w:tmpl w:val="75FCAD2A"/>
    <w:lvl w:ilvl="0" w:tplc="04190011">
      <w:start w:val="1"/>
      <w:numFmt w:val="decimal"/>
      <w:lvlText w:val="%1)"/>
      <w:lvlJc w:val="left"/>
    </w:lvl>
    <w:lvl w:ilvl="1" w:tplc="785E4FB8">
      <w:numFmt w:val="decimal"/>
      <w:lvlText w:val=""/>
      <w:lvlJc w:val="left"/>
    </w:lvl>
    <w:lvl w:ilvl="2" w:tplc="B5DC46BE">
      <w:numFmt w:val="decimal"/>
      <w:lvlText w:val=""/>
      <w:lvlJc w:val="left"/>
    </w:lvl>
    <w:lvl w:ilvl="3" w:tplc="4A1A23F4">
      <w:numFmt w:val="decimal"/>
      <w:lvlText w:val=""/>
      <w:lvlJc w:val="left"/>
    </w:lvl>
    <w:lvl w:ilvl="4" w:tplc="B2F63432">
      <w:numFmt w:val="decimal"/>
      <w:lvlText w:val=""/>
      <w:lvlJc w:val="left"/>
    </w:lvl>
    <w:lvl w:ilvl="5" w:tplc="CEE001DC">
      <w:numFmt w:val="decimal"/>
      <w:lvlText w:val=""/>
      <w:lvlJc w:val="left"/>
    </w:lvl>
    <w:lvl w:ilvl="6" w:tplc="BCB01FEE">
      <w:numFmt w:val="decimal"/>
      <w:lvlText w:val=""/>
      <w:lvlJc w:val="left"/>
    </w:lvl>
    <w:lvl w:ilvl="7" w:tplc="625615F8">
      <w:numFmt w:val="decimal"/>
      <w:lvlText w:val=""/>
      <w:lvlJc w:val="left"/>
    </w:lvl>
    <w:lvl w:ilvl="8" w:tplc="1FA43034">
      <w:numFmt w:val="decimal"/>
      <w:lvlText w:val=""/>
      <w:lvlJc w:val="left"/>
    </w:lvl>
  </w:abstractNum>
  <w:abstractNum w:abstractNumId="78" w15:restartNumberingAfterBreak="0">
    <w:nsid w:val="74CC17C3"/>
    <w:multiLevelType w:val="hybridMultilevel"/>
    <w:tmpl w:val="79BC8E9A"/>
    <w:lvl w:ilvl="0" w:tplc="D1F07E8A">
      <w:start w:val="1"/>
      <w:numFmt w:val="bullet"/>
      <w:lvlText w:val="̶"/>
      <w:lvlJc w:val="left"/>
      <w:rPr>
        <w:rFonts w:ascii="Times New Roman" w:hAnsi="Times New Roman" w:cs="Times New Roman" w:hint="default"/>
      </w:rPr>
    </w:lvl>
    <w:lvl w:ilvl="1" w:tplc="1EE45CFA">
      <w:start w:val="1"/>
      <w:numFmt w:val="decimal"/>
      <w:lvlText w:val="%2)"/>
      <w:lvlJc w:val="left"/>
    </w:lvl>
    <w:lvl w:ilvl="2" w:tplc="4F18B290">
      <w:numFmt w:val="decimal"/>
      <w:lvlText w:val=""/>
      <w:lvlJc w:val="left"/>
    </w:lvl>
    <w:lvl w:ilvl="3" w:tplc="C804C410">
      <w:numFmt w:val="decimal"/>
      <w:lvlText w:val=""/>
      <w:lvlJc w:val="left"/>
    </w:lvl>
    <w:lvl w:ilvl="4" w:tplc="3A9CF898">
      <w:numFmt w:val="decimal"/>
      <w:lvlText w:val=""/>
      <w:lvlJc w:val="left"/>
    </w:lvl>
    <w:lvl w:ilvl="5" w:tplc="63E4860C">
      <w:numFmt w:val="decimal"/>
      <w:lvlText w:val=""/>
      <w:lvlJc w:val="left"/>
    </w:lvl>
    <w:lvl w:ilvl="6" w:tplc="060AEE44">
      <w:numFmt w:val="decimal"/>
      <w:lvlText w:val=""/>
      <w:lvlJc w:val="left"/>
    </w:lvl>
    <w:lvl w:ilvl="7" w:tplc="4BE64A68">
      <w:numFmt w:val="decimal"/>
      <w:lvlText w:val=""/>
      <w:lvlJc w:val="left"/>
    </w:lvl>
    <w:lvl w:ilvl="8" w:tplc="C6181314">
      <w:numFmt w:val="decimal"/>
      <w:lvlText w:val=""/>
      <w:lvlJc w:val="left"/>
    </w:lvl>
  </w:abstractNum>
  <w:abstractNum w:abstractNumId="79" w15:restartNumberingAfterBreak="0">
    <w:nsid w:val="76585D16"/>
    <w:multiLevelType w:val="hybridMultilevel"/>
    <w:tmpl w:val="C1266F64"/>
    <w:lvl w:ilvl="0" w:tplc="04190011">
      <w:start w:val="1"/>
      <w:numFmt w:val="decimal"/>
      <w:lvlText w:val="%1)"/>
      <w:lvlJc w:val="left"/>
    </w:lvl>
    <w:lvl w:ilvl="1" w:tplc="3DF66DC6">
      <w:start w:val="1"/>
      <w:numFmt w:val="decimal"/>
      <w:lvlText w:val="%2"/>
      <w:lvlJc w:val="left"/>
    </w:lvl>
    <w:lvl w:ilvl="2" w:tplc="D07812F8">
      <w:numFmt w:val="decimal"/>
      <w:lvlText w:val=""/>
      <w:lvlJc w:val="left"/>
    </w:lvl>
    <w:lvl w:ilvl="3" w:tplc="145EDDB8">
      <w:numFmt w:val="decimal"/>
      <w:lvlText w:val=""/>
      <w:lvlJc w:val="left"/>
    </w:lvl>
    <w:lvl w:ilvl="4" w:tplc="5AA012D0">
      <w:numFmt w:val="decimal"/>
      <w:lvlText w:val=""/>
      <w:lvlJc w:val="left"/>
    </w:lvl>
    <w:lvl w:ilvl="5" w:tplc="056C4EC6">
      <w:numFmt w:val="decimal"/>
      <w:lvlText w:val=""/>
      <w:lvlJc w:val="left"/>
    </w:lvl>
    <w:lvl w:ilvl="6" w:tplc="5176A874">
      <w:numFmt w:val="decimal"/>
      <w:lvlText w:val=""/>
      <w:lvlJc w:val="left"/>
    </w:lvl>
    <w:lvl w:ilvl="7" w:tplc="017ADDE6">
      <w:numFmt w:val="decimal"/>
      <w:lvlText w:val=""/>
      <w:lvlJc w:val="left"/>
    </w:lvl>
    <w:lvl w:ilvl="8" w:tplc="5BDEEF0C">
      <w:numFmt w:val="decimal"/>
      <w:lvlText w:val=""/>
      <w:lvlJc w:val="left"/>
    </w:lvl>
  </w:abstractNum>
  <w:abstractNum w:abstractNumId="80" w15:restartNumberingAfterBreak="0">
    <w:nsid w:val="785E0313"/>
    <w:multiLevelType w:val="hybridMultilevel"/>
    <w:tmpl w:val="5226016E"/>
    <w:lvl w:ilvl="0" w:tplc="04190011">
      <w:start w:val="1"/>
      <w:numFmt w:val="decimal"/>
      <w:lvlText w:val="%1)"/>
      <w:lvlJc w:val="left"/>
      <w:rPr>
        <w:rFonts w:hint="default"/>
      </w:rPr>
    </w:lvl>
    <w:lvl w:ilvl="1" w:tplc="E4682EEE">
      <w:start w:val="1"/>
      <w:numFmt w:val="decimal"/>
      <w:lvlText w:val="%2)"/>
      <w:lvlJc w:val="left"/>
    </w:lvl>
    <w:lvl w:ilvl="2" w:tplc="BEAA3B18">
      <w:numFmt w:val="decimal"/>
      <w:lvlText w:val=""/>
      <w:lvlJc w:val="left"/>
    </w:lvl>
    <w:lvl w:ilvl="3" w:tplc="6A72FC4A">
      <w:numFmt w:val="decimal"/>
      <w:lvlText w:val=""/>
      <w:lvlJc w:val="left"/>
    </w:lvl>
    <w:lvl w:ilvl="4" w:tplc="6CB00276">
      <w:numFmt w:val="decimal"/>
      <w:lvlText w:val=""/>
      <w:lvlJc w:val="left"/>
    </w:lvl>
    <w:lvl w:ilvl="5" w:tplc="E0AA5620">
      <w:numFmt w:val="decimal"/>
      <w:lvlText w:val=""/>
      <w:lvlJc w:val="left"/>
    </w:lvl>
    <w:lvl w:ilvl="6" w:tplc="A094DA5E">
      <w:numFmt w:val="decimal"/>
      <w:lvlText w:val=""/>
      <w:lvlJc w:val="left"/>
    </w:lvl>
    <w:lvl w:ilvl="7" w:tplc="CB30AF9E">
      <w:numFmt w:val="decimal"/>
      <w:lvlText w:val=""/>
      <w:lvlJc w:val="left"/>
    </w:lvl>
    <w:lvl w:ilvl="8" w:tplc="D0D625DA">
      <w:numFmt w:val="decimal"/>
      <w:lvlText w:val=""/>
      <w:lvlJc w:val="left"/>
    </w:lvl>
  </w:abstractNum>
  <w:abstractNum w:abstractNumId="81" w15:restartNumberingAfterBreak="0">
    <w:nsid w:val="786F1D8F"/>
    <w:multiLevelType w:val="hybridMultilevel"/>
    <w:tmpl w:val="81CABEF4"/>
    <w:lvl w:ilvl="0" w:tplc="04190011">
      <w:start w:val="1"/>
      <w:numFmt w:val="decimal"/>
      <w:lvlText w:val="%1)"/>
      <w:lvlJc w:val="left"/>
    </w:lvl>
    <w:lvl w:ilvl="1" w:tplc="E202273E">
      <w:numFmt w:val="decimal"/>
      <w:lvlText w:val=""/>
      <w:lvlJc w:val="left"/>
    </w:lvl>
    <w:lvl w:ilvl="2" w:tplc="E5626B74">
      <w:numFmt w:val="decimal"/>
      <w:lvlText w:val=""/>
      <w:lvlJc w:val="left"/>
    </w:lvl>
    <w:lvl w:ilvl="3" w:tplc="D138F046">
      <w:numFmt w:val="decimal"/>
      <w:lvlText w:val=""/>
      <w:lvlJc w:val="left"/>
    </w:lvl>
    <w:lvl w:ilvl="4" w:tplc="540A773C">
      <w:numFmt w:val="decimal"/>
      <w:lvlText w:val=""/>
      <w:lvlJc w:val="left"/>
    </w:lvl>
    <w:lvl w:ilvl="5" w:tplc="DBEA1942">
      <w:numFmt w:val="decimal"/>
      <w:lvlText w:val=""/>
      <w:lvlJc w:val="left"/>
    </w:lvl>
    <w:lvl w:ilvl="6" w:tplc="7716E852">
      <w:numFmt w:val="decimal"/>
      <w:lvlText w:val=""/>
      <w:lvlJc w:val="left"/>
    </w:lvl>
    <w:lvl w:ilvl="7" w:tplc="1F788E70">
      <w:numFmt w:val="decimal"/>
      <w:lvlText w:val=""/>
      <w:lvlJc w:val="left"/>
    </w:lvl>
    <w:lvl w:ilvl="8" w:tplc="FE6291F4">
      <w:numFmt w:val="decimal"/>
      <w:lvlText w:val=""/>
      <w:lvlJc w:val="left"/>
    </w:lvl>
  </w:abstractNum>
  <w:abstractNum w:abstractNumId="82" w15:restartNumberingAfterBreak="0">
    <w:nsid w:val="78714840"/>
    <w:multiLevelType w:val="hybridMultilevel"/>
    <w:tmpl w:val="12C69FC4"/>
    <w:lvl w:ilvl="0" w:tplc="33BC07BC">
      <w:start w:val="1"/>
      <w:numFmt w:val="bullet"/>
      <w:lvlText w:val="̶"/>
      <w:lvlJc w:val="left"/>
      <w:rPr>
        <w:rFonts w:ascii="Times New Roman" w:hAnsi="Times New Roman" w:cs="Times New Roman" w:hint="default"/>
      </w:rPr>
    </w:lvl>
    <w:lvl w:ilvl="1" w:tplc="BECABCD0">
      <w:start w:val="1"/>
      <w:numFmt w:val="bullet"/>
      <w:lvlText w:val="♦"/>
      <w:lvlJc w:val="left"/>
    </w:lvl>
    <w:lvl w:ilvl="2" w:tplc="059ECB94">
      <w:numFmt w:val="decimal"/>
      <w:lvlText w:val=""/>
      <w:lvlJc w:val="left"/>
    </w:lvl>
    <w:lvl w:ilvl="3" w:tplc="632E6DF0">
      <w:numFmt w:val="decimal"/>
      <w:lvlText w:val=""/>
      <w:lvlJc w:val="left"/>
    </w:lvl>
    <w:lvl w:ilvl="4" w:tplc="11FEBE04">
      <w:numFmt w:val="decimal"/>
      <w:lvlText w:val=""/>
      <w:lvlJc w:val="left"/>
    </w:lvl>
    <w:lvl w:ilvl="5" w:tplc="553694E4">
      <w:numFmt w:val="decimal"/>
      <w:lvlText w:val=""/>
      <w:lvlJc w:val="left"/>
    </w:lvl>
    <w:lvl w:ilvl="6" w:tplc="6BF63B36">
      <w:numFmt w:val="decimal"/>
      <w:lvlText w:val=""/>
      <w:lvlJc w:val="left"/>
    </w:lvl>
    <w:lvl w:ilvl="7" w:tplc="D7B85804">
      <w:numFmt w:val="decimal"/>
      <w:lvlText w:val=""/>
      <w:lvlJc w:val="left"/>
    </w:lvl>
    <w:lvl w:ilvl="8" w:tplc="07C4249E">
      <w:numFmt w:val="decimal"/>
      <w:lvlText w:val=""/>
      <w:lvlJc w:val="left"/>
    </w:lvl>
  </w:abstractNum>
  <w:abstractNum w:abstractNumId="83" w15:restartNumberingAfterBreak="0">
    <w:nsid w:val="78BB0185"/>
    <w:multiLevelType w:val="hybridMultilevel"/>
    <w:tmpl w:val="FD6242AC"/>
    <w:lvl w:ilvl="0" w:tplc="BCAA46EE">
      <w:start w:val="1"/>
      <w:numFmt w:val="bullet"/>
      <w:lvlText w:val=""/>
      <w:lvlJc w:val="left"/>
    </w:lvl>
    <w:lvl w:ilvl="1" w:tplc="34F86896">
      <w:start w:val="1"/>
      <w:numFmt w:val="decimal"/>
      <w:lvlText w:val="%2)"/>
      <w:lvlJc w:val="left"/>
    </w:lvl>
    <w:lvl w:ilvl="2" w:tplc="1E5E5E86">
      <w:numFmt w:val="decimal"/>
      <w:lvlText w:val=""/>
      <w:lvlJc w:val="left"/>
    </w:lvl>
    <w:lvl w:ilvl="3" w:tplc="A8C4115E">
      <w:numFmt w:val="decimal"/>
      <w:lvlText w:val=""/>
      <w:lvlJc w:val="left"/>
    </w:lvl>
    <w:lvl w:ilvl="4" w:tplc="C7745D62">
      <w:numFmt w:val="decimal"/>
      <w:lvlText w:val=""/>
      <w:lvlJc w:val="left"/>
    </w:lvl>
    <w:lvl w:ilvl="5" w:tplc="F3E678A4">
      <w:numFmt w:val="decimal"/>
      <w:lvlText w:val=""/>
      <w:lvlJc w:val="left"/>
    </w:lvl>
    <w:lvl w:ilvl="6" w:tplc="8848D40C">
      <w:numFmt w:val="decimal"/>
      <w:lvlText w:val=""/>
      <w:lvlJc w:val="left"/>
    </w:lvl>
    <w:lvl w:ilvl="7" w:tplc="7D00C684">
      <w:numFmt w:val="decimal"/>
      <w:lvlText w:val=""/>
      <w:lvlJc w:val="left"/>
    </w:lvl>
    <w:lvl w:ilvl="8" w:tplc="5B3A5D04">
      <w:numFmt w:val="decimal"/>
      <w:lvlText w:val=""/>
      <w:lvlJc w:val="left"/>
    </w:lvl>
  </w:abstractNum>
  <w:abstractNum w:abstractNumId="84" w15:restartNumberingAfterBreak="0">
    <w:nsid w:val="79213913"/>
    <w:multiLevelType w:val="hybridMultilevel"/>
    <w:tmpl w:val="B450EBA6"/>
    <w:lvl w:ilvl="0" w:tplc="1B609984">
      <w:start w:val="1"/>
      <w:numFmt w:val="decimal"/>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15:restartNumberingAfterBreak="0">
    <w:nsid w:val="7A2B0EFC"/>
    <w:multiLevelType w:val="hybridMultilevel"/>
    <w:tmpl w:val="FC0AA7B2"/>
    <w:lvl w:ilvl="0" w:tplc="0CE88BD0">
      <w:start w:val="1"/>
      <w:numFmt w:val="bullet"/>
      <w:lvlText w:val="У"/>
      <w:lvlJc w:val="left"/>
    </w:lvl>
    <w:lvl w:ilvl="1" w:tplc="04190011">
      <w:start w:val="1"/>
      <w:numFmt w:val="decimal"/>
      <w:lvlText w:val="%2)"/>
      <w:lvlJc w:val="left"/>
    </w:lvl>
    <w:lvl w:ilvl="2" w:tplc="A53804D8">
      <w:numFmt w:val="decimal"/>
      <w:lvlText w:val=""/>
      <w:lvlJc w:val="left"/>
    </w:lvl>
    <w:lvl w:ilvl="3" w:tplc="38FA5424">
      <w:numFmt w:val="decimal"/>
      <w:lvlText w:val=""/>
      <w:lvlJc w:val="left"/>
    </w:lvl>
    <w:lvl w:ilvl="4" w:tplc="67326B3A">
      <w:numFmt w:val="decimal"/>
      <w:lvlText w:val=""/>
      <w:lvlJc w:val="left"/>
    </w:lvl>
    <w:lvl w:ilvl="5" w:tplc="E71824D2">
      <w:numFmt w:val="decimal"/>
      <w:lvlText w:val=""/>
      <w:lvlJc w:val="left"/>
    </w:lvl>
    <w:lvl w:ilvl="6" w:tplc="DE20EB6E">
      <w:numFmt w:val="decimal"/>
      <w:lvlText w:val=""/>
      <w:lvlJc w:val="left"/>
    </w:lvl>
    <w:lvl w:ilvl="7" w:tplc="9BA44A36">
      <w:numFmt w:val="decimal"/>
      <w:lvlText w:val=""/>
      <w:lvlJc w:val="left"/>
    </w:lvl>
    <w:lvl w:ilvl="8" w:tplc="4646382C">
      <w:numFmt w:val="decimal"/>
      <w:lvlText w:val=""/>
      <w:lvlJc w:val="left"/>
    </w:lvl>
  </w:abstractNum>
  <w:abstractNum w:abstractNumId="86" w15:restartNumberingAfterBreak="0">
    <w:nsid w:val="7E141CFF"/>
    <w:multiLevelType w:val="hybridMultilevel"/>
    <w:tmpl w:val="462C67C2"/>
    <w:lvl w:ilvl="0" w:tplc="34F86896">
      <w:start w:val="1"/>
      <w:numFmt w:val="decimal"/>
      <w:lvlText w:val="%1)"/>
      <w:lvlJc w:val="left"/>
    </w:lvl>
    <w:lvl w:ilvl="1" w:tplc="E2626CC8">
      <w:numFmt w:val="decimal"/>
      <w:lvlText w:val=""/>
      <w:lvlJc w:val="left"/>
    </w:lvl>
    <w:lvl w:ilvl="2" w:tplc="8DC66FBA">
      <w:numFmt w:val="decimal"/>
      <w:lvlText w:val=""/>
      <w:lvlJc w:val="left"/>
    </w:lvl>
    <w:lvl w:ilvl="3" w:tplc="CC22B606">
      <w:numFmt w:val="decimal"/>
      <w:lvlText w:val=""/>
      <w:lvlJc w:val="left"/>
    </w:lvl>
    <w:lvl w:ilvl="4" w:tplc="AE9C31E8">
      <w:numFmt w:val="decimal"/>
      <w:lvlText w:val=""/>
      <w:lvlJc w:val="left"/>
    </w:lvl>
    <w:lvl w:ilvl="5" w:tplc="DBE6C434">
      <w:numFmt w:val="decimal"/>
      <w:lvlText w:val=""/>
      <w:lvlJc w:val="left"/>
    </w:lvl>
    <w:lvl w:ilvl="6" w:tplc="7632B8CC">
      <w:numFmt w:val="decimal"/>
      <w:lvlText w:val=""/>
      <w:lvlJc w:val="left"/>
    </w:lvl>
    <w:lvl w:ilvl="7" w:tplc="F3C2EF6C">
      <w:numFmt w:val="decimal"/>
      <w:lvlText w:val=""/>
      <w:lvlJc w:val="left"/>
    </w:lvl>
    <w:lvl w:ilvl="8" w:tplc="CB12283E">
      <w:numFmt w:val="decimal"/>
      <w:lvlText w:val=""/>
      <w:lvlJc w:val="left"/>
    </w:lvl>
  </w:abstractNum>
  <w:abstractNum w:abstractNumId="87" w15:restartNumberingAfterBreak="0">
    <w:nsid w:val="7E4571FD"/>
    <w:multiLevelType w:val="hybridMultilevel"/>
    <w:tmpl w:val="A8321D76"/>
    <w:lvl w:ilvl="0" w:tplc="04190011">
      <w:start w:val="1"/>
      <w:numFmt w:val="decimal"/>
      <w:lvlText w:val="%1)"/>
      <w:lvlJc w:val="left"/>
      <w:pPr>
        <w:ind w:left="709" w:firstLine="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56"/>
  </w:num>
  <w:num w:numId="2">
    <w:abstractNumId w:val="49"/>
  </w:num>
  <w:num w:numId="3">
    <w:abstractNumId w:val="57"/>
  </w:num>
  <w:num w:numId="4">
    <w:abstractNumId w:val="20"/>
  </w:num>
  <w:num w:numId="5">
    <w:abstractNumId w:val="63"/>
  </w:num>
  <w:num w:numId="6">
    <w:abstractNumId w:val="50"/>
  </w:num>
  <w:num w:numId="7">
    <w:abstractNumId w:val="52"/>
  </w:num>
  <w:num w:numId="8">
    <w:abstractNumId w:val="25"/>
  </w:num>
  <w:num w:numId="9">
    <w:abstractNumId w:val="41"/>
  </w:num>
  <w:num w:numId="10">
    <w:abstractNumId w:val="27"/>
  </w:num>
  <w:num w:numId="11">
    <w:abstractNumId w:val="32"/>
  </w:num>
  <w:num w:numId="12">
    <w:abstractNumId w:val="62"/>
  </w:num>
  <w:num w:numId="13">
    <w:abstractNumId w:val="40"/>
  </w:num>
  <w:num w:numId="14">
    <w:abstractNumId w:val="48"/>
  </w:num>
  <w:num w:numId="15">
    <w:abstractNumId w:val="47"/>
  </w:num>
  <w:num w:numId="16">
    <w:abstractNumId w:val="11"/>
  </w:num>
  <w:num w:numId="17">
    <w:abstractNumId w:val="45"/>
  </w:num>
  <w:num w:numId="18">
    <w:abstractNumId w:val="36"/>
  </w:num>
  <w:num w:numId="19">
    <w:abstractNumId w:val="82"/>
  </w:num>
  <w:num w:numId="20">
    <w:abstractNumId w:val="65"/>
  </w:num>
  <w:num w:numId="21">
    <w:abstractNumId w:val="38"/>
  </w:num>
  <w:num w:numId="22">
    <w:abstractNumId w:val="60"/>
  </w:num>
  <w:num w:numId="23">
    <w:abstractNumId w:val="39"/>
  </w:num>
  <w:num w:numId="24">
    <w:abstractNumId w:val="83"/>
  </w:num>
  <w:num w:numId="25">
    <w:abstractNumId w:val="34"/>
  </w:num>
  <w:num w:numId="26">
    <w:abstractNumId w:val="42"/>
  </w:num>
  <w:num w:numId="27">
    <w:abstractNumId w:val="23"/>
  </w:num>
  <w:num w:numId="28">
    <w:abstractNumId w:val="86"/>
  </w:num>
  <w:num w:numId="29">
    <w:abstractNumId w:val="30"/>
  </w:num>
  <w:num w:numId="30">
    <w:abstractNumId w:val="7"/>
  </w:num>
  <w:num w:numId="31">
    <w:abstractNumId w:val="66"/>
  </w:num>
  <w:num w:numId="32">
    <w:abstractNumId w:val="33"/>
  </w:num>
  <w:num w:numId="33">
    <w:abstractNumId w:val="74"/>
  </w:num>
  <w:num w:numId="34">
    <w:abstractNumId w:val="28"/>
  </w:num>
  <w:num w:numId="35">
    <w:abstractNumId w:val="80"/>
  </w:num>
  <w:num w:numId="36">
    <w:abstractNumId w:val="54"/>
  </w:num>
  <w:num w:numId="37">
    <w:abstractNumId w:val="78"/>
  </w:num>
  <w:num w:numId="38">
    <w:abstractNumId w:val="13"/>
  </w:num>
  <w:num w:numId="39">
    <w:abstractNumId w:val="5"/>
  </w:num>
  <w:num w:numId="40">
    <w:abstractNumId w:val="9"/>
  </w:num>
  <w:num w:numId="41">
    <w:abstractNumId w:val="26"/>
  </w:num>
  <w:num w:numId="42">
    <w:abstractNumId w:val="87"/>
  </w:num>
  <w:num w:numId="43">
    <w:abstractNumId w:val="70"/>
  </w:num>
  <w:num w:numId="44">
    <w:abstractNumId w:val="43"/>
  </w:num>
  <w:num w:numId="45">
    <w:abstractNumId w:val="73"/>
  </w:num>
  <w:num w:numId="46">
    <w:abstractNumId w:val="53"/>
  </w:num>
  <w:num w:numId="47">
    <w:abstractNumId w:val="76"/>
  </w:num>
  <w:num w:numId="48">
    <w:abstractNumId w:val="19"/>
  </w:num>
  <w:num w:numId="49">
    <w:abstractNumId w:val="16"/>
  </w:num>
  <w:num w:numId="50">
    <w:abstractNumId w:val="8"/>
  </w:num>
  <w:num w:numId="51">
    <w:abstractNumId w:val="6"/>
  </w:num>
  <w:num w:numId="52">
    <w:abstractNumId w:val="0"/>
  </w:num>
  <w:num w:numId="53">
    <w:abstractNumId w:val="2"/>
  </w:num>
  <w:num w:numId="54">
    <w:abstractNumId w:val="17"/>
  </w:num>
  <w:num w:numId="55">
    <w:abstractNumId w:val="18"/>
  </w:num>
  <w:num w:numId="56">
    <w:abstractNumId w:val="4"/>
  </w:num>
  <w:num w:numId="57">
    <w:abstractNumId w:val="3"/>
  </w:num>
  <w:num w:numId="58">
    <w:abstractNumId w:val="12"/>
  </w:num>
  <w:num w:numId="59">
    <w:abstractNumId w:val="84"/>
  </w:num>
  <w:num w:numId="60">
    <w:abstractNumId w:val="51"/>
  </w:num>
  <w:num w:numId="61">
    <w:abstractNumId w:val="61"/>
  </w:num>
  <w:num w:numId="62">
    <w:abstractNumId w:val="85"/>
  </w:num>
  <w:num w:numId="63">
    <w:abstractNumId w:val="29"/>
  </w:num>
  <w:num w:numId="64">
    <w:abstractNumId w:val="59"/>
  </w:num>
  <w:num w:numId="65">
    <w:abstractNumId w:val="37"/>
  </w:num>
  <w:num w:numId="66">
    <w:abstractNumId w:val="81"/>
  </w:num>
  <w:num w:numId="67">
    <w:abstractNumId w:val="44"/>
  </w:num>
  <w:num w:numId="68">
    <w:abstractNumId w:val="69"/>
  </w:num>
  <w:num w:numId="69">
    <w:abstractNumId w:val="21"/>
  </w:num>
  <w:num w:numId="70">
    <w:abstractNumId w:val="22"/>
  </w:num>
  <w:num w:numId="71">
    <w:abstractNumId w:val="35"/>
  </w:num>
  <w:num w:numId="72">
    <w:abstractNumId w:val="55"/>
  </w:num>
  <w:num w:numId="73">
    <w:abstractNumId w:val="71"/>
  </w:num>
  <w:num w:numId="74">
    <w:abstractNumId w:val="15"/>
  </w:num>
  <w:num w:numId="75">
    <w:abstractNumId w:val="1"/>
  </w:num>
  <w:num w:numId="76">
    <w:abstractNumId w:val="14"/>
  </w:num>
  <w:num w:numId="77">
    <w:abstractNumId w:val="67"/>
  </w:num>
  <w:num w:numId="78">
    <w:abstractNumId w:val="75"/>
  </w:num>
  <w:num w:numId="79">
    <w:abstractNumId w:val="24"/>
  </w:num>
  <w:num w:numId="80">
    <w:abstractNumId w:val="31"/>
  </w:num>
  <w:num w:numId="81">
    <w:abstractNumId w:val="46"/>
  </w:num>
  <w:num w:numId="82">
    <w:abstractNumId w:val="10"/>
  </w:num>
  <w:num w:numId="83">
    <w:abstractNumId w:val="72"/>
  </w:num>
  <w:num w:numId="84">
    <w:abstractNumId w:val="79"/>
  </w:num>
  <w:num w:numId="85">
    <w:abstractNumId w:val="58"/>
  </w:num>
  <w:num w:numId="86">
    <w:abstractNumId w:val="77"/>
  </w:num>
  <w:num w:numId="87">
    <w:abstractNumId w:val="64"/>
  </w:num>
  <w:num w:numId="88">
    <w:abstractNumId w:val="68"/>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492"/>
    <w:rsid w:val="003D4492"/>
    <w:rsid w:val="005604E8"/>
    <w:rsid w:val="00C7551B"/>
    <w:rsid w:val="00D56EA1"/>
    <w:rsid w:val="00DA1562"/>
    <w:rsid w:val="00DF4D99"/>
    <w:rsid w:val="00EE2FB0"/>
    <w:rsid w:val="00F07159"/>
    <w:rsid w:val="00F71A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143F6"/>
  <w15:chartTrackingRefBased/>
  <w15:docId w15:val="{AEE30530-354B-4233-A572-369DB90C4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qFormat/>
    <w:rsid w:val="00C7551B"/>
    <w:pPr>
      <w:keepNext/>
      <w:widowControl w:val="0"/>
      <w:autoSpaceDE w:val="0"/>
      <w:autoSpaceDN w:val="0"/>
      <w:adjustRightInd w:val="0"/>
      <w:spacing w:after="0" w:line="240" w:lineRule="auto"/>
      <w:outlineLvl w:val="1"/>
    </w:pPr>
    <w:rPr>
      <w:rFonts w:ascii="Times New Roman" w:eastAsia="Times New Roman" w:hAnsi="Times New Roman" w:cs="Times New Roman"/>
      <w:b/>
      <w:sz w:val="28"/>
      <w:szCs w:val="20"/>
      <w:lang w:val="uk-UA" w:eastAsia="ru-RU"/>
    </w:rPr>
  </w:style>
  <w:style w:type="paragraph" w:styleId="3">
    <w:name w:val="heading 3"/>
    <w:basedOn w:val="a"/>
    <w:next w:val="a"/>
    <w:link w:val="30"/>
    <w:uiPriority w:val="9"/>
    <w:semiHidden/>
    <w:unhideWhenUsed/>
    <w:qFormat/>
    <w:rsid w:val="00DF4D9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3D4492"/>
    <w:pPr>
      <w:spacing w:after="0" w:line="240" w:lineRule="auto"/>
      <w:ind w:left="-851" w:firstLine="851"/>
    </w:pPr>
    <w:rPr>
      <w:rFonts w:ascii="Times New Roman" w:eastAsia="Times New Roman" w:hAnsi="Times New Roman" w:cs="Times New Roman"/>
      <w:sz w:val="24"/>
      <w:szCs w:val="20"/>
      <w:lang w:eastAsia="ru-RU"/>
    </w:rPr>
  </w:style>
  <w:style w:type="character" w:customStyle="1" w:styleId="a4">
    <w:name w:val="Основной текст с отступом Знак"/>
    <w:basedOn w:val="a0"/>
    <w:link w:val="a3"/>
    <w:rsid w:val="003D4492"/>
    <w:rPr>
      <w:rFonts w:ascii="Times New Roman" w:eastAsia="Times New Roman" w:hAnsi="Times New Roman" w:cs="Times New Roman"/>
      <w:sz w:val="24"/>
      <w:szCs w:val="20"/>
      <w:lang w:eastAsia="ru-RU"/>
    </w:rPr>
  </w:style>
  <w:style w:type="paragraph" w:styleId="a5">
    <w:name w:val="Title"/>
    <w:basedOn w:val="a"/>
    <w:link w:val="a6"/>
    <w:qFormat/>
    <w:rsid w:val="003D4492"/>
    <w:pPr>
      <w:spacing w:after="0" w:line="240" w:lineRule="auto"/>
      <w:jc w:val="center"/>
    </w:pPr>
    <w:rPr>
      <w:rFonts w:ascii="Times New Roman" w:eastAsia="Times New Roman" w:hAnsi="Times New Roman" w:cs="Times New Roman"/>
      <w:b/>
      <w:sz w:val="28"/>
      <w:szCs w:val="24"/>
      <w:u w:val="double"/>
      <w:lang w:val="uk-UA" w:eastAsia="ru-RU"/>
    </w:rPr>
  </w:style>
  <w:style w:type="character" w:customStyle="1" w:styleId="a6">
    <w:name w:val="Заголовок Знак"/>
    <w:basedOn w:val="a0"/>
    <w:link w:val="a5"/>
    <w:rsid w:val="003D4492"/>
    <w:rPr>
      <w:rFonts w:ascii="Times New Roman" w:eastAsia="Times New Roman" w:hAnsi="Times New Roman" w:cs="Times New Roman"/>
      <w:b/>
      <w:sz w:val="28"/>
      <w:szCs w:val="24"/>
      <w:u w:val="double"/>
      <w:lang w:val="uk-UA" w:eastAsia="ru-RU"/>
    </w:rPr>
  </w:style>
  <w:style w:type="paragraph" w:customStyle="1" w:styleId="rvps2">
    <w:name w:val="rvps2"/>
    <w:basedOn w:val="a"/>
    <w:rsid w:val="003D44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3D4492"/>
  </w:style>
  <w:style w:type="character" w:customStyle="1" w:styleId="apple-converted-space">
    <w:name w:val="apple-converted-space"/>
    <w:basedOn w:val="a0"/>
    <w:rsid w:val="003D4492"/>
  </w:style>
  <w:style w:type="paragraph" w:styleId="a7">
    <w:name w:val="Normal (Web)"/>
    <w:basedOn w:val="a"/>
    <w:uiPriority w:val="99"/>
    <w:unhideWhenUsed/>
    <w:rsid w:val="003D44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C7551B"/>
    <w:rPr>
      <w:rFonts w:ascii="Times New Roman" w:eastAsia="Times New Roman" w:hAnsi="Times New Roman" w:cs="Times New Roman"/>
      <w:b/>
      <w:sz w:val="28"/>
      <w:szCs w:val="20"/>
      <w:lang w:val="uk-UA" w:eastAsia="ru-RU"/>
    </w:rPr>
  </w:style>
  <w:style w:type="paragraph" w:customStyle="1" w:styleId="Just">
    <w:name w:val="Just"/>
    <w:rsid w:val="00C7551B"/>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eastAsia="ru-RU"/>
    </w:rPr>
  </w:style>
  <w:style w:type="character" w:styleId="a8">
    <w:name w:val="Hyperlink"/>
    <w:basedOn w:val="a0"/>
    <w:unhideWhenUsed/>
    <w:rsid w:val="00C7551B"/>
    <w:rPr>
      <w:color w:val="0000FF"/>
      <w:u w:val="single"/>
    </w:rPr>
  </w:style>
  <w:style w:type="character" w:customStyle="1" w:styleId="30">
    <w:name w:val="Заголовок 3 Знак"/>
    <w:basedOn w:val="a0"/>
    <w:link w:val="3"/>
    <w:uiPriority w:val="9"/>
    <w:semiHidden/>
    <w:rsid w:val="00DF4D99"/>
    <w:rPr>
      <w:rFonts w:asciiTheme="majorHAnsi" w:eastAsiaTheme="majorEastAsia" w:hAnsiTheme="majorHAnsi" w:cstheme="majorBidi"/>
      <w:color w:val="1F4D78" w:themeColor="accent1" w:themeShade="7F"/>
      <w:sz w:val="24"/>
      <w:szCs w:val="24"/>
    </w:rPr>
  </w:style>
  <w:style w:type="paragraph" w:styleId="31">
    <w:name w:val="Body Text Indent 3"/>
    <w:basedOn w:val="a"/>
    <w:link w:val="32"/>
    <w:rsid w:val="00DF4D99"/>
    <w:pPr>
      <w:widowControl w:val="0"/>
      <w:autoSpaceDE w:val="0"/>
      <w:autoSpaceDN w:val="0"/>
      <w:adjustRightInd w:val="0"/>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DF4D99"/>
    <w:rPr>
      <w:rFonts w:ascii="Times New Roman" w:eastAsia="Times New Roman" w:hAnsi="Times New Roman" w:cs="Times New Roman"/>
      <w:sz w:val="16"/>
      <w:szCs w:val="16"/>
      <w:lang w:eastAsia="ru-RU"/>
    </w:rPr>
  </w:style>
  <w:style w:type="paragraph" w:styleId="a9">
    <w:name w:val="List Paragraph"/>
    <w:basedOn w:val="a"/>
    <w:uiPriority w:val="34"/>
    <w:qFormat/>
    <w:rsid w:val="00DF4D99"/>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styleId="21">
    <w:name w:val="Body Text 2"/>
    <w:basedOn w:val="a"/>
    <w:link w:val="22"/>
    <w:uiPriority w:val="99"/>
    <w:semiHidden/>
    <w:unhideWhenUsed/>
    <w:rsid w:val="00DF4D99"/>
    <w:pPr>
      <w:spacing w:after="120" w:line="480" w:lineRule="auto"/>
    </w:pPr>
  </w:style>
  <w:style w:type="character" w:customStyle="1" w:styleId="22">
    <w:name w:val="Основной текст 2 Знак"/>
    <w:basedOn w:val="a0"/>
    <w:link w:val="21"/>
    <w:uiPriority w:val="99"/>
    <w:semiHidden/>
    <w:rsid w:val="00DF4D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3" Type="http://schemas.openxmlformats.org/officeDocument/2006/relationships/settings" Target="settings.xml"/><Relationship Id="rId7" Type="http://schemas.openxmlformats.org/officeDocument/2006/relationships/hyperlink" Target="http://zakon4.rada.gov.ua/laws/show/254%D0%BA/96-%D0%B2%D1%80/paran165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4.rada.gov.ua/laws/show/254%D0%BA/96-%D0%B2%D1%80" TargetMode="External"/><Relationship Id="rId5" Type="http://schemas.openxmlformats.org/officeDocument/2006/relationships/hyperlink" Target="http://zakon4.rada.gov.ua/laws/show/254%D0%BA/96-%D0%B2%D1%8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147</Pages>
  <Words>52908</Words>
  <Characters>301576</Characters>
  <Application>Microsoft Office Word</Application>
  <DocSecurity>0</DocSecurity>
  <Lines>2513</Lines>
  <Paragraphs>707</Paragraphs>
  <ScaleCrop>false</ScaleCrop>
  <HeadingPairs>
    <vt:vector size="2" baseType="variant">
      <vt:variant>
        <vt:lpstr>Название</vt:lpstr>
      </vt:variant>
      <vt:variant>
        <vt:i4>1</vt:i4>
      </vt:variant>
    </vt:vector>
  </HeadingPairs>
  <TitlesOfParts>
    <vt:vector size="1" baseType="lpstr">
      <vt:lpstr/>
    </vt:vector>
  </TitlesOfParts>
  <Company>BC Pilot</Company>
  <LinksUpToDate>false</LinksUpToDate>
  <CharactersWithSpaces>353777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Mikhail</dc:creator>
  <cp:keywords/>
  <dc:description/>
  <cp:lastModifiedBy>Mikhail</cp:lastModifiedBy>
  <cp:revision>2</cp:revision>
  <dcterms:created xsi:type="dcterms:W3CDTF">2020-02-05T10:31:00Z</dcterms:created>
  <dcterms:modified xsi:type="dcterms:W3CDTF">2020-02-05T12:00:00Z</dcterms:modified>
</cp:coreProperties>
</file>