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МІНІСТЕРСТВО ВНУТРІШНІХ СПРАВ УКРАЇНИ</w:t>
      </w:r>
    </w:p>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ДНІПРОПЕТРОВСЬКИЙ ДЕРЖАВНИЙ УНІВЕРСИТЕТ</w:t>
      </w:r>
    </w:p>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ВНУТРІШНІХ СПРАВ</w:t>
      </w:r>
    </w:p>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p>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 xml:space="preserve">ФАКУЛЬТЕТ ЮРИДИЧНИЙ </w:t>
      </w:r>
    </w:p>
    <w:p w:rsidR="003400E0" w:rsidRPr="00AE331C" w:rsidRDefault="003400E0" w:rsidP="0040721E">
      <w:pPr>
        <w:spacing w:after="0" w:line="360" w:lineRule="auto"/>
        <w:ind w:firstLine="709"/>
        <w:jc w:val="center"/>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КАФЕДРА КРИМІНАЛЬНО-ПРАВОВИХ ДИСЦИПЛІН</w:t>
      </w:r>
    </w:p>
    <w:p w:rsidR="008A52D1" w:rsidRPr="00AE331C" w:rsidRDefault="008A52D1" w:rsidP="0040721E">
      <w:pPr>
        <w:spacing w:after="0" w:line="360" w:lineRule="auto"/>
        <w:jc w:val="center"/>
        <w:rPr>
          <w:rFonts w:ascii="Times New Roman" w:hAnsi="Times New Roman" w:cs="Times New Roman"/>
          <w:b/>
          <w:sz w:val="28"/>
          <w:szCs w:val="28"/>
          <w:lang w:val="uk-UA"/>
        </w:rPr>
      </w:pPr>
    </w:p>
    <w:p w:rsidR="00EB4374" w:rsidRPr="00AE331C" w:rsidRDefault="00EB4374" w:rsidP="0040721E">
      <w:pPr>
        <w:spacing w:after="0" w:line="360" w:lineRule="auto"/>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КОНСПЕКТ ЛЕКЦІЙ</w:t>
      </w:r>
    </w:p>
    <w:p w:rsidR="00EB4374" w:rsidRPr="00AE331C" w:rsidRDefault="00433BFF" w:rsidP="0040721E">
      <w:pPr>
        <w:spacing w:after="0" w:line="360" w:lineRule="auto"/>
        <w:jc w:val="center"/>
        <w:rPr>
          <w:rFonts w:ascii="Times New Roman" w:hAnsi="Times New Roman" w:cs="Times New Roman"/>
          <w:b/>
          <w:i/>
          <w:sz w:val="28"/>
          <w:szCs w:val="28"/>
          <w:lang w:val="uk-UA"/>
        </w:rPr>
      </w:pPr>
      <w:r w:rsidRPr="00AE331C">
        <w:rPr>
          <w:rFonts w:ascii="Times New Roman" w:hAnsi="Times New Roman" w:cs="Times New Roman"/>
          <w:b/>
          <w:i/>
          <w:sz w:val="28"/>
          <w:szCs w:val="28"/>
          <w:lang w:val="uk-UA"/>
        </w:rPr>
        <w:t>з дисципліни</w:t>
      </w:r>
    </w:p>
    <w:p w:rsidR="00EB4374" w:rsidRPr="00AE331C" w:rsidRDefault="003400E0" w:rsidP="0040721E">
      <w:pPr>
        <w:spacing w:after="0" w:line="360" w:lineRule="auto"/>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«ОПЕРАТИВНО-РОЗШУКОВА ДІЯЛЬНІСТЬ»</w:t>
      </w:r>
    </w:p>
    <w:p w:rsidR="00EB4374" w:rsidRPr="00AE331C" w:rsidRDefault="00433BFF" w:rsidP="0040721E">
      <w:pPr>
        <w:spacing w:after="0" w:line="360" w:lineRule="auto"/>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Спеціальність 262 «Правоохоронна діяльність»</w:t>
      </w:r>
    </w:p>
    <w:p w:rsidR="00EB4374" w:rsidRPr="00AE331C" w:rsidRDefault="00EB4374" w:rsidP="0040721E">
      <w:pPr>
        <w:spacing w:after="0" w:line="360" w:lineRule="auto"/>
        <w:jc w:val="center"/>
        <w:rPr>
          <w:rFonts w:ascii="Times New Roman" w:hAnsi="Times New Roman" w:cs="Times New Roman"/>
          <w:sz w:val="28"/>
          <w:szCs w:val="28"/>
          <w:lang w:val="uk-UA"/>
        </w:rPr>
      </w:pPr>
    </w:p>
    <w:p w:rsidR="00EB4374" w:rsidRPr="00AE331C" w:rsidRDefault="00EB4374" w:rsidP="0040721E">
      <w:pPr>
        <w:spacing w:after="0" w:line="360" w:lineRule="auto"/>
        <w:jc w:val="center"/>
        <w:rPr>
          <w:rFonts w:ascii="Times New Roman" w:hAnsi="Times New Roman" w:cs="Times New Roman"/>
          <w:sz w:val="28"/>
          <w:szCs w:val="28"/>
          <w:lang w:val="uk-UA"/>
        </w:rPr>
      </w:pPr>
    </w:p>
    <w:p w:rsidR="00EB4374" w:rsidRPr="00AE331C" w:rsidRDefault="00EB4374" w:rsidP="0040721E">
      <w:pPr>
        <w:spacing w:after="0" w:line="360" w:lineRule="auto"/>
        <w:jc w:val="center"/>
        <w:rPr>
          <w:rFonts w:ascii="Times New Roman" w:hAnsi="Times New Roman" w:cs="Times New Roman"/>
          <w:sz w:val="28"/>
          <w:szCs w:val="28"/>
          <w:lang w:val="uk-UA"/>
        </w:rPr>
      </w:pPr>
    </w:p>
    <w:p w:rsidR="003400E0" w:rsidRPr="00AE331C" w:rsidRDefault="003400E0" w:rsidP="0040721E">
      <w:pPr>
        <w:spacing w:after="0" w:line="360" w:lineRule="auto"/>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Конспект лекцій обговорено та схвалено на засіданні кафедри кримінально-правових дисциплін протокол від 27.08.2020 № 1</w:t>
      </w:r>
    </w:p>
    <w:p w:rsidR="003400E0" w:rsidRPr="00AE331C" w:rsidRDefault="003400E0" w:rsidP="0040721E">
      <w:pPr>
        <w:spacing w:after="0" w:line="360" w:lineRule="auto"/>
        <w:jc w:val="center"/>
        <w:rPr>
          <w:rFonts w:ascii="Times New Roman" w:hAnsi="Times New Roman" w:cs="Times New Roman"/>
          <w:color w:val="000000" w:themeColor="text1"/>
          <w:sz w:val="28"/>
          <w:szCs w:val="28"/>
          <w:lang w:val="uk-UA"/>
        </w:rPr>
      </w:pPr>
    </w:p>
    <w:p w:rsidR="003400E0" w:rsidRPr="00AE331C" w:rsidRDefault="003400E0" w:rsidP="0040721E">
      <w:pPr>
        <w:spacing w:after="0" w:line="360" w:lineRule="auto"/>
        <w:jc w:val="center"/>
        <w:rPr>
          <w:rFonts w:ascii="Times New Roman" w:hAnsi="Times New Roman" w:cs="Times New Roman"/>
          <w:color w:val="000000" w:themeColor="text1"/>
          <w:sz w:val="28"/>
          <w:szCs w:val="28"/>
          <w:lang w:val="uk-UA"/>
        </w:rPr>
      </w:pPr>
    </w:p>
    <w:p w:rsidR="003400E0" w:rsidRPr="00AE331C" w:rsidRDefault="003400E0" w:rsidP="0040721E">
      <w:pPr>
        <w:spacing w:after="0" w:line="360" w:lineRule="auto"/>
        <w:jc w:val="center"/>
        <w:rPr>
          <w:rFonts w:ascii="Times New Roman" w:hAnsi="Times New Roman" w:cs="Times New Roman"/>
          <w:color w:val="000000" w:themeColor="text1"/>
          <w:sz w:val="28"/>
          <w:szCs w:val="28"/>
          <w:lang w:val="uk-UA"/>
        </w:rPr>
      </w:pPr>
    </w:p>
    <w:p w:rsidR="003400E0" w:rsidRPr="00AE331C" w:rsidRDefault="003400E0" w:rsidP="0040721E">
      <w:pPr>
        <w:spacing w:after="0" w:line="360" w:lineRule="auto"/>
        <w:jc w:val="center"/>
        <w:rPr>
          <w:rFonts w:ascii="Times New Roman" w:hAnsi="Times New Roman" w:cs="Times New Roman"/>
          <w:color w:val="000000" w:themeColor="text1"/>
          <w:sz w:val="28"/>
          <w:szCs w:val="28"/>
          <w:lang w:val="uk-UA"/>
        </w:rPr>
      </w:pPr>
    </w:p>
    <w:p w:rsidR="003400E0" w:rsidRPr="00AE331C" w:rsidRDefault="003400E0" w:rsidP="0040721E">
      <w:pPr>
        <w:spacing w:after="0" w:line="360" w:lineRule="auto"/>
        <w:jc w:val="both"/>
        <w:rPr>
          <w:rFonts w:ascii="Times New Roman" w:hAnsi="Times New Roman" w:cs="Times New Roman"/>
          <w:b/>
          <w:color w:val="000000" w:themeColor="text1"/>
          <w:sz w:val="28"/>
          <w:szCs w:val="28"/>
          <w:lang w:val="uk-UA"/>
        </w:rPr>
      </w:pPr>
      <w:r w:rsidRPr="00AE331C">
        <w:rPr>
          <w:rFonts w:ascii="Times New Roman" w:hAnsi="Times New Roman" w:cs="Times New Roman"/>
          <w:b/>
          <w:color w:val="000000" w:themeColor="text1"/>
          <w:sz w:val="28"/>
          <w:szCs w:val="28"/>
          <w:lang w:val="uk-UA"/>
        </w:rPr>
        <w:t>Укладач:</w:t>
      </w:r>
      <w:r w:rsidRPr="00AE331C">
        <w:rPr>
          <w:rFonts w:ascii="Times New Roman" w:hAnsi="Times New Roman" w:cs="Times New Roman"/>
          <w:color w:val="000000" w:themeColor="text1"/>
          <w:sz w:val="28"/>
          <w:szCs w:val="28"/>
          <w:lang w:val="uk-UA"/>
        </w:rPr>
        <w:t xml:space="preserve"> доцент кафедри кримінально-правових дисциплін, кандидат юридичних наук, доцент </w:t>
      </w:r>
      <w:r w:rsidRPr="00AE331C">
        <w:rPr>
          <w:rFonts w:ascii="Times New Roman" w:hAnsi="Times New Roman" w:cs="Times New Roman"/>
          <w:b/>
          <w:color w:val="000000" w:themeColor="text1"/>
          <w:sz w:val="28"/>
          <w:szCs w:val="28"/>
          <w:lang w:val="uk-UA"/>
        </w:rPr>
        <w:t>Крамаренко Юрій Миколайович</w:t>
      </w:r>
    </w:p>
    <w:p w:rsidR="00EB4374" w:rsidRPr="00AE331C" w:rsidRDefault="00EB4374" w:rsidP="0040721E">
      <w:pPr>
        <w:spacing w:after="0" w:line="360" w:lineRule="auto"/>
        <w:jc w:val="center"/>
        <w:rPr>
          <w:rFonts w:ascii="Times New Roman" w:hAnsi="Times New Roman" w:cs="Times New Roman"/>
          <w:sz w:val="28"/>
          <w:szCs w:val="28"/>
          <w:lang w:val="uk-UA"/>
        </w:rPr>
      </w:pPr>
    </w:p>
    <w:p w:rsidR="00EB4374" w:rsidRPr="00AE331C" w:rsidRDefault="00EB4374" w:rsidP="0040721E">
      <w:pPr>
        <w:spacing w:after="0" w:line="360" w:lineRule="auto"/>
        <w:jc w:val="center"/>
        <w:rPr>
          <w:rFonts w:ascii="Times New Roman" w:hAnsi="Times New Roman" w:cs="Times New Roman"/>
          <w:sz w:val="28"/>
          <w:szCs w:val="28"/>
          <w:lang w:val="uk-UA"/>
        </w:rPr>
      </w:pPr>
    </w:p>
    <w:p w:rsidR="00EB4374" w:rsidRPr="00AE331C" w:rsidRDefault="00EB4374" w:rsidP="0040721E">
      <w:pPr>
        <w:spacing w:after="0" w:line="360" w:lineRule="auto"/>
        <w:jc w:val="center"/>
        <w:rPr>
          <w:rFonts w:ascii="Times New Roman" w:hAnsi="Times New Roman" w:cs="Times New Roman"/>
          <w:sz w:val="28"/>
          <w:szCs w:val="28"/>
          <w:lang w:val="uk-UA"/>
        </w:rPr>
      </w:pPr>
    </w:p>
    <w:p w:rsidR="008A52D1" w:rsidRPr="00AE331C" w:rsidRDefault="008A52D1" w:rsidP="0040721E">
      <w:pPr>
        <w:spacing w:after="0" w:line="360" w:lineRule="auto"/>
        <w:jc w:val="center"/>
        <w:rPr>
          <w:rFonts w:ascii="Times New Roman" w:hAnsi="Times New Roman" w:cs="Times New Roman"/>
          <w:sz w:val="28"/>
          <w:szCs w:val="28"/>
          <w:lang w:val="uk-UA"/>
        </w:rPr>
      </w:pPr>
    </w:p>
    <w:p w:rsidR="008A52D1" w:rsidRPr="00AE331C" w:rsidRDefault="008A52D1" w:rsidP="0040721E">
      <w:pPr>
        <w:spacing w:after="0" w:line="360" w:lineRule="auto"/>
        <w:jc w:val="center"/>
        <w:rPr>
          <w:rFonts w:ascii="Times New Roman" w:hAnsi="Times New Roman" w:cs="Times New Roman"/>
          <w:sz w:val="28"/>
          <w:szCs w:val="28"/>
          <w:lang w:val="uk-UA"/>
        </w:rPr>
      </w:pPr>
    </w:p>
    <w:p w:rsidR="00EB4374" w:rsidRPr="00AE331C" w:rsidRDefault="00EB4374" w:rsidP="0040721E">
      <w:pPr>
        <w:spacing w:after="0" w:line="360" w:lineRule="auto"/>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ДНІПРО – 20</w:t>
      </w:r>
      <w:r w:rsidR="00D85694" w:rsidRPr="00AE331C">
        <w:rPr>
          <w:rFonts w:ascii="Times New Roman" w:hAnsi="Times New Roman" w:cs="Times New Roman"/>
          <w:b/>
          <w:sz w:val="28"/>
          <w:szCs w:val="28"/>
          <w:lang w:val="uk-UA"/>
        </w:rPr>
        <w:t>20</w:t>
      </w:r>
      <w:r w:rsidRPr="00AE331C">
        <w:rPr>
          <w:rFonts w:ascii="Times New Roman" w:hAnsi="Times New Roman" w:cs="Times New Roman"/>
          <w:b/>
          <w:sz w:val="28"/>
          <w:szCs w:val="28"/>
          <w:lang w:val="uk-UA"/>
        </w:rPr>
        <w:t xml:space="preserve"> р.</w:t>
      </w:r>
    </w:p>
    <w:p w:rsidR="00EB4374" w:rsidRPr="00AE331C" w:rsidRDefault="00EB4374" w:rsidP="0040721E">
      <w:pPr>
        <w:spacing w:after="0" w:line="360" w:lineRule="auto"/>
        <w:rPr>
          <w:rFonts w:ascii="Times New Roman" w:hAnsi="Times New Roman" w:cs="Times New Roman"/>
          <w:b/>
          <w:sz w:val="28"/>
          <w:szCs w:val="28"/>
          <w:lang w:val="uk-UA"/>
        </w:rPr>
      </w:pPr>
      <w:r w:rsidRPr="00AE331C">
        <w:rPr>
          <w:rFonts w:ascii="Times New Roman" w:hAnsi="Times New Roman" w:cs="Times New Roman"/>
          <w:b/>
          <w:sz w:val="28"/>
          <w:szCs w:val="28"/>
          <w:lang w:val="uk-UA"/>
        </w:rPr>
        <w:br w:type="page"/>
      </w:r>
    </w:p>
    <w:p w:rsidR="00FB0A23" w:rsidRPr="00AE331C" w:rsidRDefault="00FB0A23"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lastRenderedPageBreak/>
        <w:t>ТЕМА № 1. ПОНЯТТЯ ТА ЗАВДАННЯ ОПЕРАТИВНО-РОЗШУКОВОЇ ДІЯЛЬНОСТІ В УКРАЇНІ.</w:t>
      </w:r>
    </w:p>
    <w:p w:rsidR="00FB0A23" w:rsidRPr="00AE331C" w:rsidRDefault="00FB0A23"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1.</w:t>
      </w:r>
      <w:r w:rsidR="009545BC" w:rsidRPr="00AE331C">
        <w:rPr>
          <w:rFonts w:ascii="Times New Roman" w:hAnsi="Times New Roman" w:cs="Times New Roman"/>
          <w:b/>
          <w:sz w:val="28"/>
          <w:szCs w:val="28"/>
          <w:lang w:val="uk-UA"/>
        </w:rPr>
        <w:t xml:space="preserve"> </w:t>
      </w:r>
      <w:r w:rsidRPr="00AE331C">
        <w:rPr>
          <w:rFonts w:ascii="Times New Roman" w:hAnsi="Times New Roman" w:cs="Times New Roman"/>
          <w:b/>
          <w:sz w:val="28"/>
          <w:szCs w:val="28"/>
          <w:lang w:val="uk-UA"/>
        </w:rPr>
        <w:t>Поняття, оперативно-розшукової діяльності.</w:t>
      </w:r>
    </w:p>
    <w:p w:rsidR="00FB0A23" w:rsidRPr="00AE331C" w:rsidRDefault="00FB0A23"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2.</w:t>
      </w:r>
      <w:r w:rsidR="009545BC" w:rsidRPr="00AE331C">
        <w:rPr>
          <w:rFonts w:ascii="Times New Roman" w:hAnsi="Times New Roman" w:cs="Times New Roman"/>
          <w:b/>
          <w:sz w:val="28"/>
          <w:szCs w:val="28"/>
          <w:lang w:val="uk-UA"/>
        </w:rPr>
        <w:t xml:space="preserve"> </w:t>
      </w:r>
      <w:r w:rsidRPr="00AE331C">
        <w:rPr>
          <w:rFonts w:ascii="Times New Roman" w:hAnsi="Times New Roman" w:cs="Times New Roman"/>
          <w:b/>
          <w:sz w:val="28"/>
          <w:szCs w:val="28"/>
          <w:lang w:val="uk-UA"/>
        </w:rPr>
        <w:t>Завдання оперативно-розшукової діяльності.</w:t>
      </w:r>
    </w:p>
    <w:p w:rsidR="009545BC" w:rsidRPr="00AE331C" w:rsidRDefault="009545BC" w:rsidP="0040721E">
      <w:pPr>
        <w:spacing w:after="0" w:line="360" w:lineRule="auto"/>
        <w:ind w:firstLine="709"/>
        <w:jc w:val="both"/>
        <w:rPr>
          <w:rFonts w:ascii="Times New Roman" w:hAnsi="Times New Roman" w:cs="Times New Roman"/>
          <w:sz w:val="28"/>
          <w:szCs w:val="28"/>
          <w:lang w:val="uk-UA"/>
        </w:rPr>
      </w:pP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Для того, щоб більше зрозуміти якесь явище чи подію, до якої мають відношення люди, необхідно, крім відомостей про саме явище, дати, принаймні, відповідь на два питання: «З яких причин?» або ж «Чому?» та «Яка мета? Або ж «Навіщо?». Давайте спробуємо дати відповідь на ці питання відносно «оперативно-розшукової діяльності».</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Трансформаційні процеси, що відбуваються в Україні та світі наряду із позитивними змінами, вказують на підвищення дієвості злочинності щодо впливу на суспільні процеси. Від зрощення організованої злочинності з фінансовим чи політичним середовищем відбувається перехід до якісно нових форм співіснування злочинного середовища із соціальними та державними утвореннями. Це має прояв у появі «злочинних держав» («мафіозних держав» або «Mafia States») чи невизнаних чи частково визнаних держав (квазідержав, «невдалих держав»  або «failed state» тощо), де державне управління суспільно-економічними процесами відбуваються злочинними інструментами і методами або ж такими методами та інструментами, що не відповідають сучасним уявленням про державне управління. Поряд з такими змінами відбувається технічне, технологічне і методологічне переоснащення злочинного світу, що, в свою чергу, вимагає від правоохоронних органів готовності до таких процесів та явищ. Оперативно-розшукова діяльність є одним із тих видів діяльності уповноважених державою органів та підрозділів, що здатна забезпечити існування правової держави та дотримання принципів громадянського суспільства.</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Оволодіння знаннями щодо суті оперативно-розшукової діяльності та її правового регулювання в Україні дозволить виконувати завдання, що будуть покладені на випускників юридичних спеціальностей та спеціальностей в сфері забезпечення безпеки та охорони прав і свобод.</w:t>
      </w:r>
    </w:p>
    <w:p w:rsidR="009545BC" w:rsidRPr="00AE331C" w:rsidRDefault="009545BC"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1</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Для якісного розуміння предмету вивчення необхідно з’ясувати термінологію, що буде використовуватись. З приводу поняття «оперативно-розшукова діяльність» можна відокремлювати кілька його значень. По-перше це певний вид діяльності органів та підрозділів, що спеціально уповноважені державою, по-друге, це певні правовідносини, що виникають у зв’язку із забезпеченням безпеки громадян, суспільства та держави, а по-третє, це певна наука, яка має назву «теорія ОРД». З точки зору діяльності, цей вид діяльності має дуже довгу історію, яка бере свій початок з часів, коли люди почали усвідомлено та цілеспрямовано відноситись до протистояння між країнами. Так поступово формуються поняття тактики та стратегії військових дій. Серед праць, присвяченим питанням ведення війни можна назвати праці О.В.Суворова «Наука перемагати», Сунь-Цзи «Мистецтво війни», Г.А.Лєєра, (наприклад, «Значение подготовки к войне вообще и подготовительных стратегических операций в особенности», К.Клаузевица «Про війну», Ліддел Гарта («Стратегія непрямих дій») тощо. Серед відомих осіб, які були задіяні у виконанні завдань спеціальних служб, називають Д.Дефо, К. де Бомарше, Уолта Діснея тощо.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Одним із напрямів, що дозволяє ефективно протидіяти противнику є використання негласних сил, засобів та заходів, що має своє втілення у використанні агентури (агентурного метода). Цей метод застосовувався з давніх давен і згадки про нього датуються в пам’ятках історії з 13 ст. до н.е. З огляду на це інколи оперативну-розшукову діяльність сприймають саме через цей метод. Проте таке бачення є занадто вузьким.</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Слід зазначити, що з плином часу та розвитком людської цивілізації змінювались і загрози людині, суспільству та державі. В кожний історичний період, в залежності від того, що було пріоритетом в тій чи іншій країні, змінювались і завдання спеціально створених органів та підрозділів, що опікувалися питаннями безпеки із застосуванням негласних заходів. Тобто негласні методи застосовувалися як для нейтралізації та попередження зовнішніх, так і внутрішніх загроз, а також для виявлення прихованих дій супротивника (контррозвідувальна діяльність). Слід також вказати, що не тільки держави, але й, наприклад, релігійні утворення здійснювали такі заходи із власною метою просування та укріплення релігійного світогляду та забезпечення його існування.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 огляду на те, що така діяльність мала переважно негласний характер, то і інформація (в т.ч. література) з цього приводу була обмежена у доступі. А отже і як окрема наука «Теорія оперативно-розшукової діяльності» в нашій країні почала формуватися у другій половині ХХ століття. Так, у 1973 році А.І.Алексєєвим та Г.К. Синиловим вперше було визначено її предмет, що включав такі частини: 1) характеристика системи заходів боротьби зі злочинністю, що здійснюються із застосуванням оперативно-розшукових сил, засобів та методів; 2) дослідження правової основи ОРД; 3) вивчення системи відносин (правових та інших), що утворюються в цій роботі. До цього така діяльність охоплювалась поняттям «дізнання» (А.А.Квачевський) або «кримінальний розшук» («уголовный сыск») (І.Я.Фойницький, В.К.Случевський).</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Новий поштовх для формування як науки теорія ОРД отримала після прийняття Закону України «Про оперативно-розшукову діяльність» 18.02.1992 року. Сьогодні відбулись суттєві зрушення що можна спостерігати в тому, що доступ до баз даних та систем розширено серед співробітників ОВС, а також у більшій відкритості інформації стосовно ОРД.</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Проте, сьогодні також можна констатувати, що негласні засоби здійснюють і злочинні організації. При цьому вони вже виражаються не лише в зборі інформації про об’єкт злочинного посягання та приховування фактів вчинення злочину, а у використанні розгалуженої та організованої мережі інформаторів, посібників, «прикривачів», покровителів та технічних засобів негласного отримання інформації та виявлення таких засобів. Сьогодні мова йде про застосування контроперативної та оперативної роботи злочинних структур, що конкурує і іноді і перемагає у протистоянні із державними органами та підрозділами.</w:t>
      </w:r>
    </w:p>
    <w:p w:rsidR="00FB0A23" w:rsidRPr="00AE331C" w:rsidRDefault="00FB0A23" w:rsidP="0040721E">
      <w:pPr>
        <w:spacing w:after="0" w:line="360" w:lineRule="auto"/>
        <w:ind w:firstLine="709"/>
        <w:jc w:val="both"/>
        <w:rPr>
          <w:rFonts w:ascii="Times New Roman" w:hAnsi="Times New Roman" w:cs="Times New Roman"/>
          <w:b/>
          <w:i/>
          <w:sz w:val="28"/>
          <w:szCs w:val="28"/>
          <w:lang w:val="uk-UA"/>
        </w:rPr>
      </w:pPr>
      <w:r w:rsidRPr="00AE331C">
        <w:rPr>
          <w:rFonts w:ascii="Times New Roman" w:hAnsi="Times New Roman" w:cs="Times New Roman"/>
          <w:sz w:val="28"/>
          <w:szCs w:val="28"/>
          <w:lang w:val="uk-UA"/>
        </w:rPr>
        <w:t xml:space="preserve">Під </w:t>
      </w:r>
      <w:r w:rsidRPr="00AE331C">
        <w:rPr>
          <w:rFonts w:ascii="Times New Roman" w:hAnsi="Times New Roman" w:cs="Times New Roman"/>
          <w:b/>
          <w:sz w:val="28"/>
          <w:szCs w:val="28"/>
          <w:lang w:val="uk-UA"/>
        </w:rPr>
        <w:t xml:space="preserve">ТЕОРІЄЮ ОРД </w:t>
      </w:r>
      <w:r w:rsidRPr="00AE331C">
        <w:rPr>
          <w:rFonts w:ascii="Times New Roman" w:hAnsi="Times New Roman" w:cs="Times New Roman"/>
          <w:sz w:val="28"/>
          <w:szCs w:val="28"/>
          <w:lang w:val="uk-UA"/>
        </w:rPr>
        <w:t xml:space="preserve">розуміють </w:t>
      </w:r>
      <w:r w:rsidRPr="00AE331C">
        <w:rPr>
          <w:rFonts w:ascii="Times New Roman" w:hAnsi="Times New Roman" w:cs="Times New Roman"/>
          <w:b/>
          <w:i/>
          <w:sz w:val="28"/>
          <w:szCs w:val="28"/>
          <w:lang w:val="uk-UA"/>
        </w:rPr>
        <w:t xml:space="preserve">науку, що </w:t>
      </w:r>
      <w:r w:rsidRPr="00AE331C">
        <w:rPr>
          <w:rFonts w:ascii="Times New Roman" w:hAnsi="Times New Roman" w:cs="Times New Roman"/>
          <w:b/>
          <w:i/>
          <w:sz w:val="28"/>
          <w:szCs w:val="28"/>
          <w:u w:val="single"/>
          <w:lang w:val="uk-UA"/>
        </w:rPr>
        <w:t>досліджує</w:t>
      </w:r>
      <w:r w:rsidRPr="00AE331C">
        <w:rPr>
          <w:rFonts w:ascii="Times New Roman" w:hAnsi="Times New Roman" w:cs="Times New Roman"/>
          <w:b/>
          <w:i/>
          <w:sz w:val="28"/>
          <w:szCs w:val="28"/>
          <w:lang w:val="uk-UA"/>
        </w:rPr>
        <w:t xml:space="preserve"> закономірності механізму скоєння злочинів (1) та протидії кримінального середовища (2), виникнення інформації про злочин та його учасників (3), збирання, оцінки та використання фактичних даних про них (4), </w:t>
      </w:r>
      <w:r w:rsidRPr="00AE331C">
        <w:rPr>
          <w:rFonts w:ascii="Times New Roman" w:hAnsi="Times New Roman" w:cs="Times New Roman"/>
          <w:b/>
          <w:i/>
          <w:sz w:val="28"/>
          <w:szCs w:val="28"/>
          <w:u w:val="single"/>
          <w:lang w:val="uk-UA"/>
        </w:rPr>
        <w:t>розробляє</w:t>
      </w:r>
      <w:r w:rsidRPr="00AE331C">
        <w:rPr>
          <w:rFonts w:ascii="Times New Roman" w:hAnsi="Times New Roman" w:cs="Times New Roman"/>
          <w:b/>
          <w:i/>
          <w:sz w:val="28"/>
          <w:szCs w:val="28"/>
          <w:lang w:val="uk-UA"/>
        </w:rPr>
        <w:t xml:space="preserve"> правові, організаційні, методичні та тактичні основи ефективного застосування оперативно-розшукових сил, засобів та методів у боротьбі зі злочинністю.</w:t>
      </w:r>
    </w:p>
    <w:p w:rsidR="00FB0A23" w:rsidRPr="00AE331C" w:rsidRDefault="00FB0A23" w:rsidP="0040721E">
      <w:pPr>
        <w:spacing w:after="0" w:line="360" w:lineRule="auto"/>
        <w:ind w:firstLine="709"/>
        <w:jc w:val="both"/>
        <w:rPr>
          <w:rFonts w:ascii="Times New Roman" w:hAnsi="Times New Roman" w:cs="Times New Roman"/>
          <w:b/>
          <w:i/>
          <w:sz w:val="28"/>
          <w:szCs w:val="28"/>
          <w:lang w:val="uk-UA"/>
        </w:rPr>
      </w:pPr>
      <w:r w:rsidRPr="00AE331C">
        <w:rPr>
          <w:rFonts w:ascii="Times New Roman" w:hAnsi="Times New Roman" w:cs="Times New Roman"/>
          <w:sz w:val="28"/>
          <w:szCs w:val="28"/>
          <w:lang w:val="uk-UA"/>
        </w:rPr>
        <w:t xml:space="preserve">Закон України «Про оперативно-розшукову діяльність» у ст. 2 ОРД визначає як </w:t>
      </w:r>
      <w:r w:rsidRPr="00AE331C">
        <w:rPr>
          <w:rFonts w:ascii="Times New Roman" w:hAnsi="Times New Roman" w:cs="Times New Roman"/>
          <w:b/>
          <w:i/>
          <w:sz w:val="28"/>
          <w:szCs w:val="28"/>
          <w:lang w:val="uk-UA"/>
        </w:rPr>
        <w:t>«систему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 огляду на ОРД як правові відносин слід вказати, що </w:t>
      </w:r>
      <w:r w:rsidRPr="00AE331C">
        <w:rPr>
          <w:rFonts w:ascii="Times New Roman" w:hAnsi="Times New Roman" w:cs="Times New Roman"/>
          <w:b/>
          <w:sz w:val="28"/>
          <w:szCs w:val="28"/>
          <w:lang w:val="uk-UA"/>
        </w:rPr>
        <w:t xml:space="preserve">суб’єктами </w:t>
      </w:r>
      <w:r w:rsidRPr="00AE331C">
        <w:rPr>
          <w:rFonts w:ascii="Times New Roman" w:hAnsi="Times New Roman" w:cs="Times New Roman"/>
          <w:sz w:val="28"/>
          <w:szCs w:val="28"/>
          <w:lang w:val="uk-UA"/>
        </w:rPr>
        <w:t>є 1) спеціально уповноважені на здійснення ОРД органи, підрозділи та службові особи (ініціатори, виконавці); 2) особи, що залучаються до виконання завдань ОРД; 3) розроблювані особи; 4) органи та особи, що здійснюють нагляд та контроль за оперативно-розшуковою діяльністю.</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Об’єктом</w:t>
      </w:r>
      <w:r w:rsidRPr="00AE331C">
        <w:rPr>
          <w:rFonts w:ascii="Times New Roman" w:hAnsi="Times New Roman" w:cs="Times New Roman"/>
          <w:sz w:val="28"/>
          <w:szCs w:val="28"/>
          <w:lang w:val="uk-UA"/>
        </w:rPr>
        <w:t xml:space="preserve"> є інформація про:</w:t>
      </w:r>
    </w:p>
    <w:p w:rsidR="00612938" w:rsidRPr="00AE331C" w:rsidRDefault="00612938"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кримінальні правопорушення, що готуються;</w:t>
      </w:r>
    </w:p>
    <w:p w:rsidR="00612938" w:rsidRPr="00AE331C" w:rsidRDefault="00612938" w:rsidP="0040721E">
      <w:pPr>
        <w:spacing w:after="0" w:line="360" w:lineRule="auto"/>
        <w:ind w:firstLine="709"/>
        <w:jc w:val="both"/>
        <w:rPr>
          <w:rFonts w:ascii="Times New Roman" w:hAnsi="Times New Roman" w:cs="Times New Roman"/>
          <w:sz w:val="28"/>
          <w:szCs w:val="28"/>
          <w:lang w:val="uk-UA"/>
        </w:rPr>
      </w:pPr>
      <w:bookmarkStart w:id="0" w:name="n53"/>
      <w:bookmarkEnd w:id="0"/>
      <w:r w:rsidRPr="00AE331C">
        <w:rPr>
          <w:rFonts w:ascii="Times New Roman" w:hAnsi="Times New Roman" w:cs="Times New Roman"/>
          <w:sz w:val="28"/>
          <w:szCs w:val="28"/>
          <w:lang w:val="uk-UA"/>
        </w:rPr>
        <w:t>- осіб, які готують вчинення кримінального правопорушення;</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осіб, які переховуються від органів досудового розслідування, слідчого судді, суду або ухиляються від відбування кримінального покарання;</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осіб безвісно відсутніх;</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розвідувально-підривну діяльність спецслужб іноземних держав, організацій та окремих осіб проти України;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розвідувальна інформації в інтересах безпеки суспільства і держави;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узагальнені матеріали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отриманих в установленому законом порядку.</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Зміст цих правовідносин визначено в Конституції України, ЗУ «Про ОРД», КПК України та інших нормативно-правових актах. З огляду викладення та систематизації що</w:t>
      </w:r>
      <w:r w:rsidR="00D37023" w:rsidRPr="00AE331C">
        <w:rPr>
          <w:rFonts w:ascii="Times New Roman" w:hAnsi="Times New Roman" w:cs="Times New Roman"/>
          <w:sz w:val="28"/>
          <w:szCs w:val="28"/>
          <w:lang w:val="uk-UA"/>
        </w:rPr>
        <w:t>до</w:t>
      </w:r>
      <w:r w:rsidRPr="00AE331C">
        <w:rPr>
          <w:rFonts w:ascii="Times New Roman" w:hAnsi="Times New Roman" w:cs="Times New Roman"/>
          <w:sz w:val="28"/>
          <w:szCs w:val="28"/>
          <w:lang w:val="uk-UA"/>
        </w:rPr>
        <w:t xml:space="preserve"> змісту цих правовідносин законодавства слід зазначити, що у чинному законодавстві більш упорядковано викладено саме права та обов’язки уповноважених органів та підрозділів, в т.ч. суб’єктів контролю та нагляду, при цьому права та обов’язки інших учасників (конфідентів, розроблюваних) викладено більш «фрагментарно» та «розпорошено». Це зумовлено передусім специфікою ОРД. Складним і дискусійним є віднесення розроблюваних осіб до суб’єктів. Оскільки вони є суб’єктами правовідносин, проте не є суб’єктами ОРД. З цього боку вони є навпаки, так би мовити «об’єктом», хоча у законодавств йде мова про інформацію про протиправну поведінку таких осіб. Так, Наказом СБУ № 440 (ЗВДТ) визначено, що </w:t>
      </w:r>
      <w:r w:rsidRPr="00AE331C">
        <w:rPr>
          <w:rFonts w:ascii="Times New Roman" w:hAnsi="Times New Roman" w:cs="Times New Roman"/>
          <w:b/>
          <w:i/>
          <w:sz w:val="28"/>
          <w:szCs w:val="28"/>
          <w:lang w:val="uk-UA"/>
        </w:rPr>
        <w:t>Об'єкт оперативно-розшукового, контррозвідувального чи розвідувального заходу</w:t>
      </w:r>
      <w:r w:rsidRPr="00AE331C">
        <w:rPr>
          <w:rFonts w:ascii="Times New Roman" w:hAnsi="Times New Roman" w:cs="Times New Roman"/>
          <w:sz w:val="28"/>
          <w:szCs w:val="28"/>
          <w:lang w:val="uk-UA"/>
        </w:rPr>
        <w:t xml:space="preserve"> - фізична або юридична особа, стосовно якої здійснюється оперативно-розшукова, контррозвідувальна чи розвідувальна діяльність за наявності підстав, передбачених чинним законодавством України. (Наказ 440 СБУ)</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У спеціальн</w:t>
      </w:r>
      <w:r w:rsidR="00D37023" w:rsidRPr="00AE331C">
        <w:rPr>
          <w:rFonts w:ascii="Times New Roman" w:hAnsi="Times New Roman" w:cs="Times New Roman"/>
          <w:sz w:val="28"/>
          <w:szCs w:val="28"/>
          <w:lang w:val="uk-UA"/>
        </w:rPr>
        <w:t>ій літературі питанням елементів</w:t>
      </w:r>
      <w:r w:rsidRPr="00AE331C">
        <w:rPr>
          <w:rFonts w:ascii="Times New Roman" w:hAnsi="Times New Roman" w:cs="Times New Roman"/>
          <w:sz w:val="28"/>
          <w:szCs w:val="28"/>
          <w:lang w:val="uk-UA"/>
        </w:rPr>
        <w:t xml:space="preserve"> правовідносин у сфері здійснення ОРД приділено досить мало уваги і здебільшого переважає підхід саме як до діяльності, що здійснюють в певній формі та з визначеною метою та засобами, а питання взаємних прав та обов’язків учасників таких відносин розглядається переважно з огляду кримінального процесу.</w:t>
      </w:r>
    </w:p>
    <w:p w:rsidR="00FB0A23" w:rsidRPr="00AE331C" w:rsidRDefault="00FB0A23"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sz w:val="28"/>
          <w:szCs w:val="28"/>
          <w:lang w:val="uk-UA"/>
        </w:rPr>
        <w:t xml:space="preserve">Отже, ОРД є </w:t>
      </w:r>
      <w:r w:rsidRPr="00AE331C">
        <w:rPr>
          <w:rFonts w:ascii="Times New Roman" w:hAnsi="Times New Roman" w:cs="Times New Roman"/>
          <w:i/>
          <w:sz w:val="28"/>
          <w:szCs w:val="28"/>
          <w:lang w:val="uk-UA"/>
        </w:rPr>
        <w:t>різновидом правоохоронної діяльності, яка має виключно державний характер. Вона законодавчо визначена і санкціонована державою, здійснюється обмеженим колом спеціальних суб'єктів, що діють від імені держави, в порядку і в межах, визначених і обмежених законом, підконтрольна державним органам, спрямована на захист держави, суспільства, людини специфічними засобами і методами.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Відмітною особливістю ОРД є її розвідувально-пошуковий характер. Це обумовлено перш за все таємним, замаскованим характером дій злочинців.</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За своєю суттю ОРД направлена на добування інформації, виявлення прихованих (приховуваних) злочинів, ознак і фактів злочинної діяльності, їх суб'єктів, розшук осіб, що переховуються від правосуддя  та безвісти зниклих осіб. У практичному відношенні більшість економічних, корупційних злочинів, фактів наркозлочинності та незаконного обігу зброї виявляється виключно оперативно-розшуковим шляхом.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Як можна побачити з визначення ОРД здійснюється як гласно, так і негласно. </w:t>
      </w:r>
    </w:p>
    <w:p w:rsidR="00FB0A23" w:rsidRPr="00AE331C" w:rsidRDefault="00FB0A23"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i/>
          <w:sz w:val="28"/>
          <w:szCs w:val="28"/>
          <w:lang w:val="uk-UA"/>
        </w:rPr>
        <w:t xml:space="preserve">Негласність означає неочевидність, скритність ОРЗ, що проводяться, від осіб, в них що не беруть участь, у тому числі і від співробітників ОРО, навіть якщо вони мають відповідний допуск, але перш за все — від об'єктів (осіб, груп, організацій), відносно яких вони проводяться. </w:t>
      </w:r>
    </w:p>
    <w:p w:rsidR="00FB0A23" w:rsidRPr="00AE331C" w:rsidRDefault="00FB0A23"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i/>
          <w:sz w:val="28"/>
          <w:szCs w:val="28"/>
          <w:lang w:val="uk-UA"/>
        </w:rPr>
        <w:t>Під гласністю ОРД слід розглядати проведення ОРЗ, зміст, цілі, учасники яких не ховаються ні від оточення, ні від об'єктів їх проведення.</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Як вже зазначалось ОРД має розвідувально-пошуковий характер, що знаходить своє вираження в визначенні ОРД, а саме «пошукових, розвідувальних та контррозвідувальних заходів». Саме поняття «оперативно-розшуковий захід» в законі не надано, попри використання цього терміну у самому законі. Як наприклад слідчі (розшукові) дії чи негласні слідчі (розшукові) дії в КПК України. Розуміння цього терміну викликає певну дискусію серед фахівців, проте назвати це суттєвою проблемою важко, оскільки фактично види таких заходів перераховано у ст.8 ЗУ «Про ОРД» </w:t>
      </w:r>
      <w:r w:rsidRPr="00AE331C">
        <w:rPr>
          <w:rFonts w:ascii="Times New Roman" w:hAnsi="Times New Roman" w:cs="Times New Roman"/>
          <w:sz w:val="28"/>
          <w:szCs w:val="28"/>
          <w:lang w:val="uk-UA"/>
        </w:rPr>
        <w:noBreakHyphen/>
        <w:t xml:space="preserve"> Права підрозділів, які здійснюють ОРД.</w:t>
      </w:r>
    </w:p>
    <w:p w:rsidR="00FB0A23" w:rsidRPr="00AE331C" w:rsidRDefault="00FB0A23" w:rsidP="0040721E">
      <w:pPr>
        <w:spacing w:after="0" w:line="360" w:lineRule="auto"/>
        <w:ind w:firstLine="709"/>
        <w:jc w:val="both"/>
        <w:rPr>
          <w:rFonts w:ascii="Times New Roman" w:hAnsi="Times New Roman" w:cs="Times New Roman"/>
          <w:b/>
          <w:i/>
          <w:sz w:val="28"/>
          <w:szCs w:val="28"/>
          <w:lang w:val="uk-UA"/>
        </w:rPr>
      </w:pPr>
      <w:r w:rsidRPr="00AE331C">
        <w:rPr>
          <w:rFonts w:ascii="Times New Roman" w:hAnsi="Times New Roman" w:cs="Times New Roman"/>
          <w:b/>
          <w:i/>
          <w:sz w:val="28"/>
          <w:szCs w:val="28"/>
          <w:lang w:val="uk-UA"/>
        </w:rPr>
        <w:t>В теорії ОРД під ОРЗ розуміють закріплені у законі дії чи сукупність дій, в межах яких застосовуються гласні та негласні сили, засоби та методи, спрямовані на вирішення завдань ОРД.</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Також в теорії ОРД оперують такими поняттями як «оперативно-розшукова комбінація», «оперативно-розшукова операція», </w:t>
      </w:r>
      <w:r w:rsidR="0048346D"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оперативно-розшукова дія»</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Щодо суті поняття «пошукових», то це дії спрямовані на отримання (збирання) інформації, що у подальшому може мати характер забезпечення та/чи супроводження кримінального процесу, або ж «перетворитися» у докази у кримінальному провадженні.</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i/>
          <w:sz w:val="28"/>
          <w:szCs w:val="28"/>
          <w:lang w:val="uk-UA"/>
        </w:rPr>
        <w:t>«Розвідувальна діяльність»</w:t>
      </w:r>
      <w:r w:rsidRPr="00AE331C">
        <w:rPr>
          <w:rFonts w:ascii="Times New Roman" w:hAnsi="Times New Roman" w:cs="Times New Roman"/>
          <w:sz w:val="28"/>
          <w:szCs w:val="28"/>
          <w:lang w:val="uk-UA"/>
        </w:rPr>
        <w:t xml:space="preserve"> —</w:t>
      </w:r>
      <w:r w:rsidR="0048346D" w:rsidRPr="00AE331C">
        <w:rPr>
          <w:rFonts w:ascii="Times New Roman" w:hAnsi="Times New Roman" w:cs="Times New Roman"/>
          <w:sz w:val="28"/>
          <w:szCs w:val="28"/>
          <w:lang w:val="uk-UA"/>
        </w:rPr>
        <w:t xml:space="preserve"> </w:t>
      </w:r>
      <w:r w:rsidRPr="00AE331C">
        <w:rPr>
          <w:rFonts w:ascii="Times New Roman" w:hAnsi="Times New Roman" w:cs="Times New Roman"/>
          <w:sz w:val="28"/>
          <w:szCs w:val="28"/>
          <w:lang w:val="uk-UA"/>
        </w:rPr>
        <w:t xml:space="preserve">це діяльність, яка здійснюється спеціальними засобами і методами з метою забезпечення визначених законом органів державної влади розвідувальною інформацією, сприяння реалізації та захисту національних інтересів, протидії за межами України, у тому числі у кіберпросторі, зовнішнім загрозам національній безпеці України;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 свою чергу «розвідувальна інформація» визначається як усні та зафіксовані на матеріальних носіях (у тому числі у зразках виробів і речовин) відомості, які неможливо отримати офіційним шляхом, про реальні та потенційні можливості, плани, наміри і дії іноземних держав, організацій та окремих осіб, що загрожують національним інтересам України, а також про події і обставини, що стосуються національної безпеки і оборони.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i/>
          <w:sz w:val="28"/>
          <w:szCs w:val="28"/>
          <w:lang w:val="uk-UA"/>
        </w:rPr>
        <w:t>«Контррозвідувальна діяльність»</w:t>
      </w:r>
      <w:r w:rsidRPr="00AE331C">
        <w:rPr>
          <w:rFonts w:ascii="Times New Roman" w:hAnsi="Times New Roman" w:cs="Times New Roman"/>
          <w:sz w:val="28"/>
          <w:szCs w:val="28"/>
          <w:lang w:val="uk-UA"/>
        </w:rPr>
        <w:t xml:space="preserve"> - спеціальний вид діяльності у сфері забезпечення державної безпеки, яка здійснюється з використанням системи контррозвідувальних, пошукових, режимних, адміністративно-правових заходів, спрямованих на попередження, своєчасне виявлення і запобігання зовнішнім та внутрішнім загрозам безпеці України, розвідувальним, терористичним та іншим протиправним посяганням спеціальних служб іноземних держав, а також організацій, окремих груп та осіб на інтереси України.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Також ОРД слід відмежовувати від НСРД (негласних слідчих (розшукових) дій, що передбачені чинним КПК </w:t>
      </w:r>
      <w:r w:rsidR="0040721E" w:rsidRPr="00AE331C">
        <w:rPr>
          <w:rFonts w:ascii="Times New Roman" w:hAnsi="Times New Roman" w:cs="Times New Roman"/>
          <w:sz w:val="28"/>
          <w:szCs w:val="28"/>
          <w:lang w:val="uk-UA"/>
        </w:rPr>
        <w:t>України. Їх розмежування полягає</w:t>
      </w:r>
      <w:r w:rsidRPr="00AE331C">
        <w:rPr>
          <w:rFonts w:ascii="Times New Roman" w:hAnsi="Times New Roman" w:cs="Times New Roman"/>
          <w:sz w:val="28"/>
          <w:szCs w:val="28"/>
          <w:lang w:val="uk-UA"/>
        </w:rPr>
        <w:t xml:space="preserve"> у тому, що: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НСРД є похідними від ОРД;</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фактичні підстави для ОРЗ ширші ніж для НСРД, а юридичні підстави ширші для НСРД (внесення до ЄРДР відомостей про КП) чим для ОРЗ (оперативно-розшукова справа (контрозвідувальна справа))</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НСРД щодо вчинених злочинів, а ОРЗ щодо тих, що готуються;</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суб’єкти ОРЗ – оперативні підрозділи, визначені ЗУ «Про ОРД», а НСРД – слідчі, хоча виконують спеціально призначені та уповноважені оперативні підрозділи;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різний механізм залучення матеріалів в якості доказів у кримінальному проваджені.</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Під оперативними засобами розуміють такі швидкі (негайні, термінові) дії (засоби, що забезпечують такі дії) суб'єкта оперативно-розшукової діяльності, які направлені на швидке, об’єктивне та повне отримання фактичних даних, які входять до предмету доказування по конкретній справі, а також необхідних для вирішення інших оперативно-тактичних завдань.</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Оперативно-технічні засоби представляють собою сукупність технічних засобів та науково-обґрунтованих прийомів їх правомірного і професійного використання у процесі оперативно-розшукової діяльності з метою ефективного впливу на об'єкти оперативно-розшукової діяльності.  В якості  оперативно-технічних засобів використовуються спеціальні технічні пристрої та обладнання, які дозволяють знімати інформацію з каналів зв'язку, вести візуальне спостереження у громадських місцях, фіксувати фактичні дані про окремих осіб, чия поведінка є протиправною. Оперативно-технічні засоби можуть бути як загального користування, наприклад, фото-, кіно-, відеозйомки, так і спеціального призначення - радіоприладів, оптичних пристроїв, засобів проникнення, прослуховування. Будь-яке застосування оперативно-технічних засобів в оперативно-розшуковій діяльності повинно здійснюватися у чіткій відповідності до встановлених законом та відомчими нормативними актами правил.</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Оперативно-технічні засоби застосовуються, як правило, негласно. Їх застосування носить винятковий характер, оскільки безпосередньо зачіпає конституційні права громадян. Конституція України гарантує кожному громадянину недоторканність житла, таємницю листування, телефонних розмов, телеграфної та іншої кореспонденції, невтручання у його особисте і сімейне життя. Забороняється збирання, зберігання, використання та поширення конфіденційної інформації про особу без її згоди. Закон робить із цих правил винятки в інтересах національної безпеки, боротьби зі злочинністю, охорони громадського порядку, захисту прав і свобод інших людей. Як і вся оперативно-розшукова діяльність, здійснення оперативних заходив із застосуванням оперативно-технічних засобів повинно бути належним чином оформлене і у випадках, передбачених законом, погоджене з прокурором та дозволене рішенням суду.</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«Засоби технічних розвідок - апарати, машини та виготовлені з їх використанням обладнання або технічні системи, а також інструменти і речовини, призначені для: одержання розвідувальної інформації шляхом контролю поверхні Землі, повітряного (космічного) простору й окремих об’єктів, а також випромінювань різної природи; добування розвідувальної інформації з каналів електрозв’язку, інформаційних систем та окремих технічних засобів оброблення інформації; подолання технічного і криптографічного захисту розвідувальної інформації; негласного спостереження за об’єктами, що становлять інтерес для розвідувальних органів як джерела розвідувальної інформації; забезпечення передавання розвідувальної інформації».</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«Спеціальні технічні засоби - технічні засоби, устаткування, апаратура, прилади, пристрої, програмне забезпечення, препарати та інші вироби, призначені (спеціально розроблені, виготовлені, запрограмовані або пристосовані) для негласного отримання інформації». (наказ СБУ 440 ЗВДТ)</w:t>
      </w:r>
    </w:p>
    <w:p w:rsidR="009545BC" w:rsidRPr="00AE331C" w:rsidRDefault="009545BC"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2</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ОРД має законодавчо певне цільове призначення — захист життя, здоров'я, прав і свобод людини і громадянина, власності, забезпечення безпеки суспільства і держави від злочинних посягань.</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Під метою ОРД розуміється її кінцевий результат, на досягнення якого прямує активна поведінка її суб'єктів (органів, що її здійснюють). Завдання та цілі цієї діяльності у ЗУ «Про ОРД» сформульовані в узагальненому вигляді. Законодавцем вказані лише пріоритетні об’єкти захисту — особа, суспільство і держава і забезпечення їх безпеки від злочинних посягань.</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Завдання оперативно-розшукової діяльності можна умовно поділити на стратегічні і тактичні. Стратегічні полягають у забезпеченні оперативно-розшуковою діяльністю виявлення та попередження (розкриття  та розслідування з часу прийняття нового КПК України здійснюється під час НСРД) злочинів, умов та причин, які сприяють їх звершенню, тактичні - у пошуку і фіксації конкретних фактичних даних про протиправну діяльність окремих осіб та груп з метою припинення їх правопорушень та в інтересах кримінального судочинства, а також отримання інформації в інтересах безпеки конкретних громадян, суспільства і держави.</w:t>
      </w:r>
    </w:p>
    <w:p w:rsidR="00FB0A23" w:rsidRPr="00AE331C" w:rsidRDefault="00FB0A23" w:rsidP="0040721E">
      <w:pPr>
        <w:spacing w:after="0" w:line="360" w:lineRule="auto"/>
        <w:ind w:firstLine="709"/>
        <w:jc w:val="both"/>
        <w:rPr>
          <w:rFonts w:ascii="Times New Roman" w:hAnsi="Times New Roman" w:cs="Times New Roman"/>
          <w:b/>
          <w:i/>
          <w:sz w:val="28"/>
          <w:szCs w:val="28"/>
          <w:lang w:val="uk-UA"/>
        </w:rPr>
      </w:pPr>
      <w:r w:rsidRPr="00AE331C">
        <w:rPr>
          <w:rFonts w:ascii="Times New Roman" w:hAnsi="Times New Roman" w:cs="Times New Roman"/>
          <w:sz w:val="28"/>
          <w:szCs w:val="28"/>
          <w:lang w:val="uk-UA"/>
        </w:rPr>
        <w:t xml:space="preserve">Відповідно до ст. 1 ЗУ «Про ОРД </w:t>
      </w:r>
      <w:r w:rsidRPr="00AE331C">
        <w:rPr>
          <w:rFonts w:ascii="Times New Roman" w:hAnsi="Times New Roman" w:cs="Times New Roman"/>
          <w:b/>
          <w:sz w:val="28"/>
          <w:szCs w:val="28"/>
          <w:lang w:val="uk-UA"/>
        </w:rPr>
        <w:t xml:space="preserve">Завданням оперативно-розшукової діяльності </w:t>
      </w:r>
      <w:r w:rsidRPr="00AE331C">
        <w:rPr>
          <w:rFonts w:ascii="Times New Roman" w:hAnsi="Times New Roman" w:cs="Times New Roman"/>
          <w:b/>
          <w:i/>
          <w:sz w:val="28"/>
          <w:szCs w:val="28"/>
          <w:lang w:val="uk-UA"/>
        </w:rPr>
        <w:t>є «пошук і фіксація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Виходячи з формулювання законодавчої дефініції ОРД проводиться відносно діянь, які можуть бути кваліфіковані як злочини. Тому детальніше мета цієї діяльності, об'єкти захисту можуть бути розкриті шляхом аналізу (перерахування) об'єктів, що охороняються кримінальним законом. Орієнтиром повинне служити отримання (збирання, фіксація) інформації про діяння, що містять ознаки злочину. Не можуть складати мети ОРД захист об'єктів, не вказаних в КК, а також отримання інформації про ознаки діянь, складових адміністративні правопорушення, дисциплінарна провина, цивільно-правові делікти. Якщо такі цілі досягаються в ході ОРД, то вони мають побічний характер, сприяють здійсненню цілей правової політики держави в цілому.</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В теорії ОРД до завдань відносять: виявлення (1), попередження – дії на стадії замислу  та підготовки вчинення злочину конкретної особи (2), припинення – дії на стадії замаху або безпосередньо після його вчинення (закінчення) (3), розкриття (4), профілактика </w:t>
      </w:r>
      <w:r w:rsidRPr="00AE331C">
        <w:rPr>
          <w:rFonts w:ascii="Times New Roman" w:hAnsi="Times New Roman" w:cs="Times New Roman"/>
          <w:sz w:val="28"/>
          <w:szCs w:val="28"/>
          <w:lang w:val="uk-UA"/>
        </w:rPr>
        <w:noBreakHyphen/>
        <w:t xml:space="preserve"> заходи, спрямовані на виявлення та ліквідацію причин та умов конкретних злочинних діянь, а також на встановлення осіб, потенційно здатних вчинити злочин, з метою здійснення спрямованого попереджувального впливу (5), розшук осіб (переховуються, зникли безвісти) (6), отримання (добування) інформації про загрози суспільству, людині, державі, в т.ч. під час перевірки (7).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ОРД часто носить характер конфлікту, невідповідності цілей і інтересів суб'єктів і об'єктів цієї діяльності. Мета суб'єктів ОРД полягає перш за все у виявленні, розкритті злочинів, виявленні, виявленні осіб, що їх вчинили; мета об'єктів ОРД — уникнути відповідальності, сховатися від правосуддя. В зв'язку з цим, оскільки спочатку неясний процесуальний статус об'єктів ОРД, винність їх не визначена, змістовна сторона ОРД включає ряд положень, які безпосередньо направлені на забезпечення прав і свобод людини і громадянина при здійсненні цієї діяльності.</w:t>
      </w:r>
    </w:p>
    <w:p w:rsidR="00FB0A23" w:rsidRPr="00AE331C" w:rsidRDefault="00FB0A23"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Висновки</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Для ефективного управління (здійснення впливу) об’єктами (особами, спільнотами, явищами та процесами) необхідне чітке та ясне розуміння об’єкту – його суть, поведінку, причини, передумови, цілі, оточення тощо, а також розуміння власних можливостей суб’єкту управління. Вказані твердження знаходять своє підтвердження і в науці військового мистецтва і управлінні. З огляду ОРД в цьому контексті можна зазначити, що успіх ОРД, а отже і забезпечення безпеки людини, суспільства та держави, залежить від того наскільки особи, які здійснюють ОРЗ та керують процесами ОРД розуміють злочинне середовище та власні можливості і обмеження. ОРД здійснюються в агресивному середовищі, де супротивник мало чим обмежений, при цьому самі суб’єкти ОРД мають суворе законодавче обмеження (ст.19 КУ, ЗУ «Про ОРД», КПК, рішення ЄСПЛ тощо). Проте, незважаючи на таку, на перший погляд «нерівність» історія людства доводить, що злочинність, хоча і мала свої перемоги на певних проміжках часу, проте завжди програвала у середньостроковій та довгостроковій перспективі, тобто вигравала інколи на тактичному рівні, і завжди програвала на стратегічному. Злочинність навіть дуже добре зорганізована та екіпірована завжди є тупиковим напрямком розвитку людства, оскільки в цьому середовищі для самої людини не залишається комфортного місця, окрім постійної агресії, загрози та страху.</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Оноре де Бальзак у своєму романі писав: «Є дві історії: офіційна, неправдива, історія для навчання дофіна (спадкоємця престолу) та історія таємна, що розкриває справжні </w:t>
      </w:r>
      <w:r w:rsidR="00D4019C" w:rsidRPr="00AE331C">
        <w:rPr>
          <w:rFonts w:ascii="Times New Roman" w:hAnsi="Times New Roman" w:cs="Times New Roman"/>
          <w:sz w:val="28"/>
          <w:szCs w:val="28"/>
          <w:lang w:val="uk-UA"/>
        </w:rPr>
        <w:t>причини подій, історія ганебна» («Втрачені ілюзії»)</w:t>
      </w:r>
      <w:r w:rsidRPr="00AE331C">
        <w:rPr>
          <w:rFonts w:ascii="Times New Roman" w:hAnsi="Times New Roman" w:cs="Times New Roman"/>
          <w:sz w:val="28"/>
          <w:szCs w:val="28"/>
          <w:lang w:val="uk-UA"/>
        </w:rPr>
        <w:t xml:space="preserve">. </w:t>
      </w:r>
    </w:p>
    <w:p w:rsidR="00FB0A23" w:rsidRPr="00AE331C" w:rsidRDefault="00FB0A23"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Підсумовуючи можна сказати, що оперативна розшукова діяльність покликана для того, щоб ця таємна історія не була такою ганебною. Знання оперативно-розшукової діяльності дозволяє </w:t>
      </w:r>
      <w:r w:rsidR="00F37D5B" w:rsidRPr="00AE331C">
        <w:rPr>
          <w:rFonts w:ascii="Times New Roman" w:hAnsi="Times New Roman" w:cs="Times New Roman"/>
          <w:sz w:val="28"/>
          <w:szCs w:val="28"/>
          <w:lang w:val="uk-UA"/>
        </w:rPr>
        <w:t xml:space="preserve">не тільки </w:t>
      </w:r>
      <w:r w:rsidRPr="00AE331C">
        <w:rPr>
          <w:rFonts w:ascii="Times New Roman" w:hAnsi="Times New Roman" w:cs="Times New Roman"/>
          <w:sz w:val="28"/>
          <w:szCs w:val="28"/>
          <w:lang w:val="uk-UA"/>
        </w:rPr>
        <w:t>зазирнути за лаштунки історії і зрозуміти причинно-наслідкові з</w:t>
      </w:r>
      <w:r w:rsidR="00F37D5B" w:rsidRPr="00AE331C">
        <w:rPr>
          <w:rFonts w:ascii="Times New Roman" w:hAnsi="Times New Roman" w:cs="Times New Roman"/>
          <w:sz w:val="28"/>
          <w:szCs w:val="28"/>
          <w:lang w:val="uk-UA"/>
        </w:rPr>
        <w:t>в’язки суспільних явищ та подій, а й впливати на них задля забезпечення охорони прав, свобод та законних інтересів людини.</w:t>
      </w:r>
    </w:p>
    <w:p w:rsidR="001149CB" w:rsidRPr="00AE331C" w:rsidRDefault="00EE5A58"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Foreign Affairs «Mafia States Organized Crime Takes Office» By Moisés Naím May/June 2012 </w:t>
      </w:r>
      <w:hyperlink r:id="rId7" w:history="1">
        <w:r w:rsidRPr="00AE331C">
          <w:rPr>
            <w:rStyle w:val="a3"/>
            <w:rFonts w:ascii="Times New Roman" w:hAnsi="Times New Roman" w:cs="Times New Roman"/>
            <w:sz w:val="28"/>
            <w:szCs w:val="28"/>
            <w:lang w:val="uk-UA"/>
          </w:rPr>
          <w:t>https://www.foreignaffairs.com/articles/2012-04-20/mafia-states</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Foreign Affairs «Measuring the Mafia-State MenaceAre Government-Backed Gangs a Grave New Threat?» By Peter Andreas; Moisés Naím July/August 2012 </w:t>
      </w:r>
      <w:hyperlink r:id="rId8" w:history="1">
        <w:r w:rsidRPr="00AE331C">
          <w:rPr>
            <w:rStyle w:val="a3"/>
            <w:rFonts w:ascii="Times New Roman" w:hAnsi="Times New Roman" w:cs="Times New Roman"/>
            <w:sz w:val="28"/>
            <w:szCs w:val="28"/>
            <w:lang w:val="uk-UA"/>
          </w:rPr>
          <w:t>https://www.foreignaffairs.com/articles/2012-07-01/measuring-mafia-state-menace</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Аброськин сообщил, сколько "воров в законе" живет в Украине: фото.</w:t>
      </w:r>
      <w:r w:rsidRPr="00AE331C">
        <w:rPr>
          <w:lang w:val="uk-UA"/>
        </w:rPr>
        <w:t xml:space="preserve"> </w:t>
      </w:r>
      <w:r w:rsidRPr="00AE331C">
        <w:rPr>
          <w:rFonts w:ascii="Times New Roman" w:hAnsi="Times New Roman" w:cs="Times New Roman"/>
          <w:sz w:val="28"/>
          <w:szCs w:val="28"/>
          <w:lang w:val="uk-UA"/>
        </w:rPr>
        <w:t xml:space="preserve">URL: </w:t>
      </w:r>
      <w:hyperlink r:id="rId9" w:history="1">
        <w:r w:rsidRPr="00AE331C">
          <w:rPr>
            <w:rStyle w:val="a3"/>
            <w:rFonts w:ascii="Times New Roman" w:hAnsi="Times New Roman" w:cs="Times New Roman"/>
            <w:sz w:val="28"/>
            <w:szCs w:val="28"/>
            <w:lang w:val="uk-UA"/>
          </w:rPr>
          <w:t>https://news.liga.net/society/news/abroskin-soobschil-skolko-vorov-v-zakone-jivet-v-ukraine-foto</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Галеотти М. Воры. История организованной преступности в России / Пер. Александры Финогеновой и Павла Миронова. - М.: Individuum, 2019. - 448 с. ISBN 978-5-6042627-1-9.</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Джон Дикки. Коза Ностра. История Сицилийской мафии. — М.: Эксмо, 2007</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Еu policy cycle – empact. URL: </w:t>
      </w:r>
      <w:hyperlink r:id="rId10" w:history="1">
        <w:r w:rsidRPr="00AE331C">
          <w:rPr>
            <w:rStyle w:val="a3"/>
            <w:rFonts w:ascii="Times New Roman" w:hAnsi="Times New Roman" w:cs="Times New Roman"/>
            <w:sz w:val="28"/>
            <w:szCs w:val="28"/>
            <w:lang w:val="uk-UA"/>
          </w:rPr>
          <w:t>https://www.europol.europa.eu/crime-areas-and-trends/eu-policy-cycle-empact</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Еuropean union serious and organised crime thre at assessment 2017. URL: </w:t>
      </w:r>
      <w:hyperlink r:id="rId11" w:history="1">
        <w:r w:rsidRPr="00AE331C">
          <w:rPr>
            <w:rStyle w:val="a3"/>
            <w:rFonts w:ascii="Times New Roman" w:hAnsi="Times New Roman" w:cs="Times New Roman"/>
            <w:sz w:val="28"/>
            <w:szCs w:val="28"/>
            <w:lang w:val="uk-UA"/>
          </w:rPr>
          <w:t>https://www.europol.europa.eu/activities-services/main-reports/european-union-serious-and-organised-crime-threat-assessment-2017</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За участі МВС розроблена методологія SOCTA – Україна. URL: </w:t>
      </w:r>
      <w:hyperlink r:id="rId12" w:history="1">
        <w:r w:rsidRPr="00AE331C">
          <w:rPr>
            <w:rStyle w:val="a3"/>
            <w:rFonts w:ascii="Times New Roman" w:hAnsi="Times New Roman" w:cs="Times New Roman"/>
            <w:sz w:val="28"/>
            <w:szCs w:val="28"/>
            <w:lang w:val="uk-UA"/>
          </w:rPr>
          <w:t>https://mvs.gov.ua/ua/news/14206_Za_uchasti_MVS_rozroblena_metodologiya_SOCTA___Ukraina_FOTO_.htm</w:t>
        </w:r>
      </w:hyperlink>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Мадьяр, Балинт. Анатомия посткоммунистического мафиозного государства: На примере Венгрии / пер. с венг. П. Борисова. — Новое литературное обозрение. — М., 2016. — 392 с.</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Овчинский В.С. Мафия: новые мировые тенденции. - М.: Книжный мир, 2016. - 384 с.</w:t>
      </w:r>
    </w:p>
    <w:p w:rsidR="009832D3" w:rsidRPr="00AE331C" w:rsidRDefault="009832D3"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Основи оперативно-розшукової діяльності в Україні : навч. посіб. / В. В. Аброськін, С. В. Албул, С. О. Єгоров, та ін.; за заг.ред. В .В. Аброськіна. – Одеса : ОДУВС, 2020. – 400 с.</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звернення громадян: Закон України від 02 жовтня 1996 р. // Відомості Верховної Ради України.— 1996.— № 47.— Ст.256.</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інформацію: Закон України від 02 жовтня 1992 р. // Відомості Верховної Ради України.— 1992.— № 48.— Ст.650.</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C37F06" w:rsidRPr="00AE331C" w:rsidRDefault="00C37F06" w:rsidP="0040721E">
      <w:pPr>
        <w:pStyle w:val="a4"/>
        <w:numPr>
          <w:ilvl w:val="0"/>
          <w:numId w:val="2"/>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71653D" w:rsidRPr="00AE331C" w:rsidRDefault="0071653D" w:rsidP="0040721E">
      <w:pPr>
        <w:spacing w:after="0" w:line="360" w:lineRule="auto"/>
        <w:ind w:firstLine="709"/>
        <w:jc w:val="center"/>
        <w:rPr>
          <w:rFonts w:ascii="Times New Roman" w:hAnsi="Times New Roman" w:cs="Times New Roman"/>
          <w:b/>
          <w:sz w:val="28"/>
          <w:szCs w:val="28"/>
          <w:lang w:val="uk-UA"/>
        </w:rPr>
      </w:pPr>
    </w:p>
    <w:p w:rsidR="001149CB" w:rsidRPr="00AE331C" w:rsidRDefault="001149CB"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ТЕМА 2. ПРАВОВА ОСНОВА ОПЕРАТИВНО-РОЗШУКОВОЇ ДІЯЛЬНОСТІ В УКРАЇНІ.</w:t>
      </w:r>
    </w:p>
    <w:p w:rsidR="001149CB" w:rsidRPr="00AE331C" w:rsidRDefault="001149CB"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1. Конституція України – основний закон регулювання оперативно-розшукової діяльності.</w:t>
      </w:r>
    </w:p>
    <w:p w:rsidR="001149CB" w:rsidRPr="00AE331C" w:rsidRDefault="001149CB"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2. Оперативно-розшукове законодавство України – правова основа оперативно-розшукова діяльність.</w:t>
      </w:r>
    </w:p>
    <w:p w:rsidR="001149CB" w:rsidRPr="00AE331C" w:rsidRDefault="001149CB"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3. Нормативно-правові акти виконавчих органів влади та правоохоронних органів.</w:t>
      </w:r>
    </w:p>
    <w:p w:rsidR="001149CB" w:rsidRPr="00AE331C" w:rsidRDefault="001149CB"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4. Правова основа міжнародного співробітництва в оперативно-розшукової діяльності.</w:t>
      </w:r>
    </w:p>
    <w:p w:rsidR="001149CB" w:rsidRPr="00AE331C" w:rsidRDefault="001149CB"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1</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У ст.1 Основного Закону Україна проголосила себе є суверенною і незалежною, демократичною, соціальною, правовою державою.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1" w:name="n4982"/>
      <w:bookmarkStart w:id="2" w:name="n4178"/>
      <w:bookmarkEnd w:id="1"/>
      <w:bookmarkEnd w:id="2"/>
      <w:r w:rsidRPr="00AE331C">
        <w:rPr>
          <w:rFonts w:ascii="Times New Roman" w:hAnsi="Times New Roman" w:cs="Times New Roman"/>
          <w:bCs/>
          <w:sz w:val="28"/>
          <w:szCs w:val="28"/>
          <w:lang w:val="uk-UA"/>
        </w:rPr>
        <w:t>У статті 3 Конституції України визначено, що «л</w:t>
      </w:r>
      <w:r w:rsidRPr="00AE331C">
        <w:rPr>
          <w:rFonts w:ascii="Times New Roman" w:hAnsi="Times New Roman" w:cs="Times New Roman"/>
          <w:sz w:val="28"/>
          <w:szCs w:val="28"/>
          <w:lang w:val="uk-UA"/>
        </w:rPr>
        <w:t>юдина, її життя і здоров'я, честь і гідність, недоторканність і безпека визнаються в Україні найвищою соціальною цінністю.</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3" w:name="n4179"/>
      <w:bookmarkEnd w:id="3"/>
      <w:r w:rsidRPr="00AE331C">
        <w:rPr>
          <w:rFonts w:ascii="Times New Roman" w:hAnsi="Times New Roman" w:cs="Times New Roman"/>
          <w:sz w:val="28"/>
          <w:szCs w:val="28"/>
          <w:lang w:val="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Враховуючи вищезазначене, а також те, що у відповідності до ст. 5 Закону України «Про оперативно-розшукову діяльність» право на здійснення такої діяльності мають лише чітко визначені підрозділи деяких органів влади (правоохоронних органів), то відповідно і в своїй діяльності вони повинені керуватися принципами та положеннями, визначеними в Основному Законі. Так, згідно із ст.19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4" w:name="n4224"/>
      <w:bookmarkEnd w:id="4"/>
      <w:r w:rsidRPr="00AE331C">
        <w:rPr>
          <w:rFonts w:ascii="Times New Roman" w:hAnsi="Times New Roman" w:cs="Times New Roman"/>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Це вимагає підрозділи, що здійснюють ОРД діяти лише на підставі, в межах повноважень та у спосіб, що передбачені КУ та відповідними законами – КПК, «Про ОРД», «Про НП», «Про СБУ» тощо.</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ст. 64 Конституції України конституційні права і свободи людини і громадянина не можуть бути обмежені, крім випадків, передбачених Конституцією України.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5" w:name="o9"/>
      <w:bookmarkEnd w:id="5"/>
      <w:r w:rsidRPr="00AE331C">
        <w:rPr>
          <w:rFonts w:ascii="Times New Roman" w:hAnsi="Times New Roman" w:cs="Times New Roman"/>
          <w:sz w:val="28"/>
          <w:szCs w:val="28"/>
          <w:lang w:val="uk-UA"/>
        </w:rPr>
        <w:t xml:space="preserve">Конституцією і законами України передбачається можливість тимчасового обмеження конституційних прав і свобод людини і громадянина, передбачених статтями 30, 31, 32 Конституції України, під час проведення оперативно-розшукової діяльності, дізнання та досудового слідства. Підстави і порядок здійснення заходів, пов'язаних із тимчасовим обмеженням цих конституційних прав і свобод людини і громадянина, визначені Кримінальним процесуальним кодексом України, законами України «Про оперативно-розшукову діяльність», «Про Національну поліцію України», «Про контррозвідувальну діяльність», «Про організаційно-правові основи боротьби з організованою злочинністю».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6" w:name="o10"/>
      <w:bookmarkEnd w:id="6"/>
      <w:r w:rsidRPr="00AE331C">
        <w:rPr>
          <w:rFonts w:ascii="Times New Roman" w:hAnsi="Times New Roman" w:cs="Times New Roman"/>
          <w:sz w:val="28"/>
          <w:szCs w:val="28"/>
          <w:lang w:val="uk-UA"/>
        </w:rPr>
        <w:t>Відп</w:t>
      </w:r>
      <w:r w:rsidR="00A4569C" w:rsidRPr="00AE331C">
        <w:rPr>
          <w:rFonts w:ascii="Times New Roman" w:hAnsi="Times New Roman" w:cs="Times New Roman"/>
          <w:sz w:val="28"/>
          <w:szCs w:val="28"/>
          <w:lang w:val="uk-UA"/>
        </w:rPr>
        <w:t xml:space="preserve">овідно до пунктів 7, 9,10, 11, </w:t>
      </w:r>
      <w:r w:rsidRPr="00AE331C">
        <w:rPr>
          <w:rFonts w:ascii="Times New Roman" w:hAnsi="Times New Roman" w:cs="Times New Roman"/>
          <w:sz w:val="28"/>
          <w:szCs w:val="28"/>
          <w:lang w:val="uk-UA"/>
        </w:rPr>
        <w:t>ч. 1, ч. 2,3 ст. 8 Закону України «Про оперативно-розшукову діяльність» за вмотивованим рішенням суду можуть бути застосовані такі обмеження конституційних прав і свобод людини і громадянина, передбачених статтями 30, 31, 32 Конституції України: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7" w:name="o11"/>
      <w:bookmarkStart w:id="8" w:name="o12"/>
      <w:bookmarkEnd w:id="7"/>
      <w:bookmarkEnd w:id="8"/>
      <w:r w:rsidRPr="00AE331C">
        <w:rPr>
          <w:rFonts w:ascii="Times New Roman" w:hAnsi="Times New Roman" w:cs="Times New Roman"/>
          <w:sz w:val="28"/>
          <w:szCs w:val="28"/>
          <w:lang w:val="uk-UA"/>
        </w:rPr>
        <w:noBreakHyphen/>
        <w:t xml:space="preserve"> проникнення та обстеження публічно недоступних місць, житла чи іншого володіння особи;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noBreakHyphen/>
        <w:t xml:space="preserve"> аудіо-, відеоконтроль особи, зняття інформації з транспортних телекомунікаційних мереж, електронних інформаційних мереж;</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noBreakHyphen/>
        <w:t xml:space="preserve"> накладання арешту на кореспонденцію, здійснення її огляду та виїмки;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noBreakHyphen/>
        <w:t xml:space="preserve"> спостереження за особою, річчю або місцем, а також аудіо-, відеоконтроль місця;</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noBreakHyphen/>
        <w:t xml:space="preserve"> установлення місцезнаходження радіоелектронного засобу.</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bookmarkStart w:id="9" w:name="o15"/>
      <w:bookmarkStart w:id="10" w:name="o20"/>
      <w:bookmarkEnd w:id="9"/>
      <w:bookmarkEnd w:id="10"/>
      <w:r w:rsidRPr="00AE331C">
        <w:rPr>
          <w:rFonts w:ascii="Times New Roman" w:hAnsi="Times New Roman" w:cs="Times New Roman"/>
          <w:sz w:val="28"/>
          <w:szCs w:val="28"/>
          <w:lang w:val="uk-UA"/>
        </w:rPr>
        <w:t>Таким чином, обмеження вказаних конституційних прав і свобод людини і громадянина під час проведення оперативно-розшукової діяльності носять винятковий та тимчасовий характер.</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Такі дії узгоджуються також з принципами якими керується Європейський суд з прав людини при застосуванні Конвенції про захист прав людини і основоположних свобод.</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Принцип законності.</w:t>
      </w:r>
      <w:r w:rsidRPr="00AE331C">
        <w:rPr>
          <w:rFonts w:ascii="Times New Roman" w:hAnsi="Times New Roman" w:cs="Times New Roman"/>
          <w:sz w:val="28"/>
          <w:szCs w:val="28"/>
          <w:lang w:val="uk-UA"/>
        </w:rPr>
        <w:t xml:space="preserve"> Класичне розуміння принципу законності полягає в тому, що втручання у права гарантовані Конвенцією повинно здійснюватись на підставі закону і в порядку визначеному законодавством, в першу чергу йде мова про вимогу відповідності національному законодавству. Європейський Суд використовує розуміння цього принципу і зокрема закону набагато ширше, ніж в національному праві, де закон - це акт, який наділений вищою юридичною силою на противагу іншим підзаконним актам.</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Але для того, щоб втручання було законним, недостатнім є наявність закону, на підставі якого воно здійснюється, а й необхідним є відповідність цього закону певним вимогам.</w:t>
      </w:r>
    </w:p>
    <w:p w:rsidR="001149CB" w:rsidRPr="00AE331C" w:rsidRDefault="001149CB"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sz w:val="28"/>
          <w:szCs w:val="28"/>
          <w:lang w:val="uk-UA"/>
        </w:rPr>
        <w:t xml:space="preserve">Такими вимогами виступають доступність, чіткість та передбачуваність. Чіткість та передбачуваність розкривається через такі положення як: </w:t>
      </w:r>
      <w:r w:rsidRPr="00AE331C">
        <w:rPr>
          <w:rFonts w:ascii="Times New Roman" w:hAnsi="Times New Roman" w:cs="Times New Roman"/>
          <w:i/>
          <w:sz w:val="28"/>
          <w:szCs w:val="28"/>
          <w:lang w:val="uk-UA"/>
        </w:rPr>
        <w:t>закон повинен бути викладеним таким чином, щоб особа самостійно чи з допомогою захисника могла передбачити наслідки його застосування у своїй ситуації та спроектувати свої дії.</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Вимога законності засновується на </w:t>
      </w:r>
      <w:r w:rsidRPr="00AE331C">
        <w:rPr>
          <w:rFonts w:ascii="Times New Roman" w:hAnsi="Times New Roman" w:cs="Times New Roman"/>
          <w:b/>
          <w:sz w:val="28"/>
          <w:szCs w:val="28"/>
          <w:lang w:val="uk-UA"/>
        </w:rPr>
        <w:t>принципі верховенства права</w:t>
      </w:r>
      <w:r w:rsidRPr="00AE331C">
        <w:rPr>
          <w:rFonts w:ascii="Times New Roman" w:hAnsi="Times New Roman" w:cs="Times New Roman"/>
          <w:sz w:val="28"/>
          <w:szCs w:val="28"/>
          <w:lang w:val="uk-UA"/>
        </w:rPr>
        <w:t>, згідно з яким закон повинен передбачати достатні гарантії захисту від зловживань та свавільного втручання з боку органів влади.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Принцип пропорційності втручання.</w:t>
      </w:r>
      <w:r w:rsidRPr="00AE331C">
        <w:rPr>
          <w:rFonts w:ascii="Times New Roman" w:hAnsi="Times New Roman" w:cs="Times New Roman"/>
          <w:sz w:val="28"/>
          <w:szCs w:val="28"/>
          <w:lang w:val="uk-UA"/>
        </w:rPr>
        <w:t xml:space="preserve"> Тут йде мова про існування для цього обґрунтованої нагальної потреби, легітимної мети . Тобто дотримання справедливого балансу між публічними (держави, суспільства загалом) та приватними (особи, організації чи групи осіб) інтересами.</w:t>
      </w:r>
    </w:p>
    <w:p w:rsidR="001149CB" w:rsidRPr="00AE331C" w:rsidRDefault="001149CB"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2</w:t>
      </w:r>
    </w:p>
    <w:p w:rsidR="001149CB" w:rsidRPr="00AE331C" w:rsidRDefault="001149CB"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 xml:space="preserve">Відповідно до ст.3 Закону України «Про оперативно-розшукову діяльність» правову основу оперативно-розшукової діяльності, крім Конституції України, та самого цього Закону становлять </w:t>
      </w:r>
      <w:hyperlink r:id="rId13" w:tgtFrame="_blank" w:history="1">
        <w:r w:rsidRPr="00AE331C">
          <w:rPr>
            <w:rStyle w:val="a3"/>
            <w:rFonts w:ascii="Times New Roman" w:hAnsi="Times New Roman" w:cs="Times New Roman"/>
            <w:color w:val="000000" w:themeColor="text1"/>
            <w:sz w:val="28"/>
            <w:szCs w:val="28"/>
            <w:u w:val="none"/>
            <w:lang w:val="uk-UA"/>
          </w:rPr>
          <w:t>Кримінальний</w:t>
        </w:r>
      </w:hyperlink>
      <w:r w:rsidRPr="00AE331C">
        <w:rPr>
          <w:rFonts w:ascii="Times New Roman" w:hAnsi="Times New Roman" w:cs="Times New Roman"/>
          <w:color w:val="000000" w:themeColor="text1"/>
          <w:sz w:val="28"/>
          <w:szCs w:val="28"/>
          <w:lang w:val="uk-UA"/>
        </w:rPr>
        <w:t xml:space="preserve">, </w:t>
      </w:r>
      <w:hyperlink r:id="rId14" w:tgtFrame="_blank" w:history="1">
        <w:r w:rsidRPr="00AE331C">
          <w:rPr>
            <w:rStyle w:val="a3"/>
            <w:rFonts w:ascii="Times New Roman" w:hAnsi="Times New Roman" w:cs="Times New Roman"/>
            <w:color w:val="000000" w:themeColor="text1"/>
            <w:sz w:val="28"/>
            <w:szCs w:val="28"/>
            <w:u w:val="none"/>
            <w:lang w:val="uk-UA"/>
          </w:rPr>
          <w:t>Кримінальний процесуальний</w:t>
        </w:r>
      </w:hyperlink>
      <w:r w:rsidRPr="00AE331C">
        <w:rPr>
          <w:rFonts w:ascii="Times New Roman" w:hAnsi="Times New Roman" w:cs="Times New Roman"/>
          <w:color w:val="000000" w:themeColor="text1"/>
          <w:sz w:val="28"/>
          <w:szCs w:val="28"/>
          <w:lang w:val="uk-UA"/>
        </w:rPr>
        <w:t xml:space="preserve">, </w:t>
      </w:r>
      <w:hyperlink r:id="rId15" w:tgtFrame="_blank" w:history="1">
        <w:r w:rsidRPr="00AE331C">
          <w:rPr>
            <w:rStyle w:val="a3"/>
            <w:rFonts w:ascii="Times New Roman" w:hAnsi="Times New Roman" w:cs="Times New Roman"/>
            <w:color w:val="000000" w:themeColor="text1"/>
            <w:sz w:val="28"/>
            <w:szCs w:val="28"/>
            <w:u w:val="none"/>
            <w:lang w:val="uk-UA"/>
          </w:rPr>
          <w:t>Податковий</w:t>
        </w:r>
      </w:hyperlink>
      <w:r w:rsidRPr="00AE331C">
        <w:rPr>
          <w:rFonts w:ascii="Times New Roman" w:hAnsi="Times New Roman" w:cs="Times New Roman"/>
          <w:color w:val="000000" w:themeColor="text1"/>
          <w:sz w:val="28"/>
          <w:szCs w:val="28"/>
          <w:lang w:val="uk-UA"/>
        </w:rPr>
        <w:t xml:space="preserve"> та </w:t>
      </w:r>
      <w:hyperlink r:id="rId16" w:tgtFrame="_blank" w:history="1">
        <w:r w:rsidRPr="00AE331C">
          <w:rPr>
            <w:rStyle w:val="a3"/>
            <w:rFonts w:ascii="Times New Roman" w:hAnsi="Times New Roman" w:cs="Times New Roman"/>
            <w:color w:val="000000" w:themeColor="text1"/>
            <w:sz w:val="28"/>
            <w:szCs w:val="28"/>
            <w:u w:val="none"/>
            <w:lang w:val="uk-UA"/>
          </w:rPr>
          <w:t>Митний</w:t>
        </w:r>
      </w:hyperlink>
      <w:r w:rsidRPr="00AE331C">
        <w:rPr>
          <w:rFonts w:ascii="Times New Roman" w:hAnsi="Times New Roman" w:cs="Times New Roman"/>
          <w:color w:val="000000" w:themeColor="text1"/>
          <w:sz w:val="28"/>
          <w:szCs w:val="28"/>
          <w:lang w:val="uk-UA"/>
        </w:rPr>
        <w:t xml:space="preserve"> кодекси України, закони України про </w:t>
      </w:r>
      <w:hyperlink r:id="rId17" w:tgtFrame="_blank" w:history="1">
        <w:r w:rsidRPr="00AE331C">
          <w:rPr>
            <w:rStyle w:val="a3"/>
            <w:rFonts w:ascii="Times New Roman" w:hAnsi="Times New Roman" w:cs="Times New Roman"/>
            <w:color w:val="000000" w:themeColor="text1"/>
            <w:sz w:val="28"/>
            <w:szCs w:val="28"/>
            <w:u w:val="none"/>
            <w:lang w:val="uk-UA"/>
          </w:rPr>
          <w:t>прокуратуру</w:t>
        </w:r>
      </w:hyperlink>
      <w:r w:rsidRPr="00AE331C">
        <w:rPr>
          <w:rFonts w:ascii="Times New Roman" w:hAnsi="Times New Roman" w:cs="Times New Roman"/>
          <w:color w:val="000000" w:themeColor="text1"/>
          <w:sz w:val="28"/>
          <w:szCs w:val="28"/>
          <w:lang w:val="uk-UA"/>
        </w:rPr>
        <w:t>, </w:t>
      </w:r>
      <w:hyperlink r:id="rId18" w:tgtFrame="_blank" w:history="1">
        <w:r w:rsidRPr="00AE331C">
          <w:rPr>
            <w:rStyle w:val="a3"/>
            <w:rFonts w:ascii="Times New Roman" w:hAnsi="Times New Roman" w:cs="Times New Roman"/>
            <w:color w:val="000000" w:themeColor="text1"/>
            <w:sz w:val="28"/>
            <w:szCs w:val="28"/>
            <w:u w:val="none"/>
            <w:lang w:val="uk-UA"/>
          </w:rPr>
          <w:t>Національну поліцію</w:t>
        </w:r>
      </w:hyperlink>
      <w:r w:rsidRPr="00AE331C">
        <w:rPr>
          <w:rFonts w:ascii="Times New Roman" w:hAnsi="Times New Roman" w:cs="Times New Roman"/>
          <w:color w:val="000000" w:themeColor="text1"/>
          <w:sz w:val="28"/>
          <w:szCs w:val="28"/>
          <w:lang w:val="uk-UA"/>
        </w:rPr>
        <w:t>, </w:t>
      </w:r>
      <w:hyperlink r:id="rId19" w:tgtFrame="_blank" w:history="1">
        <w:r w:rsidRPr="00AE331C">
          <w:rPr>
            <w:rStyle w:val="a3"/>
            <w:rFonts w:ascii="Times New Roman" w:hAnsi="Times New Roman" w:cs="Times New Roman"/>
            <w:color w:val="000000" w:themeColor="text1"/>
            <w:sz w:val="28"/>
            <w:szCs w:val="28"/>
            <w:u w:val="none"/>
            <w:lang w:val="uk-UA"/>
          </w:rPr>
          <w:t>Національне антикорупційне бюро України</w:t>
        </w:r>
      </w:hyperlink>
      <w:r w:rsidRPr="00AE331C">
        <w:rPr>
          <w:rFonts w:ascii="Times New Roman" w:hAnsi="Times New Roman" w:cs="Times New Roman"/>
          <w:color w:val="000000" w:themeColor="text1"/>
          <w:sz w:val="28"/>
          <w:szCs w:val="28"/>
          <w:lang w:val="uk-UA"/>
        </w:rPr>
        <w:t xml:space="preserve">, </w:t>
      </w:r>
      <w:hyperlink r:id="rId20" w:tgtFrame="_blank" w:history="1">
        <w:r w:rsidRPr="00AE331C">
          <w:rPr>
            <w:rStyle w:val="a3"/>
            <w:rFonts w:ascii="Times New Roman" w:hAnsi="Times New Roman" w:cs="Times New Roman"/>
            <w:color w:val="000000" w:themeColor="text1"/>
            <w:sz w:val="28"/>
            <w:szCs w:val="28"/>
            <w:u w:val="none"/>
            <w:lang w:val="uk-UA"/>
          </w:rPr>
          <w:t>Державне бюро розслідувань</w:t>
        </w:r>
      </w:hyperlink>
      <w:r w:rsidRPr="00AE331C">
        <w:rPr>
          <w:rFonts w:ascii="Times New Roman" w:hAnsi="Times New Roman" w:cs="Times New Roman"/>
          <w:color w:val="000000" w:themeColor="text1"/>
          <w:sz w:val="28"/>
          <w:szCs w:val="28"/>
          <w:lang w:val="uk-UA"/>
        </w:rPr>
        <w:t>, </w:t>
      </w:r>
      <w:hyperlink r:id="rId21" w:tgtFrame="_blank" w:history="1">
        <w:r w:rsidRPr="00AE331C">
          <w:rPr>
            <w:rStyle w:val="a3"/>
            <w:rFonts w:ascii="Times New Roman" w:hAnsi="Times New Roman" w:cs="Times New Roman"/>
            <w:color w:val="000000" w:themeColor="text1"/>
            <w:sz w:val="28"/>
            <w:szCs w:val="28"/>
            <w:u w:val="none"/>
            <w:lang w:val="uk-UA"/>
          </w:rPr>
          <w:t>Службу безпеки</w:t>
        </w:r>
      </w:hyperlink>
      <w:r w:rsidRPr="00AE331C">
        <w:rPr>
          <w:rFonts w:ascii="Times New Roman" w:hAnsi="Times New Roman" w:cs="Times New Roman"/>
          <w:color w:val="000000" w:themeColor="text1"/>
          <w:sz w:val="28"/>
          <w:szCs w:val="28"/>
          <w:lang w:val="uk-UA"/>
        </w:rPr>
        <w:t>, </w:t>
      </w:r>
      <w:hyperlink r:id="rId22" w:tgtFrame="_blank" w:history="1">
        <w:r w:rsidRPr="00AE331C">
          <w:rPr>
            <w:rStyle w:val="a3"/>
            <w:rFonts w:ascii="Times New Roman" w:hAnsi="Times New Roman" w:cs="Times New Roman"/>
            <w:color w:val="000000" w:themeColor="text1"/>
            <w:sz w:val="28"/>
            <w:szCs w:val="28"/>
            <w:u w:val="none"/>
            <w:lang w:val="uk-UA"/>
          </w:rPr>
          <w:t>Державну прикордонну службу України</w:t>
        </w:r>
      </w:hyperlink>
      <w:r w:rsidRPr="00AE331C">
        <w:rPr>
          <w:rFonts w:ascii="Times New Roman" w:hAnsi="Times New Roman" w:cs="Times New Roman"/>
          <w:color w:val="000000" w:themeColor="text1"/>
          <w:sz w:val="28"/>
          <w:szCs w:val="28"/>
          <w:lang w:val="uk-UA"/>
        </w:rPr>
        <w:t>, </w:t>
      </w:r>
      <w:hyperlink r:id="rId23" w:tgtFrame="_blank" w:history="1">
        <w:r w:rsidRPr="00AE331C">
          <w:rPr>
            <w:rStyle w:val="a3"/>
            <w:rFonts w:ascii="Times New Roman" w:hAnsi="Times New Roman" w:cs="Times New Roman"/>
            <w:color w:val="000000" w:themeColor="text1"/>
            <w:sz w:val="28"/>
            <w:szCs w:val="28"/>
            <w:u w:val="none"/>
            <w:lang w:val="uk-UA"/>
          </w:rPr>
          <w:t>Державну кримінально-виконавчу службу України</w:t>
        </w:r>
      </w:hyperlink>
      <w:r w:rsidRPr="00AE331C">
        <w:rPr>
          <w:rFonts w:ascii="Times New Roman" w:hAnsi="Times New Roman" w:cs="Times New Roman"/>
          <w:color w:val="000000" w:themeColor="text1"/>
          <w:sz w:val="28"/>
          <w:szCs w:val="28"/>
          <w:lang w:val="uk-UA"/>
        </w:rPr>
        <w:t>, </w:t>
      </w:r>
      <w:hyperlink r:id="rId24" w:tgtFrame="_blank" w:history="1">
        <w:r w:rsidRPr="00AE331C">
          <w:rPr>
            <w:rStyle w:val="a3"/>
            <w:rFonts w:ascii="Times New Roman" w:hAnsi="Times New Roman" w:cs="Times New Roman"/>
            <w:color w:val="000000" w:themeColor="text1"/>
            <w:sz w:val="28"/>
            <w:szCs w:val="28"/>
            <w:u w:val="none"/>
            <w:lang w:val="uk-UA"/>
          </w:rPr>
          <w:t>державну охорону органів державної влади України та посадових осіб</w:t>
        </w:r>
      </w:hyperlink>
      <w:r w:rsidRPr="00AE331C">
        <w:rPr>
          <w:rFonts w:ascii="Times New Roman" w:hAnsi="Times New Roman" w:cs="Times New Roman"/>
          <w:color w:val="000000" w:themeColor="text1"/>
          <w:sz w:val="28"/>
          <w:szCs w:val="28"/>
          <w:lang w:val="uk-UA"/>
        </w:rPr>
        <w:t>, </w:t>
      </w:r>
      <w:hyperlink r:id="rId25" w:tgtFrame="_blank" w:history="1">
        <w:r w:rsidRPr="00AE331C">
          <w:rPr>
            <w:rStyle w:val="a3"/>
            <w:rFonts w:ascii="Times New Roman" w:hAnsi="Times New Roman" w:cs="Times New Roman"/>
            <w:color w:val="000000" w:themeColor="text1"/>
            <w:sz w:val="28"/>
            <w:szCs w:val="28"/>
            <w:u w:val="none"/>
            <w:lang w:val="uk-UA"/>
          </w:rPr>
          <w:t>статус суддів</w:t>
        </w:r>
      </w:hyperlink>
      <w:r w:rsidRPr="00AE331C">
        <w:rPr>
          <w:rFonts w:ascii="Times New Roman" w:hAnsi="Times New Roman" w:cs="Times New Roman"/>
          <w:color w:val="000000" w:themeColor="text1"/>
          <w:sz w:val="28"/>
          <w:szCs w:val="28"/>
          <w:lang w:val="uk-UA"/>
        </w:rPr>
        <w:t>, </w:t>
      </w:r>
      <w:hyperlink r:id="rId26" w:tgtFrame="_blank" w:history="1">
        <w:r w:rsidRPr="00AE331C">
          <w:rPr>
            <w:rStyle w:val="a3"/>
            <w:rFonts w:ascii="Times New Roman" w:hAnsi="Times New Roman" w:cs="Times New Roman"/>
            <w:color w:val="000000" w:themeColor="text1"/>
            <w:sz w:val="28"/>
            <w:szCs w:val="28"/>
            <w:u w:val="none"/>
            <w:lang w:val="uk-UA"/>
          </w:rPr>
          <w:t>забезпечення безпеки осіб, які беруть участь у кримінальному судочинстві</w:t>
        </w:r>
      </w:hyperlink>
      <w:r w:rsidRPr="00AE331C">
        <w:rPr>
          <w:rFonts w:ascii="Times New Roman" w:hAnsi="Times New Roman" w:cs="Times New Roman"/>
          <w:color w:val="000000" w:themeColor="text1"/>
          <w:sz w:val="28"/>
          <w:szCs w:val="28"/>
          <w:lang w:val="uk-UA"/>
        </w:rPr>
        <w:t>, </w:t>
      </w:r>
      <w:hyperlink r:id="rId27" w:tgtFrame="_blank" w:history="1">
        <w:r w:rsidRPr="00AE331C">
          <w:rPr>
            <w:rStyle w:val="a3"/>
            <w:rFonts w:ascii="Times New Roman" w:hAnsi="Times New Roman" w:cs="Times New Roman"/>
            <w:color w:val="000000" w:themeColor="text1"/>
            <w:sz w:val="28"/>
            <w:szCs w:val="28"/>
            <w:u w:val="none"/>
            <w:lang w:val="uk-UA"/>
          </w:rPr>
          <w:t>державний захист працівників суду і правоохоронних органів</w:t>
        </w:r>
      </w:hyperlink>
      <w:r w:rsidRPr="00AE331C">
        <w:rPr>
          <w:rFonts w:ascii="Times New Roman" w:hAnsi="Times New Roman" w:cs="Times New Roman"/>
          <w:color w:val="000000" w:themeColor="text1"/>
          <w:sz w:val="28"/>
          <w:szCs w:val="28"/>
          <w:lang w:val="uk-UA"/>
        </w:rPr>
        <w:t>, інші законодавчі акти та міжнародно-правові угоди і договори, учасником яких є Україна.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Так, 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Для здійснення цього завдання Кримінальний кодекс України визначає, які суспільно небезпечні діяння є злочинами та які покарання застосовуються до осіб, що їх вчинили. З огляду ОРД КК України містить норми, щодо визначення злочину, та конкретні їх види, а й їх класифікації щодо тяжкості ( ст.12 КК України), що має значення для здійснення окремих ОРЗ, що обмежують конституційні права людини і громадянина.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Кримінальний процесуальний кодекс визначає окремі процесуальні (процедурні) питання, що стосуються здійснення окремих ОРЗ та НС(Р)Д.</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статті 1 Податкового кодексу України він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Митним кодексом України встановлені правові засади та умови здійснення митного контролю, визначені особливості пропуску та оподаткування товарів, що переміщуються (пересилаються) через митний кордон України громадянами, представництвами іноземних держав, міжнародними організаціями та офіційними особами, а також дипломатичними представництвами України, що знаходяться за кордоном, заходи щодо запобігання та протидії контрабанді, відповідальність за порушення митних правил, правовий статус органу влади, щодо безпосереднього здійснення державної митної справи тощо.</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Закони України, що визначають правові основи організації та діяльності правоохоронних органів та прокуратури визначають їх засади діяльності, завдання, структуру та повноваження.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Від статусу та повноважень правоохоронного органу залежить юрисдикція (компетенція) щодо виявлення злочинів та осіб, які готують злочини. Тобто від виду правоохоронного органу залежать повноваження щодо підстав для проведення оперативно-розшукової діяльності, встановлені ст.6 ЗУ «Про ОРД». </w:t>
      </w:r>
    </w:p>
    <w:p w:rsidR="001149CB" w:rsidRPr="00AE331C" w:rsidRDefault="001149CB"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3</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Питання здійснення оперативно-розшукової діяльності регулюють, крім Законів України, підзаконні нормативно-правові акти, серед яких чималу частину складають ті, що мають гриф обмеження доступу. Серед підзаконних актів, що не мають обмеження в доступі слід зупинитися на наступних.</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Це спільний Наказ від 16.11.2012  № 114/1042/516/1199/936/1687/5 (Генеральна прокуратура України, Міністерство внутрішніх справ України, Служба безпеки України, Адміністрація державної прикордонної служби України, Міністерство фінансів України, Міністерство юстиції України ) «Про затвердження Інструкції про організацію проведення негласних слідчих (розшукових) дій та використання їх результатів у кримінальному провадженні», який прийнято з метою урегулювання загальних процедур організації проведення негласних слідчих дій та використання їх результатів у кримінальному провадженні, забезпечення додержання конституційних прав та законних інтересів учасників досудового розслідування, швидкого, повного та неупередженого розслідування злочинів. Затверджена цим Наказом Інструкція визначає загальні засади та єдині вимоги до організації проведення негласних слідчих (розшукових) дій слідчими органів досудового розслідування або за їх дорученням чи дорученням прокурора уповноваженими оперативними підрозділами, а також використання їх результатів у кримінальному провадженні.</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Наступним є спільний Наказ МВС України та Центрального управління СБ України від 10.06.2011 № 317/235 «Про затвердження Інструкції про взаємодію правоохоронних органів у сфері боротьби з організованою злочинністю». Ця Інструкція визначає порядок взаємодії спеціальних підрозділів по боротьбі з організованою злочинністю Міністерства внутрішніх справ України та Служби безпеки України (далі - спеціальні підрозділи) під час виконання покладених на них законодавством завдань у сфері боротьби з організованою злочинністю.</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Відповідно до цього Наказу </w:t>
      </w:r>
      <w:r w:rsidRPr="00AE331C">
        <w:rPr>
          <w:rFonts w:ascii="Times New Roman" w:hAnsi="Times New Roman" w:cs="Times New Roman"/>
          <w:b/>
          <w:sz w:val="28"/>
          <w:szCs w:val="28"/>
          <w:lang w:val="uk-UA"/>
        </w:rPr>
        <w:t>напрямами взаємодії</w:t>
      </w:r>
      <w:r w:rsidRPr="00AE331C">
        <w:rPr>
          <w:rFonts w:ascii="Times New Roman" w:hAnsi="Times New Roman" w:cs="Times New Roman"/>
          <w:sz w:val="28"/>
          <w:szCs w:val="28"/>
          <w:lang w:val="uk-UA"/>
        </w:rPr>
        <w:t xml:space="preserve"> є:</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Стратегічний</w:t>
      </w:r>
      <w:r w:rsidRPr="00AE331C">
        <w:rPr>
          <w:rFonts w:ascii="Times New Roman" w:hAnsi="Times New Roman" w:cs="Times New Roman"/>
          <w:sz w:val="28"/>
          <w:szCs w:val="28"/>
          <w:lang w:val="uk-UA"/>
        </w:rPr>
        <w:t xml:space="preserve"> - організація реалізації державної політики у сфері боротьби з організованою злочинністю, усунення причин і умов її існування, удосконалення правової бази боротьби з організованою злочинністю.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 xml:space="preserve">Тактичний </w:t>
      </w:r>
      <w:r w:rsidRPr="00AE331C">
        <w:rPr>
          <w:rFonts w:ascii="Times New Roman" w:hAnsi="Times New Roman" w:cs="Times New Roman"/>
          <w:sz w:val="28"/>
          <w:szCs w:val="28"/>
          <w:lang w:val="uk-UA"/>
        </w:rPr>
        <w:t xml:space="preserve">- виявлення, документування й припинення діяльності організованих злочинних груп, злочинних організацій, попередження, розкриття й розслідування вчинених ними злочинів, розшук, затримання учасників організованих злочинних формувань, відшкодування збитків державі, фізичним та юридичним особам.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У Інструкції визначено такі </w:t>
      </w:r>
      <w:r w:rsidRPr="00AE331C">
        <w:rPr>
          <w:rFonts w:ascii="Times New Roman" w:hAnsi="Times New Roman" w:cs="Times New Roman"/>
          <w:b/>
          <w:sz w:val="28"/>
          <w:szCs w:val="28"/>
          <w:lang w:val="uk-UA"/>
        </w:rPr>
        <w:t>форми взаємодії</w:t>
      </w:r>
      <w:r w:rsidRPr="00AE331C">
        <w:rPr>
          <w:rFonts w:ascii="Times New Roman" w:hAnsi="Times New Roman" w:cs="Times New Roman"/>
          <w:sz w:val="28"/>
          <w:szCs w:val="28"/>
          <w:lang w:val="uk-UA"/>
        </w:rPr>
        <w:t>:</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1. Проведення спільного аналізу стану, структури організованої злочинності, причин і умов, що сприяють діяльності організованих груп, прогнозування тенденцій поширення організованої злочинності.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2. Обмін оперативною інформацією, що становить інтерес для боротьби з організованою злочинністю.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3. Розроблення й реалізація спільних програм, планів у сфері боротьби з організованою злочинністю.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4. Створення робочих груп для підготовки законопроектів, пропозицій про зміни й доповнення до законодавства.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5. Проведення узгоджених оперативно-розшукових, профілактичних та інших заходів.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6. Підготовка й проведення спільних колегій, нарад, семінарів з питань вдосконалення взаємодії.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7. Розроблення навчальних програм та проведення занять у системі професійної підготовки.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8. Удосконалення міжнародного співробітництва у сфері боротьби з організованою злочинністю. </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9. Інформування громадськості про результати діяльності у сфері боротьби з організованою злочинністю.</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Ще одним підзаконним нормативно-правовим актом є Наказ МВС України № 575 від 07.07.2017 року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Розділом VІ. «Виконання працівниками оперативного підрозділу органу, підрозділу поліції доручень слідчих про проведення слідчих (розшукових) дій та негласних слідчих (розшукових) дій» визначено наступне:</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Під час досудового розслідування кримінальних правопорушень слідчий дає уповноваженим оперативним підрозділам поліції письмові доручення про проведення слідчих (розшукових) дій та негласних слідчих (розшукових) дій (далі - доручення). У разі створення СОГ слідчий дає доручення про проведення слідчих (розшукових) дій працівникам оперативного підрозділу, включеним до її складу.</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Не допускається надання слідчим оперативному підрозділу (працівнику оперативного підрозділу - члену СОГ) неконкретизованих доручень та доручень без встановленого строку їх виконання.</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Працівники оперативних підрозділів не мають права здійснювати процесуальні дії в кримінальному провадженні за власною ініціативою або звертатися із клопотанням до слідчого судді чи прокурора.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Доручення слідчого є обов’язковими для виконання оперативним підрозділом.</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Доручення, які даються оперативному підрозділу, реєструються в канцелярії територіального органу, підрозділу поліції та передаються в порядку, передбаченому нормативним актом про організацію діловодства.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5. У дорученнях зазначаються найменування кримінального провадження, його реєстраційний номер та дата початку досудового розслідування; правова кваліфікація кримінального правопорушення із зазначенням статті (частини статті) КК України; короткий виклад фактичних обставин кримінального правопорушення; конкретний перелік слідчих (розшукових) дій чи негласних слідчих (розшукових) дій, які потрібно виконати; інші відомості, необхідні для виконання цих дій.</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6. Виконання доручень слідчих повинно здійснюватися у строки, зазначені у дорученнях. У разі неможливості своєчасного виконання доручення продовження строку його виконання письмово погоджується зі слідчим, який дав доручення.</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7. Матеріали про виконання доручень слідчих надсилаються до органу досудового розслідування разом із супровідним листом залежно від рівня органу досудового розслідування за підписом керівника структурного підрозділу апарату центрального органу управління поліцією, керівника територіального органу поліції, керівника міжрегіонального територіального органу поліції, керівника територіального (відокремленого) підрозділу, яким виконувалося доручення слідчого. Указані матеріали реєструються в канцелярії відповідного органу, підрозділу поліції.</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8. Контроль за виконанням доручень слідчих працівниками оперативних підрозділів територіального органу, підрозділу поліції покладається на керівника територіального органу, підрозділу поліції, який зобов’язаний:</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визначати конкретних осіб із числа працівників оперативних підрозділів, на яких покладаються обов’язки з виконання доручень слідчих (за винятком доручень, які надаються працівникам оперативного підрозділу, включеним до складу СОГ);</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визначати шляхом видання наказу конкретних осіб із числа працівників оперативних підрозділів, на яких покладаються обов’язки щодо ведення обліку доручень слідчих для їх своєчасного виконання;</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щотижня під час оперативних нарад керівництва територіального органу, підрозділу поліції інформувати про стан виконання доручень слідчих.</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9. Керівник органу досудового розслідування розглядає матеріали виконаного доручення слідчого, які надійшли від оперативного підрозділу. У разі його неналежного виконання повертає матеріали відповідно до вимог діловодства керівникові територіального органу, підрозділу поліції для усунення недоліків та вжиття до винних заходів дисциплінарного впливу в установленому порядку.</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10. У разі необхідності проведення окремих слідчих (розшукових) дій на території іншої держави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відповідно до розділу ІХ «Міжнародне співробітництво під час кримінального провадження» КПК України. При прийнятті рішення про направлення цього запиту уповноваженому (центральному) органу запитуваної сторони слідчий інформує про направлення запиту про міжнародну правову допомогу Департамент Інтерполу та Європолу Національної поліції України.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 необхідності проведення досудового розслідування обставин кримінальних правопорушень, вчинених на території декількох держав або таких, що порушують інтереси цих держав, слідчий відповідно до статті 571 КПК України направляє запит до Генеральної прокуратури України, яка розглядає та вирішує питання про створення спільної слідчої групи. Про прийняття рішення щодо створення такої групи слідчий інформує Департамент Інтерполу та Європолу Національної поліції України.</w:t>
      </w:r>
    </w:p>
    <w:p w:rsidR="001149CB" w:rsidRPr="00AE331C" w:rsidRDefault="001149CB"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4</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Міжнародне співробітництво у боротьбі зі злочинністю є складною системою відносин, що включають узгоджені політику, законодавство, правозастосовну, організаційно-управлінську, інформаційну, науково-дослідну діяльність держав, державних органів і посадових осіб, а також міжнародних організацій із запобігання злочинності, боротьби з нею і поводження з правопорушниками.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Міжнародне співробітництво у боротьбі зі злочинністю можна визначити як діяльність держав, їх компетентних органів, міжнародних організацій, що ґрунтується на нормах міжнародних договорів та національного законодавства й спрямована на розслідування, кримінальне переслідування, судовий розгляд та запобігання злочинам.</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Вступ України до Інтерполу – міжнародної організації кримінальної поліції, відбувся на підставі постанови Кабінету Міністрів України “Про вступ України до Інтерполу” від 30.09.1992 року № 555 шляхом подачі відповідної заявки від імені Уряду України про її вступ до цієї організації. Крім, вказаної організації Україна входить до FATF (Група з розробки фінансових заходів боротьби з відмиванням грошей) в частині членства в Комітеті експертів з оцінки заходів протидії відмиванню грошей (MONEYVAL) та спостерігача в Євроазіатській групі (EAG), GRECO (Група держав Ради Європи проти корупції). Також Україною ратифіковано Конвенцію ООН проти транснаціональної організованої злочинності та Конвенцію ООН проти корупції, а також низку інших міжнародних нормативно-правових актів.</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Статтею 5-1 Закону України «Про ОРД» встановлено, що «Співробітництво у сфері оперативно-розшукової діяльності між міністерствами, іншими центральними органами виконавчої влади, державними органами, до складу яких входять оперативні підрозділи, визначені у статті 5 цього Закону, та правоохоронними і спеціальними службами інших держав, які мають у своєму складі відповідні підрозділи, а також з міжнародними правоохоронними організаціями здійснюється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Питання міжнародного співробітництва під час кримінального провадження визначено також врегульовано у розділі ІХ «Міжнародне співробітництво під час кримінального провадження» КПК України.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Особливістю міжнародного співробітництва є те, що воно повинно відповідати певним вимогам як на міжнародному, так і національному рівні. Проводячи процесуальні дії та оперативно-розшукові заходи за міжнародним дорученням, слід враховувати у кожному випадку норми міжнародних договорів та національного законодавства. Більшість дво- або</w:t>
      </w:r>
      <w:r w:rsidR="00FC31B8" w:rsidRPr="00AE331C">
        <w:rPr>
          <w:rFonts w:ascii="Times New Roman" w:hAnsi="Times New Roman" w:cs="Times New Roman"/>
          <w:sz w:val="28"/>
          <w:szCs w:val="28"/>
          <w:lang w:val="uk-UA"/>
        </w:rPr>
        <w:t xml:space="preserve"> </w:t>
      </w:r>
      <w:r w:rsidRPr="00AE331C">
        <w:rPr>
          <w:rFonts w:ascii="Times New Roman" w:hAnsi="Times New Roman" w:cs="Times New Roman"/>
          <w:sz w:val="28"/>
          <w:szCs w:val="28"/>
          <w:lang w:val="uk-UA"/>
        </w:rPr>
        <w:t>багатосторонніх угод про правову допомогу у кримінальних справах містять загальне правило, відповідно до якого при виконанні доручення про надання правової допомоги запитувана сторона застосовує законодавство своєї держави. На прохання запитуючої сторони держава-виконавець може застосувати і процесуальні норми запитуючої сторони, якщо тільки вони не суперечать її законодавству.</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Конвенції ООН проти транснаціональної організованої злочинності 2000 року, з метою сприяння міжнародному співробітництву у справі більш активного попередження транснаціональної організованої злочинності та боротьби з нею, компетентні органи можуть створювати органи з проведення спеціальних розслідувань (ст. 19), застосовувати спеціальні методи розслідування, такі як контрольовані поставки, електронне спостереження або інші форми спостереження, агентурні операції тощо (ст. 20), які можна розглядати й як негласні оперативно-розшукові заходи.</w:t>
      </w:r>
    </w:p>
    <w:p w:rsidR="001149CB" w:rsidRPr="00AE331C" w:rsidRDefault="001149CB"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Необхідно враховувати положення двосторонніх міжнародних договорів, ратифікованих законами України, які регулюють питання взаємної правової допомоги у кримінальних справах з окремими державами. Нині в Україні діє близько тридцяти двосторонніх договорів про правову допомогу у кримінальних справах із країнами як ближнього, так і далекого зарубіжжя. їх положення визначають об'єм і види правової допомоги при розслідуванні злочинів, умови, підстави і порядок видачі осіб для кримінального переслідування тощо. </w:t>
      </w:r>
    </w:p>
    <w:p w:rsidR="001149CB" w:rsidRPr="00AE331C" w:rsidRDefault="00EE5A58"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European Union serious and organised crime threat assessment 2017: веб-сайт. URL: https://www.europol.europa.eu/activities-services/main-reports/european-union-serious-and-organised-crime-threat-assessment-2017 (дата звернення 20.10.2019)</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Антонов К.В. Правові засади оперативно-розшукової діяльності : навчальний посібник (за вимогами кредитно-модульної системи) / К.В. Ан-тонов, О.В. Вишня, О.В. Сачко, С.І. Халімон / за ред. І.Г. Богатирьова. - Х., 2009.</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Інтерпол: Міжнародна організація кримінальної поліції: наук.-практ. посібник. – Харків: Держ. Спеціалізоване вид-во „Основи”, 2003. – 324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Вербенський М. Г.  Транснаціональна злочинність: монографія / Вербенський М. Г. – Дніпропетровськ: Дніпропетровський держ. ун-т внутр. Справ; Ліра ЛТД, 2009. – 356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Душейко Г.О Міжнародний розшук: теорія та практика : монографія / Г.О. Душейко, В.А. Некрасов, В.Я. Мацюк та ін. - К., 2006.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Европейская этическая хартия об использовании искусственного интеллекта в судебных системах и окружающих их реалиях. Принята на 31-м пленарном заседании ЕКЭП (Страсбург, 3-4 декабря 2018 года). URL:https://rm.coe.int/ru-ethical-charter-en-version-17-12-2018-mdl-06092019-2-/16809860f4</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Законодавче забезпечення оперативно-розшукової діяльності : зб. нормативно-правових актів / упоряд. : І.В. Сервецький, С.І. Ніколаюк, Р.О. Коніжай та ін. - К., 2001.</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 URL: </w:t>
      </w:r>
      <w:hyperlink r:id="rId28" w:history="1">
        <w:r w:rsidRPr="00AE331C">
          <w:rPr>
            <w:rStyle w:val="a3"/>
            <w:rFonts w:ascii="Times New Roman" w:hAnsi="Times New Roman" w:cs="Times New Roman"/>
            <w:sz w:val="28"/>
            <w:szCs w:val="28"/>
            <w:lang w:val="uk-UA"/>
          </w:rPr>
          <w:t>https://zakon.rada.gov.ua/laws/show/v0114900-12</w:t>
        </w:r>
      </w:hyperlink>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Конвенция по борьбе против незаконного оборота наркотических средств и психотропных веществ. - Вена, Австрия. -25.ХІ-20.ХІІ.1988.</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Організації Об'єднаних Націй проти транснаціональної організованої злочинності / Резолюція 55/25 Генеральної Асамблеї від 15 листопада 2000 р. - ІАЦ Ліга-бізнесінформ, 2006.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про захист прав людини і основоположних свобод від 04.11.1950р.</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стор. 564, стаття 1156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Костогриз Я.О. Розмежування негласних слідчих (розшукових) дій та оперативно-розшукових заходів. // Держава та регіони. Серія: Право, 2018 № 1/59 – С.150-154.</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Криминалистика: Учебник для вузов / Под ред. проф. Р.С. Белкина. – 2 - е изд., перераб. и доп. – М.:2006. – 992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Кримінальний кодекс України // ВВР України. - 2001. - № 25-26. - Ст.131 (з наступними змінами та доповненнями).</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Кримінальний процесуальний кодекс України // ВВР України. - 2012. - № 3-4. - Ст. 21.</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Методологические проблемы формирования и правотворческого использования основных понятий и категорий в сфере охранительного права: сб. науч. тр. / учреждение образования «Акад. М-ва внутр. дел Респ. Беларусь» ; под общ. ред.В.И. Павлова. – Минск : Академия МВД, 2017. – 235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Негласні слідчі (розшукові) дії та особливості їх проведення оперативними підрозділами органів внутрішніх справ : навчальний посібник / Б.І. Бараненко та ін. - Луганськ, 2014.</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Овчинский В.С. Интерпол (в вопросах и ответах). – М.: ИНФРА – М, 2001. – 320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Овчинский В.С. Мафия: новые мировые тенденции. - М.: Книжный мир, 2016. - 384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Овчинский В.С. ХХI век против мафии. Криминальная глобализация и Конвенция ООН против транснациональной организованной преступности. – М.: ИНФРА-М, 2001. – 148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Основы борьбы с организованной преступностью / Под ред. В.С. Овчинского, В.Е. Эминова, Н.П. Яблокова. – М.: Инфра-М, 1996. – 400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Плэтт В. Информационная работа стратегической разведки. Основные принципы. / Пер. с английского Е. Б. Пескова. Под ред. А. Ф. Федорова. — М.: Издательство иностранной литературы, 1958 </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Погорецький М. А. Оперативно-розшукові заходи: проблеми правового регулювання / М. А. Погорецький // Боротьба з організованою злочинністюі корупцією (теорія і практика) : наук.-практ. Журнал Міжвід. наук.-досл. центру з проблем б-би з орг. злоч. при РНБО України. – 2007. – № 14. – С. 135–145.</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Погорецький М.А. Негласні слідчі (розшукові) дії: проблеми провадження та використання результатів у доказуванні. // Юридичний часопис національної академії внутрішніх справ, № 1, 2013.  С.270-276.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Погорецький М.А., Сергєєва Д.Б. Негласні слідчі (розшукові) дії та оперативнорозшукові заходи: поняття, сутність і співвідношення.// Боротьба з організованою злочинністю і корупцією (теорія і практика)  № 2 (33)’2014.  С.137-141.</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таємницю : Закон України від 21 січня 1994 р. // ВВР. - 2008. - № 27-28. - Ст. 93.</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Єдиний реєстр досудових розслідувань : наказ Генеральної прокуратури України № 139 від 06.04.2016р.</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забезпечення безпеки осіб, які беруть участь у кримінальному судочинстві : Закон України від 23 грудня 1993 р. // ВВР. - 1994. - № 11. - Ст. 296.</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національну поліцію України: Закон України // ВВР. - 2015. - № 40-41. - Ст. 379.</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прокуратуру: Закон України 14 жовтня 2014 року № 1697-VII// ВВР. - 2015 р., / № 2-3 /, стор. 54, стаття 12.</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Самарин В.И. Интерпол. Международная организация уголовной полиции. СПб.: Питер, 2004. – 202 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Сервецький І. В. Науково-практичний коментар Закону України “Про оперативно-розшукову діяльність” / І.В. Сервецький. - К., 2005.</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Смелік В.Б. Інтерпол та Європол: організаційно-правові засади співробітництва // Проблеми гармонізації законодавства країн СНД та Європейського Союзу: Матеріали міжнародної науково-практичної конференції. – Ірпінь: Національна академія ДПС України, 2004. – С. 404-405.</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Смелік В.Б. Національне Центральне Бюро Інтерполу в Україні: мета та основні напрямки діяльності // Вісник Національного університету внутрішніх справ. Вип. 18. – Харків: Вид-во НУВС, 2001. – С. 127-130.</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Усенко В.Ф. Використання конфіденційної допомоги громадян у боротьбі зі злочинами : монографія / В.Ф. Усенко, В.А. Некрасов, В.Я. Мацюк. - К., 2007.</w:t>
      </w:r>
    </w:p>
    <w:p w:rsidR="00881920" w:rsidRPr="00AE331C" w:rsidRDefault="00881920" w:rsidP="0040721E">
      <w:pPr>
        <w:pStyle w:val="a4"/>
        <w:numPr>
          <w:ilvl w:val="0"/>
          <w:numId w:val="3"/>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881920" w:rsidRPr="00AE331C" w:rsidRDefault="00881920" w:rsidP="0040721E">
      <w:pPr>
        <w:spacing w:after="0" w:line="360" w:lineRule="auto"/>
        <w:ind w:firstLine="709"/>
        <w:jc w:val="both"/>
        <w:rPr>
          <w:rFonts w:ascii="Times New Roman" w:hAnsi="Times New Roman" w:cs="Times New Roman"/>
          <w:sz w:val="28"/>
          <w:szCs w:val="28"/>
          <w:lang w:val="uk-UA"/>
        </w:rPr>
      </w:pPr>
    </w:p>
    <w:p w:rsidR="0081534D" w:rsidRPr="00AE331C" w:rsidRDefault="0081534D"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ТЕМА № 3 «ПРИНЦИПИ ОПЕРАТИВНО-РОЗШУКОВОЇ ДІЯЛЬНОСТІ В УКРАЇНІ</w:t>
      </w:r>
      <w:r w:rsidR="00D85694" w:rsidRPr="00AE331C">
        <w:rPr>
          <w:rFonts w:ascii="Times New Roman" w:hAnsi="Times New Roman" w:cs="Times New Roman"/>
          <w:b/>
          <w:sz w:val="28"/>
          <w:szCs w:val="28"/>
          <w:lang w:val="uk-UA"/>
        </w:rPr>
        <w:t>. ЕТИЧНІ ОСНОВИ ОПЕРАТИВНО-РОЗШУКОВОЇ ДІЯЛЬНОСТІ.</w:t>
      </w:r>
      <w:r w:rsidRPr="00AE331C">
        <w:rPr>
          <w:rFonts w:ascii="Times New Roman" w:hAnsi="Times New Roman" w:cs="Times New Roman"/>
          <w:b/>
          <w:sz w:val="28"/>
          <w:szCs w:val="28"/>
          <w:lang w:val="uk-UA"/>
        </w:rPr>
        <w:t>»</w:t>
      </w:r>
    </w:p>
    <w:p w:rsidR="0081534D" w:rsidRPr="00AE331C" w:rsidRDefault="0081534D"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1. Загальні-правові принципи ОРД</w:t>
      </w:r>
    </w:p>
    <w:p w:rsidR="0081534D" w:rsidRPr="00AE331C" w:rsidRDefault="0081534D"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2. Галузеві принципи ОРД</w:t>
      </w:r>
      <w:r w:rsidR="00D85694" w:rsidRPr="00AE331C">
        <w:rPr>
          <w:rFonts w:ascii="Times New Roman" w:hAnsi="Times New Roman" w:cs="Times New Roman"/>
          <w:b/>
          <w:sz w:val="28"/>
          <w:szCs w:val="28"/>
          <w:lang w:val="uk-UA"/>
        </w:rPr>
        <w:t>.</w:t>
      </w:r>
    </w:p>
    <w:p w:rsidR="002B1F74" w:rsidRPr="00AE331C" w:rsidRDefault="002B1F74"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3. Етичні основи ОРД.</w:t>
      </w:r>
    </w:p>
    <w:p w:rsidR="0040721E" w:rsidRPr="00AE331C" w:rsidRDefault="0040721E" w:rsidP="0040721E">
      <w:pPr>
        <w:spacing w:after="0" w:line="360" w:lineRule="auto"/>
        <w:ind w:firstLine="709"/>
        <w:jc w:val="center"/>
        <w:rPr>
          <w:rFonts w:ascii="Times New Roman" w:hAnsi="Times New Roman" w:cs="Times New Roman"/>
          <w:b/>
          <w:sz w:val="26"/>
          <w:szCs w:val="26"/>
          <w:lang w:val="uk-UA"/>
        </w:rPr>
      </w:pPr>
      <w:r w:rsidRPr="00AE331C">
        <w:rPr>
          <w:rFonts w:ascii="Times New Roman" w:hAnsi="Times New Roman" w:cs="Times New Roman"/>
          <w:b/>
          <w:sz w:val="26"/>
          <w:szCs w:val="26"/>
          <w:lang w:val="uk-UA"/>
        </w:rPr>
        <w:t>1</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У відповідності до тлумачного словника української мови </w:t>
      </w:r>
      <w:r w:rsidRPr="00AE331C">
        <w:rPr>
          <w:rFonts w:ascii="Times New Roman" w:hAnsi="Times New Roman" w:cs="Times New Roman"/>
          <w:b/>
          <w:sz w:val="26"/>
          <w:szCs w:val="26"/>
          <w:lang w:val="uk-UA"/>
        </w:rPr>
        <w:t>«принцип»*</w:t>
      </w:r>
      <w:r w:rsidRPr="00AE331C">
        <w:rPr>
          <w:rFonts w:ascii="Times New Roman" w:hAnsi="Times New Roman" w:cs="Times New Roman"/>
          <w:sz w:val="26"/>
          <w:szCs w:val="26"/>
          <w:lang w:val="uk-UA"/>
        </w:rPr>
        <w:t xml:space="preserve"> це: 1. Основне вихідне положення якої-небудь наукової системи, теорії, ідеологічного напряму і т. ін. 2. Особливість, покладена в основу створення або здійснення чого-небудь, спосіб створення або здійснення чогось. 3. Переконання, норма, правило, яким керується хто-небудь у житті, поведінці. </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Отже, під принципом для певної діяльності необхідно розуміти ті глибокі переконання (ідеї), які визначають зміст та спрямованість цієї діяльності. </w:t>
      </w:r>
    </w:p>
    <w:p w:rsidR="0040721E" w:rsidRPr="00AE331C" w:rsidRDefault="0040721E" w:rsidP="0040721E">
      <w:pPr>
        <w:spacing w:after="0" w:line="360" w:lineRule="auto"/>
        <w:ind w:firstLine="709"/>
        <w:jc w:val="both"/>
        <w:rPr>
          <w:rFonts w:ascii="Times New Roman" w:hAnsi="Times New Roman" w:cs="Times New Roman"/>
          <w:b/>
          <w:i/>
          <w:sz w:val="26"/>
          <w:szCs w:val="26"/>
          <w:lang w:val="uk-UA"/>
        </w:rPr>
      </w:pPr>
      <w:r w:rsidRPr="00AE331C">
        <w:rPr>
          <w:rFonts w:ascii="Times New Roman" w:hAnsi="Times New Roman" w:cs="Times New Roman"/>
          <w:sz w:val="26"/>
          <w:szCs w:val="26"/>
          <w:lang w:val="uk-UA"/>
        </w:rPr>
        <w:t xml:space="preserve">В науці щодо класифікації принципів є кілька підходів та точок зору. Аналіз думок науковців та чинного законодавства на теренах СНД дозволяє визначити, що усе різноманіття принципів ОРД науковці найчастіше поділяють на декілька груп: </w:t>
      </w:r>
      <w:r w:rsidRPr="00AE331C">
        <w:rPr>
          <w:rFonts w:ascii="Times New Roman" w:hAnsi="Times New Roman" w:cs="Times New Roman"/>
          <w:b/>
          <w:i/>
          <w:sz w:val="26"/>
          <w:szCs w:val="26"/>
          <w:lang w:val="uk-UA"/>
        </w:rPr>
        <w:t>конституційні, загальні, організаційно-управлінські та спеціальні.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sz w:val="26"/>
          <w:szCs w:val="26"/>
          <w:lang w:val="uk-UA"/>
        </w:rPr>
        <w:t>Конституційні:</w:t>
      </w:r>
      <w:r w:rsidRPr="00AE331C">
        <w:rPr>
          <w:rFonts w:ascii="Times New Roman" w:hAnsi="Times New Roman" w:cs="Times New Roman"/>
          <w:sz w:val="26"/>
          <w:szCs w:val="26"/>
          <w:lang w:val="uk-UA"/>
        </w:rPr>
        <w:t xml:space="preserve"> забезпечення прав і свобод людини; повага до гідності особи; невтручання в особисте і сімейне життя особи.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sz w:val="26"/>
          <w:szCs w:val="26"/>
          <w:lang w:val="uk-UA"/>
        </w:rPr>
        <w:t>Загальні принципи:</w:t>
      </w:r>
      <w:r w:rsidRPr="00AE331C">
        <w:rPr>
          <w:rFonts w:ascii="Times New Roman" w:hAnsi="Times New Roman" w:cs="Times New Roman"/>
          <w:sz w:val="26"/>
          <w:szCs w:val="26"/>
          <w:lang w:val="uk-UA"/>
        </w:rPr>
        <w:t xml:space="preserve"> законність; верховенство права; відкритість для демократичного цивільного контролю; взаємодія і координація; адекватність заходів потенційним загрозам правам і свободам людини; комплексне використання правових, профілактичних та організаційних заходів; мінімальне втручання у права та свободи людини; науковість.</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sz w:val="26"/>
          <w:szCs w:val="26"/>
          <w:lang w:val="uk-UA"/>
        </w:rPr>
        <w:t xml:space="preserve">Організаційно-управлінські: </w:t>
      </w:r>
      <w:r w:rsidRPr="00AE331C">
        <w:rPr>
          <w:rFonts w:ascii="Times New Roman" w:hAnsi="Times New Roman" w:cs="Times New Roman"/>
          <w:sz w:val="26"/>
          <w:szCs w:val="26"/>
          <w:lang w:val="uk-UA"/>
        </w:rPr>
        <w:t>розмежування сфер діяльності підрозділів, що здійснюють оперативно-розшукову діяльність; плановість; прогнозування; безперервність; взаємодія з органами управління і населенням; забезпечення безпеки усіх учасників ОРД; динамічність проведення тактичної операції; забезпечення постійної оперативної готовності; соціального і правового захисту учасників ОРД.</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sz w:val="26"/>
          <w:szCs w:val="26"/>
          <w:lang w:val="uk-UA"/>
        </w:rPr>
        <w:t>Спеціальні принципи:</w:t>
      </w:r>
      <w:r w:rsidRPr="00AE331C">
        <w:rPr>
          <w:rFonts w:ascii="Times New Roman" w:hAnsi="Times New Roman" w:cs="Times New Roman"/>
          <w:sz w:val="26"/>
          <w:szCs w:val="26"/>
          <w:lang w:val="uk-UA"/>
        </w:rPr>
        <w:t xml:space="preserve"> поєднання гласних та негласних форм і методів діяльності; конспіративність; наступальність; забезпечення встановлення об’єктивної істини.</w:t>
      </w:r>
    </w:p>
    <w:p w:rsidR="0040721E" w:rsidRPr="00AE331C" w:rsidRDefault="0040721E" w:rsidP="0040721E">
      <w:pPr>
        <w:spacing w:after="0" w:line="360" w:lineRule="auto"/>
        <w:ind w:firstLine="709"/>
        <w:jc w:val="both"/>
        <w:rPr>
          <w:rFonts w:ascii="Times New Roman" w:hAnsi="Times New Roman" w:cs="Times New Roman"/>
          <w:b/>
          <w:i/>
          <w:sz w:val="26"/>
          <w:szCs w:val="26"/>
          <w:lang w:val="uk-UA"/>
        </w:rPr>
      </w:pPr>
      <w:r w:rsidRPr="00AE331C">
        <w:rPr>
          <w:rFonts w:ascii="Times New Roman" w:hAnsi="Times New Roman" w:cs="Times New Roman"/>
          <w:sz w:val="26"/>
          <w:szCs w:val="26"/>
          <w:lang w:val="uk-UA"/>
        </w:rPr>
        <w:t xml:space="preserve">З огляду ОРД, слід зазначити, що перша редакція Закону України «Про оперативно-розшукову діяльність» передбачала, що оперативно-розшукова діяльність ґрунтується на принципах: </w:t>
      </w:r>
      <w:r w:rsidRPr="00AE331C">
        <w:rPr>
          <w:rFonts w:ascii="Times New Roman" w:hAnsi="Times New Roman" w:cs="Times New Roman"/>
          <w:b/>
          <w:i/>
          <w:sz w:val="26"/>
          <w:szCs w:val="26"/>
          <w:lang w:val="uk-UA"/>
        </w:rPr>
        <w:t>законності, дотримання прав і свобод людини, взаємодії з органами управління і населенням.</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У зв'язку з прийняттям Кримінального процесуального кодексу України до цього Закону були внесені зміни і на цей час принципами ОРД є наступні:</w:t>
      </w:r>
    </w:p>
    <w:p w:rsidR="0040721E" w:rsidRPr="00AE331C" w:rsidRDefault="0040721E" w:rsidP="0040721E">
      <w:pPr>
        <w:spacing w:after="0" w:line="360" w:lineRule="auto"/>
        <w:ind w:firstLine="709"/>
        <w:jc w:val="both"/>
        <w:rPr>
          <w:rFonts w:ascii="Times New Roman" w:hAnsi="Times New Roman" w:cs="Times New Roman"/>
          <w:b/>
          <w:sz w:val="26"/>
          <w:szCs w:val="26"/>
          <w:lang w:val="uk-UA"/>
        </w:rPr>
      </w:pPr>
      <w:r w:rsidRPr="00AE331C">
        <w:rPr>
          <w:rFonts w:ascii="Times New Roman" w:hAnsi="Times New Roman" w:cs="Times New Roman"/>
          <w:b/>
          <w:sz w:val="26"/>
          <w:szCs w:val="26"/>
          <w:lang w:val="uk-UA"/>
        </w:rPr>
        <w:t>- верховенство права;</w:t>
      </w:r>
    </w:p>
    <w:p w:rsidR="0040721E" w:rsidRPr="00AE331C" w:rsidRDefault="0040721E" w:rsidP="0040721E">
      <w:pPr>
        <w:spacing w:after="0" w:line="360" w:lineRule="auto"/>
        <w:ind w:firstLine="709"/>
        <w:jc w:val="both"/>
        <w:rPr>
          <w:rFonts w:ascii="Times New Roman" w:hAnsi="Times New Roman" w:cs="Times New Roman"/>
          <w:b/>
          <w:sz w:val="26"/>
          <w:szCs w:val="26"/>
          <w:lang w:val="uk-UA"/>
        </w:rPr>
      </w:pPr>
      <w:r w:rsidRPr="00AE331C">
        <w:rPr>
          <w:rFonts w:ascii="Times New Roman" w:hAnsi="Times New Roman" w:cs="Times New Roman"/>
          <w:b/>
          <w:sz w:val="26"/>
          <w:szCs w:val="26"/>
          <w:lang w:val="uk-UA"/>
        </w:rPr>
        <w:t xml:space="preserve">- законність; </w:t>
      </w:r>
    </w:p>
    <w:p w:rsidR="0040721E" w:rsidRPr="00AE331C" w:rsidRDefault="0040721E" w:rsidP="0040721E">
      <w:pPr>
        <w:spacing w:after="0" w:line="360" w:lineRule="auto"/>
        <w:ind w:firstLine="709"/>
        <w:jc w:val="both"/>
        <w:rPr>
          <w:rFonts w:ascii="Times New Roman" w:hAnsi="Times New Roman" w:cs="Times New Roman"/>
          <w:b/>
          <w:sz w:val="26"/>
          <w:szCs w:val="26"/>
          <w:lang w:val="uk-UA"/>
        </w:rPr>
      </w:pPr>
      <w:r w:rsidRPr="00AE331C">
        <w:rPr>
          <w:rFonts w:ascii="Times New Roman" w:hAnsi="Times New Roman" w:cs="Times New Roman"/>
          <w:b/>
          <w:sz w:val="26"/>
          <w:szCs w:val="26"/>
          <w:lang w:val="uk-UA"/>
        </w:rPr>
        <w:t>- дотримання прав і свобод людини.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Вказані принципи знаходять своє відображення і в нормах чинного Кримінального процесуального кодексу України, Законів України «Про Національну поліцію», «Про службу безпеки України», «Про Національне антикорупційне бюро України», «Про Державне бюро розслідувань» та інших нормативно-правових актів, котрі регулюють діяльність уповноважених підрозділів, що здійснюють ОРД згідно із ст. 5 Закону України «Про оперативно-розшукову діяльність». </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Так, Розділ II (ст.6-12) Закону України «Про Національну поліцію» передбачають принципи діяльності поліції, до яких також відносяться:</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в</w:t>
      </w:r>
      <w:r w:rsidRPr="00AE331C">
        <w:rPr>
          <w:rFonts w:ascii="Times New Roman" w:hAnsi="Times New Roman" w:cs="Times New Roman"/>
          <w:b/>
          <w:sz w:val="26"/>
          <w:szCs w:val="26"/>
          <w:lang w:val="uk-UA"/>
        </w:rPr>
        <w:t>ерховенства права</w:t>
      </w:r>
      <w:r w:rsidRPr="00AE331C">
        <w:rPr>
          <w:rFonts w:ascii="Times New Roman" w:hAnsi="Times New Roman" w:cs="Times New Roman"/>
          <w:sz w:val="26"/>
          <w:szCs w:val="26"/>
          <w:lang w:val="uk-UA"/>
        </w:rPr>
        <w:t>, відповідно до якого людина, її права та свободи визнаються найвищими цінностями та визначають зміст і спрямованість діяльності держави. Цей принцип застосовується з урахуванням практики Європейського суду з прав людини.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 </w:t>
      </w:r>
      <w:r w:rsidRPr="00AE331C">
        <w:rPr>
          <w:rFonts w:ascii="Times New Roman" w:hAnsi="Times New Roman" w:cs="Times New Roman"/>
          <w:b/>
          <w:sz w:val="26"/>
          <w:szCs w:val="26"/>
          <w:lang w:val="uk-UA"/>
        </w:rPr>
        <w:t>дотримання прав і свобод людини</w:t>
      </w:r>
      <w:r w:rsidRPr="00AE331C">
        <w:rPr>
          <w:rFonts w:ascii="Times New Roman" w:hAnsi="Times New Roman" w:cs="Times New Roman"/>
          <w:sz w:val="26"/>
          <w:szCs w:val="26"/>
          <w:lang w:val="uk-UA"/>
        </w:rPr>
        <w:t>, згідно із яким під час виконання своїх завдань поліція забезпечує дотримання прав і свобод людини,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сприяє їх реалізації, обмеження прав і свобод людини допускається виключно на підставах та в порядку, визначених Конституцією і законами України, за нагальної необхідності і в обсязі, необхідному для виконання завдань поліції. Також він передбачає те, що здійснення заходів, що обмежують права та свободи людини, має бути негайно припинене, якщо мета застосування таких заходів досягнута або немає необхідності подальшого їх застосування, при цьому поліцейським за 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 вдаватись до будь-якої дискримінації.</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sz w:val="26"/>
          <w:szCs w:val="26"/>
          <w:lang w:val="uk-UA"/>
        </w:rPr>
        <w:t>- законність,</w:t>
      </w:r>
      <w:r w:rsidRPr="00AE331C">
        <w:rPr>
          <w:rFonts w:ascii="Times New Roman" w:hAnsi="Times New Roman" w:cs="Times New Roman"/>
          <w:sz w:val="26"/>
          <w:szCs w:val="26"/>
          <w:lang w:val="uk-UA"/>
        </w:rPr>
        <w:t xml:space="preserve"> тобто діяльність виключно на підставі, у межах повноважень та у спосіб, що визначені Конституцією та законами України. Цей принцип також охоплює заборону виконувати злочинні чи явно незаконні розпорядження та накази, в т.ч. накази, розпорядження та доручення вищих органів, керівників, посадових та службових осіб, що зроблені з підстав службової, політичної, економічної або іншої доцільності.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Вказані принципи також встановлено в ст. 3 ЗУ «Про СБУ», ст. 3 ЗУ «Про НАБУ», ст.3 «Про ДБР» тощо.</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З огляду того, що вищевказані принципи визнаються як на міжнародному («Загальна декларація прав людини» від 10.12.1948 р., Конвенція про захист прав людини і основоположних свобод, від 04.11.1950 р., що набрала чинності для України 11.09.1997р. з відповідними Протоколами), так і конституційному рівні регулювання відносин, то зазвичай ці принципи інколи ще називають загальними принципами ОРД, тобто тими засадами (ідеями, глибокими переконаннями), котрими необхідно керуватися при здійсненні цієї діяльності.</w:t>
      </w:r>
    </w:p>
    <w:p w:rsidR="0040721E" w:rsidRPr="00AE331C" w:rsidRDefault="0040721E" w:rsidP="0040721E">
      <w:pPr>
        <w:spacing w:after="0" w:line="360" w:lineRule="auto"/>
        <w:ind w:firstLine="709"/>
        <w:jc w:val="center"/>
        <w:rPr>
          <w:rFonts w:ascii="Times New Roman" w:hAnsi="Times New Roman" w:cs="Times New Roman"/>
          <w:b/>
          <w:sz w:val="26"/>
          <w:szCs w:val="26"/>
          <w:lang w:val="uk-UA"/>
        </w:rPr>
      </w:pPr>
      <w:r w:rsidRPr="00AE331C">
        <w:rPr>
          <w:rFonts w:ascii="Times New Roman" w:hAnsi="Times New Roman" w:cs="Times New Roman"/>
          <w:b/>
          <w:sz w:val="26"/>
          <w:szCs w:val="26"/>
          <w:lang w:val="uk-UA"/>
        </w:rPr>
        <w:t>2</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Як вже зазначалось, поряд із загальними принципами в теорії та практиці, здійснення ОРД виділяють принципи, що притаманні лише цьому виду діяльності. До них відносять: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відкритість та прозорість (гласність);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політична нейтральність (позапартійність);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взаємодія з населенням на засадах партнерства;</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безперервність та наступальність;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безсторонність та справедливість;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xml:space="preserve">- єдиноначальність і колегіальність; </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конспірації (конспіративності);</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xml:space="preserve">- поваги до прав і гідності особи; </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відповідальності перед народом України;</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bookmarkStart w:id="11" w:name="n25"/>
      <w:bookmarkStart w:id="12" w:name="n18"/>
      <w:bookmarkEnd w:id="11"/>
      <w:bookmarkEnd w:id="12"/>
      <w:r w:rsidRPr="00AE331C">
        <w:rPr>
          <w:rFonts w:ascii="Times New Roman" w:hAnsi="Times New Roman" w:cs="Times New Roman"/>
          <w:i/>
          <w:sz w:val="26"/>
          <w:szCs w:val="26"/>
          <w:lang w:val="uk-UA"/>
        </w:rPr>
        <w:t>-  незалежність;</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bookmarkStart w:id="13" w:name="n19"/>
      <w:bookmarkEnd w:id="13"/>
      <w:r w:rsidRPr="00AE331C">
        <w:rPr>
          <w:rFonts w:ascii="Times New Roman" w:hAnsi="Times New Roman" w:cs="Times New Roman"/>
          <w:i/>
          <w:sz w:val="26"/>
          <w:szCs w:val="26"/>
          <w:lang w:val="uk-UA"/>
        </w:rPr>
        <w:t>- підконтрольність і підзвітність суспільству та визначеним законом державним органам;</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bookmarkStart w:id="14" w:name="n20"/>
      <w:bookmarkEnd w:id="14"/>
      <w:r w:rsidRPr="00AE331C">
        <w:rPr>
          <w:rFonts w:ascii="Times New Roman" w:hAnsi="Times New Roman" w:cs="Times New Roman"/>
          <w:i/>
          <w:sz w:val="26"/>
          <w:szCs w:val="26"/>
          <w:lang w:val="uk-UA"/>
        </w:rPr>
        <w:t>- відкритість для демократичного цивільного контролю;</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bookmarkStart w:id="15" w:name="n21"/>
      <w:bookmarkStart w:id="16" w:name="n22"/>
      <w:bookmarkEnd w:id="15"/>
      <w:bookmarkEnd w:id="16"/>
      <w:r w:rsidRPr="00AE331C">
        <w:rPr>
          <w:rFonts w:ascii="Times New Roman" w:hAnsi="Times New Roman" w:cs="Times New Roman"/>
          <w:i/>
          <w:sz w:val="26"/>
          <w:szCs w:val="26"/>
          <w:lang w:val="uk-UA"/>
        </w:rPr>
        <w:t>- взаємодія з іншими державними органами, органами місцевого самоврядування, громадськими об’єднаннями;</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поєднання гласних та негласних методів та засобів;</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принцип підконтрольності та піднаглядності;</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добровільності конфіденційного співробітництва;</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забезпечення безпеки гласних і негласних позаштатних працівників;</w:t>
      </w:r>
    </w:p>
    <w:p w:rsidR="0040721E" w:rsidRPr="00AE331C" w:rsidRDefault="0040721E" w:rsidP="0040721E">
      <w:pPr>
        <w:spacing w:after="0" w:line="360" w:lineRule="auto"/>
        <w:ind w:firstLine="709"/>
        <w:jc w:val="both"/>
        <w:rPr>
          <w:rFonts w:ascii="Times New Roman" w:hAnsi="Times New Roman" w:cs="Times New Roman"/>
          <w:i/>
          <w:sz w:val="26"/>
          <w:szCs w:val="26"/>
          <w:lang w:val="uk-UA"/>
        </w:rPr>
      </w:pPr>
      <w:r w:rsidRPr="00AE331C">
        <w:rPr>
          <w:rFonts w:ascii="Times New Roman" w:hAnsi="Times New Roman" w:cs="Times New Roman"/>
          <w:i/>
          <w:sz w:val="26"/>
          <w:szCs w:val="26"/>
          <w:lang w:val="uk-UA"/>
        </w:rPr>
        <w:t>- забезпечення встановлення об’єктивної істини.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В літературі з питань ОРД можна побачити й інші галузеві принципи ОРД, які фактично дублюють чи доповнюють перелічені.</w:t>
      </w:r>
    </w:p>
    <w:p w:rsidR="0040721E" w:rsidRPr="00AE331C" w:rsidRDefault="0040721E" w:rsidP="0040721E">
      <w:pPr>
        <w:spacing w:after="0" w:line="360" w:lineRule="auto"/>
        <w:ind w:firstLine="709"/>
        <w:jc w:val="both"/>
        <w:rPr>
          <w:rFonts w:ascii="Times New Roman" w:hAnsi="Times New Roman" w:cs="Times New Roman"/>
          <w:b/>
          <w:sz w:val="26"/>
          <w:szCs w:val="26"/>
          <w:lang w:val="uk-UA"/>
        </w:rPr>
      </w:pPr>
      <w:r w:rsidRPr="00AE331C">
        <w:rPr>
          <w:rFonts w:ascii="Times New Roman" w:hAnsi="Times New Roman" w:cs="Times New Roman"/>
          <w:sz w:val="26"/>
          <w:szCs w:val="26"/>
          <w:lang w:val="uk-UA"/>
        </w:rPr>
        <w:t xml:space="preserve">Розглянемо окремі з них, що найчастіше відносять до галузевих (спеціальних) принципів, а саме </w:t>
      </w:r>
      <w:r w:rsidRPr="00AE331C">
        <w:rPr>
          <w:rFonts w:ascii="Times New Roman" w:hAnsi="Times New Roman" w:cs="Times New Roman"/>
          <w:b/>
          <w:sz w:val="26"/>
          <w:szCs w:val="26"/>
          <w:lang w:val="uk-UA"/>
        </w:rPr>
        <w:t>поєднання гласних та негласних форм і методів діяльності; конспіративність; наступальність; забезпечення встановлення об’єктивної істини.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i/>
          <w:sz w:val="26"/>
          <w:szCs w:val="26"/>
          <w:lang w:val="uk-UA"/>
        </w:rPr>
        <w:t>Під конспірацією</w:t>
      </w:r>
      <w:r w:rsidRPr="00AE331C">
        <w:rPr>
          <w:rFonts w:ascii="Times New Roman" w:hAnsi="Times New Roman" w:cs="Times New Roman"/>
          <w:sz w:val="26"/>
          <w:szCs w:val="26"/>
          <w:lang w:val="uk-UA"/>
        </w:rPr>
        <w:t xml:space="preserve"> стосовно ОРД розуміється збереження в таємниці її сил, засобів і методів, організаційних і тактичних аспектів здійснення. Конспірація має на увазі здійснення таких правил поведінки, застосування таких методів, прийомів, способів, за допомогою яких забезпечуються скритність ОРЗ, що проводяться, дій їх суб'єктів, зашифровувана цілей і об'єктів ОРЗ, збереження в таємниці відносин конфіденційної співпраці, інформації (відомостей, фактичних даних), що є результатом (продуктом) такої співпраці.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Необхідність дотримання принципу конспірації обумовлена тим, що проведення ОРЗ, дії їх учасників неможливо зробити абсолютно прихованими від сторонніх осіб, всі вони відбуваються в умовах реального часу, місця, здійснюються конкретними особами. В той же час можливо, необхідно і доцільно представити ОРЗ і дії так, що для оточуючих вони сприймаються як буденні, такі, що не мають відношення до ОРД. Це може досягатися шляхом застосування камуфлюючих засобів (предметів одягу, транспортних засобів і ін.), деяких прийомів поведінки, використанням спеціальних приміщень, легендованих підприємств, документів прикриття, укрить, тайників, паролів, правил діловодства тощо.</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i/>
          <w:sz w:val="26"/>
          <w:szCs w:val="26"/>
          <w:lang w:val="uk-UA"/>
        </w:rPr>
        <w:t>Принцип поєднання гласних і негласних методів і засобів</w:t>
      </w:r>
      <w:r w:rsidRPr="00AE331C">
        <w:rPr>
          <w:rFonts w:ascii="Times New Roman" w:hAnsi="Times New Roman" w:cs="Times New Roman"/>
          <w:sz w:val="26"/>
          <w:szCs w:val="26"/>
          <w:lang w:val="uk-UA"/>
        </w:rPr>
        <w:t xml:space="preserve"> поєднує в собі положення хоча і протилежні, автономні за змістом, але не взаємовиключні, а доповнюючи один одного. Виконання одного не викликає обов'язковість виконання або виключення іншого. ОРД припускає проведення достатньо широкого переліку ОРЗ, характер і поєднання яких диктуються конкретними умовами і законодавчими межами. Їх проведення може бути як гласним, відкритим для осіб, відносно яких вони проводяться, або для оточуючих, так і негласним, ретельно приховуваним від оточуючих і самих об’єктів ОРЗ. </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i/>
          <w:sz w:val="26"/>
          <w:szCs w:val="26"/>
          <w:lang w:val="uk-UA"/>
        </w:rPr>
        <w:t xml:space="preserve">Принцип наступальності </w:t>
      </w:r>
      <w:r w:rsidRPr="00AE331C">
        <w:rPr>
          <w:rFonts w:ascii="Times New Roman" w:hAnsi="Times New Roman" w:cs="Times New Roman"/>
          <w:sz w:val="26"/>
          <w:szCs w:val="26"/>
          <w:lang w:val="uk-UA"/>
        </w:rPr>
        <w:t>в оперативно-розшуковій діяльності спрямований на безперервне ініціативне проведення тих чи інших ОРЗ, своєчасне отримання та перевірку оперативно-значимої інформації, активні дії усіх уповноважених суб'єктів з використанням наявних можливостей (сил, засобів, методів).</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b/>
          <w:i/>
          <w:sz w:val="26"/>
          <w:szCs w:val="26"/>
          <w:lang w:val="uk-UA"/>
        </w:rPr>
        <w:t>Принцип забезпечення встановлення об’єктивної істини</w:t>
      </w:r>
      <w:r w:rsidRPr="00AE331C">
        <w:rPr>
          <w:rFonts w:ascii="Times New Roman" w:hAnsi="Times New Roman" w:cs="Times New Roman"/>
          <w:sz w:val="26"/>
          <w:szCs w:val="26"/>
          <w:lang w:val="uk-UA"/>
        </w:rPr>
        <w:t xml:space="preserve"> сьогодні по-різному сприймається фахівцями з огляду соціально-політичних та інших змін у країні. В правовій науці виділяли два види «істини» у судово-правоохоронній діяльності: юридична, формальна істина та об’єктивна істина. Формальна істина - це знання суду про фактичні обставини справи, засноване на представлених доказах, незалежно від відповідності його об'єктивної дійсності. Об’єктивна істина – встановлення фактичних обставин, що характеризують подію (злочину), тобто об’єктивна реальність, а не суб’єктивне уявлення про неї.</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У ст.31 Конституції України наголошується на необхідності з’ясування істини під час розслідування кримінальної справи. Континентальна система права надає перевагу об’єктивній істині, не заперечуючи юридичну, а англосаксонська – юридичній.</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Не вдаючись у дискусію щодо суті та змісту поняття «істина» під цим принципом розуміють об’єктивне, неупереджене та повне з’ясування всіх фактів та обставин щодо кримінального правопорушення.</w:t>
      </w:r>
    </w:p>
    <w:p w:rsidR="0040721E" w:rsidRPr="00AE331C" w:rsidRDefault="0040721E" w:rsidP="0040721E">
      <w:pPr>
        <w:spacing w:after="0" w:line="360" w:lineRule="auto"/>
        <w:ind w:firstLine="709"/>
        <w:jc w:val="center"/>
        <w:rPr>
          <w:rFonts w:ascii="Times New Roman" w:hAnsi="Times New Roman" w:cs="Times New Roman"/>
          <w:b/>
          <w:sz w:val="26"/>
          <w:szCs w:val="26"/>
          <w:lang w:val="uk-UA"/>
        </w:rPr>
      </w:pPr>
      <w:r w:rsidRPr="00AE331C">
        <w:rPr>
          <w:rFonts w:ascii="Times New Roman" w:hAnsi="Times New Roman" w:cs="Times New Roman"/>
          <w:b/>
          <w:sz w:val="26"/>
          <w:szCs w:val="26"/>
          <w:lang w:val="uk-UA"/>
        </w:rPr>
        <w:t>3</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Вперше думка про необхідність досліджувати у сфері ОРД, окрім правових, морально-етичні відносини була висловлена 1967-1968 роках (</w:t>
      </w:r>
      <w:r w:rsidRPr="00AE331C">
        <w:rPr>
          <w:rFonts w:ascii="Times New Roman" w:hAnsi="Times New Roman" w:cs="Times New Roman"/>
          <w:i/>
          <w:iCs/>
          <w:sz w:val="26"/>
          <w:szCs w:val="26"/>
          <w:lang w:val="uk-UA"/>
        </w:rPr>
        <w:t>Гребельський та Стручков)</w:t>
      </w:r>
      <w:r w:rsidRPr="00AE331C">
        <w:rPr>
          <w:rFonts w:ascii="Times New Roman" w:hAnsi="Times New Roman" w:cs="Times New Roman"/>
          <w:sz w:val="26"/>
          <w:szCs w:val="26"/>
          <w:lang w:val="uk-UA"/>
        </w:rPr>
        <w:t xml:space="preserve">. Декілька абстрактна постановка цього питання привела ряд читачів і учених до думки про те, ніби виражається сумнів в етичності ОРД взагалі. Можливість такого трактування викликала категоричну незгоду </w:t>
      </w:r>
      <w:r w:rsidRPr="00AE331C">
        <w:rPr>
          <w:rFonts w:ascii="Times New Roman" w:hAnsi="Times New Roman" w:cs="Times New Roman"/>
          <w:i/>
          <w:iCs/>
          <w:sz w:val="26"/>
          <w:szCs w:val="26"/>
          <w:lang w:val="uk-UA"/>
        </w:rPr>
        <w:t xml:space="preserve">А.Г. Лєкаря, </w:t>
      </w:r>
      <w:r w:rsidRPr="00AE331C">
        <w:rPr>
          <w:rFonts w:ascii="Times New Roman" w:hAnsi="Times New Roman" w:cs="Times New Roman"/>
          <w:sz w:val="26"/>
          <w:szCs w:val="26"/>
          <w:lang w:val="uk-UA"/>
        </w:rPr>
        <w:t>який в гострополемічній формі вказав, що якщо окремі недостатньо досвідчені або некваліфіковані оперативники і допускають неетичні дії, то це зовсім не означає наявності неетичності і аморалізму в самій ОРД. В цілому, на думку А.Г. Лєкаря, по-перше, морально-етичні принципи ОРД зважаючи на очевидність і недвозначність їх формулювання в законі проблеми (у сенсі сумнівів в етичності) не складають; по-друге, що виникають в ОРД своєрідні морально-етичні відносини між оперативниками і агентурою, між самими оперативниками, між ними і особами, що розробляються по справам оперативного обліку, неодмінно повинні бути предметом дослідження.</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Комплексне дослідження моральних норм і відносин в ОРД провели в 1973 р. </w:t>
      </w:r>
      <w:r w:rsidRPr="00AE331C">
        <w:rPr>
          <w:rFonts w:ascii="Times New Roman" w:hAnsi="Times New Roman" w:cs="Times New Roman"/>
          <w:i/>
          <w:iCs/>
          <w:sz w:val="26"/>
          <w:szCs w:val="26"/>
          <w:lang w:val="uk-UA"/>
        </w:rPr>
        <w:t xml:space="preserve">A.M. Алексєєв </w:t>
      </w:r>
      <w:r w:rsidRPr="00AE331C">
        <w:rPr>
          <w:rFonts w:ascii="Times New Roman" w:hAnsi="Times New Roman" w:cs="Times New Roman"/>
          <w:sz w:val="26"/>
          <w:szCs w:val="26"/>
          <w:lang w:val="uk-UA"/>
        </w:rPr>
        <w:t xml:space="preserve">і </w:t>
      </w:r>
      <w:r w:rsidRPr="00AE331C">
        <w:rPr>
          <w:rFonts w:ascii="Times New Roman" w:hAnsi="Times New Roman" w:cs="Times New Roman"/>
          <w:i/>
          <w:iCs/>
          <w:sz w:val="26"/>
          <w:szCs w:val="26"/>
          <w:lang w:val="uk-UA"/>
        </w:rPr>
        <w:t xml:space="preserve">Г.К. Синілов. </w:t>
      </w:r>
      <w:r w:rsidRPr="00AE331C">
        <w:rPr>
          <w:rFonts w:ascii="Times New Roman" w:hAnsi="Times New Roman" w:cs="Times New Roman"/>
          <w:sz w:val="26"/>
          <w:szCs w:val="26"/>
          <w:lang w:val="uk-UA"/>
        </w:rPr>
        <w:t>Визначаючи значення досліджень моральних основ ОРД і моральних відносин, що виникають в процесі її здійснення, вони вказали на значну своєрідність багатьох прийомів ОРД, витікаючу з необхідності боротьби з витонченими, ретельно маскованими злочинами. Застосування легендування, різних способів зашифровки ОРЗ, використання в боротьбі із злочинцями їх близьких зв'язків, зокрема осіб, причетних до злочинів, залучення до негласної співпраці осіб, що допустили дрібні правопорушення, різноманітні аспекти роботи з агентурою (керівництво агентами, їх виховання, введення і виведення агентів з розробки, забезпечення довірчих відносин агента з тими, що розробляються і так далі) — все це неминуче наштовхує на етичні оцінки, думки про моральну дозволеність або неприпустимість тих або інших конкретних чинів вирішення завдань, що виникають у сфері ОРД.</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А.И. Алексєєв і Г.К. Синілов розглянули моральні основи ОРД стосовно типових, класифікованих по ряду підстав ситуацій ОРД, розробці науково обґрунтованих рекомендацій по вирішенню різних оперативно-розшукових завдань за наявності умов, що визначають стан моральної крайньої необхідності, узятої не в кримінально-правовому, а в етичному її значенні.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«Моральна крайня необхідність, — відзначали автори, — не є "привілеєм" оперативно-розшукової роботи, вона зустрічається і в інших видах діяльності, наприклад в лікарській. Так, одним з принципів роботи лікаря є правдивість. Дезінформація у вустах лікаря зовсім не відноситься до універсальних способів його діяльності. Але є ситуації, при яких лікарська етика не тільки вирішує, але і наказує лікареві оберігати тяжкохворого від жорстокої правди, більш того - повідомляти йому відомості, не відповідні дійсності. Відступ від правдивості в даному випадку виправданий прагненням захистити хворого від зайвих страждань, які може принести йому, наприклад, обізнаність про фатальний результат хвороби. Іншими словами, з двох можливих зол вибирається менше, колізія обов'язків вирішується шляхом виконання тій з них, яка при обстановці, що склалася, є з погляду моралі переважнішої. Це і є стан моральної крайньої необхідності. І було б марною витратою часу намагатися знайти правові регулятори поведінки учасників такого роду "тонких" відносин. Єдиним мірилом дозволеності вчинків тут є норми моралі.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Ось і в оперативно-розшуковій діяльності такі прийоми, як введення в оману, дезінформація розроблюваних осіб,, їх близьких зв'язків, зовсім не є універсальними засобами вирішення оперативних завдань і застосовні далеко не в кожній ситуації».</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А.И. Алексєєв і Г.К. Синілов розглянули моральні проблеми в ОРД як в надзвичайних ситуаціях (масові безлади), так і в щодо спокійних ситуаціях, наприклад перевірка одного негласного співробітника через іншого або проведення оперативної комбінації відносно підозрюваної особи. На думку авторів, рівень моральних вимог при надзвичайній і звичайній обстановці може бути різним; він обумовлений конкретними умовами, в яких діють оперативники або негласні співробітники. Той або інший тактичний прийом, що знаходить повне моральне виправдання при проведенні ОРЗ, направлених на припинення масових безладів, може мати сумнівну моральну цінність і навіть виявитися аморальним, якщо він буде застосований при «рядовому» розвідувальному опитувані у справі про розшук розкрадача майна. Це означає, що проблеми оперативно-розшукової етики повинні досліджуватися не тільки «взагалі», на рівні моральних принципів, етичних основ оперативної роботи в цілому, але і стосовно конкретних ситуацій ОРД, її суб'єктів, методів, засобів.</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А.И. Алексєєв і Г.К. Синілов приділили також велику увагу проблемі моральної оцінки дезінформації (невірне повідомлення про щось, неправильне інформування, введення в оману когось) в ОРД. На їх думку, сама по собі дезінформація не є абсолютно неприйнятною у всіх областях суспільно корисній діяльності. «При оцінці з погляду моралі актів дезінформації, — відзначали автори, — необхідно враховувати її мету, контингент суб'єктів і адресатів, конкретні умови, при яких вона здійснюється. У оперативно-розшуковій діяльності абсолютно недопустима, наприклад, дезінформація одного оперативного апарату іншим; не можна надавати не відповідні дійсності зведення слідчому і так далі. Проте в принципі допустиме "відхилення дії" на основі надання деяким особам неповної, неточної, "виправленої" відповідно до конкретних оперативно-розшукових завдань інформації.</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Тут слід підкреслити розвідувальний характер оперативно-розшукової діяльності і розуміти, що не можна уявити собі розвідувальну роботу без застосування прийомів такого роду. Навряд чи потрібно закривати очі на те, що введення в оману деяких осіб, що наприклад розробляються або їх близьких зв'язків, надійно укладається в рамки традиційних оперативно-розшукових заходів, апробованих з різних точок зору, у тому числі і з моральною. Такі, наприклад, оперативна комбінація, маскування дій агента методом легендування, екіпіровки і тому подібне, проведення яких припускає введення в оману розроблюваних».</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Значний внесок в дослідження етичних основ ОРД вніс в кінці 70-х — початку 80-х рр. </w:t>
      </w:r>
      <w:r w:rsidRPr="00AE331C">
        <w:rPr>
          <w:rFonts w:ascii="Times New Roman" w:hAnsi="Times New Roman" w:cs="Times New Roman"/>
          <w:i/>
          <w:iCs/>
          <w:sz w:val="26"/>
          <w:szCs w:val="26"/>
          <w:lang w:val="uk-UA"/>
        </w:rPr>
        <w:t xml:space="preserve">А. Ф. Возний. </w:t>
      </w:r>
      <w:r w:rsidRPr="00AE331C">
        <w:rPr>
          <w:rFonts w:ascii="Times New Roman" w:hAnsi="Times New Roman" w:cs="Times New Roman"/>
          <w:sz w:val="26"/>
          <w:szCs w:val="26"/>
          <w:lang w:val="uk-UA"/>
        </w:rPr>
        <w:t>Він, зокрема, виділив характерні особливості даної діяльності, до яких відніс наступні.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1. Необхідність для оперативників «проникати» у внутрішній світ людини, надавати безпосередню дію на особу і часто брати пряму участь в зміні його долі. Цією особливістю обумовлена наявність норм професійної моралі, які, з одного боку, сприяють успішному здійсненню професійних функцій, а з іншої — забезпечують охорону інтересів особи як об'єкту ОРД.</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2. Підвищена питома вага творчості в ОРД. Ця діяльність не терпить шаблонів і не може бути досконально регламентована правовими нормами. Нестандартні, не передбачені ніякими інструкціями ситуації примушують людину творчо вирішувати питання. Хоча закони, інструкції, накази і інші нормативні документи достатньо об'ємно регламентують діяльність оперативників, проте, як правило, конспіративний характер цієї діяльності нерідко створює ситуації ризику, в яких єдиним порадником буває совість людини, його відчуття обов’язку, високі етичні якості. Там, де право безсиле, де воно обкреслює лише загальні рамки допустимої поведінки, основним соціальним регулятором стає мораль.</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3. Надаючи оперативникам можливість використовувати специфічні засоби і методи для вирішення своїх професійних завдань, суспільство пред'являє підвищені вимоги до них, надає їм велику довіру. Ця особливість витікає з перших двох, оскільки право дії на особу, її долю, творчий характер діяльності, поза сумнівом, припускає підвищену відповідальність перед суспільством.</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Крім того, А.Ф. Возний відзначав, що деякі особливості етичного змісту ОРД викликані її таємним (конспіративним) характером. До них він відносив обмеженість етичного контролю над повсякденною діяльністю оперативно-розшукових підрозділів з боку широкої громадськості. «Громадськість, як правило, дає оцінку тих або інших результатів ОРД, але через конспіративний характер цієї діяльності вона не може дати оцінку правомірності застосування тих або інших форм і методів, сил і засобів. Тому в діяльності оперативників повинна бути значно підвищена роль громадського і професійного обов'язку, відповідальності за свої дії. Сюди ж відноситься і можливість відмінності в етичній оцінці ОРЗ самими співробітниками і іншими людьми, що не мають відношення до цієї діяльності. Річ у тому, що конспіративність вимагає приховувати дійсний зміст тих або інших дій, включаючи їх дійсний етичний характер. Тому при глибокоморальному  змісті ОРМ з боку іноді можуть сприйматися як аморальні».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Продовжуючи думку основоположників теорії ОРД, можна укласти, що цей вигляд соціально корисній діяльності викликає в суспільстві неоднозначну етичну оцінку.</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Ця неоднозначність викликана тим, що ОРД зв'язана:</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з обмеженням прав і свобод особи;</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використанням специфічних (конспіративних) засобів і методів боротьби із злочинністю;</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застосуванням заходів примусу.</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До того ж в ході здійснення ОРЗ стикаються суспільні і професійні інтереси і потреби. Реалізація професійного інтересу (найбільш ефективне вирішення завдань ОРД) в певних випадках стикається з інтересами суспільства (дотримання прав  і свобод особи, інтересів суспільства і держави). У цих випадках важливо правильно співвіднести між собою ці інтереси, щоб професійний інтерес не був реалізований за рахунок інтересів тих, кому, власне, і присвячується ОРД. Якщо професійний інтерес стає таким, що є домінує, він вступає в суперечність з суспільним інтересом. В цьому випадку суспільство починає розглядати оперативно-розшукові органи не як своїх захисників, а як чужі йому державні органи, що використовують неприпустимі з погляду суспільної моральності засоби і методи діяльності.</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Ідеальний стан в цих умовах — збіг професійних потреб і суспільних вимог. Зокрема, ставлячи перед оперативно-розшуковими підрозділами завдання захисту життя, здоров'я, прав  і свобод людини і громадянина, забезпечення безпеки суспільства і держави від злочинних посягань, суспільство повинне надати їм можливість використовувати адекватні цьому завданню засобу і методи діяльності. Інакше кажучи, необхідно знайти таке поєднання суспільних і професійних інтересів, щоб досягти поставленої мети найбільш адекватними засобами, коли, з одного боку, суспільство визнає допустимість використання цих засобів, а з іншої — ці засоби є достатніми і ефективними з погляду вирішення оперативно-розшукових завдань.</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У випадку якщо таке поєднання не знаходиться, виникає суперечність: або захищати особу, суспільство і державу від злочинних посягань засобами, які не санкціоновані суспільством, або відмовлятися від досягнення мети і тим самим давати можливість злочинцям здійснювати протиправні діяння, за які вони не несуть ніякої відповідальності, або вимагати від суспільства визнання допустимості тих або інших дій в цілях боротьби із злочинністю.</w:t>
      </w:r>
    </w:p>
    <w:p w:rsidR="0040721E" w:rsidRPr="00AE331C" w:rsidRDefault="0040721E" w:rsidP="0040721E">
      <w:pPr>
        <w:spacing w:after="0" w:line="360" w:lineRule="auto"/>
        <w:ind w:firstLine="709"/>
        <w:jc w:val="both"/>
        <w:rPr>
          <w:rFonts w:ascii="Times New Roman" w:hAnsi="Times New Roman" w:cs="Times New Roman"/>
          <w:sz w:val="26"/>
          <w:szCs w:val="26"/>
          <w:lang w:val="uk-UA"/>
        </w:rPr>
      </w:pPr>
      <w:r w:rsidRPr="00AE331C">
        <w:rPr>
          <w:rFonts w:ascii="Times New Roman" w:hAnsi="Times New Roman" w:cs="Times New Roman"/>
          <w:sz w:val="26"/>
          <w:szCs w:val="26"/>
          <w:lang w:val="uk-UA"/>
        </w:rPr>
        <w:t xml:space="preserve">Саме ці особливості ОРД обумовлюють потребу в її чіткому нормативному регулюванні, з тим щоб не перейти кордон дозволеного і недозволеного, щоб, прагнучи до добра і справедливості, не створити зло. Найбільш тонким інструментом, що дозволяє знайти цю межу, є мораль, яка визначає поле можливого і допустимого при проведенні ОРЗ і, визначивши його, закликає на допомогу право. </w:t>
      </w:r>
      <w:r w:rsidRPr="00AE331C">
        <w:rPr>
          <w:rFonts w:ascii="Times New Roman" w:hAnsi="Times New Roman" w:cs="Times New Roman"/>
          <w:i/>
          <w:iCs/>
          <w:sz w:val="26"/>
          <w:szCs w:val="26"/>
          <w:lang w:val="uk-UA"/>
        </w:rPr>
        <w:t xml:space="preserve">Моральне регулювання ОРД стає, таким чином, основою, на якій базується правове регулювання. </w:t>
      </w:r>
      <w:r w:rsidRPr="00AE331C">
        <w:rPr>
          <w:rFonts w:ascii="Times New Roman" w:hAnsi="Times New Roman" w:cs="Times New Roman"/>
          <w:sz w:val="26"/>
          <w:szCs w:val="26"/>
          <w:lang w:val="uk-UA"/>
        </w:rPr>
        <w:t>Іншими словами, норми оперативно-розшукового права повинні повною мірою розташовуватися у межах моральності.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 принцип</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avoidance of conﬂicts of interests – принцип уникання конфліктів інтересів</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confdentiality – принцип конфіденційності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equality – принцип рівності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equality before the law – принцип рівності перед законом</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equality in law – принцип рівності за приписами права</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foreseeability – принцип передбачності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independence – принцип незалежності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legal certainty – принцип юридичної визначеності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legality – принцип законності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legitimate expectations – принцип леґітимних очікувань</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professional ethics – принцип професійної етики</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proportionality – принцип співвимірності (те саме, що принцип пропорційності)</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principle of separation of powers – принцип поділу влад</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ne bis in idem principle – принцип ne bis in idem (у значенні заборона повторного притягання до відповідальності за те саме діяння)</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nullum crimen sine lege principle – принцип nullum crimen sine lege (“немає закону – немає злочину”)</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nulla poena sine lege principle – принцип nulla poena sine lege (“немає закону – немає кари”)</w:t>
      </w:r>
    </w:p>
    <w:p w:rsidR="0040721E" w:rsidRPr="00AE331C" w:rsidRDefault="0040721E" w:rsidP="0040721E">
      <w:pPr>
        <w:spacing w:after="0" w:line="360" w:lineRule="auto"/>
        <w:ind w:firstLine="709"/>
        <w:jc w:val="both"/>
        <w:rPr>
          <w:rFonts w:ascii="Times New Roman" w:hAnsi="Times New Roman" w:cs="Times New Roman"/>
          <w:b/>
          <w:sz w:val="20"/>
          <w:szCs w:val="20"/>
          <w:lang w:val="uk-UA"/>
        </w:rPr>
      </w:pPr>
      <w:r w:rsidRPr="00AE331C">
        <w:rPr>
          <w:rFonts w:ascii="Times New Roman" w:hAnsi="Times New Roman" w:cs="Times New Roman"/>
          <w:b/>
          <w:sz w:val="20"/>
          <w:szCs w:val="20"/>
          <w:lang w:val="uk-UA"/>
        </w:rPr>
        <w:t>opportunity principle – принцип слушної нагоди (належить застосовувати як дискреційні повноваження служби звинувачування стосовно того, починати кримінальне переслідування чи ні)</w:t>
      </w:r>
    </w:p>
    <w:p w:rsidR="00EE5A58" w:rsidRPr="00AE331C" w:rsidRDefault="00EE5A58"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Антонов К.В. Правові засади оперативно-розшукової діяльності : навчальний посібник (за вимогами кредитно-модульної системи) / К.В. Антонов, О.В. Вишня, О.В. Сачко, С.І. Халімон / за ред. І.Г. Богатирьова. - Х., 2009.</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Вербенський М. Г.  Транснаціональна злочинність: монографія / Вербенський М. Г. – Дніпропетровськ: Дніпропетровський держ. ун-т внутр. Справ; Ліра ЛТД, 2009. – 356 с.</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Европейская этическая хартия об использовании искусственного интеллекта в судебных системах и окружающих их реалиях. Принята на 31-м пленарном заседании ЕКЭП (Страсбург, 3-4 декабря 2018 года). URL:https://rm.coe.int/ru-ethical-charter-en-version-17-12-2018-mdl-06092019-2-/16809860f4</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Конвенция по борьбе против незаконного оборота наркотических средств и психотропных веществ. - Вена, Австрия. -25.ХІ-20.ХІІ.1988.</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Організації Об'єднаних Націй проти транснаціональної організованої злочинності / Резолюція 55/25 Генеральної Асамблеї від 15 листопада 2000 р. - ІАЦ Ліга-бізнесінформ, 2006.</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про захист прав людини і основоположних свобод від 04.11.1950р.</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стор. 564, стаття 1156</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Методологические проблемы формирования и правотворческого использования основных понятий и категорий в сфере охранительного права: сб. науч. тр. / учреждение образования «Акад. М-ва внутр. дел Респ. Беларусь» ; под общ. ред.В.И. Павлова. – Минск : Академия МВД, 2017. – 235 с.</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державну таємницю : Закон України від 21 січня 1994 р. // ВВР. - 2008. - № 27-28. - Ст. 93.</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національну поліцію України: Закон України // ВВР. - 2015. - № 40-41. - Ст. 379.</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прокуратуру: Закон України 14 жовтня 2014 року № 1697-VII// ВВР. - 2015 р., / № 2-3 /, стор. 54, стаття 12.</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Сервецький І. В. Науково-практичний коментар Закону України “Про оперативно-розшукову діяльність” / І.В. Сервецький. - К., 2005.</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Усенко В.Ф. Використання конфіденційної допомоги громадян у боротьбі зі злочинами : монографія / В.Ф. Усенко, В.А. Некрасов, В.Я. Мацюк. - К., 2007.</w:t>
      </w:r>
    </w:p>
    <w:p w:rsidR="003E0115" w:rsidRPr="00AE331C" w:rsidRDefault="003E0115" w:rsidP="0040721E">
      <w:pPr>
        <w:pStyle w:val="a4"/>
        <w:numPr>
          <w:ilvl w:val="0"/>
          <w:numId w:val="4"/>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3E0115" w:rsidRPr="00AE331C" w:rsidRDefault="003E0115" w:rsidP="0040721E">
      <w:pPr>
        <w:spacing w:after="0" w:line="360" w:lineRule="auto"/>
        <w:ind w:firstLine="709"/>
        <w:jc w:val="both"/>
        <w:rPr>
          <w:rFonts w:ascii="Times New Roman" w:hAnsi="Times New Roman" w:cs="Times New Roman"/>
          <w:sz w:val="28"/>
          <w:szCs w:val="28"/>
          <w:lang w:val="uk-UA"/>
        </w:rPr>
      </w:pPr>
    </w:p>
    <w:p w:rsidR="00C73B30" w:rsidRPr="00AE331C" w:rsidRDefault="00C73B30"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ТЕМА № 4 «СУБ'ЄКТИ ОПЕРАТИВНО-РОЗШУКОВОЇ ДІЯЛЬНОСТІ В УКРАЇНІ»</w:t>
      </w:r>
    </w:p>
    <w:p w:rsidR="00C73B30" w:rsidRPr="00AE331C" w:rsidRDefault="00C73B30"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1. Поняття, види і загальні риси оперативних підрозділів.</w:t>
      </w:r>
    </w:p>
    <w:p w:rsidR="00C73B30" w:rsidRPr="00AE331C" w:rsidRDefault="00C73B30"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2. Суб’єкти оперативно-розшукової діяльності.</w:t>
      </w:r>
    </w:p>
    <w:p w:rsidR="00C73B30" w:rsidRPr="00AE331C" w:rsidRDefault="00C73B30"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 xml:space="preserve">3. Взаємодія оперативних підрозділів між собою та з іншими підрозділами правоохоронних органів. </w:t>
      </w:r>
    </w:p>
    <w:p w:rsidR="00C73B30" w:rsidRPr="00AE331C" w:rsidRDefault="00C73B30"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1</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Статтею 5 Закону України «Про оперативно-розшукову діяльність» передбачено перелік оперативних підрозділів, які здійснюють ОРД. При цьому ч. 2 цієї статті передбачено, що «проведення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 У цьому Законі законодавець оперує поняттям «оперативні підрозділи», при цьому нормативно-правового визначення цього терміну фактично не існує і для кожного оперативного підрозділу відповідного правоохоронного органу передбачено свої визначення, перелік функцій та завдань. У науці ОРД ці терміни визначають наступним чином.</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Оперативні підрозділи</w:t>
      </w:r>
      <w:r w:rsidRPr="00AE331C">
        <w:rPr>
          <w:rFonts w:ascii="Times New Roman" w:hAnsi="Times New Roman" w:cs="Times New Roman"/>
          <w:sz w:val="28"/>
          <w:szCs w:val="28"/>
          <w:lang w:val="uk-UA"/>
        </w:rPr>
        <w:t xml:space="preserve"> - це організаційно виокремлені управлінські структури, яким у правових приписах оперативно-розшукового законодавства і відомчих нормативних актах визначено: завдання, принципи, компетенція, підстави щодо здійснення ОРД та інших правових дій з виконання завдань протидії злочинності оперативно-розшуковими методами, засобами та заходами.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sz w:val="28"/>
          <w:szCs w:val="28"/>
          <w:lang w:val="uk-UA"/>
        </w:rPr>
        <w:t>Оперативний працівник</w:t>
      </w:r>
      <w:r w:rsidRPr="00AE331C">
        <w:rPr>
          <w:rFonts w:ascii="Times New Roman" w:hAnsi="Times New Roman" w:cs="Times New Roman"/>
          <w:sz w:val="28"/>
          <w:szCs w:val="28"/>
          <w:lang w:val="uk-UA"/>
        </w:rPr>
        <w:t xml:space="preserve"> - це фізична особа, яка наділена правами і обов’язками, передбаченими оперативно-розшуковим законодавством, відомчими нормативними актами, відповідає певним морально-психологічним, професійно-діловим і фізичним якостям, що обумовлені специфікою оперативно-розшукової діяльності.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Оперативним підрозділам властиві такі загальні ознаки: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вони створюються в складі правоохоронних органів;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виконують завдання, встановлені оперативно-розшуковим законодавством, відповідно до своєї компетенції;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використовують в своїй діяльності гласні і негласні пошукові, розвідувальні та контррозвідувальні заходи;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можуть виконувати оперативно-розшукову діяльність в повному обсязі або частково, або роботу оперативно-розшукового призначення допоміжного характеру в залежності від наданих їм повноважень;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працюють під керівництвом посадової особи, яка несе персональну відповідальність за діяльність оперативного підрозділу, зокрема за підбір і розстановку оперативних працівників, якісне виконання ними своїх функціональних обов'язків;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працюють в умовах чітко визначених законом повноважень і відомчої службової підпорядкованості;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їх діяльність, що пов'язана з використанням негласних заходів, носить закритий характер;</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мають в своєму складі посадових осіб, які діють гласно і посадових осіб, які працюють на конспіративних засадах;</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забезпечують здійснення оперативно-розшукової діяльності, взаємодіючи з іншими галузевими оперативними і неоперативними підрозділами, а також іншими органами, здійснюючими оперативно-розшукову діяльність;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w:t>
      </w:r>
      <w:r w:rsidRPr="00AE331C">
        <w:rPr>
          <w:rFonts w:ascii="Times New Roman" w:hAnsi="Times New Roman" w:cs="Times New Roman"/>
          <w:sz w:val="28"/>
          <w:szCs w:val="28"/>
          <w:lang w:val="uk-UA"/>
        </w:rPr>
        <w:tab/>
        <w:t>діють на принципах законності, дотримання прав і свобод людини, взаємодії з органами управління і населення.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Оперативні підрозділи здійснюють оперативно-розшукові заходи, які можна поділити на три групи, а саме:</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 оперативно-розшукові заходи судового санкціонування, тобто такі для здійснення яких необхідне судове рішення;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 оперативно-розшукові заходи відомчого санкціонування, до яких відносяться ті заходи для здійснення яких необхідна постанова чи завдання, затверджені керівником органу, здійснюючого оперативно-розшукову діяльність;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 оперативно-розшукові заходи не санкціоновані, тобто такі, які для виконання не вимагають ніякої санкції чи рішення і здійснюються оперативним працівником за власним рішенням.</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Діяльність оперативних підрозділів - один із тих видів державної правової діяльності, який в найбільшій мірі обмежує права громадян на недоторканність, тому їх діяльність перебуває під контролем відповідних оперативних відомств і прокурорським наглядом, а повноваження оперативних підрозділів, які обмежують тимчасово права громадян, урівноважуються правом громадян оскаржувати дії оперативних підрозділів та отримувати необхідну інформацію, передбачену законом.</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Закон України «Про оперативно-розшукову діяльність» послідовно зв'язує питання про надання легітимності оперативно-розшуковим заходам за рахунок фіксації їх в переліку повноважень оперативних підрозділів.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Законодавець не обмежився переліком оперативно-розшукових заходів, </w:t>
      </w:r>
      <w:r w:rsidR="0040721E" w:rsidRPr="00AE331C">
        <w:rPr>
          <w:rFonts w:ascii="Times New Roman" w:hAnsi="Times New Roman" w:cs="Times New Roman"/>
          <w:sz w:val="28"/>
          <w:szCs w:val="28"/>
          <w:lang w:val="uk-UA"/>
        </w:rPr>
        <w:t xml:space="preserve">що </w:t>
      </w:r>
      <w:r w:rsidRPr="00AE331C">
        <w:rPr>
          <w:rFonts w:ascii="Times New Roman" w:hAnsi="Times New Roman" w:cs="Times New Roman"/>
          <w:sz w:val="28"/>
          <w:szCs w:val="28"/>
          <w:lang w:val="uk-UA"/>
        </w:rPr>
        <w:t xml:space="preserve">можуть здійснювати оперативні підрозділи, а й пояснює окремі аспекти їх застосування. Так, надаючи право працівникам оперативних підрозділів </w:t>
      </w:r>
      <w:r w:rsidR="0040721E" w:rsidRPr="00AE331C">
        <w:rPr>
          <w:rFonts w:ascii="Times New Roman" w:hAnsi="Times New Roman" w:cs="Times New Roman"/>
          <w:sz w:val="28"/>
          <w:szCs w:val="28"/>
          <w:lang w:val="uk-UA"/>
        </w:rPr>
        <w:t>о</w:t>
      </w:r>
      <w:r w:rsidRPr="00AE331C">
        <w:rPr>
          <w:rFonts w:ascii="Times New Roman" w:hAnsi="Times New Roman" w:cs="Times New Roman"/>
          <w:sz w:val="28"/>
          <w:szCs w:val="28"/>
          <w:lang w:val="uk-UA"/>
        </w:rPr>
        <w:t>питувати осіб, законодавець дає їм можливість використовувати і добровільну допомогу громадян. Надаючи можливість оперативним підрозділам здійснювати проникнення в злочинне угрупування, законодавець гарантує негласним працівникам оперативних підрозділів, чи залученим до виконання завдань оперативних підрозділів особам, збереження в таємниці достовірних даних стосовно їх особистості, правовий захист, якщо вони діяли в стані необхідної оборони чи крайньої необхідності, гарантує соціальний і правовий захист у випадках, передбачених законом.</w:t>
      </w:r>
    </w:p>
    <w:p w:rsidR="00C73B30" w:rsidRPr="00AE331C" w:rsidRDefault="00C73B30"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2</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Згідно ст.5 Закону України «Про оперативно-розшукову діяльн</w:t>
      </w:r>
      <w:r w:rsidR="0040721E" w:rsidRPr="00AE331C">
        <w:rPr>
          <w:rFonts w:ascii="Times New Roman" w:hAnsi="Times New Roman" w:cs="Times New Roman"/>
          <w:sz w:val="28"/>
          <w:szCs w:val="28"/>
          <w:lang w:val="uk-UA"/>
        </w:rPr>
        <w:t>і</w:t>
      </w:r>
      <w:r w:rsidRPr="00AE331C">
        <w:rPr>
          <w:rFonts w:ascii="Times New Roman" w:hAnsi="Times New Roman" w:cs="Times New Roman"/>
          <w:sz w:val="28"/>
          <w:szCs w:val="28"/>
          <w:lang w:val="uk-UA"/>
        </w:rPr>
        <w:t>сть» оперативно-розшукова діяльність здійснюється оперативними підрозділами: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17" w:name="n42"/>
      <w:bookmarkStart w:id="18" w:name="n44"/>
      <w:bookmarkEnd w:id="17"/>
      <w:bookmarkEnd w:id="18"/>
      <w:r w:rsidRPr="00AE331C">
        <w:rPr>
          <w:rFonts w:ascii="Times New Roman" w:hAnsi="Times New Roman" w:cs="Times New Roman"/>
          <w:sz w:val="28"/>
          <w:szCs w:val="28"/>
          <w:lang w:val="uk-UA"/>
        </w:rPr>
        <w:t>Національної поліції - підрозділами кримінальної та спеціальної поліції;</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19" w:name="n23"/>
      <w:bookmarkStart w:id="20" w:name="n24"/>
      <w:bookmarkEnd w:id="19"/>
      <w:bookmarkEnd w:id="20"/>
      <w:r w:rsidRPr="00AE331C">
        <w:rPr>
          <w:rFonts w:ascii="Times New Roman" w:hAnsi="Times New Roman" w:cs="Times New Roman"/>
          <w:sz w:val="28"/>
          <w:szCs w:val="28"/>
          <w:lang w:val="uk-UA"/>
        </w:rPr>
        <w:t>Державного бюро розслідувань - оперативними, оперативно-технічними, внутрішнього контролю, забезпечення особистої безпеки;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21" w:name="n26"/>
      <w:bookmarkEnd w:id="21"/>
      <w:r w:rsidRPr="00AE331C">
        <w:rPr>
          <w:rFonts w:ascii="Times New Roman" w:hAnsi="Times New Roman" w:cs="Times New Roman"/>
          <w:sz w:val="28"/>
          <w:szCs w:val="28"/>
          <w:lang w:val="uk-UA"/>
        </w:rPr>
        <w:t>Служби безпеки України - контррозвідкою, військовою контррозвідкою, захисту національної державності, спеціальними підрозділами по боротьбі з корупцією та організованою злочинністю, оперативно-технічними, внутрішньої безпеки, оперативного документування, боротьби з тероризмом і захисту учасників кримінального судочинства та працівників правоохоронних органів;</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22" w:name="n27"/>
      <w:bookmarkStart w:id="23" w:name="n28"/>
      <w:bookmarkEnd w:id="22"/>
      <w:bookmarkEnd w:id="23"/>
      <w:r w:rsidRPr="00AE331C">
        <w:rPr>
          <w:rFonts w:ascii="Times New Roman" w:hAnsi="Times New Roman" w:cs="Times New Roman"/>
          <w:sz w:val="28"/>
          <w:szCs w:val="28"/>
          <w:lang w:val="uk-UA"/>
        </w:rPr>
        <w:t>Служби зовнішньої розвідки України - агентурної розвідки, оперативно-технічними, власної безпеки;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24" w:name="n29"/>
      <w:bookmarkStart w:id="25" w:name="n30"/>
      <w:bookmarkEnd w:id="24"/>
      <w:bookmarkEnd w:id="25"/>
      <w:r w:rsidRPr="00AE331C">
        <w:rPr>
          <w:rFonts w:ascii="Times New Roman" w:hAnsi="Times New Roman" w:cs="Times New Roman"/>
          <w:sz w:val="28"/>
          <w:szCs w:val="28"/>
          <w:lang w:val="uk-UA"/>
        </w:rPr>
        <w:t>Державної прикордонної служби України - розвідувальним органом центрального органу виконавчої влади, що реалізує державну політику у сфері охорони державного кордону (агентурної розвідки, оперативно-технічним, власної безпеки), підрозділами забезпечення внутрішньої безпеки та власної безпеки, оперативного документування, оперативно-розшуковими та оперативно-технічними;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26" w:name="n31"/>
      <w:bookmarkStart w:id="27" w:name="n32"/>
      <w:bookmarkEnd w:id="26"/>
      <w:bookmarkEnd w:id="27"/>
      <w:r w:rsidRPr="00AE331C">
        <w:rPr>
          <w:rFonts w:ascii="Times New Roman" w:hAnsi="Times New Roman" w:cs="Times New Roman"/>
          <w:sz w:val="28"/>
          <w:szCs w:val="28"/>
          <w:lang w:val="uk-UA"/>
        </w:rPr>
        <w:t>управління державної охорони - підрозділом оперативного забезпечення охорони виключно з метою забезпечення безпеки осіб та об’єктів, щодо яких здійснюється державна охорона;</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28" w:name="n33"/>
      <w:bookmarkStart w:id="29" w:name="n34"/>
      <w:bookmarkEnd w:id="28"/>
      <w:bookmarkEnd w:id="29"/>
      <w:r w:rsidRPr="00AE331C">
        <w:rPr>
          <w:rFonts w:ascii="Times New Roman" w:hAnsi="Times New Roman" w:cs="Times New Roman"/>
          <w:sz w:val="28"/>
          <w:szCs w:val="28"/>
          <w:lang w:val="uk-UA"/>
        </w:rPr>
        <w:t>органів доходів і зборів - оперативними підрозділами податкової міліції та підрозділами, які ведуть боротьбу з контрабандою;</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30" w:name="n35"/>
      <w:bookmarkStart w:id="31" w:name="n36"/>
      <w:bookmarkEnd w:id="30"/>
      <w:bookmarkEnd w:id="31"/>
      <w:r w:rsidRPr="00AE331C">
        <w:rPr>
          <w:rFonts w:ascii="Times New Roman" w:hAnsi="Times New Roman" w:cs="Times New Roman"/>
          <w:sz w:val="28"/>
          <w:szCs w:val="28"/>
          <w:lang w:val="uk-UA"/>
        </w:rPr>
        <w:t>органів і установ виконання покарань та слідчих ізоляторів Державної кримінально-виконавчої служби України;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32" w:name="n37"/>
      <w:bookmarkStart w:id="33" w:name="n38"/>
      <w:bookmarkEnd w:id="32"/>
      <w:bookmarkEnd w:id="33"/>
      <w:r w:rsidRPr="00AE331C">
        <w:rPr>
          <w:rFonts w:ascii="Times New Roman" w:hAnsi="Times New Roman" w:cs="Times New Roman"/>
          <w:sz w:val="28"/>
          <w:szCs w:val="28"/>
          <w:lang w:val="uk-UA"/>
        </w:rPr>
        <w:t>розвідувального органу Міністерства оборони України - оперативними, оперативно-технічними, власної безпеки;</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bookmarkStart w:id="34" w:name="n39"/>
      <w:bookmarkStart w:id="35" w:name="n40"/>
      <w:bookmarkStart w:id="36" w:name="n41"/>
      <w:bookmarkEnd w:id="34"/>
      <w:bookmarkEnd w:id="35"/>
      <w:bookmarkEnd w:id="36"/>
      <w:r w:rsidRPr="00AE331C">
        <w:rPr>
          <w:rFonts w:ascii="Times New Roman" w:hAnsi="Times New Roman" w:cs="Times New Roman"/>
          <w:sz w:val="28"/>
          <w:szCs w:val="28"/>
          <w:lang w:val="uk-UA"/>
        </w:rPr>
        <w:t>Національного антикорупційного бюро України - детективів, оперативно-технічними, внутрішнього контролю.</w:t>
      </w:r>
    </w:p>
    <w:p w:rsidR="0040721E" w:rsidRPr="00AE331C" w:rsidRDefault="0040721E"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w:t>
      </w:r>
      <w:r w:rsidRPr="00AE331C">
        <w:rPr>
          <w:rFonts w:ascii="Times New Roman" w:hAnsi="Times New Roman" w:cs="Times New Roman"/>
          <w:b/>
          <w:sz w:val="28"/>
          <w:szCs w:val="28"/>
          <w:lang w:val="uk-UA"/>
        </w:rPr>
        <w:t>забороняється.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Розглянемо повноваження оперативного підрозділу на прикладі Департаменту  карного розшуку НП України.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Завданням Департаменту є– надання у межах повноважень поліцейських послуг у сферах охорони прав і свобод людини, інтересів суспільства і держави, протидії злочинності. Виявлення і розкриття злочинів, у тому числі на транспорті, розшук осіб, які їх учинили, документування протиправної діяльності учасників та членів ОГ і ЗО.</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До функцій Департаменту відносять наступні.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Організація і координація діяльності підрозділів карного розшуку територіальних підрозділів поліції, спрямовані на захист прав і свобод громадян, інтересів суспільства і держави від злочинних посягань. Аналіз, у межах компетенції, ефективності заходів, ужитих територіальними підрозділами поліції щодо попередження, виявлення і розкриття злочинів, припинення діяльності стійких суспільно небезпечних ОГ і ЗО, які впливають на криміногенну ситуацію в регіонах і в державі, викриття злочинної діяльності їх лідерів та кримінальних авторитетів, розкриття серійних, резонансних злочинів і вбивств "на замовлення", учинених стосовно народних депутатів України, державних службовців І-IV категорій, протидія злочинності на транспорті, а саме злочинним посяганнями на вантажі, запобіганні їм, захисті особистої власності та безпеки громадян на об’єктах водного, залізничного та повітряного транспорту України, розшуку обвинувачених, підсудних, осіб, які ухиляються від відбування кримінального покарання, безвісти зниклих громадян та встановлення осіб невпізнаних трупів.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Визначення правових, організаційних та практичних заходів з метою підвищення ефективності оперативно-службової діяльності підрозділів карного розшуку територіальних органів поліції на підставі узагальнення практики застосування законодавства України, насамперед того, що регламентує оперативно-розшукову діяльність, нормативно-правових актів МВС та Національної поліції, комплексного аналізу і прогнозування стану криміногенної ситуації в державі.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Здійснення організаційно-методичного забезпечення діяльності підпорядкованих підрозділів з попередження, виявлення злочинів, насамперед тяжких та особливо тяжких, а також тих, що набули суспільного резонансу, учинених із застосуванням вогнепальної чи холодної зброї, вибухових речовин, групою осіб, серійного характеру, розшуку підозрюваних та обвинувачених, осіб, які зникли безвісти, та ідентифікації невпізнаних трупів.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Розроблення та вжиття заходів, спрямованих на вдосконалення форм і методів оперативно-розшукової діяльності підрозділів карного розшуку, за рішенням керівництва Національної поліції надання їм практичної допомоги в організації роботи з протидії злочинності, у вирішенні інших службових завдань.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5. Організація взаємодії з підрозділами центрального органу управління поліцією, територіальними органами поліції, міністерствами, іншими центральними органами виконавчої влади, установами, громадськими організаціями, а також правоохоронними органами зарубіжних країн і міжнародними організаціями у вирішенні питань боротьби зі злочинністю.</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6. Безпосередня робота з джерелами оперативної інформації та за оперативно-розшуковими справами. Аналіз ефективності використання негласного апарату, проведення оперативних розробок у боротьбі зі злочинністю, вивчення  процесів, які відбуваються в злочинному середовищі, та вироблення на цій основі пропозицій керівництву Національної поліції з покращення оперативно-розшукової діяльності за зазначеними напрямами.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7. Вивчення та аналіз стану злочинності, чинників, що її обумовлюють, прогнозування криміногенної ситуації. Розроблення та внесення пропозицій керівництву Національної поліції щодо визначення пріоритетних напрямів діяльності підрозділів карного розшуку та ефективних засобів і методів виконання покладених на них завдань.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8. Здійснення поточного та перспективного планування оперативно-службової діяльності Департаменту, узагальнення позитивного досвіду у сфері протидії злочинності, розроблення методичних рекомендацій і посібників, їх упровадження в практичну діяльність підрозділів карного розшуку.</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9. Участь у підготовці матеріалів на засідання колегій МВС і Національної поліції, оперативні наради керівництва МВС і Національної поліції з актуальних питань оперативно-службової діяльності поліції. Унесення пропозицій до планів та основних заходів Національної поліції.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10. Організація розроблення та виконання програм, комплексних і цільових оперативно-профілактичних операцій та інших заходів, спрямованих на активізацію боротьби зі злочинністю.</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11. У встановленому порядку розроблення проектів законів України, указів Президента України, актів Кабінету Міністрів України, відомчих нормативно-правових актів, програм протидії злочинності та їх реалізація у сфері боротьби зі злочинністю, унесення пропозицій щодо вдосконалення законодавства і відомчих нормативно-правових актів, що регламентують діяльність поліції, їх супроводження на всіх стадіях розгляду в органах законодавчої та виконавчої влади.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12. Розроблення та участь у розробленні разом зі структурними підрозділами центрального органу управління поліцією та іншими правоохоронними органами проектів міжнародних угод України щодо боротьби зі злочинністю.</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13. Надання підпорядкованим підрозділам карного розшуку методичної, консультативної та, за дорученням керівництва Національної поліції, практичної допомоги в організації діяльності підрозділів карного розшуку з попередження, припинення і розкриття тяжких, особливо тяжких та резонансних злочинів, у тому числі на транспорті, документування протиправної діяльності учасників ОГ і ЗО, забезпечення оперативного супроводу кримінальних проваджень, розшуку обвинувачених, підсудних, осіб, які ухиляються від кримінального покарання, безвісти зниклих та встановлення особи невпізнаних трупів.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14. Забезпечення контролю за діяльністю підрозділів карного розшуку щодо виконання законів, інших нормативно-правових актів України, наказів МВС та Національної поліції з питань протидії злочинності. Участь у комплексних інспектуваннях, контрольних та інших перевірках службової і оперативно-розшукової діяльності цих підрозділів, ужиття заходів щодо усунення виявлених недоліків.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15. Заслуховування на оперативних нарадах керівників підрозділів карного розшуку, оперативних груп з питань організації оперативно-розшукової роботи з розкриття злочинів, розшуку осіб, які їх учинили, та зниклих громадян. Підготовка відповідних управлінських рішень, спрямованих на усунення негативних тенденцій та покращання роботи.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16. Участь у наукових, кримінологічних і соціологічних дослідженнях, розробленні на їх основі державних програм боротьби зі злочинністю.  Підготовка інформаційно-аналітичних, методичних і прогностичних матеріалів щодо підвищення ефективності протидії злочинності.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17. Координація діяльності управлінь карного розшуку територіальних органів поліції з розкриття умисних убивств, у тому числі вчинених на замовлення, серійного характеру, на сексуальному ґрунті, хуліганських проявів, зґвалтувань, інших тяжких і особливо тяжких злочинів проти особи, у тому числі категорії минулих років.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18. Організація агентурно-оперативної роботи, відповідно до вимог законодавства України та нормативно-правових актів МВС, ужиття заходів, спрямованих на покращання якісного складу агентурної мережі, зміцнення оперативних позицій у злочинному середовищі, розвиток інституту офіцерів-нелегалів, контроль за раціональним використанням коштів, призначених для цієї роботи, а також активне комплексне використання в ході провадження оперативно-розшукових справ джерел оперативної інформації, можливостей оперативної служби та оперативно-технічних заходів. </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19. Розроблення заходів з удосконалення розшукової роботи, підготовка управлінських рішень з проблем, які потребують комплексного підходу для їх вирішення, взаємодія зі структурними підрозділами центрального органу управління поліцією, правоохоронними органами іноземних держав з питань міждержавного та міжнародного розшуку, координація діяльності територіальних органів поліції і надання їм практичної допомоги з розшуку підозрюваних та обвинувачених, безвісти зниклих громадян та ідентифікації невпізнаних трупів.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20. На підставі комплексного аналізу оперативної обстановки та наявної в підрозділах карного розшуку територіальних органів поліції оперативної інформації підготовка управлінських рішень щодо активізації роботи з протидії груповій і організованій злочинності та вжиття оперативно-розшукових заходів з притягнення правопорушників до кримінальної відповідальності.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21. Здійснення контролю за організацією та ефективністю діяльності підрозділів карного розшуку із запобігання, виявлення, припинення та розкриття злочинів, пов’язаних з протиправною діяльністю учасників організованих груп, злочинних організацій, бандитських формувань, злочинних проявів у сфері незаконного обігу вогнепальної зброї, боєприпасів, вибухових речовин та радіоактивних матеріалів.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22. Координація дій підрозділів карного розшуку територіальних органів поліції з розкриття тяжких і особливо тяжких злочинів проти власності, насамперед розбійних нападів, грабежів, вимагань, шахрайств, крадіжок, у тому числі з помешкань громадян, посягань на предмети, які становлять національне культурне надбання, історичну цінність.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23. Здійснення контролю за організацією та ефективністю діяльності підрозділів карного розшуку з розкриття порушень правил безпеки дорожнього руху зі смертельними наслідками, незаконних заволодінь транспортними засобами, перекриття міжнародних каналів незаконного переправлення через державний кордон України автотранспорту та осіб з метою подальшої експлуатації.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24. Ужиття заходів, спрямованих на усунення негативного впливу етнічної злочинності, радикальних і неформальних молодіжних об’єднань та рухів на оперативну обстановку в державі, підготовка управлінських рішень щодо своєчасного реагування на загострення цієї проблеми та недопущення порушень громадського порядку їх учасниками.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25. Здійснення контролю за організацією та ефективністю діяльності підрозділів карного розшуку з попередження і розкриття протиправних дій, учинених стосовно іноземних громадян та осіб без громадянства, а також за розкриттям злочинів, учинених безпосередньо цими особами.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26. Розгляд запитів та звернень народних депутатів України, звернень громадян, посадових осіб, підприємств, установ, організацій, а також публікацій і повідомлень у засобах масової інформації з питань, що належать до компетенції карного розшуку.</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27. Здійснення контролю за дотриманням підпорядкованими підрозділами порядку прийняття, реєстрації, обліку і розгляду заяв, повідомлень та іншої інформації про злочини та події, ужиття заходів для покращання цієї роботи.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28. Організація та ведення секретного діловодства, у тому числі за матеріалами негласної оперативно-розшукової діяльності, здійснення контролю за дотриманням правил роботи з шифротелеграмами. Ведення за напрямом діяльності систематизованого обліку нормативно-правових актів МВС.</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29. Організація взаємодії з органами досудового слідства, підрозділами, що здійснюють оперативно-розшукову діяльність, патрульною, спеціальною поліцією, поліцією охорони, спеціального призначення, науково-дослідними установами та установами забезпечення при здійсненні оперативно-службової діяльності, у тому числі за конкретними злочинами.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30. У встановленому порядку взаємодія з правоохоронними органами іноземних держав, міжнародними правоохоронними організаціями, підготовка  матеріалів на спільні колегії МВС та міжнародні зустрічі, конференції, з питань, що належать до компетенції Департаменту.</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31. Разом з підрозділом інформаційно-аналітичного забезпечення – організація створення та поповнення автоматизованих інформаційних систем оперативно-розшукового і профілактичного призначення. Забезпечення функціонування, своєчасного поповнення та належного використання оперативно-розшукових обліків.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32. Розроблення, методичне забезпечення і проведення заходів, передбачених спеціальними операціями, у разі виникнення надзвичайних подій кримінального характеру, що належать до компетенції карного розшуку.</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33. Організація кадрового забезпечення підрозділів карного розшуку, ужиття заходів, спрямованих на додержання дисципліни і законності в діяльності їх працівників.</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34. Ужиття заходів із забезпечення підбору, розстановки і виховання персоналу Департаменту, створення резерву кадрів для висунення, організація професійної підготовки працівників та підвищення їх кваліфікації.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35. Організація проведення комплексних оперативно-профілактичних відпрацювань території регіонів держави, а також спеціальних операцій, спрямованих на протидію злочинності.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36. Взаємодія із засобами масової інформації з питань інформування громадськості про діяльність підрозділів карного розшуку шляхом проведення прес-конференцій, брифінгів, інтернет-конференцій, прямих телефонних ліній,  розміщення статей, інтерв’ю, коментарів, підготовки теле- і радіопередач, виготовлення та розповсюдження інформаційно-презентаційної продукції. Проведення моніторингу повідомлень у засобах масової інформації щодо діяльності підрозділів карного розшуку та реагування на критичні зауваження.</w:t>
      </w:r>
    </w:p>
    <w:p w:rsidR="00C73B30" w:rsidRPr="00AE331C" w:rsidRDefault="00C73B30"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3</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Поняття «взаємодія» в різних галузях науки і соціального життя трактується майже однозначно. Найбільш відомим є поняття "взаємодія", яке розроблене військовою наукою. Наприклад, у малій радянській енциклопедії воно сформульовано як "погодження (координація) за метою, місцем та часом бойових дій"</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У галузі науки соціального управління, а також кібернетики, "взаємодія" розглядається як одна із форм спрямованого впливу для досягнення конкретної мети, а також процесу обміну інформацією. </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Як філософська категорія, "взаємодія" розглядається як така, що відображає процеси впливу різних об'єктів один на одного, їх взаємну обумовленість, стан, а також породження одного об'єкта іншими.</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Наказу МВС України № 575 від 07.07.2017 року основним завданням взаємодії слідчих підрозділів органів Національної поліції України з іншими структурними підрозділами апарату центрального органу управління поліцією, міжрегіональними територіальними органами Національної поліції та їх територіальними (відокремленими) підрозділами, територіальними органами поліції та їх територіальними (відокремленими) підрозділами (далі - органи та підрозділи поліції) є запобігання кримінальним правопорушенням, їх виявлення та розслідування, притягнення до встановленої законодавством відповідальності осіб, які їх учинили, відшкодування завданої кримінальними правопорушеннями шкоди, відновлення порушених прав та інтересів фізичних і юридичних осіб.</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Взаємодія органів досудового розслідування з іншими органами та підрозділами поліції відбувається на основі Конституції України, Кримінального кодексу (далі - КК) України, Кримінального процесуального кодексу (далі - КПК) України, Закону України «Про Національну поліцію», інших актів законодавства України з питань організації взаємодії між органами та підрозділами поліції в запобіганні кримінальним правопорушенням, їх виявленні та розслідуванні.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Основними принципами взаємодії є:</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швидке, повне та неупереджене розслідування кримінальних правопорушень;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самостійність слідчого в процесуальній діяльності, втручання в яку осіб, що не мають на те законних повноважень, забороняється;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оптимальне використання наявних можливостей органів досудового розслідування та оперативних підрозділів Національної поліції України у запобіганні, виявленні та розслідуванні кримінальних правопорушень;</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дотримання загальних засад кримінального провадження;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5) забезпечення нерозголошення даних досудового розслідування.</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 цьому Наказі також зазначено, що швидке та повне розслідування і розкриття кримінальних правопорушень досягається шляхом поєднання зусиль усіх органів та підрозділів поліції, забезпечення належного рівня їх взаємодії відповідно до вимог законодавства щодо отримання, збирання, накопичення та використання інформації про осіб, які вчинили кримінальні правопорушення, а також про події і факти, які можуть сприяти їх розслідуванню і розкриттю, що є невід’ємним завданням для всіх працівників поліції.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Безпосередню організацію роботи зі збору інформації про осіб, які вчинили кримінальні правопорушення, а також про події та факти, які можуть сприяти їх розслідуванню і розкриттю, та контроль за перевіркою зазначеної інформації здійснює керівник органу, підрозділу поліції.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Комплексне використання сил і засобів усіх органів та підрозділів поліції під час розслідування та розкриття кримінальних правопорушень організовують Голова Національної поліції України, керівники відповідних структурних підрозділів апарату центрального органу управління поліцією, міжрегіональних територіальних органів Національної поліції, головних управлінь Національної поліції в Автономній Республіці Крим та м. Севастополі, областях, м. Києві (далі - ГУНП) та підпорядкованих їм органів та підрозділів поліції на засадах централізації управління ними, координації вжитих заходів і забезпечення належної взаємодії.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Органи досудового розслідування, підрозділи кримінальної поліції, міжрегіональні територіальні органи Національної поліції та їх територіальні (відокремлені) підрозділи є основними службами, які виконують обов’язки з розкриття кримінальних правопорушень органами поліції і відповідають за кінцевий результат цієї роботи за напрямами діяльності.</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Інші органи та підрозділи поліції забезпечують здійснення заходів, спрямованих на отримання інформації про осіб, які вчинили кримінальні правопорушення, а також події і факти, які можуть сприяти їх розкриттю та досудовому розслідуванню, у межах своєї компетенції.</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Збір інформації про осіб, які вчинили кримінальні правопорушення, а також про події і факти, які можуть сприяти їх розкриттю та досудовому розслідуванню, виявленню та припиненню виявлених кримінальних правопорушень, здійснюється всіма працівниками поліції в межах службових обов’язків, які визначені законодавством. Збір, реєстрація, накопичення, зберігання, поширення відомостей про особу працівниками поліції здійснюється із дотриманням Закону України «Про захист персональних даних».</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Відповідними розділами цього Наказу врегульовано питання взаємодії на різних стадіях виявлення, розкриття та розслідування кримінальних правопорушень, а також особливості взаємодії за окремими видами злочинів.</w:t>
      </w:r>
    </w:p>
    <w:p w:rsidR="00EE5A58" w:rsidRPr="00AE331C" w:rsidRDefault="00EE5A58"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Криминалистика: Учебник для вузов / Под ред. проф. Р.С. Белкина. – 2 - е изд., перераб. и доп. – М.:2006. – 992 с.</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Мінка П.Я. Оперативно-розшукова діяльність: навчальний посібник / П.Я.Мінка, Т.П.Мінка, А.В.Хрідочкін, М.Г.Богуславський. - Дніпропет¬ровськ, 2010.</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Погорецький М.А. Функціональне призначення оперативно- розшукової діяльності у кримінальному процесі : монографія / М.А. Погоре- цький. - Х., 2007.</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охорону органів державної влади України та посадових осіб: Закон України від 4 березня 1998 р. // ВВР. - 2009. - № 10-11.</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прикордонну службу України : Закон України від 3 квітня 2002 р. // ВВР. - 2011. - № 32. - Ст. 316.</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національну поліцію України: Закон України // ВВР. - 2015. - № 40-41. - Ст. 379.</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прокуратуру: Закон України 14 жовтня 2014 року № 1697-VII// ВВР. - 2015 р., / № 2-3 /, стор. 54, стаття 12.</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Сервецький І. В. Науково-практичний коментар Закону України “Про оперативно-розшукову діяльність” / І.В. Сервецький. - К., 2005.</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C8424E" w:rsidRPr="00AE331C" w:rsidRDefault="00C8424E" w:rsidP="0040721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81534D" w:rsidRPr="00AE331C" w:rsidRDefault="0081534D" w:rsidP="0040721E">
      <w:pPr>
        <w:spacing w:after="0" w:line="360" w:lineRule="auto"/>
        <w:ind w:firstLine="709"/>
        <w:jc w:val="both"/>
        <w:rPr>
          <w:rFonts w:ascii="Times New Roman" w:hAnsi="Times New Roman" w:cs="Times New Roman"/>
          <w:sz w:val="28"/>
          <w:szCs w:val="28"/>
          <w:lang w:val="uk-UA"/>
        </w:rPr>
      </w:pPr>
    </w:p>
    <w:p w:rsidR="00F45C3E" w:rsidRPr="00AE331C" w:rsidRDefault="00F45C3E" w:rsidP="0040721E">
      <w:pPr>
        <w:shd w:val="clear" w:color="auto" w:fill="FFFFFF"/>
        <w:snapToGri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AE331C">
        <w:rPr>
          <w:rFonts w:ascii="Times New Roman" w:eastAsia="Times New Roman" w:hAnsi="Times New Roman" w:cs="Times New Roman"/>
          <w:b/>
          <w:sz w:val="28"/>
          <w:szCs w:val="28"/>
          <w:lang w:val="uk-UA" w:eastAsia="ru-RU"/>
        </w:rPr>
        <w:t>ТЕМА № 6 «ПРАВА ТА ОБОВ’ЯЗКИ ОПЕРАТИВНИХ ПІДРОЗДІЛІВ</w:t>
      </w:r>
      <w:r w:rsidR="00D85694" w:rsidRPr="00AE331C">
        <w:rPr>
          <w:rFonts w:ascii="Times New Roman" w:eastAsia="Times New Roman" w:hAnsi="Times New Roman" w:cs="Times New Roman"/>
          <w:b/>
          <w:sz w:val="28"/>
          <w:szCs w:val="28"/>
          <w:lang w:val="uk-UA" w:eastAsia="ru-RU"/>
        </w:rPr>
        <w:t>. ОПЕРАТИВНО-РОЗШУКОВІ ЗАХОДИ.</w:t>
      </w:r>
      <w:r w:rsidRPr="00AE331C">
        <w:rPr>
          <w:rFonts w:ascii="Times New Roman" w:eastAsia="Times New Roman" w:hAnsi="Times New Roman" w:cs="Times New Roman"/>
          <w:b/>
          <w:sz w:val="28"/>
          <w:szCs w:val="28"/>
          <w:lang w:val="uk-UA" w:eastAsia="ru-RU"/>
        </w:rPr>
        <w:t>»</w:t>
      </w:r>
    </w:p>
    <w:p w:rsidR="00F45C3E" w:rsidRPr="00AE331C" w:rsidRDefault="00F45C3E" w:rsidP="0040721E">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z w:val="28"/>
          <w:szCs w:val="28"/>
          <w:lang w:val="uk-UA" w:eastAsia="ru-RU"/>
        </w:rPr>
      </w:pPr>
      <w:r w:rsidRPr="00AE331C">
        <w:rPr>
          <w:rFonts w:ascii="Times New Roman" w:eastAsia="Times New Roman" w:hAnsi="Times New Roman" w:cs="Times New Roman"/>
          <w:b/>
          <w:sz w:val="28"/>
          <w:szCs w:val="28"/>
          <w:lang w:val="uk-UA" w:eastAsia="ru-RU"/>
        </w:rPr>
        <w:t>1. Права оперативних підрозділів.</w:t>
      </w:r>
    </w:p>
    <w:p w:rsidR="00F45C3E" w:rsidRPr="00AE331C" w:rsidRDefault="00F45C3E" w:rsidP="0040721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AE331C">
        <w:rPr>
          <w:rFonts w:ascii="Times New Roman" w:eastAsia="Times New Roman" w:hAnsi="Times New Roman" w:cs="Times New Roman"/>
          <w:b/>
          <w:sz w:val="28"/>
          <w:szCs w:val="28"/>
          <w:lang w:val="uk-UA" w:eastAsia="ru-RU"/>
        </w:rPr>
        <w:t xml:space="preserve">2. Обов’язки оперативних підрозділів. </w:t>
      </w:r>
    </w:p>
    <w:p w:rsidR="00F45C3E" w:rsidRPr="00AE331C" w:rsidRDefault="00F45C3E" w:rsidP="0040721E">
      <w:pPr>
        <w:spacing w:after="0" w:line="360" w:lineRule="auto"/>
        <w:ind w:firstLine="709"/>
        <w:jc w:val="center"/>
        <w:rPr>
          <w:rFonts w:ascii="Times New Roman" w:eastAsia="Times New Roman" w:hAnsi="Times New Roman" w:cs="Times New Roman"/>
          <w:b/>
          <w:sz w:val="28"/>
          <w:szCs w:val="28"/>
          <w:lang w:val="uk-UA" w:eastAsia="ru-RU"/>
        </w:rPr>
      </w:pPr>
      <w:r w:rsidRPr="00AE331C">
        <w:rPr>
          <w:rFonts w:ascii="Times New Roman" w:eastAsia="Times New Roman" w:hAnsi="Times New Roman" w:cs="Times New Roman"/>
          <w:b/>
          <w:sz w:val="28"/>
          <w:szCs w:val="28"/>
          <w:lang w:val="uk-UA" w:eastAsia="ru-RU"/>
        </w:rPr>
        <w:t>1</w:t>
      </w:r>
    </w:p>
    <w:p w:rsidR="00F45C3E" w:rsidRPr="00AE331C" w:rsidRDefault="00F45C3E" w:rsidP="0040721E">
      <w:pPr>
        <w:spacing w:after="0" w:line="360" w:lineRule="auto"/>
        <w:ind w:firstLine="709"/>
        <w:jc w:val="both"/>
        <w:rPr>
          <w:rFonts w:ascii="Times New Roman" w:hAnsi="Times New Roman" w:cs="Times New Roman"/>
          <w:i/>
          <w:color w:val="000000" w:themeColor="text1"/>
          <w:sz w:val="28"/>
          <w:szCs w:val="28"/>
          <w:lang w:val="uk-UA"/>
        </w:rPr>
      </w:pPr>
      <w:r w:rsidRPr="00AE331C">
        <w:rPr>
          <w:rFonts w:ascii="Times New Roman" w:hAnsi="Times New Roman" w:cs="Times New Roman"/>
          <w:color w:val="000000" w:themeColor="text1"/>
          <w:sz w:val="28"/>
          <w:szCs w:val="28"/>
          <w:lang w:val="uk-UA"/>
        </w:rPr>
        <w:t>Відповідно до статті 19 Конституції України «</w:t>
      </w:r>
      <w:r w:rsidRPr="00AE331C">
        <w:rPr>
          <w:rFonts w:ascii="Times New Roman" w:hAnsi="Times New Roman" w:cs="Times New Roman"/>
          <w:i/>
          <w:color w:val="000000" w:themeColor="text1"/>
          <w:sz w:val="28"/>
          <w:szCs w:val="28"/>
          <w:lang w:val="uk-UA"/>
        </w:rPr>
        <w:t>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F45C3E" w:rsidRPr="00AE331C" w:rsidRDefault="00F45C3E" w:rsidP="0040721E">
      <w:pPr>
        <w:spacing w:after="0" w:line="360" w:lineRule="auto"/>
        <w:ind w:firstLine="709"/>
        <w:jc w:val="both"/>
        <w:rPr>
          <w:rFonts w:ascii="Times New Roman" w:hAnsi="Times New Roman" w:cs="Times New Roman"/>
          <w:b/>
          <w:color w:val="000000" w:themeColor="text1"/>
          <w:sz w:val="28"/>
          <w:szCs w:val="28"/>
          <w:lang w:val="uk-UA"/>
        </w:rPr>
      </w:pPr>
      <w:r w:rsidRPr="00AE331C">
        <w:rPr>
          <w:rFonts w:ascii="Times New Roman" w:hAnsi="Times New Roman" w:cs="Times New Roman"/>
          <w:b/>
          <w:i/>
          <w:color w:val="000000" w:themeColor="text1"/>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AE331C">
        <w:rPr>
          <w:rFonts w:ascii="Times New Roman" w:hAnsi="Times New Roman" w:cs="Times New Roman"/>
          <w:b/>
          <w:color w:val="000000" w:themeColor="text1"/>
          <w:sz w:val="28"/>
          <w:szCs w:val="28"/>
          <w:lang w:val="uk-UA"/>
        </w:rPr>
        <w:t>».</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Таким чином можливість здійснення правоохоронними органами покладених на них функцій можлива лише в умовах чіткої та несуперечливої регламентації їх прав та обов’язків.</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 xml:space="preserve">Права оперативних підрозділів ( далі </w:t>
      </w:r>
      <w:r w:rsidRPr="00AE331C">
        <w:rPr>
          <w:rFonts w:ascii="Times New Roman" w:hAnsi="Times New Roman" w:cs="Times New Roman"/>
          <w:color w:val="000000" w:themeColor="text1"/>
          <w:sz w:val="28"/>
          <w:szCs w:val="28"/>
          <w:lang w:val="uk-UA"/>
        </w:rPr>
        <w:noBreakHyphen/>
        <w:t xml:space="preserve"> ОП) визначено статтею 8 Закону України «Про оперативно-розшукову діяльність» (далі – ЗУ «Про ОРД»). В спеціальній літературі права оперативних підрозділів інколи ототожнюють з оперативно-розшуковими заходами.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Умовно права ОП можна поділити на такі види: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1) ті що ОП реалізують самостійно, тобто приймають рішення самостійно, в т.ч. в окремих випадках з повідомленням прокурора або без його повідомлення;</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2) ті, що реалізуються з обов’язковим погодженням з прокурором або за його рішенням (контроль за вчиненням злочину – контрольована поставка, контрольована і оперативна закупка);</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3) ті, що реалізуються за дозволом суду (слідчого судді), в т.ч. в окремих випадках без повідомлення прокурора, наприклад з метою отримання розвідувальної інформації для забезпечення зовнішньої безпеки України у відповідності до ч.4 ст.8 ЗУ «Про ОРД».</w:t>
      </w:r>
    </w:p>
    <w:p w:rsidR="00F45C3E" w:rsidRPr="00AE331C" w:rsidRDefault="00F45C3E" w:rsidP="0040721E">
      <w:pPr>
        <w:spacing w:after="0" w:line="360" w:lineRule="auto"/>
        <w:ind w:firstLine="709"/>
        <w:jc w:val="both"/>
        <w:rPr>
          <w:rFonts w:ascii="Times New Roman" w:hAnsi="Times New Roman" w:cs="Times New Roman"/>
          <w:i/>
          <w:color w:val="000000" w:themeColor="text1"/>
          <w:sz w:val="28"/>
          <w:szCs w:val="28"/>
          <w:lang w:val="uk-UA"/>
        </w:rPr>
      </w:pPr>
      <w:r w:rsidRPr="00AE331C">
        <w:rPr>
          <w:rFonts w:ascii="Times New Roman" w:hAnsi="Times New Roman" w:cs="Times New Roman"/>
          <w:color w:val="000000" w:themeColor="text1"/>
          <w:sz w:val="28"/>
          <w:szCs w:val="28"/>
          <w:lang w:val="uk-UA"/>
        </w:rPr>
        <w:t xml:space="preserve">Чинним законодавством визначено ряд </w:t>
      </w:r>
      <w:r w:rsidRPr="00AE331C">
        <w:rPr>
          <w:rFonts w:ascii="Times New Roman" w:hAnsi="Times New Roman" w:cs="Times New Roman"/>
          <w:i/>
          <w:color w:val="000000" w:themeColor="text1"/>
          <w:sz w:val="28"/>
          <w:szCs w:val="28"/>
          <w:lang w:val="uk-UA"/>
        </w:rPr>
        <w:t xml:space="preserve">критеріїв (обмежень), якими необхідно керуватися при здійсненні ОРД. </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До них можна віднести наступні:</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1) кваліфікація злочину (для здійснення більшості ОРЗ необхідним є мета виявлення ознак тяжкого або особливо тяжкого злочину);</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2) наявність обмеження конституційних прав і свобод людини, прав і свобод юридичних осіб (такі обмеження носять винятковий і тимчасовий характер та здійснюються за дозволом суду);</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3) можливість отримання (одержання) інформації іншими способами (проводяться коли одержати інформацію іншим способом неможливо);</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4) можливість досягнення мети заходу;</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5) наявність підстав для ОРД;</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6) наявність заведеної оперативно-розшукової справи;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7) відповідність ступеню суспільної небезпеки злочинних посягань та загрозі інтересам суспільства та держави;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8) заборона (недопущення) розголошення інформації про ОРЗ та іншої інформації з обмеженим доступом, що була отримана під час ОРД;</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9) заборона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10) вид злочину, статус особи, щодо якої проводиться ОРД, та особи, яка залучається до конфіденційного співробітництва;</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color w:val="000000" w:themeColor="text1"/>
          <w:sz w:val="28"/>
          <w:szCs w:val="28"/>
          <w:lang w:val="uk-UA"/>
        </w:rPr>
        <w:t>11) недопущення провокації (підбурювання до вчинення) злочину, тобто сприяння вчиненню злочину з метою викриття.</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r w:rsidRPr="00AE331C">
        <w:rPr>
          <w:rFonts w:ascii="Times New Roman" w:hAnsi="Times New Roman" w:cs="Times New Roman"/>
          <w:b/>
          <w:i/>
          <w:color w:val="000000" w:themeColor="text1"/>
          <w:sz w:val="28"/>
          <w:szCs w:val="28"/>
          <w:lang w:val="uk-UA"/>
        </w:rPr>
        <w:t>ЄСПЛ під провокацією (поліцейською) розуміє</w:t>
      </w:r>
      <w:r w:rsidRPr="00AE331C">
        <w:rPr>
          <w:rFonts w:ascii="Times New Roman" w:hAnsi="Times New Roman" w:cs="Times New Roman"/>
          <w:color w:val="000000" w:themeColor="text1"/>
          <w:sz w:val="28"/>
          <w:szCs w:val="28"/>
          <w:lang w:val="uk-UA"/>
        </w:rPr>
        <w:t xml:space="preserve"> випадки, коли задіяні посадові особи, які є або співробітниками органів безпеки, або особами, що діють за їх дорученням, не обмежують свої дії лише розслідуванням кримінальної справи по суті неявним (прихованим) способом, а впливають на суб’єкт з метою спровокувати його на скоєння злочину, який в іншому випадку не було би скоєно, задля того щоб зробити можливим виявлення злочину, тобто отримати докази та порушити кримінальну справу (рішення від 5.02.2008 у справі «Раманаускас проти Литви», від 12.11.2013 у справі «Сепіл проти Туреччини»).</w:t>
      </w:r>
    </w:p>
    <w:p w:rsidR="00F45C3E" w:rsidRPr="00AE331C" w:rsidRDefault="00F45C3E" w:rsidP="0040721E">
      <w:pPr>
        <w:spacing w:after="0" w:line="360" w:lineRule="auto"/>
        <w:ind w:firstLine="709"/>
        <w:jc w:val="both"/>
        <w:rPr>
          <w:rFonts w:ascii="Times New Roman" w:hAnsi="Times New Roman" w:cs="Times New Roman"/>
          <w:b/>
          <w:i/>
          <w:color w:val="000000" w:themeColor="text1"/>
          <w:sz w:val="28"/>
          <w:szCs w:val="28"/>
          <w:lang w:val="uk-UA"/>
        </w:rPr>
      </w:pPr>
      <w:r w:rsidRPr="00AE331C">
        <w:rPr>
          <w:rFonts w:ascii="Times New Roman" w:hAnsi="Times New Roman" w:cs="Times New Roman"/>
          <w:b/>
          <w:i/>
          <w:color w:val="000000" w:themeColor="text1"/>
          <w:sz w:val="28"/>
          <w:szCs w:val="28"/>
          <w:lang w:val="uk-UA"/>
        </w:rPr>
        <w:t>Оперативним підрозділам для виконання завдань оперативно-розшукової діяльності за наявності передбачених </w:t>
      </w:r>
      <w:hyperlink r:id="rId29" w:anchor="n49" w:history="1">
        <w:r w:rsidRPr="00AE331C">
          <w:rPr>
            <w:rFonts w:ascii="Times New Roman" w:hAnsi="Times New Roman" w:cs="Times New Roman"/>
            <w:b/>
            <w:i/>
            <w:color w:val="000000" w:themeColor="text1"/>
            <w:sz w:val="28"/>
            <w:szCs w:val="28"/>
            <w:lang w:val="uk-UA"/>
          </w:rPr>
          <w:t>статтею 6</w:t>
        </w:r>
      </w:hyperlink>
      <w:r w:rsidRPr="00AE331C">
        <w:rPr>
          <w:rFonts w:ascii="Times New Roman" w:hAnsi="Times New Roman" w:cs="Times New Roman"/>
          <w:b/>
          <w:i/>
          <w:color w:val="000000" w:themeColor="text1"/>
          <w:sz w:val="28"/>
          <w:szCs w:val="28"/>
          <w:lang w:val="uk-UA"/>
        </w:rPr>
        <w:t> цього Закону підстав надається право:</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37" w:name="n91"/>
      <w:bookmarkEnd w:id="37"/>
      <w:r w:rsidRPr="00AE331C">
        <w:rPr>
          <w:rFonts w:ascii="Times New Roman" w:hAnsi="Times New Roman" w:cs="Times New Roman"/>
          <w:color w:val="000000" w:themeColor="text1"/>
          <w:sz w:val="28"/>
          <w:szCs w:val="28"/>
          <w:lang w:val="uk-UA"/>
        </w:rPr>
        <w:t>1) опитувати осіб за їх згодою, використовувати їх добровільну допомогу;</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38" w:name="n92"/>
      <w:bookmarkEnd w:id="38"/>
      <w:r w:rsidRPr="00AE331C">
        <w:rPr>
          <w:rFonts w:ascii="Times New Roman" w:hAnsi="Times New Roman" w:cs="Times New Roman"/>
          <w:color w:val="000000" w:themeColor="text1"/>
          <w:sz w:val="28"/>
          <w:szCs w:val="28"/>
          <w:lang w:val="uk-UA"/>
        </w:rPr>
        <w:t>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Проведення контрольованої поставки, контрольованої та оперативної закупок здійснюється згідно з положеннями </w:t>
      </w:r>
      <w:hyperlink r:id="rId30" w:anchor="n2444" w:tgtFrame="_blank" w:history="1">
        <w:r w:rsidRPr="00AE331C">
          <w:rPr>
            <w:rFonts w:ascii="Times New Roman" w:hAnsi="Times New Roman" w:cs="Times New Roman"/>
            <w:color w:val="000000" w:themeColor="text1"/>
            <w:sz w:val="28"/>
            <w:szCs w:val="28"/>
            <w:lang w:val="uk-UA"/>
          </w:rPr>
          <w:t>статті 271</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 у порядку, визначеному нормативно-правовими актами Міністерства внутрішніх справ України, центрального органу виконавчої влади, що забезпечує формування та реалізує державну податкову і митну політику, Служби безпеки України, погодженими з Генеральною прокуратурою України та зареєстрованими у Міністерстві юстиції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39" w:name="n93"/>
      <w:bookmarkStart w:id="40" w:name="n94"/>
      <w:bookmarkEnd w:id="39"/>
      <w:bookmarkEnd w:id="40"/>
      <w:r w:rsidRPr="00AE331C">
        <w:rPr>
          <w:rFonts w:ascii="Times New Roman" w:hAnsi="Times New Roman" w:cs="Times New Roman"/>
          <w:color w:val="000000" w:themeColor="text1"/>
          <w:sz w:val="28"/>
          <w:szCs w:val="28"/>
          <w:lang w:val="uk-UA"/>
        </w:rPr>
        <w:t>3) 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1" w:name="n95"/>
      <w:bookmarkEnd w:id="41"/>
      <w:r w:rsidRPr="00AE331C">
        <w:rPr>
          <w:rFonts w:ascii="Times New Roman" w:hAnsi="Times New Roman" w:cs="Times New Roman"/>
          <w:color w:val="000000" w:themeColor="text1"/>
          <w:sz w:val="28"/>
          <w:szCs w:val="28"/>
          <w:lang w:val="uk-UA"/>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 а з дозволу слідчого судді в порядку, передбаченому </w:t>
      </w:r>
      <w:hyperlink r:id="rId31" w:tgtFrame="_blank" w:history="1">
        <w:r w:rsidRPr="00AE331C">
          <w:rPr>
            <w:rFonts w:ascii="Times New Roman" w:hAnsi="Times New Roman" w:cs="Times New Roman"/>
            <w:color w:val="000000" w:themeColor="text1"/>
            <w:sz w:val="28"/>
            <w:szCs w:val="28"/>
            <w:lang w:val="uk-UA"/>
          </w:rPr>
          <w:t>Кримінальним процесуальним кодексом України</w:t>
        </w:r>
      </w:hyperlink>
      <w:r w:rsidRPr="00AE331C">
        <w:rPr>
          <w:rFonts w:ascii="Times New Roman" w:hAnsi="Times New Roman" w:cs="Times New Roman"/>
          <w:color w:val="000000" w:themeColor="text1"/>
          <w:sz w:val="28"/>
          <w:szCs w:val="28"/>
          <w:lang w:val="uk-UA"/>
        </w:rPr>
        <w:t>, -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Вилучення оригіналів первинних фінансово-господарських документів забороняється, крім випадків, передбачених Кримінальним процесуальним кодексом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2" w:name="n96"/>
      <w:bookmarkEnd w:id="42"/>
      <w:r w:rsidRPr="00AE331C">
        <w:rPr>
          <w:rFonts w:ascii="Times New Roman" w:hAnsi="Times New Roman" w:cs="Times New Roman"/>
          <w:color w:val="000000" w:themeColor="text1"/>
          <w:sz w:val="28"/>
          <w:szCs w:val="28"/>
          <w:lang w:val="uk-UA"/>
        </w:rPr>
        <w:t>5)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3" w:name="n97"/>
      <w:bookmarkEnd w:id="43"/>
      <w:r w:rsidRPr="00AE331C">
        <w:rPr>
          <w:rFonts w:ascii="Times New Roman" w:hAnsi="Times New Roman" w:cs="Times New Roman"/>
          <w:color w:val="000000" w:themeColor="text1"/>
          <w:sz w:val="28"/>
          <w:szCs w:val="28"/>
          <w:lang w:val="uk-UA"/>
        </w:rPr>
        <w:t>6)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4" w:name="n98"/>
      <w:bookmarkEnd w:id="44"/>
      <w:r w:rsidRPr="00AE331C">
        <w:rPr>
          <w:rFonts w:ascii="Times New Roman" w:hAnsi="Times New Roman" w:cs="Times New Roman"/>
          <w:color w:val="000000" w:themeColor="text1"/>
          <w:sz w:val="28"/>
          <w:szCs w:val="28"/>
          <w:lang w:val="uk-UA"/>
        </w:rPr>
        <w:t>7)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 згідно з положеннями </w:t>
      </w:r>
      <w:hyperlink r:id="rId32" w:anchor="n2421" w:tgtFrame="_blank" w:history="1">
        <w:r w:rsidRPr="00AE331C">
          <w:rPr>
            <w:rFonts w:ascii="Times New Roman" w:hAnsi="Times New Roman" w:cs="Times New Roman"/>
            <w:color w:val="000000" w:themeColor="text1"/>
            <w:sz w:val="28"/>
            <w:szCs w:val="28"/>
            <w:lang w:val="uk-UA"/>
          </w:rPr>
          <w:t>статті 267</w:t>
        </w:r>
      </w:hyperlink>
      <w:r w:rsidRPr="00AE331C">
        <w:rPr>
          <w:rFonts w:ascii="Times New Roman" w:hAnsi="Times New Roman" w:cs="Times New Roman"/>
          <w:color w:val="000000" w:themeColor="text1"/>
          <w:sz w:val="28"/>
          <w:szCs w:val="28"/>
          <w:lang w:val="uk-UA"/>
        </w:rPr>
        <w:t>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5" w:name="n99"/>
      <w:bookmarkEnd w:id="45"/>
      <w:r w:rsidRPr="00AE331C">
        <w:rPr>
          <w:rFonts w:ascii="Times New Roman" w:hAnsi="Times New Roman" w:cs="Times New Roman"/>
          <w:color w:val="000000" w:themeColor="text1"/>
          <w:sz w:val="28"/>
          <w:szCs w:val="28"/>
          <w:lang w:val="uk-UA"/>
        </w:rPr>
        <w:t>7</w:t>
      </w:r>
      <w:r w:rsidRPr="00AE331C">
        <w:rPr>
          <w:rFonts w:ascii="Times New Roman" w:hAnsi="Times New Roman" w:cs="Times New Roman"/>
          <w:b/>
          <w:bCs/>
          <w:color w:val="000000" w:themeColor="text1"/>
          <w:sz w:val="28"/>
          <w:szCs w:val="28"/>
          <w:vertAlign w:val="superscript"/>
          <w:lang w:val="uk-UA"/>
        </w:rPr>
        <w:t>-1</w:t>
      </w:r>
      <w:r w:rsidRPr="00AE331C">
        <w:rPr>
          <w:rFonts w:ascii="Times New Roman" w:hAnsi="Times New Roman" w:cs="Times New Roman"/>
          <w:color w:val="000000" w:themeColor="text1"/>
          <w:sz w:val="28"/>
          <w:szCs w:val="28"/>
          <w:lang w:val="uk-UA"/>
        </w:rPr>
        <w:t>) з метою виявлення та фіксації діянь, передбачених </w:t>
      </w:r>
      <w:hyperlink r:id="rId33" w:anchor="n2115" w:tgtFrame="_blank" w:history="1">
        <w:r w:rsidRPr="00AE331C">
          <w:rPr>
            <w:rFonts w:ascii="Times New Roman" w:hAnsi="Times New Roman" w:cs="Times New Roman"/>
            <w:color w:val="000000" w:themeColor="text1"/>
            <w:sz w:val="28"/>
            <w:szCs w:val="28"/>
            <w:lang w:val="uk-UA"/>
          </w:rPr>
          <w:t>статтями 305</w:t>
        </w:r>
      </w:hyperlink>
      <w:r w:rsidRPr="00AE331C">
        <w:rPr>
          <w:rFonts w:ascii="Times New Roman" w:hAnsi="Times New Roman" w:cs="Times New Roman"/>
          <w:color w:val="000000" w:themeColor="text1"/>
          <w:sz w:val="28"/>
          <w:szCs w:val="28"/>
          <w:lang w:val="uk-UA"/>
        </w:rPr>
        <w:t>, </w:t>
      </w:r>
      <w:hyperlink r:id="rId34" w:anchor="n2131" w:tgtFrame="_blank" w:history="1">
        <w:r w:rsidRPr="00AE331C">
          <w:rPr>
            <w:rFonts w:ascii="Times New Roman" w:hAnsi="Times New Roman" w:cs="Times New Roman"/>
            <w:color w:val="000000" w:themeColor="text1"/>
            <w:sz w:val="28"/>
            <w:szCs w:val="28"/>
            <w:lang w:val="uk-UA"/>
          </w:rPr>
          <w:t>307</w:t>
        </w:r>
      </w:hyperlink>
      <w:r w:rsidRPr="00AE331C">
        <w:rPr>
          <w:rFonts w:ascii="Times New Roman" w:hAnsi="Times New Roman" w:cs="Times New Roman"/>
          <w:color w:val="000000" w:themeColor="text1"/>
          <w:sz w:val="28"/>
          <w:szCs w:val="28"/>
          <w:lang w:val="uk-UA"/>
        </w:rPr>
        <w:t>, </w:t>
      </w:r>
      <w:hyperlink r:id="rId35" w:anchor="n2147" w:tgtFrame="_blank" w:history="1">
        <w:r w:rsidRPr="00AE331C">
          <w:rPr>
            <w:rFonts w:ascii="Times New Roman" w:hAnsi="Times New Roman" w:cs="Times New Roman"/>
            <w:color w:val="000000" w:themeColor="text1"/>
            <w:sz w:val="28"/>
            <w:szCs w:val="28"/>
            <w:lang w:val="uk-UA"/>
          </w:rPr>
          <w:t>309</w:t>
        </w:r>
      </w:hyperlink>
      <w:r w:rsidRPr="00AE331C">
        <w:rPr>
          <w:rFonts w:ascii="Times New Roman" w:hAnsi="Times New Roman" w:cs="Times New Roman"/>
          <w:color w:val="000000" w:themeColor="text1"/>
          <w:sz w:val="28"/>
          <w:szCs w:val="28"/>
          <w:lang w:val="uk-UA"/>
        </w:rPr>
        <w:t>, </w:t>
      </w:r>
      <w:hyperlink r:id="rId36" w:anchor="n2162" w:tgtFrame="_blank" w:history="1">
        <w:r w:rsidRPr="00AE331C">
          <w:rPr>
            <w:rFonts w:ascii="Times New Roman" w:hAnsi="Times New Roman" w:cs="Times New Roman"/>
            <w:color w:val="000000" w:themeColor="text1"/>
            <w:sz w:val="28"/>
            <w:szCs w:val="28"/>
            <w:lang w:val="uk-UA"/>
          </w:rPr>
          <w:t>311</w:t>
        </w:r>
      </w:hyperlink>
      <w:r w:rsidRPr="00AE331C">
        <w:rPr>
          <w:rFonts w:ascii="Times New Roman" w:hAnsi="Times New Roman" w:cs="Times New Roman"/>
          <w:color w:val="000000" w:themeColor="text1"/>
          <w:sz w:val="28"/>
          <w:szCs w:val="28"/>
          <w:lang w:val="uk-UA"/>
        </w:rPr>
        <w:t>, </w:t>
      </w:r>
      <w:hyperlink r:id="rId37" w:anchor="n2210" w:tgtFrame="_blank" w:history="1">
        <w:r w:rsidRPr="00AE331C">
          <w:rPr>
            <w:rFonts w:ascii="Times New Roman" w:hAnsi="Times New Roman" w:cs="Times New Roman"/>
            <w:color w:val="000000" w:themeColor="text1"/>
            <w:sz w:val="28"/>
            <w:szCs w:val="28"/>
            <w:lang w:val="uk-UA"/>
          </w:rPr>
          <w:t>318</w:t>
        </w:r>
      </w:hyperlink>
      <w:r w:rsidRPr="00AE331C">
        <w:rPr>
          <w:rFonts w:ascii="Times New Roman" w:hAnsi="Times New Roman" w:cs="Times New Roman"/>
          <w:color w:val="000000" w:themeColor="text1"/>
          <w:sz w:val="28"/>
          <w:szCs w:val="28"/>
          <w:lang w:val="uk-UA"/>
        </w:rPr>
        <w:t>, </w:t>
      </w:r>
      <w:hyperlink r:id="rId38" w:anchor="n2227" w:tgtFrame="_blank" w:history="1">
        <w:r w:rsidRPr="00AE331C">
          <w:rPr>
            <w:rFonts w:ascii="Times New Roman" w:hAnsi="Times New Roman" w:cs="Times New Roman"/>
            <w:color w:val="000000" w:themeColor="text1"/>
            <w:sz w:val="28"/>
            <w:szCs w:val="28"/>
            <w:lang w:val="uk-UA"/>
          </w:rPr>
          <w:t>321</w:t>
        </w:r>
      </w:hyperlink>
      <w:r w:rsidRPr="00AE331C">
        <w:rPr>
          <w:rFonts w:ascii="Times New Roman" w:hAnsi="Times New Roman" w:cs="Times New Roman"/>
          <w:color w:val="000000" w:themeColor="text1"/>
          <w:sz w:val="28"/>
          <w:szCs w:val="28"/>
          <w:lang w:val="uk-UA"/>
        </w:rPr>
        <w:t>, </w:t>
      </w:r>
      <w:hyperlink r:id="rId39" w:anchor="n2547" w:tgtFrame="_blank" w:history="1">
        <w:r w:rsidRPr="00AE331C">
          <w:rPr>
            <w:rFonts w:ascii="Times New Roman" w:hAnsi="Times New Roman" w:cs="Times New Roman"/>
            <w:color w:val="000000" w:themeColor="text1"/>
            <w:sz w:val="28"/>
            <w:szCs w:val="28"/>
            <w:lang w:val="uk-UA"/>
          </w:rPr>
          <w:t>364</w:t>
        </w:r>
      </w:hyperlink>
      <w:hyperlink r:id="rId40" w:anchor="n2547" w:tgtFrame="_blank" w:history="1">
        <w:r w:rsidRPr="00AE331C">
          <w:rPr>
            <w:rFonts w:ascii="Times New Roman" w:hAnsi="Times New Roman" w:cs="Times New Roman"/>
            <w:b/>
            <w:bCs/>
            <w:color w:val="000000" w:themeColor="text1"/>
            <w:sz w:val="28"/>
            <w:szCs w:val="28"/>
            <w:vertAlign w:val="superscript"/>
            <w:lang w:val="uk-UA"/>
          </w:rPr>
          <w:t>-1</w:t>
        </w:r>
      </w:hyperlink>
      <w:r w:rsidRPr="00AE331C">
        <w:rPr>
          <w:rFonts w:ascii="Times New Roman" w:hAnsi="Times New Roman" w:cs="Times New Roman"/>
          <w:color w:val="000000" w:themeColor="text1"/>
          <w:sz w:val="28"/>
          <w:szCs w:val="28"/>
          <w:lang w:val="uk-UA"/>
        </w:rPr>
        <w:t>, </w:t>
      </w:r>
      <w:hyperlink r:id="rId41" w:anchor="n2563" w:tgtFrame="_blank" w:history="1">
        <w:r w:rsidRPr="00AE331C">
          <w:rPr>
            <w:rFonts w:ascii="Times New Roman" w:hAnsi="Times New Roman" w:cs="Times New Roman"/>
            <w:color w:val="000000" w:themeColor="text1"/>
            <w:sz w:val="28"/>
            <w:szCs w:val="28"/>
            <w:lang w:val="uk-UA"/>
          </w:rPr>
          <w:t>365</w:t>
        </w:r>
      </w:hyperlink>
      <w:hyperlink r:id="rId42" w:anchor="n2563" w:tgtFrame="_blank" w:history="1">
        <w:r w:rsidRPr="00AE331C">
          <w:rPr>
            <w:rFonts w:ascii="Times New Roman" w:hAnsi="Times New Roman" w:cs="Times New Roman"/>
            <w:b/>
            <w:bCs/>
            <w:color w:val="000000" w:themeColor="text1"/>
            <w:sz w:val="28"/>
            <w:szCs w:val="28"/>
            <w:vertAlign w:val="superscript"/>
            <w:lang w:val="uk-UA"/>
          </w:rPr>
          <w:t>-2</w:t>
        </w:r>
      </w:hyperlink>
      <w:r w:rsidRPr="00AE331C">
        <w:rPr>
          <w:rFonts w:ascii="Times New Roman" w:hAnsi="Times New Roman" w:cs="Times New Roman"/>
          <w:color w:val="000000" w:themeColor="text1"/>
          <w:sz w:val="28"/>
          <w:szCs w:val="28"/>
          <w:lang w:val="uk-UA"/>
        </w:rPr>
        <w:t>, </w:t>
      </w:r>
      <w:hyperlink r:id="rId43" w:anchor="n2583" w:tgtFrame="_blank" w:history="1">
        <w:r w:rsidRPr="00AE331C">
          <w:rPr>
            <w:rFonts w:ascii="Times New Roman" w:hAnsi="Times New Roman" w:cs="Times New Roman"/>
            <w:color w:val="000000" w:themeColor="text1"/>
            <w:sz w:val="28"/>
            <w:szCs w:val="28"/>
            <w:lang w:val="uk-UA"/>
          </w:rPr>
          <w:t>368</w:t>
        </w:r>
      </w:hyperlink>
      <w:r w:rsidRPr="00AE331C">
        <w:rPr>
          <w:rFonts w:ascii="Times New Roman" w:hAnsi="Times New Roman" w:cs="Times New Roman"/>
          <w:color w:val="000000" w:themeColor="text1"/>
          <w:sz w:val="28"/>
          <w:szCs w:val="28"/>
          <w:lang w:val="uk-UA"/>
        </w:rPr>
        <w:t>, </w:t>
      </w:r>
      <w:hyperlink r:id="rId44" w:anchor="n2605" w:tgtFrame="_blank" w:history="1">
        <w:r w:rsidRPr="00AE331C">
          <w:rPr>
            <w:rFonts w:ascii="Times New Roman" w:hAnsi="Times New Roman" w:cs="Times New Roman"/>
            <w:color w:val="000000" w:themeColor="text1"/>
            <w:sz w:val="28"/>
            <w:szCs w:val="28"/>
            <w:lang w:val="uk-UA"/>
          </w:rPr>
          <w:t>368</w:t>
        </w:r>
      </w:hyperlink>
      <w:hyperlink r:id="rId45" w:anchor="n2605" w:tgtFrame="_blank" w:history="1">
        <w:r w:rsidRPr="00AE331C">
          <w:rPr>
            <w:rFonts w:ascii="Times New Roman" w:hAnsi="Times New Roman" w:cs="Times New Roman"/>
            <w:b/>
            <w:bCs/>
            <w:color w:val="000000" w:themeColor="text1"/>
            <w:sz w:val="28"/>
            <w:szCs w:val="28"/>
            <w:vertAlign w:val="superscript"/>
            <w:lang w:val="uk-UA"/>
          </w:rPr>
          <w:t>-3</w:t>
        </w:r>
      </w:hyperlink>
      <w:r w:rsidRPr="00AE331C">
        <w:rPr>
          <w:rFonts w:ascii="Times New Roman" w:hAnsi="Times New Roman" w:cs="Times New Roman"/>
          <w:color w:val="000000" w:themeColor="text1"/>
          <w:sz w:val="28"/>
          <w:szCs w:val="28"/>
          <w:lang w:val="uk-UA"/>
        </w:rPr>
        <w:t>, </w:t>
      </w:r>
      <w:hyperlink r:id="rId46" w:anchor="n2617" w:tgtFrame="_blank" w:history="1">
        <w:r w:rsidRPr="00AE331C">
          <w:rPr>
            <w:rFonts w:ascii="Times New Roman" w:hAnsi="Times New Roman" w:cs="Times New Roman"/>
            <w:color w:val="000000" w:themeColor="text1"/>
            <w:sz w:val="28"/>
            <w:szCs w:val="28"/>
            <w:lang w:val="uk-UA"/>
          </w:rPr>
          <w:t>368</w:t>
        </w:r>
      </w:hyperlink>
      <w:hyperlink r:id="rId47" w:anchor="n2617" w:tgtFrame="_blank" w:history="1">
        <w:r w:rsidRPr="00AE331C">
          <w:rPr>
            <w:rFonts w:ascii="Times New Roman" w:hAnsi="Times New Roman" w:cs="Times New Roman"/>
            <w:b/>
            <w:bCs/>
            <w:color w:val="000000" w:themeColor="text1"/>
            <w:sz w:val="28"/>
            <w:szCs w:val="28"/>
            <w:vertAlign w:val="superscript"/>
            <w:lang w:val="uk-UA"/>
          </w:rPr>
          <w:t>-4</w:t>
        </w:r>
      </w:hyperlink>
      <w:r w:rsidRPr="00AE331C">
        <w:rPr>
          <w:rFonts w:ascii="Times New Roman" w:hAnsi="Times New Roman" w:cs="Times New Roman"/>
          <w:color w:val="000000" w:themeColor="text1"/>
          <w:sz w:val="28"/>
          <w:szCs w:val="28"/>
          <w:lang w:val="uk-UA"/>
        </w:rPr>
        <w:t>, </w:t>
      </w:r>
      <w:hyperlink r:id="rId48" w:anchor="n2628" w:tgtFrame="_blank" w:history="1">
        <w:r w:rsidRPr="00AE331C">
          <w:rPr>
            <w:rFonts w:ascii="Times New Roman" w:hAnsi="Times New Roman" w:cs="Times New Roman"/>
            <w:color w:val="000000" w:themeColor="text1"/>
            <w:sz w:val="28"/>
            <w:szCs w:val="28"/>
            <w:lang w:val="uk-UA"/>
          </w:rPr>
          <w:t>369</w:t>
        </w:r>
      </w:hyperlink>
      <w:r w:rsidRPr="00AE331C">
        <w:rPr>
          <w:rFonts w:ascii="Times New Roman" w:hAnsi="Times New Roman" w:cs="Times New Roman"/>
          <w:color w:val="000000" w:themeColor="text1"/>
          <w:sz w:val="28"/>
          <w:szCs w:val="28"/>
          <w:lang w:val="uk-UA"/>
        </w:rPr>
        <w:t>, </w:t>
      </w:r>
      <w:hyperlink r:id="rId49" w:anchor="n2640" w:tgtFrame="_blank" w:history="1">
        <w:r w:rsidRPr="00AE331C">
          <w:rPr>
            <w:rFonts w:ascii="Times New Roman" w:hAnsi="Times New Roman" w:cs="Times New Roman"/>
            <w:color w:val="000000" w:themeColor="text1"/>
            <w:sz w:val="28"/>
            <w:szCs w:val="28"/>
            <w:lang w:val="uk-UA"/>
          </w:rPr>
          <w:t>369</w:t>
        </w:r>
      </w:hyperlink>
      <w:hyperlink r:id="rId50" w:anchor="n2640" w:tgtFrame="_blank" w:history="1">
        <w:r w:rsidRPr="00AE331C">
          <w:rPr>
            <w:rFonts w:ascii="Times New Roman" w:hAnsi="Times New Roman" w:cs="Times New Roman"/>
            <w:b/>
            <w:bCs/>
            <w:color w:val="000000" w:themeColor="text1"/>
            <w:sz w:val="28"/>
            <w:szCs w:val="28"/>
            <w:vertAlign w:val="superscript"/>
            <w:lang w:val="uk-UA"/>
          </w:rPr>
          <w:t>-2</w:t>
        </w:r>
      </w:hyperlink>
      <w:r w:rsidRPr="00AE331C">
        <w:rPr>
          <w:rFonts w:ascii="Times New Roman" w:hAnsi="Times New Roman" w:cs="Times New Roman"/>
          <w:color w:val="000000" w:themeColor="text1"/>
          <w:sz w:val="28"/>
          <w:szCs w:val="28"/>
          <w:lang w:val="uk-UA"/>
        </w:rPr>
        <w:t> Кримінального кодексу України, проводити операції з контрольованого вчинення відповідних діянь. Порядок отримання дозволу, строк його дії та порядок проведення операції з контрольованого вчинення корупційного діяння визначаються </w:t>
      </w:r>
      <w:hyperlink r:id="rId51" w:tgtFrame="_blank" w:history="1">
        <w:r w:rsidRPr="00AE331C">
          <w:rPr>
            <w:rFonts w:ascii="Times New Roman" w:hAnsi="Times New Roman" w:cs="Times New Roman"/>
            <w:color w:val="000000" w:themeColor="text1"/>
            <w:sz w:val="28"/>
            <w:szCs w:val="28"/>
            <w:lang w:val="uk-UA"/>
          </w:rPr>
          <w:t>Кримінальним процесуальним кодексом України</w:t>
        </w:r>
      </w:hyperlink>
      <w:r w:rsidRPr="00AE331C">
        <w:rPr>
          <w:rFonts w:ascii="Times New Roman" w:hAnsi="Times New Roman" w:cs="Times New Roman"/>
          <w:color w:val="000000" w:themeColor="text1"/>
          <w:sz w:val="28"/>
          <w:szCs w:val="28"/>
          <w:lang w:val="uk-UA"/>
        </w:rPr>
        <w:t>;</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6" w:name="n100"/>
      <w:bookmarkStart w:id="47" w:name="n101"/>
      <w:bookmarkEnd w:id="46"/>
      <w:bookmarkEnd w:id="47"/>
      <w:r w:rsidRPr="00AE331C">
        <w:rPr>
          <w:rFonts w:ascii="Times New Roman" w:hAnsi="Times New Roman" w:cs="Times New Roman"/>
          <w:color w:val="000000" w:themeColor="text1"/>
          <w:sz w:val="28"/>
          <w:szCs w:val="28"/>
          <w:lang w:val="uk-UA"/>
        </w:rPr>
        <w:t>8) виконувати спеціальне завдання з розкриття злочинної діяльності організованої групи чи злочинної організації згідно з положеннями </w:t>
      </w:r>
      <w:hyperlink r:id="rId52" w:anchor="n2463" w:tgtFrame="_blank" w:history="1">
        <w:r w:rsidRPr="00AE331C">
          <w:rPr>
            <w:rFonts w:ascii="Times New Roman" w:hAnsi="Times New Roman" w:cs="Times New Roman"/>
            <w:color w:val="000000" w:themeColor="text1"/>
            <w:sz w:val="28"/>
            <w:szCs w:val="28"/>
            <w:lang w:val="uk-UA"/>
          </w:rPr>
          <w:t>статті 272</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8" w:name="n102"/>
      <w:bookmarkEnd w:id="48"/>
      <w:r w:rsidRPr="00AE331C">
        <w:rPr>
          <w:rFonts w:ascii="Times New Roman" w:hAnsi="Times New Roman" w:cs="Times New Roman"/>
          <w:color w:val="000000" w:themeColor="text1"/>
          <w:sz w:val="28"/>
          <w:szCs w:val="28"/>
          <w:lang w:val="uk-UA"/>
        </w:rPr>
        <w:t>9) здійснювати аудіо-, відеоконтроль особи, зняття інформації з транспортних телекомунікаційних мереж, електронних інформаційних мереж згідно з положеннями </w:t>
      </w:r>
      <w:hyperlink r:id="rId53" w:anchor="n2390" w:tgtFrame="_blank" w:history="1">
        <w:r w:rsidRPr="00AE331C">
          <w:rPr>
            <w:rFonts w:ascii="Times New Roman" w:hAnsi="Times New Roman" w:cs="Times New Roman"/>
            <w:color w:val="000000" w:themeColor="text1"/>
            <w:sz w:val="28"/>
            <w:szCs w:val="28"/>
            <w:lang w:val="uk-UA"/>
          </w:rPr>
          <w:t>статей 260</w:t>
        </w:r>
      </w:hyperlink>
      <w:r w:rsidRPr="00AE331C">
        <w:rPr>
          <w:rFonts w:ascii="Times New Roman" w:hAnsi="Times New Roman" w:cs="Times New Roman"/>
          <w:color w:val="000000" w:themeColor="text1"/>
          <w:sz w:val="28"/>
          <w:szCs w:val="28"/>
          <w:lang w:val="uk-UA"/>
        </w:rPr>
        <w:t>, </w:t>
      </w:r>
      <w:hyperlink r:id="rId54" w:anchor="n2404" w:tgtFrame="_blank" w:history="1">
        <w:r w:rsidRPr="00AE331C">
          <w:rPr>
            <w:rFonts w:ascii="Times New Roman" w:hAnsi="Times New Roman" w:cs="Times New Roman"/>
            <w:color w:val="000000" w:themeColor="text1"/>
            <w:sz w:val="28"/>
            <w:szCs w:val="28"/>
            <w:lang w:val="uk-UA"/>
          </w:rPr>
          <w:t>263-265</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49" w:name="n103"/>
      <w:bookmarkEnd w:id="49"/>
      <w:r w:rsidRPr="00AE331C">
        <w:rPr>
          <w:rFonts w:ascii="Times New Roman" w:hAnsi="Times New Roman" w:cs="Times New Roman"/>
          <w:color w:val="000000" w:themeColor="text1"/>
          <w:sz w:val="28"/>
          <w:szCs w:val="28"/>
          <w:lang w:val="uk-UA"/>
        </w:rPr>
        <w:t>10) накладати арешт на кореспонденцію, здійснювати її огляд та виїмку згідно з положеннями </w:t>
      </w:r>
      <w:hyperlink r:id="rId55" w:anchor="n2392" w:tgtFrame="_blank" w:history="1">
        <w:r w:rsidRPr="00AE331C">
          <w:rPr>
            <w:rFonts w:ascii="Times New Roman" w:hAnsi="Times New Roman" w:cs="Times New Roman"/>
            <w:color w:val="000000" w:themeColor="text1"/>
            <w:sz w:val="28"/>
            <w:szCs w:val="28"/>
            <w:lang w:val="uk-UA"/>
          </w:rPr>
          <w:t>статей 261</w:t>
        </w:r>
      </w:hyperlink>
      <w:r w:rsidRPr="00AE331C">
        <w:rPr>
          <w:rFonts w:ascii="Times New Roman" w:hAnsi="Times New Roman" w:cs="Times New Roman"/>
          <w:color w:val="000000" w:themeColor="text1"/>
          <w:sz w:val="28"/>
          <w:szCs w:val="28"/>
          <w:lang w:val="uk-UA"/>
        </w:rPr>
        <w:t>, </w:t>
      </w:r>
      <w:hyperlink r:id="rId56" w:anchor="n2398" w:tgtFrame="_blank" w:history="1">
        <w:r w:rsidRPr="00AE331C">
          <w:rPr>
            <w:rFonts w:ascii="Times New Roman" w:hAnsi="Times New Roman" w:cs="Times New Roman"/>
            <w:color w:val="000000" w:themeColor="text1"/>
            <w:sz w:val="28"/>
            <w:szCs w:val="28"/>
            <w:lang w:val="uk-UA"/>
          </w:rPr>
          <w:t>262</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0" w:name="n104"/>
      <w:bookmarkEnd w:id="50"/>
      <w:r w:rsidRPr="00AE331C">
        <w:rPr>
          <w:rFonts w:ascii="Times New Roman" w:hAnsi="Times New Roman" w:cs="Times New Roman"/>
          <w:color w:val="000000" w:themeColor="text1"/>
          <w:sz w:val="28"/>
          <w:szCs w:val="28"/>
          <w:lang w:val="uk-UA"/>
        </w:rPr>
        <w:t>11) здійснювати спостереження за особою, річчю або місцем, а також аудіо-, відеоконтроль місця згідно з положеннями </w:t>
      </w:r>
      <w:hyperlink r:id="rId57" w:anchor="n2436" w:tgtFrame="_blank" w:history="1">
        <w:r w:rsidRPr="00AE331C">
          <w:rPr>
            <w:rFonts w:ascii="Times New Roman" w:hAnsi="Times New Roman" w:cs="Times New Roman"/>
            <w:color w:val="000000" w:themeColor="text1"/>
            <w:sz w:val="28"/>
            <w:szCs w:val="28"/>
            <w:lang w:val="uk-UA"/>
          </w:rPr>
          <w:t>статей 269</w:t>
        </w:r>
      </w:hyperlink>
      <w:r w:rsidRPr="00AE331C">
        <w:rPr>
          <w:rFonts w:ascii="Times New Roman" w:hAnsi="Times New Roman" w:cs="Times New Roman"/>
          <w:color w:val="000000" w:themeColor="text1"/>
          <w:sz w:val="28"/>
          <w:szCs w:val="28"/>
          <w:lang w:val="uk-UA"/>
        </w:rPr>
        <w:t>, </w:t>
      </w:r>
      <w:hyperlink r:id="rId58" w:anchor="n2441" w:tgtFrame="_blank" w:history="1">
        <w:r w:rsidRPr="00AE331C">
          <w:rPr>
            <w:rFonts w:ascii="Times New Roman" w:hAnsi="Times New Roman" w:cs="Times New Roman"/>
            <w:color w:val="000000" w:themeColor="text1"/>
            <w:sz w:val="28"/>
            <w:szCs w:val="28"/>
            <w:lang w:val="uk-UA"/>
          </w:rPr>
          <w:t>270</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1" w:name="n105"/>
      <w:bookmarkEnd w:id="51"/>
      <w:r w:rsidRPr="00AE331C">
        <w:rPr>
          <w:rFonts w:ascii="Times New Roman" w:hAnsi="Times New Roman" w:cs="Times New Roman"/>
          <w:color w:val="000000" w:themeColor="text1"/>
          <w:sz w:val="28"/>
          <w:szCs w:val="28"/>
          <w:lang w:val="uk-UA"/>
        </w:rPr>
        <w:t>12) здійснювати установлення місцезнаходження радіоелектронного засобу згідно з положеннями </w:t>
      </w:r>
      <w:hyperlink r:id="rId59" w:anchor="n2431" w:tgtFrame="_blank" w:history="1">
        <w:r w:rsidRPr="00AE331C">
          <w:rPr>
            <w:rFonts w:ascii="Times New Roman" w:hAnsi="Times New Roman" w:cs="Times New Roman"/>
            <w:color w:val="000000" w:themeColor="text1"/>
            <w:sz w:val="28"/>
            <w:szCs w:val="28"/>
            <w:lang w:val="uk-UA"/>
          </w:rPr>
          <w:t>статті 268</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2" w:name="n106"/>
      <w:bookmarkEnd w:id="52"/>
      <w:r w:rsidRPr="00AE331C">
        <w:rPr>
          <w:rFonts w:ascii="Times New Roman" w:hAnsi="Times New Roman" w:cs="Times New Roman"/>
          <w:color w:val="000000" w:themeColor="text1"/>
          <w:sz w:val="28"/>
          <w:szCs w:val="28"/>
          <w:lang w:val="uk-UA"/>
        </w:rPr>
        <w:t>13) мати гласних і негласних штатних та позаштатних працівників;</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3" w:name="n107"/>
      <w:bookmarkEnd w:id="53"/>
      <w:r w:rsidRPr="00AE331C">
        <w:rPr>
          <w:rFonts w:ascii="Times New Roman" w:hAnsi="Times New Roman" w:cs="Times New Roman"/>
          <w:color w:val="000000" w:themeColor="text1"/>
          <w:sz w:val="28"/>
          <w:szCs w:val="28"/>
          <w:lang w:val="uk-UA"/>
        </w:rPr>
        <w:t>14) використовувати конфіденційне співробітництво згідно з положеннями </w:t>
      </w:r>
      <w:hyperlink r:id="rId60" w:anchor="n2480" w:tgtFrame="_blank" w:history="1">
        <w:r w:rsidRPr="00AE331C">
          <w:rPr>
            <w:rFonts w:ascii="Times New Roman" w:hAnsi="Times New Roman" w:cs="Times New Roman"/>
            <w:color w:val="000000" w:themeColor="text1"/>
            <w:sz w:val="28"/>
            <w:szCs w:val="28"/>
            <w:lang w:val="uk-UA"/>
          </w:rPr>
          <w:t>статті 275</w:t>
        </w:r>
      </w:hyperlink>
      <w:r w:rsidRPr="00AE331C">
        <w:rPr>
          <w:rFonts w:ascii="Times New Roman" w:hAnsi="Times New Roman" w:cs="Times New Roman"/>
          <w:color w:val="000000" w:themeColor="text1"/>
          <w:sz w:val="28"/>
          <w:szCs w:val="28"/>
          <w:lang w:val="uk-UA"/>
        </w:rPr>
        <w:t>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4" w:name="n108"/>
      <w:bookmarkEnd w:id="54"/>
      <w:r w:rsidRPr="00AE331C">
        <w:rPr>
          <w:rFonts w:ascii="Times New Roman" w:hAnsi="Times New Roman" w:cs="Times New Roman"/>
          <w:color w:val="000000" w:themeColor="text1"/>
          <w:sz w:val="28"/>
          <w:szCs w:val="28"/>
          <w:lang w:val="uk-UA"/>
        </w:rPr>
        <w:t>15)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5" w:name="n109"/>
      <w:bookmarkEnd w:id="55"/>
      <w:r w:rsidRPr="00AE331C">
        <w:rPr>
          <w:rFonts w:ascii="Times New Roman" w:hAnsi="Times New Roman" w:cs="Times New Roman"/>
          <w:color w:val="000000" w:themeColor="text1"/>
          <w:sz w:val="28"/>
          <w:szCs w:val="28"/>
          <w:lang w:val="uk-UA"/>
        </w:rPr>
        <w:t>16)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6" w:name="n110"/>
      <w:bookmarkEnd w:id="56"/>
      <w:r w:rsidRPr="00AE331C">
        <w:rPr>
          <w:rFonts w:ascii="Times New Roman" w:hAnsi="Times New Roman" w:cs="Times New Roman"/>
          <w:color w:val="000000" w:themeColor="text1"/>
          <w:sz w:val="28"/>
          <w:szCs w:val="28"/>
          <w:lang w:val="uk-UA"/>
        </w:rPr>
        <w:t>17) створювати та використовувати заздалегідь ідентифіковані (помічені) або несправжні (імітаційні) засоби згідно з положеннями </w:t>
      </w:r>
      <w:hyperlink r:id="rId61" w:anchor="n2470" w:tgtFrame="_blank" w:history="1">
        <w:r w:rsidRPr="00AE331C">
          <w:rPr>
            <w:rFonts w:ascii="Times New Roman" w:hAnsi="Times New Roman" w:cs="Times New Roman"/>
            <w:color w:val="000000" w:themeColor="text1"/>
            <w:sz w:val="28"/>
            <w:szCs w:val="28"/>
            <w:lang w:val="uk-UA"/>
          </w:rPr>
          <w:t>статті 273</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7" w:name="n111"/>
      <w:bookmarkEnd w:id="57"/>
      <w:r w:rsidRPr="00AE331C">
        <w:rPr>
          <w:rFonts w:ascii="Times New Roman" w:hAnsi="Times New Roman" w:cs="Times New Roman"/>
          <w:color w:val="000000" w:themeColor="text1"/>
          <w:sz w:val="28"/>
          <w:szCs w:val="28"/>
          <w:lang w:val="uk-UA"/>
        </w:rPr>
        <w:t>18) створювати і застосовувати автоматизовані інформаційні системи;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8" w:name="n112"/>
      <w:bookmarkEnd w:id="58"/>
      <w:r w:rsidRPr="00AE331C">
        <w:rPr>
          <w:rFonts w:ascii="Times New Roman" w:hAnsi="Times New Roman" w:cs="Times New Roman"/>
          <w:color w:val="000000" w:themeColor="text1"/>
          <w:sz w:val="28"/>
          <w:szCs w:val="28"/>
          <w:lang w:val="uk-UA"/>
        </w:rPr>
        <w:t>19) застосовувати засоби фізичного впливу, спеціальні засоби та вогнепальну зброю на підставах і в порядку, встановлених законами про </w:t>
      </w:r>
      <w:hyperlink r:id="rId62" w:tgtFrame="_blank" w:history="1">
        <w:r w:rsidRPr="00AE331C">
          <w:rPr>
            <w:rFonts w:ascii="Times New Roman" w:hAnsi="Times New Roman" w:cs="Times New Roman"/>
            <w:color w:val="000000" w:themeColor="text1"/>
            <w:sz w:val="28"/>
            <w:szCs w:val="28"/>
            <w:lang w:val="uk-UA"/>
          </w:rPr>
          <w:t>Національну поліцію</w:t>
        </w:r>
      </w:hyperlink>
      <w:r w:rsidRPr="00AE331C">
        <w:rPr>
          <w:rFonts w:ascii="Times New Roman" w:hAnsi="Times New Roman" w:cs="Times New Roman"/>
          <w:color w:val="000000" w:themeColor="text1"/>
          <w:sz w:val="28"/>
          <w:szCs w:val="28"/>
          <w:lang w:val="uk-UA"/>
        </w:rPr>
        <w:t>, </w:t>
      </w:r>
      <w:hyperlink r:id="rId63" w:tgtFrame="_blank" w:history="1">
        <w:r w:rsidRPr="00AE331C">
          <w:rPr>
            <w:rFonts w:ascii="Times New Roman" w:hAnsi="Times New Roman" w:cs="Times New Roman"/>
            <w:color w:val="000000" w:themeColor="text1"/>
            <w:sz w:val="28"/>
            <w:szCs w:val="28"/>
            <w:lang w:val="uk-UA"/>
          </w:rPr>
          <w:t>Службу безпеки України</w:t>
        </w:r>
      </w:hyperlink>
      <w:r w:rsidRPr="00AE331C">
        <w:rPr>
          <w:rFonts w:ascii="Times New Roman" w:hAnsi="Times New Roman" w:cs="Times New Roman"/>
          <w:color w:val="000000" w:themeColor="text1"/>
          <w:sz w:val="28"/>
          <w:szCs w:val="28"/>
          <w:lang w:val="uk-UA"/>
        </w:rPr>
        <w:t>, </w:t>
      </w:r>
      <w:hyperlink r:id="rId64" w:tgtFrame="_blank" w:history="1">
        <w:r w:rsidRPr="00AE331C">
          <w:rPr>
            <w:rFonts w:ascii="Times New Roman" w:hAnsi="Times New Roman" w:cs="Times New Roman"/>
            <w:color w:val="000000" w:themeColor="text1"/>
            <w:sz w:val="28"/>
            <w:szCs w:val="28"/>
            <w:lang w:val="uk-UA"/>
          </w:rPr>
          <w:t>Державну прикордонну службу України</w:t>
        </w:r>
      </w:hyperlink>
      <w:r w:rsidRPr="00AE331C">
        <w:rPr>
          <w:rFonts w:ascii="Times New Roman" w:hAnsi="Times New Roman" w:cs="Times New Roman"/>
          <w:color w:val="000000" w:themeColor="text1"/>
          <w:sz w:val="28"/>
          <w:szCs w:val="28"/>
          <w:lang w:val="uk-UA"/>
        </w:rPr>
        <w:t>, </w:t>
      </w:r>
      <w:hyperlink r:id="rId65" w:tgtFrame="_blank" w:history="1">
        <w:r w:rsidRPr="00AE331C">
          <w:rPr>
            <w:rFonts w:ascii="Times New Roman" w:hAnsi="Times New Roman" w:cs="Times New Roman"/>
            <w:color w:val="000000" w:themeColor="text1"/>
            <w:sz w:val="28"/>
            <w:szCs w:val="28"/>
            <w:lang w:val="uk-UA"/>
          </w:rPr>
          <w:t>державну охорону органів державної влади України та посадових осіб</w:t>
        </w:r>
      </w:hyperlink>
      <w:r w:rsidRPr="00AE331C">
        <w:rPr>
          <w:rFonts w:ascii="Times New Roman" w:hAnsi="Times New Roman" w:cs="Times New Roman"/>
          <w:color w:val="000000" w:themeColor="text1"/>
          <w:sz w:val="28"/>
          <w:szCs w:val="28"/>
          <w:lang w:val="uk-UA"/>
        </w:rPr>
        <w:t>, </w:t>
      </w:r>
      <w:hyperlink r:id="rId66" w:tgtFrame="_blank" w:history="1">
        <w:r w:rsidRPr="00AE331C">
          <w:rPr>
            <w:rFonts w:ascii="Times New Roman" w:hAnsi="Times New Roman" w:cs="Times New Roman"/>
            <w:color w:val="000000" w:themeColor="text1"/>
            <w:sz w:val="28"/>
            <w:szCs w:val="28"/>
            <w:lang w:val="uk-UA"/>
          </w:rPr>
          <w:t>Митним кодексом України</w:t>
        </w:r>
      </w:hyperlink>
      <w:r w:rsidRPr="00AE331C">
        <w:rPr>
          <w:rFonts w:ascii="Times New Roman" w:hAnsi="Times New Roman" w:cs="Times New Roman"/>
          <w:color w:val="000000" w:themeColor="text1"/>
          <w:sz w:val="28"/>
          <w:szCs w:val="28"/>
          <w:lang w:val="uk-UA"/>
        </w:rPr>
        <w:t>;</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59" w:name="n113"/>
      <w:bookmarkStart w:id="60" w:name="n114"/>
      <w:bookmarkEnd w:id="59"/>
      <w:bookmarkEnd w:id="60"/>
      <w:r w:rsidRPr="00AE331C">
        <w:rPr>
          <w:rFonts w:ascii="Times New Roman" w:hAnsi="Times New Roman" w:cs="Times New Roman"/>
          <w:color w:val="000000" w:themeColor="text1"/>
          <w:sz w:val="28"/>
          <w:szCs w:val="28"/>
          <w:lang w:val="uk-UA"/>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1" w:name="n115"/>
      <w:bookmarkEnd w:id="61"/>
      <w:r w:rsidRPr="00AE331C">
        <w:rPr>
          <w:rFonts w:ascii="Times New Roman" w:hAnsi="Times New Roman" w:cs="Times New Roman"/>
          <w:color w:val="000000" w:themeColor="text1"/>
          <w:sz w:val="28"/>
          <w:szCs w:val="28"/>
          <w:lang w:val="uk-UA"/>
        </w:rPr>
        <w:t>Прийняття рішення про проведення оперативно-розшукових заходів, подання та розгляд відповідних клопотань, проведення оперативно-розшукових заходів, фіксація та використання їх результатів, проведення цих заходів до постановлення ухвали слідчого судді та інші питання їх проведення регулюються згідно з положеннями </w:t>
      </w:r>
      <w:hyperlink r:id="rId67" w:anchor="n2293" w:tgtFrame="_blank" w:history="1">
        <w:r w:rsidRPr="00AE331C">
          <w:rPr>
            <w:rFonts w:ascii="Times New Roman" w:hAnsi="Times New Roman" w:cs="Times New Roman"/>
            <w:color w:val="000000" w:themeColor="text1"/>
            <w:sz w:val="28"/>
            <w:szCs w:val="28"/>
            <w:lang w:val="uk-UA"/>
          </w:rPr>
          <w:t>глави 21</w:t>
        </w:r>
      </w:hyperlink>
      <w:r w:rsidRPr="00AE331C">
        <w:rPr>
          <w:rFonts w:ascii="Times New Roman" w:hAnsi="Times New Roman" w:cs="Times New Roman"/>
          <w:color w:val="000000" w:themeColor="text1"/>
          <w:sz w:val="28"/>
          <w:szCs w:val="28"/>
          <w:lang w:val="uk-UA"/>
        </w:rPr>
        <w:t> Кримінального процесуального кодексу України з урахуванням особливостей, встановлених цим Законом, щодо мети проведення оперативно-розшукових заходів, суб’єкта ініціювання та проведення цих заходів, обґрунтування клопотання про їх проведення та підстав для його задоволення слідчим суддею, використання результатів оперативно-розшукових заходів та інших питань, обумовлених специфікою мети їх проведення. Прийняття рішень про проведення оперативно-розшукових заходів, які не потребують дозволу слідчого судді або рішення прокурора, здійснюється керівником відповідного оперативного підрозділу або його заступником з повідомленням про прийняте рішення прокурора.</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2" w:name="n116"/>
      <w:bookmarkEnd w:id="62"/>
      <w:r w:rsidRPr="00AE331C">
        <w:rPr>
          <w:rFonts w:ascii="Times New Roman" w:hAnsi="Times New Roman" w:cs="Times New Roman"/>
          <w:color w:val="000000" w:themeColor="text1"/>
          <w:sz w:val="28"/>
          <w:szCs w:val="28"/>
          <w:lang w:val="uk-UA"/>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3" w:name="n117"/>
      <w:bookmarkEnd w:id="63"/>
      <w:r w:rsidRPr="00AE331C">
        <w:rPr>
          <w:rFonts w:ascii="Times New Roman" w:hAnsi="Times New Roman" w:cs="Times New Roman"/>
          <w:color w:val="000000" w:themeColor="text1"/>
          <w:sz w:val="28"/>
          <w:szCs w:val="28"/>
          <w:lang w:val="uk-UA"/>
        </w:rPr>
        <w:t>Виключно з метою отримання розвідувальної інформації для забезпечення зовнішньої безпеки України зазначені заходи можуть здійснюватися лише за ухвалою слідчого судді без розголошення третій стороні, а заходи, що не потребують дозволу слідчого судді, - без повідомлення прокурора. Строк дії ухвали слідчого судді про дозвіл на проведення такого заходу не може перевищувати шести місяців.</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4" w:name="n118"/>
      <w:bookmarkStart w:id="65" w:name="n119"/>
      <w:bookmarkEnd w:id="64"/>
      <w:bookmarkEnd w:id="65"/>
      <w:r w:rsidRPr="00AE331C">
        <w:rPr>
          <w:rFonts w:ascii="Times New Roman" w:hAnsi="Times New Roman" w:cs="Times New Roman"/>
          <w:color w:val="000000" w:themeColor="text1"/>
          <w:sz w:val="28"/>
          <w:szCs w:val="28"/>
          <w:lang w:val="uk-UA"/>
        </w:rPr>
        <w:t>До виконання окремих доручень у ході проведення оперативно-розшукової діяльності можуть залучатися працівники інших підрозділів.</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6" w:name="n120"/>
      <w:bookmarkEnd w:id="66"/>
      <w:r w:rsidRPr="00AE331C">
        <w:rPr>
          <w:rFonts w:ascii="Times New Roman" w:hAnsi="Times New Roman" w:cs="Times New Roman"/>
          <w:color w:val="000000" w:themeColor="text1"/>
          <w:sz w:val="28"/>
          <w:szCs w:val="28"/>
          <w:lang w:val="uk-UA"/>
        </w:rPr>
        <w:t>Під час виконання завдань оперативно-розшукової діяльності, пов’язаних із припиненням правопорушень у сфері податкового та митного законодавства, права, передбачені цією статтею, надаються виключно оперативним підрозділам органів доходів і зборів у межах їх компетенції.</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7" w:name="n121"/>
      <w:bookmarkStart w:id="68" w:name="n122"/>
      <w:bookmarkEnd w:id="67"/>
      <w:bookmarkEnd w:id="68"/>
      <w:r w:rsidRPr="00AE331C">
        <w:rPr>
          <w:rFonts w:ascii="Times New Roman" w:hAnsi="Times New Roman" w:cs="Times New Roman"/>
          <w:color w:val="000000" w:themeColor="text1"/>
          <w:sz w:val="28"/>
          <w:szCs w:val="28"/>
          <w:lang w:val="uk-UA"/>
        </w:rPr>
        <w:t>Координація дій щодо реалізації прав підрозділів, які проводять оперативно-розшукову діяльність з метою боротьби з тероризмом, здійснюється Службою безпеки України.</w:t>
      </w:r>
    </w:p>
    <w:p w:rsidR="00F45C3E" w:rsidRPr="00AE331C" w:rsidRDefault="00F45C3E" w:rsidP="0040721E">
      <w:pPr>
        <w:spacing w:after="0" w:line="360" w:lineRule="auto"/>
        <w:ind w:firstLine="709"/>
        <w:jc w:val="both"/>
        <w:rPr>
          <w:rFonts w:ascii="Times New Roman" w:hAnsi="Times New Roman" w:cs="Times New Roman"/>
          <w:color w:val="000000" w:themeColor="text1"/>
          <w:sz w:val="28"/>
          <w:szCs w:val="28"/>
          <w:lang w:val="uk-UA"/>
        </w:rPr>
      </w:pPr>
      <w:bookmarkStart w:id="69" w:name="n123"/>
      <w:bookmarkEnd w:id="69"/>
      <w:r w:rsidRPr="00AE331C">
        <w:rPr>
          <w:rFonts w:ascii="Times New Roman" w:hAnsi="Times New Roman" w:cs="Times New Roman"/>
          <w:color w:val="000000" w:themeColor="text1"/>
          <w:sz w:val="28"/>
          <w:szCs w:val="28"/>
          <w:lang w:val="uk-UA"/>
        </w:rPr>
        <w:t>Розвідувальним органам України надаються права, передбачені частиною першою цієї статті, крім </w:t>
      </w:r>
      <w:hyperlink r:id="rId68" w:anchor="n92" w:history="1">
        <w:r w:rsidRPr="00AE331C">
          <w:rPr>
            <w:rFonts w:ascii="Times New Roman" w:hAnsi="Times New Roman" w:cs="Times New Roman"/>
            <w:color w:val="000000" w:themeColor="text1"/>
            <w:sz w:val="28"/>
            <w:szCs w:val="28"/>
            <w:lang w:val="uk-UA"/>
          </w:rPr>
          <w:t>пунктів 2</w:t>
        </w:r>
      </w:hyperlink>
      <w:r w:rsidRPr="00AE331C">
        <w:rPr>
          <w:rFonts w:ascii="Times New Roman" w:hAnsi="Times New Roman" w:cs="Times New Roman"/>
          <w:color w:val="000000" w:themeColor="text1"/>
          <w:sz w:val="28"/>
          <w:szCs w:val="28"/>
          <w:lang w:val="uk-UA"/>
        </w:rPr>
        <w:t>, </w:t>
      </w:r>
      <w:hyperlink r:id="rId69" w:anchor="n94" w:history="1">
        <w:r w:rsidRPr="00AE331C">
          <w:rPr>
            <w:rFonts w:ascii="Times New Roman" w:hAnsi="Times New Roman" w:cs="Times New Roman"/>
            <w:color w:val="000000" w:themeColor="text1"/>
            <w:sz w:val="28"/>
            <w:szCs w:val="28"/>
            <w:lang w:val="uk-UA"/>
          </w:rPr>
          <w:t>3</w:t>
        </w:r>
      </w:hyperlink>
      <w:r w:rsidRPr="00AE331C">
        <w:rPr>
          <w:rFonts w:ascii="Times New Roman" w:hAnsi="Times New Roman" w:cs="Times New Roman"/>
          <w:color w:val="000000" w:themeColor="text1"/>
          <w:sz w:val="28"/>
          <w:szCs w:val="28"/>
          <w:lang w:val="uk-UA"/>
        </w:rPr>
        <w:t>, </w:t>
      </w:r>
      <w:hyperlink r:id="rId70" w:anchor="n96" w:history="1">
        <w:r w:rsidRPr="00AE331C">
          <w:rPr>
            <w:rFonts w:ascii="Times New Roman" w:hAnsi="Times New Roman" w:cs="Times New Roman"/>
            <w:color w:val="000000" w:themeColor="text1"/>
            <w:sz w:val="28"/>
            <w:szCs w:val="28"/>
            <w:lang w:val="uk-UA"/>
          </w:rPr>
          <w:t>5</w:t>
        </w:r>
      </w:hyperlink>
      <w:r w:rsidRPr="00AE331C">
        <w:rPr>
          <w:rFonts w:ascii="Times New Roman" w:hAnsi="Times New Roman" w:cs="Times New Roman"/>
          <w:color w:val="000000" w:themeColor="text1"/>
          <w:sz w:val="28"/>
          <w:szCs w:val="28"/>
          <w:lang w:val="uk-UA"/>
        </w:rPr>
        <w:t>, </w:t>
      </w:r>
      <w:hyperlink r:id="rId71" w:anchor="n97" w:history="1">
        <w:r w:rsidRPr="00AE331C">
          <w:rPr>
            <w:rFonts w:ascii="Times New Roman" w:hAnsi="Times New Roman" w:cs="Times New Roman"/>
            <w:color w:val="000000" w:themeColor="text1"/>
            <w:sz w:val="28"/>
            <w:szCs w:val="28"/>
            <w:lang w:val="uk-UA"/>
          </w:rPr>
          <w:t>6</w:t>
        </w:r>
      </w:hyperlink>
      <w:r w:rsidRPr="00AE331C">
        <w:rPr>
          <w:rFonts w:ascii="Times New Roman" w:hAnsi="Times New Roman" w:cs="Times New Roman"/>
          <w:color w:val="000000" w:themeColor="text1"/>
          <w:sz w:val="28"/>
          <w:szCs w:val="28"/>
          <w:lang w:val="uk-UA"/>
        </w:rPr>
        <w:t>, а також </w:t>
      </w:r>
      <w:hyperlink r:id="rId72" w:anchor="n98" w:history="1">
        <w:r w:rsidRPr="00AE331C">
          <w:rPr>
            <w:rFonts w:ascii="Times New Roman" w:hAnsi="Times New Roman" w:cs="Times New Roman"/>
            <w:color w:val="000000" w:themeColor="text1"/>
            <w:sz w:val="28"/>
            <w:szCs w:val="28"/>
            <w:lang w:val="uk-UA"/>
          </w:rPr>
          <w:t>пункту 7</w:t>
        </w:r>
      </w:hyperlink>
      <w:r w:rsidRPr="00AE331C">
        <w:rPr>
          <w:rFonts w:ascii="Times New Roman" w:hAnsi="Times New Roman" w:cs="Times New Roman"/>
          <w:color w:val="000000" w:themeColor="text1"/>
          <w:sz w:val="28"/>
          <w:szCs w:val="28"/>
          <w:lang w:val="uk-UA"/>
        </w:rPr>
        <w:t> у частині негласного виявлення та фіксування слідів тяжкого або особливо тяжкого злочину, документів та інших предметів, що можуть бути доказами підготовки або вчинення такого злочину.</w:t>
      </w:r>
    </w:p>
    <w:p w:rsidR="00F45C3E" w:rsidRPr="00AE331C" w:rsidRDefault="00F45C3E" w:rsidP="0040721E">
      <w:pPr>
        <w:spacing w:after="0" w:line="360" w:lineRule="auto"/>
        <w:ind w:firstLine="709"/>
        <w:jc w:val="center"/>
        <w:rPr>
          <w:rFonts w:ascii="Times New Roman" w:eastAsia="Times New Roman" w:hAnsi="Times New Roman" w:cs="Times New Roman"/>
          <w:b/>
          <w:sz w:val="28"/>
          <w:szCs w:val="28"/>
          <w:lang w:val="uk-UA" w:eastAsia="ru-RU"/>
        </w:rPr>
      </w:pPr>
      <w:r w:rsidRPr="00AE331C">
        <w:rPr>
          <w:rFonts w:ascii="Times New Roman" w:eastAsia="Times New Roman" w:hAnsi="Times New Roman" w:cs="Times New Roman"/>
          <w:b/>
          <w:sz w:val="28"/>
          <w:szCs w:val="28"/>
          <w:lang w:val="uk-UA" w:eastAsia="ru-RU"/>
        </w:rPr>
        <w:t>2</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В діяльності ОП повинні дотримуватись певних обов’язків, які умовно можна поділити на: 1) ті, що визначені без конкретизації (взаємодія, попередження, викриття причин та умов, які сприяють вчиненню злочину, профілактика) та 2) ті, що конкретизуються у певних офіційних документах (рішеннях, запитах, дорученнях тощо). Обов’язки ОП деталізовано у ст. 7 ЗУ «Про ОРД».</w:t>
      </w:r>
    </w:p>
    <w:p w:rsidR="00F45C3E" w:rsidRPr="00AE331C" w:rsidRDefault="00F45C3E" w:rsidP="0040721E">
      <w:pPr>
        <w:spacing w:after="0" w:line="360" w:lineRule="auto"/>
        <w:ind w:firstLine="709"/>
        <w:jc w:val="both"/>
        <w:rPr>
          <w:rFonts w:ascii="Times New Roman" w:eastAsia="Times New Roman" w:hAnsi="Times New Roman" w:cs="Times New Roman"/>
          <w:b/>
          <w:i/>
          <w:sz w:val="28"/>
          <w:szCs w:val="28"/>
          <w:lang w:val="uk-UA" w:eastAsia="ru-RU"/>
        </w:rPr>
      </w:pPr>
      <w:r w:rsidRPr="00AE331C">
        <w:rPr>
          <w:rFonts w:ascii="Times New Roman" w:eastAsia="Times New Roman" w:hAnsi="Times New Roman" w:cs="Times New Roman"/>
          <w:b/>
          <w:i/>
          <w:sz w:val="28"/>
          <w:szCs w:val="28"/>
          <w:lang w:val="uk-UA" w:eastAsia="ru-RU"/>
        </w:rPr>
        <w:t>Підрозділи, які здійснюють оперативно-розшукову діяльність, зобов’язані:</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1) у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злочинів та викриття причин і умов, які сприяють вчиненню злочинів, здійснювати профілактику правопорушень;</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2) виконувати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3) 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4) інформувати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5) здійснювати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злочинів;</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6) забезпечити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7)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У разі виявлення ознак злочину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 в порядку, передбаченому Кримінальним процесуальним кодексом України.</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У разі, якщо ознаки злочину виявлені під час проведення оперативно-розшукових заходів, що тривають і припинення яких може негативно вплинути на результати кримінального провадження, підрозділ, який здійснює оперативно-розшукову діяльність, повідомляє відповідний орган досудового розслідування та прокурора про виявлення ознак злочину, закінчує проведення оперативно-розшукового заходу, після чого направляє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w:t>
      </w:r>
    </w:p>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r w:rsidRPr="00AE331C">
        <w:rPr>
          <w:rFonts w:ascii="Times New Roman" w:eastAsia="Times New Roman" w:hAnsi="Times New Roman" w:cs="Times New Roman"/>
          <w:sz w:val="28"/>
          <w:szCs w:val="28"/>
          <w:lang w:val="uk-UA" w:eastAsia="ru-RU"/>
        </w:rPr>
        <w:t>Оперативні підрозділи Державного бюро розслідувань, Національної поліції, Служби безпеки України, органів доходів і зборів, Державної кримінально-виконавчої служби України, Державної прикордонної служби України проводять слідчі (розшукові) дії та негласні слідчі (розшукові) дії у кримінальному провадженні за дорученням слідчого, прокурора в порядку, передбаченому Кримінальним процесуальним кодексом України. Письмові доручення щодо проведення слідчих (розшукових) та негласних слідчих (розшукових) дій, надані слідчим, прокурором у межах компетенції та в установленому порядку, є обов’язковими до виконання оперативним підрозділом.</w:t>
      </w:r>
    </w:p>
    <w:p w:rsidR="00F45C3E" w:rsidRPr="00AE331C" w:rsidRDefault="00CF0013" w:rsidP="0040721E">
      <w:pPr>
        <w:spacing w:after="0" w:line="360" w:lineRule="auto"/>
        <w:ind w:firstLine="709"/>
        <w:rPr>
          <w:rFonts w:ascii="Times New Roman" w:eastAsia="Times New Roman" w:hAnsi="Times New Roman" w:cs="Times New Roman"/>
          <w:b/>
          <w:sz w:val="28"/>
          <w:szCs w:val="28"/>
          <w:lang w:val="uk-UA" w:eastAsia="ru-RU"/>
        </w:rPr>
      </w:pPr>
      <w:r w:rsidRPr="00AE331C">
        <w:rPr>
          <w:rFonts w:ascii="Times New Roman" w:eastAsia="Times New Roman" w:hAnsi="Times New Roman" w:cs="Times New Roman"/>
          <w:b/>
          <w:sz w:val="28"/>
          <w:szCs w:val="28"/>
          <w:lang w:val="uk-UA" w:eastAsia="ru-RU"/>
        </w:rPr>
        <w:t xml:space="preserve">Додаток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1417"/>
        <w:gridCol w:w="1134"/>
        <w:gridCol w:w="2127"/>
      </w:tblGrid>
      <w:tr w:rsidR="00F45C3E" w:rsidRPr="00AE331C" w:rsidTr="00CF0013">
        <w:trPr>
          <w:trHeight w:val="692"/>
        </w:trPr>
        <w:tc>
          <w:tcPr>
            <w:tcW w:w="4395" w:type="dxa"/>
          </w:tcPr>
          <w:p w:rsidR="00F45C3E" w:rsidRPr="00AE331C" w:rsidRDefault="00F45C3E" w:rsidP="0040721E">
            <w:pPr>
              <w:spacing w:after="0" w:line="360" w:lineRule="auto"/>
              <w:jc w:val="both"/>
              <w:rPr>
                <w:rFonts w:ascii="Times New Roman" w:eastAsia="Times New Roman" w:hAnsi="Times New Roman" w:cs="Times New Roman"/>
                <w:b/>
                <w:lang w:val="uk-UA" w:eastAsia="ru-RU"/>
              </w:rPr>
            </w:pPr>
            <w:r w:rsidRPr="00AE331C">
              <w:rPr>
                <w:rFonts w:ascii="Times New Roman" w:eastAsia="Times New Roman" w:hAnsi="Times New Roman" w:cs="Times New Roman"/>
                <w:b/>
                <w:lang w:val="uk-UA" w:eastAsia="ru-RU"/>
              </w:rPr>
              <w:t>Захід</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b/>
                <w:lang w:val="uk-UA" w:eastAsia="ru-RU"/>
              </w:rPr>
            </w:pPr>
            <w:r w:rsidRPr="00AE331C">
              <w:rPr>
                <w:rFonts w:ascii="Times New Roman" w:eastAsia="Times New Roman" w:hAnsi="Times New Roman" w:cs="Times New Roman"/>
                <w:b/>
                <w:lang w:val="uk-UA" w:eastAsia="ru-RU"/>
              </w:rPr>
              <w:t>Погодження / рішення прокурора</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b/>
                <w:lang w:val="uk-UA" w:eastAsia="ru-RU"/>
              </w:rPr>
            </w:pPr>
            <w:r w:rsidRPr="00AE331C">
              <w:rPr>
                <w:rFonts w:ascii="Times New Roman" w:eastAsia="Times New Roman" w:hAnsi="Times New Roman" w:cs="Times New Roman"/>
                <w:b/>
                <w:lang w:val="uk-UA" w:eastAsia="ru-RU"/>
              </w:rPr>
              <w:t>Дозвіл суду (слідчий суддя)</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b/>
                <w:lang w:val="uk-UA" w:eastAsia="ru-RU"/>
              </w:rPr>
            </w:pPr>
            <w:r w:rsidRPr="00AE331C">
              <w:rPr>
                <w:rFonts w:ascii="Times New Roman" w:eastAsia="Times New Roman" w:hAnsi="Times New Roman" w:cs="Times New Roman"/>
                <w:b/>
                <w:lang w:val="uk-UA" w:eastAsia="ru-RU"/>
              </w:rPr>
              <w:t>Вид (тяжкість) злочину</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b/>
                <w:lang w:val="uk-UA" w:eastAsia="ru-RU"/>
              </w:rPr>
            </w:pPr>
            <w:r w:rsidRPr="00AE331C">
              <w:rPr>
                <w:rFonts w:ascii="Times New Roman" w:eastAsia="Times New Roman" w:hAnsi="Times New Roman" w:cs="Times New Roman"/>
                <w:b/>
                <w:lang w:val="uk-UA" w:eastAsia="ru-RU"/>
              </w:rPr>
              <w:t>Норма законодавства</w:t>
            </w:r>
          </w:p>
        </w:tc>
      </w:tr>
      <w:tr w:rsidR="00F45C3E" w:rsidRPr="00AE331C" w:rsidTr="00CF0013">
        <w:trPr>
          <w:trHeight w:val="456"/>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 опитувати осіб за їх згодою, використовувати їх добровільну допомогу;</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 ч.1 ст.8 ЗУ «Про ОРД»</w:t>
            </w:r>
          </w:p>
        </w:tc>
      </w:tr>
      <w:tr w:rsidR="00F45C3E" w:rsidRPr="00AE331C" w:rsidTr="00CF0013">
        <w:trPr>
          <w:trHeight w:val="1452"/>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xml:space="preserve">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xml:space="preserve">+ </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якщо виникає необхідність тимчасового обмеження конституційних прав особи</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п.2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ст.271 КПК</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p>
        </w:tc>
      </w:tr>
      <w:tr w:rsidR="00F45C3E" w:rsidRPr="00AE331C" w:rsidTr="00CF0013">
        <w:trPr>
          <w:trHeight w:val="1668"/>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color w:val="000000" w:themeColor="text1"/>
                <w:lang w:val="uk-UA" w:eastAsia="ru-RU"/>
              </w:rPr>
              <w:t xml:space="preserve">3) </w:t>
            </w:r>
            <w:r w:rsidRPr="00AE331C">
              <w:rPr>
                <w:rFonts w:ascii="Times New Roman" w:eastAsia="Times New Roman" w:hAnsi="Times New Roman" w:cs="Times New Roman"/>
                <w:lang w:val="uk-UA" w:eastAsia="ru-RU"/>
              </w:rPr>
              <w:t>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п.3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ст.11 ЗУ «Про основні засади здійснення державного фінансового контролю в Україні»</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ст.78 ПК</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p>
        </w:tc>
      </w:tr>
      <w:tr w:rsidR="00F45C3E" w:rsidRPr="00AE331C" w:rsidTr="00CF0013">
        <w:trPr>
          <w:trHeight w:val="1863"/>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п.4 ч.1 ст.8 ЗУ «Про ОРД»</w:t>
            </w:r>
          </w:p>
        </w:tc>
      </w:tr>
      <w:tr w:rsidR="00F45C3E" w:rsidRPr="00AE331C" w:rsidTr="00CF0013">
        <w:trPr>
          <w:trHeight w:val="1691"/>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xml:space="preserve">5)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п.4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ст.159-166 КПК</w:t>
            </w:r>
          </w:p>
        </w:tc>
      </w:tr>
      <w:tr w:rsidR="00F45C3E" w:rsidRPr="00AE331C" w:rsidTr="00CF0013">
        <w:trPr>
          <w:trHeight w:val="793"/>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6)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п.5 ч.1 ст.8 ЗУ «Про ОРД»</w:t>
            </w:r>
          </w:p>
        </w:tc>
      </w:tr>
      <w:tr w:rsidR="00F45C3E" w:rsidRPr="00AE331C" w:rsidTr="00CF0013">
        <w:trPr>
          <w:trHeight w:val="126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7)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п.6 ч.1 ст.8 ЗУ «Про ОРД»</w:t>
            </w:r>
          </w:p>
        </w:tc>
      </w:tr>
      <w:tr w:rsidR="00F45C3E" w:rsidRPr="00AE331C" w:rsidTr="00CF0013">
        <w:trPr>
          <w:trHeight w:val="1523"/>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8)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або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п.7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ст.267, 274 КПК</w:t>
            </w:r>
          </w:p>
        </w:tc>
      </w:tr>
      <w:tr w:rsidR="00F45C3E" w:rsidRPr="00AE331C" w:rsidTr="00CF0013">
        <w:trPr>
          <w:trHeight w:val="126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xml:space="preserve">9) з метою виявлення та фіксації діянь, передбачених статтями 305, 307, 309, 311, 318, 321, 364-1, 365-2, 368, 368-3, 368-4, 369, 369-2 Кримінального кодексу України, проводити операції з контрольованого вчинення відповідних діянь. </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якщо виникає необхідність тимчасового обмеження конституційних прав особи</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ст.ст.305, 307, 309, 311, 318, 321, 364-1, 365-2, 368, 368-3, 368-4, 369, 369-2 КК</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п.7-1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ст.271 КПК</w:t>
            </w:r>
          </w:p>
        </w:tc>
      </w:tr>
      <w:tr w:rsidR="00F45C3E" w:rsidRPr="00AE331C" w:rsidTr="00CF0013">
        <w:trPr>
          <w:trHeight w:val="852"/>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10) виконувати спеціальне завдання з розкриття злочинної діяльності організованої групи чи злочинної організації;</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або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п.8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ст272</w:t>
            </w:r>
          </w:p>
        </w:tc>
      </w:tr>
      <w:tr w:rsidR="00F45C3E" w:rsidRPr="00AE331C" w:rsidTr="00CF0013">
        <w:trPr>
          <w:trHeight w:val="1008"/>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11) здійснювати аудіо-, відеоконтроль особи, зняття інформації з транспортних телекомунікаційних мереж, електронних інформаційних мереж;</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окрім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 (ч.2 ст.264 КПК)</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або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п.9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ст.260, 263-265 КПК</w:t>
            </w:r>
          </w:p>
        </w:tc>
      </w:tr>
      <w:tr w:rsidR="00F45C3E" w:rsidRPr="00AE331C" w:rsidTr="00CF0013">
        <w:trPr>
          <w:trHeight w:val="633"/>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12) накладати арешт на кореспонденцію, здійснювати її огляд та виїмку;</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або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п.10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ст.261, 262 КПК</w:t>
            </w:r>
          </w:p>
        </w:tc>
      </w:tr>
      <w:tr w:rsidR="00F45C3E" w:rsidRPr="00AE331C" w:rsidTr="00CF0013">
        <w:trPr>
          <w:trHeight w:val="962"/>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13) здійснювати спостереження за особою, річчю або місцем, а також аудіо-, відеоконтроль місця;</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(спостереження за особою)</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тяжкий або особливо тяжкий</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п.11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ст.269,270 КПК</w:t>
            </w:r>
          </w:p>
        </w:tc>
      </w:tr>
      <w:tr w:rsidR="00F45C3E" w:rsidRPr="00AE331C" w:rsidTr="00CF0013">
        <w:trPr>
          <w:trHeight w:val="66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14) здійснювати установлення місцезнаходження радіоелектронного засобу;</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 xml:space="preserve">тяжкий або особливо тяжкий </w:t>
            </w:r>
            <w:r w:rsidRPr="00AE331C">
              <w:rPr>
                <w:rFonts w:ascii="Times New Roman" w:eastAsia="Times New Roman" w:hAnsi="Times New Roman" w:cs="Times New Roman"/>
                <w:b/>
                <w:lang w:val="uk-UA" w:eastAsia="ru-RU"/>
              </w:rPr>
              <w:t>(для НСРД тяжкість значення не має)</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п.12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ст.268 КПК</w:t>
            </w:r>
          </w:p>
        </w:tc>
      </w:tr>
      <w:tr w:rsidR="00F45C3E" w:rsidRPr="00AE331C" w:rsidTr="00CF0013">
        <w:trPr>
          <w:trHeight w:val="624"/>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15) мати гласних і негласних штатних та позаштатних працівників;</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п.13 ч.1 ст.8 ЗУ «Про ОРД»</w:t>
            </w:r>
          </w:p>
        </w:tc>
      </w:tr>
      <w:tr w:rsidR="00F45C3E" w:rsidRPr="00AE331C" w:rsidTr="00CF0013">
        <w:trPr>
          <w:trHeight w:val="42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16) використовувати конфіденційне співробітництво;</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п.14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ст.275 КПК</w:t>
            </w:r>
          </w:p>
        </w:tc>
      </w:tr>
      <w:tr w:rsidR="00F45C3E" w:rsidRPr="00AE331C" w:rsidTr="00CF0013">
        <w:trPr>
          <w:trHeight w:val="88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17)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п.15 ч.1 ст.8 ЗУ «Про ОРД»</w:t>
            </w:r>
          </w:p>
        </w:tc>
      </w:tr>
      <w:tr w:rsidR="00F45C3E" w:rsidRPr="00AE331C" w:rsidTr="00CF0013">
        <w:trPr>
          <w:trHeight w:val="1026"/>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18)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п.16 ч.1 ст.8 ЗУ «Про ОРД»</w:t>
            </w:r>
          </w:p>
        </w:tc>
      </w:tr>
      <w:tr w:rsidR="00F45C3E" w:rsidRPr="00AE331C" w:rsidTr="00CF0013">
        <w:trPr>
          <w:trHeight w:val="612"/>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19) створювати та використовувати заздалегідь ідентифіковані (помічені) або несправжні (імітаційні) засоби;</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п.17 ч.1 ст.8 ЗУ «Про ОРД»</w:t>
            </w:r>
          </w:p>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ст.273</w:t>
            </w:r>
          </w:p>
        </w:tc>
      </w:tr>
      <w:tr w:rsidR="00F45C3E" w:rsidRPr="00AE331C" w:rsidTr="00CF0013">
        <w:trPr>
          <w:trHeight w:val="660"/>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20) створювати і застосовувати автоматизовані інформаційні системи;</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п.18 ч.1 ст.8 ЗУ «Про ОРД», ст.25-26 ЗУ «Про Національну поліцію»</w:t>
            </w:r>
          </w:p>
        </w:tc>
      </w:tr>
      <w:tr w:rsidR="00F45C3E" w:rsidRPr="00AE331C" w:rsidTr="00CF0013">
        <w:trPr>
          <w:trHeight w:val="636"/>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21) застосовувати засоби фізичного впливу, спеціальні засоби та вогнепальну зброю;</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п.19 ч.1 ст.8 ЗУ «Про ОРД», ст.29-30, 42-46 ЗУ «Про Національну поліцію»</w:t>
            </w:r>
          </w:p>
        </w:tc>
      </w:tr>
      <w:tr w:rsidR="00F45C3E" w:rsidRPr="00AE331C" w:rsidTr="00CF0013">
        <w:trPr>
          <w:trHeight w:val="1546"/>
        </w:trPr>
        <w:tc>
          <w:tcPr>
            <w:tcW w:w="4395"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22)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tc>
        <w:tc>
          <w:tcPr>
            <w:tcW w:w="992"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41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1134"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w:t>
            </w:r>
          </w:p>
        </w:tc>
        <w:tc>
          <w:tcPr>
            <w:tcW w:w="2127" w:type="dxa"/>
          </w:tcPr>
          <w:p w:rsidR="00F45C3E" w:rsidRPr="00AE331C" w:rsidRDefault="00F45C3E" w:rsidP="0040721E">
            <w:pPr>
              <w:spacing w:after="0" w:line="360" w:lineRule="auto"/>
              <w:jc w:val="both"/>
              <w:rPr>
                <w:rFonts w:ascii="Times New Roman" w:eastAsia="Times New Roman" w:hAnsi="Times New Roman" w:cs="Times New Roman"/>
                <w:lang w:val="uk-UA" w:eastAsia="ru-RU"/>
              </w:rPr>
            </w:pPr>
            <w:r w:rsidRPr="00AE331C">
              <w:rPr>
                <w:rFonts w:ascii="Times New Roman" w:eastAsia="Times New Roman" w:hAnsi="Times New Roman" w:cs="Times New Roman"/>
                <w:lang w:val="uk-UA" w:eastAsia="ru-RU"/>
              </w:rPr>
              <w:t>п.20 ч.1 ст.8 ЗУ «Про ОРД»</w:t>
            </w:r>
          </w:p>
        </w:tc>
      </w:tr>
    </w:tbl>
    <w:p w:rsidR="00F45C3E" w:rsidRPr="00AE331C" w:rsidRDefault="00F45C3E" w:rsidP="0040721E">
      <w:pPr>
        <w:spacing w:after="0" w:line="360" w:lineRule="auto"/>
        <w:ind w:firstLine="709"/>
        <w:jc w:val="both"/>
        <w:rPr>
          <w:rFonts w:ascii="Times New Roman" w:eastAsia="Times New Roman" w:hAnsi="Times New Roman" w:cs="Times New Roman"/>
          <w:sz w:val="28"/>
          <w:szCs w:val="28"/>
          <w:lang w:val="uk-UA" w:eastAsia="ru-RU"/>
        </w:rPr>
      </w:pPr>
    </w:p>
    <w:p w:rsidR="00C73B30" w:rsidRPr="00AE331C" w:rsidRDefault="00EE5A58"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E14FF8"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E14FF8" w:rsidRPr="00AE331C" w:rsidRDefault="00E14FF8"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Кримінальний процесуальний кодекс України // ВВР України. - 2012. - № 3-4. - Ст. 21.</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охорону органів державної влади України та посадових осіб: Закон України від 4 березня 1998 р. // ВВР. - 2009. - № 10-11.</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прикордонну службу України : Закон України від 3 квітня 2002 р. // ВВР. - 2011. - № 32. - Ст. 316.</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національну поліцію України: Закон України // ВВР. - 2015. - № 40-41. - Ст. 379.</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прокуратуру: Закон України 14 жовтня 2014 року № 1697-VII// ВВР. - 2015 р., / № 2-3 /, стор. 54, стаття 12.</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Сервецький І. В. Науково-практичний коментар Закону України “Про оперативно-розшукову діяльність” / І.В. Сервецький. - К., 2005.</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C8424E" w:rsidRPr="00AE331C" w:rsidRDefault="00C8424E" w:rsidP="0040721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EE5A58" w:rsidRPr="00AE331C" w:rsidRDefault="00EE5A58" w:rsidP="0040721E">
      <w:pPr>
        <w:spacing w:after="0" w:line="360" w:lineRule="auto"/>
        <w:ind w:firstLine="709"/>
        <w:jc w:val="both"/>
        <w:rPr>
          <w:rFonts w:ascii="Times New Roman" w:hAnsi="Times New Roman" w:cs="Times New Roman"/>
          <w:sz w:val="28"/>
          <w:szCs w:val="28"/>
          <w:lang w:val="uk-UA"/>
        </w:rPr>
      </w:pPr>
    </w:p>
    <w:p w:rsidR="00047866" w:rsidRPr="00AE331C" w:rsidRDefault="00047866" w:rsidP="0040721E">
      <w:pPr>
        <w:spacing w:after="0" w:line="360" w:lineRule="auto"/>
        <w:ind w:firstLine="709"/>
        <w:jc w:val="center"/>
        <w:rPr>
          <w:rFonts w:ascii="Times New Roman" w:hAnsi="Times New Roman" w:cs="Times New Roman"/>
          <w:sz w:val="28"/>
          <w:szCs w:val="28"/>
          <w:lang w:val="uk-UA"/>
        </w:rPr>
      </w:pPr>
      <w:r w:rsidRPr="00AE331C">
        <w:rPr>
          <w:rFonts w:ascii="Times New Roman" w:hAnsi="Times New Roman" w:cs="Times New Roman"/>
          <w:b/>
          <w:sz w:val="28"/>
          <w:szCs w:val="28"/>
          <w:lang w:val="uk-UA"/>
        </w:rPr>
        <w:t>ТЕМА № 7 «ВИКОРИСТАННЯ МАТЕРІАЛІВ ОПЕРАТИВНО-РОЗШУКОВОЇ ДІЯЛЬНОСТІ</w:t>
      </w:r>
      <w:r w:rsidRPr="00AE331C">
        <w:rPr>
          <w:rFonts w:ascii="Times New Roman" w:hAnsi="Times New Roman" w:cs="Times New Roman"/>
          <w:b/>
          <w:i/>
          <w:sz w:val="28"/>
          <w:szCs w:val="28"/>
          <w:lang w:val="uk-UA"/>
        </w:rPr>
        <w:t>»</w:t>
      </w:r>
    </w:p>
    <w:p w:rsidR="00047866" w:rsidRPr="00AE331C" w:rsidRDefault="00047866"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1. Використання результатів ОРД для початку досудового розслідування та отримання доказів.</w:t>
      </w:r>
    </w:p>
    <w:p w:rsidR="00047866" w:rsidRPr="00AE331C" w:rsidRDefault="00047866"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2. Використання результатів ОРД з метою попередження, припинення і розслідування злочинів, розшуку злочинців, зниклих безвісти та для забезпечення безпеки працівників суду і правоохоронних органів та учасників кримінального судочинства.</w:t>
      </w:r>
    </w:p>
    <w:p w:rsidR="00047866" w:rsidRPr="00AE331C" w:rsidRDefault="00047866"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1</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Кримінально-процесуальне законодавство однім із завдань має швидке, повне та неупереджене розслідування та розгляд, для того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(ст.2 КПК України)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 ході виконання завдань ОРД щодо пошуку та фіксації фактичних даних про злочини та в інтересах кримінального судочинства (ст.1 ЗУ «Про ОРД») отримується інформація про факти, конкретних осіб, та обставини, що дозволяють виявляти, припиняти та розкривати злочини, встановлювати місцезнаходження розшукуваних осіб та зниклих безвісти.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Діяльність слідчих та оперативних підрозділів є по суті пізнавальним процесом в ході якого встановлюються (відшукується інформація про них) певні факти та обставини. Основна відмінність полягає у наступному.</w:t>
      </w:r>
    </w:p>
    <w:p w:rsidR="00047866" w:rsidRPr="00AE331C" w:rsidRDefault="00047866"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sz w:val="28"/>
          <w:szCs w:val="28"/>
          <w:lang w:val="uk-UA"/>
        </w:rPr>
        <w:t xml:space="preserve">В процесі розслідування слідчий «йде від злочину», тобто явища, що вже відбулось або певним чином відобразилось та проявилось у навколишньому середовищі, до його сутності. В ході цієї пізнавальної діяльності слідчий, встановивши, що подія (діяння), яка стала підставою для початку розслідування дійсно мала місце, висуває пояснення (обґрунтовані припущення, версії) її причин, механізму та обставин, а потім перевіряє їх за допомогою певних дій, що визначені законодавством. Оперативний працівник, діє в умовах більшої невизначеності щодо «вихідних даних» або «початкових умов», які йому ще необхідно встановити та розпізнати. </w:t>
      </w:r>
      <w:r w:rsidRPr="00AE331C">
        <w:rPr>
          <w:rFonts w:ascii="Times New Roman" w:hAnsi="Times New Roman" w:cs="Times New Roman"/>
          <w:i/>
          <w:sz w:val="28"/>
          <w:szCs w:val="28"/>
          <w:lang w:val="uk-UA"/>
        </w:rPr>
        <w:t xml:space="preserve">Він має справу переважно із намірами, задумами, або вторинними ознаками вчинення злочину. Діяльність оперативних підрозділів спрямована на «виявлення» того, що є злочином і є або ретельно замаскованим, або маловідомим, або ще неперетвореним у реальність. </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ст.10 ЗУ «Про ОРД» матеріали оперативно-розшукової діяльності використовуються: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як приводи та підстави для початку досудового розслідування;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для отримання фактичних даних, які можуть бути доказами у кримінальному провадженні;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 xml:space="preserve">Законодавство оперує такими поняттями як: матеріали ОРД, результати ОРД, пошук, фіксація, фактичні дані, докази, приводи та підстави для початку досудового розслідування. Розглянемо окремі з них. </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Щодо понять результати і матеріали ОРД, то законодавець цих визначень не дає. Під результатами ОРД розуміють відомості, зібрані в процесі ОРД, а під матеріалами ОРД розуміють «документи» в розумінні ст. 99 КПК України, тобто спеціально створені з метою збереження інформації матеріальні об’єкти, які містять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i/>
          <w:sz w:val="28"/>
          <w:szCs w:val="28"/>
          <w:lang w:val="uk-UA"/>
        </w:rPr>
        <w:t>Глава 4. Докази і доказування КПК визначає поняття докази.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Стаття 84. Докази. 1.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Процесуальними джерелами доказів є показання, речові докази, документи, висновки експертів.</w:t>
      </w:r>
    </w:p>
    <w:p w:rsidR="00047866" w:rsidRPr="00AE331C" w:rsidRDefault="00047866" w:rsidP="0040721E">
      <w:pPr>
        <w:spacing w:after="0" w:line="360" w:lineRule="auto"/>
        <w:ind w:firstLine="709"/>
        <w:jc w:val="both"/>
        <w:rPr>
          <w:rFonts w:ascii="Times New Roman" w:hAnsi="Times New Roman" w:cs="Times New Roman"/>
          <w:i/>
          <w:sz w:val="28"/>
          <w:szCs w:val="28"/>
          <w:lang w:val="uk-UA"/>
        </w:rPr>
      </w:pPr>
      <w:r w:rsidRPr="00AE331C">
        <w:rPr>
          <w:rFonts w:ascii="Times New Roman" w:hAnsi="Times New Roman" w:cs="Times New Roman"/>
          <w:bCs/>
          <w:i/>
          <w:sz w:val="28"/>
          <w:szCs w:val="28"/>
          <w:lang w:val="uk-UA"/>
        </w:rPr>
        <w:t>Стаття 91. КПК визначає о</w:t>
      </w:r>
      <w:r w:rsidRPr="00AE331C">
        <w:rPr>
          <w:rFonts w:ascii="Times New Roman" w:hAnsi="Times New Roman" w:cs="Times New Roman"/>
          <w:i/>
          <w:sz w:val="28"/>
          <w:szCs w:val="28"/>
          <w:lang w:val="uk-UA"/>
        </w:rPr>
        <w:t>бставини, які підлягають доказуванню у кримінальному провадженні.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0" w:name="n1082"/>
      <w:bookmarkEnd w:id="70"/>
      <w:r w:rsidRPr="00AE331C">
        <w:rPr>
          <w:rFonts w:ascii="Times New Roman" w:hAnsi="Times New Roman" w:cs="Times New Roman"/>
          <w:sz w:val="28"/>
          <w:szCs w:val="28"/>
          <w:lang w:val="uk-UA"/>
        </w:rPr>
        <w:t>1. У кримінальному провадженні підлягають доказуванню:</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1" w:name="n1083"/>
      <w:bookmarkEnd w:id="71"/>
      <w:r w:rsidRPr="00AE331C">
        <w:rPr>
          <w:rFonts w:ascii="Times New Roman" w:hAnsi="Times New Roman" w:cs="Times New Roman"/>
          <w:sz w:val="28"/>
          <w:szCs w:val="28"/>
          <w:lang w:val="uk-UA"/>
        </w:rPr>
        <w:t>1) подія кримінального правопорушення (час, місце, спосіб та інші обставини вчинення кримінального правопорушення);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2" w:name="n1084"/>
      <w:bookmarkEnd w:id="72"/>
      <w:r w:rsidRPr="00AE331C">
        <w:rPr>
          <w:rFonts w:ascii="Times New Roman" w:hAnsi="Times New Roman" w:cs="Times New Roman"/>
          <w:sz w:val="28"/>
          <w:szCs w:val="28"/>
          <w:lang w:val="uk-UA"/>
        </w:rPr>
        <w:t>2) винуватість обвинуваченого у вчиненні кримінального правопорушення, форма вини, мотив і мета вчинення кримінального правопорушення;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3" w:name="n1085"/>
      <w:bookmarkEnd w:id="73"/>
      <w:r w:rsidRPr="00AE331C">
        <w:rPr>
          <w:rFonts w:ascii="Times New Roman" w:hAnsi="Times New Roman" w:cs="Times New Roman"/>
          <w:sz w:val="28"/>
          <w:szCs w:val="28"/>
          <w:lang w:val="uk-UA"/>
        </w:rPr>
        <w:t>3) вид і розмір шкоди, завданої кримінальним правопорушенням, а також розмір процесуальних витрат;</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4" w:name="n1086"/>
      <w:bookmarkEnd w:id="74"/>
      <w:r w:rsidRPr="00AE331C">
        <w:rPr>
          <w:rFonts w:ascii="Times New Roman" w:hAnsi="Times New Roman" w:cs="Times New Roman"/>
          <w:sz w:val="28"/>
          <w:szCs w:val="28"/>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5" w:name="n1087"/>
      <w:bookmarkEnd w:id="75"/>
      <w:r w:rsidRPr="00AE331C">
        <w:rPr>
          <w:rFonts w:ascii="Times New Roman" w:hAnsi="Times New Roman" w:cs="Times New Roman"/>
          <w:sz w:val="28"/>
          <w:szCs w:val="28"/>
          <w:lang w:val="uk-UA"/>
        </w:rPr>
        <w:t>5) обставини, що є підставою для звільнення від кримінальної відповідальності або покарання;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6" w:name="n4753"/>
      <w:bookmarkEnd w:id="76"/>
      <w:r w:rsidRPr="00AE331C">
        <w:rPr>
          <w:rFonts w:ascii="Times New Roman" w:hAnsi="Times New Roman" w:cs="Times New Roman"/>
          <w:sz w:val="28"/>
          <w:szCs w:val="28"/>
          <w:lang w:val="uk-UA"/>
        </w:rPr>
        <w:t>6) 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предметом кримінального правопорушення, у тому числі пов’язаного з їх незаконним обігом, або підшукані, виготовлені, пристосовані або використані як засоби чи знаряддя вчинення кримінального правопорушення;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7" w:name="n4754"/>
      <w:bookmarkStart w:id="78" w:name="n4833"/>
      <w:bookmarkEnd w:id="77"/>
      <w:bookmarkEnd w:id="78"/>
      <w:r w:rsidRPr="00AE331C">
        <w:rPr>
          <w:rFonts w:ascii="Times New Roman" w:hAnsi="Times New Roman" w:cs="Times New Roman"/>
          <w:sz w:val="28"/>
          <w:szCs w:val="28"/>
          <w:lang w:val="uk-UA"/>
        </w:rPr>
        <w:t>7) обставини, що є підставою для застосування до юридичних осіб заходів кримінально-правового характеру.</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79" w:name="n4832"/>
      <w:bookmarkStart w:id="80" w:name="n1088"/>
      <w:bookmarkEnd w:id="79"/>
      <w:bookmarkEnd w:id="80"/>
      <w:r w:rsidRPr="00AE331C">
        <w:rPr>
          <w:rFonts w:ascii="Times New Roman" w:hAnsi="Times New Roman" w:cs="Times New Roman"/>
          <w:sz w:val="28"/>
          <w:szCs w:val="28"/>
          <w:lang w:val="uk-UA"/>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bCs/>
          <w:i/>
          <w:sz w:val="28"/>
          <w:szCs w:val="28"/>
          <w:lang w:val="uk-UA"/>
        </w:rPr>
      </w:pPr>
      <w:r w:rsidRPr="00AE331C">
        <w:rPr>
          <w:rFonts w:ascii="Times New Roman" w:hAnsi="Times New Roman" w:cs="Times New Roman"/>
          <w:bCs/>
          <w:i/>
          <w:sz w:val="28"/>
          <w:szCs w:val="28"/>
          <w:lang w:val="uk-UA"/>
        </w:rPr>
        <w:t>Матеріали ОРД можуть бути залучені у кримінальний процес також як докази (документи)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bCs/>
          <w:sz w:val="28"/>
          <w:szCs w:val="28"/>
          <w:lang w:val="uk-UA"/>
        </w:rPr>
        <w:t>Стаття 99.</w:t>
      </w:r>
      <w:r w:rsidRPr="00AE331C">
        <w:rPr>
          <w:rFonts w:ascii="Times New Roman" w:hAnsi="Times New Roman" w:cs="Times New Roman"/>
          <w:sz w:val="28"/>
          <w:szCs w:val="28"/>
          <w:lang w:val="uk-UA"/>
        </w:rPr>
        <w:t> Документи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1" w:name="n1141"/>
      <w:bookmarkEnd w:id="81"/>
      <w:r w:rsidRPr="00AE331C">
        <w:rPr>
          <w:rFonts w:ascii="Times New Roman" w:hAnsi="Times New Roman" w:cs="Times New Roman"/>
          <w:sz w:val="28"/>
          <w:szCs w:val="28"/>
          <w:lang w:val="uk-UA"/>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color w:val="000000" w:themeColor="text1"/>
          <w:sz w:val="28"/>
          <w:szCs w:val="28"/>
          <w:lang w:val="uk-UA"/>
        </w:rPr>
      </w:pPr>
      <w:bookmarkStart w:id="82" w:name="n1142"/>
      <w:bookmarkEnd w:id="82"/>
      <w:r w:rsidRPr="00AE331C">
        <w:rPr>
          <w:rFonts w:ascii="Times New Roman" w:hAnsi="Times New Roman" w:cs="Times New Roman"/>
          <w:color w:val="000000" w:themeColor="text1"/>
          <w:sz w:val="28"/>
          <w:szCs w:val="28"/>
          <w:lang w:val="uk-UA"/>
        </w:rPr>
        <w:t>2. До документів, за умови наявності в них відомостей, передбачених </w:t>
      </w:r>
      <w:hyperlink r:id="rId73" w:anchor="n1141" w:history="1">
        <w:r w:rsidRPr="00AE331C">
          <w:rPr>
            <w:rStyle w:val="a3"/>
            <w:rFonts w:ascii="Times New Roman" w:hAnsi="Times New Roman" w:cs="Times New Roman"/>
            <w:color w:val="000000" w:themeColor="text1"/>
            <w:sz w:val="28"/>
            <w:szCs w:val="28"/>
            <w:u w:val="none"/>
            <w:lang w:val="uk-UA"/>
          </w:rPr>
          <w:t>частиною першою</w:t>
        </w:r>
      </w:hyperlink>
      <w:r w:rsidRPr="00AE331C">
        <w:rPr>
          <w:rFonts w:ascii="Times New Roman" w:hAnsi="Times New Roman" w:cs="Times New Roman"/>
          <w:color w:val="000000" w:themeColor="text1"/>
          <w:sz w:val="28"/>
          <w:szCs w:val="28"/>
          <w:lang w:val="uk-UA"/>
        </w:rPr>
        <w:t> цієї статті, можуть належати: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3" w:name="n1143"/>
      <w:bookmarkEnd w:id="83"/>
      <w:r w:rsidRPr="00AE331C">
        <w:rPr>
          <w:rFonts w:ascii="Times New Roman" w:hAnsi="Times New Roman" w:cs="Times New Roman"/>
          <w:sz w:val="28"/>
          <w:szCs w:val="28"/>
          <w:lang w:val="uk-UA"/>
        </w:rPr>
        <w:t>1) матеріали фотозйомки, звукозапису, відеозапису та інші носії інформації (у тому числі електронні);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4" w:name="n1144"/>
      <w:bookmarkEnd w:id="84"/>
      <w:r w:rsidRPr="00AE331C">
        <w:rPr>
          <w:rFonts w:ascii="Times New Roman" w:hAnsi="Times New Roman" w:cs="Times New Roman"/>
          <w:sz w:val="28"/>
          <w:szCs w:val="28"/>
          <w:lang w:val="uk-UA"/>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5" w:name="n1145"/>
      <w:bookmarkEnd w:id="85"/>
      <w:r w:rsidRPr="00AE331C">
        <w:rPr>
          <w:rFonts w:ascii="Times New Roman" w:hAnsi="Times New Roman" w:cs="Times New Roman"/>
          <w:sz w:val="28"/>
          <w:szCs w:val="28"/>
          <w:lang w:val="uk-UA"/>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6" w:name="n1146"/>
      <w:bookmarkEnd w:id="86"/>
      <w:r w:rsidRPr="00AE331C">
        <w:rPr>
          <w:rFonts w:ascii="Times New Roman" w:hAnsi="Times New Roman" w:cs="Times New Roman"/>
          <w:sz w:val="28"/>
          <w:szCs w:val="28"/>
          <w:lang w:val="uk-UA"/>
        </w:rPr>
        <w:t>4) висновки ревізій та акти перевірок.</w:t>
      </w:r>
    </w:p>
    <w:p w:rsidR="00047866" w:rsidRPr="00AE331C" w:rsidRDefault="00047866" w:rsidP="0040721E">
      <w:pPr>
        <w:spacing w:after="0" w:line="360" w:lineRule="auto"/>
        <w:ind w:firstLine="709"/>
        <w:jc w:val="both"/>
        <w:rPr>
          <w:rFonts w:ascii="Times New Roman" w:hAnsi="Times New Roman" w:cs="Times New Roman"/>
          <w:i/>
          <w:color w:val="000000" w:themeColor="text1"/>
          <w:sz w:val="28"/>
          <w:szCs w:val="28"/>
          <w:lang w:val="uk-UA"/>
        </w:rPr>
      </w:pPr>
      <w:bookmarkStart w:id="87" w:name="n1147"/>
      <w:bookmarkEnd w:id="87"/>
      <w:r w:rsidRPr="00AE331C">
        <w:rPr>
          <w:rFonts w:ascii="Times New Roman" w:hAnsi="Times New Roman" w:cs="Times New Roman"/>
          <w:i/>
          <w:color w:val="000000" w:themeColor="text1"/>
          <w:sz w:val="28"/>
          <w:szCs w:val="28"/>
          <w:lang w:val="uk-UA"/>
        </w:rPr>
        <w:t>Матеріали, в яких зафіксовано фактичні дані про протиправні діяння окремих осіб та груп осіб, зібрані оперативними підрозділами з дотриманням вимог </w:t>
      </w:r>
      <w:hyperlink r:id="rId74" w:tgtFrame="_blank" w:history="1">
        <w:r w:rsidRPr="00AE331C">
          <w:rPr>
            <w:rStyle w:val="a3"/>
            <w:rFonts w:ascii="Times New Roman" w:hAnsi="Times New Roman" w:cs="Times New Roman"/>
            <w:i/>
            <w:color w:val="000000" w:themeColor="text1"/>
            <w:sz w:val="28"/>
            <w:szCs w:val="28"/>
            <w:u w:val="none"/>
            <w:lang w:val="uk-UA"/>
          </w:rPr>
          <w:t>Закону України "Про оперативно-розшукову діяльність"</w:t>
        </w:r>
      </w:hyperlink>
      <w:r w:rsidRPr="00AE331C">
        <w:rPr>
          <w:rFonts w:ascii="Times New Roman" w:hAnsi="Times New Roman" w:cs="Times New Roman"/>
          <w:i/>
          <w:color w:val="000000" w:themeColor="text1"/>
          <w:sz w:val="28"/>
          <w:szCs w:val="28"/>
          <w:lang w:val="uk-UA"/>
        </w:rPr>
        <w:t>, за умови відповідності вимогам цієї статті, є документами та можуть використовуватися в кримінальному провадженні як докази.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Важливим є також розуміння межі доказування – ступінь доведеності обставин, що підлягають доказуванню (предмета доказування). Тобто достатність для вірогідних висновків різного ступеню чи обґрунтування достовірності. В процесі доказування відбувається перехід від вірогідних, припускаючих суджень (припущень) до достовірних (категоричних) висновків. Тобто доведеність винуватості поза розумним сумнівом (ст.17 КПК).</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8" w:name="n1148"/>
      <w:bookmarkEnd w:id="88"/>
      <w:r w:rsidRPr="00AE331C">
        <w:rPr>
          <w:rFonts w:ascii="Times New Roman" w:hAnsi="Times New Roman" w:cs="Times New Roman"/>
          <w:b/>
          <w:sz w:val="28"/>
          <w:szCs w:val="28"/>
          <w:lang w:val="uk-UA"/>
        </w:rPr>
        <w:t>Відповідно до ст.214 КПК</w:t>
      </w:r>
      <w:r w:rsidRPr="00AE331C">
        <w:rPr>
          <w:rFonts w:ascii="Times New Roman" w:hAnsi="Times New Roman" w:cs="Times New Roman"/>
          <w:sz w:val="28"/>
          <w:szCs w:val="28"/>
          <w:lang w:val="uk-UA"/>
        </w:rPr>
        <w:t xml:space="preserve">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Генеральною прокуратурою України за погодженням з Міністерством внутрішніх справ України, Службою безпеки України, Національним антикорупційним бюро України, Державним бюро розслідувань, органом, що здійснює контроль за додержанням податкового законодавства.</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5. До Єдиного реєстру досудових розслідувань вносяться відомості про: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прізвище, ім’я, по батькові (найменування) потерпілого або заявника;</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інше джерело, з якого виявлені обставини, що можуть свідчити про вчинення кримінального правопорушення;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5) 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7) інші обставини, передбачені положенням про Єдиний реєстр досудових розслідувань.</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 цьому розумінні матеріали ОРД можуть бути підставою для початку кримінального провадження. За результатами зібраних матеріалів подається рапорт, про виявлений злочин з доданими матеріалами до нього.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b/>
          <w:bCs/>
          <w:sz w:val="28"/>
          <w:szCs w:val="28"/>
          <w:lang w:val="uk-UA"/>
        </w:rPr>
        <w:t>Стаття 103.</w:t>
      </w:r>
      <w:r w:rsidRPr="00AE331C">
        <w:rPr>
          <w:rFonts w:ascii="Times New Roman" w:hAnsi="Times New Roman" w:cs="Times New Roman"/>
          <w:sz w:val="28"/>
          <w:szCs w:val="28"/>
          <w:lang w:val="uk-UA"/>
        </w:rPr>
        <w:t> Форми фіксування кримінального провадження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89" w:name="n1204"/>
      <w:bookmarkEnd w:id="89"/>
      <w:r w:rsidRPr="00AE331C">
        <w:rPr>
          <w:rFonts w:ascii="Times New Roman" w:hAnsi="Times New Roman" w:cs="Times New Roman"/>
          <w:sz w:val="28"/>
          <w:szCs w:val="28"/>
          <w:lang w:val="uk-UA"/>
        </w:rPr>
        <w:t>1. Процесуальні дії під час кримінального провадження можуть фіксуватися: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0" w:name="n1205"/>
      <w:bookmarkEnd w:id="90"/>
      <w:r w:rsidRPr="00AE331C">
        <w:rPr>
          <w:rFonts w:ascii="Times New Roman" w:hAnsi="Times New Roman" w:cs="Times New Roman"/>
          <w:sz w:val="28"/>
          <w:szCs w:val="28"/>
          <w:lang w:val="uk-UA"/>
        </w:rPr>
        <w:t>1) у протоколі;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1" w:name="n1206"/>
      <w:bookmarkEnd w:id="91"/>
      <w:r w:rsidRPr="00AE331C">
        <w:rPr>
          <w:rFonts w:ascii="Times New Roman" w:hAnsi="Times New Roman" w:cs="Times New Roman"/>
          <w:sz w:val="28"/>
          <w:szCs w:val="28"/>
          <w:lang w:val="uk-UA"/>
        </w:rPr>
        <w:t>2) на носії інформації, на якому за допомогою технічних засобів зафіксовані процесуальні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2" w:name="n1207"/>
      <w:bookmarkEnd w:id="92"/>
      <w:r w:rsidRPr="00AE331C">
        <w:rPr>
          <w:rFonts w:ascii="Times New Roman" w:hAnsi="Times New Roman" w:cs="Times New Roman"/>
          <w:sz w:val="28"/>
          <w:szCs w:val="28"/>
          <w:lang w:val="uk-UA"/>
        </w:rPr>
        <w:t>3) у журналі судового засідання.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3" w:name="n1208"/>
      <w:bookmarkEnd w:id="93"/>
      <w:r w:rsidRPr="00AE331C">
        <w:rPr>
          <w:rFonts w:ascii="Times New Roman" w:hAnsi="Times New Roman" w:cs="Times New Roman"/>
          <w:b/>
          <w:bCs/>
          <w:sz w:val="28"/>
          <w:szCs w:val="28"/>
          <w:lang w:val="uk-UA"/>
        </w:rPr>
        <w:t>Стаття 104.</w:t>
      </w:r>
      <w:r w:rsidRPr="00AE331C">
        <w:rPr>
          <w:rFonts w:ascii="Times New Roman" w:hAnsi="Times New Roman" w:cs="Times New Roman"/>
          <w:sz w:val="28"/>
          <w:szCs w:val="28"/>
          <w:lang w:val="uk-UA"/>
        </w:rPr>
        <w:t> Протокол</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4" w:name="n1209"/>
      <w:bookmarkEnd w:id="94"/>
      <w:r w:rsidRPr="00AE331C">
        <w:rPr>
          <w:rFonts w:ascii="Times New Roman" w:hAnsi="Times New Roman" w:cs="Times New Roman"/>
          <w:sz w:val="28"/>
          <w:szCs w:val="28"/>
          <w:lang w:val="uk-UA"/>
        </w:rPr>
        <w:t>1. У випадках, передбачених цим Кодексом, хід і результати проведення процесуальної дії фіксуються у протоколі.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5" w:name="n1210"/>
      <w:bookmarkEnd w:id="95"/>
      <w:r w:rsidRPr="00AE331C">
        <w:rPr>
          <w:rFonts w:ascii="Times New Roman" w:hAnsi="Times New Roman" w:cs="Times New Roman"/>
          <w:sz w:val="28"/>
          <w:szCs w:val="28"/>
          <w:lang w:val="uk-UA"/>
        </w:rPr>
        <w:t>2. У випадку фіксування процесуальної дії під час досудового розслідування за допомогою технічних засобів про це зазначається у протоколі.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6" w:name="n1211"/>
      <w:bookmarkEnd w:id="96"/>
      <w:r w:rsidRPr="00AE331C">
        <w:rPr>
          <w:rFonts w:ascii="Times New Roman" w:hAnsi="Times New Roman" w:cs="Times New Roman"/>
          <w:sz w:val="28"/>
          <w:szCs w:val="28"/>
          <w:lang w:val="uk-UA"/>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7" w:name="n5709"/>
      <w:bookmarkEnd w:id="97"/>
      <w:r w:rsidRPr="00AE331C">
        <w:rPr>
          <w:rFonts w:ascii="Times New Roman" w:hAnsi="Times New Roman" w:cs="Times New Roman"/>
          <w:sz w:val="28"/>
          <w:szCs w:val="28"/>
          <w:lang w:val="uk-UA"/>
        </w:rPr>
        <w:t>Запис, здійснений за допомогою звуко- та відеозаписувальних технічних засобів під час проведення слідчим, прокурором обшуку, є невід’ємним додатком до протоколу. Дії та обставини проведення обшуку, не зафіксовані у записі, не можуть бути внесені до протоколу обшуку та використані як доказ у кримінальному провадженні.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98" w:name="n5708"/>
      <w:bookmarkStart w:id="99" w:name="n1212"/>
      <w:bookmarkEnd w:id="98"/>
      <w:bookmarkEnd w:id="99"/>
      <w:r w:rsidRPr="00AE331C">
        <w:rPr>
          <w:rFonts w:ascii="Times New Roman" w:hAnsi="Times New Roman" w:cs="Times New Roman"/>
          <w:sz w:val="28"/>
          <w:szCs w:val="28"/>
          <w:lang w:val="uk-UA"/>
        </w:rPr>
        <w:t>3. Протокол складається з:</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0" w:name="n1213"/>
      <w:bookmarkEnd w:id="100"/>
      <w:r w:rsidRPr="00AE331C">
        <w:rPr>
          <w:rFonts w:ascii="Times New Roman" w:hAnsi="Times New Roman" w:cs="Times New Roman"/>
          <w:sz w:val="28"/>
          <w:szCs w:val="28"/>
          <w:lang w:val="uk-UA"/>
        </w:rPr>
        <w:t>1) вступної частини, яка повинна містити відомості про: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1" w:name="n1214"/>
      <w:bookmarkEnd w:id="101"/>
      <w:r w:rsidRPr="00AE331C">
        <w:rPr>
          <w:rFonts w:ascii="Times New Roman" w:hAnsi="Times New Roman" w:cs="Times New Roman"/>
          <w:sz w:val="28"/>
          <w:szCs w:val="28"/>
          <w:lang w:val="uk-UA"/>
        </w:rPr>
        <w:t>місце, час проведення та назву процесуальної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2" w:name="n1215"/>
      <w:bookmarkEnd w:id="102"/>
      <w:r w:rsidRPr="00AE331C">
        <w:rPr>
          <w:rFonts w:ascii="Times New Roman" w:hAnsi="Times New Roman" w:cs="Times New Roman"/>
          <w:sz w:val="28"/>
          <w:szCs w:val="28"/>
          <w:lang w:val="uk-UA"/>
        </w:rPr>
        <w:t>особу, яка проводить процесуальну дію (прізвище, ім’я, по батькові, посада);</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3" w:name="n1216"/>
      <w:bookmarkEnd w:id="103"/>
      <w:r w:rsidRPr="00AE331C">
        <w:rPr>
          <w:rFonts w:ascii="Times New Roman" w:hAnsi="Times New Roman" w:cs="Times New Roman"/>
          <w:sz w:val="28"/>
          <w:szCs w:val="28"/>
          <w:lang w:val="uk-UA"/>
        </w:rPr>
        <w:t>всіх осіб, які присутні під час проведення процесуальної дії (прізвища, імена, по батькові, дати народження, місця проживання);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4" w:name="n1217"/>
      <w:bookmarkEnd w:id="104"/>
      <w:r w:rsidRPr="00AE331C">
        <w:rPr>
          <w:rFonts w:ascii="Times New Roman" w:hAnsi="Times New Roman" w:cs="Times New Roman"/>
          <w:sz w:val="28"/>
          <w:szCs w:val="28"/>
          <w:lang w:val="uk-UA"/>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5" w:name="n1218"/>
      <w:bookmarkEnd w:id="105"/>
      <w:r w:rsidRPr="00AE331C">
        <w:rPr>
          <w:rFonts w:ascii="Times New Roman" w:hAnsi="Times New Roman" w:cs="Times New Roman"/>
          <w:sz w:val="28"/>
          <w:szCs w:val="28"/>
          <w:lang w:val="uk-UA"/>
        </w:rPr>
        <w:t>2) описової частини, яка повинна містити відомості про: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6" w:name="n1219"/>
      <w:bookmarkEnd w:id="106"/>
      <w:r w:rsidRPr="00AE331C">
        <w:rPr>
          <w:rFonts w:ascii="Times New Roman" w:hAnsi="Times New Roman" w:cs="Times New Roman"/>
          <w:sz w:val="28"/>
          <w:szCs w:val="28"/>
          <w:lang w:val="uk-UA"/>
        </w:rPr>
        <w:t>послідовність дій;</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7" w:name="n1220"/>
      <w:bookmarkEnd w:id="107"/>
      <w:r w:rsidRPr="00AE331C">
        <w:rPr>
          <w:rFonts w:ascii="Times New Roman" w:hAnsi="Times New Roman" w:cs="Times New Roman"/>
          <w:sz w:val="28"/>
          <w:szCs w:val="28"/>
          <w:lang w:val="uk-UA"/>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8" w:name="n1221"/>
      <w:bookmarkEnd w:id="108"/>
      <w:r w:rsidRPr="00AE331C">
        <w:rPr>
          <w:rFonts w:ascii="Times New Roman" w:hAnsi="Times New Roman" w:cs="Times New Roman"/>
          <w:sz w:val="28"/>
          <w:szCs w:val="28"/>
          <w:lang w:val="uk-UA"/>
        </w:rPr>
        <w:t>3) заключної частини, яка повинна містити відомості про:</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09" w:name="n1222"/>
      <w:bookmarkEnd w:id="109"/>
      <w:r w:rsidRPr="00AE331C">
        <w:rPr>
          <w:rFonts w:ascii="Times New Roman" w:hAnsi="Times New Roman" w:cs="Times New Roman"/>
          <w:sz w:val="28"/>
          <w:szCs w:val="28"/>
          <w:lang w:val="uk-UA"/>
        </w:rPr>
        <w:t>вилучені речі і документи та спосіб їх ідентифікації;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0" w:name="n1223"/>
      <w:bookmarkEnd w:id="110"/>
      <w:r w:rsidRPr="00AE331C">
        <w:rPr>
          <w:rFonts w:ascii="Times New Roman" w:hAnsi="Times New Roman" w:cs="Times New Roman"/>
          <w:sz w:val="28"/>
          <w:szCs w:val="28"/>
          <w:lang w:val="uk-UA"/>
        </w:rPr>
        <w:t>спосіб ознайомлення учасників зі змістом протоколу;</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1" w:name="n1224"/>
      <w:bookmarkEnd w:id="111"/>
      <w:r w:rsidRPr="00AE331C">
        <w:rPr>
          <w:rFonts w:ascii="Times New Roman" w:hAnsi="Times New Roman" w:cs="Times New Roman"/>
          <w:sz w:val="28"/>
          <w:szCs w:val="28"/>
          <w:lang w:val="uk-UA"/>
        </w:rPr>
        <w:t>зауваження і доповнення до письмового протоколу з боку учасників процесуальної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2" w:name="n1225"/>
      <w:bookmarkEnd w:id="112"/>
      <w:r w:rsidRPr="00AE331C">
        <w:rPr>
          <w:rFonts w:ascii="Times New Roman" w:hAnsi="Times New Roman" w:cs="Times New Roman"/>
          <w:sz w:val="28"/>
          <w:szCs w:val="28"/>
          <w:lang w:val="uk-UA"/>
        </w:rPr>
        <w:t>4. Перед підписанням протоколу учасникам процесуальної дії надається можливість ознайомитися із текстом протоколу.</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3" w:name="n1226"/>
      <w:bookmarkEnd w:id="113"/>
      <w:r w:rsidRPr="00AE331C">
        <w:rPr>
          <w:rFonts w:ascii="Times New Roman" w:hAnsi="Times New Roman" w:cs="Times New Roman"/>
          <w:sz w:val="28"/>
          <w:szCs w:val="28"/>
          <w:lang w:val="uk-UA"/>
        </w:rPr>
        <w:t>5. 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4" w:name="n1227"/>
      <w:bookmarkStart w:id="115" w:name="n1228"/>
      <w:bookmarkEnd w:id="114"/>
      <w:bookmarkEnd w:id="115"/>
      <w:r w:rsidRPr="00AE331C">
        <w:rPr>
          <w:rFonts w:ascii="Times New Roman" w:hAnsi="Times New Roman" w:cs="Times New Roman"/>
          <w:b/>
          <w:bCs/>
          <w:sz w:val="28"/>
          <w:szCs w:val="28"/>
          <w:lang w:val="uk-UA"/>
        </w:rPr>
        <w:t>Стаття 105.</w:t>
      </w:r>
      <w:r w:rsidRPr="00AE331C">
        <w:rPr>
          <w:rFonts w:ascii="Times New Roman" w:hAnsi="Times New Roman" w:cs="Times New Roman"/>
          <w:sz w:val="28"/>
          <w:szCs w:val="28"/>
          <w:lang w:val="uk-UA"/>
        </w:rPr>
        <w:t> Додатки до протоколів</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6" w:name="n1229"/>
      <w:bookmarkEnd w:id="116"/>
      <w:r w:rsidRPr="00AE331C">
        <w:rPr>
          <w:rFonts w:ascii="Times New Roman" w:hAnsi="Times New Roman" w:cs="Times New Roman"/>
          <w:sz w:val="28"/>
          <w:szCs w:val="28"/>
          <w:lang w:val="uk-UA"/>
        </w:rPr>
        <w:t>1. Особою, яка проводила процесуальну дію, до протоколу долучаються додатки.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7" w:name="n1230"/>
      <w:bookmarkEnd w:id="117"/>
      <w:r w:rsidRPr="00AE331C">
        <w:rPr>
          <w:rFonts w:ascii="Times New Roman" w:hAnsi="Times New Roman" w:cs="Times New Roman"/>
          <w:sz w:val="28"/>
          <w:szCs w:val="28"/>
          <w:lang w:val="uk-UA"/>
        </w:rPr>
        <w:t>2. Додатками до протоколу можуть бути: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8" w:name="n1231"/>
      <w:bookmarkEnd w:id="118"/>
      <w:r w:rsidRPr="00AE331C">
        <w:rPr>
          <w:rFonts w:ascii="Times New Roman" w:hAnsi="Times New Roman" w:cs="Times New Roman"/>
          <w:sz w:val="28"/>
          <w:szCs w:val="28"/>
          <w:lang w:val="uk-UA"/>
        </w:rPr>
        <w:t>1) спеціально виготовлені копії, зразки об’єктів, речей і документів;</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19" w:name="n1232"/>
      <w:bookmarkEnd w:id="119"/>
      <w:r w:rsidRPr="00AE331C">
        <w:rPr>
          <w:rFonts w:ascii="Times New Roman" w:hAnsi="Times New Roman" w:cs="Times New Roman"/>
          <w:sz w:val="28"/>
          <w:szCs w:val="28"/>
          <w:lang w:val="uk-UA"/>
        </w:rPr>
        <w:t>2) письмові пояснення спеціалістів, які брали участь у проведенні відповідної процесуальної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20" w:name="n1233"/>
      <w:bookmarkEnd w:id="120"/>
      <w:r w:rsidRPr="00AE331C">
        <w:rPr>
          <w:rFonts w:ascii="Times New Roman" w:hAnsi="Times New Roman" w:cs="Times New Roman"/>
          <w:sz w:val="28"/>
          <w:szCs w:val="28"/>
          <w:lang w:val="uk-UA"/>
        </w:rPr>
        <w:t>3) стенограма, аудіо-, відеозапис процесуальної дії;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21" w:name="n1234"/>
      <w:bookmarkEnd w:id="121"/>
      <w:r w:rsidRPr="00AE331C">
        <w:rPr>
          <w:rFonts w:ascii="Times New Roman" w:hAnsi="Times New Roman" w:cs="Times New Roman"/>
          <w:sz w:val="28"/>
          <w:szCs w:val="28"/>
          <w:lang w:val="uk-UA"/>
        </w:rPr>
        <w:t>4) фототаблиці, схеми, зліпки, носії комп’ютерної інформації та інші матеріали, які пояснюють зміст протоколу.</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bookmarkStart w:id="122" w:name="n1235"/>
      <w:bookmarkEnd w:id="122"/>
      <w:r w:rsidRPr="00AE331C">
        <w:rPr>
          <w:rFonts w:ascii="Times New Roman" w:hAnsi="Times New Roman" w:cs="Times New Roman"/>
          <w:sz w:val="28"/>
          <w:szCs w:val="28"/>
          <w:lang w:val="uk-UA"/>
        </w:rPr>
        <w:t>3.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047866" w:rsidRPr="00AE331C" w:rsidRDefault="00047866" w:rsidP="0040721E">
      <w:pPr>
        <w:spacing w:after="0" w:line="360" w:lineRule="auto"/>
        <w:ind w:firstLine="709"/>
        <w:jc w:val="center"/>
        <w:rPr>
          <w:rFonts w:ascii="Times New Roman" w:hAnsi="Times New Roman" w:cs="Times New Roman"/>
          <w:b/>
          <w:sz w:val="28"/>
          <w:szCs w:val="28"/>
          <w:lang w:val="uk-UA"/>
        </w:rPr>
      </w:pPr>
      <w:r w:rsidRPr="00AE331C">
        <w:rPr>
          <w:rFonts w:ascii="Times New Roman" w:hAnsi="Times New Roman" w:cs="Times New Roman"/>
          <w:b/>
          <w:sz w:val="28"/>
          <w:szCs w:val="28"/>
          <w:lang w:val="uk-UA"/>
        </w:rPr>
        <w:t>2</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Відповідно до ст.10 ЗУ «Про ОРД» іншими формами використання матеріалів ОРД є такі:</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1) для попередження, виявлення, припинення і розслідування злочинів, розвідувально-підривних посягань проти України, розшуку злочинців та осіб, які безвісти зникли;</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2) для забезпечення безпеки працівників суду, правоохоронних органів та осіб, які беруть участь у кримінальному судочинстві, членів їх сімей та близьких родичів, а також співробітників розвідувальних органів України та їх близьких родичів, осіб, які конфіденційно співробітничають або співробітничали з розвідувальними органами України, та членів їх сімей («Про забезпечення безпеки осіб, які беруть участь у кримінальному судочинстві», «Про державний захист працівників суду і правоохоронних органів»)</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3) для взаємного інформування підрозділів, уповноважених здійснювати оперативно-розшукову діяльність, та інших правоохоронних органів;</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4) для інформування державних органів відповідно до їх компетенції.</w:t>
      </w:r>
    </w:p>
    <w:p w:rsidR="00047866" w:rsidRPr="00AE331C" w:rsidRDefault="00047866" w:rsidP="0040721E">
      <w:pPr>
        <w:spacing w:after="0" w:line="360" w:lineRule="auto"/>
        <w:ind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Крім того, інформація, отримана під час ОРД може бути використана при плануванні слідчих дій (НСРД) та проведені тактичних комбінацій.</w:t>
      </w:r>
    </w:p>
    <w:p w:rsidR="00EE5A58" w:rsidRPr="00AE331C" w:rsidRDefault="00EE5A58" w:rsidP="0040721E">
      <w:pPr>
        <w:spacing w:after="0" w:line="360" w:lineRule="auto"/>
        <w:ind w:firstLine="709"/>
        <w:jc w:val="both"/>
        <w:rPr>
          <w:rFonts w:ascii="Times New Roman" w:hAnsi="Times New Roman" w:cs="Times New Roman"/>
          <w:b/>
          <w:sz w:val="28"/>
          <w:szCs w:val="28"/>
          <w:lang w:val="uk-UA"/>
        </w:rPr>
      </w:pPr>
      <w:r w:rsidRPr="00AE331C">
        <w:rPr>
          <w:rFonts w:ascii="Times New Roman" w:hAnsi="Times New Roman" w:cs="Times New Roman"/>
          <w:b/>
          <w:sz w:val="28"/>
          <w:szCs w:val="28"/>
          <w:lang w:val="uk-UA"/>
        </w:rPr>
        <w:t>РЕКОМЕНДОВАНА ЛІТЕРАТУРА</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Баб'як А.В. Отримання та використання первинної оперативно- розшукової інформації оперативними підрозділами МВС України : монографія / А.В Баб'як, В.П. Сапальов, М.В. Стащак, В.В. Шендрик. - Львів, 2010.</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Використання в кримінальному процесі матеріалів оперативно-розшукової діяльності та гарантії захисту прав і свобод людини: Монографія / Тертишник В. М., Негодченко О. В., Козаченко І. П., Антонов К. В. – Дніпропетровськ, 2004. –  184 с.</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Гуртієва Л.М. Способи збирання та перевірки доказів на стадії досудового розслідування /Л.М. Гуртієва // Актуальні проблеми доказування у кримінальному провадженні : матер. Всеукр. наук.-практ. Інтернет-конференції (27 листопада 2013 р.,м. Одеса) / відпов. за випуск Ю.П. Аленін. – Одеса :Юридична література, 2013. – С. 248–253.</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Гуцуляк Ю. Оперативно-розшукова інформація та матеріали оперативно-розшукової діяльності / Ю. Гуцуляк // Вісник Львівського інституту внутрішніх справ.- 2001.- №2.- С. 196-201.</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Душейко Г.О. Реалізація оперативно-розшукової інформації на стадії порушення кримінальної справи : навчальний посібник / Г.О. Душейко. - К., 2007.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Конституція України, прийнята на 5-й сесії Верховної Ради України 28 червня 1996 р. - К., 1996.</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Кримінальний процесуальний кодекс України // ВВР України. - 2012. - № 3-4. - Ст. 21.</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Некрасов В.А. Оперативне розпізнання : монографія / В.А. Некра-сов, В.Я. Мацюк, Н.Є. Філіпенко, Л.В. Родинюк. - К., 2007.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Основы борьбы с организованной преступностью / Под ред. В.С. Овчинского, В.Е. Эминова, Н.П. Яблокова. – М.: Инфра-М, 1996. – 400 с.</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Погорецький М. А. Оперативно-розшукові заходи: проблеми правового регулювання / М. А. Погорецький // Боротьба з організованою злочинністюі корупцією (теорія і практика) : наук.-практ. Журнал Міжвід. наук.-досл. центру з проблем б-би з орг. злоч. при РНБО України. – 2007. – № 14. – С. 135–145.</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Погорецький М.А. Негласні слідчі (розшукові) дії: проблеми провадження та використання результатів у доказуванні. // Юридичний часопис національної академії внутрішніх справ, № 1, 2013.  С.270-276.</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Погорецький М.А. Функціональне призначення оперативно- розшукової діяльності у кримінальному процесі : монографія / М.А. Погоре- цький. - Х., 2007.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Погорецький М.А., Сергєєва Д.Б. Негласні слідчі (розшукові) дії та оперативнорозшукові заходи: поняття, сутність і співвідношення.// Боротьба з організованою злочинністю і корупцією (теорія і практика)  № 2 (33)’2014.  С.137-141.</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Єдиний реєстр досудових розслідувань : наказ Генеральної прокуратури України № 139 від 06.04.2016р.</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забезпечення безпеки осіб, які беруть участь у кримінальному судочинстві : Закон України від 23 грудня 1993 р. // ВВР. - 1994. - № 11. - Ст. 296.</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національну поліцію : Закон України // ВВР. - 2015. - № 40-41. - Ст. 379.</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 xml:space="preserve">Про недопустимі докази / Я.П. Зейкан. – Х.:Фактор, 2019. – с.128. </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прокуратуру: Закон України 14 жовтня 2014 року № 1697-VII// ВВР. - 2015 р., / № 2-3 /, стор. 54, стаття 12.</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Усенко В.Ф. Використання конфіденційної допомоги громадян у боротьбі зі злочинами : монографія / В.Ф. Усенко, В.А. Некрасов, В.Я. Мацюк. - К., 2007.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Хараберюш І. Ф. Використання оперативно-технічних засобів у протидії злочинам, що вчиняються у сфері нових інформаційних технологій: монографія / І.Ф. Хараберюш, В.Я. Мацюк, В.А. Некрасов, О.І. Хараберюш. - К., 2007.</w:t>
      </w:r>
    </w:p>
    <w:p w:rsidR="00E92905" w:rsidRPr="00AE331C" w:rsidRDefault="00E92905" w:rsidP="0040721E">
      <w:pPr>
        <w:pStyle w:val="a4"/>
        <w:numPr>
          <w:ilvl w:val="0"/>
          <w:numId w:val="6"/>
        </w:numPr>
        <w:spacing w:after="0" w:line="360" w:lineRule="auto"/>
        <w:ind w:left="0" w:firstLine="426"/>
        <w:jc w:val="both"/>
        <w:rPr>
          <w:rFonts w:ascii="Times New Roman" w:hAnsi="Times New Roman" w:cs="Times New Roman"/>
          <w:sz w:val="28"/>
          <w:szCs w:val="28"/>
          <w:lang w:val="uk-UA" w:eastAsia="ru-RU"/>
        </w:rPr>
      </w:pPr>
      <w:bookmarkStart w:id="123" w:name="_GoBack"/>
      <w:bookmarkEnd w:id="123"/>
      <w:r w:rsidRPr="00AE331C">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C73B30" w:rsidRPr="00AE331C" w:rsidRDefault="00C73B30" w:rsidP="0040721E">
      <w:pPr>
        <w:spacing w:after="0" w:line="360" w:lineRule="auto"/>
        <w:ind w:firstLine="709"/>
        <w:jc w:val="both"/>
        <w:rPr>
          <w:rFonts w:ascii="Times New Roman" w:hAnsi="Times New Roman" w:cs="Times New Roman"/>
          <w:sz w:val="28"/>
          <w:szCs w:val="28"/>
          <w:lang w:val="uk-UA"/>
        </w:rPr>
      </w:pPr>
    </w:p>
    <w:p w:rsidR="00047866" w:rsidRPr="00AE331C" w:rsidRDefault="00047866" w:rsidP="0040721E">
      <w:pPr>
        <w:shd w:val="clear" w:color="auto" w:fill="FFFFFF"/>
        <w:snapToGrid w:val="0"/>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ТЕМА № 9 «ПСИХОЛОГІЧНЕ ЗАБЕЗПЕЧЕННЯ ОПЕРАТИВНО-РОЗШУКОВОЇ ДІЯЛЬНОСТІ»</w:t>
      </w:r>
    </w:p>
    <w:p w:rsidR="00047866" w:rsidRPr="00AE331C" w:rsidRDefault="00047866" w:rsidP="0040721E">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1. Оперативно-розшукова психологія: предмет та завдання.</w:t>
      </w:r>
    </w:p>
    <w:p w:rsidR="00047866" w:rsidRPr="00AE331C" w:rsidRDefault="00047866" w:rsidP="0040721E">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2. Психологічне забезпечення діяльності співробітників оперативних підрозділів.</w:t>
      </w:r>
    </w:p>
    <w:p w:rsidR="00047866" w:rsidRPr="00AE331C" w:rsidRDefault="00047866" w:rsidP="0040721E">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3. Психологічні аспекти взаємовідносин в сфері оперативно-розшукової діяльності.</w:t>
      </w:r>
    </w:p>
    <w:p w:rsidR="00047866" w:rsidRPr="00AE331C" w:rsidRDefault="00047866" w:rsidP="0040721E">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1</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Поєднання міждисциплінарних зав’язків ОРД та психології є доволі новим для науки оперативно-розшукової діяльності. До визначення предмета та завдань цієї дисципліни та науки існують різні точки зору, що спільним мають те, що вона вивчає психічний бік явищ та процесів , в т.ч. поведінки людей, що утворюються чи протікають під час здійснення оперативно-розшукової діяльності, а також особливості та можливості впливу на ці явища та процеси. Цю дисципліну іноді називають різними словосполученнями, серед яких «психологія ОРД», «оперативно-розшукова психологія» тощо.</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Предметом вивчення ОРП є об'єктивні закономірності виникнення і розвитку тих груп явищ, відносин, фактів, які визначають застосування насамперед негласних сил, засобів і методів впливу на кримінальне середовище. Для розробки науково обґрунтованих рекомендацій щодо підвищення ефективності останніх в теорії ОРД застосовуються готові психологічні знання або спеціальні психологічні методи вивчення відповідних типових, повторюваних і стійких ознак механізму дії злочинців і адекватного реагування суб'єктів ОРД на їх виклики. Отже, провідну інтегративну функцію в даному випадку виконує не психологія, а оперативно-розшукова наука.</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Остання, об'єднуючи юридичні та психологічні ознаки, визначає свій предмет як результат їх інтеграції, а з іншого боку, вона розмежовує їх за родовою ознакою тієї науки, яка покликана забезпечувати психологічні знання. Тому не випадково галузі знань, що відокремлюється від юридичних наук і загальної психології, називаються: кримінальна, виправна, юридична психологія. Кінцеві цілі ОРП і юридичної психології збігаються - удосконалення правового регулювання життя суспільства на основі розкриття психічних закономірностей і впливу юридико-психологічної реальності на суспільні відносини та розробки заходів щодо їх оптимізації. Таким чином, синтез знань цих наук забезпечує їх оптимальне застосування в ОРД. Очевидно, що структурний зміст цих знань буде адекватно ОРД, якщо вони будуть визначатися (задаватися) саме аналогічної галуззю науки, тобто ОРП.</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Виходячи з цього формуються і основні завдання ОРП:</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дослідження фактичного станів суспільних відносин суб'єктів ОРД з громадянами та кримінальним середовищем для об'єктивної оцінки оперативно-розшукових залежностей в боротьбі зі злочинністю та розробки науково обґрунтованих юридико-психологічних рекомендацій щодо їх вдосконалення;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сприяння професійно-психологічного розвитку особистості суб'єктів ОРД відповідно до здійснення ними правоохоронних функцій;</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розробка психологічно обґрунтованих рекомендацій щодо встановлення довірчих відносин з особами, залученими в оперативно-розшукової процес, для попередження і розкриття неочевидних тяжких і особливо тяжких злочинів, вирішення проблемних і конфліктних ситуацій, що виникають при цьому, і ін.</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Як бачимо, ОРП за своїми цілями і завданнями є прикладною, практично орієнтованої, як і теорія ОРД, галуззю наукового знання.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Оперативно-розшукову психологію визначають наступним чином.</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Оперативно-розшукова психологія</w:t>
      </w:r>
      <w:r w:rsidRPr="00AE331C">
        <w:rPr>
          <w:rFonts w:ascii="Times New Roman" w:eastAsia="Times New Roman" w:hAnsi="Times New Roman" w:cs="Times New Roman"/>
          <w:color w:val="000000" w:themeColor="text1"/>
          <w:sz w:val="28"/>
          <w:szCs w:val="28"/>
          <w:lang w:val="uk-UA" w:eastAsia="ru-RU"/>
        </w:rPr>
        <w:t xml:space="preserve"> - це наука, що вивчає психічні явища і процеси, що відбуваються в умовах виконання оперативно-розшукової функції захисту особистості, суспільства і держави від злочинних посягань, що досліджує їх механізми і закономірності.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Оперативно-розшукова психологія</w:t>
      </w:r>
      <w:r w:rsidRPr="00AE331C">
        <w:rPr>
          <w:rFonts w:ascii="Times New Roman" w:eastAsia="Times New Roman" w:hAnsi="Times New Roman" w:cs="Times New Roman"/>
          <w:color w:val="000000" w:themeColor="text1"/>
          <w:sz w:val="28"/>
          <w:szCs w:val="28"/>
          <w:lang w:val="uk-UA" w:eastAsia="ru-RU"/>
        </w:rPr>
        <w:t xml:space="preserve"> - це галузь юридичної психології, що вивчає закономірності оперативно-розшукової діяльності, механізми розвитку та прояви психічних явищ, що характеризують їх з точки зору боротьби з злочинністю специфічні особливості суб'єктів та об'єктів оперативно-розшукової діяльності, і засновані на знанні цих закономірностей і явищ прийоми і методи вдосконалення оперативно-розшукової діяльності.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Все різноманіття психологічних явищ і процесів, в свою чергу, можна класифікувати за різними підставами. Синілов Г.К. представляє їх у вигляді двох основних груп: 1) індивідуально-психологічні та 2) соціально-психологічні (соціально-групові) явища, що становлять предмет ОРП.</w:t>
      </w:r>
    </w:p>
    <w:p w:rsidR="00047866" w:rsidRPr="00AE331C" w:rsidRDefault="00047866" w:rsidP="0040721E">
      <w:pPr>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AE331C">
        <w:rPr>
          <w:rFonts w:ascii="Times New Roman" w:eastAsia="Times New Roman" w:hAnsi="Times New Roman" w:cs="Times New Roman"/>
          <w:b/>
          <w:i/>
          <w:color w:val="000000" w:themeColor="text1"/>
          <w:sz w:val="28"/>
          <w:szCs w:val="28"/>
          <w:lang w:val="uk-UA" w:eastAsia="ru-RU"/>
        </w:rPr>
        <w:t>Знання основ оперативно-розшукової психології дозволяє співробітникам оперативних апаратів:</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правильно оцінювати і враховувати в конкретних ситуаціях свої особистісні психофізіологічні і соціально-психологічні якості і властивості;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правильно орієнтуватися в психології громадян-об'єктів оперативно-розшукової діяльності;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правильно і об'єктивно оцінювати і враховувати особистісні якості негласного апарату;</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вміло будувати взаємини в службовому колективі.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Все це призвело до формулювання основних завдань психології в оперативно-розшукової діяльності, які можна звести до трьох основних.</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1. Професійна орієнтація, професійний відбір і розстановка кадрів.</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2. Психологічна підготовка та психологічний супровід співробітників і спеціального апарату.</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3. Допомога психологів в розкритті складних кримінальних справ.</w:t>
      </w:r>
    </w:p>
    <w:p w:rsidR="00047866" w:rsidRPr="00AE331C" w:rsidRDefault="00047866" w:rsidP="0040721E">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2</w:t>
      </w:r>
    </w:p>
    <w:p w:rsidR="00047866" w:rsidRPr="00AE331C" w:rsidRDefault="00047866" w:rsidP="0040721E">
      <w:pPr>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AE331C">
        <w:rPr>
          <w:rFonts w:ascii="Times New Roman" w:eastAsia="Times New Roman" w:hAnsi="Times New Roman" w:cs="Times New Roman"/>
          <w:bCs/>
          <w:color w:val="000000" w:themeColor="text1"/>
          <w:sz w:val="28"/>
          <w:szCs w:val="28"/>
          <w:lang w:val="uk-UA" w:eastAsia="ru-RU"/>
        </w:rPr>
        <w:t>В літературі досить багато приділено уваги впливу професії не тільки на фізичне здоров’я людини, а й на її особистість. Представники правоохоронних органів зазнають суттєвого впливу своєї професії, оскільки їм доводиться мати справі із агресивним та найчастіше негативним в емоційному сенсі середовищем, де переважно панують інстинкти та подвійна мораль. Все це впливає на особистість та іноді призводить до невідновних змін у особистості. Розглянемо окремі, найбільш досліджені з них.</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bCs/>
          <w:color w:val="000000" w:themeColor="text1"/>
          <w:sz w:val="28"/>
          <w:szCs w:val="28"/>
          <w:lang w:val="uk-UA" w:eastAsia="ru-RU"/>
        </w:rPr>
        <w:t>Професійна деформація</w:t>
      </w:r>
      <w:r w:rsidRPr="00AE331C">
        <w:rPr>
          <w:rFonts w:ascii="Times New Roman" w:eastAsia="Times New Roman" w:hAnsi="Times New Roman" w:cs="Times New Roman"/>
          <w:color w:val="000000" w:themeColor="text1"/>
          <w:sz w:val="28"/>
          <w:szCs w:val="28"/>
          <w:lang w:val="uk-UA" w:eastAsia="ru-RU"/>
        </w:rPr>
        <w:t> — це явище, що характеризується змінами властивостей особистості (стереотипів сприймання, ціннісних орієнтацій, характеру, способів спілкування та поведінки тощо), змінами рівня виразності професійно важливих якостей фахівця, що відбуваються під впливом змісту, умов, тривалості виконання діяльності та його індивідуальних психологічних особливостей. Професійні деформації здійснюють негативний вплив на якість діяльності, що виконується (Наказ Адміністрації державної прикордонної служби України від 15.05.2009 № 354).</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xml:space="preserve">Професійна деформація особистості - </w:t>
      </w:r>
      <w:r w:rsidRPr="00AE331C">
        <w:rPr>
          <w:rFonts w:ascii="Times New Roman" w:eastAsia="Times New Roman" w:hAnsi="Times New Roman" w:cs="Times New Roman"/>
          <w:i/>
          <w:color w:val="000000" w:themeColor="text1"/>
          <w:sz w:val="28"/>
          <w:szCs w:val="28"/>
          <w:lang w:val="uk-UA" w:eastAsia="ru-RU"/>
        </w:rPr>
        <w:t>зміна особистісних якостей</w:t>
      </w:r>
      <w:r w:rsidRPr="00AE331C">
        <w:rPr>
          <w:rFonts w:ascii="Times New Roman" w:eastAsia="Times New Roman" w:hAnsi="Times New Roman" w:cs="Times New Roman"/>
          <w:color w:val="000000" w:themeColor="text1"/>
          <w:sz w:val="28"/>
          <w:szCs w:val="28"/>
          <w:lang w:val="uk-UA" w:eastAsia="ru-RU"/>
        </w:rPr>
        <w:t xml:space="preserve"> (стереотипів сприйняття, ціннісних орієнтацій, характеру, способів спілкування і поведінки), </w:t>
      </w:r>
      <w:r w:rsidRPr="00AE331C">
        <w:rPr>
          <w:rFonts w:ascii="Times New Roman" w:eastAsia="Times New Roman" w:hAnsi="Times New Roman" w:cs="Times New Roman"/>
          <w:i/>
          <w:color w:val="000000" w:themeColor="text1"/>
          <w:sz w:val="28"/>
          <w:szCs w:val="28"/>
          <w:lang w:val="uk-UA" w:eastAsia="ru-RU"/>
        </w:rPr>
        <w:t>які наступають під впливом тривалого виконання професійної діяльності.</w:t>
      </w:r>
      <w:r w:rsidRPr="00AE331C">
        <w:rPr>
          <w:rFonts w:ascii="Times New Roman" w:eastAsia="Times New Roman" w:hAnsi="Times New Roman" w:cs="Times New Roman"/>
          <w:color w:val="000000" w:themeColor="text1"/>
          <w:sz w:val="28"/>
          <w:szCs w:val="28"/>
          <w:lang w:val="uk-UA" w:eastAsia="ru-RU"/>
        </w:rPr>
        <w:t xml:space="preserve"> Внаслідок нерозривної єдності свідомості і специфічної діяльності формується професійний тип особистості.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Найбільший вплив професійна деформація надає на особистісні особливості представників тих професій, робота яких пов'язана з людьми (чиновники, керівники, працівники по кадрам, педагоги, психологи).</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Крайня форма професійної деформації особистості у них виражається у формальному, суто функціональному відношенні (ставленні) до людей. Високий рівень професійної деформації також спостерігається у медичних працівників, військовослужбовців і співробітників спецслужб.</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Згідно з висновками психологів, у менеджерів профдеформація полягає в психологічній дезорієнтації через постійне тиску на них як зовнішніх, так і внутрішніх факторів. Вона виражається у високому рівні агресивності, неадекватності в сприйнятті людей і ситуацій, нарешті, у втраті смаку до життя. Все це породжує ще одну загальну для багатьох управлінців проблему: нездатність до ефективного самовдосконалення і розвитку.</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Особистісна профдеформація може носити епізодичний або стійкий, поверхневий або глобальний, позитивний або негативний характер. Вона проявляється в професійному жаргоні, в манерах поведінки, навіть у фізичному вигляді.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Окремими випадками професійної деформації є адміністративний захват (захоплення), управлінська ерозія і синдром емоційного згоряння.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i/>
          <w:color w:val="000000" w:themeColor="text1"/>
          <w:sz w:val="28"/>
          <w:szCs w:val="28"/>
          <w:lang w:val="uk-UA" w:eastAsia="ru-RU"/>
        </w:rPr>
        <w:t>Адміністративний з</w:t>
      </w:r>
      <w:r w:rsidRPr="00AE331C">
        <w:rPr>
          <w:rFonts w:ascii="Times New Roman" w:eastAsia="Times New Roman" w:hAnsi="Times New Roman" w:cs="Times New Roman"/>
          <w:b/>
          <w:i/>
          <w:color w:val="000000" w:themeColor="text1"/>
          <w:sz w:val="28"/>
          <w:szCs w:val="28"/>
          <w:u w:val="single"/>
          <w:lang w:val="uk-UA" w:eastAsia="ru-RU"/>
        </w:rPr>
        <w:t>а</w:t>
      </w:r>
      <w:r w:rsidRPr="00AE331C">
        <w:rPr>
          <w:rFonts w:ascii="Times New Roman" w:eastAsia="Times New Roman" w:hAnsi="Times New Roman" w:cs="Times New Roman"/>
          <w:b/>
          <w:i/>
          <w:color w:val="000000" w:themeColor="text1"/>
          <w:sz w:val="28"/>
          <w:szCs w:val="28"/>
          <w:lang w:val="uk-UA" w:eastAsia="ru-RU"/>
        </w:rPr>
        <w:t>хват (захоплення, одержимість)</w:t>
      </w:r>
      <w:r w:rsidRPr="00AE331C">
        <w:rPr>
          <w:rFonts w:ascii="Times New Roman" w:eastAsia="Times New Roman" w:hAnsi="Times New Roman" w:cs="Times New Roman"/>
          <w:color w:val="000000" w:themeColor="text1"/>
          <w:sz w:val="28"/>
          <w:szCs w:val="28"/>
          <w:lang w:val="uk-UA" w:eastAsia="ru-RU"/>
        </w:rPr>
        <w:t xml:space="preserve"> - своєрідний психологічний стан, що виражається в надмірному захопленні адмініструванням, захваті (захопленням) своєю владою. Він призводить до зловживання владою, адміністративному свавіллю.</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Нерідко адміністративний захват є одним із свідчень професійної деформації особистості у керівників різного рангу.</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i/>
          <w:color w:val="000000" w:themeColor="text1"/>
          <w:sz w:val="28"/>
          <w:szCs w:val="28"/>
          <w:lang w:val="uk-UA" w:eastAsia="ru-RU"/>
        </w:rPr>
        <w:t>Управлінська ерозія або «псування» владою</w:t>
      </w:r>
      <w:r w:rsidRPr="00AE331C">
        <w:rPr>
          <w:rFonts w:ascii="Times New Roman" w:eastAsia="Times New Roman" w:hAnsi="Times New Roman" w:cs="Times New Roman"/>
          <w:color w:val="000000" w:themeColor="text1"/>
          <w:sz w:val="28"/>
          <w:szCs w:val="28"/>
          <w:lang w:val="uk-UA" w:eastAsia="ru-RU"/>
        </w:rPr>
        <w:t xml:space="preserve"> - один з психологічних феноменів. Він полягає в тому, що з часом ефективність діяльності суб'єктів влади (керівників) зменшується. Тривале перебування на керівній посаді призводить до того, що рішення, які приймає керівник, стають все менш ефективними і раціональними. Влада як організуюча і спрямовуюча сила, як кажуть, «псується».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Керівники приймають все менш раціональні рішення. Найбільша небезпека загрожує тим, хто займає найвищі посади. Це пов'язано з тим, що в процесі реалізації керівних функцій контроль (влада) над іншими людьми приносить людині все більше задоволення. У цьому випадку людина не стільки стурбована інтересами справи, скільки прагнути до домінування (панування). Громадська користь замінюється особистим задоволенням і захватом владою.</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Прагнення до влади у такого керівника підпорядковується тим же законам, що й наркоманія. Збільшення влади ніколи не дає йому повного задоволення. Навпаки, воно викликає ще більше прагнення контролювати інших, впливати на них. Чим більше влади, тим сильніше тенденція до її розширення.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«Зіпсовані владою» керівники стають все більш егоцентричними. Проблема збереження і розширення владних повноважень стає для них найважливішою. Вони постійно розширюють мережу контролюючих або репресивних засобів. Бажаючи виправдати свої кроки, можуть створювати міфи про ворогів і всіляких загрози для організації.</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Виникнення і розвиток управлінської ерозії не залежить від стилю керівництва. До неї схильні менеджери, які сповідують як демократичний, так і авторитарний стиль. Цей стиль, спочатку ефективний, з часом може втратити свою практичну спрямованість і цінність. Нові умови часто вимагають нових форм управління, тоді як керівники зберігають старі форми і стратегії управління.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xml:space="preserve">Випробувані методи реалізації влади з часом стають анахронізмом </w:t>
      </w:r>
      <w:r w:rsidRPr="00AE331C">
        <w:rPr>
          <w:rFonts w:ascii="Times New Roman" w:eastAsia="Times New Roman" w:hAnsi="Times New Roman" w:cs="Times New Roman"/>
          <w:i/>
          <w:color w:val="000000" w:themeColor="text1"/>
          <w:sz w:val="24"/>
          <w:szCs w:val="24"/>
          <w:lang w:val="uk-UA" w:eastAsia="ru-RU"/>
        </w:rPr>
        <w:t>(1. Помилка в літочисленні, хронології подій, явищ.  2. Явище, поняття, погляд, звичай та ін., які застаріли і не відповідають сучасності; пережиток).</w:t>
      </w:r>
      <w:r w:rsidRPr="00AE331C">
        <w:rPr>
          <w:rFonts w:ascii="Times New Roman" w:eastAsia="Times New Roman" w:hAnsi="Times New Roman" w:cs="Times New Roman"/>
          <w:color w:val="000000" w:themeColor="text1"/>
          <w:sz w:val="28"/>
          <w:szCs w:val="28"/>
          <w:lang w:val="uk-UA" w:eastAsia="ru-RU"/>
        </w:rPr>
        <w:t xml:space="preserve"> Схеми рішень і засоби контролю не дають очікуваного ефекту. Керівники, які гірше за інших пристосовуються до нових умов і настійно захищають старі методи керівництва, приймають все гірші рішення. Вони все гірше здійснюють функції організації та реалізації управління.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Основним методом профілактики управлінської ерозії є ротація (заміна) на керівних посадах. Тому в багатьох організаціях визначений максимальний термін виконання керівних функцій. Після якогось часу, керівництво доручається новим людям. Нові люди, як правило, демонструють велику інноваційність, творчість і ентузіазм.</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b/>
          <w:i/>
          <w:color w:val="000000" w:themeColor="text1"/>
          <w:sz w:val="28"/>
          <w:szCs w:val="28"/>
          <w:lang w:val="uk-UA" w:eastAsia="ru-RU"/>
        </w:rPr>
        <w:t>Синдром емоційного вигорання («емоційне згоряння»)</w:t>
      </w:r>
      <w:r w:rsidRPr="00AE331C">
        <w:rPr>
          <w:rFonts w:ascii="Times New Roman" w:eastAsia="Times New Roman" w:hAnsi="Times New Roman" w:cs="Times New Roman"/>
          <w:color w:val="000000" w:themeColor="text1"/>
          <w:sz w:val="28"/>
          <w:szCs w:val="28"/>
          <w:lang w:val="uk-UA" w:eastAsia="ru-RU"/>
        </w:rPr>
        <w:t xml:space="preserve"> - специфічний вид професійної деформації осіб, вимушених під час виконання своїх обов'язків тісно спілкуватися з людьми.</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Термін «burnout» («емоційне вигорання») був запропонований американським психіатром Фрейденбергом в 1974 р Іноді його переводять на російську мову як: «емоційне згоряння» або «професійне вигорання».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Синдром емоційного вигоряння проявляється в:</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почуття байдужості, емоційного виснаження, знемоги (людина не може віддаватися роботі так, як це було раніше);</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дегуманізації (розвиток негативного ставлення до своїх колег і клієнтів);</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негативному самосприйнятті в професійному плані - брак почуття професійної майстерності.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Виділяють три основні чинники, які відіграють істотну роль в синдромі емоційного вигорання - особистісний, рольовий і організаційний</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Особистісний фактор. Проведені дослідження показали, що такі змінні, як вік, сімейний стан, стаж даної роботи, ніяк не впливають на емоційне вигорання. Але у жінок більшою мірою розвивається емоційне виснаження, ніж у чоловіків, у них відсутній зв'язок мотивації (задоволеність оплатою праці) і розвитку синдрому при наявності зв'язку з важливістю роботи як мотивом діяльності, задоволеністю професійним ростом. Що відчувають нестачу автономності («надконтрольована особистість») більш схильні до «вигорання».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Психолог Фрейденбергер описує «згораючих» як співчуваючих, гуманних, м'яких, тих, що захоплюються, ідеалістів, орієнтованих на людей, і - одночасно - нестійких, інтровертованих, одержимих нав'язливими ідеями (фанатичні), «полум'яних» і тих, що легко солідаризуються. Також поповнюють цей список «авторитаризмом» (Авторитарним стилем керівництва) і низьким рівнем Емпатії. Фахівці вказують наступні особистісні фактори, що сприяють розвитку синдрому емоційного вигорання: схильність до емоційної холодності, схильність до інтенсивного переживання негативних обставин професійної діяльності, слабка мотивація емоційної віддачі в професійній діяльності.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Рольовий фактор. Встановлено зв'язок між рольовою конфліктністю, рольовою невизначеністю і емоційним вигоранням. Робота в ситуації розподіленої відповідальності обмежує розвиток синдрому емоційного згорання, а при нечіткій або нерівномірно розподіленій відповідальності за свої професійні дії цей фактор різко зростає навіть при істотно низькою робочому навантаженні. Сприяють розвитку емоційного вигорання ті професійні ситуації, при яких спільні зусилля не узгоджені, немає інтеграції дій, є конкуренція, в той час як успішний результат залежить від злагоджених дій.</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Організаційний фактор. Розвиток синдрому емоційного вигорання пов'язано з наявністю напруженої психоемоційної діяльності: інтенсивне спілкування, підкріплення його емоціями, інтенсивне сприйняття, переробка та інтерпретація отриманої інформації і прийняття рішень. Інший фактор розвитку емоційного вигорання - дестабілізуюча організація діяльності і несприятлива психологічна атмосфера. Це нечітка організація і планування праці, недостатність необхідних коштів, наявність бюрократичних моментів, багатогодинна робота, що має важковиірний зміст, наявність конфліктів як в системі «керівник - підлеглий», так і між колегами.</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Виділяють ще один фактор, що обумовлює синдром емоційного вигорання - наявність психологічно важкого контингенту, з яким доводиться мати справу професіоналові у сфері спілкування (важкі хворі, конфліктні покупці, «важкі» підлітки і т.д.).</w:t>
      </w:r>
    </w:p>
    <w:p w:rsidR="00047866" w:rsidRPr="00AE331C" w:rsidRDefault="00047866" w:rsidP="0040721E">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3</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xml:space="preserve">Для розуміння психології взаємовідносин, слід розуміти суть та форми поведінки людей. Так К.Г.Юнг виділяв 8 психологічних типів, Акофф та Емері визначали 4 типи або простору особистості, а етологи визначають поведінку особи, як відтворення певних інстинктивних програм. </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Для розуміння взаємовідносин та ефективного прогнозування їх перебігу та впливу на них необхідним є базові знання в сфері психіатрії, фізіології та психології. Розуміння поведінки людини як стимул-реакція є доволі спрощеним і може призвести до помилок у діяльності.</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xml:space="preserve">Важливим для розуміння взаємодії між суб’єктами ОРД є розуміння не тільки мети один одного, але й особливостей сприйняття один одного. </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Так, вирізняють кілька етапів (щаблів сприйняття) чого-небудь.</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Апперцепція (від лат. Ad - до + perceptio - сприйняття) - уважне, осмислене, усвідомлене, вдумливе сприйняття. Звернули увагу і зрозуміли, що побачили. При цьому різні люди, залежно від їх здатності осмислювати і минулого досвіду, побачать різний. У них - різна апперцепція.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Інше визначення апперцепції - це психічні процеси, що забезпечують залежність сприйняття предметів і явищ від минулого досвіду даного суб'єкта, від змісту і спрямованості (цілей і мотивів) його поточної діяльності, від особистісних особливостей (почуттів, аттітюдів (Аттітюд (від франц. attitude - поза) - готовність до виконання якої-небудь дії. Синонім: установка Аттітюд - специфічний спосіб дій, який</w:t>
      </w:r>
      <w:r w:rsidR="00AE331C">
        <w:rPr>
          <w:rFonts w:ascii="Times New Roman" w:eastAsia="Times New Roman" w:hAnsi="Times New Roman" w:cs="Times New Roman"/>
          <w:color w:val="000000" w:themeColor="text1"/>
          <w:sz w:val="28"/>
          <w:szCs w:val="28"/>
          <w:lang w:val="uk-UA" w:eastAsia="ru-RU"/>
        </w:rPr>
        <w:t xml:space="preserve"> </w:t>
      </w:r>
      <w:hyperlink r:id="rId75" w:tooltip="Стаття: Людина" w:history="1">
        <w:r w:rsidRPr="00AE331C">
          <w:rPr>
            <w:rFonts w:ascii="Times New Roman" w:eastAsia="Times New Roman" w:hAnsi="Times New Roman" w:cs="Times New Roman"/>
            <w:color w:val="000000" w:themeColor="text1"/>
            <w:sz w:val="28"/>
            <w:szCs w:val="28"/>
            <w:lang w:val="uk-UA" w:eastAsia="ru-RU"/>
          </w:rPr>
          <w:t>людина</w:t>
        </w:r>
      </w:hyperlink>
      <w:r w:rsidR="00AE331C">
        <w:rPr>
          <w:rFonts w:ascii="Times New Roman" w:eastAsia="Times New Roman" w:hAnsi="Times New Roman" w:cs="Times New Roman"/>
          <w:color w:val="000000" w:themeColor="text1"/>
          <w:sz w:val="28"/>
          <w:szCs w:val="28"/>
          <w:lang w:val="uk-UA" w:eastAsia="ru-RU"/>
        </w:rPr>
        <w:t xml:space="preserve"> </w:t>
      </w:r>
      <w:r w:rsidRPr="00AE331C">
        <w:rPr>
          <w:rFonts w:ascii="Times New Roman" w:eastAsia="Times New Roman" w:hAnsi="Times New Roman" w:cs="Times New Roman"/>
          <w:color w:val="000000" w:themeColor="text1"/>
          <w:sz w:val="28"/>
          <w:szCs w:val="28"/>
          <w:lang w:val="uk-UA" w:eastAsia="ru-RU"/>
        </w:rPr>
        <w:t>реалізує або хоче реалізувати в конкретній ситуації. Аттітю</w:t>
      </w:r>
      <w:r w:rsidR="00324430" w:rsidRPr="00AE331C">
        <w:rPr>
          <w:rFonts w:ascii="Times New Roman" w:eastAsia="Times New Roman" w:hAnsi="Times New Roman" w:cs="Times New Roman"/>
          <w:color w:val="000000" w:themeColor="text1"/>
          <w:sz w:val="28"/>
          <w:szCs w:val="28"/>
          <w:lang w:val="uk-UA" w:eastAsia="ru-RU"/>
        </w:rPr>
        <w:t xml:space="preserve">д - </w:t>
      </w:r>
      <w:r w:rsidR="00AE331C">
        <w:rPr>
          <w:rFonts w:ascii="Times New Roman" w:eastAsia="Times New Roman" w:hAnsi="Times New Roman" w:cs="Times New Roman"/>
          <w:color w:val="000000" w:themeColor="text1"/>
          <w:sz w:val="28"/>
          <w:szCs w:val="28"/>
          <w:lang w:val="uk-UA" w:eastAsia="ru-RU"/>
        </w:rPr>
        <w:t>неспсотережний</w:t>
      </w:r>
      <w:r w:rsidR="00324430" w:rsidRPr="00AE331C">
        <w:rPr>
          <w:rFonts w:ascii="Times New Roman" w:eastAsia="Times New Roman" w:hAnsi="Times New Roman" w:cs="Times New Roman"/>
          <w:color w:val="000000" w:themeColor="text1"/>
          <w:sz w:val="28"/>
          <w:szCs w:val="28"/>
          <w:lang w:val="uk-UA" w:eastAsia="ru-RU"/>
        </w:rPr>
        <w:t xml:space="preserve">, гіпотетичний </w:t>
      </w:r>
      <w:hyperlink r:id="rId76" w:tooltip="Стаття: Особистісний конструкт" w:history="1">
        <w:r w:rsidRPr="00AE331C">
          <w:rPr>
            <w:rFonts w:ascii="Times New Roman" w:eastAsia="Times New Roman" w:hAnsi="Times New Roman" w:cs="Times New Roman"/>
            <w:color w:val="000000" w:themeColor="text1"/>
            <w:sz w:val="28"/>
            <w:szCs w:val="28"/>
            <w:lang w:val="uk-UA" w:eastAsia="ru-RU"/>
          </w:rPr>
          <w:t>конструкт</w:t>
        </w:r>
      </w:hyperlink>
      <w:r w:rsidRPr="00AE331C">
        <w:rPr>
          <w:rFonts w:ascii="Times New Roman" w:eastAsia="Times New Roman" w:hAnsi="Times New Roman" w:cs="Times New Roman"/>
          <w:color w:val="000000" w:themeColor="text1"/>
          <w:sz w:val="28"/>
          <w:szCs w:val="28"/>
          <w:lang w:val="uk-UA" w:eastAsia="ru-RU"/>
        </w:rPr>
        <w:t>, який виводиться на основі вимірюваних реакцій на об'єкт аттітюда. Аттітюд зазвичай визначається як схильність реагувати сприятливим або несприятливим чином на якийсь об'єкт, особа, інституція чи подія. Люди можуть дотримуватися аттітюда, які варіюють за ступенем сприятливості щодо самих себе і щодо будь-якого специфічного аспекту їх оточення. Колективні широким колом людей, позитивні аттітюди щодо порівняно абстрактних об'єктів (свобода, чесність, безпека) називаються </w:t>
      </w:r>
      <w:hyperlink r:id="rId77" w:tooltip="Стаття: Цінність" w:history="1">
        <w:r w:rsidRPr="00AE331C">
          <w:rPr>
            <w:rFonts w:ascii="Times New Roman" w:eastAsia="Times New Roman" w:hAnsi="Times New Roman" w:cs="Times New Roman"/>
            <w:color w:val="000000" w:themeColor="text1"/>
            <w:sz w:val="28"/>
            <w:szCs w:val="28"/>
            <w:lang w:val="uk-UA" w:eastAsia="ru-RU"/>
          </w:rPr>
          <w:t>цінностями</w:t>
        </w:r>
      </w:hyperlink>
      <w:r w:rsidRPr="00AE331C">
        <w:rPr>
          <w:rFonts w:ascii="Times New Roman" w:eastAsia="Times New Roman" w:hAnsi="Times New Roman" w:cs="Times New Roman"/>
          <w:color w:val="000000" w:themeColor="text1"/>
          <w:sz w:val="28"/>
          <w:szCs w:val="28"/>
          <w:lang w:val="uk-UA" w:eastAsia="ru-RU"/>
        </w:rPr>
        <w:t xml:space="preserve"> )і т. д..</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Термін ввів в науку Г. Лейбніц. Він вперше розділив перцепцію і апперцепцію, розуміючи під першою щабель примітивної, невиразної, несвідомої презентації будь-якого змісту («багато чого в єдиному»), а під апперцепцією - ступінь ясного і чіткого, усвідомленого (в сучасних термінах, категоризувати, осмисленого) сприйняття.</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Апперцепція, за Лейбніцем, включає пам'ять і увагу і є необхідною умовою вищого пізнання і самосвідомості.</w:t>
      </w:r>
    </w:p>
    <w:p w:rsidR="00047866"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Про залежність сприйняття від настрою, установки та очікувань також йдеться в працях Фейгенберга І.М.</w:t>
      </w:r>
    </w:p>
    <w:p w:rsidR="00AE331C" w:rsidRPr="00AE331C" w:rsidRDefault="00AE331C"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Розуміння особливостей сприйняття людиною об’єктів, явищ та процесів в сфері правоохоронної діяльності буде в нагоді як при отриманні свідчень від осіб, які були очевидцями певної події, для їх критичного аналізу, так і для розуміння власних дій та міркувань в екстремальній ситуації. </w:t>
      </w:r>
    </w:p>
    <w:p w:rsidR="00047866" w:rsidRPr="00AE331C" w:rsidRDefault="00047866" w:rsidP="0040721E">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AE331C">
        <w:rPr>
          <w:rFonts w:ascii="Times New Roman" w:eastAsia="Times New Roman" w:hAnsi="Times New Roman" w:cs="Times New Roman"/>
          <w:color w:val="000000" w:themeColor="text1"/>
          <w:sz w:val="28"/>
          <w:szCs w:val="28"/>
          <w:lang w:val="uk-UA" w:eastAsia="ru-RU"/>
        </w:rPr>
        <w:t xml:space="preserve">Оскільки діяльність оперативних працівників відбувається переважено в умовах конкуренції та конфлікту, </w:t>
      </w:r>
      <w:r w:rsidR="008F0398">
        <w:rPr>
          <w:rFonts w:ascii="Times New Roman" w:eastAsia="Times New Roman" w:hAnsi="Times New Roman" w:cs="Times New Roman"/>
          <w:color w:val="000000" w:themeColor="text1"/>
          <w:sz w:val="28"/>
          <w:szCs w:val="28"/>
          <w:lang w:val="uk-UA" w:eastAsia="ru-RU"/>
        </w:rPr>
        <w:t>для працівників правоохоронних органів необхідно розуміти особливості поведінки людей, їх сприйняття та психологічні процеси, що супроводжують дії людини</w:t>
      </w:r>
      <w:r w:rsidRPr="00AE331C">
        <w:rPr>
          <w:rFonts w:ascii="Times New Roman" w:eastAsia="Times New Roman" w:hAnsi="Times New Roman" w:cs="Times New Roman"/>
          <w:color w:val="000000" w:themeColor="text1"/>
          <w:sz w:val="28"/>
          <w:szCs w:val="28"/>
          <w:lang w:val="uk-UA" w:eastAsia="ru-RU"/>
        </w:rPr>
        <w:t xml:space="preserve">. </w:t>
      </w:r>
    </w:p>
    <w:p w:rsidR="00EE5A58" w:rsidRPr="00AE331C" w:rsidRDefault="00EE5A58" w:rsidP="0040721E">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AE331C">
        <w:rPr>
          <w:rFonts w:ascii="Times New Roman" w:eastAsia="Times New Roman" w:hAnsi="Times New Roman" w:cs="Times New Roman"/>
          <w:b/>
          <w:color w:val="000000" w:themeColor="text1"/>
          <w:sz w:val="28"/>
          <w:szCs w:val="28"/>
          <w:lang w:val="uk-UA" w:eastAsia="ru-RU"/>
        </w:rPr>
        <w:t>РЕКОМЕНДОВАНА ЛІТЕРАТУРА</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Акофф Р., Эмери Ф. О целеустремленных системах. Пер с англ. под ред. И. А. Ушакова. М.: «Сов. радио», 1974, 272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Зелинский А.Ф. Криминальная психология. Научно-практическое издание. – К.1999. – 240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 xml:space="preserve">Плэтт В. Информационная работа стратегической разведки. Основные принципы. / Пер. с английского Е. Б. Пескова. Под ред. А. Ф. Федорова. — М.: Издательство иностранной литературы, 1958 </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5A3961" w:rsidRPr="00AE331C" w:rsidRDefault="005A3961" w:rsidP="0040721E">
      <w:pPr>
        <w:pStyle w:val="a4"/>
        <w:numPr>
          <w:ilvl w:val="0"/>
          <w:numId w:val="8"/>
        </w:numPr>
        <w:spacing w:after="0" w:line="360" w:lineRule="auto"/>
        <w:ind w:left="0" w:firstLine="709"/>
        <w:jc w:val="both"/>
        <w:rPr>
          <w:rStyle w:val="a3"/>
          <w:rFonts w:ascii="Times New Roman" w:hAnsi="Times New Roman" w:cs="Times New Roman"/>
          <w:color w:val="auto"/>
          <w:sz w:val="28"/>
          <w:szCs w:val="28"/>
          <w:u w:val="none"/>
          <w:lang w:val="uk-UA"/>
        </w:rPr>
      </w:pPr>
      <w:r w:rsidRPr="00AE331C">
        <w:rPr>
          <w:rFonts w:ascii="Times New Roman" w:hAnsi="Times New Roman" w:cs="Times New Roman"/>
          <w:sz w:val="28"/>
          <w:szCs w:val="28"/>
          <w:lang w:val="uk-UA"/>
        </w:rPr>
        <w:t xml:space="preserve">Психологическая характеристика оперативно-розыскной деятельности. URL: </w:t>
      </w:r>
      <w:hyperlink r:id="rId78" w:history="1">
        <w:r w:rsidRPr="00AE331C">
          <w:rPr>
            <w:rStyle w:val="a3"/>
            <w:rFonts w:ascii="Times New Roman" w:hAnsi="Times New Roman" w:cs="Times New Roman"/>
            <w:sz w:val="28"/>
            <w:szCs w:val="28"/>
            <w:lang w:val="uk-UA"/>
          </w:rPr>
          <w:t>http://yurpsy.com/files/xrest4.htm</w:t>
        </w:r>
      </w:hyperlink>
    </w:p>
    <w:p w:rsidR="009832D3" w:rsidRPr="00AE331C" w:rsidRDefault="009832D3"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Психология оперативно-розыскной деятельности. — 2-е изд., доп. — М.: Издательство «МЗ-Пресс», Издатель Воробьев А.В., 2001. — 208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AE331C">
        <w:rPr>
          <w:rFonts w:ascii="Times New Roman" w:hAnsi="Times New Roman" w:cs="Times New Roman"/>
          <w:sz w:val="28"/>
          <w:szCs w:val="28"/>
          <w:lang w:val="uk-UA" w:eastAsia="ru-RU"/>
        </w:rPr>
        <w:t>Стратегия конфликта / Томас Шеллинг; пер. с англ. Т. Даниловой под ред. Ю. Кузнецова, К. Сонина. — М, 2007. 366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Фейгенберг И.М. Видеть</w:t>
      </w:r>
      <w:r w:rsidRPr="00AE331C">
        <w:rPr>
          <w:rFonts w:ascii="Times New Roman" w:hAnsi="Times New Roman" w:cs="Times New Roman"/>
          <w:sz w:val="28"/>
          <w:szCs w:val="28"/>
          <w:lang w:val="uk-UA"/>
        </w:rPr>
        <w:noBreakHyphen/>
        <w:t>предвидеть</w:t>
      </w:r>
      <w:r w:rsidRPr="00AE331C">
        <w:rPr>
          <w:rFonts w:ascii="Times New Roman" w:hAnsi="Times New Roman" w:cs="Times New Roman"/>
          <w:sz w:val="28"/>
          <w:szCs w:val="28"/>
          <w:lang w:val="uk-UA"/>
        </w:rPr>
        <w:noBreakHyphen/>
        <w:t>действовать». – М.:Знание,1986. – 160 с.</w:t>
      </w:r>
    </w:p>
    <w:p w:rsidR="005A3961" w:rsidRPr="00AE331C" w:rsidRDefault="005A3961" w:rsidP="0040721E">
      <w:pPr>
        <w:pStyle w:val="a4"/>
        <w:numPr>
          <w:ilvl w:val="0"/>
          <w:numId w:val="8"/>
        </w:numPr>
        <w:spacing w:after="0" w:line="360" w:lineRule="auto"/>
        <w:ind w:left="0" w:firstLine="709"/>
        <w:jc w:val="both"/>
        <w:rPr>
          <w:rFonts w:ascii="Times New Roman" w:hAnsi="Times New Roman" w:cs="Times New Roman"/>
          <w:sz w:val="28"/>
          <w:szCs w:val="28"/>
          <w:lang w:val="uk-UA"/>
        </w:rPr>
      </w:pPr>
      <w:r w:rsidRPr="00AE331C">
        <w:rPr>
          <w:rFonts w:ascii="Times New Roman" w:hAnsi="Times New Roman" w:cs="Times New Roman"/>
          <w:sz w:val="28"/>
          <w:szCs w:val="28"/>
          <w:lang w:val="uk-UA"/>
        </w:rPr>
        <w:t>Юнг, К. Г. Психологические типы /под ред. В. Зеленского; пер. С. Лорие. — СПб. : Азбука, 2001.</w:t>
      </w:r>
    </w:p>
    <w:p w:rsidR="005A3961" w:rsidRPr="00AE331C" w:rsidRDefault="005A3961" w:rsidP="0040721E">
      <w:pPr>
        <w:pStyle w:val="a4"/>
        <w:numPr>
          <w:ilvl w:val="0"/>
          <w:numId w:val="8"/>
        </w:numPr>
        <w:spacing w:after="0" w:line="360" w:lineRule="auto"/>
        <w:ind w:left="0" w:firstLine="709"/>
        <w:jc w:val="both"/>
        <w:rPr>
          <w:rStyle w:val="a3"/>
          <w:rFonts w:ascii="Times New Roman" w:hAnsi="Times New Roman" w:cs="Times New Roman"/>
          <w:color w:val="auto"/>
          <w:sz w:val="28"/>
          <w:szCs w:val="28"/>
          <w:u w:val="none"/>
          <w:lang w:val="uk-UA"/>
        </w:rPr>
      </w:pPr>
      <w:r w:rsidRPr="00AE331C">
        <w:rPr>
          <w:rFonts w:ascii="Times New Roman" w:hAnsi="Times New Roman" w:cs="Times New Roman"/>
          <w:sz w:val="28"/>
          <w:szCs w:val="28"/>
          <w:lang w:val="uk-UA"/>
        </w:rPr>
        <w:t xml:space="preserve">Юридическая психология. URL: </w:t>
      </w:r>
      <w:hyperlink r:id="rId79" w:history="1">
        <w:r w:rsidRPr="00AE331C">
          <w:rPr>
            <w:rStyle w:val="a3"/>
            <w:rFonts w:ascii="Times New Roman" w:hAnsi="Times New Roman" w:cs="Times New Roman"/>
            <w:sz w:val="28"/>
            <w:szCs w:val="28"/>
            <w:lang w:val="uk-UA"/>
          </w:rPr>
          <w:t>https://www.psychologos.ru/articles/view/yuridicheskaya-psihologiya</w:t>
        </w:r>
      </w:hyperlink>
    </w:p>
    <w:p w:rsidR="009832D3" w:rsidRPr="00AE331C" w:rsidRDefault="009832D3" w:rsidP="0040721E">
      <w:pPr>
        <w:pStyle w:val="a4"/>
        <w:spacing w:after="0" w:line="360" w:lineRule="auto"/>
        <w:ind w:left="709"/>
        <w:jc w:val="both"/>
        <w:rPr>
          <w:rFonts w:ascii="Times New Roman" w:hAnsi="Times New Roman" w:cs="Times New Roman"/>
          <w:sz w:val="28"/>
          <w:szCs w:val="28"/>
          <w:lang w:val="uk-UA"/>
        </w:rPr>
      </w:pPr>
    </w:p>
    <w:p w:rsidR="00EB1CDB" w:rsidRPr="00AE331C" w:rsidRDefault="00EB1CDB" w:rsidP="0040721E">
      <w:pPr>
        <w:pStyle w:val="a4"/>
        <w:spacing w:after="0" w:line="360" w:lineRule="auto"/>
        <w:ind w:left="709"/>
        <w:jc w:val="both"/>
        <w:rPr>
          <w:rFonts w:ascii="Times New Roman" w:hAnsi="Times New Roman" w:cs="Times New Roman"/>
          <w:sz w:val="28"/>
          <w:szCs w:val="28"/>
          <w:lang w:val="uk-UA"/>
        </w:rPr>
      </w:pPr>
    </w:p>
    <w:sectPr w:rsidR="00EB1CDB" w:rsidRPr="00AE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0DEE"/>
    <w:multiLevelType w:val="hybridMultilevel"/>
    <w:tmpl w:val="05D2C446"/>
    <w:lvl w:ilvl="0" w:tplc="A106CA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EE64D3"/>
    <w:multiLevelType w:val="hybridMultilevel"/>
    <w:tmpl w:val="9A788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E63584"/>
    <w:multiLevelType w:val="hybridMultilevel"/>
    <w:tmpl w:val="9B92D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981AD6"/>
    <w:multiLevelType w:val="hybridMultilevel"/>
    <w:tmpl w:val="6EE48892"/>
    <w:lvl w:ilvl="0" w:tplc="A816DE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3180EA6"/>
    <w:multiLevelType w:val="hybridMultilevel"/>
    <w:tmpl w:val="71AC3C16"/>
    <w:lvl w:ilvl="0" w:tplc="009E10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157808"/>
    <w:multiLevelType w:val="hybridMultilevel"/>
    <w:tmpl w:val="9B92D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596E90"/>
    <w:multiLevelType w:val="hybridMultilevel"/>
    <w:tmpl w:val="C040027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5C42A6"/>
    <w:multiLevelType w:val="hybridMultilevel"/>
    <w:tmpl w:val="A0BAA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D"/>
    <w:rsid w:val="00025F8C"/>
    <w:rsid w:val="00047866"/>
    <w:rsid w:val="000C7585"/>
    <w:rsid w:val="00100FBA"/>
    <w:rsid w:val="001149CB"/>
    <w:rsid w:val="00155241"/>
    <w:rsid w:val="00204B0E"/>
    <w:rsid w:val="002B1F74"/>
    <w:rsid w:val="002B21C5"/>
    <w:rsid w:val="00324430"/>
    <w:rsid w:val="003400E0"/>
    <w:rsid w:val="003A18FD"/>
    <w:rsid w:val="003A6FC4"/>
    <w:rsid w:val="003D47A4"/>
    <w:rsid w:val="003E0115"/>
    <w:rsid w:val="0040721E"/>
    <w:rsid w:val="00433BFF"/>
    <w:rsid w:val="0044511D"/>
    <w:rsid w:val="0048346D"/>
    <w:rsid w:val="00572385"/>
    <w:rsid w:val="0059099E"/>
    <w:rsid w:val="005A3961"/>
    <w:rsid w:val="005D008B"/>
    <w:rsid w:val="00612938"/>
    <w:rsid w:val="006B23C8"/>
    <w:rsid w:val="0071653D"/>
    <w:rsid w:val="00725DE3"/>
    <w:rsid w:val="00731545"/>
    <w:rsid w:val="00795F6E"/>
    <w:rsid w:val="008131B6"/>
    <w:rsid w:val="0081534D"/>
    <w:rsid w:val="00873B7D"/>
    <w:rsid w:val="00881920"/>
    <w:rsid w:val="00890DAE"/>
    <w:rsid w:val="008A52D1"/>
    <w:rsid w:val="008D640E"/>
    <w:rsid w:val="008F0398"/>
    <w:rsid w:val="009545BC"/>
    <w:rsid w:val="009832D3"/>
    <w:rsid w:val="00A4569C"/>
    <w:rsid w:val="00AC59A9"/>
    <w:rsid w:val="00AE331C"/>
    <w:rsid w:val="00B73487"/>
    <w:rsid w:val="00BF644D"/>
    <w:rsid w:val="00C37F06"/>
    <w:rsid w:val="00C73B30"/>
    <w:rsid w:val="00C8398F"/>
    <w:rsid w:val="00C8424E"/>
    <w:rsid w:val="00C9292F"/>
    <w:rsid w:val="00CF0013"/>
    <w:rsid w:val="00D37023"/>
    <w:rsid w:val="00D4019C"/>
    <w:rsid w:val="00D85694"/>
    <w:rsid w:val="00E14FF8"/>
    <w:rsid w:val="00E92905"/>
    <w:rsid w:val="00EB1CDB"/>
    <w:rsid w:val="00EB4374"/>
    <w:rsid w:val="00EE5A58"/>
    <w:rsid w:val="00F37D5B"/>
    <w:rsid w:val="00F45C3E"/>
    <w:rsid w:val="00FB0A23"/>
    <w:rsid w:val="00FC31B8"/>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CB"/>
    <w:rPr>
      <w:color w:val="0000FF" w:themeColor="hyperlink"/>
      <w:u w:val="single"/>
    </w:rPr>
  </w:style>
  <w:style w:type="paragraph" w:styleId="a4">
    <w:name w:val="List Paragraph"/>
    <w:basedOn w:val="a"/>
    <w:uiPriority w:val="34"/>
    <w:qFormat/>
    <w:rsid w:val="00795F6E"/>
    <w:pPr>
      <w:ind w:left="720"/>
      <w:contextualSpacing/>
    </w:pPr>
  </w:style>
  <w:style w:type="character" w:styleId="a5">
    <w:name w:val="FollowedHyperlink"/>
    <w:basedOn w:val="a0"/>
    <w:uiPriority w:val="99"/>
    <w:semiHidden/>
    <w:unhideWhenUsed/>
    <w:rsid w:val="007165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CB"/>
    <w:rPr>
      <w:color w:val="0000FF" w:themeColor="hyperlink"/>
      <w:u w:val="single"/>
    </w:rPr>
  </w:style>
  <w:style w:type="paragraph" w:styleId="a4">
    <w:name w:val="List Paragraph"/>
    <w:basedOn w:val="a"/>
    <w:uiPriority w:val="34"/>
    <w:qFormat/>
    <w:rsid w:val="00795F6E"/>
    <w:pPr>
      <w:ind w:left="720"/>
      <w:contextualSpacing/>
    </w:pPr>
  </w:style>
  <w:style w:type="character" w:styleId="a5">
    <w:name w:val="FollowedHyperlink"/>
    <w:basedOn w:val="a0"/>
    <w:uiPriority w:val="99"/>
    <w:semiHidden/>
    <w:unhideWhenUsed/>
    <w:rsid w:val="00716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0889">
      <w:bodyDiv w:val="1"/>
      <w:marLeft w:val="0"/>
      <w:marRight w:val="0"/>
      <w:marTop w:val="0"/>
      <w:marBottom w:val="0"/>
      <w:divBdr>
        <w:top w:val="none" w:sz="0" w:space="0" w:color="auto"/>
        <w:left w:val="none" w:sz="0" w:space="0" w:color="auto"/>
        <w:bottom w:val="none" w:sz="0" w:space="0" w:color="auto"/>
        <w:right w:val="none" w:sz="0" w:space="0" w:color="auto"/>
      </w:divBdr>
    </w:div>
    <w:div w:id="10547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580-19" TargetMode="External"/><Relationship Id="rId26" Type="http://schemas.openxmlformats.org/officeDocument/2006/relationships/hyperlink" Target="https://zakon.rada.gov.ua/laws/show/3782-12"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2229-12"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4651-17" TargetMode="External"/><Relationship Id="rId63" Type="http://schemas.openxmlformats.org/officeDocument/2006/relationships/hyperlink" Target="https://zakon.rada.gov.ua/laws/show/2229-12" TargetMode="External"/><Relationship Id="rId68" Type="http://schemas.openxmlformats.org/officeDocument/2006/relationships/hyperlink" Target="https://zakon.rada.gov.ua/laws/show/2135-12/print" TargetMode="External"/><Relationship Id="rId76" Type="http://schemas.openxmlformats.org/officeDocument/2006/relationships/hyperlink" Target="http://psychologis.com.ua/lichnostnyy_konstrukt.htm" TargetMode="External"/><Relationship Id="rId7" Type="http://schemas.openxmlformats.org/officeDocument/2006/relationships/hyperlink" Target="https://www.foreignaffairs.com/articles/2012-04-20/mafia-states" TargetMode="External"/><Relationship Id="rId71" Type="http://schemas.openxmlformats.org/officeDocument/2006/relationships/hyperlink" Target="https://zakon.rada.gov.ua/laws/show/2135-12/print" TargetMode="External"/><Relationship Id="rId2" Type="http://schemas.openxmlformats.org/officeDocument/2006/relationships/numbering" Target="numbering.xml"/><Relationship Id="rId16" Type="http://schemas.openxmlformats.org/officeDocument/2006/relationships/hyperlink" Target="https://zakon.rada.gov.ua/laws/show/4495-17" TargetMode="External"/><Relationship Id="rId29" Type="http://schemas.openxmlformats.org/officeDocument/2006/relationships/hyperlink" Target="https://zakon.rada.gov.ua/laws/show/2135-12/print" TargetMode="External"/><Relationship Id="rId11" Type="http://schemas.openxmlformats.org/officeDocument/2006/relationships/hyperlink" Target="https://www.europol.europa.eu/activities-services/main-reports/european-union-serious-and-organised-crime-threat-assessment-2017" TargetMode="External"/><Relationship Id="rId24" Type="http://schemas.openxmlformats.org/officeDocument/2006/relationships/hyperlink" Target="https://zakon.rada.gov.ua/laws/show/160/98-%D0%B2%D1%80" TargetMode="External"/><Relationship Id="rId32" Type="http://schemas.openxmlformats.org/officeDocument/2006/relationships/hyperlink" Target="https://zakon.rada.gov.ua/laws/show/4651-17"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4651-17" TargetMode="External"/><Relationship Id="rId58" Type="http://schemas.openxmlformats.org/officeDocument/2006/relationships/hyperlink" Target="https://zakon.rada.gov.ua/laws/show/4651-17" TargetMode="External"/><Relationship Id="rId66" Type="http://schemas.openxmlformats.org/officeDocument/2006/relationships/hyperlink" Target="https://zakon.rada.gov.ua/laws/show/4495-17" TargetMode="External"/><Relationship Id="rId74" Type="http://schemas.openxmlformats.org/officeDocument/2006/relationships/hyperlink" Target="https://zakon.rada.gov.ua/laws/show/2135-12" TargetMode="External"/><Relationship Id="rId79" Type="http://schemas.openxmlformats.org/officeDocument/2006/relationships/hyperlink" Target="https://www.psychologos.ru/articles/view/yuridicheskaya-psihologiya" TargetMode="External"/><Relationship Id="rId5" Type="http://schemas.openxmlformats.org/officeDocument/2006/relationships/settings" Target="settings.xml"/><Relationship Id="rId61" Type="http://schemas.openxmlformats.org/officeDocument/2006/relationships/hyperlink" Target="https://zakon.rada.gov.ua/laws/show/4651-17" TargetMode="External"/><Relationship Id="rId10" Type="http://schemas.openxmlformats.org/officeDocument/2006/relationships/hyperlink" Target="https://www.europol.europa.eu/crime-areas-and-trends/eu-policy-cycle-empact" TargetMode="External"/><Relationship Id="rId19" Type="http://schemas.openxmlformats.org/officeDocument/2006/relationships/hyperlink" Target="https://zakon.rada.gov.ua/laws/show/1698-18" TargetMode="External"/><Relationship Id="rId31" Type="http://schemas.openxmlformats.org/officeDocument/2006/relationships/hyperlink" Target="https://zakon.rada.gov.ua/laws/show/4651-17"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4651-17" TargetMode="External"/><Relationship Id="rId60" Type="http://schemas.openxmlformats.org/officeDocument/2006/relationships/hyperlink" Target="https://zakon.rada.gov.ua/laws/show/4651-17" TargetMode="External"/><Relationship Id="rId65" Type="http://schemas.openxmlformats.org/officeDocument/2006/relationships/hyperlink" Target="https://zakon.rada.gov.ua/laws/show/160/98-%D0%B2%D1%80" TargetMode="External"/><Relationship Id="rId73" Type="http://schemas.openxmlformats.org/officeDocument/2006/relationships/hyperlink" Target="https://zakon.rada.gov.ua/laws/show/4651-17" TargetMode="External"/><Relationship Id="rId78" Type="http://schemas.openxmlformats.org/officeDocument/2006/relationships/hyperlink" Target="http://yurpsy.com/files/xrest4.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ews.liga.net/society/news/abroskin-soobschil-skolko-vorov-v-zakone-jivet-v-ukraine-foto"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661-15" TargetMode="External"/><Relationship Id="rId27" Type="http://schemas.openxmlformats.org/officeDocument/2006/relationships/hyperlink" Target="https://zakon.rada.gov.ua/laws/show/3781-12"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4651-17" TargetMode="External"/><Relationship Id="rId64" Type="http://schemas.openxmlformats.org/officeDocument/2006/relationships/hyperlink" Target="https://zakon.rada.gov.ua/laws/show/661-15" TargetMode="External"/><Relationship Id="rId69" Type="http://schemas.openxmlformats.org/officeDocument/2006/relationships/hyperlink" Target="https://zakon.rada.gov.ua/laws/show/2135-12/print" TargetMode="External"/><Relationship Id="rId77" Type="http://schemas.openxmlformats.org/officeDocument/2006/relationships/hyperlink" Target="http://psychologis.com.ua/cennost.htm" TargetMode="External"/><Relationship Id="rId8" Type="http://schemas.openxmlformats.org/officeDocument/2006/relationships/hyperlink" Target="https://www.foreignaffairs.com/articles/2012-07-01/measuring-mafia-state-menace" TargetMode="External"/><Relationship Id="rId51" Type="http://schemas.openxmlformats.org/officeDocument/2006/relationships/hyperlink" Target="https://zakon.rada.gov.ua/laws/show/4651-17" TargetMode="External"/><Relationship Id="rId72" Type="http://schemas.openxmlformats.org/officeDocument/2006/relationships/hyperlink" Target="https://zakon.rada.gov.ua/laws/show/2135-12/prin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vs.gov.ua/ua/news/14206_Za_uchasti_MVS_rozroblena_metodologiya_SOCTA___Ukraina_FOTO_.htm" TargetMode="External"/><Relationship Id="rId17" Type="http://schemas.openxmlformats.org/officeDocument/2006/relationships/hyperlink" Target="https://zakon.rada.gov.ua/laws/show/1697-18" TargetMode="External"/><Relationship Id="rId25" Type="http://schemas.openxmlformats.org/officeDocument/2006/relationships/hyperlink" Target="https://zakon.rada.gov.ua/laws/show/1402-19"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59" Type="http://schemas.openxmlformats.org/officeDocument/2006/relationships/hyperlink" Target="https://zakon.rada.gov.ua/laws/show/4651-17" TargetMode="External"/><Relationship Id="rId67" Type="http://schemas.openxmlformats.org/officeDocument/2006/relationships/hyperlink" Target="https://zakon.rada.gov.ua/laws/show/4651-17" TargetMode="External"/><Relationship Id="rId20" Type="http://schemas.openxmlformats.org/officeDocument/2006/relationships/hyperlink" Target="https://zakon.rada.gov.ua/laws/show/794-19"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4651-17" TargetMode="External"/><Relationship Id="rId62" Type="http://schemas.openxmlformats.org/officeDocument/2006/relationships/hyperlink" Target="https://zakon.rada.gov.ua/laws/show/580-19" TargetMode="External"/><Relationship Id="rId70" Type="http://schemas.openxmlformats.org/officeDocument/2006/relationships/hyperlink" Target="https://zakon.rada.gov.ua/laws/show/2135-12/print" TargetMode="External"/><Relationship Id="rId75" Type="http://schemas.openxmlformats.org/officeDocument/2006/relationships/hyperlink" Target="http://psychologis.com.ua/chelovek-1.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13-15" TargetMode="External"/><Relationship Id="rId28" Type="http://schemas.openxmlformats.org/officeDocument/2006/relationships/hyperlink" Target="https://zakon.rada.gov.ua/laws/show/v0114900-12"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 Id="rId57"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9242-4137-4241-B2F3-5DDE8264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103</Pages>
  <Words>28138</Words>
  <Characters>160389</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10</cp:revision>
  <dcterms:created xsi:type="dcterms:W3CDTF">2020-08-31T17:15:00Z</dcterms:created>
  <dcterms:modified xsi:type="dcterms:W3CDTF">2020-10-04T19:09:00Z</dcterms:modified>
</cp:coreProperties>
</file>