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19" w:rsidRPr="00815C1B" w:rsidRDefault="000C0219" w:rsidP="00815C1B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/>
        </w:rPr>
        <w:t xml:space="preserve"> </w:t>
      </w: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МІНІСТЕРСТВО ВНУТРІШНІХ СПРАВ УКРАЇНИ</w:t>
      </w: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ДНІПРОПЕТРОВСЬКИЙ ДЕРЖАВНИЙ УНІВЕРСИТЕТ</w:t>
      </w: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ВНУТРІШНІХ СПРАВ</w:t>
      </w: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ФАКУЛЬТЕТ ПІДГОТОВКИ ФАХІВЦІВ ДЛЯ ПІДРОЗДІЛІВ ПРЕВЕНТИВНОЇ ДІЯЛЬНОСТІ</w:t>
      </w: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sz w:val="28"/>
          <w:szCs w:val="24"/>
          <w:lang w:val="uk-UA" w:eastAsia="ru-RU"/>
        </w:rPr>
        <w:t>Кафедра адміністративного права, процесу та адміністративної діяльності Національної поліції</w:t>
      </w: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ind w:left="5220"/>
        <w:rPr>
          <w:rFonts w:ascii="Times New Roman" w:hAnsi="Times New Roman"/>
          <w:b/>
          <w:sz w:val="28"/>
          <w:szCs w:val="28"/>
          <w:lang w:eastAsia="ru-RU"/>
        </w:rPr>
      </w:pPr>
      <w:r w:rsidRPr="0054130A">
        <w:rPr>
          <w:rFonts w:ascii="Times New Roman" w:hAnsi="Times New Roman"/>
          <w:b/>
          <w:sz w:val="28"/>
          <w:szCs w:val="28"/>
          <w:lang w:eastAsia="ru-RU"/>
        </w:rPr>
        <w:t>ЗАТВЕРДЖУЮ</w:t>
      </w:r>
    </w:p>
    <w:p w:rsidR="000C0219" w:rsidRPr="006A5C3B" w:rsidRDefault="00700B3A" w:rsidP="00B116F7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</w:t>
      </w:r>
      <w:proofErr w:type="spellStart"/>
      <w:r w:rsidR="000C0219" w:rsidRPr="006A5C3B">
        <w:rPr>
          <w:rFonts w:ascii="Times New Roman" w:hAnsi="Times New Roman"/>
          <w:sz w:val="28"/>
          <w:szCs w:val="28"/>
          <w:lang w:eastAsia="ru-RU"/>
        </w:rPr>
        <w:t>роректор</w:t>
      </w:r>
      <w:proofErr w:type="spellEnd"/>
      <w:r w:rsidR="000C0219" w:rsidRPr="006A5C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0219" w:rsidRPr="006A5C3B">
        <w:rPr>
          <w:rFonts w:ascii="Times New Roman" w:hAnsi="Times New Roman"/>
          <w:sz w:val="28"/>
          <w:szCs w:val="28"/>
          <w:lang w:eastAsia="ru-RU"/>
        </w:rPr>
        <w:t>Дніпропетровського</w:t>
      </w:r>
      <w:proofErr w:type="spellEnd"/>
    </w:p>
    <w:p w:rsidR="000C0219" w:rsidRPr="006A5C3B" w:rsidRDefault="000C0219" w:rsidP="00B116F7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C3B">
        <w:rPr>
          <w:rFonts w:ascii="Times New Roman" w:hAnsi="Times New Roman"/>
          <w:sz w:val="28"/>
          <w:szCs w:val="28"/>
          <w:lang w:eastAsia="ru-RU"/>
        </w:rPr>
        <w:t xml:space="preserve">державного </w:t>
      </w:r>
      <w:proofErr w:type="spellStart"/>
      <w:r w:rsidRPr="006A5C3B">
        <w:rPr>
          <w:rFonts w:ascii="Times New Roman" w:hAnsi="Times New Roman"/>
          <w:sz w:val="28"/>
          <w:szCs w:val="28"/>
          <w:lang w:eastAsia="ru-RU"/>
        </w:rPr>
        <w:t>університету</w:t>
      </w:r>
      <w:proofErr w:type="spellEnd"/>
    </w:p>
    <w:p w:rsidR="000C0219" w:rsidRPr="006A5C3B" w:rsidRDefault="000C0219" w:rsidP="00B116F7">
      <w:pPr>
        <w:spacing w:after="0" w:line="240" w:lineRule="auto"/>
        <w:ind w:left="52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A5C3B">
        <w:rPr>
          <w:rFonts w:ascii="Times New Roman" w:hAnsi="Times New Roman"/>
          <w:sz w:val="28"/>
          <w:szCs w:val="28"/>
          <w:lang w:eastAsia="ru-RU"/>
        </w:rPr>
        <w:t>внутрішніх</w:t>
      </w:r>
      <w:proofErr w:type="spellEnd"/>
      <w:r w:rsidRPr="006A5C3B">
        <w:rPr>
          <w:rFonts w:ascii="Times New Roman" w:hAnsi="Times New Roman"/>
          <w:sz w:val="28"/>
          <w:szCs w:val="28"/>
          <w:lang w:eastAsia="ru-RU"/>
        </w:rPr>
        <w:t xml:space="preserve"> справ</w:t>
      </w:r>
    </w:p>
    <w:p w:rsidR="000C0219" w:rsidRPr="00237E34" w:rsidRDefault="00237E34" w:rsidP="00B116F7">
      <w:pPr>
        <w:spacing w:after="0" w:line="240" w:lineRule="auto"/>
        <w:ind w:left="6636" w:firstLine="444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Л.Р Наливайко</w:t>
      </w:r>
    </w:p>
    <w:p w:rsidR="000C0219" w:rsidRPr="00700B3A" w:rsidRDefault="000C0219" w:rsidP="00B116F7">
      <w:pPr>
        <w:spacing w:after="0" w:line="240" w:lineRule="auto"/>
        <w:ind w:left="5220"/>
        <w:rPr>
          <w:rFonts w:ascii="Times New Roman" w:hAnsi="Times New Roman"/>
          <w:sz w:val="28"/>
          <w:szCs w:val="28"/>
          <w:lang w:val="uk-UA" w:eastAsia="ru-RU"/>
        </w:rPr>
      </w:pPr>
      <w:r w:rsidRPr="0054130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</w:t>
      </w:r>
      <w:r w:rsidRPr="0054130A">
        <w:rPr>
          <w:rFonts w:ascii="Times New Roman" w:hAnsi="Times New Roman"/>
          <w:sz w:val="28"/>
          <w:szCs w:val="28"/>
          <w:lang w:eastAsia="ru-RU"/>
        </w:rPr>
        <w:t>___.___.201</w:t>
      </w:r>
      <w:r w:rsidR="00237E34">
        <w:rPr>
          <w:rFonts w:ascii="Times New Roman" w:hAnsi="Times New Roman"/>
          <w:sz w:val="28"/>
          <w:szCs w:val="28"/>
          <w:lang w:val="uk-UA" w:eastAsia="ru-RU"/>
        </w:rPr>
        <w:t>8</w:t>
      </w:r>
    </w:p>
    <w:p w:rsidR="000C0219" w:rsidRDefault="000C0219" w:rsidP="0054130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</w:p>
    <w:p w:rsidR="000C0219" w:rsidRPr="0054130A" w:rsidRDefault="000C0219" w:rsidP="0054130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54130A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ПЛАНИ ПРАКТИЧНИХ ЗАНЯТЬ</w:t>
      </w: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з навчальної дисципліни «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>Робота з персоналом в Національній поліції</w:t>
      </w: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»</w:t>
      </w:r>
    </w:p>
    <w:p w:rsidR="000C0219" w:rsidRPr="0054130A" w:rsidRDefault="000C0219" w:rsidP="005413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0C0219" w:rsidRPr="00237E34" w:rsidRDefault="000C0219" w:rsidP="000777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077764">
        <w:rPr>
          <w:rFonts w:ascii="Times New Roman" w:hAnsi="Times New Roman"/>
          <w:sz w:val="24"/>
          <w:szCs w:val="24"/>
          <w:lang w:val="uk-UA" w:eastAsia="ru-RU"/>
        </w:rPr>
        <w:t xml:space="preserve">спеціальність </w:t>
      </w:r>
      <w:r w:rsidR="00700B3A">
        <w:rPr>
          <w:rFonts w:ascii="Times New Roman" w:hAnsi="Times New Roman"/>
          <w:sz w:val="24"/>
          <w:szCs w:val="24"/>
          <w:lang w:val="uk-UA" w:eastAsia="ru-RU"/>
        </w:rPr>
        <w:t>262</w:t>
      </w:r>
      <w:r w:rsidRPr="0007776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237E34">
        <w:rPr>
          <w:rFonts w:ascii="Times New Roman" w:hAnsi="Times New Roman"/>
          <w:sz w:val="28"/>
          <w:szCs w:val="28"/>
          <w:lang w:val="uk-UA" w:eastAsia="ru-RU"/>
        </w:rPr>
        <w:t>«Правоохоронна діяльність»</w:t>
      </w:r>
    </w:p>
    <w:p w:rsidR="000C0219" w:rsidRPr="00077764" w:rsidRDefault="000C0219" w:rsidP="000777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237E34">
        <w:rPr>
          <w:rFonts w:ascii="Times New Roman" w:hAnsi="Times New Roman"/>
          <w:sz w:val="28"/>
          <w:szCs w:val="28"/>
          <w:lang w:val="uk-UA" w:eastAsia="ru-RU"/>
        </w:rPr>
        <w:t xml:space="preserve">для здобувачів вищої освіти 1 курсу факультету </w:t>
      </w:r>
      <w:r w:rsidR="00237E34" w:rsidRPr="00C948B1">
        <w:rPr>
          <w:rFonts w:ascii="Times New Roman" w:hAnsi="Times New Roman"/>
          <w:sz w:val="28"/>
          <w:szCs w:val="28"/>
          <w:lang w:val="uk-UA"/>
        </w:rPr>
        <w:t>ПФПНП ННІ ЗНПК</w:t>
      </w:r>
      <w:r w:rsidRPr="00077764">
        <w:rPr>
          <w:rFonts w:ascii="Times New Roman" w:hAnsi="Times New Roman"/>
          <w:sz w:val="24"/>
          <w:szCs w:val="24"/>
          <w:lang w:val="uk-UA" w:eastAsia="ru-RU"/>
        </w:rPr>
        <w:t>, що навчаються на другому (магістерському) рівні вищої освіти</w:t>
      </w:r>
    </w:p>
    <w:p w:rsidR="000C0219" w:rsidRPr="000F0A62" w:rsidRDefault="000C0219" w:rsidP="0054130A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F0A6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0C0219" w:rsidRDefault="000C0219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00B3A" w:rsidRDefault="00700B3A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700B3A" w:rsidRPr="0054130A" w:rsidRDefault="00700B3A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Дніпро </w:t>
      </w:r>
      <w:r w:rsidR="00700B3A">
        <w:rPr>
          <w:rFonts w:ascii="Times New Roman" w:hAnsi="Times New Roman"/>
          <w:b/>
          <w:sz w:val="28"/>
          <w:szCs w:val="24"/>
          <w:lang w:val="uk-UA" w:eastAsia="ru-RU"/>
        </w:rPr>
        <w:t>– 201</w:t>
      </w:r>
      <w:r w:rsidR="00237E34">
        <w:rPr>
          <w:rFonts w:ascii="Times New Roman" w:hAnsi="Times New Roman"/>
          <w:b/>
          <w:sz w:val="28"/>
          <w:szCs w:val="24"/>
          <w:lang w:val="uk-UA" w:eastAsia="ru-RU"/>
        </w:rPr>
        <w:t>8</w:t>
      </w: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130A">
        <w:rPr>
          <w:rFonts w:ascii="Times New Roman" w:hAnsi="Times New Roman"/>
          <w:sz w:val="28"/>
          <w:szCs w:val="24"/>
          <w:lang w:val="uk-UA" w:eastAsia="ru-RU"/>
        </w:rPr>
        <w:br w:type="page"/>
      </w:r>
      <w:r w:rsidRPr="0054130A">
        <w:rPr>
          <w:rFonts w:ascii="Times New Roman" w:hAnsi="Times New Roman"/>
          <w:sz w:val="28"/>
          <w:szCs w:val="28"/>
          <w:lang w:val="uk-UA" w:eastAsia="ru-RU"/>
        </w:rPr>
        <w:lastRenderedPageBreak/>
        <w:t>Плани практичних занять з навчальної дисципліни «</w:t>
      </w:r>
      <w:r w:rsidRPr="00077764">
        <w:rPr>
          <w:rFonts w:ascii="Times New Roman" w:hAnsi="Times New Roman"/>
          <w:sz w:val="28"/>
          <w:szCs w:val="24"/>
          <w:lang w:val="uk-UA" w:eastAsia="ru-RU"/>
        </w:rPr>
        <w:t>Робота з персоналом в Національній поліції</w:t>
      </w:r>
      <w:r w:rsidRPr="00077764">
        <w:rPr>
          <w:rFonts w:ascii="Times New Roman" w:hAnsi="Times New Roman"/>
          <w:sz w:val="28"/>
          <w:szCs w:val="28"/>
          <w:lang w:val="uk-UA" w:eastAsia="ru-RU"/>
        </w:rPr>
        <w:t xml:space="preserve">» для здобувачів  вищої освіти 1 курсу факультету </w:t>
      </w:r>
      <w:r w:rsidR="00237E34" w:rsidRPr="00C948B1">
        <w:rPr>
          <w:rFonts w:ascii="Times New Roman" w:hAnsi="Times New Roman"/>
          <w:sz w:val="28"/>
          <w:szCs w:val="28"/>
          <w:lang w:val="uk-UA"/>
        </w:rPr>
        <w:t>ПФПНП ННІ ЗНПК</w:t>
      </w:r>
      <w:r w:rsidRPr="00237E34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54130A">
        <w:rPr>
          <w:rFonts w:ascii="Times New Roman" w:hAnsi="Times New Roman"/>
          <w:sz w:val="28"/>
          <w:szCs w:val="28"/>
          <w:lang w:val="uk-UA" w:eastAsia="ru-RU"/>
        </w:rPr>
        <w:t>спе</w:t>
      </w:r>
      <w:proofErr w:type="spellEnd"/>
      <w:r w:rsidRPr="0054130A">
        <w:rPr>
          <w:rFonts w:ascii="Times New Roman" w:hAnsi="Times New Roman"/>
          <w:sz w:val="28"/>
          <w:szCs w:val="28"/>
          <w:lang w:val="uk-UA" w:eastAsia="ru-RU"/>
        </w:rPr>
        <w:t>ціальності </w:t>
      </w:r>
      <w:r w:rsidR="00700B3A">
        <w:rPr>
          <w:rFonts w:ascii="Times New Roman" w:hAnsi="Times New Roman"/>
          <w:sz w:val="28"/>
          <w:szCs w:val="28"/>
          <w:lang w:val="uk-UA" w:eastAsia="ru-RU"/>
        </w:rPr>
        <w:t>262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 xml:space="preserve"> "Правоохорон</w:t>
      </w:r>
      <w:r>
        <w:rPr>
          <w:rFonts w:ascii="Times New Roman" w:hAnsi="Times New Roman"/>
          <w:sz w:val="28"/>
          <w:szCs w:val="28"/>
          <w:lang w:val="uk-UA" w:eastAsia="ru-RU"/>
        </w:rPr>
        <w:t>на діяльність" / Дніпро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>: Дніпропетровський державний універси</w:t>
      </w:r>
      <w:r w:rsidR="00700B3A">
        <w:rPr>
          <w:rFonts w:ascii="Times New Roman" w:hAnsi="Times New Roman"/>
          <w:sz w:val="28"/>
          <w:szCs w:val="28"/>
          <w:lang w:val="uk-UA" w:eastAsia="ru-RU"/>
        </w:rPr>
        <w:t>тет внутрішніх справ, 201</w:t>
      </w:r>
      <w:r w:rsidR="00237E34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- </w:t>
      </w:r>
      <w:r w:rsidR="00193A42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8"/>
          <w:lang w:val="uk-UA" w:eastAsia="ru-RU"/>
        </w:rPr>
        <w:t>РОЗРОБНИКИ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0C0219" w:rsidRPr="00077764" w:rsidRDefault="000C0219" w:rsidP="0007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77764">
        <w:rPr>
          <w:rFonts w:ascii="Times New Roman" w:hAnsi="Times New Roman"/>
          <w:b/>
          <w:sz w:val="28"/>
          <w:szCs w:val="28"/>
          <w:lang w:val="uk-UA" w:eastAsia="ru-RU"/>
        </w:rPr>
        <w:t>Кравченко І.С.,</w:t>
      </w:r>
      <w:r w:rsidRPr="00077764">
        <w:rPr>
          <w:rFonts w:ascii="Times New Roman" w:hAnsi="Times New Roman"/>
          <w:sz w:val="28"/>
          <w:szCs w:val="28"/>
          <w:lang w:val="uk-UA" w:eastAsia="ru-RU"/>
        </w:rPr>
        <w:t xml:space="preserve"> доцент кафедри адміністративного права, процесу та адміністративної діяльності факультету ПФППД ДДУВС, </w:t>
      </w:r>
      <w:proofErr w:type="spellStart"/>
      <w:r w:rsidRPr="00077764">
        <w:rPr>
          <w:rFonts w:ascii="Times New Roman" w:hAnsi="Times New Roman"/>
          <w:sz w:val="28"/>
          <w:szCs w:val="28"/>
          <w:lang w:val="uk-UA" w:eastAsia="ru-RU"/>
        </w:rPr>
        <w:t>к.ю.н</w:t>
      </w:r>
      <w:proofErr w:type="spellEnd"/>
      <w:r w:rsidRPr="00077764">
        <w:rPr>
          <w:rFonts w:ascii="Times New Roman" w:hAnsi="Times New Roman"/>
          <w:sz w:val="28"/>
          <w:szCs w:val="28"/>
          <w:lang w:val="uk-UA" w:eastAsia="ru-RU"/>
        </w:rPr>
        <w:t xml:space="preserve">., </w:t>
      </w:r>
      <w:r w:rsidR="00700B3A">
        <w:rPr>
          <w:rFonts w:ascii="Times New Roman" w:hAnsi="Times New Roman"/>
          <w:sz w:val="28"/>
          <w:szCs w:val="28"/>
          <w:lang w:val="uk-UA" w:eastAsia="ru-RU"/>
        </w:rPr>
        <w:t xml:space="preserve">доцент, </w:t>
      </w:r>
      <w:r w:rsidRPr="00077764">
        <w:rPr>
          <w:rFonts w:ascii="Times New Roman" w:hAnsi="Times New Roman"/>
          <w:sz w:val="28"/>
          <w:szCs w:val="28"/>
          <w:lang w:val="uk-UA" w:eastAsia="ru-RU"/>
        </w:rPr>
        <w:t>майор поліції.</w:t>
      </w:r>
    </w:p>
    <w:p w:rsidR="000C0219" w:rsidRPr="00077764" w:rsidRDefault="000C0219" w:rsidP="0007776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077764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C948B1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C948B1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C948B1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C948B1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54130A">
        <w:rPr>
          <w:rFonts w:ascii="Times New Roman" w:hAnsi="Times New Roman"/>
          <w:sz w:val="28"/>
          <w:szCs w:val="28"/>
          <w:lang w:val="uk-UA" w:eastAsia="ru-RU"/>
        </w:rPr>
        <w:t xml:space="preserve">Розглянуто на засіданні кафедри адміністративного права, процесу та адміністративної діяльності факультету </w:t>
      </w:r>
      <w:r w:rsidRPr="0054130A">
        <w:rPr>
          <w:rFonts w:ascii="Times New Roman" w:hAnsi="Times New Roman"/>
          <w:sz w:val="24"/>
          <w:szCs w:val="20"/>
          <w:lang w:val="uk-UA" w:eastAsia="ru-RU"/>
        </w:rPr>
        <w:t>ПФППД</w:t>
      </w:r>
    </w:p>
    <w:p w:rsidR="000C0219" w:rsidRPr="0054130A" w:rsidRDefault="00700B3A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протокол від </w:t>
      </w:r>
      <w:r w:rsidR="00237E34">
        <w:rPr>
          <w:rFonts w:ascii="Times New Roman" w:hAnsi="Times New Roman"/>
          <w:sz w:val="28"/>
          <w:szCs w:val="28"/>
          <w:lang w:val="uk-UA" w:eastAsia="ru-RU"/>
        </w:rPr>
        <w:t>1</w:t>
      </w:r>
      <w:r w:rsidR="00AE2740"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val="uk-UA" w:eastAsia="ru-RU"/>
        </w:rPr>
        <w:t>.0</w:t>
      </w:r>
      <w:r w:rsidR="00237E34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237E34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>, № 2</w:t>
      </w:r>
      <w:r w:rsidR="00237E34">
        <w:rPr>
          <w:rFonts w:ascii="Times New Roman" w:hAnsi="Times New Roman"/>
          <w:sz w:val="28"/>
          <w:szCs w:val="28"/>
          <w:lang w:val="uk-UA" w:eastAsia="ru-RU"/>
        </w:rPr>
        <w:t>4</w:t>
      </w:r>
    </w:p>
    <w:p w:rsidR="000C0219" w:rsidRPr="0054130A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54130A">
        <w:rPr>
          <w:rFonts w:ascii="Times New Roman" w:hAnsi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0C0219" w:rsidRPr="0054130A" w:rsidRDefault="00C948B1" w:rsidP="0054130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протокол від 28.08.2018, № 12</w:t>
      </w: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C948B1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948B1"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</w:t>
      </w:r>
    </w:p>
    <w:p w:rsidR="000C0219" w:rsidRPr="00C948B1" w:rsidRDefault="000C0219" w:rsidP="005413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948B1">
        <w:rPr>
          <w:rFonts w:ascii="Times New Roman" w:hAnsi="Times New Roman"/>
          <w:sz w:val="28"/>
          <w:szCs w:val="28"/>
          <w:lang w:val="uk-UA" w:eastAsia="ru-RU"/>
        </w:rPr>
        <w:t>адміністративного права, процесу</w:t>
      </w:r>
    </w:p>
    <w:p w:rsidR="000C0219" w:rsidRPr="00C948B1" w:rsidRDefault="000C0219" w:rsidP="005413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948B1">
        <w:rPr>
          <w:rFonts w:ascii="Times New Roman" w:hAnsi="Times New Roman"/>
          <w:sz w:val="28"/>
          <w:szCs w:val="28"/>
          <w:lang w:val="uk-UA" w:eastAsia="ru-RU"/>
        </w:rPr>
        <w:t xml:space="preserve">та адміністративної діяльності, </w:t>
      </w:r>
    </w:p>
    <w:p w:rsidR="000C0219" w:rsidRPr="00C948B1" w:rsidRDefault="00AE2740" w:rsidP="005413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майор</w:t>
      </w:r>
      <w:r w:rsidR="00237E34" w:rsidRPr="00C948B1">
        <w:rPr>
          <w:rFonts w:ascii="Times New Roman" w:hAnsi="Times New Roman"/>
          <w:sz w:val="28"/>
          <w:szCs w:val="28"/>
          <w:lang w:val="uk-UA" w:eastAsia="ru-RU"/>
        </w:rPr>
        <w:t xml:space="preserve"> поліції</w:t>
      </w:r>
      <w:r w:rsidR="00237E34" w:rsidRPr="00C948B1">
        <w:rPr>
          <w:rFonts w:ascii="Times New Roman" w:hAnsi="Times New Roman"/>
          <w:sz w:val="28"/>
          <w:szCs w:val="28"/>
          <w:lang w:val="uk-UA" w:eastAsia="ru-RU"/>
        </w:rPr>
        <w:tab/>
      </w:r>
      <w:r w:rsidR="00237E34" w:rsidRPr="00C948B1">
        <w:rPr>
          <w:rFonts w:ascii="Times New Roman" w:hAnsi="Times New Roman"/>
          <w:sz w:val="28"/>
          <w:szCs w:val="28"/>
          <w:lang w:val="uk-UA" w:eastAsia="ru-RU"/>
        </w:rPr>
        <w:tab/>
      </w:r>
      <w:r w:rsidR="00237E34" w:rsidRPr="00C948B1">
        <w:rPr>
          <w:rFonts w:ascii="Times New Roman" w:hAnsi="Times New Roman"/>
          <w:sz w:val="28"/>
          <w:szCs w:val="28"/>
          <w:lang w:val="uk-UA" w:eastAsia="ru-RU"/>
        </w:rPr>
        <w:tab/>
      </w:r>
      <w:r w:rsidR="00237E34" w:rsidRPr="00C948B1">
        <w:rPr>
          <w:rFonts w:ascii="Times New Roman" w:hAnsi="Times New Roman"/>
          <w:sz w:val="28"/>
          <w:szCs w:val="28"/>
          <w:lang w:val="uk-UA" w:eastAsia="ru-RU"/>
        </w:rPr>
        <w:tab/>
      </w:r>
      <w:r w:rsidR="00237E34" w:rsidRPr="00C948B1">
        <w:rPr>
          <w:rFonts w:ascii="Times New Roman" w:hAnsi="Times New Roman"/>
          <w:sz w:val="28"/>
          <w:szCs w:val="28"/>
          <w:lang w:val="uk-UA" w:eastAsia="ru-RU"/>
        </w:rPr>
        <w:tab/>
      </w:r>
      <w:r w:rsidR="00237E34" w:rsidRPr="00C948B1">
        <w:rPr>
          <w:rFonts w:ascii="Times New Roman" w:hAnsi="Times New Roman"/>
          <w:sz w:val="28"/>
          <w:szCs w:val="28"/>
          <w:lang w:val="uk-UA" w:eastAsia="ru-RU"/>
        </w:rPr>
        <w:tab/>
      </w:r>
      <w:r w:rsidR="00237E34" w:rsidRPr="00C948B1">
        <w:rPr>
          <w:rFonts w:ascii="Times New Roman" w:hAnsi="Times New Roman"/>
          <w:sz w:val="28"/>
          <w:szCs w:val="28"/>
          <w:lang w:val="uk-UA" w:eastAsia="ru-RU"/>
        </w:rPr>
        <w:tab/>
      </w:r>
      <w:r w:rsidRPr="00C948B1">
        <w:rPr>
          <w:rFonts w:ascii="Times New Roman" w:hAnsi="Times New Roman"/>
          <w:sz w:val="28"/>
          <w:szCs w:val="28"/>
          <w:lang w:val="uk-UA" w:eastAsia="ru-RU"/>
        </w:rPr>
        <w:t>Б.О. Логвиненко</w:t>
      </w:r>
      <w:r w:rsidR="000C0219" w:rsidRPr="00C948B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C0219" w:rsidRPr="0054130A" w:rsidRDefault="00700B3A" w:rsidP="005413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48B1">
        <w:rPr>
          <w:rFonts w:ascii="Times New Roman" w:hAnsi="Times New Roman"/>
          <w:sz w:val="28"/>
          <w:szCs w:val="28"/>
          <w:lang w:val="uk-UA" w:eastAsia="ru-RU"/>
        </w:rPr>
        <w:t>«__</w:t>
      </w:r>
      <w:r>
        <w:rPr>
          <w:rFonts w:ascii="Times New Roman" w:hAnsi="Times New Roman"/>
          <w:sz w:val="28"/>
          <w:szCs w:val="28"/>
          <w:lang w:eastAsia="ru-RU"/>
        </w:rPr>
        <w:t>___»___________________ 201</w:t>
      </w:r>
      <w:r w:rsidR="00237E34">
        <w:rPr>
          <w:rFonts w:ascii="Times New Roman" w:hAnsi="Times New Roman"/>
          <w:sz w:val="28"/>
          <w:szCs w:val="28"/>
          <w:lang w:val="uk-UA" w:eastAsia="ru-RU"/>
        </w:rPr>
        <w:t>8</w:t>
      </w:r>
      <w:r w:rsidR="000C0219" w:rsidRPr="0054130A">
        <w:rPr>
          <w:rFonts w:ascii="Times New Roman" w:hAnsi="Times New Roman"/>
          <w:sz w:val="28"/>
          <w:szCs w:val="28"/>
          <w:lang w:eastAsia="ru-RU"/>
        </w:rPr>
        <w:t xml:space="preserve"> року </w:t>
      </w: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130A" w:rsidRDefault="000C021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C0219" w:rsidRPr="00546A9D" w:rsidRDefault="00237E34" w:rsidP="00546A9D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©Кравченко І.С.,</w:t>
      </w:r>
      <w:r w:rsidR="00700B3A">
        <w:rPr>
          <w:rFonts w:ascii="Times New Roman" w:hAnsi="Times New Roman"/>
          <w:sz w:val="28"/>
          <w:szCs w:val="24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4"/>
          <w:lang w:val="uk-UA" w:eastAsia="ru-RU"/>
        </w:rPr>
        <w:t>8</w:t>
      </w:r>
      <w:r w:rsidR="000C0219" w:rsidRPr="00546A9D">
        <w:rPr>
          <w:rFonts w:ascii="Times New Roman" w:hAnsi="Times New Roman"/>
          <w:sz w:val="28"/>
          <w:szCs w:val="24"/>
          <w:lang w:val="uk-UA" w:eastAsia="ru-RU"/>
        </w:rPr>
        <w:t xml:space="preserve"> рік</w:t>
      </w:r>
    </w:p>
    <w:p w:rsidR="000C0219" w:rsidRPr="00546A9D" w:rsidRDefault="000C0219" w:rsidP="00546A9D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46A9D">
        <w:rPr>
          <w:rFonts w:ascii="Times New Roman" w:hAnsi="Times New Roman"/>
          <w:sz w:val="28"/>
          <w:szCs w:val="24"/>
          <w:lang w:val="uk-UA" w:eastAsia="ru-RU"/>
        </w:rPr>
        <w:t>©Д</w:t>
      </w:r>
      <w:r w:rsidR="00700B3A">
        <w:rPr>
          <w:rFonts w:ascii="Times New Roman" w:hAnsi="Times New Roman"/>
          <w:sz w:val="28"/>
          <w:szCs w:val="24"/>
          <w:lang w:val="uk-UA" w:eastAsia="ru-RU"/>
        </w:rPr>
        <w:t>ДУВС, 201</w:t>
      </w:r>
      <w:r w:rsidR="00237E34">
        <w:rPr>
          <w:rFonts w:ascii="Times New Roman" w:hAnsi="Times New Roman"/>
          <w:sz w:val="28"/>
          <w:szCs w:val="24"/>
          <w:lang w:val="uk-UA" w:eastAsia="ru-RU"/>
        </w:rPr>
        <w:t>8</w:t>
      </w:r>
      <w:r w:rsidRPr="00546A9D">
        <w:rPr>
          <w:rFonts w:ascii="Times New Roman" w:hAnsi="Times New Roman"/>
          <w:sz w:val="28"/>
          <w:szCs w:val="24"/>
          <w:lang w:val="uk-UA" w:eastAsia="ru-RU"/>
        </w:rPr>
        <w:t xml:space="preserve"> рік</w:t>
      </w:r>
    </w:p>
    <w:p w:rsidR="000C0219" w:rsidRPr="007E2B89" w:rsidRDefault="000C0219" w:rsidP="00700B3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6A9D">
        <w:rPr>
          <w:rFonts w:ascii="Times New Roman" w:hAnsi="Times New Roman"/>
          <w:sz w:val="28"/>
          <w:szCs w:val="24"/>
          <w:lang w:val="uk-UA" w:eastAsia="ru-RU"/>
        </w:rPr>
        <w:br w:type="page"/>
      </w:r>
      <w:r w:rsidRPr="007E2B89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1. Теми практичних занять</w:t>
      </w:r>
    </w:p>
    <w:p w:rsidR="000C0219" w:rsidRDefault="000C0219" w:rsidP="00BC1C9B">
      <w:pPr>
        <w:keepNext/>
        <w:keepLines/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</w:p>
    <w:p w:rsidR="000C0219" w:rsidRPr="00077764" w:rsidRDefault="000C0219" w:rsidP="00077764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77764">
        <w:rPr>
          <w:rFonts w:ascii="Times New Roman" w:hAnsi="Times New Roman"/>
          <w:b/>
          <w:caps/>
          <w:sz w:val="28"/>
          <w:szCs w:val="28"/>
          <w:lang w:val="uk-UA" w:eastAsia="ru-RU"/>
        </w:rPr>
        <w:t xml:space="preserve">Тема 3. </w:t>
      </w:r>
      <w:r w:rsidRPr="00077764">
        <w:rPr>
          <w:rFonts w:ascii="Times New Roman" w:hAnsi="Times New Roman"/>
          <w:b/>
          <w:sz w:val="28"/>
          <w:szCs w:val="24"/>
          <w:lang w:val="uk-UA" w:eastAsia="ru-RU"/>
        </w:rPr>
        <w:t xml:space="preserve">Оцінка діяльності персоналу Національної поліції. Організація діловодства. </w:t>
      </w:r>
    </w:p>
    <w:p w:rsidR="000C0219" w:rsidRDefault="000C0219" w:rsidP="00077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Pr="00077764">
        <w:rPr>
          <w:rFonts w:ascii="Times New Roman" w:hAnsi="Times New Roman"/>
          <w:sz w:val="28"/>
          <w:szCs w:val="28"/>
          <w:lang w:val="uk-UA" w:eastAsia="ru-RU"/>
        </w:rPr>
        <w:t>Основні вимоги до оформлення та складові контрольно-наглядової справи з початкової підготовки та проходження перепідготовки, спеціалізації, підвищення кваліфікації, стажування.</w:t>
      </w:r>
    </w:p>
    <w:p w:rsidR="000C0219" w:rsidRDefault="000C0219" w:rsidP="00886D54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86D54">
        <w:rPr>
          <w:sz w:val="28"/>
          <w:szCs w:val="28"/>
        </w:rPr>
        <w:t xml:space="preserve"> Критерії оцінки результатів діяльності персоналу органів внутрішніх справ.</w:t>
      </w:r>
    </w:p>
    <w:p w:rsidR="000C0219" w:rsidRPr="00886D54" w:rsidRDefault="000C0219" w:rsidP="00886D54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>Національн</w:t>
      </w:r>
      <w:r w:rsidRPr="00886D54">
        <w:rPr>
          <w:rFonts w:ascii="Times New Roman" w:hAnsi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886D5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поліції</w:t>
      </w:r>
      <w:r w:rsidRPr="00886D5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0219" w:rsidRDefault="000C0219" w:rsidP="00886D54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86D54">
        <w:rPr>
          <w:rFonts w:ascii="Times New Roman" w:hAnsi="Times New Roman"/>
          <w:color w:val="000000"/>
          <w:sz w:val="28"/>
          <w:szCs w:val="28"/>
          <w:lang w:val="uk-UA" w:eastAsia="ru-RU"/>
        </w:rPr>
        <w:t>Укладання номенклатури справ, формування та оформлення справ.</w:t>
      </w:r>
    </w:p>
    <w:p w:rsidR="000C0219" w:rsidRPr="00886D54" w:rsidRDefault="000C0219" w:rsidP="00886D54">
      <w:pPr>
        <w:pStyle w:val="a4"/>
        <w:numPr>
          <w:ilvl w:val="0"/>
          <w:numId w:val="19"/>
        </w:numPr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86D54">
        <w:rPr>
          <w:rFonts w:ascii="Times New Roman" w:hAnsi="Times New Roman"/>
          <w:color w:val="000000"/>
          <w:sz w:val="28"/>
          <w:szCs w:val="28"/>
          <w:lang w:val="uk-UA" w:eastAsia="ru-RU"/>
        </w:rPr>
        <w:t>Документ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ообіг в Національній поліції</w:t>
      </w:r>
      <w:r w:rsidRPr="00886D54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0C0219" w:rsidRPr="00955C8F" w:rsidRDefault="000C0219" w:rsidP="00955C8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Вивчення теми спрямовується на формування у </w:t>
      </w:r>
      <w:r>
        <w:rPr>
          <w:rFonts w:ascii="Times New Roman" w:hAnsi="Times New Roman"/>
          <w:sz w:val="28"/>
          <w:szCs w:val="24"/>
          <w:lang w:val="uk-UA" w:eastAsia="ru-RU"/>
        </w:rPr>
        <w:t>слухачів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магістратури 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>знань, вмінь та навичок, необхідних для якісного виконання завдань, поставлених перед поліцією, а саме</w:t>
      </w:r>
      <w:r w:rsidRPr="007023C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55C8F">
        <w:rPr>
          <w:rFonts w:ascii="Times New Roman" w:hAnsi="Times New Roman"/>
          <w:sz w:val="28"/>
          <w:szCs w:val="28"/>
          <w:lang w:val="uk-UA" w:eastAsia="ru-RU"/>
        </w:rPr>
        <w:t>критерії оцінки</w:t>
      </w:r>
      <w:r w:rsidRPr="00955C8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955C8F">
        <w:rPr>
          <w:rFonts w:ascii="Times New Roman" w:hAnsi="Times New Roman"/>
          <w:sz w:val="28"/>
          <w:szCs w:val="28"/>
          <w:lang w:val="uk-UA" w:eastAsia="ru-RU"/>
        </w:rPr>
        <w:t>результатів діяльності пе</w:t>
      </w:r>
      <w:r>
        <w:rPr>
          <w:rFonts w:ascii="Times New Roman" w:hAnsi="Times New Roman"/>
          <w:sz w:val="28"/>
          <w:szCs w:val="28"/>
          <w:lang w:val="uk-UA" w:eastAsia="ru-RU"/>
        </w:rPr>
        <w:t>рсоналу Національної поліції</w:t>
      </w:r>
      <w:r w:rsidRPr="00955C8F">
        <w:rPr>
          <w:rFonts w:ascii="Times New Roman" w:hAnsi="Times New Roman"/>
          <w:sz w:val="28"/>
          <w:szCs w:val="28"/>
          <w:lang w:val="uk-UA" w:eastAsia="ru-RU"/>
        </w:rPr>
        <w:t>; особливості проведення атеста</w:t>
      </w:r>
      <w:r>
        <w:rPr>
          <w:rFonts w:ascii="Times New Roman" w:hAnsi="Times New Roman"/>
          <w:sz w:val="28"/>
          <w:szCs w:val="28"/>
          <w:lang w:val="uk-UA" w:eastAsia="ru-RU"/>
        </w:rPr>
        <w:t>цій в Національній поліції</w:t>
      </w:r>
      <w:r w:rsidRPr="00955C8F">
        <w:rPr>
          <w:rFonts w:ascii="Times New Roman" w:hAnsi="Times New Roman"/>
          <w:sz w:val="28"/>
          <w:szCs w:val="28"/>
          <w:lang w:val="uk-UA" w:eastAsia="ru-RU"/>
        </w:rPr>
        <w:t xml:space="preserve">; особливості оформлення документів у системі Міністерства внутрішніх справ України; особливості організації приймання та первинного опрацювання кореспонденції, що надходить до </w:t>
      </w:r>
      <w:r>
        <w:rPr>
          <w:rFonts w:ascii="Times New Roman" w:hAnsi="Times New Roman"/>
          <w:sz w:val="28"/>
          <w:szCs w:val="28"/>
          <w:lang w:val="uk-UA" w:eastAsia="ru-RU"/>
        </w:rPr>
        <w:t>Національної поліції</w:t>
      </w:r>
      <w:r w:rsidRPr="00955C8F">
        <w:rPr>
          <w:rFonts w:ascii="Times New Roman" w:hAnsi="Times New Roman"/>
          <w:sz w:val="28"/>
          <w:szCs w:val="28"/>
          <w:lang w:val="uk-UA" w:eastAsia="ru-RU"/>
        </w:rPr>
        <w:t xml:space="preserve">; організація реєстрації та обліку документів в </w:t>
      </w:r>
      <w:r>
        <w:rPr>
          <w:rFonts w:ascii="Times New Roman" w:hAnsi="Times New Roman"/>
          <w:sz w:val="28"/>
          <w:szCs w:val="28"/>
          <w:lang w:val="uk-UA" w:eastAsia="ru-RU"/>
        </w:rPr>
        <w:t>Національній поліції</w:t>
      </w:r>
      <w:r w:rsidRPr="00955C8F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C0219" w:rsidRPr="005B56CA" w:rsidRDefault="000C0219" w:rsidP="005B56CA">
      <w:pPr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Слухачі 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повинні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скласти такі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 документи: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з</w:t>
      </w:r>
      <w:r w:rsidRPr="005B56CA">
        <w:rPr>
          <w:rFonts w:ascii="Times New Roman" w:hAnsi="Times New Roman"/>
          <w:sz w:val="28"/>
          <w:szCs w:val="24"/>
          <w:lang w:val="uk-UA" w:eastAsia="ru-RU"/>
        </w:rPr>
        <w:t xml:space="preserve">аповнити автобіографію та анкету кандидата на </w:t>
      </w:r>
      <w:r>
        <w:rPr>
          <w:rFonts w:ascii="Times New Roman" w:hAnsi="Times New Roman"/>
          <w:sz w:val="28"/>
          <w:szCs w:val="24"/>
          <w:lang w:val="uk-UA" w:eastAsia="ru-RU"/>
        </w:rPr>
        <w:t>службу в Національну поліцію</w:t>
      </w:r>
      <w:r w:rsidRPr="005B56CA">
        <w:rPr>
          <w:rFonts w:ascii="Times New Roman" w:hAnsi="Times New Roman"/>
          <w:sz w:val="28"/>
          <w:szCs w:val="24"/>
          <w:lang w:val="uk-UA" w:eastAsia="ru-RU"/>
        </w:rPr>
        <w:t xml:space="preserve"> та скласти довідку попереднього вивчення кандидата на слу</w:t>
      </w:r>
      <w:r>
        <w:rPr>
          <w:rFonts w:ascii="Times New Roman" w:hAnsi="Times New Roman"/>
          <w:sz w:val="28"/>
          <w:szCs w:val="24"/>
          <w:lang w:val="uk-UA" w:eastAsia="ru-RU"/>
        </w:rPr>
        <w:t>жбу в Національну поліцію</w:t>
      </w:r>
      <w:r w:rsidRPr="005B56CA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0C0219" w:rsidRPr="00627F33" w:rsidRDefault="000C0219" w:rsidP="005B56C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27F33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комендована література до теми 3</w:t>
      </w:r>
      <w:r w:rsidRPr="00627F33">
        <w:rPr>
          <w:rFonts w:ascii="Times New Roman" w:hAnsi="Times New Roman"/>
          <w:b/>
          <w:sz w:val="28"/>
          <w:szCs w:val="28"/>
          <w:lang w:val="uk-UA" w:eastAsia="ru-RU"/>
        </w:rPr>
        <w:t xml:space="preserve">:  </w:t>
      </w:r>
    </w:p>
    <w:p w:rsidR="00AE2740" w:rsidRPr="00AE2740" w:rsidRDefault="00AE2740" w:rsidP="00AE2740">
      <w:pPr>
        <w:pStyle w:val="a"/>
        <w:numPr>
          <w:ilvl w:val="0"/>
          <w:numId w:val="29"/>
        </w:numPr>
        <w:shd w:val="clear" w:color="auto" w:fill="auto"/>
        <w:spacing w:before="0"/>
        <w:ind w:left="0" w:right="0" w:firstLine="709"/>
        <w:rPr>
          <w:szCs w:val="28"/>
        </w:rPr>
      </w:pPr>
      <w:proofErr w:type="spellStart"/>
      <w:r w:rsidRPr="00AE2740">
        <w:rPr>
          <w:szCs w:val="28"/>
        </w:rPr>
        <w:t>Европейский</w:t>
      </w:r>
      <w:proofErr w:type="spellEnd"/>
      <w:r w:rsidRPr="00AE2740">
        <w:rPr>
          <w:szCs w:val="28"/>
        </w:rPr>
        <w:t xml:space="preserve"> кодекс </w:t>
      </w:r>
      <w:proofErr w:type="spellStart"/>
      <w:r w:rsidRPr="00AE2740">
        <w:rPr>
          <w:szCs w:val="28"/>
        </w:rPr>
        <w:t>полицейской</w:t>
      </w:r>
      <w:proofErr w:type="spellEnd"/>
      <w:r w:rsidRPr="00AE2740">
        <w:rPr>
          <w:szCs w:val="28"/>
        </w:rPr>
        <w:t xml:space="preserve"> </w:t>
      </w:r>
      <w:proofErr w:type="spellStart"/>
      <w:r w:rsidRPr="00AE2740">
        <w:rPr>
          <w:szCs w:val="28"/>
        </w:rPr>
        <w:t>этики</w:t>
      </w:r>
      <w:proofErr w:type="spellEnd"/>
      <w:r w:rsidRPr="00AE2740">
        <w:rPr>
          <w:szCs w:val="28"/>
        </w:rPr>
        <w:t xml:space="preserve">: </w:t>
      </w:r>
      <w:proofErr w:type="spellStart"/>
      <w:r w:rsidRPr="00AE2740">
        <w:rPr>
          <w:szCs w:val="28"/>
        </w:rPr>
        <w:t>Рекомендация</w:t>
      </w:r>
      <w:proofErr w:type="spellEnd"/>
      <w:r w:rsidRPr="00AE2740">
        <w:rPr>
          <w:szCs w:val="28"/>
        </w:rPr>
        <w:t xml:space="preserve"> </w:t>
      </w:r>
      <w:proofErr w:type="spellStart"/>
      <w:r w:rsidRPr="00AE2740">
        <w:rPr>
          <w:szCs w:val="28"/>
        </w:rPr>
        <w:t>Rес</w:t>
      </w:r>
      <w:proofErr w:type="spellEnd"/>
      <w:r w:rsidRPr="00AE2740">
        <w:rPr>
          <w:szCs w:val="28"/>
        </w:rPr>
        <w:t xml:space="preserve">.(2001)10. </w:t>
      </w:r>
      <w:proofErr w:type="spellStart"/>
      <w:r w:rsidRPr="00AE2740">
        <w:rPr>
          <w:szCs w:val="28"/>
        </w:rPr>
        <w:t>Принята</w:t>
      </w:r>
      <w:proofErr w:type="spellEnd"/>
      <w:r w:rsidRPr="00AE2740">
        <w:rPr>
          <w:szCs w:val="28"/>
        </w:rPr>
        <w:t xml:space="preserve"> </w:t>
      </w:r>
      <w:proofErr w:type="spellStart"/>
      <w:r w:rsidRPr="00AE2740">
        <w:rPr>
          <w:szCs w:val="28"/>
        </w:rPr>
        <w:t>Комитетом</w:t>
      </w:r>
      <w:proofErr w:type="spellEnd"/>
      <w:r w:rsidRPr="00AE2740">
        <w:rPr>
          <w:szCs w:val="28"/>
        </w:rPr>
        <w:t xml:space="preserve"> </w:t>
      </w:r>
      <w:proofErr w:type="spellStart"/>
      <w:r w:rsidRPr="00AE2740">
        <w:rPr>
          <w:szCs w:val="28"/>
        </w:rPr>
        <w:t>министров</w:t>
      </w:r>
      <w:proofErr w:type="spellEnd"/>
      <w:r w:rsidRPr="00AE2740">
        <w:rPr>
          <w:szCs w:val="28"/>
        </w:rPr>
        <w:t xml:space="preserve"> </w:t>
      </w:r>
      <w:proofErr w:type="spellStart"/>
      <w:r w:rsidRPr="00AE2740">
        <w:rPr>
          <w:szCs w:val="28"/>
        </w:rPr>
        <w:t>Совета</w:t>
      </w:r>
      <w:proofErr w:type="spellEnd"/>
      <w:r w:rsidRPr="00AE2740">
        <w:rPr>
          <w:szCs w:val="28"/>
        </w:rPr>
        <w:t xml:space="preserve"> </w:t>
      </w:r>
      <w:proofErr w:type="spellStart"/>
      <w:r w:rsidRPr="00AE2740">
        <w:rPr>
          <w:szCs w:val="28"/>
        </w:rPr>
        <w:t>Европы</w:t>
      </w:r>
      <w:proofErr w:type="spellEnd"/>
      <w:r w:rsidRPr="00AE2740">
        <w:rPr>
          <w:szCs w:val="28"/>
        </w:rPr>
        <w:t xml:space="preserve"> 19 </w:t>
      </w:r>
      <w:proofErr w:type="spellStart"/>
      <w:r w:rsidRPr="00AE2740">
        <w:rPr>
          <w:szCs w:val="28"/>
        </w:rPr>
        <w:t>сентября</w:t>
      </w:r>
      <w:proofErr w:type="spellEnd"/>
      <w:r w:rsidRPr="00AE274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1 г"/>
        </w:smartTagPr>
        <w:r w:rsidRPr="00AE2740">
          <w:rPr>
            <w:szCs w:val="28"/>
          </w:rPr>
          <w:t>2001 г</w:t>
        </w:r>
      </w:smartTag>
      <w:r w:rsidRPr="00AE2740">
        <w:rPr>
          <w:szCs w:val="28"/>
        </w:rPr>
        <w:t>.</w:t>
      </w:r>
    </w:p>
    <w:p w:rsidR="00AE2740" w:rsidRPr="00AE2740" w:rsidRDefault="00AE2740" w:rsidP="00AE2740">
      <w:pPr>
        <w:pStyle w:val="a"/>
        <w:numPr>
          <w:ilvl w:val="0"/>
          <w:numId w:val="29"/>
        </w:numPr>
        <w:shd w:val="clear" w:color="auto" w:fill="auto"/>
        <w:spacing w:before="0"/>
        <w:ind w:left="0" w:right="0" w:firstLine="709"/>
        <w:rPr>
          <w:szCs w:val="28"/>
        </w:rPr>
      </w:pPr>
      <w:r w:rsidRPr="00AE2740">
        <w:rPr>
          <w:szCs w:val="28"/>
        </w:rPr>
        <w:t xml:space="preserve">Кодекс поведінки посадових осіб з підтримання правопорядку: Прийнято резолюцією 34/169 Генеральної Асамблеї ООН від 17 грудня 1979 р. // Права людини: Збірник документів / </w:t>
      </w:r>
      <w:proofErr w:type="spellStart"/>
      <w:r w:rsidRPr="00AE2740">
        <w:rPr>
          <w:szCs w:val="28"/>
        </w:rPr>
        <w:t>Укл</w:t>
      </w:r>
      <w:proofErr w:type="spellEnd"/>
      <w:r w:rsidRPr="00AE2740">
        <w:rPr>
          <w:szCs w:val="28"/>
        </w:rPr>
        <w:t xml:space="preserve">. В.С. Семенов, О.Н. </w:t>
      </w:r>
      <w:proofErr w:type="spellStart"/>
      <w:r w:rsidRPr="00AE2740">
        <w:rPr>
          <w:szCs w:val="28"/>
        </w:rPr>
        <w:t>Ярмиш</w:t>
      </w:r>
      <w:proofErr w:type="spellEnd"/>
      <w:r w:rsidRPr="00AE2740">
        <w:rPr>
          <w:szCs w:val="28"/>
        </w:rPr>
        <w:t xml:space="preserve"> та ін. – Харків: Ун-т внутр. справ, 1997. – С. 155-159.</w:t>
      </w:r>
    </w:p>
    <w:p w:rsidR="00AE2740" w:rsidRPr="00AE2740" w:rsidRDefault="00AE2740" w:rsidP="00AE2740">
      <w:pPr>
        <w:pStyle w:val="a"/>
        <w:numPr>
          <w:ilvl w:val="0"/>
          <w:numId w:val="29"/>
        </w:numPr>
        <w:shd w:val="clear" w:color="auto" w:fill="auto"/>
        <w:spacing w:before="0"/>
        <w:ind w:left="0" w:right="0" w:firstLine="709"/>
        <w:rPr>
          <w:szCs w:val="28"/>
        </w:rPr>
      </w:pPr>
      <w:r w:rsidRPr="00AE2740">
        <w:rPr>
          <w:szCs w:val="28"/>
        </w:rPr>
        <w:t>Практичні заходи щодо боротьби з корупцією: Резолюція VIII Конгресу ООН з попередження злочинності та поводження із злочинцями в Гавані 27 серпня - 7 вересня 1990 р.// Міжнародні правові акти та законодавство окремих країн про корупцію /</w:t>
      </w:r>
      <w:proofErr w:type="spellStart"/>
      <w:r w:rsidRPr="00AE2740">
        <w:rPr>
          <w:szCs w:val="28"/>
        </w:rPr>
        <w:t>Упоряд</w:t>
      </w:r>
      <w:proofErr w:type="spellEnd"/>
      <w:r w:rsidRPr="00AE2740">
        <w:rPr>
          <w:szCs w:val="28"/>
        </w:rPr>
        <w:t>.: М.І.</w:t>
      </w:r>
      <w:proofErr w:type="spellStart"/>
      <w:r w:rsidRPr="00AE2740">
        <w:rPr>
          <w:szCs w:val="28"/>
        </w:rPr>
        <w:t>Камлик</w:t>
      </w:r>
      <w:proofErr w:type="spellEnd"/>
      <w:r w:rsidRPr="00AE2740">
        <w:rPr>
          <w:szCs w:val="28"/>
        </w:rPr>
        <w:t xml:space="preserve"> та </w:t>
      </w:r>
      <w:proofErr w:type="spellStart"/>
      <w:r w:rsidRPr="00AE2740">
        <w:rPr>
          <w:szCs w:val="28"/>
        </w:rPr>
        <w:t>інш</w:t>
      </w:r>
      <w:proofErr w:type="spellEnd"/>
      <w:r w:rsidRPr="00AE2740">
        <w:rPr>
          <w:szCs w:val="28"/>
        </w:rPr>
        <w:t>. – К.: Школяр, 1999. – С.10-24.</w:t>
      </w:r>
    </w:p>
    <w:p w:rsidR="00AE2740" w:rsidRPr="00AE2740" w:rsidRDefault="00AE2740" w:rsidP="00AE2740">
      <w:pPr>
        <w:pStyle w:val="a"/>
        <w:widowControl/>
        <w:numPr>
          <w:ilvl w:val="0"/>
          <w:numId w:val="29"/>
        </w:numPr>
        <w:shd w:val="clear" w:color="auto" w:fill="auto"/>
        <w:spacing w:before="0"/>
        <w:ind w:left="0" w:right="0" w:firstLine="709"/>
        <w:rPr>
          <w:color w:val="auto"/>
          <w:szCs w:val="28"/>
        </w:rPr>
      </w:pPr>
      <w:r w:rsidRPr="00AE2740">
        <w:rPr>
          <w:color w:val="auto"/>
          <w:szCs w:val="28"/>
        </w:rPr>
        <w:t>Про Національну поліцію: Закон України від 02.07.2015</w:t>
      </w:r>
    </w:p>
    <w:p w:rsidR="00AE2740" w:rsidRPr="00AE2740" w:rsidRDefault="00AE2740" w:rsidP="00AE2740">
      <w:pPr>
        <w:pStyle w:val="a8"/>
        <w:keepNext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E2740">
        <w:rPr>
          <w:sz w:val="28"/>
          <w:szCs w:val="28"/>
        </w:rPr>
        <w:t>Про дисциплінарний статут Національної поліції України: Закон України від 15 березня 2018 р. // Відомості Верховної Ради України. – 2018.- № 29. – ст. 233.</w:t>
      </w:r>
    </w:p>
    <w:p w:rsidR="00AE2740" w:rsidRPr="00AE2740" w:rsidRDefault="00AE2740" w:rsidP="00AE2740">
      <w:pPr>
        <w:pStyle w:val="Style14"/>
        <w:widowControl/>
        <w:numPr>
          <w:ilvl w:val="0"/>
          <w:numId w:val="29"/>
        </w:numPr>
        <w:tabs>
          <w:tab w:val="left" w:pos="199"/>
        </w:tabs>
        <w:spacing w:line="240" w:lineRule="auto"/>
        <w:ind w:left="0" w:firstLine="709"/>
        <w:rPr>
          <w:rStyle w:val="FontStyle29"/>
          <w:sz w:val="28"/>
          <w:szCs w:val="28"/>
          <w:lang w:val="uk-UA" w:eastAsia="uk-UA"/>
        </w:rPr>
      </w:pPr>
      <w:r w:rsidRPr="00AE2740">
        <w:rPr>
          <w:rStyle w:val="FontStyle29"/>
          <w:sz w:val="28"/>
          <w:szCs w:val="28"/>
          <w:lang w:val="uk-UA"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val="uk-UA" w:eastAsia="uk-UA"/>
        </w:rPr>
        <w:t>затвердження Положення пр</w:t>
      </w:r>
      <w:proofErr w:type="spellEnd"/>
      <w:r w:rsidRPr="00AE2740">
        <w:rPr>
          <w:rStyle w:val="FontStyle29"/>
          <w:sz w:val="28"/>
          <w:szCs w:val="28"/>
          <w:lang w:val="uk-UA" w:eastAsia="uk-UA"/>
        </w:rPr>
        <w:t xml:space="preserve">о Національну поліцію: Постанова Кабінету Міністрів України від 28.10.2015 № 877 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29"/>
          <w:sz w:val="28"/>
          <w:szCs w:val="28"/>
          <w:lang w:eastAsia="uk-UA"/>
        </w:rPr>
      </w:pPr>
      <w:r w:rsidRPr="00AE2740">
        <w:rPr>
          <w:rFonts w:ascii="Times New Roman" w:hAnsi="Times New Roman"/>
          <w:sz w:val="28"/>
          <w:szCs w:val="28"/>
        </w:rPr>
        <w:lastRenderedPageBreak/>
        <w:t xml:space="preserve">Про </w:t>
      </w:r>
      <w:proofErr w:type="spellStart"/>
      <w:r w:rsidRPr="00AE2740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AE2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sz w:val="28"/>
          <w:szCs w:val="28"/>
        </w:rPr>
        <w:t>Інструкції</w:t>
      </w:r>
      <w:proofErr w:type="spellEnd"/>
      <w:r w:rsidRPr="00AE2740">
        <w:rPr>
          <w:rFonts w:ascii="Times New Roman" w:hAnsi="Times New Roman"/>
          <w:sz w:val="28"/>
          <w:szCs w:val="28"/>
        </w:rPr>
        <w:t xml:space="preserve"> про порядок </w:t>
      </w:r>
      <w:proofErr w:type="spellStart"/>
      <w:r w:rsidRPr="00AE2740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E2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sz w:val="28"/>
          <w:szCs w:val="28"/>
        </w:rPr>
        <w:t>атестування</w:t>
      </w:r>
      <w:proofErr w:type="spellEnd"/>
      <w:r w:rsidRPr="00AE2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sz w:val="28"/>
          <w:szCs w:val="28"/>
        </w:rPr>
        <w:t>поліцейських</w:t>
      </w:r>
      <w:proofErr w:type="spellEnd"/>
      <w:r w:rsidRPr="00AE2740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Pr="00AE2740">
          <w:rPr>
            <w:rStyle w:val="ad"/>
            <w:rFonts w:ascii="Times New Roman" w:hAnsi="Times New Roman"/>
            <w:sz w:val="28"/>
            <w:szCs w:val="28"/>
            <w:bdr w:val="none" w:sz="0" w:space="0" w:color="auto" w:frame="1"/>
          </w:rPr>
          <w:t>Наказ</w:t>
        </w:r>
      </w:hyperlink>
      <w:r w:rsidRPr="00AE2740">
        <w:rPr>
          <w:rFonts w:ascii="Times New Roman" w:hAnsi="Times New Roman"/>
          <w:sz w:val="28"/>
          <w:szCs w:val="28"/>
        </w:rPr>
        <w:t xml:space="preserve"> МВС </w:t>
      </w:r>
      <w:proofErr w:type="spellStart"/>
      <w:r w:rsidRPr="00AE274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E2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sz w:val="28"/>
          <w:szCs w:val="28"/>
        </w:rPr>
        <w:t>від</w:t>
      </w:r>
      <w:proofErr w:type="spellEnd"/>
      <w:r w:rsidRPr="00AE274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E274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17.11.2015 </w:t>
      </w:r>
      <w:r w:rsidRPr="00AE2740">
        <w:rPr>
          <w:rFonts w:ascii="Times New Roman" w:hAnsi="Times New Roman"/>
          <w:sz w:val="28"/>
          <w:szCs w:val="28"/>
        </w:rPr>
        <w:t>№</w:t>
      </w:r>
      <w:r w:rsidRPr="00AE274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AE274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1465 </w:t>
      </w:r>
      <w:r w:rsidRPr="00AE274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proofErr w:type="spellStart"/>
      <w:r w:rsidRPr="00AE274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Електронний</w:t>
      </w:r>
      <w:proofErr w:type="spellEnd"/>
      <w:r w:rsidRPr="00AE274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ресурс]. – Режим доступу: </w:t>
      </w:r>
      <w:hyperlink r:id="rId9" w:history="1">
        <w:r w:rsidRPr="00AE2740">
          <w:rPr>
            <w:rStyle w:val="ad"/>
            <w:rFonts w:ascii="Times New Roman" w:hAnsi="Times New Roman"/>
            <w:sz w:val="28"/>
            <w:szCs w:val="28"/>
            <w:lang w:eastAsia="uk-UA"/>
          </w:rPr>
          <w:t>http://zakon5.rada.gov.ua/laws/show/z1445-15</w:t>
        </w:r>
      </w:hyperlink>
    </w:p>
    <w:p w:rsidR="00AE2740" w:rsidRPr="00AE2740" w:rsidRDefault="00AE2740" w:rsidP="00AE2740">
      <w:pPr>
        <w:pStyle w:val="a4"/>
        <w:numPr>
          <w:ilvl w:val="0"/>
          <w:numId w:val="2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E2740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затвердження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Інструкції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організації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обліку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кадрів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системі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Міністерства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внутрішніх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 справ  </w:t>
      </w:r>
      <w:proofErr w:type="spellStart"/>
      <w:r w:rsidRPr="00AE2740">
        <w:rPr>
          <w:rFonts w:ascii="Times New Roman" w:hAnsi="Times New Roman"/>
          <w:bCs/>
          <w:sz w:val="28"/>
          <w:szCs w:val="28"/>
        </w:rPr>
        <w:t>України</w:t>
      </w:r>
      <w:proofErr w:type="spellEnd"/>
      <w:r w:rsidRPr="00AE2740">
        <w:rPr>
          <w:rFonts w:ascii="Times New Roman" w:hAnsi="Times New Roman"/>
          <w:bCs/>
          <w:sz w:val="28"/>
          <w:szCs w:val="28"/>
        </w:rPr>
        <w:t xml:space="preserve">: </w:t>
      </w:r>
      <w:hyperlink r:id="rId10" w:tgtFrame="_blank" w:history="1">
        <w:r w:rsidRPr="00AE2740">
          <w:rPr>
            <w:rStyle w:val="ad"/>
            <w:rFonts w:ascii="Times New Roman" w:hAnsi="Times New Roman"/>
            <w:sz w:val="28"/>
            <w:szCs w:val="28"/>
            <w:bdr w:val="none" w:sz="0" w:space="0" w:color="auto" w:frame="1"/>
          </w:rPr>
          <w:t>Наказ</w:t>
        </w:r>
      </w:hyperlink>
      <w:r w:rsidRPr="00AE2740">
        <w:rPr>
          <w:rFonts w:ascii="Times New Roman" w:hAnsi="Times New Roman"/>
          <w:sz w:val="28"/>
          <w:szCs w:val="28"/>
        </w:rPr>
        <w:t xml:space="preserve"> МВС </w:t>
      </w:r>
      <w:proofErr w:type="spellStart"/>
      <w:r w:rsidRPr="00AE274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E27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2740">
        <w:rPr>
          <w:rFonts w:ascii="Times New Roman" w:hAnsi="Times New Roman"/>
          <w:sz w:val="28"/>
          <w:szCs w:val="28"/>
        </w:rPr>
        <w:t>від</w:t>
      </w:r>
      <w:proofErr w:type="spellEnd"/>
      <w:r w:rsidRPr="00AE2740">
        <w:rPr>
          <w:rFonts w:ascii="Times New Roman" w:hAnsi="Times New Roman"/>
          <w:sz w:val="28"/>
          <w:szCs w:val="28"/>
        </w:rPr>
        <w:t xml:space="preserve"> 30.12.2005 № 1276 </w:t>
      </w:r>
      <w:r w:rsidRPr="00AE274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[</w:t>
      </w:r>
      <w:proofErr w:type="spellStart"/>
      <w:r w:rsidRPr="00AE274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Електронний</w:t>
      </w:r>
      <w:proofErr w:type="spellEnd"/>
      <w:r w:rsidRPr="00AE274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ресурс]. – Режим доступу: </w:t>
      </w:r>
      <w:hyperlink r:id="rId11" w:history="1">
        <w:r w:rsidRPr="00AE2740">
          <w:rPr>
            <w:rStyle w:val="ad"/>
            <w:rFonts w:ascii="Times New Roman" w:hAnsi="Times New Roman"/>
            <w:bCs/>
            <w:sz w:val="28"/>
            <w:szCs w:val="28"/>
          </w:rPr>
          <w:t>http://www.npu.gov.ua/uk/publish/article/1483235</w:t>
        </w:r>
      </w:hyperlink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реалізацію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окремих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положень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Дисциплінарного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статуту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МВС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893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07.11.2018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Інструкції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організацію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роботи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оформлення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документів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для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призначення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(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перерахунку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)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пенсій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відповідно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до Закону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«Про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пенсійне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забезпечення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осіб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,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звільнених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військової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служби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, та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деяких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інших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служб» та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інших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соціальних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питань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»: Наказ МВС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760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17.09.2018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Положення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організації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перевірки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рівня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фізичної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підготовленості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кандидатів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на службу в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Національну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поліцію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МВС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90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09.02.2016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Інструкції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організації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планування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в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системі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202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24.12.2015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форм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звітності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299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08.04.2016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Інструкції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діловодства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в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системі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414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20.05.2016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організацію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добору (конкурсу) та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просування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по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службі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поліцейських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 № 1631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25.12.2015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Порядку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присвоєння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спеціальних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звань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та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позбавлення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спеціальних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звань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справ№ 177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12.03.2016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порядку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формування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та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ведення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особових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поліцейських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 № 377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12.05.2016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Інструкції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організації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контролю за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виконанням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документів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Національній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 № 503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13.06.2016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норм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належності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однострою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поліцейських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(у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мирний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час):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 № 503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22.06.2016 ( в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редакції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наказу МВС № 767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08.09.2017)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Порядку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підготовки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та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видання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наказів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щодо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проходження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служби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в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справ№ 1235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23.11.2016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Правил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етичної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поведінки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поліцейських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 № 1179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09.11.2016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lastRenderedPageBreak/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Інструкції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організації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та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проведення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перевірок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службової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діяльності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органів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(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підрозділів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)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 № 67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30.01.2017</w:t>
      </w:r>
    </w:p>
    <w:p w:rsidR="00AE2740" w:rsidRDefault="00AE2740" w:rsidP="00700B3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700B3A" w:rsidRPr="00700B3A" w:rsidRDefault="00700B3A" w:rsidP="00700B3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00B3A">
        <w:rPr>
          <w:rFonts w:ascii="Times New Roman" w:hAnsi="Times New Roman"/>
          <w:b/>
          <w:sz w:val="28"/>
          <w:szCs w:val="28"/>
          <w:lang w:eastAsia="uk-UA"/>
        </w:rPr>
        <w:t xml:space="preserve">ТЕМА 4. </w:t>
      </w:r>
      <w:proofErr w:type="spellStart"/>
      <w:r w:rsidRPr="00700B3A">
        <w:rPr>
          <w:rFonts w:ascii="Times New Roman" w:hAnsi="Times New Roman"/>
          <w:b/>
          <w:sz w:val="28"/>
          <w:szCs w:val="28"/>
          <w:lang w:eastAsia="uk-UA"/>
        </w:rPr>
        <w:t>Організація</w:t>
      </w:r>
      <w:proofErr w:type="spellEnd"/>
      <w:r w:rsidRPr="00700B3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b/>
          <w:sz w:val="28"/>
          <w:szCs w:val="28"/>
          <w:lang w:eastAsia="uk-UA"/>
        </w:rPr>
        <w:t>проведення</w:t>
      </w:r>
      <w:proofErr w:type="spellEnd"/>
      <w:r w:rsidRPr="00700B3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b/>
          <w:sz w:val="28"/>
          <w:szCs w:val="28"/>
          <w:lang w:eastAsia="uk-UA"/>
        </w:rPr>
        <w:t>службового</w:t>
      </w:r>
      <w:proofErr w:type="spellEnd"/>
      <w:r w:rsidRPr="00700B3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b/>
          <w:sz w:val="28"/>
          <w:szCs w:val="28"/>
          <w:lang w:eastAsia="uk-UA"/>
        </w:rPr>
        <w:t>розслідування</w:t>
      </w:r>
      <w:proofErr w:type="spellEnd"/>
      <w:r w:rsidRPr="00700B3A">
        <w:rPr>
          <w:rFonts w:ascii="Times New Roman" w:hAnsi="Times New Roman"/>
          <w:b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b/>
          <w:sz w:val="28"/>
          <w:szCs w:val="28"/>
          <w:lang w:eastAsia="uk-UA"/>
        </w:rPr>
        <w:t>системі</w:t>
      </w:r>
      <w:proofErr w:type="spellEnd"/>
      <w:r w:rsidRPr="00700B3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b/>
          <w:sz w:val="28"/>
          <w:szCs w:val="28"/>
          <w:lang w:eastAsia="uk-UA"/>
        </w:rPr>
        <w:t>Національної</w:t>
      </w:r>
      <w:proofErr w:type="spellEnd"/>
      <w:r w:rsidRPr="00700B3A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b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b/>
          <w:sz w:val="28"/>
          <w:szCs w:val="28"/>
          <w:lang w:eastAsia="uk-UA"/>
        </w:rPr>
        <w:t>.</w:t>
      </w:r>
    </w:p>
    <w:p w:rsidR="00700B3A" w:rsidRPr="00700B3A" w:rsidRDefault="00700B3A" w:rsidP="00700B3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Поняття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00B3A" w:rsidRDefault="00700B3A" w:rsidP="00700B3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Правова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основа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00B3A" w:rsidRDefault="00700B3A" w:rsidP="00700B3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Суб’єкти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Хто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не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може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бути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суб’єктом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? </w:t>
      </w:r>
    </w:p>
    <w:p w:rsidR="00700B3A" w:rsidRPr="00700B3A" w:rsidRDefault="00700B3A" w:rsidP="00700B3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Терміни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00B3A" w:rsidRDefault="00700B3A" w:rsidP="00700B3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Етапи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00B3A" w:rsidRDefault="00700B3A" w:rsidP="00700B3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Дисциплінарні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стягнення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Національній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00B3A" w:rsidRDefault="00700B3A" w:rsidP="00700B3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Дисциплінарні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заохочення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Національній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00B3A" w:rsidRDefault="00700B3A" w:rsidP="00700B3A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Документування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700B3A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Pr="00700B3A"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700B3A" w:rsidRDefault="00700B3A" w:rsidP="00700B3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F7658" w:rsidRPr="00EF7658" w:rsidRDefault="00700B3A" w:rsidP="00EF7658">
      <w:pPr>
        <w:ind w:firstLine="7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700B3A">
        <w:rPr>
          <w:rFonts w:ascii="Times New Roman" w:hAnsi="Times New Roman"/>
          <w:sz w:val="28"/>
          <w:szCs w:val="28"/>
          <w:lang w:val="uk-UA" w:eastAsia="ru-RU"/>
        </w:rPr>
        <w:t>Вивчення теми спрямовується</w:t>
      </w:r>
      <w:r w:rsidRPr="00700B3A">
        <w:rPr>
          <w:rFonts w:ascii="Times New Roman" w:hAnsi="Times New Roman"/>
          <w:sz w:val="28"/>
          <w:szCs w:val="24"/>
          <w:lang w:val="uk-UA" w:eastAsia="ru-RU"/>
        </w:rPr>
        <w:t xml:space="preserve"> на формування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 у </w:t>
      </w:r>
      <w:r>
        <w:rPr>
          <w:rFonts w:ascii="Times New Roman" w:hAnsi="Times New Roman"/>
          <w:sz w:val="28"/>
          <w:szCs w:val="24"/>
          <w:lang w:val="uk-UA" w:eastAsia="ru-RU"/>
        </w:rPr>
        <w:t>слухачів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магістратури 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>знань, вмінь та навичок, необхідних для якісного виконання завдань, поставлених перед поліцією, а саме</w:t>
      </w:r>
      <w:r w:rsidR="00EF7658">
        <w:rPr>
          <w:rFonts w:ascii="Times New Roman" w:hAnsi="Times New Roman"/>
          <w:sz w:val="28"/>
          <w:szCs w:val="24"/>
          <w:lang w:val="uk-UA" w:eastAsia="ru-RU"/>
        </w:rPr>
        <w:t xml:space="preserve">: </w:t>
      </w:r>
      <w:r w:rsidR="00EF7658">
        <w:rPr>
          <w:rFonts w:ascii="Times New Roman" w:hAnsi="Times New Roman"/>
          <w:sz w:val="28"/>
          <w:szCs w:val="28"/>
          <w:lang w:val="uk-UA" w:eastAsia="ru-RU"/>
        </w:rPr>
        <w:t>д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ії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уповноважених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осіб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під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час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="00EF7658">
        <w:rPr>
          <w:rFonts w:ascii="Times New Roman" w:hAnsi="Times New Roman"/>
          <w:sz w:val="28"/>
          <w:szCs w:val="28"/>
          <w:lang w:val="uk-UA" w:eastAsia="uk-UA"/>
        </w:rPr>
        <w:t>; с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уб’єкти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="00EF7658"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  <w:proofErr w:type="spellStart"/>
      <w:r w:rsidR="00EF7658">
        <w:rPr>
          <w:rFonts w:ascii="Times New Roman" w:hAnsi="Times New Roman"/>
          <w:sz w:val="28"/>
          <w:szCs w:val="28"/>
          <w:lang w:eastAsia="uk-UA"/>
        </w:rPr>
        <w:t>т</w:t>
      </w:r>
      <w:r w:rsidR="00EF7658" w:rsidRPr="00EF7658">
        <w:rPr>
          <w:rFonts w:ascii="Times New Roman" w:hAnsi="Times New Roman"/>
          <w:sz w:val="28"/>
          <w:szCs w:val="28"/>
          <w:lang w:eastAsia="uk-UA"/>
        </w:rPr>
        <w:t>ерміни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="00EF7658">
        <w:rPr>
          <w:rFonts w:ascii="Times New Roman" w:hAnsi="Times New Roman"/>
          <w:sz w:val="28"/>
          <w:szCs w:val="28"/>
          <w:lang w:eastAsia="uk-UA"/>
        </w:rPr>
        <w:t>;</w:t>
      </w:r>
      <w:r w:rsidR="00EF7658">
        <w:rPr>
          <w:rFonts w:ascii="Times New Roman" w:hAnsi="Times New Roman"/>
          <w:sz w:val="28"/>
          <w:szCs w:val="28"/>
          <w:lang w:val="uk-UA" w:eastAsia="uk-UA"/>
        </w:rPr>
        <w:t xml:space="preserve"> п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очаток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="00EF7658">
        <w:rPr>
          <w:rFonts w:ascii="Times New Roman" w:hAnsi="Times New Roman"/>
          <w:sz w:val="28"/>
          <w:szCs w:val="28"/>
          <w:lang w:eastAsia="uk-UA"/>
        </w:rPr>
        <w:t xml:space="preserve">; </w:t>
      </w:r>
      <w:proofErr w:type="spellStart"/>
      <w:r w:rsidR="00EF7658">
        <w:rPr>
          <w:rFonts w:ascii="Times New Roman" w:hAnsi="Times New Roman"/>
          <w:sz w:val="28"/>
          <w:szCs w:val="28"/>
          <w:lang w:eastAsia="uk-UA"/>
        </w:rPr>
        <w:t>п</w:t>
      </w:r>
      <w:r w:rsidR="00EF7658" w:rsidRPr="00EF7658">
        <w:rPr>
          <w:rFonts w:ascii="Times New Roman" w:hAnsi="Times New Roman"/>
          <w:sz w:val="28"/>
          <w:szCs w:val="28"/>
          <w:lang w:eastAsia="uk-UA"/>
        </w:rPr>
        <w:t>рийняття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за результатами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="00EF7658">
        <w:rPr>
          <w:rFonts w:ascii="Times New Roman" w:hAnsi="Times New Roman"/>
          <w:sz w:val="28"/>
          <w:szCs w:val="28"/>
          <w:lang w:eastAsia="uk-UA"/>
        </w:rPr>
        <w:t xml:space="preserve">; </w:t>
      </w:r>
      <w:r w:rsidR="00EF7658">
        <w:rPr>
          <w:rFonts w:ascii="Times New Roman" w:hAnsi="Times New Roman"/>
          <w:sz w:val="28"/>
          <w:szCs w:val="28"/>
          <w:lang w:val="uk-UA" w:eastAsia="uk-UA"/>
        </w:rPr>
        <w:t>д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окументування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="00EF7658">
        <w:rPr>
          <w:rFonts w:ascii="Times New Roman" w:hAnsi="Times New Roman"/>
          <w:sz w:val="28"/>
          <w:szCs w:val="28"/>
          <w:lang w:eastAsia="uk-UA"/>
        </w:rPr>
        <w:t>;</w:t>
      </w:r>
      <w:r w:rsidR="00EF7658">
        <w:rPr>
          <w:rFonts w:ascii="Times New Roman" w:hAnsi="Times New Roman"/>
          <w:sz w:val="28"/>
          <w:szCs w:val="28"/>
          <w:lang w:val="uk-UA" w:eastAsia="uk-UA"/>
        </w:rPr>
        <w:t xml:space="preserve"> в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иконання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прийнятого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за результатами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проведення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службового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розслідування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системі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Національної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F7658" w:rsidRPr="00EF7658">
        <w:rPr>
          <w:rFonts w:ascii="Times New Roman" w:hAnsi="Times New Roman"/>
          <w:sz w:val="28"/>
          <w:szCs w:val="28"/>
          <w:lang w:eastAsia="uk-UA"/>
        </w:rPr>
        <w:t>поліції</w:t>
      </w:r>
      <w:proofErr w:type="spellEnd"/>
      <w:r w:rsidR="00EF7658" w:rsidRPr="00EF7658">
        <w:rPr>
          <w:rFonts w:ascii="Times New Roman" w:hAnsi="Times New Roman"/>
          <w:sz w:val="28"/>
          <w:szCs w:val="28"/>
          <w:lang w:eastAsia="uk-UA"/>
        </w:rPr>
        <w:t>.</w:t>
      </w:r>
    </w:p>
    <w:p w:rsidR="00700B3A" w:rsidRPr="005B56CA" w:rsidRDefault="00700B3A" w:rsidP="00700B3A">
      <w:pPr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Слухачі 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повинні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скласти такі</w:t>
      </w: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 документи: </w:t>
      </w:r>
      <w:r w:rsidR="00EF7658">
        <w:rPr>
          <w:rFonts w:ascii="Times New Roman" w:hAnsi="Times New Roman"/>
          <w:sz w:val="28"/>
          <w:szCs w:val="24"/>
          <w:lang w:val="uk-UA" w:eastAsia="ru-RU"/>
        </w:rPr>
        <w:t>пояснення, наказ про призначення службового розслідування; наказ за результатами проведення службового розслідування.</w:t>
      </w:r>
    </w:p>
    <w:p w:rsidR="00EF7658" w:rsidRDefault="00EF7658" w:rsidP="00700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F7658" w:rsidRDefault="00EF7658" w:rsidP="00700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EF7658" w:rsidRDefault="00EF7658" w:rsidP="00700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700B3A" w:rsidRPr="00627F33" w:rsidRDefault="00700B3A" w:rsidP="00700B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27F33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комендована література до теми 4</w:t>
      </w:r>
      <w:r w:rsidRPr="00627F33">
        <w:rPr>
          <w:rFonts w:ascii="Times New Roman" w:hAnsi="Times New Roman"/>
          <w:b/>
          <w:sz w:val="28"/>
          <w:szCs w:val="28"/>
          <w:lang w:val="uk-UA" w:eastAsia="ru-RU"/>
        </w:rPr>
        <w:t xml:space="preserve">:  </w:t>
      </w:r>
    </w:p>
    <w:p w:rsidR="00AE2740" w:rsidRPr="00AE2740" w:rsidRDefault="00700B3A" w:rsidP="00AE2740">
      <w:pPr>
        <w:pStyle w:val="a"/>
        <w:numPr>
          <w:ilvl w:val="0"/>
          <w:numId w:val="29"/>
        </w:numPr>
        <w:shd w:val="clear" w:color="auto" w:fill="auto"/>
        <w:spacing w:before="0"/>
        <w:ind w:left="0" w:right="0" w:firstLine="709"/>
        <w:rPr>
          <w:szCs w:val="28"/>
        </w:rPr>
      </w:pPr>
      <w:r w:rsidRPr="00627F33">
        <w:rPr>
          <w:szCs w:val="28"/>
          <w:lang w:eastAsia="ru-RU"/>
        </w:rPr>
        <w:t>1.</w:t>
      </w:r>
      <w:r w:rsidRPr="00627F33">
        <w:rPr>
          <w:szCs w:val="28"/>
          <w:lang w:eastAsia="ru-RU"/>
        </w:rPr>
        <w:tab/>
      </w:r>
      <w:proofErr w:type="spellStart"/>
      <w:r w:rsidR="00AE2740" w:rsidRPr="00AE2740">
        <w:rPr>
          <w:szCs w:val="28"/>
        </w:rPr>
        <w:t>Европейский</w:t>
      </w:r>
      <w:proofErr w:type="spellEnd"/>
      <w:r w:rsidR="00AE2740" w:rsidRPr="00AE2740">
        <w:rPr>
          <w:szCs w:val="28"/>
        </w:rPr>
        <w:t xml:space="preserve"> кодекс </w:t>
      </w:r>
      <w:proofErr w:type="spellStart"/>
      <w:r w:rsidR="00AE2740" w:rsidRPr="00AE2740">
        <w:rPr>
          <w:szCs w:val="28"/>
        </w:rPr>
        <w:t>полицейской</w:t>
      </w:r>
      <w:proofErr w:type="spellEnd"/>
      <w:r w:rsidR="00AE2740" w:rsidRPr="00AE2740">
        <w:rPr>
          <w:szCs w:val="28"/>
        </w:rPr>
        <w:t xml:space="preserve"> </w:t>
      </w:r>
      <w:proofErr w:type="spellStart"/>
      <w:r w:rsidR="00AE2740" w:rsidRPr="00AE2740">
        <w:rPr>
          <w:szCs w:val="28"/>
        </w:rPr>
        <w:t>этики</w:t>
      </w:r>
      <w:proofErr w:type="spellEnd"/>
      <w:r w:rsidR="00AE2740" w:rsidRPr="00AE2740">
        <w:rPr>
          <w:szCs w:val="28"/>
        </w:rPr>
        <w:t xml:space="preserve">: </w:t>
      </w:r>
      <w:proofErr w:type="spellStart"/>
      <w:r w:rsidR="00AE2740" w:rsidRPr="00AE2740">
        <w:rPr>
          <w:szCs w:val="28"/>
        </w:rPr>
        <w:t>Рекомендация</w:t>
      </w:r>
      <w:proofErr w:type="spellEnd"/>
      <w:r w:rsidR="00AE2740" w:rsidRPr="00AE2740">
        <w:rPr>
          <w:szCs w:val="28"/>
        </w:rPr>
        <w:t xml:space="preserve"> </w:t>
      </w:r>
      <w:proofErr w:type="spellStart"/>
      <w:r w:rsidR="00AE2740" w:rsidRPr="00AE2740">
        <w:rPr>
          <w:szCs w:val="28"/>
        </w:rPr>
        <w:t>Rес</w:t>
      </w:r>
      <w:proofErr w:type="spellEnd"/>
      <w:r w:rsidR="00AE2740" w:rsidRPr="00AE2740">
        <w:rPr>
          <w:szCs w:val="28"/>
        </w:rPr>
        <w:t xml:space="preserve">.(2001)10. </w:t>
      </w:r>
      <w:proofErr w:type="spellStart"/>
      <w:r w:rsidR="00AE2740" w:rsidRPr="00AE2740">
        <w:rPr>
          <w:szCs w:val="28"/>
        </w:rPr>
        <w:t>Принята</w:t>
      </w:r>
      <w:proofErr w:type="spellEnd"/>
      <w:r w:rsidR="00AE2740" w:rsidRPr="00AE2740">
        <w:rPr>
          <w:szCs w:val="28"/>
        </w:rPr>
        <w:t xml:space="preserve"> </w:t>
      </w:r>
      <w:proofErr w:type="spellStart"/>
      <w:r w:rsidR="00AE2740" w:rsidRPr="00AE2740">
        <w:rPr>
          <w:szCs w:val="28"/>
        </w:rPr>
        <w:t>Комитетом</w:t>
      </w:r>
      <w:proofErr w:type="spellEnd"/>
      <w:r w:rsidR="00AE2740" w:rsidRPr="00AE2740">
        <w:rPr>
          <w:szCs w:val="28"/>
        </w:rPr>
        <w:t xml:space="preserve"> </w:t>
      </w:r>
      <w:proofErr w:type="spellStart"/>
      <w:r w:rsidR="00AE2740" w:rsidRPr="00AE2740">
        <w:rPr>
          <w:szCs w:val="28"/>
        </w:rPr>
        <w:t>министров</w:t>
      </w:r>
      <w:proofErr w:type="spellEnd"/>
      <w:r w:rsidR="00AE2740" w:rsidRPr="00AE2740">
        <w:rPr>
          <w:szCs w:val="28"/>
        </w:rPr>
        <w:t xml:space="preserve"> </w:t>
      </w:r>
      <w:proofErr w:type="spellStart"/>
      <w:r w:rsidR="00AE2740" w:rsidRPr="00AE2740">
        <w:rPr>
          <w:szCs w:val="28"/>
        </w:rPr>
        <w:t>Совета</w:t>
      </w:r>
      <w:proofErr w:type="spellEnd"/>
      <w:r w:rsidR="00AE2740" w:rsidRPr="00AE2740">
        <w:rPr>
          <w:szCs w:val="28"/>
        </w:rPr>
        <w:t xml:space="preserve"> </w:t>
      </w:r>
      <w:proofErr w:type="spellStart"/>
      <w:r w:rsidR="00AE2740" w:rsidRPr="00AE2740">
        <w:rPr>
          <w:szCs w:val="28"/>
        </w:rPr>
        <w:t>Европы</w:t>
      </w:r>
      <w:proofErr w:type="spellEnd"/>
      <w:r w:rsidR="00AE2740" w:rsidRPr="00AE2740">
        <w:rPr>
          <w:szCs w:val="28"/>
        </w:rPr>
        <w:t xml:space="preserve"> 19 </w:t>
      </w:r>
      <w:proofErr w:type="spellStart"/>
      <w:r w:rsidR="00AE2740" w:rsidRPr="00AE2740">
        <w:rPr>
          <w:szCs w:val="28"/>
        </w:rPr>
        <w:t>сентября</w:t>
      </w:r>
      <w:proofErr w:type="spellEnd"/>
      <w:r w:rsidR="00AE2740" w:rsidRPr="00AE274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1 г"/>
        </w:smartTagPr>
        <w:r w:rsidR="00AE2740" w:rsidRPr="00AE2740">
          <w:rPr>
            <w:szCs w:val="28"/>
          </w:rPr>
          <w:t>2001 г</w:t>
        </w:r>
      </w:smartTag>
      <w:r w:rsidR="00AE2740" w:rsidRPr="00AE2740">
        <w:rPr>
          <w:szCs w:val="28"/>
        </w:rPr>
        <w:t>.</w:t>
      </w:r>
    </w:p>
    <w:p w:rsidR="00AE2740" w:rsidRPr="00AE2740" w:rsidRDefault="00AE2740" w:rsidP="00AE2740">
      <w:pPr>
        <w:pStyle w:val="a"/>
        <w:numPr>
          <w:ilvl w:val="0"/>
          <w:numId w:val="29"/>
        </w:numPr>
        <w:shd w:val="clear" w:color="auto" w:fill="auto"/>
        <w:spacing w:before="0"/>
        <w:ind w:left="0" w:right="0" w:firstLine="709"/>
        <w:rPr>
          <w:szCs w:val="28"/>
        </w:rPr>
      </w:pPr>
      <w:r w:rsidRPr="00AE2740">
        <w:rPr>
          <w:szCs w:val="28"/>
        </w:rPr>
        <w:lastRenderedPageBreak/>
        <w:t xml:space="preserve">Кодекс поведінки посадових осіб з підтримання правопорядку: Прийнято резолюцією 34/169 Генеральної Асамблеї ООН від 17 грудня 1979 р. // Права людини: Збірник документів / </w:t>
      </w:r>
      <w:proofErr w:type="spellStart"/>
      <w:r w:rsidRPr="00AE2740">
        <w:rPr>
          <w:szCs w:val="28"/>
        </w:rPr>
        <w:t>Укл</w:t>
      </w:r>
      <w:proofErr w:type="spellEnd"/>
      <w:r w:rsidRPr="00AE2740">
        <w:rPr>
          <w:szCs w:val="28"/>
        </w:rPr>
        <w:t xml:space="preserve">. В.С. Семенов, О.Н. </w:t>
      </w:r>
      <w:proofErr w:type="spellStart"/>
      <w:r w:rsidRPr="00AE2740">
        <w:rPr>
          <w:szCs w:val="28"/>
        </w:rPr>
        <w:t>Ярмиш</w:t>
      </w:r>
      <w:proofErr w:type="spellEnd"/>
      <w:r w:rsidRPr="00AE2740">
        <w:rPr>
          <w:szCs w:val="28"/>
        </w:rPr>
        <w:t xml:space="preserve"> та ін. – Харків: Ун-т внутр. справ, 1997. – С. 155-159.</w:t>
      </w:r>
    </w:p>
    <w:p w:rsidR="00AE2740" w:rsidRPr="00AE2740" w:rsidRDefault="00AE2740" w:rsidP="00AE2740">
      <w:pPr>
        <w:pStyle w:val="a"/>
        <w:numPr>
          <w:ilvl w:val="0"/>
          <w:numId w:val="29"/>
        </w:numPr>
        <w:shd w:val="clear" w:color="auto" w:fill="auto"/>
        <w:spacing w:before="0"/>
        <w:ind w:left="0" w:right="0" w:firstLine="709"/>
        <w:rPr>
          <w:szCs w:val="28"/>
        </w:rPr>
      </w:pPr>
      <w:r w:rsidRPr="00AE2740">
        <w:rPr>
          <w:szCs w:val="28"/>
        </w:rPr>
        <w:t>Практичні заходи щодо боротьби з корупцією: Резолюція VIII Конгресу ООН з попередження злочинності та поводження із злочинцями в Гавані 27 серпня - 7 вересня 1990 р.// Міжнародні правові акти та законодавство окремих країн про корупцію /</w:t>
      </w:r>
      <w:proofErr w:type="spellStart"/>
      <w:r w:rsidRPr="00AE2740">
        <w:rPr>
          <w:szCs w:val="28"/>
        </w:rPr>
        <w:t>Упоряд</w:t>
      </w:r>
      <w:proofErr w:type="spellEnd"/>
      <w:r w:rsidRPr="00AE2740">
        <w:rPr>
          <w:szCs w:val="28"/>
        </w:rPr>
        <w:t>.: М.І.</w:t>
      </w:r>
      <w:proofErr w:type="spellStart"/>
      <w:r w:rsidRPr="00AE2740">
        <w:rPr>
          <w:szCs w:val="28"/>
        </w:rPr>
        <w:t>Камлик</w:t>
      </w:r>
      <w:proofErr w:type="spellEnd"/>
      <w:r w:rsidRPr="00AE2740">
        <w:rPr>
          <w:szCs w:val="28"/>
        </w:rPr>
        <w:t xml:space="preserve"> та </w:t>
      </w:r>
      <w:proofErr w:type="spellStart"/>
      <w:r w:rsidRPr="00AE2740">
        <w:rPr>
          <w:szCs w:val="28"/>
        </w:rPr>
        <w:t>інш</w:t>
      </w:r>
      <w:proofErr w:type="spellEnd"/>
      <w:r w:rsidRPr="00AE2740">
        <w:rPr>
          <w:szCs w:val="28"/>
        </w:rPr>
        <w:t>. – К.: Школяр, 1999. – С.10-24.</w:t>
      </w:r>
    </w:p>
    <w:p w:rsidR="00AE2740" w:rsidRPr="00AE2740" w:rsidRDefault="00AE2740" w:rsidP="00AE2740">
      <w:pPr>
        <w:pStyle w:val="a"/>
        <w:widowControl/>
        <w:numPr>
          <w:ilvl w:val="0"/>
          <w:numId w:val="29"/>
        </w:numPr>
        <w:shd w:val="clear" w:color="auto" w:fill="auto"/>
        <w:spacing w:before="0"/>
        <w:ind w:left="0" w:right="0" w:firstLine="709"/>
        <w:rPr>
          <w:color w:val="auto"/>
          <w:szCs w:val="28"/>
        </w:rPr>
      </w:pPr>
      <w:r w:rsidRPr="00AE2740">
        <w:rPr>
          <w:color w:val="auto"/>
          <w:szCs w:val="28"/>
        </w:rPr>
        <w:t>Про Національну поліцію: Закон України від 02.07.2015</w:t>
      </w:r>
    </w:p>
    <w:p w:rsidR="00AE2740" w:rsidRPr="00AE2740" w:rsidRDefault="00AE2740" w:rsidP="00AE2740">
      <w:pPr>
        <w:pStyle w:val="a8"/>
        <w:keepNext/>
        <w:keepLines/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AE2740">
        <w:rPr>
          <w:sz w:val="28"/>
          <w:szCs w:val="28"/>
        </w:rPr>
        <w:t>Про дисциплінарний статут Національної поліції України: Закон України від 15 березня 2018 р. // Відомості Верховної Ради України. – 2018.- № 29. – ст. 233.</w:t>
      </w:r>
    </w:p>
    <w:p w:rsidR="00AE2740" w:rsidRPr="00AE2740" w:rsidRDefault="00AE2740" w:rsidP="00AE2740">
      <w:pPr>
        <w:pStyle w:val="Style14"/>
        <w:widowControl/>
        <w:numPr>
          <w:ilvl w:val="0"/>
          <w:numId w:val="29"/>
        </w:numPr>
        <w:tabs>
          <w:tab w:val="left" w:pos="199"/>
        </w:tabs>
        <w:spacing w:line="240" w:lineRule="auto"/>
        <w:ind w:left="0" w:firstLine="709"/>
        <w:rPr>
          <w:rStyle w:val="FontStyle29"/>
          <w:sz w:val="28"/>
          <w:szCs w:val="28"/>
          <w:lang w:val="uk-UA" w:eastAsia="uk-UA"/>
        </w:rPr>
      </w:pPr>
      <w:r w:rsidRPr="00AE2740">
        <w:rPr>
          <w:rStyle w:val="FontStyle29"/>
          <w:sz w:val="28"/>
          <w:szCs w:val="28"/>
          <w:lang w:val="uk-UA"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val="uk-UA" w:eastAsia="uk-UA"/>
        </w:rPr>
        <w:t>затвердження Положення пр</w:t>
      </w:r>
      <w:proofErr w:type="spellEnd"/>
      <w:r w:rsidRPr="00AE2740">
        <w:rPr>
          <w:rStyle w:val="FontStyle29"/>
          <w:sz w:val="28"/>
          <w:szCs w:val="28"/>
          <w:lang w:val="uk-UA" w:eastAsia="uk-UA"/>
        </w:rPr>
        <w:t xml:space="preserve">о Національну поліцію: Постанова Кабінету Міністрів України від 28.10.2015 № 877 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bookmarkStart w:id="0" w:name="o3"/>
      <w:bookmarkStart w:id="1" w:name="o5"/>
      <w:bookmarkEnd w:id="0"/>
      <w:bookmarkEnd w:id="1"/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реалізацію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окремих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положень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Дисциплінарного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статуту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МВС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893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07.11.2018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Інструкції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діловодства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в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системі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414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20.05.2016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заходи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щодо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укріплення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службової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дисципліни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в органах і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підрозділах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Національної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№ 920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23.09.2016</w:t>
      </w:r>
    </w:p>
    <w:p w:rsidR="00AE2740" w:rsidRPr="00AE2740" w:rsidRDefault="00AE2740" w:rsidP="00AE2740">
      <w:pPr>
        <w:pStyle w:val="a4"/>
        <w:numPr>
          <w:ilvl w:val="0"/>
          <w:numId w:val="29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Style w:val="FontStyle29"/>
          <w:sz w:val="28"/>
          <w:szCs w:val="28"/>
          <w:lang w:eastAsia="uk-UA"/>
        </w:rPr>
      </w:pPr>
      <w:r w:rsidRPr="00AE2740">
        <w:rPr>
          <w:rStyle w:val="FontStyle29"/>
          <w:sz w:val="28"/>
          <w:szCs w:val="28"/>
          <w:lang w:eastAsia="uk-UA"/>
        </w:rPr>
        <w:t xml:space="preserve">Про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затвердження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Інструкції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організації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контролю за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виконанням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документів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у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Національній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поліції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України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: наказ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Міністерства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внутрішніх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справ № 503 </w:t>
      </w:r>
      <w:proofErr w:type="spellStart"/>
      <w:r w:rsidRPr="00AE2740">
        <w:rPr>
          <w:rStyle w:val="FontStyle29"/>
          <w:sz w:val="28"/>
          <w:szCs w:val="28"/>
          <w:lang w:eastAsia="uk-UA"/>
        </w:rPr>
        <w:t>від</w:t>
      </w:r>
      <w:proofErr w:type="spellEnd"/>
      <w:r w:rsidRPr="00AE2740">
        <w:rPr>
          <w:rStyle w:val="FontStyle29"/>
          <w:sz w:val="28"/>
          <w:szCs w:val="28"/>
          <w:lang w:eastAsia="uk-UA"/>
        </w:rPr>
        <w:t xml:space="preserve"> 13.06.2016</w:t>
      </w:r>
    </w:p>
    <w:p w:rsidR="000C0219" w:rsidRPr="00237B84" w:rsidRDefault="00482593" w:rsidP="00AE2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0C0219" w:rsidRDefault="000C0219" w:rsidP="00E73386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Критерії оцінювання аудиторної роботи</w:t>
      </w:r>
    </w:p>
    <w:p w:rsidR="000C0219" w:rsidRDefault="000C0219" w:rsidP="00E733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здобувачів на практичних заняттях</w:t>
      </w:r>
    </w:p>
    <w:p w:rsidR="000C0219" w:rsidRDefault="000C0219" w:rsidP="00E7338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pacing w:val="-6"/>
          <w:sz w:val="28"/>
          <w:szCs w:val="28"/>
          <w:lang w:val="uk-U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0C0219" w:rsidTr="00E73386">
        <w:trPr>
          <w:cantSplit/>
          <w:trHeight w:val="915"/>
        </w:trPr>
        <w:tc>
          <w:tcPr>
            <w:tcW w:w="426" w:type="dxa"/>
            <w:tcMar>
              <w:top w:w="0" w:type="dxa"/>
              <w:left w:w="28" w:type="dxa"/>
              <w:bottom w:w="0" w:type="dxa"/>
              <w:right w:w="57" w:type="dxa"/>
            </w:tcMar>
            <w:textDirection w:val="btLr"/>
            <w:tcFitText/>
            <w:vAlign w:val="center"/>
          </w:tcPr>
          <w:p w:rsidR="000C0219" w:rsidRDefault="000C0219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AE2740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Б</w:t>
            </w:r>
            <w:r w:rsidRPr="00AE2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0C0219" w:rsidRDefault="000C0219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ПОЯСНЕННЯ</w:t>
            </w:r>
          </w:p>
        </w:tc>
      </w:tr>
      <w:tr w:rsidR="000C0219" w:rsidRPr="00C948B1" w:rsidTr="00E73386">
        <w:trPr>
          <w:trHeight w:val="580"/>
        </w:trPr>
        <w:tc>
          <w:tcPr>
            <w:tcW w:w="426" w:type="dxa"/>
            <w:vAlign w:val="center"/>
          </w:tcPr>
          <w:p w:rsidR="000C0219" w:rsidRDefault="000C0219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0C0219" w:rsidRDefault="000C0219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засвоєні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на високому рівні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сформовані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необхідні практичні навички та вміння;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 щодо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з персоналом НП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висловлення власної думки стосовно дискусійних питань ґрунтується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на глибокому знанні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чинного адміністративного законодавства, теорії та правозастосовної практики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офіцерів  поліції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 </w:t>
            </w:r>
          </w:p>
        </w:tc>
      </w:tr>
      <w:tr w:rsidR="000C0219" w:rsidRPr="00C948B1" w:rsidTr="00E73386">
        <w:trPr>
          <w:cantSplit/>
          <w:trHeight w:val="580"/>
        </w:trPr>
        <w:tc>
          <w:tcPr>
            <w:tcW w:w="426" w:type="dxa"/>
            <w:vAlign w:val="center"/>
          </w:tcPr>
          <w:p w:rsidR="000C0219" w:rsidRDefault="000C0219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0C0219" w:rsidRDefault="000C0219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засвоєні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у повному обсязі;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в основному сформовані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необхідні практичні навички та вміння в сфері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роботи з персоналом НП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всі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передбачені планом заняття навчальні завдання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виконані 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 повному обсязі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з неістотними неточностями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переважно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ґрунтується на знанні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чинного адміністративного законодавства, теорії та правозастосовної практики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офіцерів  поліції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.</w:t>
            </w:r>
          </w:p>
        </w:tc>
      </w:tr>
      <w:tr w:rsidR="000C0219" w:rsidRPr="00C948B1" w:rsidTr="00E73386">
        <w:trPr>
          <w:cantSplit/>
          <w:trHeight w:val="580"/>
        </w:trPr>
        <w:tc>
          <w:tcPr>
            <w:tcW w:w="426" w:type="dxa"/>
            <w:vAlign w:val="center"/>
          </w:tcPr>
          <w:p w:rsidR="000C0219" w:rsidRDefault="000C0219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0C0219" w:rsidRDefault="000C0219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Теоретичні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у цілому засвоєні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; практичні навички та вміння в сфері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з персоналом НП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мають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поверхневий характер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виконані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деякі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види завдань виконані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 помилками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</w:tc>
      </w:tr>
      <w:tr w:rsidR="000C0219" w:rsidRPr="00C948B1" w:rsidTr="00E73386">
        <w:trPr>
          <w:cantSplit/>
          <w:trHeight w:val="580"/>
        </w:trPr>
        <w:tc>
          <w:tcPr>
            <w:tcW w:w="426" w:type="dxa"/>
            <w:vAlign w:val="center"/>
          </w:tcPr>
          <w:p w:rsidR="000C0219" w:rsidRDefault="000C0219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0C0219" w:rsidRDefault="000C0219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Теорети</w:t>
            </w:r>
            <w:bookmarkStart w:id="2" w:name="_GoBack"/>
            <w:bookmarkEnd w:id="2"/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чні питання, винесені на розгляд,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засвоєні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частково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прогалини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 знаннях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не носять істотного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характеру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; практичні навички та вміння в сфері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з персоналом НП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сформовані недостатньо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більшість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навчальних завдань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виконано, деякі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 виконаних завдань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містять істотні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помилки,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які потребують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подальшого усунення.</w:t>
            </w:r>
          </w:p>
        </w:tc>
      </w:tr>
      <w:tr w:rsidR="000C0219" w:rsidRPr="00C948B1" w:rsidTr="00E73386">
        <w:trPr>
          <w:cantSplit/>
          <w:trHeight w:val="580"/>
        </w:trPr>
        <w:tc>
          <w:tcPr>
            <w:tcW w:w="426" w:type="dxa"/>
            <w:vAlign w:val="center"/>
          </w:tcPr>
          <w:p w:rsidR="000C0219" w:rsidRDefault="000C0219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0C0219" w:rsidRDefault="000C0219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Курсант, студент,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слухач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не готовий до заняття,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не знає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більшої частини програмного матеріалу,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 труднощами виконує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допускає змістовні помилки, не володіє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0C0219" w:rsidTr="00E73386">
        <w:trPr>
          <w:trHeight w:val="580"/>
        </w:trPr>
        <w:tc>
          <w:tcPr>
            <w:tcW w:w="426" w:type="dxa"/>
            <w:vAlign w:val="center"/>
          </w:tcPr>
          <w:p w:rsidR="000C0219" w:rsidRDefault="000C0219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0C0219" w:rsidRDefault="000C0219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Відсутність на занятті</w:t>
            </w:r>
          </w:p>
        </w:tc>
      </w:tr>
    </w:tbl>
    <w:p w:rsidR="000C0219" w:rsidRDefault="000C0219" w:rsidP="00E733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0219" w:rsidRPr="00EE5931" w:rsidRDefault="000C0219" w:rsidP="00EE59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0C0219" w:rsidRPr="00EE5931" w:rsidSect="00A1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F4" w:rsidRDefault="002707F4" w:rsidP="00DB1C74">
      <w:pPr>
        <w:spacing w:after="0" w:line="240" w:lineRule="auto"/>
      </w:pPr>
      <w:r>
        <w:separator/>
      </w:r>
    </w:p>
  </w:endnote>
  <w:endnote w:type="continuationSeparator" w:id="0">
    <w:p w:rsidR="002707F4" w:rsidRDefault="002707F4" w:rsidP="00DB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F4" w:rsidRDefault="002707F4" w:rsidP="00DB1C74">
      <w:pPr>
        <w:spacing w:after="0" w:line="240" w:lineRule="auto"/>
      </w:pPr>
      <w:r>
        <w:separator/>
      </w:r>
    </w:p>
  </w:footnote>
  <w:footnote w:type="continuationSeparator" w:id="0">
    <w:p w:rsidR="002707F4" w:rsidRDefault="002707F4" w:rsidP="00DB1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466"/>
    <w:multiLevelType w:val="hybridMultilevel"/>
    <w:tmpl w:val="8EA6FD42"/>
    <w:lvl w:ilvl="0" w:tplc="1DAEFD2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87B81"/>
    <w:multiLevelType w:val="hybridMultilevel"/>
    <w:tmpl w:val="AFBC35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E75300"/>
    <w:multiLevelType w:val="hybridMultilevel"/>
    <w:tmpl w:val="E1946F84"/>
    <w:lvl w:ilvl="0" w:tplc="1DAEFD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0B72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4">
    <w:nsid w:val="1BA947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11B4C1E"/>
    <w:multiLevelType w:val="hybridMultilevel"/>
    <w:tmpl w:val="F7A07426"/>
    <w:lvl w:ilvl="0" w:tplc="30C694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CA0361"/>
    <w:multiLevelType w:val="hybridMultilevel"/>
    <w:tmpl w:val="D0CCABFE"/>
    <w:lvl w:ilvl="0" w:tplc="865039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8">
    <w:nsid w:val="3A6332D0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9">
    <w:nsid w:val="3B283024"/>
    <w:multiLevelType w:val="hybridMultilevel"/>
    <w:tmpl w:val="CADA9B1E"/>
    <w:lvl w:ilvl="0" w:tplc="4028AF0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D4A0073"/>
    <w:multiLevelType w:val="hybridMultilevel"/>
    <w:tmpl w:val="AEE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8F0664"/>
    <w:multiLevelType w:val="hybridMultilevel"/>
    <w:tmpl w:val="A1AA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FE3F34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3">
    <w:nsid w:val="42796D47"/>
    <w:multiLevelType w:val="hybridMultilevel"/>
    <w:tmpl w:val="41469EF2"/>
    <w:lvl w:ilvl="0" w:tplc="1BFC1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E561BA"/>
    <w:multiLevelType w:val="hybridMultilevel"/>
    <w:tmpl w:val="DBE21F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FF1386"/>
    <w:multiLevelType w:val="hybridMultilevel"/>
    <w:tmpl w:val="DDA4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2525C1"/>
    <w:multiLevelType w:val="singleLevel"/>
    <w:tmpl w:val="47723A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CE94BB3"/>
    <w:multiLevelType w:val="hybridMultilevel"/>
    <w:tmpl w:val="B0D6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C3FFD"/>
    <w:multiLevelType w:val="multilevel"/>
    <w:tmpl w:val="0F3A9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>
    <w:nsid w:val="595A26F2"/>
    <w:multiLevelType w:val="hybridMultilevel"/>
    <w:tmpl w:val="FC4E00DC"/>
    <w:lvl w:ilvl="0" w:tplc="68F26CD0">
      <w:start w:val="6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0">
    <w:nsid w:val="5DE735D5"/>
    <w:multiLevelType w:val="hybridMultilevel"/>
    <w:tmpl w:val="D75C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73FFC"/>
    <w:multiLevelType w:val="hybridMultilevel"/>
    <w:tmpl w:val="A774B912"/>
    <w:lvl w:ilvl="0" w:tplc="80EECDE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6DF4750"/>
    <w:multiLevelType w:val="multilevel"/>
    <w:tmpl w:val="A4BC5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696B6D11"/>
    <w:multiLevelType w:val="hybridMultilevel"/>
    <w:tmpl w:val="AEE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5968BF"/>
    <w:multiLevelType w:val="hybridMultilevel"/>
    <w:tmpl w:val="AEE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CB4A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0BD5C3E"/>
    <w:multiLevelType w:val="hybridMultilevel"/>
    <w:tmpl w:val="008C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A84DAE"/>
    <w:multiLevelType w:val="hybridMultilevel"/>
    <w:tmpl w:val="985A2E22"/>
    <w:lvl w:ilvl="0" w:tplc="1DAEFD22">
      <w:start w:val="4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8">
    <w:nsid w:val="770F52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7"/>
  </w:num>
  <w:num w:numId="2">
    <w:abstractNumId w:val="21"/>
  </w:num>
  <w:num w:numId="3">
    <w:abstractNumId w:val="5"/>
  </w:num>
  <w:num w:numId="4">
    <w:abstractNumId w:val="18"/>
  </w:num>
  <w:num w:numId="5">
    <w:abstractNumId w:val="16"/>
  </w:num>
  <w:num w:numId="6">
    <w:abstractNumId w:val="19"/>
  </w:num>
  <w:num w:numId="7">
    <w:abstractNumId w:val="12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13"/>
  </w:num>
  <w:num w:numId="12">
    <w:abstractNumId w:val="24"/>
  </w:num>
  <w:num w:numId="13">
    <w:abstractNumId w:val="26"/>
  </w:num>
  <w:num w:numId="14">
    <w:abstractNumId w:val="10"/>
  </w:num>
  <w:num w:numId="15">
    <w:abstractNumId w:val="23"/>
  </w:num>
  <w:num w:numId="16">
    <w:abstractNumId w:val="15"/>
  </w:num>
  <w:num w:numId="17">
    <w:abstractNumId w:val="11"/>
  </w:num>
  <w:num w:numId="18">
    <w:abstractNumId w:val="6"/>
  </w:num>
  <w:num w:numId="19">
    <w:abstractNumId w:val="9"/>
  </w:num>
  <w:num w:numId="20">
    <w:abstractNumId w:val="1"/>
  </w:num>
  <w:num w:numId="21">
    <w:abstractNumId w:val="14"/>
  </w:num>
  <w:num w:numId="22">
    <w:abstractNumId w:val="22"/>
  </w:num>
  <w:num w:numId="23">
    <w:abstractNumId w:val="25"/>
  </w:num>
  <w:num w:numId="24">
    <w:abstractNumId w:val="28"/>
  </w:num>
  <w:num w:numId="25">
    <w:abstractNumId w:val="4"/>
  </w:num>
  <w:num w:numId="26">
    <w:abstractNumId w:val="17"/>
  </w:num>
  <w:num w:numId="27">
    <w:abstractNumId w:val="20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B65"/>
    <w:rsid w:val="0002636E"/>
    <w:rsid w:val="00045159"/>
    <w:rsid w:val="00060BA4"/>
    <w:rsid w:val="00077764"/>
    <w:rsid w:val="00083634"/>
    <w:rsid w:val="00091BA6"/>
    <w:rsid w:val="000A1BB1"/>
    <w:rsid w:val="000A6F71"/>
    <w:rsid w:val="000C0219"/>
    <w:rsid w:val="000F0A62"/>
    <w:rsid w:val="000F2E58"/>
    <w:rsid w:val="00160D56"/>
    <w:rsid w:val="00182671"/>
    <w:rsid w:val="00193A42"/>
    <w:rsid w:val="00196174"/>
    <w:rsid w:val="00237B84"/>
    <w:rsid w:val="00237E34"/>
    <w:rsid w:val="00254540"/>
    <w:rsid w:val="002707F4"/>
    <w:rsid w:val="0027349F"/>
    <w:rsid w:val="00284723"/>
    <w:rsid w:val="00293D2A"/>
    <w:rsid w:val="003060A9"/>
    <w:rsid w:val="003237F6"/>
    <w:rsid w:val="00351FCF"/>
    <w:rsid w:val="00364043"/>
    <w:rsid w:val="003A2DCE"/>
    <w:rsid w:val="003E4737"/>
    <w:rsid w:val="00444A3D"/>
    <w:rsid w:val="00482593"/>
    <w:rsid w:val="00496DF6"/>
    <w:rsid w:val="00506C5E"/>
    <w:rsid w:val="0054130A"/>
    <w:rsid w:val="005420A2"/>
    <w:rsid w:val="00546A9D"/>
    <w:rsid w:val="005B484F"/>
    <w:rsid w:val="005B56CA"/>
    <w:rsid w:val="005D3F1B"/>
    <w:rsid w:val="00627F33"/>
    <w:rsid w:val="00665E19"/>
    <w:rsid w:val="0067483D"/>
    <w:rsid w:val="006A0D1E"/>
    <w:rsid w:val="006A5C3B"/>
    <w:rsid w:val="006D16AA"/>
    <w:rsid w:val="00700B3A"/>
    <w:rsid w:val="007023CB"/>
    <w:rsid w:val="007068B4"/>
    <w:rsid w:val="00752044"/>
    <w:rsid w:val="00791528"/>
    <w:rsid w:val="007A62FA"/>
    <w:rsid w:val="007B5566"/>
    <w:rsid w:val="007E2B89"/>
    <w:rsid w:val="00803BF0"/>
    <w:rsid w:val="00815C1B"/>
    <w:rsid w:val="00886D54"/>
    <w:rsid w:val="009223FA"/>
    <w:rsid w:val="00955C8F"/>
    <w:rsid w:val="00A16D36"/>
    <w:rsid w:val="00A17BED"/>
    <w:rsid w:val="00A23671"/>
    <w:rsid w:val="00AA2CD7"/>
    <w:rsid w:val="00AA3165"/>
    <w:rsid w:val="00AC07E4"/>
    <w:rsid w:val="00AC2558"/>
    <w:rsid w:val="00AD5DFF"/>
    <w:rsid w:val="00AE2740"/>
    <w:rsid w:val="00B04B65"/>
    <w:rsid w:val="00B116F7"/>
    <w:rsid w:val="00B13BB2"/>
    <w:rsid w:val="00B14B16"/>
    <w:rsid w:val="00B20DEA"/>
    <w:rsid w:val="00B84506"/>
    <w:rsid w:val="00BC1C9B"/>
    <w:rsid w:val="00BD02CF"/>
    <w:rsid w:val="00C24CB8"/>
    <w:rsid w:val="00C56610"/>
    <w:rsid w:val="00C93E63"/>
    <w:rsid w:val="00C948B1"/>
    <w:rsid w:val="00CE0F07"/>
    <w:rsid w:val="00D33654"/>
    <w:rsid w:val="00D435F4"/>
    <w:rsid w:val="00DB1C74"/>
    <w:rsid w:val="00DD1954"/>
    <w:rsid w:val="00DD67FC"/>
    <w:rsid w:val="00E73386"/>
    <w:rsid w:val="00EC416E"/>
    <w:rsid w:val="00EE5931"/>
    <w:rsid w:val="00EF7658"/>
    <w:rsid w:val="00F108DD"/>
    <w:rsid w:val="00F42790"/>
    <w:rsid w:val="00F84086"/>
    <w:rsid w:val="00FC10E9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C74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0">
    <w:name w:val="rvts0"/>
    <w:uiPriority w:val="99"/>
    <w:rsid w:val="00C24CB8"/>
    <w:rPr>
      <w:rFonts w:cs="Times New Roman"/>
    </w:rPr>
  </w:style>
  <w:style w:type="paragraph" w:styleId="a4">
    <w:name w:val="List Paragraph"/>
    <w:basedOn w:val="a0"/>
    <w:link w:val="a5"/>
    <w:uiPriority w:val="34"/>
    <w:qFormat/>
    <w:rsid w:val="00C24CB8"/>
    <w:pPr>
      <w:ind w:left="720"/>
      <w:contextualSpacing/>
    </w:pPr>
  </w:style>
  <w:style w:type="paragraph" w:styleId="a">
    <w:name w:val="Block Text"/>
    <w:basedOn w:val="a0"/>
    <w:rsid w:val="00BC1C9B"/>
    <w:pPr>
      <w:widowControl w:val="0"/>
      <w:numPr>
        <w:numId w:val="8"/>
      </w:numPr>
      <w:shd w:val="clear" w:color="auto" w:fill="FFFFFF"/>
      <w:tabs>
        <w:tab w:val="clear" w:pos="1080"/>
      </w:tabs>
      <w:spacing w:before="235" w:after="0" w:line="240" w:lineRule="auto"/>
      <w:ind w:left="5" w:right="14" w:firstLine="710"/>
      <w:jc w:val="both"/>
    </w:pPr>
    <w:rPr>
      <w:rFonts w:ascii="Times New Roman" w:eastAsia="Times New Roman" w:hAnsi="Times New Roman"/>
      <w:color w:val="000000"/>
      <w:sz w:val="28"/>
      <w:szCs w:val="20"/>
      <w:lang w:val="uk-UA" w:eastAsia="uk-UA"/>
    </w:rPr>
  </w:style>
  <w:style w:type="character" w:customStyle="1" w:styleId="FontStyle29">
    <w:name w:val="Font Style29"/>
    <w:rsid w:val="00BC1C9B"/>
    <w:rPr>
      <w:rFonts w:ascii="Times New Roman" w:hAnsi="Times New Roman" w:cs="Times New Roman"/>
      <w:sz w:val="18"/>
      <w:szCs w:val="18"/>
    </w:rPr>
  </w:style>
  <w:style w:type="paragraph" w:styleId="a6">
    <w:name w:val="Body Text Indent"/>
    <w:basedOn w:val="a0"/>
    <w:link w:val="a7"/>
    <w:uiPriority w:val="99"/>
    <w:rsid w:val="00077764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77764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note text"/>
    <w:basedOn w:val="a0"/>
    <w:link w:val="a9"/>
    <w:uiPriority w:val="99"/>
    <w:rsid w:val="00DB1C74"/>
    <w:pPr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9">
    <w:name w:val="Текст сноски Знак"/>
    <w:link w:val="a8"/>
    <w:uiPriority w:val="99"/>
    <w:locked/>
    <w:rsid w:val="00DB1C74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footnote reference"/>
    <w:uiPriority w:val="99"/>
    <w:semiHidden/>
    <w:rsid w:val="00DB1C74"/>
    <w:rPr>
      <w:rFonts w:cs="Times New Roman"/>
      <w:vertAlign w:val="superscript"/>
    </w:rPr>
  </w:style>
  <w:style w:type="paragraph" w:styleId="ab">
    <w:name w:val="Title"/>
    <w:basedOn w:val="a0"/>
    <w:next w:val="a0"/>
    <w:link w:val="ac"/>
    <w:qFormat/>
    <w:rsid w:val="005B56CA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c">
    <w:name w:val="Название Знак"/>
    <w:link w:val="ab"/>
    <w:locked/>
    <w:rsid w:val="005B56CA"/>
    <w:rPr>
      <w:rFonts w:ascii="Calibri Light" w:hAnsi="Calibri Light" w:cs="Times New Roman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AE2740"/>
  </w:style>
  <w:style w:type="character" w:customStyle="1" w:styleId="a5">
    <w:name w:val="Абзац списка Знак"/>
    <w:link w:val="a4"/>
    <w:uiPriority w:val="34"/>
    <w:rsid w:val="00AE2740"/>
    <w:rPr>
      <w:sz w:val="22"/>
      <w:szCs w:val="22"/>
      <w:lang w:eastAsia="en-US"/>
    </w:rPr>
  </w:style>
  <w:style w:type="character" w:styleId="ad">
    <w:name w:val="Hyperlink"/>
    <w:uiPriority w:val="99"/>
    <w:rsid w:val="00AE2740"/>
    <w:rPr>
      <w:color w:val="0000FF"/>
      <w:u w:val="single"/>
    </w:rPr>
  </w:style>
  <w:style w:type="paragraph" w:customStyle="1" w:styleId="Style14">
    <w:name w:val="Style14"/>
    <w:basedOn w:val="a0"/>
    <w:rsid w:val="00AE2740"/>
    <w:pPr>
      <w:widowControl w:val="0"/>
      <w:autoSpaceDE w:val="0"/>
      <w:autoSpaceDN w:val="0"/>
      <w:adjustRightInd w:val="0"/>
      <w:spacing w:after="0" w:line="206" w:lineRule="exact"/>
      <w:ind w:hanging="286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3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main/t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u.gov.ua/uk/publish/article/14832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5.rada.gov.ua/laws/main/t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z1445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30</cp:revision>
  <dcterms:created xsi:type="dcterms:W3CDTF">2016-06-01T14:01:00Z</dcterms:created>
  <dcterms:modified xsi:type="dcterms:W3CDTF">2019-01-25T08:50:00Z</dcterms:modified>
</cp:coreProperties>
</file>