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CCE" w:rsidRPr="006D0FBC" w:rsidRDefault="004C0CCE" w:rsidP="004C0CCE">
      <w:pPr>
        <w:widowControl w:val="0"/>
        <w:autoSpaceDE w:val="0"/>
        <w:autoSpaceDN w:val="0"/>
        <w:spacing w:before="90"/>
        <w:ind w:left="5543"/>
        <w:rPr>
          <w:sz w:val="24"/>
          <w:szCs w:val="22"/>
          <w:lang w:val="uk-UA" w:eastAsia="uk-UA" w:bidi="uk-UA"/>
        </w:rPr>
      </w:pPr>
      <w:r w:rsidRPr="006D0FBC">
        <w:rPr>
          <w:sz w:val="24"/>
          <w:szCs w:val="22"/>
          <w:lang w:val="uk-UA" w:eastAsia="uk-UA" w:bidi="uk-UA"/>
        </w:rPr>
        <w:t>Додаток 2</w:t>
      </w:r>
    </w:p>
    <w:p w:rsidR="004C0CCE" w:rsidRDefault="004C0CCE" w:rsidP="004C0CCE">
      <w:pPr>
        <w:widowControl w:val="0"/>
        <w:tabs>
          <w:tab w:val="left" w:pos="6083"/>
          <w:tab w:val="left" w:pos="7181"/>
          <w:tab w:val="left" w:pos="8450"/>
          <w:tab w:val="left" w:pos="8841"/>
        </w:tabs>
        <w:autoSpaceDE w:val="0"/>
        <w:autoSpaceDN w:val="0"/>
        <w:ind w:left="5543" w:right="323"/>
        <w:rPr>
          <w:sz w:val="24"/>
          <w:szCs w:val="22"/>
          <w:lang w:val="uk-UA" w:eastAsia="uk-UA" w:bidi="uk-UA"/>
        </w:rPr>
      </w:pPr>
      <w:r w:rsidRPr="006D0FBC">
        <w:rPr>
          <w:sz w:val="24"/>
          <w:szCs w:val="22"/>
          <w:lang w:val="uk-UA" w:eastAsia="uk-UA" w:bidi="uk-UA"/>
        </w:rPr>
        <w:t>до</w:t>
      </w:r>
      <w:r w:rsidRPr="006D0FBC">
        <w:rPr>
          <w:sz w:val="24"/>
          <w:szCs w:val="22"/>
          <w:lang w:val="uk-UA" w:eastAsia="uk-UA" w:bidi="uk-UA"/>
        </w:rPr>
        <w:tab/>
        <w:t>Робочої</w:t>
      </w:r>
      <w:r w:rsidRPr="006D0FBC">
        <w:rPr>
          <w:sz w:val="24"/>
          <w:szCs w:val="22"/>
          <w:lang w:val="uk-UA" w:eastAsia="uk-UA" w:bidi="uk-UA"/>
        </w:rPr>
        <w:tab/>
        <w:t>програми</w:t>
      </w:r>
      <w:r w:rsidRPr="006D0FBC">
        <w:rPr>
          <w:sz w:val="24"/>
          <w:szCs w:val="22"/>
          <w:lang w:val="uk-UA" w:eastAsia="uk-UA" w:bidi="uk-UA"/>
        </w:rPr>
        <w:tab/>
        <w:t>з</w:t>
      </w:r>
    </w:p>
    <w:p w:rsidR="004C0CCE" w:rsidRPr="006D0FBC" w:rsidRDefault="004C0CCE" w:rsidP="004C0CCE">
      <w:pPr>
        <w:widowControl w:val="0"/>
        <w:tabs>
          <w:tab w:val="left" w:pos="6083"/>
          <w:tab w:val="left" w:pos="7181"/>
          <w:tab w:val="left" w:pos="8450"/>
          <w:tab w:val="left" w:pos="8841"/>
        </w:tabs>
        <w:autoSpaceDE w:val="0"/>
        <w:autoSpaceDN w:val="0"/>
        <w:ind w:left="5543" w:right="323"/>
        <w:rPr>
          <w:sz w:val="24"/>
          <w:szCs w:val="22"/>
          <w:lang w:val="uk-UA" w:eastAsia="uk-UA" w:bidi="uk-UA"/>
        </w:rPr>
      </w:pPr>
      <w:r w:rsidRPr="006D0FBC">
        <w:rPr>
          <w:spacing w:val="-3"/>
          <w:sz w:val="24"/>
          <w:szCs w:val="22"/>
          <w:lang w:val="uk-UA" w:eastAsia="uk-UA" w:bidi="uk-UA"/>
        </w:rPr>
        <w:t xml:space="preserve">навчальної </w:t>
      </w:r>
      <w:r w:rsidRPr="006D0FBC">
        <w:rPr>
          <w:sz w:val="24"/>
          <w:szCs w:val="22"/>
          <w:lang w:val="uk-UA" w:eastAsia="uk-UA" w:bidi="uk-UA"/>
        </w:rPr>
        <w:t>дисципліни</w:t>
      </w:r>
    </w:p>
    <w:p w:rsidR="004C0CCE" w:rsidRPr="00285343" w:rsidRDefault="004C0CCE" w:rsidP="004C0CCE">
      <w:pPr>
        <w:widowControl w:val="0"/>
        <w:autoSpaceDE w:val="0"/>
        <w:autoSpaceDN w:val="0"/>
        <w:rPr>
          <w:i/>
          <w:sz w:val="20"/>
          <w:lang w:val="uk-UA" w:eastAsia="uk-UA" w:bidi="uk-UA"/>
        </w:rPr>
      </w:pPr>
    </w:p>
    <w:p w:rsidR="004C0CCE" w:rsidRPr="00285343" w:rsidRDefault="004C0CCE" w:rsidP="004C0CCE">
      <w:pPr>
        <w:widowControl w:val="0"/>
        <w:autoSpaceDE w:val="0"/>
        <w:autoSpaceDN w:val="0"/>
        <w:rPr>
          <w:i/>
          <w:sz w:val="22"/>
          <w:lang w:val="uk-UA" w:eastAsia="uk-UA" w:bidi="uk-UA"/>
        </w:rPr>
      </w:pPr>
    </w:p>
    <w:p w:rsidR="004C0CCE" w:rsidRDefault="004C0CCE" w:rsidP="004C0CCE">
      <w:pPr>
        <w:widowControl w:val="0"/>
        <w:autoSpaceDE w:val="0"/>
        <w:autoSpaceDN w:val="0"/>
        <w:ind w:left="3154" w:right="1555" w:hanging="1590"/>
        <w:jc w:val="center"/>
        <w:outlineLvl w:val="4"/>
        <w:rPr>
          <w:b/>
          <w:bCs/>
          <w:lang w:val="uk-UA" w:eastAsia="uk-UA" w:bidi="uk-UA"/>
        </w:rPr>
      </w:pPr>
      <w:r>
        <w:rPr>
          <w:b/>
          <w:bCs/>
          <w:lang w:val="uk-UA" w:eastAsia="uk-UA" w:bidi="uk-UA"/>
        </w:rPr>
        <w:t>ІНФОРМАЦІЙНЕ ТА МЕТОДИЧНЕ</w:t>
      </w:r>
    </w:p>
    <w:p w:rsidR="004C0CCE" w:rsidRPr="00285343" w:rsidRDefault="004C0CCE" w:rsidP="004C0CCE">
      <w:pPr>
        <w:widowControl w:val="0"/>
        <w:autoSpaceDE w:val="0"/>
        <w:autoSpaceDN w:val="0"/>
        <w:ind w:left="3154" w:right="1555" w:hanging="1590"/>
        <w:jc w:val="center"/>
        <w:outlineLvl w:val="4"/>
        <w:rPr>
          <w:b/>
          <w:bCs/>
          <w:lang w:val="uk-UA" w:eastAsia="uk-UA" w:bidi="uk-UA"/>
        </w:rPr>
      </w:pPr>
      <w:r>
        <w:rPr>
          <w:b/>
          <w:bCs/>
          <w:lang w:val="uk-UA" w:eastAsia="uk-UA" w:bidi="uk-UA"/>
        </w:rPr>
        <w:t>З</w:t>
      </w:r>
      <w:r w:rsidRPr="00285343">
        <w:rPr>
          <w:b/>
          <w:bCs/>
          <w:lang w:val="uk-UA" w:eastAsia="uk-UA" w:bidi="uk-UA"/>
        </w:rPr>
        <w:t>АБЕЗПЕЧЕННЯ НАВЧАЛЬНОЇ ДИСЦИПЛІНИ</w:t>
      </w:r>
    </w:p>
    <w:p w:rsidR="004C0CCE" w:rsidRPr="00285343" w:rsidRDefault="004C0CCE" w:rsidP="004C0CCE">
      <w:pPr>
        <w:widowControl w:val="0"/>
        <w:autoSpaceDE w:val="0"/>
        <w:autoSpaceDN w:val="0"/>
        <w:rPr>
          <w:b/>
          <w:sz w:val="20"/>
          <w:lang w:val="uk-UA" w:eastAsia="uk-UA" w:bidi="uk-UA"/>
        </w:rPr>
      </w:pPr>
    </w:p>
    <w:p w:rsidR="004C0CCE" w:rsidRPr="006D0FBC" w:rsidRDefault="004C0CCE" w:rsidP="004C0CCE">
      <w:pPr>
        <w:widowControl w:val="0"/>
        <w:autoSpaceDE w:val="0"/>
        <w:autoSpaceDN w:val="0"/>
        <w:spacing w:before="1"/>
        <w:jc w:val="center"/>
        <w:rPr>
          <w:b/>
          <w:lang w:val="uk-UA" w:eastAsia="uk-UA" w:bidi="uk-UA"/>
        </w:rPr>
      </w:pPr>
      <w:r>
        <w:rPr>
          <w:b/>
          <w:lang w:val="uk-UA" w:eastAsia="uk-UA" w:bidi="uk-UA"/>
        </w:rPr>
        <w:t>ЗЕМЕЛЬНЕ ПРАВО</w:t>
      </w:r>
    </w:p>
    <w:p w:rsidR="004C0CCE" w:rsidRDefault="004C0CCE" w:rsidP="004C0CCE">
      <w:pPr>
        <w:widowControl w:val="0"/>
        <w:tabs>
          <w:tab w:val="left" w:pos="5119"/>
          <w:tab w:val="left" w:pos="5605"/>
          <w:tab w:val="left" w:pos="7570"/>
          <w:tab w:val="left" w:pos="9531"/>
        </w:tabs>
        <w:autoSpaceDE w:val="0"/>
        <w:autoSpaceDN w:val="0"/>
        <w:spacing w:before="90"/>
        <w:ind w:left="322"/>
        <w:rPr>
          <w:lang w:val="uk-UA" w:eastAsia="uk-UA" w:bidi="uk-UA"/>
        </w:rPr>
      </w:pPr>
      <w:r w:rsidRPr="00285343">
        <w:rPr>
          <w:lang w:val="uk-UA" w:eastAsia="uk-UA" w:bidi="uk-UA"/>
        </w:rPr>
        <w:t>Освітній</w:t>
      </w:r>
      <w:r w:rsidRPr="00285343">
        <w:rPr>
          <w:spacing w:val="-3"/>
          <w:lang w:val="uk-UA" w:eastAsia="uk-UA" w:bidi="uk-UA"/>
        </w:rPr>
        <w:t xml:space="preserve"> </w:t>
      </w:r>
      <w:r w:rsidRPr="00285343">
        <w:rPr>
          <w:lang w:val="uk-UA" w:eastAsia="uk-UA" w:bidi="uk-UA"/>
        </w:rPr>
        <w:t>ступінь</w:t>
      </w:r>
      <w:r>
        <w:rPr>
          <w:lang w:val="uk-UA" w:eastAsia="uk-UA" w:bidi="uk-UA"/>
        </w:rPr>
        <w:t>:</w:t>
      </w:r>
      <w:r>
        <w:rPr>
          <w:u w:val="single"/>
          <w:lang w:val="uk-UA" w:eastAsia="uk-UA" w:bidi="uk-UA"/>
        </w:rPr>
        <w:t xml:space="preserve"> бакалавр</w:t>
      </w:r>
      <w:r w:rsidRPr="00285343">
        <w:rPr>
          <w:lang w:val="uk-UA" w:eastAsia="uk-UA" w:bidi="uk-UA"/>
        </w:rPr>
        <w:tab/>
        <w:t>Спеціальність</w:t>
      </w:r>
      <w:r>
        <w:rPr>
          <w:lang w:val="uk-UA" w:eastAsia="uk-UA" w:bidi="uk-UA"/>
        </w:rPr>
        <w:t>:</w:t>
      </w:r>
      <w:r w:rsidRPr="00285343">
        <w:rPr>
          <w:lang w:val="uk-UA" w:eastAsia="uk-UA" w:bidi="uk-UA"/>
        </w:rPr>
        <w:tab/>
      </w:r>
      <w:r w:rsidRPr="00285343">
        <w:rPr>
          <w:u w:val="single"/>
          <w:lang w:val="uk-UA" w:eastAsia="uk-UA" w:bidi="uk-UA"/>
        </w:rPr>
        <w:t xml:space="preserve"> </w:t>
      </w:r>
      <w:r>
        <w:rPr>
          <w:u w:val="single"/>
          <w:lang w:val="uk-UA" w:eastAsia="uk-UA" w:bidi="uk-UA"/>
        </w:rPr>
        <w:t>081 Право</w:t>
      </w:r>
    </w:p>
    <w:p w:rsidR="004C0CCE" w:rsidRPr="00285343" w:rsidRDefault="004C0CCE" w:rsidP="004C0CCE">
      <w:pPr>
        <w:widowControl w:val="0"/>
        <w:tabs>
          <w:tab w:val="left" w:pos="1044"/>
          <w:tab w:val="left" w:pos="1821"/>
        </w:tabs>
        <w:autoSpaceDE w:val="0"/>
        <w:autoSpaceDN w:val="0"/>
        <w:ind w:right="4"/>
        <w:jc w:val="center"/>
        <w:rPr>
          <w:lang w:val="uk-UA" w:eastAsia="uk-UA" w:bidi="uk-UA"/>
        </w:rPr>
      </w:pPr>
      <w:r w:rsidRPr="00285343">
        <w:rPr>
          <w:lang w:val="uk-UA" w:eastAsia="uk-UA" w:bidi="uk-UA"/>
        </w:rPr>
        <w:t>на</w:t>
      </w:r>
      <w:r w:rsidRPr="00285343">
        <w:rPr>
          <w:spacing w:val="-1"/>
          <w:lang w:val="uk-UA" w:eastAsia="uk-UA" w:bidi="uk-UA"/>
        </w:rPr>
        <w:t xml:space="preserve"> </w:t>
      </w:r>
      <w:r w:rsidRPr="00285343">
        <w:rPr>
          <w:lang w:val="uk-UA" w:eastAsia="uk-UA" w:bidi="uk-UA"/>
        </w:rPr>
        <w:t>20</w:t>
      </w:r>
      <w:r>
        <w:rPr>
          <w:lang w:val="uk-UA" w:eastAsia="uk-UA" w:bidi="uk-UA"/>
        </w:rPr>
        <w:t>19</w:t>
      </w:r>
      <w:r w:rsidRPr="00285343">
        <w:rPr>
          <w:lang w:val="uk-UA" w:eastAsia="uk-UA" w:bidi="uk-UA"/>
        </w:rPr>
        <w:t>/20</w:t>
      </w:r>
      <w:r>
        <w:rPr>
          <w:lang w:val="uk-UA" w:eastAsia="uk-UA" w:bidi="uk-UA"/>
        </w:rPr>
        <w:t xml:space="preserve">20 </w:t>
      </w:r>
      <w:r w:rsidRPr="00285343">
        <w:rPr>
          <w:lang w:val="uk-UA" w:eastAsia="uk-UA" w:bidi="uk-UA"/>
        </w:rPr>
        <w:t>навчальний</w:t>
      </w:r>
      <w:r w:rsidRPr="00285343">
        <w:rPr>
          <w:spacing w:val="-3"/>
          <w:lang w:val="uk-UA" w:eastAsia="uk-UA" w:bidi="uk-UA"/>
        </w:rPr>
        <w:t xml:space="preserve"> </w:t>
      </w:r>
      <w:r w:rsidRPr="00285343">
        <w:rPr>
          <w:lang w:val="uk-UA" w:eastAsia="uk-UA" w:bidi="uk-UA"/>
        </w:rPr>
        <w:t>рік</w:t>
      </w:r>
    </w:p>
    <w:p w:rsidR="004C0CCE" w:rsidRPr="00285343" w:rsidRDefault="004C0CCE" w:rsidP="004C0CCE">
      <w:pPr>
        <w:widowControl w:val="0"/>
        <w:autoSpaceDE w:val="0"/>
        <w:autoSpaceDN w:val="0"/>
        <w:spacing w:before="7"/>
        <w:rPr>
          <w:sz w:val="20"/>
          <w:lang w:val="uk-UA" w:eastAsia="uk-UA" w:bidi="uk-UA"/>
        </w:rPr>
      </w:pPr>
    </w:p>
    <w:p w:rsidR="004C0CCE" w:rsidRDefault="004C0CCE" w:rsidP="004C0CCE">
      <w:pPr>
        <w:rPr>
          <w:b/>
          <w:bCs/>
          <w:lang w:val="uk-UA"/>
        </w:rPr>
      </w:pPr>
    </w:p>
    <w:p w:rsidR="004C0CCE" w:rsidRPr="00CB56A3" w:rsidRDefault="004C0CCE" w:rsidP="004C0CCE">
      <w:pPr>
        <w:pStyle w:val="aa"/>
        <w:widowControl w:val="0"/>
        <w:autoSpaceDE w:val="0"/>
        <w:autoSpaceDN w:val="0"/>
        <w:adjustRightInd w:val="0"/>
        <w:rPr>
          <w:sz w:val="28"/>
          <w:szCs w:val="28"/>
        </w:rPr>
      </w:pPr>
      <w:r w:rsidRPr="004F56E5">
        <w:rPr>
          <w:b/>
          <w:sz w:val="28"/>
          <w:szCs w:val="28"/>
        </w:rPr>
        <w:t>Основні нормативні акти:</w:t>
      </w:r>
    </w:p>
    <w:p w:rsidR="004C0CCE" w:rsidRPr="00045654" w:rsidRDefault="004C0CCE" w:rsidP="004C0CCE">
      <w:pPr>
        <w:pStyle w:val="aa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D819C5">
        <w:rPr>
          <w:sz w:val="28"/>
          <w:szCs w:val="28"/>
        </w:rPr>
        <w:t>Конституція України від 28.06.1996 р. // Відом. Верхов. Ради Укр</w:t>
      </w:r>
      <w:r>
        <w:rPr>
          <w:sz w:val="28"/>
          <w:szCs w:val="28"/>
        </w:rPr>
        <w:t>аїни. – 1996. – № 30. – Ст. 141</w:t>
      </w:r>
      <w:r>
        <w:rPr>
          <w:sz w:val="28"/>
          <w:szCs w:val="28"/>
          <w:lang w:val="en-US"/>
        </w:rPr>
        <w:t>.</w:t>
      </w:r>
    </w:p>
    <w:p w:rsidR="004C0CCE" w:rsidRPr="00045654" w:rsidRDefault="004C0CCE" w:rsidP="004C0CCE">
      <w:pPr>
        <w:pStyle w:val="aa"/>
        <w:jc w:val="both"/>
        <w:rPr>
          <w:sz w:val="28"/>
          <w:szCs w:val="28"/>
        </w:rPr>
      </w:pPr>
    </w:p>
    <w:p w:rsidR="004C0CCE" w:rsidRPr="00997CA2" w:rsidRDefault="004C0CCE" w:rsidP="004C0CCE">
      <w:pPr>
        <w:jc w:val="both"/>
        <w:rPr>
          <w:iCs/>
          <w:lang w:val="uk-UA"/>
        </w:rPr>
      </w:pPr>
      <w:r>
        <w:rPr>
          <w:iCs/>
          <w:lang w:val="uk-UA"/>
        </w:rPr>
        <w:t>з</w:t>
      </w:r>
      <w:r w:rsidRPr="00997CA2">
        <w:rPr>
          <w:iCs/>
          <w:lang w:val="uk-UA"/>
        </w:rPr>
        <w:t>акони:</w:t>
      </w:r>
      <w:bookmarkStart w:id="0" w:name="_GoBack"/>
      <w:bookmarkEnd w:id="0"/>
    </w:p>
    <w:p w:rsidR="004C0CCE" w:rsidRPr="00045654" w:rsidRDefault="004C0CCE" w:rsidP="004C0CCE">
      <w:pPr>
        <w:pStyle w:val="a9"/>
        <w:numPr>
          <w:ilvl w:val="0"/>
          <w:numId w:val="3"/>
        </w:numPr>
        <w:ind w:left="0" w:firstLine="0"/>
        <w:jc w:val="both"/>
      </w:pPr>
      <w:r w:rsidRPr="00045654">
        <w:t>Земельний кодекс України від 25.10.2001 р. (із змінами та доповненнями) за № 2768-ІІІ // Офіц. вісн. України. – 2001. – № 46.– Ст. 2038.</w:t>
      </w:r>
    </w:p>
    <w:p w:rsidR="004C0CCE" w:rsidRDefault="004C0CCE" w:rsidP="004C0CCE">
      <w:pPr>
        <w:pStyle w:val="a9"/>
        <w:numPr>
          <w:ilvl w:val="0"/>
          <w:numId w:val="3"/>
        </w:numPr>
        <w:ind w:left="0" w:firstLine="0"/>
        <w:jc w:val="both"/>
      </w:pPr>
      <w:r w:rsidRPr="00997CA2">
        <w:t>Про охорону навколишнього природного середовища: Закон України від 25.06.1991 р. // Відом. Верхов. Ради УРСР. –1991. – № 41. – Ст. 546.</w:t>
      </w:r>
    </w:p>
    <w:p w:rsidR="004C0CCE" w:rsidRPr="00045654" w:rsidRDefault="004C0CCE" w:rsidP="004C0CCE">
      <w:pPr>
        <w:pStyle w:val="a9"/>
        <w:numPr>
          <w:ilvl w:val="0"/>
          <w:numId w:val="3"/>
        </w:numPr>
        <w:ind w:left="0" w:firstLine="0"/>
        <w:jc w:val="both"/>
      </w:pPr>
      <w:r w:rsidRPr="00997CA2">
        <w:t>Про екологічну мережу України: Закон України від 24.06.2004 р. // Відом. Верхов. Ради України. – 2004.– № 45. –Ст. 502.</w:t>
      </w:r>
    </w:p>
    <w:p w:rsidR="004C0CCE" w:rsidRPr="00045654" w:rsidRDefault="004C0CCE" w:rsidP="004C0CCE">
      <w:pPr>
        <w:pStyle w:val="a9"/>
        <w:numPr>
          <w:ilvl w:val="0"/>
          <w:numId w:val="3"/>
        </w:numPr>
        <w:ind w:left="0" w:firstLine="0"/>
        <w:jc w:val="both"/>
        <w:rPr>
          <w:iCs/>
        </w:rPr>
      </w:pPr>
      <w:r w:rsidRPr="00997CA2">
        <w:t>Про Загальнодержавну програму формування національної екологічної мережі України на 2000-2015 роки (з додатками 1-8): Закон України від 21.09.2000 р. за № 1989-III // Відом. Верхов. Ради України. – 2000. – № 47. – Ст. 405.</w:t>
      </w:r>
      <w:r w:rsidRPr="00045654">
        <w:t xml:space="preserve"> </w:t>
      </w:r>
    </w:p>
    <w:p w:rsidR="004C0CCE" w:rsidRPr="00045654" w:rsidRDefault="004C0CCE" w:rsidP="004C0CCE">
      <w:pPr>
        <w:pStyle w:val="a9"/>
        <w:numPr>
          <w:ilvl w:val="0"/>
          <w:numId w:val="3"/>
        </w:numPr>
        <w:ind w:left="0" w:firstLine="0"/>
        <w:jc w:val="both"/>
        <w:rPr>
          <w:iCs/>
        </w:rPr>
      </w:pPr>
      <w:r w:rsidRPr="00997CA2">
        <w:t xml:space="preserve">Водний </w:t>
      </w:r>
      <w:r>
        <w:t xml:space="preserve">кодекс України від 6.06.1995 р. </w:t>
      </w:r>
      <w:r w:rsidRPr="00997CA2">
        <w:t>за № 213/95-ВР // Відом. Верхов. Ради України. –1995. – № 24. – Ст. 214.</w:t>
      </w:r>
      <w:r w:rsidRPr="00045654">
        <w:t xml:space="preserve"> </w:t>
      </w:r>
    </w:p>
    <w:p w:rsidR="004C0CCE" w:rsidRPr="00045654" w:rsidRDefault="004C0CCE" w:rsidP="004C0CCE">
      <w:pPr>
        <w:pStyle w:val="a9"/>
        <w:numPr>
          <w:ilvl w:val="0"/>
          <w:numId w:val="3"/>
        </w:numPr>
        <w:ind w:left="0" w:firstLine="0"/>
        <w:jc w:val="both"/>
        <w:rPr>
          <w:iCs/>
        </w:rPr>
      </w:pPr>
      <w:r w:rsidRPr="00997CA2">
        <w:t>Кодекс України про надра за № 132/94-ВР // Відом. Верхов. Ради України. – 1994. – № 36. – Ст. 340.</w:t>
      </w:r>
      <w:r w:rsidRPr="00045654">
        <w:t xml:space="preserve"> </w:t>
      </w:r>
    </w:p>
    <w:p w:rsidR="004C0CCE" w:rsidRPr="00045654" w:rsidRDefault="004C0CCE" w:rsidP="004C0CCE">
      <w:pPr>
        <w:pStyle w:val="a9"/>
        <w:numPr>
          <w:ilvl w:val="0"/>
          <w:numId w:val="3"/>
        </w:numPr>
        <w:ind w:left="0" w:firstLine="0"/>
        <w:jc w:val="both"/>
        <w:rPr>
          <w:iCs/>
        </w:rPr>
      </w:pPr>
      <w:r w:rsidRPr="00997CA2">
        <w:t>Лісовий кодекс України від 21.01.94 р. у н/редакції від 08.02.2006 р. за № 3852-ХІІ // Відом. Верхов. Ради України. – 1994. – № 17. – Ст. 99.</w:t>
      </w:r>
      <w:r w:rsidRPr="00045654">
        <w:t xml:space="preserve"> </w:t>
      </w:r>
    </w:p>
    <w:p w:rsidR="004C0CCE" w:rsidRPr="00045654" w:rsidRDefault="004C0CCE" w:rsidP="004C0CCE">
      <w:pPr>
        <w:pStyle w:val="a9"/>
        <w:numPr>
          <w:ilvl w:val="0"/>
          <w:numId w:val="3"/>
        </w:numPr>
        <w:ind w:left="0" w:firstLine="0"/>
        <w:jc w:val="both"/>
        <w:rPr>
          <w:iCs/>
        </w:rPr>
      </w:pPr>
      <w:r w:rsidRPr="00997CA2">
        <w:t>Про природно-заповідний фонд України: Закон України від 16.06.1992 р. за № 2456-ХІІ // Відом. Верхов. Ради України. – 1992. – № 34. – Ст. 502.</w:t>
      </w:r>
    </w:p>
    <w:p w:rsidR="004C0CCE" w:rsidRPr="00045654" w:rsidRDefault="004C0CCE" w:rsidP="004C0CCE">
      <w:pPr>
        <w:pStyle w:val="a9"/>
        <w:numPr>
          <w:ilvl w:val="0"/>
          <w:numId w:val="3"/>
        </w:numPr>
        <w:ind w:left="0" w:firstLine="0"/>
        <w:jc w:val="both"/>
        <w:rPr>
          <w:iCs/>
        </w:rPr>
      </w:pPr>
      <w:r w:rsidRPr="00045654">
        <w:t>Про оцінку земель: Закон України від 11.12.2003 р. за № 1378-IV // Відом. Верхов. Ради. – 2004. – № 15. – Ст. 229.</w:t>
      </w:r>
    </w:p>
    <w:p w:rsidR="004C0CCE" w:rsidRPr="00045654" w:rsidRDefault="004C0CCE" w:rsidP="004C0CCE">
      <w:pPr>
        <w:pStyle w:val="a9"/>
        <w:numPr>
          <w:ilvl w:val="0"/>
          <w:numId w:val="3"/>
        </w:numPr>
        <w:ind w:left="0" w:firstLine="0"/>
        <w:jc w:val="both"/>
        <w:rPr>
          <w:iCs/>
        </w:rPr>
      </w:pPr>
      <w:r w:rsidRPr="00045654">
        <w:rPr>
          <w:lang w:val="ru-RU"/>
        </w:rPr>
        <w:t xml:space="preserve"> </w:t>
      </w:r>
      <w:r w:rsidRPr="00045654">
        <w:t>Про плату за землю: Закон України від 03.07.1992 р. за № 2535-ХІІ // Відом. Верхов. Ради. – 1992. – № 38. – Ст. 560.</w:t>
      </w:r>
    </w:p>
    <w:p w:rsidR="004C0CCE" w:rsidRPr="00045654" w:rsidRDefault="004C0CCE" w:rsidP="004C0CCE">
      <w:pPr>
        <w:pStyle w:val="a9"/>
        <w:numPr>
          <w:ilvl w:val="0"/>
          <w:numId w:val="3"/>
        </w:numPr>
        <w:ind w:left="0" w:firstLine="0"/>
        <w:jc w:val="both"/>
        <w:rPr>
          <w:iCs/>
        </w:rPr>
      </w:pPr>
      <w:r w:rsidRPr="00045654">
        <w:rPr>
          <w:lang w:val="ru-RU"/>
        </w:rPr>
        <w:t xml:space="preserve"> </w:t>
      </w:r>
      <w:r w:rsidRPr="00045654">
        <w:t>Про порядок виділення в натурі (на місцевості) земельних ділянок власникам земельних часток (паїв): Закон України від 05.06. 2003 р. за № 899-IV // Відом. Верхов. Ради України. – 2003. – № 38. – Ст. 314.</w:t>
      </w:r>
    </w:p>
    <w:p w:rsidR="004C0CCE" w:rsidRPr="00045654" w:rsidRDefault="004C0CCE" w:rsidP="004C0CCE">
      <w:pPr>
        <w:pStyle w:val="a9"/>
        <w:numPr>
          <w:ilvl w:val="0"/>
          <w:numId w:val="3"/>
        </w:numPr>
        <w:ind w:left="0" w:firstLine="0"/>
        <w:jc w:val="both"/>
        <w:rPr>
          <w:iCs/>
        </w:rPr>
      </w:pPr>
      <w:r w:rsidRPr="00045654">
        <w:rPr>
          <w:lang w:val="ru-RU"/>
        </w:rPr>
        <w:t xml:space="preserve"> </w:t>
      </w:r>
      <w:r w:rsidRPr="00045654">
        <w:t>Про особисте селянське господарство: Закон України від 15.05. 2003 р.  за № 742-ІV // Офіц. вісн. України. – 2003. – № 23. – Ст. 1014.</w:t>
      </w:r>
    </w:p>
    <w:p w:rsidR="004C0CCE" w:rsidRPr="00045654" w:rsidRDefault="004C0CCE" w:rsidP="004C0CCE">
      <w:pPr>
        <w:pStyle w:val="a9"/>
        <w:numPr>
          <w:ilvl w:val="0"/>
          <w:numId w:val="3"/>
        </w:numPr>
        <w:ind w:left="0" w:firstLine="0"/>
        <w:jc w:val="both"/>
        <w:rPr>
          <w:iCs/>
        </w:rPr>
      </w:pPr>
      <w:r w:rsidRPr="00045654">
        <w:rPr>
          <w:lang w:val="ru-RU"/>
        </w:rPr>
        <w:t xml:space="preserve"> </w:t>
      </w:r>
      <w:r w:rsidRPr="00045654">
        <w:t>Про фермерське господарство: Закон України від 19.06.2003 р. за № 973-ІV // Офіц. вісн. України. – 2003. – № 29. – Ст. 1430</w:t>
      </w:r>
    </w:p>
    <w:p w:rsidR="004C0CCE" w:rsidRPr="00045654" w:rsidRDefault="004C0CCE" w:rsidP="004C0CCE">
      <w:pPr>
        <w:pStyle w:val="a9"/>
        <w:numPr>
          <w:ilvl w:val="0"/>
          <w:numId w:val="3"/>
        </w:numPr>
        <w:ind w:left="0" w:firstLine="0"/>
        <w:jc w:val="both"/>
        <w:rPr>
          <w:iCs/>
        </w:rPr>
      </w:pPr>
      <w:r w:rsidRPr="00045654">
        <w:rPr>
          <w:lang w:val="ru-RU"/>
        </w:rPr>
        <w:lastRenderedPageBreak/>
        <w:t xml:space="preserve"> </w:t>
      </w:r>
      <w:r w:rsidRPr="00045654">
        <w:t>Про меліорацію земель: Закон України від 14.01.2000 р. за № 1389-ХІV // Офіц. вісн. України. –2000.– № 6. – Ст. 2000.</w:t>
      </w:r>
    </w:p>
    <w:p w:rsidR="004C0CCE" w:rsidRPr="00045654" w:rsidRDefault="004C0CCE" w:rsidP="004C0CCE">
      <w:pPr>
        <w:pStyle w:val="a9"/>
        <w:numPr>
          <w:ilvl w:val="0"/>
          <w:numId w:val="3"/>
        </w:numPr>
        <w:ind w:left="0" w:firstLine="0"/>
        <w:jc w:val="both"/>
        <w:rPr>
          <w:iCs/>
        </w:rPr>
      </w:pPr>
      <w:r w:rsidRPr="00045654">
        <w:t>Про охорону земель: Закон України від 19.06.2003 р. за № 962-ІV // Офіц. вісн. України. –2003.–№ 29. – Ст. 1431.</w:t>
      </w:r>
    </w:p>
    <w:p w:rsidR="004C0CCE" w:rsidRDefault="004C0CCE" w:rsidP="004C0CCE">
      <w:pPr>
        <w:jc w:val="both"/>
        <w:rPr>
          <w:lang w:val="uk-UA"/>
        </w:rPr>
      </w:pPr>
    </w:p>
    <w:p w:rsidR="004C0CCE" w:rsidRPr="00997CA2" w:rsidRDefault="004C0CCE" w:rsidP="004C0CCE">
      <w:pPr>
        <w:jc w:val="both"/>
        <w:rPr>
          <w:lang w:val="uk-UA"/>
        </w:rPr>
      </w:pPr>
      <w:r>
        <w:rPr>
          <w:iCs/>
          <w:lang w:val="uk-UA"/>
        </w:rPr>
        <w:t>п</w:t>
      </w:r>
      <w:r w:rsidRPr="00997CA2">
        <w:rPr>
          <w:iCs/>
          <w:lang w:val="uk-UA"/>
        </w:rPr>
        <w:t>ідзаконні акти (укази, постанови та нормативно-правові акти центральних органів влади):</w:t>
      </w:r>
    </w:p>
    <w:p w:rsidR="004C0CCE" w:rsidRPr="00045654" w:rsidRDefault="004C0CCE" w:rsidP="004C0CCE">
      <w:pPr>
        <w:pStyle w:val="a9"/>
        <w:numPr>
          <w:ilvl w:val="0"/>
          <w:numId w:val="4"/>
        </w:numPr>
        <w:ind w:left="0" w:firstLine="0"/>
        <w:jc w:val="both"/>
      </w:pPr>
      <w:r w:rsidRPr="00045654">
        <w:t>Порядок обмеження, тимчасової заборони (зупинення) чи припинення діяльності підприємств, установ, організацій і об'єктів у разі порушення ними законодавства про охорону навколишнього природного середовища: Постанова Верховної Ради України від 29.10.1992 р. за № 2751-ХІІ // Відом. Верхов. Ради України. – 1992. – № 46. – Ст. 637</w:t>
      </w:r>
    </w:p>
    <w:p w:rsidR="004C0CCE" w:rsidRDefault="004C0CCE" w:rsidP="004C0CCE">
      <w:pPr>
        <w:pStyle w:val="a9"/>
        <w:numPr>
          <w:ilvl w:val="0"/>
          <w:numId w:val="4"/>
        </w:numPr>
        <w:ind w:left="0" w:firstLine="0"/>
        <w:jc w:val="both"/>
      </w:pPr>
      <w:r w:rsidRPr="00045654">
        <w:t>Про додаткові заходи щодо безоплатних оформлення та видачі громадянам України державних актів на право власності на земельні ділянки:  Постанова Кабінету Міністрів України  від 21.10.2009 р № 1112 // Офіц. вісн. України. –  2009. – № 82. – ст. 2770</w:t>
      </w:r>
    </w:p>
    <w:p w:rsidR="004C0CCE" w:rsidRDefault="004C0CCE" w:rsidP="004C0CCE">
      <w:pPr>
        <w:pStyle w:val="a9"/>
        <w:numPr>
          <w:ilvl w:val="0"/>
          <w:numId w:val="4"/>
        </w:numPr>
        <w:ind w:left="0" w:firstLine="0"/>
        <w:jc w:val="both"/>
      </w:pPr>
      <w:r w:rsidRPr="00045654">
        <w:t>Про затвердження Порядку зміни цільового призначення земель, які перебувають у власності громадян або юридичних осіб: Постанова Кабінету Міністрів України від 11.04.2002 р. за № 502 // Офіц. вісн. України. – 2002. – № 15. – Ст. 818.</w:t>
      </w:r>
    </w:p>
    <w:p w:rsidR="004C0CCE" w:rsidRDefault="004C0CCE" w:rsidP="004C0CCE">
      <w:pPr>
        <w:pStyle w:val="a9"/>
        <w:numPr>
          <w:ilvl w:val="0"/>
          <w:numId w:val="4"/>
        </w:numPr>
        <w:ind w:left="0" w:firstLine="0"/>
        <w:jc w:val="both"/>
      </w:pPr>
      <w:r w:rsidRPr="00045654">
        <w:t>Про затвердження порядку користування землями водного фонду: Постанова Кабінету Міністрів України від 13.05.1996 р. за № 502 // Зібрання постанов Уряду України. – 1996. – № 11. – Ст. 326.</w:t>
      </w:r>
    </w:p>
    <w:p w:rsidR="004C0CCE" w:rsidRDefault="004C0CCE" w:rsidP="004C0CCE">
      <w:pPr>
        <w:pStyle w:val="a9"/>
        <w:numPr>
          <w:ilvl w:val="0"/>
          <w:numId w:val="4"/>
        </w:numPr>
        <w:ind w:left="0" w:firstLine="0"/>
        <w:jc w:val="both"/>
      </w:pPr>
      <w:r w:rsidRPr="00045654">
        <w:t>Порядок погодження і видачі дозволів на спеціальне водокористування: Постанова Кабінету Міністрів України від 13.03.2002 р. за № 321 // Офіц. вісн. України. – 2002. – № 12.– Ст. 590.</w:t>
      </w:r>
    </w:p>
    <w:p w:rsidR="004C0CCE" w:rsidRDefault="004C0CCE" w:rsidP="004C0CCE">
      <w:pPr>
        <w:pStyle w:val="a9"/>
        <w:numPr>
          <w:ilvl w:val="0"/>
          <w:numId w:val="4"/>
        </w:numPr>
        <w:ind w:left="0" w:firstLine="0"/>
        <w:jc w:val="both"/>
      </w:pPr>
      <w:r w:rsidRPr="00045654">
        <w:t>Про затвердження порядків ведення Поземельної книги і Книги записів про державну реєстрацію державних актів на право власності на земельну ділянку та на право постійного користування земельною ділянкою, договорів оренди землі: Постанова Кабінету Міністрів України вiд 09.09.2009 №1021 // Офіц. вісн. України. –  2009 . –  № 75. –  ст. 2557</w:t>
      </w:r>
    </w:p>
    <w:p w:rsidR="004C0CCE" w:rsidRDefault="004C0CCE" w:rsidP="004C0CCE">
      <w:pPr>
        <w:pStyle w:val="a9"/>
        <w:numPr>
          <w:ilvl w:val="0"/>
          <w:numId w:val="4"/>
        </w:numPr>
        <w:ind w:left="0" w:firstLine="0"/>
        <w:jc w:val="both"/>
      </w:pPr>
      <w:r w:rsidRPr="00045654">
        <w:t>Порядок видачі дозволів на проведення робіт на землях водного фонду: Постанова Кабінету Міністрів України від 12.07.2005 р. за № 557// Офіц. вісн. України. – 2005. – № 28. – Ст. 1631.</w:t>
      </w:r>
    </w:p>
    <w:p w:rsidR="004C0CCE" w:rsidRDefault="004C0CCE" w:rsidP="004C0CCE">
      <w:pPr>
        <w:pStyle w:val="a9"/>
        <w:numPr>
          <w:ilvl w:val="0"/>
          <w:numId w:val="4"/>
        </w:numPr>
        <w:ind w:left="0" w:firstLine="0"/>
        <w:jc w:val="both"/>
      </w:pPr>
      <w:r w:rsidRPr="00045654">
        <w:t>Про затвердження Порядку поділу лісів на категорії та виділення особливо захисних лісових ділянок: Постанова Кабінету Міністрів України від 16.05.2007 р. за № 733 // Офіц.вісн. України. – 2007. – № 37 . – Ст. 1483.</w:t>
      </w:r>
    </w:p>
    <w:p w:rsidR="004C0CCE" w:rsidRDefault="004C0CCE" w:rsidP="004C0CCE">
      <w:pPr>
        <w:pStyle w:val="a9"/>
        <w:numPr>
          <w:ilvl w:val="0"/>
          <w:numId w:val="4"/>
        </w:numPr>
        <w:ind w:left="0" w:firstLine="0"/>
        <w:jc w:val="both"/>
      </w:pPr>
      <w:r w:rsidRPr="00045654">
        <w:t>Про врегулювання питань щодо спеціального використання лісових ресурсів: Постанова Кабінету Міністрів України від 23.05.2007 р. за № 761 // Офіц. вісн. України. – 2007. – № 39 . – Ст. 1550.</w:t>
      </w:r>
    </w:p>
    <w:p w:rsidR="004C0CCE" w:rsidRPr="00045654" w:rsidRDefault="004C0CCE" w:rsidP="004C0CCE">
      <w:pPr>
        <w:pStyle w:val="a9"/>
        <w:numPr>
          <w:ilvl w:val="0"/>
          <w:numId w:val="4"/>
        </w:numPr>
        <w:ind w:left="0" w:firstLine="0"/>
        <w:jc w:val="both"/>
      </w:pPr>
      <w:r w:rsidRPr="00045654">
        <w:rPr>
          <w:lang w:val="ru-RU"/>
        </w:rPr>
        <w:t xml:space="preserve"> </w:t>
      </w:r>
      <w:r w:rsidRPr="00045654">
        <w:t>Про затвердження Правила відтворення лісів: Постанова Кабінету Міністрів України від 01.03.2007 р. за № 303 // Офіц. вісн. України. – 2007. – № 16 . – Ст. 589.</w:t>
      </w:r>
    </w:p>
    <w:p w:rsidR="004C0CCE" w:rsidRPr="00997CA2" w:rsidRDefault="004C0CCE" w:rsidP="004C0CCE">
      <w:pPr>
        <w:jc w:val="both"/>
        <w:rPr>
          <w:lang w:val="uk-UA"/>
        </w:rPr>
      </w:pPr>
      <w:r>
        <w:t>п</w:t>
      </w:r>
      <w:r w:rsidRPr="00997CA2">
        <w:t>останови, інші рішення, роз’яснення судів (Конституційного, Верховного тощо):</w:t>
      </w:r>
    </w:p>
    <w:p w:rsidR="004C0CCE" w:rsidRPr="00997CA2" w:rsidRDefault="004C0CCE" w:rsidP="004C0CCE">
      <w:pPr>
        <w:jc w:val="both"/>
        <w:rPr>
          <w:lang w:val="uk-UA"/>
        </w:rPr>
      </w:pPr>
      <w:r>
        <w:rPr>
          <w:lang w:val="uk-UA"/>
        </w:rPr>
        <w:t>1</w:t>
      </w:r>
      <w:r w:rsidRPr="00997CA2">
        <w:rPr>
          <w:lang w:val="uk-UA"/>
        </w:rPr>
        <w:t xml:space="preserve">. Рішення Конституційного Суду України у справі за конституційним поданням 51 народного депутата України щодо відповідності Конституції України </w:t>
      </w:r>
      <w:r w:rsidRPr="00997CA2">
        <w:rPr>
          <w:lang w:val="uk-UA"/>
        </w:rPr>
        <w:lastRenderedPageBreak/>
        <w:t>(конституційності) положень статті 92, пункту 6 розділу X "Перехідні положення" Земельного кодексу України (справа про постійне користування земельними ділянками)  від 22 вересня 2005 року N 5-рп/2005// // Офіц. вісн. України. – 2005. – № 39. – Ст. 2490</w:t>
      </w:r>
    </w:p>
    <w:p w:rsidR="004C0CCE" w:rsidRPr="00997CA2" w:rsidRDefault="004C0CCE" w:rsidP="004C0CCE">
      <w:pPr>
        <w:pStyle w:val="aa"/>
        <w:rPr>
          <w:b/>
          <w:bCs/>
          <w:sz w:val="28"/>
          <w:szCs w:val="28"/>
          <w:lang w:val="uk-UA"/>
        </w:rPr>
      </w:pPr>
    </w:p>
    <w:p w:rsidR="004C0CCE" w:rsidRPr="008E399F" w:rsidRDefault="004C0CCE" w:rsidP="004C0CCE">
      <w:pPr>
        <w:pStyle w:val="aa"/>
        <w:rPr>
          <w:b/>
          <w:bCs/>
          <w:sz w:val="28"/>
          <w:szCs w:val="28"/>
          <w:lang w:val="uk-UA"/>
        </w:rPr>
      </w:pPr>
      <w:r w:rsidRPr="00997CA2">
        <w:rPr>
          <w:b/>
          <w:bCs/>
          <w:sz w:val="28"/>
          <w:szCs w:val="28"/>
          <w:lang w:val="uk-UA"/>
        </w:rPr>
        <w:t>Підручники:</w:t>
      </w:r>
    </w:p>
    <w:p w:rsidR="004C0CCE" w:rsidRDefault="004C0CCE" w:rsidP="004C0CCE">
      <w:pPr>
        <w:pStyle w:val="ac"/>
        <w:numPr>
          <w:ilvl w:val="0"/>
          <w:numId w:val="5"/>
        </w:numPr>
        <w:ind w:left="0" w:firstLine="0"/>
        <w:jc w:val="both"/>
        <w:rPr>
          <w:sz w:val="28"/>
          <w:szCs w:val="28"/>
          <w:lang w:val="uk-UA"/>
        </w:rPr>
      </w:pPr>
      <w:r w:rsidRPr="00997CA2">
        <w:rPr>
          <w:sz w:val="28"/>
          <w:szCs w:val="28"/>
          <w:lang w:val="uk-UA"/>
        </w:rPr>
        <w:t>Земельне право України: підруч. для студ. юрид. спец. навч. закл./В.І. Семчик, П.Ф. Кулинич, М.В. Шульга. – К.: Вид. Дім «Ін Юре», 2008. – 600с.</w:t>
      </w:r>
    </w:p>
    <w:p w:rsidR="004C0CCE" w:rsidRDefault="004C0CCE" w:rsidP="004C0CCE">
      <w:pPr>
        <w:pStyle w:val="ac"/>
        <w:numPr>
          <w:ilvl w:val="0"/>
          <w:numId w:val="5"/>
        </w:numPr>
        <w:ind w:left="0" w:firstLine="0"/>
        <w:jc w:val="both"/>
        <w:rPr>
          <w:sz w:val="28"/>
          <w:szCs w:val="28"/>
          <w:lang w:val="uk-UA"/>
        </w:rPr>
      </w:pPr>
      <w:r w:rsidRPr="00997CA2">
        <w:rPr>
          <w:sz w:val="28"/>
          <w:szCs w:val="28"/>
          <w:lang w:val="uk-UA"/>
        </w:rPr>
        <w:t>Земельное право: Учебник / С. А. Боголюбов, Е. А. Галиновская; 3-51 Под ред. С. А. Боголюбова. - М.: ТК Велби, Изд-во Проспект, 2004. - 400 с.</w:t>
      </w:r>
    </w:p>
    <w:p w:rsidR="004C0CCE" w:rsidRDefault="004C0CCE" w:rsidP="004C0CCE">
      <w:pPr>
        <w:pStyle w:val="ac"/>
        <w:numPr>
          <w:ilvl w:val="0"/>
          <w:numId w:val="5"/>
        </w:numPr>
        <w:ind w:left="0" w:firstLine="0"/>
        <w:jc w:val="both"/>
        <w:rPr>
          <w:sz w:val="28"/>
          <w:szCs w:val="28"/>
          <w:lang w:val="uk-UA"/>
        </w:rPr>
      </w:pPr>
      <w:r w:rsidRPr="00997CA2">
        <w:rPr>
          <w:sz w:val="28"/>
          <w:szCs w:val="28"/>
          <w:lang w:val="uk-UA"/>
        </w:rPr>
        <w:t>Земельне право України : підручник / Одеськ</w:t>
      </w:r>
      <w:r>
        <w:rPr>
          <w:sz w:val="28"/>
          <w:szCs w:val="28"/>
          <w:lang w:val="uk-UA"/>
        </w:rPr>
        <w:t>а національна юридична академія</w:t>
      </w:r>
      <w:r w:rsidRPr="00997CA2">
        <w:rPr>
          <w:sz w:val="28"/>
          <w:szCs w:val="28"/>
          <w:lang w:val="uk-UA"/>
        </w:rPr>
        <w:t>; ред.: О. О. Погрібний, І. І. Каракаш ; рец.: А. Г. Бобкова, В. В. Носік, М. В. Шульга. - 2-е вид., перероб. та доп. - К. : Істина, 2009. - 600 с.</w:t>
      </w:r>
    </w:p>
    <w:p w:rsidR="004C0CCE" w:rsidRDefault="004C0CCE" w:rsidP="004C0CCE">
      <w:pPr>
        <w:pStyle w:val="ac"/>
        <w:numPr>
          <w:ilvl w:val="0"/>
          <w:numId w:val="5"/>
        </w:numPr>
        <w:ind w:left="0" w:firstLine="0"/>
        <w:jc w:val="both"/>
        <w:rPr>
          <w:sz w:val="28"/>
          <w:szCs w:val="28"/>
          <w:lang w:val="uk-UA"/>
        </w:rPr>
      </w:pPr>
      <w:r w:rsidRPr="00045654">
        <w:rPr>
          <w:sz w:val="28"/>
          <w:szCs w:val="28"/>
          <w:lang w:val="uk-UA"/>
        </w:rPr>
        <w:t>Земельне право України: Підручник / М.В.</w:t>
      </w:r>
      <w:r w:rsidRPr="00045654">
        <w:rPr>
          <w:sz w:val="28"/>
          <w:szCs w:val="28"/>
        </w:rPr>
        <w:t> </w:t>
      </w:r>
      <w:r w:rsidRPr="00045654">
        <w:rPr>
          <w:sz w:val="28"/>
          <w:szCs w:val="28"/>
          <w:lang w:val="uk-UA"/>
        </w:rPr>
        <w:t>Шульга (кер. авт. кол.), Г.В.</w:t>
      </w:r>
      <w:r w:rsidRPr="00045654">
        <w:rPr>
          <w:sz w:val="28"/>
          <w:szCs w:val="28"/>
        </w:rPr>
        <w:t> </w:t>
      </w:r>
      <w:r w:rsidRPr="00045654">
        <w:rPr>
          <w:sz w:val="28"/>
          <w:szCs w:val="28"/>
          <w:lang w:val="uk-UA"/>
        </w:rPr>
        <w:t>Анісімова, Н.О.</w:t>
      </w:r>
      <w:r w:rsidRPr="00045654">
        <w:rPr>
          <w:sz w:val="28"/>
          <w:szCs w:val="28"/>
        </w:rPr>
        <w:t> </w:t>
      </w:r>
      <w:r w:rsidRPr="00045654">
        <w:rPr>
          <w:sz w:val="28"/>
          <w:szCs w:val="28"/>
          <w:lang w:val="uk-UA"/>
        </w:rPr>
        <w:t>Багай, А.П.</w:t>
      </w:r>
      <w:r w:rsidRPr="00045654">
        <w:rPr>
          <w:sz w:val="28"/>
          <w:szCs w:val="28"/>
        </w:rPr>
        <w:t> </w:t>
      </w:r>
      <w:r w:rsidRPr="00045654">
        <w:rPr>
          <w:sz w:val="28"/>
          <w:szCs w:val="28"/>
          <w:lang w:val="uk-UA"/>
        </w:rPr>
        <w:t>Гетьман та ін.: За ред М.В.</w:t>
      </w:r>
      <w:r w:rsidRPr="00045654">
        <w:rPr>
          <w:sz w:val="28"/>
          <w:szCs w:val="28"/>
        </w:rPr>
        <w:t> </w:t>
      </w:r>
      <w:r w:rsidRPr="00045654">
        <w:rPr>
          <w:sz w:val="28"/>
          <w:szCs w:val="28"/>
          <w:lang w:val="uk-UA"/>
        </w:rPr>
        <w:t>Шульги. – К.: Юрінком Інтер, 2004. – 368 с.</w:t>
      </w:r>
    </w:p>
    <w:p w:rsidR="004C0CCE" w:rsidRDefault="004C0CCE" w:rsidP="004C0CCE">
      <w:pPr>
        <w:pStyle w:val="ac"/>
        <w:numPr>
          <w:ilvl w:val="0"/>
          <w:numId w:val="5"/>
        </w:numPr>
        <w:ind w:left="0" w:firstLine="0"/>
        <w:jc w:val="both"/>
        <w:rPr>
          <w:sz w:val="28"/>
          <w:szCs w:val="28"/>
          <w:lang w:val="uk-UA"/>
        </w:rPr>
      </w:pPr>
      <w:r w:rsidRPr="00045654">
        <w:rPr>
          <w:sz w:val="28"/>
          <w:szCs w:val="28"/>
          <w:lang w:val="uk-UA"/>
        </w:rPr>
        <w:t xml:space="preserve">Мірошніченко А.М. Земельне право України: Підручник. – К.: Алерта; КНТ; ЦУЛ, 2009. – 712с. </w:t>
      </w:r>
    </w:p>
    <w:p w:rsidR="004C0CCE" w:rsidRDefault="004C0CCE" w:rsidP="004C0CCE">
      <w:pPr>
        <w:pStyle w:val="ac"/>
        <w:numPr>
          <w:ilvl w:val="0"/>
          <w:numId w:val="5"/>
        </w:numPr>
        <w:ind w:left="0" w:firstLine="0"/>
        <w:jc w:val="both"/>
        <w:rPr>
          <w:sz w:val="28"/>
          <w:szCs w:val="28"/>
          <w:lang w:val="uk-UA"/>
        </w:rPr>
      </w:pPr>
      <w:r w:rsidRPr="00045654">
        <w:rPr>
          <w:sz w:val="28"/>
          <w:szCs w:val="28"/>
          <w:lang w:val="uk-UA"/>
        </w:rPr>
        <w:t>Шуміло О. М. Земельне право України (у схемах): навч. посіб. Харків: НікаНова; ХНУВС, 2015. 288 с.</w:t>
      </w:r>
    </w:p>
    <w:p w:rsidR="004C0CCE" w:rsidRPr="00045654" w:rsidRDefault="004C0CCE" w:rsidP="004C0CCE">
      <w:pPr>
        <w:pStyle w:val="ac"/>
        <w:numPr>
          <w:ilvl w:val="0"/>
          <w:numId w:val="5"/>
        </w:numPr>
        <w:ind w:left="0" w:firstLine="0"/>
        <w:jc w:val="both"/>
        <w:rPr>
          <w:sz w:val="28"/>
          <w:szCs w:val="28"/>
          <w:lang w:val="uk-UA"/>
        </w:rPr>
      </w:pPr>
      <w:r w:rsidRPr="00045654">
        <w:rPr>
          <w:sz w:val="28"/>
          <w:szCs w:val="28"/>
          <w:lang w:val="uk-UA"/>
        </w:rPr>
        <w:t>Земельне право: підручник / М.В.Шульга, </w:t>
      </w:r>
      <w:r w:rsidRPr="00045654">
        <w:rPr>
          <w:bCs/>
          <w:sz w:val="28"/>
          <w:szCs w:val="28"/>
          <w:lang w:val="uk-UA"/>
        </w:rPr>
        <w:t>Н.О.Багай</w:t>
      </w:r>
      <w:r w:rsidRPr="00045654">
        <w:rPr>
          <w:sz w:val="28"/>
          <w:szCs w:val="28"/>
          <w:lang w:val="uk-UA"/>
        </w:rPr>
        <w:t>, В.І.Гордєєв та ін.; за ред. М.В.Шульги</w:t>
      </w:r>
      <w:r>
        <w:rPr>
          <w:sz w:val="28"/>
          <w:szCs w:val="28"/>
          <w:lang w:val="uk-UA"/>
        </w:rPr>
        <w:t xml:space="preserve">. – Харків:Право, 2013. </w:t>
      </w:r>
      <w:r w:rsidRPr="00045654">
        <w:rPr>
          <w:sz w:val="28"/>
          <w:szCs w:val="28"/>
          <w:lang w:val="uk-UA"/>
        </w:rPr>
        <w:t>– С. 29-36. </w:t>
      </w:r>
      <w:hyperlink r:id="rId7" w:history="1">
        <w:r w:rsidRPr="00045654">
          <w:rPr>
            <w:sz w:val="28"/>
            <w:szCs w:val="28"/>
            <w:lang w:val="uk-UA"/>
          </w:rPr>
          <w:t>http://lib.pu.if.ua/elibrary.php</w:t>
        </w:r>
      </w:hyperlink>
    </w:p>
    <w:p w:rsidR="004C0CCE" w:rsidRPr="00997CA2" w:rsidRDefault="004C0CCE" w:rsidP="004C0CCE">
      <w:pPr>
        <w:pStyle w:val="1"/>
        <w:shd w:val="clear" w:color="auto" w:fill="FFFFFF"/>
        <w:jc w:val="both"/>
        <w:rPr>
          <w:sz w:val="28"/>
          <w:szCs w:val="28"/>
          <w:lang w:val="uk-UA"/>
        </w:rPr>
      </w:pPr>
    </w:p>
    <w:p w:rsidR="004C0CCE" w:rsidRPr="00997CA2" w:rsidRDefault="004C0CCE" w:rsidP="004C0CCE">
      <w:pPr>
        <w:pStyle w:val="aa"/>
        <w:rPr>
          <w:b/>
          <w:bCs/>
          <w:sz w:val="28"/>
          <w:szCs w:val="28"/>
          <w:lang w:val="uk-UA"/>
        </w:rPr>
      </w:pPr>
      <w:r w:rsidRPr="00997CA2">
        <w:rPr>
          <w:b/>
          <w:bCs/>
          <w:sz w:val="28"/>
          <w:szCs w:val="28"/>
          <w:lang w:val="uk-UA"/>
        </w:rPr>
        <w:t>Навчальні посібники, інші  дидактичні та методичні матеріали:</w:t>
      </w:r>
    </w:p>
    <w:p w:rsidR="004C0CCE" w:rsidRDefault="004C0CCE" w:rsidP="004C0CCE">
      <w:pPr>
        <w:pStyle w:val="ac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045654">
        <w:rPr>
          <w:sz w:val="28"/>
          <w:szCs w:val="28"/>
          <w:lang w:val="uk-UA"/>
        </w:rPr>
        <w:t>Бевзенко В. М. Адміністративн</w:t>
      </w:r>
      <w:r w:rsidRPr="0060173A">
        <w:rPr>
          <w:sz w:val="28"/>
          <w:szCs w:val="28"/>
        </w:rPr>
        <w:t>о-земельне право України : навч. посіб. / В. М. Бевзенко. – Київ : Алерта, 2015. – 180 с.</w:t>
      </w:r>
    </w:p>
    <w:p w:rsidR="004C0CCE" w:rsidRDefault="004C0CCE" w:rsidP="004C0CCE">
      <w:pPr>
        <w:pStyle w:val="ac"/>
        <w:numPr>
          <w:ilvl w:val="0"/>
          <w:numId w:val="6"/>
        </w:numPr>
        <w:ind w:left="0" w:firstLine="0"/>
        <w:jc w:val="both"/>
        <w:rPr>
          <w:sz w:val="28"/>
          <w:szCs w:val="28"/>
          <w:lang w:val="uk-UA"/>
        </w:rPr>
      </w:pPr>
      <w:r w:rsidRPr="0060173A">
        <w:rPr>
          <w:sz w:val="28"/>
          <w:szCs w:val="28"/>
          <w:lang w:val="uk-UA"/>
        </w:rPr>
        <w:t>Земельний кодекс України: Науково – практичний коментар. Видання шосте, доповнене – Х.: ТОВ «Одіссей», 2009. – 624с.</w:t>
      </w:r>
    </w:p>
    <w:p w:rsidR="004C0CCE" w:rsidRPr="00045654" w:rsidRDefault="004C0CCE" w:rsidP="004C0CCE">
      <w:pPr>
        <w:pStyle w:val="ac"/>
        <w:numPr>
          <w:ilvl w:val="0"/>
          <w:numId w:val="6"/>
        </w:numPr>
        <w:ind w:left="0" w:firstLine="0"/>
        <w:jc w:val="both"/>
        <w:rPr>
          <w:sz w:val="28"/>
          <w:szCs w:val="28"/>
          <w:lang w:val="uk-UA"/>
        </w:rPr>
      </w:pPr>
      <w:r w:rsidRPr="00A31F5E">
        <w:rPr>
          <w:sz w:val="28"/>
          <w:szCs w:val="28"/>
          <w:lang w:val="uk-UA"/>
        </w:rPr>
        <w:t>Землі сільськогосподарського призначення: права</w:t>
      </w:r>
      <w:r w:rsidRPr="00997CA2">
        <w:rPr>
          <w:snapToGrid w:val="0"/>
          <w:sz w:val="28"/>
          <w:szCs w:val="28"/>
          <w:lang w:val="uk-UA"/>
        </w:rPr>
        <w:t xml:space="preserve"> громадян України. Науково-навчальний посібник // За ред. докт. юрид. наук, проф. Н.І. Титової. – Львів: ПАІС, 2005. – 368 с.</w:t>
      </w:r>
    </w:p>
    <w:p w:rsidR="004C0CCE" w:rsidRDefault="004C0CCE" w:rsidP="004C0CCE">
      <w:pPr>
        <w:pStyle w:val="ac"/>
        <w:numPr>
          <w:ilvl w:val="0"/>
          <w:numId w:val="6"/>
        </w:numPr>
        <w:ind w:left="0" w:firstLine="0"/>
        <w:jc w:val="both"/>
        <w:rPr>
          <w:sz w:val="28"/>
          <w:szCs w:val="28"/>
          <w:lang w:val="uk-UA"/>
        </w:rPr>
      </w:pPr>
      <w:r w:rsidRPr="00997CA2">
        <w:rPr>
          <w:sz w:val="28"/>
          <w:szCs w:val="28"/>
          <w:lang w:val="uk-UA"/>
        </w:rPr>
        <w:t>Комарницький В.М. Теоретико-методологічні засади права спеціального природокористування : монографія / В. М. Комарницький; рец.: В. І. Семчик, М. І. Єрофеєв ; Луганський державний університет внутрішніх справ імені Е.О. Дідоренка. - Луганськ : Р</w:t>
      </w:r>
      <w:r>
        <w:rPr>
          <w:sz w:val="28"/>
          <w:szCs w:val="28"/>
          <w:lang w:val="uk-UA"/>
        </w:rPr>
        <w:t>+</w:t>
      </w:r>
      <w:r w:rsidRPr="00997CA2">
        <w:rPr>
          <w:sz w:val="28"/>
          <w:szCs w:val="28"/>
          <w:lang w:val="uk-UA"/>
        </w:rPr>
        <w:t>ВВ ЛДУВС ім. Е.О. Дідоренка, 2009. - 184 с.</w:t>
      </w:r>
    </w:p>
    <w:p w:rsidR="004C0CCE" w:rsidRDefault="004C0CCE" w:rsidP="004C0CCE">
      <w:pPr>
        <w:pStyle w:val="ac"/>
        <w:numPr>
          <w:ilvl w:val="0"/>
          <w:numId w:val="6"/>
        </w:numPr>
        <w:ind w:left="0" w:firstLine="0"/>
        <w:jc w:val="both"/>
        <w:rPr>
          <w:sz w:val="28"/>
          <w:szCs w:val="28"/>
          <w:lang w:val="uk-UA"/>
        </w:rPr>
      </w:pPr>
      <w:r w:rsidRPr="00997CA2">
        <w:rPr>
          <w:sz w:val="28"/>
          <w:szCs w:val="28"/>
          <w:lang w:val="uk-UA"/>
        </w:rPr>
        <w:t>Лебедєва Т.М. Правовий режим земель автомобільного транспорту та дорожнього господарства: проблеми та шляхи вирішення : монографія / Т. М. Лебедєва ; ред. М. В. Шульга ; рец.: Г. І. Балюк, В. Ю. Уркевич ; Дніпропетровський національний університет імені Олеся Гончара. - Харків : Видавництво "ФІНН", 2009. - 192 с.</w:t>
      </w:r>
    </w:p>
    <w:p w:rsidR="004C0CCE" w:rsidRDefault="004C0CCE" w:rsidP="004C0CCE">
      <w:pPr>
        <w:pStyle w:val="ac"/>
        <w:numPr>
          <w:ilvl w:val="0"/>
          <w:numId w:val="6"/>
        </w:numPr>
        <w:ind w:left="0" w:firstLine="0"/>
        <w:jc w:val="both"/>
        <w:rPr>
          <w:sz w:val="28"/>
          <w:szCs w:val="28"/>
          <w:lang w:val="uk-UA"/>
        </w:rPr>
      </w:pPr>
      <w:r w:rsidRPr="00045654">
        <w:rPr>
          <w:sz w:val="28"/>
          <w:szCs w:val="28"/>
          <w:lang w:val="uk-UA"/>
        </w:rPr>
        <w:t>Мачуська І.Б. Земельне право: Навч. посіб. – К.:КНЕУ, 2007. – 280с.</w:t>
      </w:r>
    </w:p>
    <w:p w:rsidR="004C0CCE" w:rsidRDefault="004C0CCE" w:rsidP="004C0CCE">
      <w:pPr>
        <w:pStyle w:val="ac"/>
        <w:numPr>
          <w:ilvl w:val="0"/>
          <w:numId w:val="6"/>
        </w:numPr>
        <w:ind w:left="0" w:firstLine="0"/>
        <w:jc w:val="both"/>
        <w:rPr>
          <w:sz w:val="28"/>
          <w:szCs w:val="28"/>
          <w:lang w:val="uk-UA"/>
        </w:rPr>
      </w:pPr>
      <w:r w:rsidRPr="00045654">
        <w:rPr>
          <w:sz w:val="28"/>
          <w:szCs w:val="28"/>
          <w:lang w:val="uk-UA"/>
        </w:rPr>
        <w:t>Науково-практичний коментар Земельного кодексу України / Кол. авт.: Л.О. Бондар, А.П. Гетьман, В.Г. Гончаренко та ін.; За заг. ред. В.В. Медведчука. – К.: Юрінком Інтер, 2004. – 656 с.</w:t>
      </w:r>
    </w:p>
    <w:p w:rsidR="004C0CCE" w:rsidRDefault="004C0CCE" w:rsidP="004C0CCE">
      <w:pPr>
        <w:pStyle w:val="a9"/>
        <w:numPr>
          <w:ilvl w:val="0"/>
          <w:numId w:val="6"/>
        </w:numPr>
        <w:ind w:left="0" w:firstLine="0"/>
        <w:jc w:val="both"/>
      </w:pPr>
      <w:r w:rsidRPr="00045654">
        <w:lastRenderedPageBreak/>
        <w:t>Федорченко</w:t>
      </w:r>
      <w:r w:rsidRPr="003635DA">
        <w:t> </w:t>
      </w:r>
      <w:r w:rsidRPr="00045654">
        <w:t>М., Янов</w:t>
      </w:r>
      <w:r w:rsidRPr="003635DA">
        <w:t> </w:t>
      </w:r>
      <w:r w:rsidRPr="00045654">
        <w:t>О. Земельне право Ук</w:t>
      </w:r>
      <w:r w:rsidRPr="003635DA">
        <w:t>раїни: посібник для практиків у двох томах. Т. 1. Земельні відносини в населених пунктах / За заг. ред. М. Федорченка. – К., 2006. – 380 с.</w:t>
      </w:r>
    </w:p>
    <w:p w:rsidR="004C0CCE" w:rsidRDefault="004C0CCE" w:rsidP="004C0CCE">
      <w:pPr>
        <w:pStyle w:val="a9"/>
        <w:numPr>
          <w:ilvl w:val="0"/>
          <w:numId w:val="6"/>
        </w:numPr>
        <w:ind w:left="0" w:firstLine="0"/>
        <w:jc w:val="both"/>
      </w:pPr>
      <w:r w:rsidRPr="00AB0B92">
        <w:t>Фінашко В. // Земельне право України: теорія і практика. — 2013. — № 10. — С. 33-39.</w:t>
      </w:r>
    </w:p>
    <w:p w:rsidR="004C0CCE" w:rsidRPr="00045654" w:rsidRDefault="004C0CCE" w:rsidP="004C0CCE">
      <w:pPr>
        <w:pStyle w:val="ac"/>
        <w:jc w:val="both"/>
        <w:rPr>
          <w:sz w:val="28"/>
          <w:szCs w:val="28"/>
          <w:lang w:val="uk-UA"/>
        </w:rPr>
      </w:pPr>
    </w:p>
    <w:p w:rsidR="004C0CCE" w:rsidRPr="008E399F" w:rsidRDefault="004C0CCE" w:rsidP="004C0CCE">
      <w:pPr>
        <w:pStyle w:val="4"/>
        <w:rPr>
          <w:color w:val="000000"/>
          <w:sz w:val="28"/>
          <w:szCs w:val="28"/>
          <w:lang w:val="uk-UA"/>
        </w:rPr>
      </w:pPr>
      <w:r w:rsidRPr="00C60F2E">
        <w:rPr>
          <w:color w:val="000000"/>
          <w:sz w:val="28"/>
          <w:szCs w:val="28"/>
          <w:lang w:val="uk-UA"/>
        </w:rPr>
        <w:t>Монографії та наукові видання:</w:t>
      </w:r>
    </w:p>
    <w:p w:rsidR="004C0CCE" w:rsidRPr="003635DA" w:rsidRDefault="004C0CCE" w:rsidP="004C0CCE">
      <w:pPr>
        <w:pStyle w:val="aa"/>
        <w:numPr>
          <w:ilvl w:val="1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3635DA">
        <w:rPr>
          <w:sz w:val="28"/>
          <w:szCs w:val="28"/>
          <w:lang w:val="uk-UA"/>
        </w:rPr>
        <w:t>Балюк Г.І. Проблеми соціальної ефективності діяльності прокуратури по нагляду за додержанням і застосуванням земельного законодавства // Земельне право України. – 2006. - № 6. – С. 49-56.</w:t>
      </w:r>
    </w:p>
    <w:p w:rsidR="004C0CCE" w:rsidRPr="003635DA" w:rsidRDefault="004C0CCE" w:rsidP="004C0CCE">
      <w:pPr>
        <w:pStyle w:val="aa"/>
        <w:numPr>
          <w:ilvl w:val="1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3635DA">
        <w:rPr>
          <w:sz w:val="28"/>
          <w:szCs w:val="28"/>
          <w:lang w:val="uk-UA"/>
        </w:rPr>
        <w:t>Барабаш, Роман. Консолідація земель як правовий інститут / Р. Барабаш // Підприємництво, господарство і право : ТОВ "Друкарня Бізнесполіграф". - 2011. - № 3. - C. 163-165</w:t>
      </w:r>
    </w:p>
    <w:p w:rsidR="004C0CCE" w:rsidRPr="003635DA" w:rsidRDefault="004C0CCE" w:rsidP="004C0CCE">
      <w:pPr>
        <w:pStyle w:val="aa"/>
        <w:numPr>
          <w:ilvl w:val="1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3635DA">
        <w:rPr>
          <w:sz w:val="28"/>
          <w:szCs w:val="28"/>
          <w:lang w:val="uk-UA"/>
        </w:rPr>
        <w:t>Бахуринська М.М. Концесія як перспективна правова форма землекористування // Держава і право: Збірник наукових праць. Юридичні і політичні науки. Випуск 31. – К.: Ін-т держави і права ім. В.М. Корецького НАН України, 2006. – С. 380-388</w:t>
      </w:r>
    </w:p>
    <w:p w:rsidR="004C0CCE" w:rsidRPr="003635DA" w:rsidRDefault="004C0CCE" w:rsidP="004C0CCE">
      <w:pPr>
        <w:pStyle w:val="aa"/>
        <w:numPr>
          <w:ilvl w:val="1"/>
          <w:numId w:val="1"/>
        </w:numPr>
        <w:ind w:left="0" w:firstLine="0"/>
        <w:jc w:val="left"/>
        <w:rPr>
          <w:sz w:val="28"/>
          <w:szCs w:val="28"/>
          <w:lang w:val="uk-UA"/>
        </w:rPr>
      </w:pPr>
      <w:r w:rsidRPr="003635DA">
        <w:rPr>
          <w:sz w:val="28"/>
          <w:szCs w:val="28"/>
          <w:lang w:val="uk-UA"/>
        </w:rPr>
        <w:t>Бусуйок Т. Поняття державного земельного кадастру / Т. Бусуйок // Підприємництво, господарство і право. - 2010. - № 11. - C. 78-80</w:t>
      </w:r>
    </w:p>
    <w:p w:rsidR="004C0CCE" w:rsidRPr="003635DA" w:rsidRDefault="004C0CCE" w:rsidP="004C0CCE">
      <w:pPr>
        <w:pStyle w:val="aa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 w:rsidRPr="003635DA">
        <w:rPr>
          <w:sz w:val="28"/>
          <w:szCs w:val="28"/>
          <w:lang w:val="uk-UA"/>
        </w:rPr>
        <w:t>Вівчаренко О. А.. Окремі аспекти контролю за використанням та охороною земель в Україні / О. А. Вівчаренко // Держава і право. - 2011. - Вип.  51. - C. 447-455</w:t>
      </w:r>
    </w:p>
    <w:p w:rsidR="004C0CCE" w:rsidRPr="003635DA" w:rsidRDefault="004C0CCE" w:rsidP="004C0CCE">
      <w:pPr>
        <w:pStyle w:val="aa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uk-UA"/>
        </w:rPr>
      </w:pPr>
      <w:r w:rsidRPr="003635DA">
        <w:rPr>
          <w:sz w:val="28"/>
          <w:szCs w:val="28"/>
        </w:rPr>
        <w:t xml:space="preserve">Ільків Н.В. Оренда земель сільськогосподарського призначення в Україні: теоретичні й практичні аспекти : Монографія / Н. В. Ільків; ред. Н. І. Титова ; рец.: М. В. Шульга, Я. З. Гаєцька-Колотило; Львівський державний університет внутрішніх справ. - Львів: ЛьвДУВС, 2008 (Львів). - 296 с.  </w:t>
      </w:r>
    </w:p>
    <w:p w:rsidR="004C0CCE" w:rsidRPr="00AB0B92" w:rsidRDefault="004C0CCE" w:rsidP="004C0CCE">
      <w:pPr>
        <w:pStyle w:val="aa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uk-UA"/>
        </w:rPr>
      </w:pPr>
      <w:r w:rsidRPr="00AB0B92">
        <w:rPr>
          <w:sz w:val="28"/>
          <w:szCs w:val="28"/>
        </w:rPr>
        <w:t>Іванова Є.О. Правові підстави використання земель житлової і громадської забудови у містах // Земельне право України. – 2006. - № 4. – С. 18-27.</w:t>
      </w:r>
    </w:p>
    <w:p w:rsidR="004C0CCE" w:rsidRPr="003635DA" w:rsidRDefault="004C0CCE" w:rsidP="004C0CCE">
      <w:pPr>
        <w:pStyle w:val="aa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uk-UA"/>
        </w:rPr>
      </w:pPr>
      <w:r w:rsidRPr="003635DA">
        <w:rPr>
          <w:sz w:val="28"/>
          <w:szCs w:val="28"/>
          <w:lang w:val="uk-UA"/>
        </w:rPr>
        <w:t>Коваленко Т.О. Юридична аналогія в земельному праві України: поняття та підстави застосування / Т. О. Коваленко // Бюлетень Міністерства юстиції України : Міністерство юстиції України. - 2011. - №  7. - C. 47-55.</w:t>
      </w:r>
    </w:p>
    <w:p w:rsidR="004C0CCE" w:rsidRPr="003635DA" w:rsidRDefault="004C0CCE" w:rsidP="004C0CCE">
      <w:pPr>
        <w:pStyle w:val="aa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uk-UA"/>
        </w:rPr>
      </w:pPr>
      <w:r w:rsidRPr="003635DA">
        <w:rPr>
          <w:sz w:val="28"/>
          <w:szCs w:val="28"/>
          <w:lang w:val="uk-UA"/>
        </w:rPr>
        <w:t xml:space="preserve">Коваленко Т. Систематизація як засіб підвищення ефективності правового регулювання земельних відносин в Україні / Т. Коваленко // Юридична Україна : Юрінком Інтер. - 2011. - №  3. - C. 75-80 </w:t>
      </w:r>
    </w:p>
    <w:p w:rsidR="004C0CCE" w:rsidRPr="00AB0B92" w:rsidRDefault="004C0CCE" w:rsidP="004C0CCE">
      <w:pPr>
        <w:pStyle w:val="aa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uk-UA"/>
        </w:rPr>
      </w:pPr>
      <w:r w:rsidRPr="00AB0B92">
        <w:rPr>
          <w:sz w:val="28"/>
          <w:szCs w:val="28"/>
          <w:lang w:val="uk-UA"/>
        </w:rPr>
        <w:t>Ковач Д.Л. Сутність підстав і умов виникнення права власності громадян на земельні ділянки / Д.Л. Ковач // Право і суспільство. – 2016. - № 6 – 1. -Ч. 2. – С. 253-257.</w:t>
      </w:r>
    </w:p>
    <w:p w:rsidR="004C0CCE" w:rsidRPr="003635DA" w:rsidRDefault="004C0CCE" w:rsidP="004C0CCE">
      <w:pPr>
        <w:pStyle w:val="aa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uk-UA"/>
        </w:rPr>
      </w:pPr>
      <w:r w:rsidRPr="003635DA">
        <w:rPr>
          <w:sz w:val="28"/>
          <w:szCs w:val="28"/>
          <w:lang w:val="uk-UA"/>
        </w:rPr>
        <w:t>Кулинич П.Ф. Об’єкти правової охорони земель сільськогосподарського призначення: теоретичний аспект // Бюлетень Міністерства юстиції України. – 2007. - № 12 (74). – С. 51-61.</w:t>
      </w:r>
    </w:p>
    <w:p w:rsidR="004C0CCE" w:rsidRPr="003635DA" w:rsidRDefault="004C0CCE" w:rsidP="004C0CCE">
      <w:pPr>
        <w:pStyle w:val="aa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uk-UA"/>
        </w:rPr>
      </w:pPr>
      <w:r w:rsidRPr="003635DA">
        <w:rPr>
          <w:sz w:val="28"/>
          <w:szCs w:val="28"/>
          <w:lang w:val="uk-UA"/>
        </w:rPr>
        <w:t>Кулинич П.Ф. Право добросусідства за земельним законодавством України // Земельне право. – 2006. - № 1. – С. 25-33.</w:t>
      </w:r>
    </w:p>
    <w:p w:rsidR="004C0CCE" w:rsidRPr="003635DA" w:rsidRDefault="004C0CCE" w:rsidP="004C0CCE">
      <w:pPr>
        <w:pStyle w:val="aa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uk-UA"/>
        </w:rPr>
      </w:pPr>
      <w:r w:rsidRPr="003635DA">
        <w:rPr>
          <w:sz w:val="28"/>
          <w:szCs w:val="28"/>
          <w:lang w:val="uk-UA"/>
        </w:rPr>
        <w:t>Лейба Л.В. Земельні спори та порядок їх вирішення: Монографія. – Х.: Право,  2007. – 160с.</w:t>
      </w:r>
    </w:p>
    <w:p w:rsidR="004C0CCE" w:rsidRPr="003635DA" w:rsidRDefault="004C0CCE" w:rsidP="004C0CCE">
      <w:pPr>
        <w:pStyle w:val="aa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uk-UA"/>
        </w:rPr>
      </w:pPr>
      <w:r w:rsidRPr="003635DA">
        <w:rPr>
          <w:sz w:val="28"/>
          <w:szCs w:val="28"/>
          <w:lang w:val="uk-UA"/>
        </w:rPr>
        <w:t xml:space="preserve">Носік В.В. Правові питання державної землевпорядної експертизи // Право </w:t>
      </w:r>
      <w:r w:rsidRPr="003635DA">
        <w:rPr>
          <w:sz w:val="28"/>
          <w:szCs w:val="28"/>
          <w:lang w:val="uk-UA"/>
        </w:rPr>
        <w:lastRenderedPageBreak/>
        <w:t>України. – 2003. - № 1. – С. 63-67.</w:t>
      </w:r>
    </w:p>
    <w:p w:rsidR="004C0CCE" w:rsidRPr="00AB0B92" w:rsidRDefault="004C0CCE" w:rsidP="004C0CCE">
      <w:pPr>
        <w:pStyle w:val="aa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uk-UA"/>
        </w:rPr>
      </w:pPr>
      <w:r w:rsidRPr="003635DA">
        <w:rPr>
          <w:sz w:val="28"/>
          <w:szCs w:val="28"/>
          <w:lang w:val="uk-UA"/>
        </w:rPr>
        <w:t xml:space="preserve">Носік В.Перехід прав на земельні ділянки державної та комунальної власності під об’єктами незавершеного будівництва приватної власності / В. Носік // Право України / Міністерство юстиції України. - К. : Мінюст України. - 2011. - №  5. </w:t>
      </w:r>
      <w:r w:rsidRPr="00AB0B92">
        <w:rPr>
          <w:sz w:val="28"/>
          <w:szCs w:val="28"/>
          <w:lang w:val="uk-UA"/>
        </w:rPr>
        <w:t xml:space="preserve">- C. 113-122 </w:t>
      </w:r>
    </w:p>
    <w:p w:rsidR="004C0CCE" w:rsidRPr="008E399F" w:rsidRDefault="004C0CCE" w:rsidP="004C0CCE">
      <w:pPr>
        <w:pStyle w:val="aa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uk-UA"/>
        </w:rPr>
      </w:pPr>
      <w:r w:rsidRPr="008E399F">
        <w:rPr>
          <w:sz w:val="28"/>
          <w:szCs w:val="28"/>
          <w:lang w:val="uk-UA"/>
        </w:rPr>
        <w:t xml:space="preserve">Погорєлова О.М. Особливості використання земель водного фонду на орендних умовах [Електронний ресурс] // </w:t>
      </w:r>
      <w:hyperlink r:id="rId8" w:history="1">
        <w:r w:rsidRPr="008E399F">
          <w:rPr>
            <w:sz w:val="28"/>
            <w:szCs w:val="28"/>
            <w:lang w:val="uk-UA"/>
          </w:rPr>
          <w:t>http://vuzlib.com/co№te№t/view/1358/44/</w:t>
        </w:r>
      </w:hyperlink>
    </w:p>
    <w:p w:rsidR="004C0CCE" w:rsidRPr="00AB0B92" w:rsidRDefault="004C0CCE" w:rsidP="004C0CCE">
      <w:pPr>
        <w:pStyle w:val="aa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AB0B92">
        <w:rPr>
          <w:sz w:val="28"/>
          <w:szCs w:val="28"/>
          <w:lang w:val="uk-UA"/>
        </w:rPr>
        <w:t xml:space="preserve">Право власності на землю. Захист права власності / Л.М.Горбунова, С.В.Богачов, І.Ф.Іванчук, Н.А.Кубар; М-во юстиції України.- </w:t>
      </w:r>
      <w:r w:rsidRPr="00AB0B92">
        <w:rPr>
          <w:sz w:val="28"/>
          <w:szCs w:val="28"/>
        </w:rPr>
        <w:t>К.: [ТОВ "Поліграф-Експрес"], 2006. - 60 с.</w:t>
      </w:r>
    </w:p>
    <w:p w:rsidR="004C0CCE" w:rsidRPr="00AB0B92" w:rsidRDefault="004C0CCE" w:rsidP="004C0CCE">
      <w:pPr>
        <w:pStyle w:val="aa"/>
        <w:ind w:firstLine="709"/>
        <w:jc w:val="left"/>
        <w:rPr>
          <w:bCs/>
          <w:sz w:val="28"/>
          <w:szCs w:val="28"/>
          <w:lang w:val="uk-UA"/>
        </w:rPr>
      </w:pPr>
    </w:p>
    <w:p w:rsidR="004C0CCE" w:rsidRPr="00045654" w:rsidRDefault="004C0CCE" w:rsidP="004C0CCE">
      <w:pPr>
        <w:ind w:firstLine="709"/>
        <w:jc w:val="center"/>
        <w:rPr>
          <w:b/>
          <w:bCs/>
          <w:lang w:val="uk-UA"/>
        </w:rPr>
      </w:pPr>
      <w:r w:rsidRPr="003635DA">
        <w:rPr>
          <w:b/>
          <w:bCs/>
          <w:lang w:val="uk-UA"/>
        </w:rPr>
        <w:t>Інтернет-ресурси</w:t>
      </w:r>
    </w:p>
    <w:p w:rsidR="004C0CCE" w:rsidRPr="003635DA" w:rsidRDefault="004C0CCE" w:rsidP="004C0CCE">
      <w:pPr>
        <w:tabs>
          <w:tab w:val="left" w:pos="1080"/>
        </w:tabs>
        <w:ind w:left="720"/>
        <w:jc w:val="both"/>
        <w:rPr>
          <w:color w:val="000000"/>
          <w:spacing w:val="-13"/>
          <w:lang w:val="uk-UA"/>
        </w:rPr>
      </w:pPr>
      <w:r w:rsidRPr="003635DA">
        <w:rPr>
          <w:lang w:val="uk-UA"/>
        </w:rPr>
        <w:t xml:space="preserve">1. </w:t>
      </w:r>
      <w:hyperlink r:id="rId9" w:history="1">
        <w:r w:rsidRPr="003635DA">
          <w:rPr>
            <w:rStyle w:val="a6"/>
            <w:spacing w:val="-13"/>
            <w:lang w:val="uk-UA"/>
          </w:rPr>
          <w:t>http://iportal.rada.gov.ua/</w:t>
        </w:r>
      </w:hyperlink>
      <w:r w:rsidRPr="003635DA">
        <w:rPr>
          <w:color w:val="000000"/>
          <w:spacing w:val="-13"/>
          <w:lang w:val="uk-UA"/>
        </w:rPr>
        <w:t xml:space="preserve"> - Офіційний портал Верховної Ради України</w:t>
      </w:r>
    </w:p>
    <w:p w:rsidR="004C0CCE" w:rsidRPr="003635DA" w:rsidRDefault="004C0CCE" w:rsidP="004C0CCE">
      <w:pPr>
        <w:tabs>
          <w:tab w:val="left" w:pos="1080"/>
        </w:tabs>
        <w:ind w:left="720"/>
        <w:jc w:val="both"/>
        <w:rPr>
          <w:color w:val="000000"/>
          <w:spacing w:val="-13"/>
          <w:lang w:val="uk-UA"/>
        </w:rPr>
      </w:pPr>
      <w:r w:rsidRPr="003635DA">
        <w:rPr>
          <w:lang w:val="uk-UA"/>
        </w:rPr>
        <w:t xml:space="preserve">2. </w:t>
      </w:r>
      <w:hyperlink r:id="rId10" w:history="1">
        <w:r w:rsidRPr="003635DA">
          <w:rPr>
            <w:rStyle w:val="a6"/>
            <w:spacing w:val="-13"/>
            <w:lang w:val="uk-UA"/>
          </w:rPr>
          <w:t>http://www.president.gov.ua/</w:t>
        </w:r>
      </w:hyperlink>
      <w:r w:rsidRPr="003635DA">
        <w:rPr>
          <w:color w:val="000000"/>
          <w:spacing w:val="-13"/>
          <w:lang w:val="uk-UA"/>
        </w:rPr>
        <w:t xml:space="preserve"> - Офіційне представництво Президента України</w:t>
      </w:r>
    </w:p>
    <w:p w:rsidR="004C0CCE" w:rsidRPr="003635DA" w:rsidRDefault="004C0CCE" w:rsidP="004C0CCE">
      <w:pPr>
        <w:tabs>
          <w:tab w:val="left" w:pos="1080"/>
        </w:tabs>
        <w:ind w:left="720"/>
        <w:jc w:val="both"/>
        <w:rPr>
          <w:color w:val="000000"/>
          <w:spacing w:val="-13"/>
          <w:lang w:val="uk-UA"/>
        </w:rPr>
      </w:pPr>
      <w:r w:rsidRPr="003635DA">
        <w:rPr>
          <w:lang w:val="uk-UA"/>
        </w:rPr>
        <w:t xml:space="preserve">3. </w:t>
      </w:r>
      <w:hyperlink r:id="rId11" w:history="1">
        <w:r w:rsidRPr="003635DA">
          <w:rPr>
            <w:rStyle w:val="a6"/>
            <w:spacing w:val="-13"/>
            <w:lang w:val="uk-UA"/>
          </w:rPr>
          <w:t>http://www.kmu.gov.ua/control/</w:t>
        </w:r>
      </w:hyperlink>
      <w:r w:rsidRPr="003635DA">
        <w:rPr>
          <w:color w:val="000000"/>
          <w:spacing w:val="-13"/>
          <w:lang w:val="uk-UA"/>
        </w:rPr>
        <w:t xml:space="preserve"> - Урядовий портал</w:t>
      </w:r>
    </w:p>
    <w:p w:rsidR="004C0CCE" w:rsidRPr="003635DA" w:rsidRDefault="004C0CCE" w:rsidP="004C0CCE">
      <w:pPr>
        <w:tabs>
          <w:tab w:val="left" w:pos="1080"/>
        </w:tabs>
        <w:ind w:left="720"/>
        <w:jc w:val="both"/>
        <w:rPr>
          <w:color w:val="000000"/>
          <w:spacing w:val="-13"/>
          <w:lang w:val="uk-UA"/>
        </w:rPr>
      </w:pPr>
      <w:r w:rsidRPr="003635DA">
        <w:rPr>
          <w:lang w:val="uk-UA"/>
        </w:rPr>
        <w:t xml:space="preserve">4. </w:t>
      </w:r>
      <w:hyperlink r:id="rId12" w:history="1">
        <w:r w:rsidRPr="003635DA">
          <w:rPr>
            <w:rStyle w:val="a6"/>
            <w:spacing w:val="-13"/>
            <w:lang w:val="uk-UA"/>
          </w:rPr>
          <w:t>http://www.court.gov.ua/</w:t>
        </w:r>
      </w:hyperlink>
      <w:r w:rsidRPr="003635DA">
        <w:rPr>
          <w:color w:val="000000"/>
          <w:spacing w:val="-13"/>
          <w:lang w:val="uk-UA"/>
        </w:rPr>
        <w:t xml:space="preserve"> - Офіційний веб-портал «Судова влада України»</w:t>
      </w:r>
    </w:p>
    <w:p w:rsidR="004C0CCE" w:rsidRPr="003635DA" w:rsidRDefault="004C0CCE" w:rsidP="004C0CCE">
      <w:pPr>
        <w:tabs>
          <w:tab w:val="left" w:pos="1080"/>
        </w:tabs>
        <w:ind w:left="720"/>
        <w:jc w:val="both"/>
        <w:rPr>
          <w:color w:val="000000"/>
          <w:spacing w:val="-13"/>
          <w:lang w:val="uk-UA"/>
        </w:rPr>
      </w:pPr>
      <w:r w:rsidRPr="003635DA">
        <w:rPr>
          <w:lang w:val="uk-UA"/>
        </w:rPr>
        <w:t xml:space="preserve">5. </w:t>
      </w:r>
      <w:hyperlink r:id="rId13" w:history="1">
        <w:r w:rsidRPr="003635DA">
          <w:rPr>
            <w:rStyle w:val="a6"/>
            <w:spacing w:val="-13"/>
            <w:lang w:val="uk-UA"/>
          </w:rPr>
          <w:t>http://www.ccu.gov.ua/</w:t>
        </w:r>
      </w:hyperlink>
      <w:r w:rsidRPr="003635DA">
        <w:rPr>
          <w:color w:val="000000"/>
          <w:spacing w:val="-13"/>
          <w:lang w:val="uk-UA"/>
        </w:rPr>
        <w:t xml:space="preserve"> - Конституційний Суд України</w:t>
      </w:r>
    </w:p>
    <w:p w:rsidR="004C0CCE" w:rsidRPr="003635DA" w:rsidRDefault="004C0CCE" w:rsidP="004C0CCE">
      <w:pPr>
        <w:tabs>
          <w:tab w:val="left" w:pos="1080"/>
        </w:tabs>
        <w:ind w:left="720"/>
        <w:jc w:val="both"/>
        <w:rPr>
          <w:color w:val="000000"/>
          <w:spacing w:val="-13"/>
          <w:lang w:val="uk-UA"/>
        </w:rPr>
      </w:pPr>
      <w:r w:rsidRPr="003635DA">
        <w:rPr>
          <w:lang w:val="uk-UA"/>
        </w:rPr>
        <w:t xml:space="preserve">6. </w:t>
      </w:r>
      <w:hyperlink r:id="rId14" w:history="1">
        <w:r w:rsidRPr="003635DA">
          <w:rPr>
            <w:rStyle w:val="a6"/>
            <w:spacing w:val="-13"/>
            <w:lang w:val="uk-UA"/>
          </w:rPr>
          <w:t>http://www.scourt.gov.ua/</w:t>
        </w:r>
      </w:hyperlink>
      <w:r w:rsidRPr="003635DA">
        <w:rPr>
          <w:color w:val="000000"/>
          <w:spacing w:val="-13"/>
          <w:lang w:val="uk-UA"/>
        </w:rPr>
        <w:t xml:space="preserve"> - Верховний Суд України</w:t>
      </w:r>
    </w:p>
    <w:p w:rsidR="004C0CCE" w:rsidRPr="003635DA" w:rsidRDefault="004C0CCE" w:rsidP="004C0CCE">
      <w:pPr>
        <w:tabs>
          <w:tab w:val="left" w:pos="1080"/>
        </w:tabs>
        <w:ind w:left="720"/>
        <w:jc w:val="both"/>
        <w:rPr>
          <w:color w:val="000000"/>
          <w:spacing w:val="-13"/>
          <w:lang w:val="uk-UA"/>
        </w:rPr>
      </w:pPr>
      <w:r w:rsidRPr="003635DA">
        <w:rPr>
          <w:lang w:val="uk-UA"/>
        </w:rPr>
        <w:t xml:space="preserve">7. </w:t>
      </w:r>
      <w:hyperlink r:id="rId15" w:history="1">
        <w:r w:rsidRPr="003635DA">
          <w:rPr>
            <w:rStyle w:val="a6"/>
            <w:spacing w:val="-13"/>
            <w:lang w:val="uk-UA"/>
          </w:rPr>
          <w:t>http://www.vasu.gov.ua/</w:t>
        </w:r>
      </w:hyperlink>
      <w:r w:rsidRPr="003635DA">
        <w:rPr>
          <w:color w:val="000000"/>
          <w:spacing w:val="-13"/>
          <w:lang w:val="uk-UA"/>
        </w:rPr>
        <w:t xml:space="preserve"> - Вищий адміністративний суд України</w:t>
      </w:r>
    </w:p>
    <w:p w:rsidR="004C0CCE" w:rsidRPr="003635DA" w:rsidRDefault="004C0CCE" w:rsidP="004C0CCE">
      <w:pPr>
        <w:tabs>
          <w:tab w:val="left" w:pos="1080"/>
        </w:tabs>
        <w:ind w:left="720"/>
        <w:jc w:val="both"/>
        <w:rPr>
          <w:color w:val="000000"/>
          <w:spacing w:val="-13"/>
          <w:lang w:val="uk-UA"/>
        </w:rPr>
      </w:pPr>
      <w:r>
        <w:rPr>
          <w:lang w:val="uk-UA"/>
        </w:rPr>
        <w:t>8</w:t>
      </w:r>
      <w:r w:rsidRPr="003635DA">
        <w:rPr>
          <w:lang w:val="uk-UA"/>
        </w:rPr>
        <w:t xml:space="preserve">. </w:t>
      </w:r>
      <w:hyperlink r:id="rId16" w:history="1">
        <w:r w:rsidRPr="003635DA">
          <w:rPr>
            <w:rStyle w:val="a6"/>
            <w:spacing w:val="-13"/>
            <w:lang w:val="uk-UA"/>
          </w:rPr>
          <w:t>http://sc.gov.ua/</w:t>
        </w:r>
      </w:hyperlink>
      <w:r w:rsidRPr="003635DA">
        <w:rPr>
          <w:color w:val="000000"/>
          <w:spacing w:val="-13"/>
          <w:lang w:val="uk-UA"/>
        </w:rPr>
        <w:t xml:space="preserve"> - Вищий спецiалiзований суд України з розгляду цивiльних i кримiнальних проваджень</w:t>
      </w:r>
    </w:p>
    <w:p w:rsidR="004C0CCE" w:rsidRPr="003635DA" w:rsidRDefault="004C0CCE" w:rsidP="004C0CCE">
      <w:pPr>
        <w:tabs>
          <w:tab w:val="left" w:pos="1080"/>
        </w:tabs>
        <w:ind w:left="720"/>
        <w:jc w:val="both"/>
        <w:rPr>
          <w:color w:val="000000"/>
          <w:spacing w:val="-13"/>
          <w:lang w:val="uk-UA"/>
        </w:rPr>
      </w:pPr>
      <w:r>
        <w:rPr>
          <w:lang w:val="uk-UA"/>
        </w:rPr>
        <w:t>9</w:t>
      </w:r>
      <w:r w:rsidRPr="003635DA">
        <w:rPr>
          <w:lang w:val="uk-UA"/>
        </w:rPr>
        <w:t xml:space="preserve">. </w:t>
      </w:r>
      <w:hyperlink r:id="rId17" w:history="1">
        <w:r w:rsidRPr="003635DA">
          <w:rPr>
            <w:rStyle w:val="a6"/>
            <w:spacing w:val="-13"/>
            <w:lang w:val="uk-UA"/>
          </w:rPr>
          <w:t>http://www.minagro.gov.ua/</w:t>
        </w:r>
      </w:hyperlink>
      <w:r w:rsidRPr="003635DA">
        <w:rPr>
          <w:color w:val="000000"/>
          <w:spacing w:val="-13"/>
          <w:lang w:val="uk-UA"/>
        </w:rPr>
        <w:t xml:space="preserve"> - Міністерство аграрної політики та продовольства України</w:t>
      </w:r>
    </w:p>
    <w:p w:rsidR="004C0CCE" w:rsidRPr="003635DA" w:rsidRDefault="004C0CCE" w:rsidP="004C0CCE">
      <w:pPr>
        <w:tabs>
          <w:tab w:val="left" w:pos="1080"/>
        </w:tabs>
        <w:ind w:left="720"/>
        <w:jc w:val="both"/>
        <w:rPr>
          <w:color w:val="000000"/>
          <w:spacing w:val="-13"/>
          <w:lang w:val="uk-UA"/>
        </w:rPr>
      </w:pPr>
      <w:r>
        <w:rPr>
          <w:lang w:val="uk-UA"/>
        </w:rPr>
        <w:t>10</w:t>
      </w:r>
      <w:r w:rsidRPr="003635DA">
        <w:rPr>
          <w:lang w:val="uk-UA"/>
        </w:rPr>
        <w:t xml:space="preserve">. </w:t>
      </w:r>
      <w:hyperlink r:id="rId18" w:history="1">
        <w:r w:rsidRPr="003635DA">
          <w:rPr>
            <w:rStyle w:val="a6"/>
            <w:spacing w:val="-13"/>
            <w:lang w:val="uk-UA"/>
          </w:rPr>
          <w:t>http://www.menr.gov.ua/</w:t>
        </w:r>
      </w:hyperlink>
      <w:r w:rsidRPr="003635DA">
        <w:rPr>
          <w:color w:val="000000"/>
          <w:spacing w:val="-13"/>
          <w:lang w:val="uk-UA"/>
        </w:rPr>
        <w:t xml:space="preserve"> - Міністерство екології та природних ресурсів України</w:t>
      </w:r>
    </w:p>
    <w:p w:rsidR="004C0CCE" w:rsidRPr="003635DA" w:rsidRDefault="004C0CCE" w:rsidP="004C0CCE">
      <w:pPr>
        <w:tabs>
          <w:tab w:val="left" w:pos="1080"/>
        </w:tabs>
        <w:ind w:left="720"/>
        <w:jc w:val="both"/>
        <w:rPr>
          <w:color w:val="000000"/>
          <w:spacing w:val="-13"/>
          <w:lang w:val="uk-UA"/>
        </w:rPr>
      </w:pPr>
      <w:r>
        <w:rPr>
          <w:lang w:val="uk-UA"/>
        </w:rPr>
        <w:t>11</w:t>
      </w:r>
      <w:r w:rsidRPr="003635DA">
        <w:rPr>
          <w:lang w:val="uk-UA"/>
        </w:rPr>
        <w:t xml:space="preserve">. </w:t>
      </w:r>
      <w:hyperlink r:id="rId19" w:history="1">
        <w:r w:rsidRPr="003635DA">
          <w:rPr>
            <w:rStyle w:val="a6"/>
            <w:spacing w:val="-13"/>
            <w:lang w:val="uk-UA"/>
          </w:rPr>
          <w:t>http://www.me.gov.ua/</w:t>
        </w:r>
      </w:hyperlink>
      <w:r w:rsidRPr="003635DA">
        <w:rPr>
          <w:color w:val="000000"/>
          <w:spacing w:val="-13"/>
          <w:lang w:val="uk-UA"/>
        </w:rPr>
        <w:t xml:space="preserve"> - Міністерство економічного розвитку і торгівлі України</w:t>
      </w:r>
    </w:p>
    <w:p w:rsidR="004C0CCE" w:rsidRPr="003635DA" w:rsidRDefault="004C0CCE" w:rsidP="004C0CCE">
      <w:pPr>
        <w:tabs>
          <w:tab w:val="left" w:pos="1080"/>
        </w:tabs>
        <w:ind w:left="720"/>
        <w:jc w:val="both"/>
        <w:rPr>
          <w:color w:val="000000"/>
          <w:spacing w:val="-13"/>
          <w:lang w:val="uk-UA"/>
        </w:rPr>
      </w:pPr>
      <w:r>
        <w:rPr>
          <w:lang w:val="uk-UA"/>
        </w:rPr>
        <w:t>12</w:t>
      </w:r>
      <w:r w:rsidRPr="003635DA">
        <w:rPr>
          <w:lang w:val="uk-UA"/>
        </w:rPr>
        <w:t xml:space="preserve">. </w:t>
      </w:r>
      <w:hyperlink r:id="rId20" w:history="1">
        <w:r w:rsidRPr="003635DA">
          <w:rPr>
            <w:rStyle w:val="a6"/>
            <w:spacing w:val="-13"/>
            <w:lang w:val="uk-UA"/>
          </w:rPr>
          <w:t>http://minfin.kmu.gov.ua/</w:t>
        </w:r>
      </w:hyperlink>
      <w:r w:rsidRPr="003635DA">
        <w:rPr>
          <w:color w:val="000000"/>
          <w:spacing w:val="-13"/>
          <w:lang w:val="uk-UA"/>
        </w:rPr>
        <w:t xml:space="preserve"> - Міністерство фінансів України</w:t>
      </w:r>
    </w:p>
    <w:p w:rsidR="004C0CCE" w:rsidRPr="003635DA" w:rsidRDefault="004C0CCE" w:rsidP="004C0CCE">
      <w:pPr>
        <w:tabs>
          <w:tab w:val="left" w:pos="1080"/>
        </w:tabs>
        <w:ind w:left="720"/>
        <w:jc w:val="both"/>
        <w:rPr>
          <w:color w:val="000000"/>
          <w:spacing w:val="-13"/>
          <w:lang w:val="uk-UA"/>
        </w:rPr>
      </w:pPr>
      <w:r>
        <w:rPr>
          <w:lang w:val="uk-UA"/>
        </w:rPr>
        <w:t>13</w:t>
      </w:r>
      <w:r w:rsidRPr="003635DA">
        <w:rPr>
          <w:lang w:val="uk-UA"/>
        </w:rPr>
        <w:t xml:space="preserve">. </w:t>
      </w:r>
      <w:hyperlink r:id="rId21" w:history="1">
        <w:r w:rsidRPr="003635DA">
          <w:rPr>
            <w:rStyle w:val="a6"/>
            <w:spacing w:val="-13"/>
            <w:lang w:val="uk-UA"/>
          </w:rPr>
          <w:t>http://www.minjust.gov.ua/</w:t>
        </w:r>
      </w:hyperlink>
      <w:r w:rsidRPr="003635DA">
        <w:rPr>
          <w:color w:val="000000"/>
          <w:spacing w:val="-13"/>
          <w:lang w:val="uk-UA"/>
        </w:rPr>
        <w:t xml:space="preserve"> - Міністерство юстиції України</w:t>
      </w:r>
    </w:p>
    <w:p w:rsidR="004C0CCE" w:rsidRPr="003635DA" w:rsidRDefault="004C0CCE" w:rsidP="004C0CCE">
      <w:pPr>
        <w:tabs>
          <w:tab w:val="left" w:pos="1080"/>
        </w:tabs>
        <w:ind w:left="720"/>
        <w:jc w:val="both"/>
        <w:rPr>
          <w:color w:val="000000"/>
          <w:spacing w:val="-13"/>
          <w:lang w:val="uk-UA"/>
        </w:rPr>
      </w:pPr>
      <w:r w:rsidRPr="003635DA">
        <w:rPr>
          <w:lang w:val="uk-UA"/>
        </w:rPr>
        <w:t>1</w:t>
      </w:r>
      <w:r>
        <w:rPr>
          <w:lang w:val="uk-UA"/>
        </w:rPr>
        <w:t>4</w:t>
      </w:r>
      <w:r w:rsidRPr="003635DA">
        <w:rPr>
          <w:lang w:val="uk-UA"/>
        </w:rPr>
        <w:t xml:space="preserve">. </w:t>
      </w:r>
      <w:hyperlink r:id="rId22" w:history="1">
        <w:r w:rsidRPr="003635DA">
          <w:rPr>
            <w:rStyle w:val="a6"/>
            <w:spacing w:val="-13"/>
            <w:lang w:val="uk-UA"/>
          </w:rPr>
          <w:t>http://www.nbuv.gov.ua/</w:t>
        </w:r>
      </w:hyperlink>
      <w:r w:rsidRPr="003635DA">
        <w:rPr>
          <w:color w:val="000000"/>
          <w:spacing w:val="-13"/>
          <w:lang w:val="uk-UA"/>
        </w:rPr>
        <w:t xml:space="preserve"> - Національна бібліотека України імені В.І. Вернадського</w:t>
      </w:r>
    </w:p>
    <w:p w:rsidR="004C0CCE" w:rsidRPr="003635DA" w:rsidRDefault="004C0CCE" w:rsidP="004C0CCE">
      <w:pPr>
        <w:pStyle w:val="ac"/>
        <w:tabs>
          <w:tab w:val="left" w:pos="1080"/>
          <w:tab w:val="left" w:pos="1260"/>
        </w:tabs>
        <w:ind w:left="709"/>
        <w:jc w:val="both"/>
        <w:rPr>
          <w:sz w:val="28"/>
          <w:szCs w:val="28"/>
          <w:lang w:val="uk-UA"/>
        </w:rPr>
      </w:pPr>
    </w:p>
    <w:p w:rsidR="004C0CCE" w:rsidRPr="004C0CCE" w:rsidRDefault="004C0CCE" w:rsidP="004C0CCE">
      <w:pPr>
        <w:widowControl w:val="0"/>
        <w:tabs>
          <w:tab w:val="left" w:pos="9235"/>
        </w:tabs>
        <w:autoSpaceDE w:val="0"/>
        <w:autoSpaceDN w:val="0"/>
        <w:spacing w:before="206"/>
        <w:jc w:val="both"/>
        <w:rPr>
          <w:lang w:val="uk-UA" w:eastAsia="uk-UA" w:bidi="uk-UA"/>
        </w:rPr>
      </w:pPr>
      <w:r w:rsidRPr="000F40B2">
        <w:rPr>
          <w:lang w:val="uk-UA" w:eastAsia="uk-UA" w:bidi="uk-UA"/>
        </w:rPr>
        <w:t>Розглянуто і схвалено на</w:t>
      </w:r>
      <w:r w:rsidRPr="000F40B2">
        <w:rPr>
          <w:spacing w:val="-14"/>
          <w:lang w:val="uk-UA" w:eastAsia="uk-UA" w:bidi="uk-UA"/>
        </w:rPr>
        <w:t xml:space="preserve"> </w:t>
      </w:r>
      <w:r w:rsidRPr="000F40B2">
        <w:rPr>
          <w:lang w:val="uk-UA" w:eastAsia="uk-UA" w:bidi="uk-UA"/>
        </w:rPr>
        <w:t>засіданні</w:t>
      </w:r>
      <w:r w:rsidRPr="000F40B2">
        <w:rPr>
          <w:spacing w:val="-2"/>
          <w:lang w:val="uk-UA" w:eastAsia="uk-UA" w:bidi="uk-UA"/>
        </w:rPr>
        <w:t xml:space="preserve"> </w:t>
      </w:r>
      <w:r w:rsidRPr="000F40B2">
        <w:rPr>
          <w:lang w:val="uk-UA" w:eastAsia="uk-UA" w:bidi="uk-UA"/>
        </w:rPr>
        <w:t>кафедри</w:t>
      </w:r>
      <w:r>
        <w:rPr>
          <w:lang w:val="uk-UA" w:eastAsia="uk-UA" w:bidi="uk-UA"/>
        </w:rPr>
        <w:t xml:space="preserve"> цивільно-правових дисциплін</w:t>
      </w:r>
      <w:r w:rsidRPr="000F40B2">
        <w:rPr>
          <w:lang w:val="uk-UA" w:eastAsia="uk-UA" w:bidi="uk-UA"/>
        </w:rPr>
        <w:t>,</w:t>
      </w:r>
      <w:r>
        <w:rPr>
          <w:lang w:val="uk-UA" w:eastAsia="uk-UA" w:bidi="uk-UA"/>
        </w:rPr>
        <w:t xml:space="preserve"> </w:t>
      </w:r>
      <w:r w:rsidRPr="000F40B2">
        <w:rPr>
          <w:lang w:val="uk-UA" w:eastAsia="uk-UA" w:bidi="uk-UA"/>
        </w:rPr>
        <w:t xml:space="preserve">протокол </w:t>
      </w:r>
      <w:r w:rsidRPr="004C0CCE">
        <w:rPr>
          <w:lang w:val="uk-UA" w:eastAsia="uk-UA" w:bidi="uk-UA"/>
        </w:rPr>
        <w:t>від</w:t>
      </w:r>
      <w:r w:rsidRPr="004C0CCE">
        <w:rPr>
          <w:spacing w:val="-2"/>
          <w:lang w:val="uk-UA" w:eastAsia="uk-UA" w:bidi="uk-UA"/>
        </w:rPr>
        <w:t xml:space="preserve"> </w:t>
      </w:r>
      <w:r w:rsidRPr="004C0CCE">
        <w:rPr>
          <w:lang w:val="uk-UA" w:eastAsia="uk-UA" w:bidi="uk-UA"/>
        </w:rPr>
        <w:t>«</w:t>
      </w:r>
      <w:r w:rsidRPr="004C0CCE">
        <w:rPr>
          <w:u w:val="single"/>
          <w:lang w:val="uk-UA" w:eastAsia="uk-UA" w:bidi="uk-UA"/>
        </w:rPr>
        <w:t xml:space="preserve">    </w:t>
      </w:r>
      <w:r w:rsidRPr="004C0CCE">
        <w:rPr>
          <w:spacing w:val="66"/>
          <w:u w:val="single"/>
          <w:lang w:val="uk-UA" w:eastAsia="uk-UA" w:bidi="uk-UA"/>
        </w:rPr>
        <w:t xml:space="preserve"> </w:t>
      </w:r>
      <w:r w:rsidRPr="004C0CCE">
        <w:rPr>
          <w:lang w:val="uk-UA" w:eastAsia="uk-UA" w:bidi="uk-UA"/>
        </w:rPr>
        <w:t>»</w:t>
      </w:r>
      <w:r>
        <w:rPr>
          <w:u w:val="single"/>
          <w:lang w:val="uk-UA" w:eastAsia="uk-UA" w:bidi="uk-UA"/>
        </w:rPr>
        <w:t>_____</w:t>
      </w:r>
      <w:r w:rsidRPr="004C0CCE">
        <w:rPr>
          <w:lang w:val="uk-UA" w:eastAsia="uk-UA" w:bidi="uk-UA"/>
        </w:rPr>
        <w:t xml:space="preserve"> 2019 №_____.</w:t>
      </w:r>
    </w:p>
    <w:p w:rsidR="004C0CCE" w:rsidRPr="000F40B2" w:rsidRDefault="004C0CCE" w:rsidP="004C0CCE">
      <w:pPr>
        <w:widowControl w:val="0"/>
        <w:autoSpaceDE w:val="0"/>
        <w:autoSpaceDN w:val="0"/>
        <w:rPr>
          <w:sz w:val="30"/>
          <w:lang w:val="uk-UA" w:eastAsia="uk-UA" w:bidi="uk-UA"/>
        </w:rPr>
      </w:pPr>
    </w:p>
    <w:p w:rsidR="004C0CCE" w:rsidRPr="000F40B2" w:rsidRDefault="004C0CCE" w:rsidP="004C0CCE">
      <w:pPr>
        <w:widowControl w:val="0"/>
        <w:autoSpaceDE w:val="0"/>
        <w:autoSpaceDN w:val="0"/>
        <w:spacing w:before="4"/>
        <w:rPr>
          <w:sz w:val="26"/>
          <w:lang w:val="uk-UA" w:eastAsia="uk-UA" w:bidi="uk-UA"/>
        </w:rPr>
      </w:pPr>
    </w:p>
    <w:p w:rsidR="004C0CCE" w:rsidRDefault="004C0CCE" w:rsidP="004C0CCE">
      <w:pPr>
        <w:widowControl w:val="0"/>
        <w:tabs>
          <w:tab w:val="left" w:pos="4764"/>
          <w:tab w:val="left" w:pos="6756"/>
        </w:tabs>
        <w:autoSpaceDE w:val="0"/>
        <w:autoSpaceDN w:val="0"/>
        <w:ind w:left="322"/>
        <w:jc w:val="both"/>
        <w:outlineLvl w:val="4"/>
        <w:rPr>
          <w:b/>
          <w:bCs/>
          <w:lang w:val="uk-UA" w:eastAsia="uk-UA" w:bidi="uk-UA"/>
        </w:rPr>
      </w:pPr>
      <w:r w:rsidRPr="000F40B2">
        <w:rPr>
          <w:b/>
          <w:bCs/>
          <w:lang w:val="uk-UA" w:eastAsia="uk-UA" w:bidi="uk-UA"/>
        </w:rPr>
        <w:t>Керівник</w:t>
      </w:r>
      <w:r w:rsidRPr="000F40B2">
        <w:rPr>
          <w:b/>
          <w:bCs/>
          <w:spacing w:val="-3"/>
          <w:lang w:val="uk-UA" w:eastAsia="uk-UA" w:bidi="uk-UA"/>
        </w:rPr>
        <w:t xml:space="preserve"> </w:t>
      </w:r>
      <w:r w:rsidRPr="000F40B2">
        <w:rPr>
          <w:b/>
          <w:bCs/>
          <w:lang w:val="uk-UA" w:eastAsia="uk-UA" w:bidi="uk-UA"/>
        </w:rPr>
        <w:t>кафедри</w:t>
      </w:r>
      <w:r w:rsidRPr="000F40B2">
        <w:rPr>
          <w:b/>
          <w:bCs/>
          <w:lang w:val="uk-UA" w:eastAsia="uk-UA" w:bidi="uk-UA"/>
        </w:rPr>
        <w:tab/>
      </w:r>
      <w:r w:rsidR="00336EBD">
        <w:rPr>
          <w:b/>
          <w:bCs/>
          <w:lang w:val="uk-UA" w:eastAsia="uk-UA" w:bidi="uk-UA"/>
        </w:rPr>
        <w:tab/>
        <w:t>Лілія ЗОЛОТУХІНА</w:t>
      </w:r>
    </w:p>
    <w:p w:rsidR="004C0CCE" w:rsidRDefault="004C0CCE" w:rsidP="004C0CCE">
      <w:pPr>
        <w:widowControl w:val="0"/>
        <w:tabs>
          <w:tab w:val="left" w:pos="4764"/>
          <w:tab w:val="left" w:pos="6756"/>
        </w:tabs>
        <w:autoSpaceDE w:val="0"/>
        <w:autoSpaceDN w:val="0"/>
        <w:ind w:left="322"/>
        <w:jc w:val="both"/>
        <w:outlineLvl w:val="4"/>
        <w:rPr>
          <w:b/>
          <w:bCs/>
          <w:lang w:val="uk-UA" w:eastAsia="uk-UA" w:bidi="uk-UA"/>
        </w:rPr>
      </w:pPr>
    </w:p>
    <w:p w:rsidR="004C0CCE" w:rsidRPr="00E414A7" w:rsidRDefault="004C0CCE" w:rsidP="004C0CCE">
      <w:pPr>
        <w:pStyle w:val="ac"/>
        <w:tabs>
          <w:tab w:val="left" w:pos="1080"/>
          <w:tab w:val="left" w:pos="1260"/>
        </w:tabs>
        <w:jc w:val="both"/>
        <w:rPr>
          <w:sz w:val="28"/>
          <w:szCs w:val="28"/>
          <w:lang w:val="uk-UA"/>
        </w:rPr>
      </w:pPr>
    </w:p>
    <w:p w:rsidR="00CB5A4E" w:rsidRDefault="00CB5A4E"/>
    <w:sectPr w:rsidR="00CB5A4E" w:rsidSect="009C15C4">
      <w:headerReference w:type="default" r:id="rId23"/>
      <w:footerReference w:type="default" r:id="rId24"/>
      <w:pgSz w:w="11906" w:h="16838"/>
      <w:pgMar w:top="1134" w:right="567" w:bottom="899" w:left="12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42B" w:rsidRDefault="0098442B" w:rsidP="0098442B">
      <w:r>
        <w:separator/>
      </w:r>
    </w:p>
  </w:endnote>
  <w:endnote w:type="continuationSeparator" w:id="1">
    <w:p w:rsidR="0098442B" w:rsidRDefault="0098442B" w:rsidP="009844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E70" w:rsidRDefault="00336EBD" w:rsidP="00E17DB3">
    <w:pPr>
      <w:pStyle w:val="a3"/>
      <w:framePr w:wrap="auto" w:vAnchor="text" w:hAnchor="margin" w:xAlign="right" w:y="1"/>
      <w:rPr>
        <w:rStyle w:val="a5"/>
      </w:rPr>
    </w:pPr>
  </w:p>
  <w:p w:rsidR="00165E70" w:rsidRDefault="00336EBD" w:rsidP="00E17DB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42B" w:rsidRDefault="0098442B" w:rsidP="0098442B">
      <w:r>
        <w:separator/>
      </w:r>
    </w:p>
  </w:footnote>
  <w:footnote w:type="continuationSeparator" w:id="1">
    <w:p w:rsidR="0098442B" w:rsidRDefault="0098442B" w:rsidP="009844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E70" w:rsidRDefault="0098442B" w:rsidP="006F1576">
    <w:pPr>
      <w:pStyle w:val="a7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C0CC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36EBD">
      <w:rPr>
        <w:rStyle w:val="a5"/>
        <w:noProof/>
      </w:rPr>
      <w:t>5</w:t>
    </w:r>
    <w:r>
      <w:rPr>
        <w:rStyle w:val="a5"/>
      </w:rPr>
      <w:fldChar w:fldCharType="end"/>
    </w:r>
  </w:p>
  <w:p w:rsidR="00165E70" w:rsidRDefault="00336EB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86438"/>
    <w:multiLevelType w:val="hybridMultilevel"/>
    <w:tmpl w:val="DB54A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55BBA"/>
    <w:multiLevelType w:val="hybridMultilevel"/>
    <w:tmpl w:val="E8967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1337C"/>
    <w:multiLevelType w:val="hybridMultilevel"/>
    <w:tmpl w:val="B7F84A98"/>
    <w:lvl w:ilvl="0" w:tplc="C9148AEA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E616AF"/>
    <w:multiLevelType w:val="hybridMultilevel"/>
    <w:tmpl w:val="26F4ACFC"/>
    <w:lvl w:ilvl="0" w:tplc="E24AF0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D34E76"/>
    <w:multiLevelType w:val="hybridMultilevel"/>
    <w:tmpl w:val="363AC2EE"/>
    <w:lvl w:ilvl="0" w:tplc="FF0275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ADB64C1"/>
    <w:multiLevelType w:val="multilevel"/>
    <w:tmpl w:val="9AE6DC4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0CCE"/>
    <w:rsid w:val="00336EBD"/>
    <w:rsid w:val="004C0CCE"/>
    <w:rsid w:val="0098442B"/>
    <w:rsid w:val="00CB5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C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4C0CCE"/>
    <w:pPr>
      <w:keepNext/>
      <w:jc w:val="center"/>
      <w:outlineLvl w:val="3"/>
    </w:pPr>
    <w:rPr>
      <w:rFonts w:eastAsia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4C0CCE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4C0CCE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4C0CCE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4C0CCE"/>
    <w:rPr>
      <w:rFonts w:cs="Times New Roman"/>
    </w:rPr>
  </w:style>
  <w:style w:type="character" w:styleId="a6">
    <w:name w:val="Hyperlink"/>
    <w:uiPriority w:val="99"/>
    <w:rsid w:val="004C0CCE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4C0CCE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4C0CC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4C0CCE"/>
    <w:pPr>
      <w:ind w:left="720"/>
    </w:pPr>
    <w:rPr>
      <w:lang w:val="uk-UA"/>
    </w:rPr>
  </w:style>
  <w:style w:type="paragraph" w:styleId="aa">
    <w:name w:val="Title"/>
    <w:aliases w:val="Мой стиль"/>
    <w:basedOn w:val="a"/>
    <w:link w:val="ab"/>
    <w:qFormat/>
    <w:rsid w:val="004C0CCE"/>
    <w:pPr>
      <w:jc w:val="center"/>
    </w:pPr>
    <w:rPr>
      <w:rFonts w:eastAsia="Calibri"/>
      <w:sz w:val="20"/>
      <w:szCs w:val="20"/>
    </w:rPr>
  </w:style>
  <w:style w:type="character" w:customStyle="1" w:styleId="ab">
    <w:name w:val="Название Знак"/>
    <w:aliases w:val="Мой стиль Знак"/>
    <w:basedOn w:val="a0"/>
    <w:link w:val="aa"/>
    <w:rsid w:val="004C0CC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c">
    <w:name w:val="endnote text"/>
    <w:basedOn w:val="a"/>
    <w:link w:val="ad"/>
    <w:uiPriority w:val="99"/>
    <w:rsid w:val="004C0CCE"/>
    <w:rPr>
      <w:rFonts w:eastAsia="Calibri"/>
      <w:sz w:val="24"/>
      <w:szCs w:val="24"/>
    </w:rPr>
  </w:style>
  <w:style w:type="character" w:customStyle="1" w:styleId="ad">
    <w:name w:val="Текст концевой сноски Знак"/>
    <w:basedOn w:val="a0"/>
    <w:link w:val="ac"/>
    <w:uiPriority w:val="99"/>
    <w:rsid w:val="004C0CCE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Обычный1"/>
    <w:uiPriority w:val="99"/>
    <w:rsid w:val="004C0CC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uzlib.com/co&#8470;te&#8470;t/view/1358/44/" TargetMode="External"/><Relationship Id="rId13" Type="http://schemas.openxmlformats.org/officeDocument/2006/relationships/hyperlink" Target="http://www.ccu.gov.ua/" TargetMode="External"/><Relationship Id="rId18" Type="http://schemas.openxmlformats.org/officeDocument/2006/relationships/hyperlink" Target="http://www.menr.gov.ua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minjust.gov.ua/" TargetMode="External"/><Relationship Id="rId7" Type="http://schemas.openxmlformats.org/officeDocument/2006/relationships/hyperlink" Target="http://lib.pu.if.ua/elibrary.php" TargetMode="External"/><Relationship Id="rId12" Type="http://schemas.openxmlformats.org/officeDocument/2006/relationships/hyperlink" Target="http://www.court.gov.ua/" TargetMode="External"/><Relationship Id="rId17" Type="http://schemas.openxmlformats.org/officeDocument/2006/relationships/hyperlink" Target="http://www.minagro.gov.ua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sc.gov.ua/" TargetMode="External"/><Relationship Id="rId20" Type="http://schemas.openxmlformats.org/officeDocument/2006/relationships/hyperlink" Target="http://minfin.kmu.gov.ua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mu.gov.ua/control/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vasu.gov.ua/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president.gov.ua/" TargetMode="External"/><Relationship Id="rId19" Type="http://schemas.openxmlformats.org/officeDocument/2006/relationships/hyperlink" Target="http://www.me.gov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portal.rada.gov.ua/" TargetMode="External"/><Relationship Id="rId14" Type="http://schemas.openxmlformats.org/officeDocument/2006/relationships/hyperlink" Target="http://www.scourt.gov.ua/" TargetMode="External"/><Relationship Id="rId22" Type="http://schemas.openxmlformats.org/officeDocument/2006/relationships/hyperlink" Target="http://www.nbuv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1893</Words>
  <Characters>10793</Characters>
  <Application>Microsoft Office Word</Application>
  <DocSecurity>0</DocSecurity>
  <Lines>89</Lines>
  <Paragraphs>25</Paragraphs>
  <ScaleCrop>false</ScaleCrop>
  <Company>XTreme.ws</Company>
  <LinksUpToDate>false</LinksUpToDate>
  <CharactersWithSpaces>12661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User</cp:lastModifiedBy>
  <cp:revision>2</cp:revision>
  <dcterms:created xsi:type="dcterms:W3CDTF">2019-06-06T21:25:00Z</dcterms:created>
  <dcterms:modified xsi:type="dcterms:W3CDTF">2019-07-29T10:56:00Z</dcterms:modified>
</cp:coreProperties>
</file>