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9A43F4" w14:textId="77777777" w:rsidR="00177EE3" w:rsidRPr="009C54C3" w:rsidRDefault="00177EE3" w:rsidP="00177EE3">
      <w:pPr>
        <w:shd w:val="clear" w:color="auto" w:fill="FFFFFF"/>
        <w:jc w:val="center"/>
        <w:rPr>
          <w:b/>
          <w:bCs/>
          <w:szCs w:val="28"/>
        </w:rPr>
      </w:pPr>
      <w:r w:rsidRPr="009C54C3">
        <w:rPr>
          <w:b/>
          <w:bCs/>
          <w:szCs w:val="28"/>
        </w:rPr>
        <w:t>МІНІСТЕРСТВО ВНУТРІШНІХ СПРАВ УКРАЇНИ</w:t>
      </w:r>
    </w:p>
    <w:p w14:paraId="162DABAE" w14:textId="77777777" w:rsidR="00177EE3" w:rsidRPr="009C54C3" w:rsidRDefault="00177EE3" w:rsidP="00177EE3">
      <w:pPr>
        <w:shd w:val="clear" w:color="auto" w:fill="FFFFFF"/>
        <w:jc w:val="center"/>
        <w:rPr>
          <w:b/>
          <w:bCs/>
          <w:szCs w:val="28"/>
        </w:rPr>
      </w:pPr>
      <w:r w:rsidRPr="009C54C3">
        <w:rPr>
          <w:b/>
          <w:bCs/>
          <w:szCs w:val="28"/>
        </w:rPr>
        <w:t>ДНІПРОПЕТРОВСЬКИЙ ДЕРЖАВНИЙ УНІВЕРСИТЕТ</w:t>
      </w:r>
    </w:p>
    <w:p w14:paraId="711FE2FD" w14:textId="77777777" w:rsidR="00177EE3" w:rsidRPr="009C54C3" w:rsidRDefault="00177EE3" w:rsidP="00177EE3">
      <w:pPr>
        <w:shd w:val="clear" w:color="auto" w:fill="FFFFFF"/>
        <w:jc w:val="center"/>
        <w:rPr>
          <w:bCs/>
          <w:szCs w:val="28"/>
        </w:rPr>
      </w:pPr>
      <w:r w:rsidRPr="009C54C3">
        <w:rPr>
          <w:b/>
          <w:bCs/>
          <w:szCs w:val="28"/>
        </w:rPr>
        <w:t>ВНУТРІШНІХ СПРАВ</w:t>
      </w:r>
    </w:p>
    <w:p w14:paraId="6F53F2C4" w14:textId="77777777" w:rsidR="00177EE3" w:rsidRPr="009C54C3" w:rsidRDefault="00177EE3" w:rsidP="00177EE3">
      <w:pPr>
        <w:shd w:val="clear" w:color="auto" w:fill="FFFFFF"/>
        <w:jc w:val="center"/>
        <w:rPr>
          <w:bCs/>
          <w:szCs w:val="28"/>
        </w:rPr>
      </w:pPr>
    </w:p>
    <w:p w14:paraId="02952C30" w14:textId="77777777" w:rsidR="00177EE3" w:rsidRPr="009C54C3" w:rsidRDefault="00177EE3" w:rsidP="00177EE3">
      <w:pPr>
        <w:shd w:val="clear" w:color="auto" w:fill="FFFFFF"/>
        <w:jc w:val="center"/>
        <w:rPr>
          <w:bCs/>
          <w:szCs w:val="28"/>
        </w:rPr>
      </w:pPr>
    </w:p>
    <w:p w14:paraId="2FCCDEF7" w14:textId="77777777" w:rsidR="00177EE3" w:rsidRPr="009C54C3" w:rsidRDefault="00177EE3" w:rsidP="0062764A">
      <w:pPr>
        <w:shd w:val="clear" w:color="auto" w:fill="FFFFFF"/>
        <w:jc w:val="center"/>
        <w:rPr>
          <w:szCs w:val="28"/>
          <w:lang w:val="uk-UA"/>
        </w:rPr>
      </w:pPr>
      <w:r w:rsidRPr="009C54C3">
        <w:rPr>
          <w:b/>
          <w:bCs/>
          <w:szCs w:val="28"/>
        </w:rPr>
        <w:t xml:space="preserve">ФАКУЛЬТЕТ </w:t>
      </w:r>
      <w:r w:rsidR="0062764A" w:rsidRPr="009C54C3">
        <w:rPr>
          <w:b/>
          <w:szCs w:val="28"/>
          <w:lang w:val="uk-UA"/>
        </w:rPr>
        <w:t>ЮРИДИЧНИЙ</w:t>
      </w:r>
    </w:p>
    <w:p w14:paraId="6192860B" w14:textId="77777777" w:rsidR="00177EE3" w:rsidRPr="009C54C3" w:rsidRDefault="00177EE3" w:rsidP="00177EE3">
      <w:pPr>
        <w:shd w:val="clear" w:color="auto" w:fill="FFFFFF"/>
        <w:jc w:val="both"/>
        <w:rPr>
          <w:szCs w:val="28"/>
        </w:rPr>
      </w:pPr>
    </w:p>
    <w:p w14:paraId="4D2D3C72" w14:textId="77777777" w:rsidR="00177EE3" w:rsidRPr="009C54C3" w:rsidRDefault="0062764A" w:rsidP="0062764A">
      <w:pPr>
        <w:shd w:val="clear" w:color="auto" w:fill="FFFFFF"/>
        <w:jc w:val="center"/>
        <w:rPr>
          <w:b/>
          <w:szCs w:val="28"/>
          <w:lang w:val="uk-UA"/>
        </w:rPr>
      </w:pPr>
      <w:r w:rsidRPr="009C54C3">
        <w:rPr>
          <w:b/>
          <w:bCs/>
          <w:szCs w:val="28"/>
        </w:rPr>
        <w:t xml:space="preserve">КАФЕДРА </w:t>
      </w:r>
      <w:r w:rsidRPr="009C54C3">
        <w:rPr>
          <w:b/>
          <w:szCs w:val="28"/>
          <w:lang w:val="uk-UA"/>
        </w:rPr>
        <w:t>ЦИВІЛЬНО-ПРАВОВИХ ДИСЦИПЛІН</w:t>
      </w:r>
    </w:p>
    <w:p w14:paraId="5B74C332" w14:textId="77777777" w:rsidR="00177EE3" w:rsidRPr="009C54C3" w:rsidRDefault="00177EE3" w:rsidP="00177EE3">
      <w:pPr>
        <w:shd w:val="clear" w:color="auto" w:fill="FFFFFF"/>
        <w:jc w:val="both"/>
        <w:rPr>
          <w:szCs w:val="28"/>
        </w:rPr>
      </w:pPr>
    </w:p>
    <w:p w14:paraId="29713094" w14:textId="77777777" w:rsidR="00177EE3" w:rsidRPr="009C54C3" w:rsidRDefault="00177EE3" w:rsidP="00177EE3">
      <w:pPr>
        <w:shd w:val="clear" w:color="auto" w:fill="FFFFFF"/>
        <w:jc w:val="both"/>
        <w:rPr>
          <w:szCs w:val="28"/>
        </w:rPr>
      </w:pPr>
    </w:p>
    <w:p w14:paraId="76616851" w14:textId="77777777" w:rsidR="00177EE3" w:rsidRPr="009C54C3" w:rsidRDefault="00177EE3" w:rsidP="00177EE3">
      <w:pPr>
        <w:shd w:val="clear" w:color="auto" w:fill="FFFFFF"/>
        <w:jc w:val="center"/>
        <w:rPr>
          <w:b/>
          <w:bCs/>
          <w:szCs w:val="28"/>
        </w:rPr>
      </w:pPr>
      <w:r w:rsidRPr="009C54C3">
        <w:rPr>
          <w:b/>
          <w:bCs/>
          <w:szCs w:val="28"/>
        </w:rPr>
        <w:t>ПЛАНИ СЕМІНАРСЬКИХ (ПРАКТИЧНИХ) ЗАНЯТЬ</w:t>
      </w:r>
    </w:p>
    <w:p w14:paraId="11EBE15E" w14:textId="77777777" w:rsidR="00177EE3" w:rsidRPr="009C54C3" w:rsidRDefault="00177EE3" w:rsidP="00177EE3">
      <w:pPr>
        <w:shd w:val="clear" w:color="auto" w:fill="FFFFFF"/>
        <w:jc w:val="center"/>
        <w:rPr>
          <w:b/>
          <w:bCs/>
          <w:szCs w:val="28"/>
        </w:rPr>
      </w:pPr>
      <w:r w:rsidRPr="009C54C3">
        <w:rPr>
          <w:b/>
          <w:bCs/>
          <w:szCs w:val="28"/>
        </w:rPr>
        <w:t>НАВЧАЛЬНОЇ ДИСЦИПЛІНИ</w:t>
      </w:r>
    </w:p>
    <w:p w14:paraId="21318308" w14:textId="77777777" w:rsidR="00177EE3" w:rsidRPr="009C54C3" w:rsidRDefault="00177EE3" w:rsidP="00177EE3">
      <w:pPr>
        <w:shd w:val="clear" w:color="auto" w:fill="FFFFFF"/>
        <w:jc w:val="center"/>
        <w:rPr>
          <w:szCs w:val="28"/>
          <w:lang w:val="uk-UA"/>
        </w:rPr>
      </w:pPr>
    </w:p>
    <w:p w14:paraId="037C8002" w14:textId="77777777" w:rsidR="00177EE3" w:rsidRPr="009C54C3" w:rsidRDefault="00177EE3" w:rsidP="00177EE3">
      <w:pPr>
        <w:shd w:val="clear" w:color="auto" w:fill="FFFFFF"/>
        <w:jc w:val="center"/>
        <w:rPr>
          <w:b/>
          <w:szCs w:val="28"/>
          <w:lang w:val="uk-UA"/>
        </w:rPr>
      </w:pPr>
      <w:r w:rsidRPr="009C54C3">
        <w:rPr>
          <w:b/>
          <w:szCs w:val="28"/>
          <w:lang w:val="uk-UA"/>
        </w:rPr>
        <w:t>ПРАВО СОЦІАЛЬНОГО ЗАБЕЗПЕЧЕННЯ</w:t>
      </w:r>
    </w:p>
    <w:p w14:paraId="5A4785BF" w14:textId="77777777" w:rsidR="00177EE3" w:rsidRPr="009C54C3" w:rsidRDefault="00177EE3" w:rsidP="00177EE3">
      <w:pPr>
        <w:shd w:val="clear" w:color="auto" w:fill="FFFFFF"/>
        <w:jc w:val="both"/>
        <w:rPr>
          <w:szCs w:val="28"/>
        </w:rPr>
      </w:pPr>
    </w:p>
    <w:p w14:paraId="04E2D2FF" w14:textId="77777777" w:rsidR="00177EE3" w:rsidRPr="009C54C3" w:rsidRDefault="00177EE3" w:rsidP="00177EE3">
      <w:pPr>
        <w:shd w:val="clear" w:color="auto" w:fill="FFFFFF"/>
        <w:jc w:val="center"/>
        <w:rPr>
          <w:szCs w:val="28"/>
        </w:rPr>
      </w:pPr>
      <w:proofErr w:type="spellStart"/>
      <w:r w:rsidRPr="009C54C3">
        <w:rPr>
          <w:szCs w:val="28"/>
        </w:rPr>
        <w:t>Освітній</w:t>
      </w:r>
      <w:proofErr w:type="spellEnd"/>
      <w:r w:rsidRPr="009C54C3">
        <w:rPr>
          <w:szCs w:val="28"/>
        </w:rPr>
        <w:t xml:space="preserve"> </w:t>
      </w:r>
      <w:proofErr w:type="spellStart"/>
      <w:r w:rsidRPr="009C54C3">
        <w:rPr>
          <w:szCs w:val="28"/>
        </w:rPr>
        <w:t>ступінь</w:t>
      </w:r>
      <w:proofErr w:type="spellEnd"/>
      <w:r w:rsidRPr="009C54C3">
        <w:rPr>
          <w:szCs w:val="28"/>
        </w:rPr>
        <w:t xml:space="preserve"> </w:t>
      </w:r>
      <w:r w:rsidRPr="00B373DA">
        <w:rPr>
          <w:szCs w:val="28"/>
          <w:u w:val="single"/>
          <w:lang w:val="uk-UA"/>
        </w:rPr>
        <w:t>перший (бакалаврський)</w:t>
      </w:r>
    </w:p>
    <w:p w14:paraId="0CC5359D" w14:textId="77777777" w:rsidR="00177EE3" w:rsidRPr="009C54C3" w:rsidRDefault="00177EE3" w:rsidP="00177EE3">
      <w:pPr>
        <w:shd w:val="clear" w:color="auto" w:fill="FFFFFF"/>
        <w:jc w:val="both"/>
        <w:rPr>
          <w:szCs w:val="28"/>
        </w:rPr>
      </w:pPr>
    </w:p>
    <w:p w14:paraId="04A68BA0" w14:textId="77777777" w:rsidR="00177EE3" w:rsidRPr="00B373DA" w:rsidRDefault="00177EE3" w:rsidP="00177EE3">
      <w:pPr>
        <w:shd w:val="clear" w:color="auto" w:fill="FFFFFF"/>
        <w:jc w:val="center"/>
        <w:rPr>
          <w:szCs w:val="28"/>
          <w:u w:val="single"/>
        </w:rPr>
      </w:pPr>
      <w:proofErr w:type="spellStart"/>
      <w:r w:rsidRPr="009C54C3">
        <w:rPr>
          <w:szCs w:val="28"/>
        </w:rPr>
        <w:t>Спеціальність</w:t>
      </w:r>
      <w:proofErr w:type="spellEnd"/>
      <w:r w:rsidRPr="009C54C3">
        <w:rPr>
          <w:szCs w:val="28"/>
        </w:rPr>
        <w:t xml:space="preserve"> </w:t>
      </w:r>
      <w:r w:rsidRPr="00B373DA">
        <w:rPr>
          <w:szCs w:val="28"/>
          <w:u w:val="single"/>
          <w:lang w:val="uk-UA"/>
        </w:rPr>
        <w:t>081 Право</w:t>
      </w:r>
    </w:p>
    <w:p w14:paraId="04472676" w14:textId="77777777" w:rsidR="0062764A" w:rsidRPr="009C54C3" w:rsidRDefault="0062764A" w:rsidP="00177EE3">
      <w:pPr>
        <w:shd w:val="clear" w:color="auto" w:fill="FFFFFF"/>
        <w:jc w:val="center"/>
        <w:rPr>
          <w:szCs w:val="28"/>
        </w:rPr>
      </w:pPr>
    </w:p>
    <w:p w14:paraId="389B2C39" w14:textId="77777777" w:rsidR="00177EE3" w:rsidRPr="00B373DA" w:rsidRDefault="00177EE3" w:rsidP="00B373DA">
      <w:pPr>
        <w:shd w:val="clear" w:color="auto" w:fill="FFFFFF"/>
        <w:jc w:val="center"/>
        <w:rPr>
          <w:szCs w:val="28"/>
          <w:lang w:val="uk-UA"/>
        </w:rPr>
      </w:pPr>
      <w:proofErr w:type="spellStart"/>
      <w:r w:rsidRPr="009C54C3">
        <w:rPr>
          <w:szCs w:val="28"/>
        </w:rPr>
        <w:t>Освітня</w:t>
      </w:r>
      <w:proofErr w:type="spellEnd"/>
      <w:r w:rsidRPr="009C54C3">
        <w:rPr>
          <w:szCs w:val="28"/>
        </w:rPr>
        <w:t xml:space="preserve"> </w:t>
      </w:r>
      <w:proofErr w:type="spellStart"/>
      <w:r w:rsidRPr="009C54C3">
        <w:rPr>
          <w:szCs w:val="28"/>
        </w:rPr>
        <w:t>програма</w:t>
      </w:r>
      <w:proofErr w:type="spellEnd"/>
      <w:r w:rsidRPr="009C54C3">
        <w:rPr>
          <w:szCs w:val="28"/>
        </w:rPr>
        <w:t xml:space="preserve"> </w:t>
      </w:r>
      <w:r w:rsidR="00B373DA" w:rsidRPr="00B373DA">
        <w:rPr>
          <w:szCs w:val="28"/>
          <w:u w:val="single"/>
          <w:lang w:val="uk-UA"/>
        </w:rPr>
        <w:t>30 серпня 2016 р. № 463</w:t>
      </w:r>
    </w:p>
    <w:p w14:paraId="33FC58C1" w14:textId="77777777" w:rsidR="00177EE3" w:rsidRPr="009C54C3" w:rsidRDefault="00177EE3" w:rsidP="00177EE3">
      <w:pPr>
        <w:shd w:val="clear" w:color="auto" w:fill="FFFFFF"/>
        <w:jc w:val="both"/>
        <w:rPr>
          <w:szCs w:val="28"/>
        </w:rPr>
      </w:pPr>
    </w:p>
    <w:p w14:paraId="72E5B9FA" w14:textId="6176C3C6" w:rsidR="00177EE3" w:rsidRPr="009C54C3" w:rsidRDefault="00177EE3" w:rsidP="00177EE3">
      <w:pPr>
        <w:shd w:val="clear" w:color="auto" w:fill="FFFFFF"/>
        <w:jc w:val="center"/>
        <w:rPr>
          <w:szCs w:val="28"/>
          <w:lang w:val="uk-UA"/>
        </w:rPr>
      </w:pPr>
      <w:r w:rsidRPr="009C54C3">
        <w:rPr>
          <w:szCs w:val="28"/>
        </w:rPr>
        <w:t xml:space="preserve">Форма </w:t>
      </w:r>
      <w:proofErr w:type="spellStart"/>
      <w:r w:rsidRPr="009C54C3">
        <w:rPr>
          <w:szCs w:val="28"/>
        </w:rPr>
        <w:t>навчання</w:t>
      </w:r>
      <w:proofErr w:type="spellEnd"/>
      <w:r w:rsidRPr="009C54C3">
        <w:rPr>
          <w:szCs w:val="28"/>
        </w:rPr>
        <w:t xml:space="preserve"> </w:t>
      </w:r>
      <w:r w:rsidR="00890CBF">
        <w:rPr>
          <w:szCs w:val="28"/>
          <w:u w:val="single"/>
          <w:lang w:val="uk-UA"/>
        </w:rPr>
        <w:t>заочна</w:t>
      </w:r>
    </w:p>
    <w:p w14:paraId="721CB22A" w14:textId="77777777" w:rsidR="0062764A" w:rsidRPr="009C54C3" w:rsidRDefault="0062764A" w:rsidP="00177EE3">
      <w:pPr>
        <w:shd w:val="clear" w:color="auto" w:fill="FFFFFF"/>
        <w:jc w:val="center"/>
        <w:rPr>
          <w:szCs w:val="28"/>
        </w:rPr>
      </w:pPr>
    </w:p>
    <w:p w14:paraId="51EBE952" w14:textId="77777777" w:rsidR="00177EE3" w:rsidRPr="009C54C3" w:rsidRDefault="00177EE3" w:rsidP="00177EE3">
      <w:pPr>
        <w:shd w:val="clear" w:color="auto" w:fill="FFFFFF"/>
        <w:jc w:val="center"/>
        <w:rPr>
          <w:szCs w:val="28"/>
        </w:rPr>
      </w:pPr>
      <w:r w:rsidRPr="009C54C3">
        <w:rPr>
          <w:szCs w:val="28"/>
        </w:rPr>
        <w:t xml:space="preserve">у </w:t>
      </w:r>
      <w:r w:rsidRPr="009C54C3">
        <w:rPr>
          <w:szCs w:val="28"/>
          <w:lang w:val="uk-UA"/>
        </w:rPr>
        <w:t>2019</w:t>
      </w:r>
      <w:r w:rsidRPr="009C54C3">
        <w:rPr>
          <w:szCs w:val="28"/>
        </w:rPr>
        <w:t>/</w:t>
      </w:r>
      <w:r w:rsidRPr="009C54C3">
        <w:rPr>
          <w:szCs w:val="28"/>
          <w:lang w:val="uk-UA"/>
        </w:rPr>
        <w:t>2020</w:t>
      </w:r>
      <w:r w:rsidRPr="009C54C3">
        <w:rPr>
          <w:szCs w:val="28"/>
        </w:rPr>
        <w:t xml:space="preserve"> </w:t>
      </w:r>
      <w:proofErr w:type="spellStart"/>
      <w:r w:rsidRPr="009C54C3">
        <w:rPr>
          <w:szCs w:val="28"/>
        </w:rPr>
        <w:t>навчальному</w:t>
      </w:r>
      <w:proofErr w:type="spellEnd"/>
      <w:r w:rsidRPr="009C54C3">
        <w:rPr>
          <w:szCs w:val="28"/>
        </w:rPr>
        <w:t xml:space="preserve"> </w:t>
      </w:r>
      <w:proofErr w:type="spellStart"/>
      <w:r w:rsidRPr="009C54C3">
        <w:rPr>
          <w:szCs w:val="28"/>
        </w:rPr>
        <w:t>році</w:t>
      </w:r>
      <w:proofErr w:type="spellEnd"/>
    </w:p>
    <w:p w14:paraId="6262D690" w14:textId="77777777" w:rsidR="00177EE3" w:rsidRPr="009C54C3" w:rsidRDefault="00177EE3" w:rsidP="00177EE3">
      <w:pPr>
        <w:shd w:val="clear" w:color="auto" w:fill="FFFFFF"/>
        <w:jc w:val="both"/>
        <w:rPr>
          <w:szCs w:val="28"/>
        </w:rPr>
      </w:pPr>
    </w:p>
    <w:p w14:paraId="04CE421C" w14:textId="77777777" w:rsidR="0062764A" w:rsidRPr="009C54C3" w:rsidRDefault="0062764A" w:rsidP="00177EE3">
      <w:pPr>
        <w:shd w:val="clear" w:color="auto" w:fill="FFFFFF"/>
        <w:jc w:val="both"/>
        <w:rPr>
          <w:szCs w:val="28"/>
        </w:rPr>
      </w:pPr>
    </w:p>
    <w:p w14:paraId="77CADFF2" w14:textId="77777777" w:rsidR="0062764A" w:rsidRPr="009C54C3" w:rsidRDefault="0062764A" w:rsidP="00177EE3">
      <w:pPr>
        <w:shd w:val="clear" w:color="auto" w:fill="FFFFFF"/>
        <w:jc w:val="both"/>
        <w:rPr>
          <w:szCs w:val="28"/>
        </w:rPr>
      </w:pPr>
    </w:p>
    <w:p w14:paraId="3CFE3476" w14:textId="77777777" w:rsidR="0062764A" w:rsidRPr="009C54C3" w:rsidRDefault="0062764A" w:rsidP="00177EE3">
      <w:pPr>
        <w:shd w:val="clear" w:color="auto" w:fill="FFFFFF"/>
        <w:jc w:val="both"/>
        <w:rPr>
          <w:szCs w:val="28"/>
        </w:rPr>
      </w:pPr>
    </w:p>
    <w:p w14:paraId="7F2F5BEB" w14:textId="77777777" w:rsidR="0062764A" w:rsidRPr="009C54C3" w:rsidRDefault="0062764A" w:rsidP="00177EE3">
      <w:pPr>
        <w:shd w:val="clear" w:color="auto" w:fill="FFFFFF"/>
        <w:jc w:val="both"/>
        <w:rPr>
          <w:szCs w:val="28"/>
        </w:rPr>
      </w:pPr>
    </w:p>
    <w:p w14:paraId="56E64A65" w14:textId="77777777" w:rsidR="0062764A" w:rsidRPr="009C54C3" w:rsidRDefault="0062764A" w:rsidP="00177EE3">
      <w:pPr>
        <w:shd w:val="clear" w:color="auto" w:fill="FFFFFF"/>
        <w:jc w:val="both"/>
        <w:rPr>
          <w:szCs w:val="28"/>
        </w:rPr>
      </w:pPr>
    </w:p>
    <w:p w14:paraId="5BC0E0A1" w14:textId="77777777" w:rsidR="0062764A" w:rsidRPr="009C54C3" w:rsidRDefault="0062764A" w:rsidP="00177EE3">
      <w:pPr>
        <w:shd w:val="clear" w:color="auto" w:fill="FFFFFF"/>
        <w:jc w:val="both"/>
        <w:rPr>
          <w:szCs w:val="28"/>
        </w:rPr>
      </w:pPr>
    </w:p>
    <w:p w14:paraId="11765576" w14:textId="77777777" w:rsidR="00177EE3" w:rsidRPr="009C54C3" w:rsidRDefault="00177EE3" w:rsidP="00177EE3">
      <w:pPr>
        <w:shd w:val="clear" w:color="auto" w:fill="FFFFFF"/>
        <w:ind w:left="5245"/>
        <w:jc w:val="both"/>
        <w:rPr>
          <w:szCs w:val="28"/>
        </w:rPr>
      </w:pPr>
      <w:proofErr w:type="spellStart"/>
      <w:r w:rsidRPr="009C54C3">
        <w:rPr>
          <w:szCs w:val="28"/>
        </w:rPr>
        <w:t>Плани</w:t>
      </w:r>
      <w:proofErr w:type="spellEnd"/>
      <w:r w:rsidRPr="009C54C3">
        <w:rPr>
          <w:szCs w:val="28"/>
        </w:rPr>
        <w:t xml:space="preserve"> </w:t>
      </w:r>
      <w:proofErr w:type="spellStart"/>
      <w:r w:rsidRPr="009C54C3">
        <w:rPr>
          <w:szCs w:val="28"/>
        </w:rPr>
        <w:t>семінарських</w:t>
      </w:r>
      <w:proofErr w:type="spellEnd"/>
      <w:r w:rsidRPr="009C54C3">
        <w:rPr>
          <w:szCs w:val="28"/>
        </w:rPr>
        <w:t xml:space="preserve"> (</w:t>
      </w:r>
      <w:proofErr w:type="spellStart"/>
      <w:r w:rsidRPr="009C54C3">
        <w:rPr>
          <w:szCs w:val="28"/>
        </w:rPr>
        <w:t>практичних</w:t>
      </w:r>
      <w:proofErr w:type="spellEnd"/>
      <w:r w:rsidRPr="009C54C3">
        <w:rPr>
          <w:szCs w:val="28"/>
        </w:rPr>
        <w:t>) занять</w:t>
      </w:r>
    </w:p>
    <w:p w14:paraId="03B94299" w14:textId="77777777" w:rsidR="00177EE3" w:rsidRPr="009C54C3" w:rsidRDefault="00177EE3" w:rsidP="00177EE3">
      <w:pPr>
        <w:shd w:val="clear" w:color="auto" w:fill="FFFFFF"/>
        <w:ind w:left="5245"/>
        <w:jc w:val="both"/>
        <w:rPr>
          <w:szCs w:val="28"/>
        </w:rPr>
      </w:pPr>
      <w:proofErr w:type="spellStart"/>
      <w:r w:rsidRPr="009C54C3">
        <w:rPr>
          <w:szCs w:val="28"/>
        </w:rPr>
        <w:t>обговорені</w:t>
      </w:r>
      <w:proofErr w:type="spellEnd"/>
      <w:r w:rsidRPr="009C54C3">
        <w:rPr>
          <w:szCs w:val="28"/>
        </w:rPr>
        <w:t xml:space="preserve"> та </w:t>
      </w:r>
      <w:proofErr w:type="spellStart"/>
      <w:r w:rsidRPr="009C54C3">
        <w:rPr>
          <w:szCs w:val="28"/>
        </w:rPr>
        <w:t>схвалені</w:t>
      </w:r>
      <w:proofErr w:type="spellEnd"/>
      <w:r w:rsidRPr="009C54C3">
        <w:rPr>
          <w:szCs w:val="28"/>
        </w:rPr>
        <w:t xml:space="preserve"> на </w:t>
      </w:r>
      <w:proofErr w:type="spellStart"/>
      <w:r w:rsidRPr="009C54C3">
        <w:rPr>
          <w:szCs w:val="28"/>
        </w:rPr>
        <w:t>засіданні</w:t>
      </w:r>
      <w:proofErr w:type="spellEnd"/>
    </w:p>
    <w:p w14:paraId="753C99EE" w14:textId="77777777" w:rsidR="00177EE3" w:rsidRPr="009C54C3" w:rsidRDefault="00177EE3" w:rsidP="00177EE3">
      <w:pPr>
        <w:shd w:val="clear" w:color="auto" w:fill="FFFFFF"/>
        <w:ind w:left="5245"/>
        <w:jc w:val="both"/>
        <w:rPr>
          <w:szCs w:val="28"/>
          <w:lang w:val="uk-UA"/>
        </w:rPr>
      </w:pPr>
      <w:proofErr w:type="spellStart"/>
      <w:r w:rsidRPr="009C54C3">
        <w:rPr>
          <w:szCs w:val="28"/>
        </w:rPr>
        <w:t>кафедри</w:t>
      </w:r>
      <w:proofErr w:type="spellEnd"/>
      <w:r w:rsidRPr="009C54C3">
        <w:rPr>
          <w:szCs w:val="28"/>
        </w:rPr>
        <w:t xml:space="preserve"> </w:t>
      </w:r>
      <w:r w:rsidR="0062764A" w:rsidRPr="009C54C3">
        <w:rPr>
          <w:szCs w:val="28"/>
          <w:lang w:val="uk-UA"/>
        </w:rPr>
        <w:t>цивільно-правових дисциплін</w:t>
      </w:r>
    </w:p>
    <w:p w14:paraId="30EA4210" w14:textId="77777777" w:rsidR="00177EE3" w:rsidRPr="009C54C3" w:rsidRDefault="00177EE3" w:rsidP="00177EE3">
      <w:pPr>
        <w:shd w:val="clear" w:color="auto" w:fill="FFFFFF"/>
        <w:ind w:left="5245"/>
        <w:jc w:val="both"/>
        <w:rPr>
          <w:szCs w:val="28"/>
        </w:rPr>
      </w:pPr>
      <w:r w:rsidRPr="009C54C3">
        <w:rPr>
          <w:szCs w:val="28"/>
        </w:rPr>
        <w:t xml:space="preserve">протокол </w:t>
      </w:r>
      <w:proofErr w:type="spellStart"/>
      <w:r w:rsidRPr="009C54C3">
        <w:rPr>
          <w:szCs w:val="28"/>
        </w:rPr>
        <w:t>від</w:t>
      </w:r>
      <w:proofErr w:type="spellEnd"/>
      <w:r w:rsidRPr="009C54C3">
        <w:rPr>
          <w:szCs w:val="28"/>
        </w:rPr>
        <w:t xml:space="preserve"> _________________ № ____</w:t>
      </w:r>
    </w:p>
    <w:p w14:paraId="25F52A5E" w14:textId="77777777" w:rsidR="00C82769" w:rsidRPr="009C54C3" w:rsidRDefault="00C82769" w:rsidP="00177EE3">
      <w:pPr>
        <w:shd w:val="clear" w:color="auto" w:fill="FFFFFF"/>
        <w:jc w:val="both"/>
        <w:rPr>
          <w:b/>
          <w:bCs/>
          <w:szCs w:val="28"/>
        </w:rPr>
      </w:pPr>
    </w:p>
    <w:p w14:paraId="496727B9" w14:textId="77777777" w:rsidR="00C82769" w:rsidRPr="009C54C3" w:rsidRDefault="00C82769" w:rsidP="00177EE3">
      <w:pPr>
        <w:shd w:val="clear" w:color="auto" w:fill="FFFFFF"/>
        <w:jc w:val="both"/>
        <w:rPr>
          <w:b/>
          <w:bCs/>
          <w:szCs w:val="28"/>
        </w:rPr>
      </w:pPr>
    </w:p>
    <w:p w14:paraId="156BBA4D" w14:textId="77777777" w:rsidR="00177EE3" w:rsidRPr="009C54C3" w:rsidRDefault="0062764A" w:rsidP="00C82769">
      <w:pPr>
        <w:shd w:val="clear" w:color="auto" w:fill="FFFFFF"/>
        <w:ind w:left="5245"/>
        <w:jc w:val="both"/>
        <w:rPr>
          <w:b/>
          <w:bCs/>
          <w:szCs w:val="28"/>
        </w:rPr>
      </w:pPr>
      <w:r w:rsidRPr="009C54C3">
        <w:rPr>
          <w:b/>
          <w:bCs/>
          <w:szCs w:val="28"/>
          <w:lang w:val="uk-UA"/>
        </w:rPr>
        <w:t>Завідувач</w:t>
      </w:r>
      <w:r w:rsidR="00177EE3" w:rsidRPr="009C54C3">
        <w:rPr>
          <w:b/>
          <w:bCs/>
          <w:szCs w:val="28"/>
        </w:rPr>
        <w:t xml:space="preserve"> </w:t>
      </w:r>
      <w:proofErr w:type="spellStart"/>
      <w:r w:rsidR="00177EE3" w:rsidRPr="009C54C3">
        <w:rPr>
          <w:b/>
          <w:bCs/>
          <w:szCs w:val="28"/>
        </w:rPr>
        <w:t>кафедри</w:t>
      </w:r>
      <w:proofErr w:type="spellEnd"/>
    </w:p>
    <w:p w14:paraId="60D6EA7F" w14:textId="2D2D68D3" w:rsidR="00177EE3" w:rsidRPr="009C54C3" w:rsidRDefault="003A2344" w:rsidP="003A2344">
      <w:pPr>
        <w:shd w:val="clear" w:color="auto" w:fill="FFFFFF"/>
        <w:ind w:left="7080"/>
        <w:jc w:val="both"/>
        <w:rPr>
          <w:b/>
          <w:bCs/>
          <w:szCs w:val="28"/>
          <w:lang w:val="uk-UA"/>
        </w:rPr>
      </w:pPr>
      <w:bookmarkStart w:id="0" w:name="_GoBack"/>
      <w:bookmarkEnd w:id="0"/>
      <w:r>
        <w:rPr>
          <w:b/>
          <w:bCs/>
          <w:lang w:val="uk-UA"/>
        </w:rPr>
        <w:t>Лілія ЗОЛОТУХІНА</w:t>
      </w:r>
    </w:p>
    <w:p w14:paraId="2FEEF1C4" w14:textId="77777777" w:rsidR="00177EE3" w:rsidRPr="009C54C3" w:rsidRDefault="00177EE3" w:rsidP="00C82769">
      <w:pPr>
        <w:shd w:val="clear" w:color="auto" w:fill="FFFFFF"/>
        <w:ind w:left="5245"/>
        <w:jc w:val="both"/>
        <w:rPr>
          <w:szCs w:val="28"/>
        </w:rPr>
      </w:pPr>
      <w:r w:rsidRPr="009C54C3">
        <w:rPr>
          <w:szCs w:val="28"/>
        </w:rPr>
        <w:t>____________</w:t>
      </w:r>
    </w:p>
    <w:p w14:paraId="7CBDA7B1" w14:textId="77777777" w:rsidR="00C82769" w:rsidRPr="009C54C3" w:rsidRDefault="00C82769" w:rsidP="00C82769">
      <w:pPr>
        <w:shd w:val="clear" w:color="auto" w:fill="FFFFFF"/>
        <w:rPr>
          <w:b/>
          <w:bCs/>
          <w:szCs w:val="28"/>
        </w:rPr>
      </w:pPr>
    </w:p>
    <w:p w14:paraId="12D73A0C" w14:textId="77777777" w:rsidR="0062764A" w:rsidRPr="009C54C3" w:rsidRDefault="0062764A" w:rsidP="00C82769">
      <w:pPr>
        <w:shd w:val="clear" w:color="auto" w:fill="FFFFFF"/>
        <w:rPr>
          <w:b/>
          <w:bCs/>
          <w:szCs w:val="28"/>
        </w:rPr>
      </w:pPr>
    </w:p>
    <w:p w14:paraId="65DAA4DD" w14:textId="77777777" w:rsidR="0062764A" w:rsidRPr="009C54C3" w:rsidRDefault="0062764A" w:rsidP="00C82769">
      <w:pPr>
        <w:shd w:val="clear" w:color="auto" w:fill="FFFFFF"/>
        <w:rPr>
          <w:b/>
          <w:bCs/>
          <w:szCs w:val="28"/>
        </w:rPr>
      </w:pPr>
    </w:p>
    <w:p w14:paraId="0FF3AF92" w14:textId="77777777" w:rsidR="00177EE3" w:rsidRPr="009C54C3" w:rsidRDefault="00177EE3" w:rsidP="00C82769">
      <w:pPr>
        <w:shd w:val="clear" w:color="auto" w:fill="FFFFFF"/>
        <w:jc w:val="center"/>
        <w:rPr>
          <w:b/>
          <w:bCs/>
          <w:szCs w:val="28"/>
          <w:lang w:val="uk-UA"/>
        </w:rPr>
      </w:pPr>
      <w:proofErr w:type="spellStart"/>
      <w:r w:rsidRPr="009C54C3">
        <w:rPr>
          <w:b/>
          <w:bCs/>
          <w:szCs w:val="28"/>
        </w:rPr>
        <w:t>Дніпро</w:t>
      </w:r>
      <w:proofErr w:type="spellEnd"/>
      <w:r w:rsidRPr="009C54C3">
        <w:rPr>
          <w:b/>
          <w:bCs/>
          <w:szCs w:val="28"/>
        </w:rPr>
        <w:t xml:space="preserve"> – 20</w:t>
      </w:r>
      <w:r w:rsidR="00C82769" w:rsidRPr="009C54C3">
        <w:rPr>
          <w:b/>
          <w:bCs/>
          <w:szCs w:val="28"/>
          <w:lang w:val="uk-UA"/>
        </w:rPr>
        <w:t>19</w:t>
      </w:r>
    </w:p>
    <w:p w14:paraId="12A31C21" w14:textId="41038EA8" w:rsidR="00177EE3" w:rsidRPr="009C54C3" w:rsidRDefault="00C82769" w:rsidP="00C82769">
      <w:pPr>
        <w:shd w:val="clear" w:color="auto" w:fill="FFFFFF"/>
        <w:jc w:val="both"/>
        <w:rPr>
          <w:szCs w:val="28"/>
        </w:rPr>
      </w:pPr>
      <w:r w:rsidRPr="009C54C3">
        <w:rPr>
          <w:szCs w:val="28"/>
          <w:lang w:val="uk-UA"/>
        </w:rPr>
        <w:lastRenderedPageBreak/>
        <w:t>Право соціального забезпечення</w:t>
      </w:r>
      <w:r w:rsidR="00177EE3" w:rsidRPr="009C54C3">
        <w:rPr>
          <w:szCs w:val="28"/>
        </w:rPr>
        <w:t xml:space="preserve"> // </w:t>
      </w:r>
      <w:proofErr w:type="spellStart"/>
      <w:r w:rsidR="00177EE3" w:rsidRPr="009C54C3">
        <w:rPr>
          <w:szCs w:val="28"/>
        </w:rPr>
        <w:t>Плани</w:t>
      </w:r>
      <w:proofErr w:type="spellEnd"/>
      <w:r w:rsidR="00177EE3" w:rsidRPr="009C54C3">
        <w:rPr>
          <w:szCs w:val="28"/>
        </w:rPr>
        <w:t xml:space="preserve"> </w:t>
      </w:r>
      <w:proofErr w:type="spellStart"/>
      <w:r w:rsidR="00177EE3" w:rsidRPr="009C54C3">
        <w:rPr>
          <w:szCs w:val="28"/>
        </w:rPr>
        <w:t>семінарських</w:t>
      </w:r>
      <w:proofErr w:type="spellEnd"/>
      <w:r w:rsidR="00177EE3" w:rsidRPr="009C54C3">
        <w:rPr>
          <w:szCs w:val="28"/>
        </w:rPr>
        <w:t xml:space="preserve"> (</w:t>
      </w:r>
      <w:proofErr w:type="spellStart"/>
      <w:r w:rsidR="00177EE3" w:rsidRPr="009C54C3">
        <w:rPr>
          <w:szCs w:val="28"/>
        </w:rPr>
        <w:t>практичних</w:t>
      </w:r>
      <w:proofErr w:type="spellEnd"/>
      <w:r w:rsidR="00177EE3" w:rsidRPr="009C54C3">
        <w:rPr>
          <w:szCs w:val="28"/>
        </w:rPr>
        <w:t>) занять для</w:t>
      </w:r>
      <w:r w:rsidRPr="009C54C3">
        <w:rPr>
          <w:szCs w:val="28"/>
          <w:lang w:val="uk-UA"/>
        </w:rPr>
        <w:t xml:space="preserve"> </w:t>
      </w:r>
      <w:proofErr w:type="spellStart"/>
      <w:r w:rsidR="00177EE3" w:rsidRPr="009C54C3">
        <w:rPr>
          <w:szCs w:val="28"/>
        </w:rPr>
        <w:t>денної</w:t>
      </w:r>
      <w:proofErr w:type="spellEnd"/>
      <w:r w:rsidR="00177EE3" w:rsidRPr="009C54C3">
        <w:rPr>
          <w:szCs w:val="28"/>
        </w:rPr>
        <w:t xml:space="preserve"> </w:t>
      </w:r>
      <w:proofErr w:type="spellStart"/>
      <w:r w:rsidR="00177EE3" w:rsidRPr="009C54C3">
        <w:rPr>
          <w:szCs w:val="28"/>
        </w:rPr>
        <w:t>форми</w:t>
      </w:r>
      <w:proofErr w:type="spellEnd"/>
      <w:r w:rsidR="00177EE3" w:rsidRPr="009C54C3">
        <w:rPr>
          <w:szCs w:val="28"/>
        </w:rPr>
        <w:t xml:space="preserve"> </w:t>
      </w:r>
      <w:proofErr w:type="spellStart"/>
      <w:r w:rsidR="00177EE3" w:rsidRPr="009C54C3">
        <w:rPr>
          <w:szCs w:val="28"/>
        </w:rPr>
        <w:t>навчання</w:t>
      </w:r>
      <w:proofErr w:type="spellEnd"/>
      <w:r w:rsidR="00177EE3" w:rsidRPr="009C54C3">
        <w:rPr>
          <w:szCs w:val="28"/>
        </w:rPr>
        <w:t xml:space="preserve">. – </w:t>
      </w:r>
      <w:proofErr w:type="spellStart"/>
      <w:r w:rsidR="00177EE3" w:rsidRPr="009C54C3">
        <w:rPr>
          <w:szCs w:val="28"/>
        </w:rPr>
        <w:t>Дніпро</w:t>
      </w:r>
      <w:proofErr w:type="spellEnd"/>
      <w:r w:rsidR="00177EE3" w:rsidRPr="009C54C3">
        <w:rPr>
          <w:szCs w:val="28"/>
        </w:rPr>
        <w:t xml:space="preserve">: </w:t>
      </w:r>
      <w:proofErr w:type="spellStart"/>
      <w:r w:rsidR="00177EE3" w:rsidRPr="009C54C3">
        <w:rPr>
          <w:szCs w:val="28"/>
        </w:rPr>
        <w:t>Дніпропетровський</w:t>
      </w:r>
      <w:proofErr w:type="spellEnd"/>
      <w:r w:rsidR="00177EE3" w:rsidRPr="009C54C3">
        <w:rPr>
          <w:szCs w:val="28"/>
        </w:rPr>
        <w:t xml:space="preserve"> </w:t>
      </w:r>
      <w:proofErr w:type="spellStart"/>
      <w:r w:rsidR="00177EE3" w:rsidRPr="009C54C3">
        <w:rPr>
          <w:szCs w:val="28"/>
        </w:rPr>
        <w:t>державний</w:t>
      </w:r>
      <w:proofErr w:type="spellEnd"/>
      <w:r w:rsidRPr="009C54C3">
        <w:rPr>
          <w:szCs w:val="28"/>
          <w:lang w:val="uk-UA"/>
        </w:rPr>
        <w:t xml:space="preserve"> </w:t>
      </w:r>
      <w:proofErr w:type="spellStart"/>
      <w:r w:rsidR="00177EE3" w:rsidRPr="009C54C3">
        <w:rPr>
          <w:szCs w:val="28"/>
        </w:rPr>
        <w:t>університет</w:t>
      </w:r>
      <w:proofErr w:type="spellEnd"/>
      <w:r w:rsidR="00177EE3" w:rsidRPr="009C54C3">
        <w:rPr>
          <w:szCs w:val="28"/>
        </w:rPr>
        <w:t xml:space="preserve"> </w:t>
      </w:r>
      <w:proofErr w:type="spellStart"/>
      <w:r w:rsidR="00177EE3" w:rsidRPr="009C54C3">
        <w:rPr>
          <w:szCs w:val="28"/>
        </w:rPr>
        <w:t>внутрішніх</w:t>
      </w:r>
      <w:proofErr w:type="spellEnd"/>
      <w:r w:rsidR="00177EE3" w:rsidRPr="009C54C3">
        <w:rPr>
          <w:szCs w:val="28"/>
        </w:rPr>
        <w:t xml:space="preserve"> справ, 20</w:t>
      </w:r>
      <w:r w:rsidRPr="009C54C3">
        <w:rPr>
          <w:szCs w:val="28"/>
          <w:lang w:val="uk-UA"/>
        </w:rPr>
        <w:t>19</w:t>
      </w:r>
      <w:r w:rsidR="00177EE3" w:rsidRPr="009C54C3">
        <w:rPr>
          <w:szCs w:val="28"/>
        </w:rPr>
        <w:t xml:space="preserve">. - </w:t>
      </w:r>
      <w:r w:rsidR="00C12D63">
        <w:rPr>
          <w:szCs w:val="28"/>
          <w:lang w:val="uk-UA"/>
        </w:rPr>
        <w:t>1</w:t>
      </w:r>
      <w:r w:rsidR="0027530D">
        <w:rPr>
          <w:szCs w:val="28"/>
          <w:lang w:val="uk-UA"/>
        </w:rPr>
        <w:t>1</w:t>
      </w:r>
      <w:r w:rsidR="00177EE3" w:rsidRPr="009C54C3">
        <w:rPr>
          <w:szCs w:val="28"/>
        </w:rPr>
        <w:t>с.</w:t>
      </w:r>
    </w:p>
    <w:p w14:paraId="167AD849" w14:textId="77777777" w:rsidR="00C82769" w:rsidRPr="009C54C3" w:rsidRDefault="00C82769" w:rsidP="00177EE3">
      <w:pPr>
        <w:shd w:val="clear" w:color="auto" w:fill="FFFFFF"/>
        <w:jc w:val="both"/>
        <w:rPr>
          <w:b/>
          <w:bCs/>
          <w:szCs w:val="28"/>
        </w:rPr>
      </w:pPr>
    </w:p>
    <w:p w14:paraId="01C82823" w14:textId="77777777" w:rsidR="00C82769" w:rsidRPr="009C54C3" w:rsidRDefault="00C82769" w:rsidP="00177EE3">
      <w:pPr>
        <w:shd w:val="clear" w:color="auto" w:fill="FFFFFF"/>
        <w:jc w:val="both"/>
        <w:rPr>
          <w:b/>
          <w:bCs/>
          <w:szCs w:val="28"/>
        </w:rPr>
      </w:pPr>
    </w:p>
    <w:p w14:paraId="76B8825B" w14:textId="77777777" w:rsidR="00C82769" w:rsidRPr="009C54C3" w:rsidRDefault="00C82769" w:rsidP="00177EE3">
      <w:pPr>
        <w:shd w:val="clear" w:color="auto" w:fill="FFFFFF"/>
        <w:jc w:val="both"/>
        <w:rPr>
          <w:b/>
          <w:bCs/>
          <w:szCs w:val="28"/>
        </w:rPr>
      </w:pPr>
    </w:p>
    <w:p w14:paraId="1F6DCD61" w14:textId="77777777" w:rsidR="00177EE3" w:rsidRPr="009C54C3" w:rsidRDefault="00177EE3" w:rsidP="00177EE3">
      <w:pPr>
        <w:shd w:val="clear" w:color="auto" w:fill="FFFFFF"/>
        <w:jc w:val="both"/>
        <w:rPr>
          <w:szCs w:val="28"/>
        </w:rPr>
      </w:pPr>
      <w:r w:rsidRPr="009C54C3">
        <w:rPr>
          <w:b/>
          <w:bCs/>
          <w:szCs w:val="28"/>
        </w:rPr>
        <w:t>РОЗРОБНИКИ</w:t>
      </w:r>
      <w:r w:rsidRPr="009C54C3">
        <w:rPr>
          <w:szCs w:val="28"/>
        </w:rPr>
        <w:t>:</w:t>
      </w:r>
    </w:p>
    <w:p w14:paraId="526CD76E" w14:textId="77777777" w:rsidR="0062764A" w:rsidRPr="009C54C3" w:rsidRDefault="0062764A" w:rsidP="0062764A">
      <w:pPr>
        <w:shd w:val="clear" w:color="auto" w:fill="FFFFFF"/>
        <w:ind w:firstLine="708"/>
        <w:jc w:val="both"/>
        <w:rPr>
          <w:szCs w:val="28"/>
          <w:lang w:val="uk-UA"/>
        </w:rPr>
      </w:pPr>
      <w:r w:rsidRPr="009C54C3">
        <w:rPr>
          <w:szCs w:val="28"/>
          <w:lang w:val="uk-UA"/>
        </w:rPr>
        <w:t>Золотухіна Л.О., завідувач кафедри цивільно-правових дисциплін юридичного факультету, кандидат юридичних наук, доцент</w:t>
      </w:r>
    </w:p>
    <w:p w14:paraId="349184F5" w14:textId="77777777" w:rsidR="0062764A" w:rsidRPr="009C54C3" w:rsidRDefault="0062764A" w:rsidP="0062764A">
      <w:pPr>
        <w:shd w:val="clear" w:color="auto" w:fill="FFFFFF"/>
        <w:ind w:firstLine="708"/>
        <w:jc w:val="both"/>
        <w:rPr>
          <w:szCs w:val="28"/>
          <w:lang w:val="uk-UA"/>
        </w:rPr>
      </w:pPr>
      <w:r w:rsidRPr="009C54C3">
        <w:rPr>
          <w:szCs w:val="28"/>
          <w:lang w:val="uk-UA"/>
        </w:rPr>
        <w:t>Бондар О.С., старший викладач кафедри цивільно-правових дисциплін юридичного факультету, кандидат юридичних наук</w:t>
      </w:r>
    </w:p>
    <w:p w14:paraId="4DA6775B" w14:textId="77777777" w:rsidR="00C82769" w:rsidRPr="009C54C3" w:rsidRDefault="00C82769" w:rsidP="004A03BB">
      <w:pPr>
        <w:jc w:val="center"/>
        <w:rPr>
          <w:b/>
          <w:szCs w:val="28"/>
          <w:lang w:val="uk-UA"/>
        </w:rPr>
      </w:pPr>
    </w:p>
    <w:p w14:paraId="063DBB6C" w14:textId="77777777" w:rsidR="00C82769" w:rsidRPr="009C54C3" w:rsidRDefault="00C82769" w:rsidP="004A03BB">
      <w:pPr>
        <w:jc w:val="center"/>
        <w:rPr>
          <w:b/>
          <w:szCs w:val="28"/>
          <w:lang w:val="uk-UA"/>
        </w:rPr>
      </w:pPr>
    </w:p>
    <w:p w14:paraId="094BDE27" w14:textId="77777777" w:rsidR="00C82769" w:rsidRPr="009C54C3" w:rsidRDefault="00C82769" w:rsidP="004A03BB">
      <w:pPr>
        <w:jc w:val="center"/>
        <w:rPr>
          <w:b/>
          <w:szCs w:val="28"/>
          <w:lang w:val="uk-UA"/>
        </w:rPr>
      </w:pPr>
    </w:p>
    <w:p w14:paraId="3E962F52" w14:textId="77777777" w:rsidR="00C82769" w:rsidRPr="009C54C3" w:rsidRDefault="00C82769" w:rsidP="004A03BB">
      <w:pPr>
        <w:jc w:val="center"/>
        <w:rPr>
          <w:b/>
          <w:szCs w:val="28"/>
          <w:lang w:val="uk-UA"/>
        </w:rPr>
      </w:pPr>
    </w:p>
    <w:p w14:paraId="22A23CA0" w14:textId="77777777" w:rsidR="00C82769" w:rsidRPr="009C54C3" w:rsidRDefault="00C82769" w:rsidP="004A03BB">
      <w:pPr>
        <w:jc w:val="center"/>
        <w:rPr>
          <w:b/>
          <w:szCs w:val="28"/>
          <w:lang w:val="uk-UA"/>
        </w:rPr>
      </w:pPr>
    </w:p>
    <w:p w14:paraId="44FC85D0" w14:textId="77777777" w:rsidR="00C82769" w:rsidRPr="009C54C3" w:rsidRDefault="00C82769" w:rsidP="004A03BB">
      <w:pPr>
        <w:jc w:val="center"/>
        <w:rPr>
          <w:b/>
          <w:szCs w:val="28"/>
          <w:lang w:val="uk-UA"/>
        </w:rPr>
      </w:pPr>
    </w:p>
    <w:p w14:paraId="26A6658A" w14:textId="77777777" w:rsidR="00C82769" w:rsidRPr="009C54C3" w:rsidRDefault="00C82769" w:rsidP="004A03BB">
      <w:pPr>
        <w:jc w:val="center"/>
        <w:rPr>
          <w:b/>
          <w:szCs w:val="28"/>
          <w:lang w:val="uk-UA"/>
        </w:rPr>
      </w:pPr>
    </w:p>
    <w:p w14:paraId="589224F7" w14:textId="77777777" w:rsidR="00C82769" w:rsidRPr="009C54C3" w:rsidRDefault="00C82769" w:rsidP="004A03BB">
      <w:pPr>
        <w:jc w:val="center"/>
        <w:rPr>
          <w:b/>
          <w:szCs w:val="28"/>
          <w:lang w:val="uk-UA"/>
        </w:rPr>
      </w:pPr>
    </w:p>
    <w:p w14:paraId="79A0FCA8" w14:textId="77777777" w:rsidR="00C82769" w:rsidRPr="009C54C3" w:rsidRDefault="00C82769" w:rsidP="004A03BB">
      <w:pPr>
        <w:jc w:val="center"/>
        <w:rPr>
          <w:b/>
          <w:szCs w:val="28"/>
          <w:lang w:val="uk-UA"/>
        </w:rPr>
      </w:pPr>
    </w:p>
    <w:p w14:paraId="3009AC92" w14:textId="77777777" w:rsidR="00C82769" w:rsidRPr="009C54C3" w:rsidRDefault="00C82769" w:rsidP="004A03BB">
      <w:pPr>
        <w:jc w:val="center"/>
        <w:rPr>
          <w:b/>
          <w:szCs w:val="28"/>
          <w:lang w:val="uk-UA"/>
        </w:rPr>
      </w:pPr>
    </w:p>
    <w:p w14:paraId="7E2E3A79" w14:textId="77777777" w:rsidR="00C82769" w:rsidRPr="009C54C3" w:rsidRDefault="00C82769" w:rsidP="004A03BB">
      <w:pPr>
        <w:jc w:val="center"/>
        <w:rPr>
          <w:b/>
          <w:szCs w:val="28"/>
          <w:lang w:val="uk-UA"/>
        </w:rPr>
      </w:pPr>
    </w:p>
    <w:p w14:paraId="4E862134" w14:textId="77777777" w:rsidR="00C82769" w:rsidRPr="009C54C3" w:rsidRDefault="00C82769" w:rsidP="004A03BB">
      <w:pPr>
        <w:jc w:val="center"/>
        <w:rPr>
          <w:b/>
          <w:szCs w:val="28"/>
          <w:lang w:val="uk-UA"/>
        </w:rPr>
      </w:pPr>
    </w:p>
    <w:p w14:paraId="0AB49B70" w14:textId="77777777" w:rsidR="00C82769" w:rsidRPr="009C54C3" w:rsidRDefault="00C82769" w:rsidP="004A03BB">
      <w:pPr>
        <w:jc w:val="center"/>
        <w:rPr>
          <w:b/>
          <w:szCs w:val="28"/>
          <w:lang w:val="uk-UA"/>
        </w:rPr>
      </w:pPr>
    </w:p>
    <w:p w14:paraId="4DBBDF78" w14:textId="77777777" w:rsidR="00C82769" w:rsidRPr="009C54C3" w:rsidRDefault="00C82769" w:rsidP="004A03BB">
      <w:pPr>
        <w:jc w:val="center"/>
        <w:rPr>
          <w:b/>
          <w:szCs w:val="28"/>
          <w:lang w:val="uk-UA"/>
        </w:rPr>
      </w:pPr>
    </w:p>
    <w:p w14:paraId="3B78D8E2" w14:textId="77777777" w:rsidR="00C82769" w:rsidRPr="009C54C3" w:rsidRDefault="00C82769" w:rsidP="004A03BB">
      <w:pPr>
        <w:jc w:val="center"/>
        <w:rPr>
          <w:b/>
          <w:szCs w:val="28"/>
          <w:lang w:val="uk-UA"/>
        </w:rPr>
      </w:pPr>
    </w:p>
    <w:p w14:paraId="26252B39" w14:textId="77777777" w:rsidR="00C82769" w:rsidRPr="009C54C3" w:rsidRDefault="00C82769" w:rsidP="004A03BB">
      <w:pPr>
        <w:jc w:val="center"/>
        <w:rPr>
          <w:b/>
          <w:szCs w:val="28"/>
          <w:lang w:val="uk-UA"/>
        </w:rPr>
      </w:pPr>
    </w:p>
    <w:p w14:paraId="7AF7EA5E" w14:textId="77777777" w:rsidR="00C82769" w:rsidRPr="009C54C3" w:rsidRDefault="00C82769" w:rsidP="004A03BB">
      <w:pPr>
        <w:jc w:val="center"/>
        <w:rPr>
          <w:b/>
          <w:szCs w:val="28"/>
          <w:lang w:val="uk-UA"/>
        </w:rPr>
      </w:pPr>
    </w:p>
    <w:p w14:paraId="13E70EFD" w14:textId="77777777" w:rsidR="00C82769" w:rsidRPr="009C54C3" w:rsidRDefault="00C82769" w:rsidP="004A03BB">
      <w:pPr>
        <w:jc w:val="center"/>
        <w:rPr>
          <w:b/>
          <w:szCs w:val="28"/>
          <w:lang w:val="uk-UA"/>
        </w:rPr>
      </w:pPr>
    </w:p>
    <w:p w14:paraId="2236B6AF" w14:textId="77777777" w:rsidR="00C82769" w:rsidRPr="009C54C3" w:rsidRDefault="00C82769" w:rsidP="004A03BB">
      <w:pPr>
        <w:jc w:val="center"/>
        <w:rPr>
          <w:b/>
          <w:szCs w:val="28"/>
          <w:lang w:val="uk-UA"/>
        </w:rPr>
      </w:pPr>
    </w:p>
    <w:p w14:paraId="280B28F3" w14:textId="77777777" w:rsidR="00C82769" w:rsidRPr="009C54C3" w:rsidRDefault="00C82769" w:rsidP="004A03BB">
      <w:pPr>
        <w:jc w:val="center"/>
        <w:rPr>
          <w:b/>
          <w:szCs w:val="28"/>
          <w:lang w:val="uk-UA"/>
        </w:rPr>
      </w:pPr>
    </w:p>
    <w:p w14:paraId="4F2EAFCB" w14:textId="77777777" w:rsidR="00C82769" w:rsidRPr="009C54C3" w:rsidRDefault="00C82769" w:rsidP="004A03BB">
      <w:pPr>
        <w:jc w:val="center"/>
        <w:rPr>
          <w:b/>
          <w:szCs w:val="28"/>
          <w:lang w:val="uk-UA"/>
        </w:rPr>
      </w:pPr>
    </w:p>
    <w:p w14:paraId="4D1ADD74" w14:textId="77777777" w:rsidR="00C82769" w:rsidRPr="009C54C3" w:rsidRDefault="00C82769" w:rsidP="004A03BB">
      <w:pPr>
        <w:jc w:val="center"/>
        <w:rPr>
          <w:b/>
          <w:szCs w:val="28"/>
          <w:lang w:val="uk-UA"/>
        </w:rPr>
      </w:pPr>
    </w:p>
    <w:p w14:paraId="1AAE9BC3" w14:textId="77777777" w:rsidR="00C82769" w:rsidRPr="009C54C3" w:rsidRDefault="00C82769" w:rsidP="004A03BB">
      <w:pPr>
        <w:jc w:val="center"/>
        <w:rPr>
          <w:b/>
          <w:szCs w:val="28"/>
          <w:lang w:val="uk-UA"/>
        </w:rPr>
      </w:pPr>
    </w:p>
    <w:p w14:paraId="379A3B8B" w14:textId="77777777" w:rsidR="00C82769" w:rsidRPr="009C54C3" w:rsidRDefault="00C82769" w:rsidP="004A03BB">
      <w:pPr>
        <w:jc w:val="center"/>
        <w:rPr>
          <w:b/>
          <w:szCs w:val="28"/>
          <w:lang w:val="uk-UA"/>
        </w:rPr>
      </w:pPr>
    </w:p>
    <w:p w14:paraId="32EB03B6" w14:textId="77777777" w:rsidR="00C82769" w:rsidRPr="009C54C3" w:rsidRDefault="00C82769" w:rsidP="004A03BB">
      <w:pPr>
        <w:jc w:val="center"/>
        <w:rPr>
          <w:b/>
          <w:szCs w:val="28"/>
          <w:lang w:val="uk-UA"/>
        </w:rPr>
      </w:pPr>
    </w:p>
    <w:p w14:paraId="7CFA2A24" w14:textId="77777777" w:rsidR="00C82769" w:rsidRPr="009C54C3" w:rsidRDefault="00C82769" w:rsidP="004A03BB">
      <w:pPr>
        <w:jc w:val="center"/>
        <w:rPr>
          <w:b/>
          <w:szCs w:val="28"/>
          <w:lang w:val="uk-UA"/>
        </w:rPr>
      </w:pPr>
    </w:p>
    <w:p w14:paraId="242F9CCB" w14:textId="77777777" w:rsidR="00C82769" w:rsidRPr="009C54C3" w:rsidRDefault="00C82769" w:rsidP="004A03BB">
      <w:pPr>
        <w:jc w:val="center"/>
        <w:rPr>
          <w:b/>
          <w:szCs w:val="28"/>
          <w:lang w:val="uk-UA"/>
        </w:rPr>
      </w:pPr>
    </w:p>
    <w:p w14:paraId="519ED902" w14:textId="77777777" w:rsidR="00C82769" w:rsidRPr="009C54C3" w:rsidRDefault="00C82769" w:rsidP="004A03BB">
      <w:pPr>
        <w:jc w:val="center"/>
        <w:rPr>
          <w:b/>
          <w:szCs w:val="28"/>
          <w:lang w:val="uk-UA"/>
        </w:rPr>
      </w:pPr>
    </w:p>
    <w:p w14:paraId="55F80395" w14:textId="77777777" w:rsidR="00C82769" w:rsidRPr="009C54C3" w:rsidRDefault="00C82769" w:rsidP="004A03BB">
      <w:pPr>
        <w:jc w:val="center"/>
        <w:rPr>
          <w:b/>
          <w:szCs w:val="28"/>
          <w:lang w:val="uk-UA"/>
        </w:rPr>
      </w:pPr>
    </w:p>
    <w:p w14:paraId="26AE4D83" w14:textId="77777777" w:rsidR="00C82769" w:rsidRPr="009C54C3" w:rsidRDefault="00C82769" w:rsidP="004A03BB">
      <w:pPr>
        <w:jc w:val="center"/>
        <w:rPr>
          <w:b/>
          <w:szCs w:val="28"/>
          <w:lang w:val="uk-UA"/>
        </w:rPr>
      </w:pPr>
    </w:p>
    <w:p w14:paraId="07E06107" w14:textId="77777777" w:rsidR="00C82769" w:rsidRPr="009C54C3" w:rsidRDefault="00C82769" w:rsidP="004A03BB">
      <w:pPr>
        <w:jc w:val="center"/>
        <w:rPr>
          <w:b/>
          <w:szCs w:val="28"/>
          <w:lang w:val="uk-UA"/>
        </w:rPr>
      </w:pPr>
    </w:p>
    <w:p w14:paraId="45F6F321" w14:textId="77777777" w:rsidR="00C82769" w:rsidRPr="009C54C3" w:rsidRDefault="00C82769" w:rsidP="004A03BB">
      <w:pPr>
        <w:jc w:val="center"/>
        <w:rPr>
          <w:b/>
          <w:szCs w:val="28"/>
          <w:lang w:val="uk-UA"/>
        </w:rPr>
      </w:pPr>
    </w:p>
    <w:p w14:paraId="2DDA0B90" w14:textId="77777777" w:rsidR="00C82769" w:rsidRPr="009C54C3" w:rsidRDefault="00C82769" w:rsidP="004A03BB">
      <w:pPr>
        <w:jc w:val="center"/>
        <w:rPr>
          <w:b/>
          <w:szCs w:val="28"/>
          <w:lang w:val="uk-UA"/>
        </w:rPr>
      </w:pPr>
    </w:p>
    <w:p w14:paraId="20FA4D3C" w14:textId="77777777" w:rsidR="00C82769" w:rsidRPr="009C54C3" w:rsidRDefault="00C82769" w:rsidP="0062764A">
      <w:pPr>
        <w:jc w:val="center"/>
        <w:rPr>
          <w:b/>
          <w:szCs w:val="28"/>
          <w:lang w:val="uk-UA"/>
        </w:rPr>
      </w:pPr>
    </w:p>
    <w:p w14:paraId="3D71B9EF" w14:textId="77777777" w:rsidR="004A03BB" w:rsidRPr="009C54C3" w:rsidRDefault="005E6D67" w:rsidP="0062764A">
      <w:pPr>
        <w:jc w:val="center"/>
        <w:rPr>
          <w:b/>
          <w:szCs w:val="28"/>
        </w:rPr>
      </w:pPr>
      <w:r w:rsidRPr="009C54C3">
        <w:rPr>
          <w:b/>
          <w:szCs w:val="28"/>
          <w:lang w:val="uk-UA"/>
        </w:rPr>
        <w:br w:type="page"/>
      </w:r>
      <w:r w:rsidR="004A03BB" w:rsidRPr="009C54C3">
        <w:rPr>
          <w:b/>
          <w:szCs w:val="28"/>
        </w:rPr>
        <w:lastRenderedPageBreak/>
        <w:t xml:space="preserve">ТЕМА 1. Право </w:t>
      </w:r>
      <w:proofErr w:type="spellStart"/>
      <w:r w:rsidR="004A03BB" w:rsidRPr="009C54C3">
        <w:rPr>
          <w:b/>
          <w:szCs w:val="28"/>
        </w:rPr>
        <w:t>соціального</w:t>
      </w:r>
      <w:proofErr w:type="spellEnd"/>
      <w:r w:rsidR="004A03BB" w:rsidRPr="009C54C3">
        <w:rPr>
          <w:b/>
          <w:szCs w:val="28"/>
        </w:rPr>
        <w:t xml:space="preserve"> </w:t>
      </w:r>
      <w:proofErr w:type="spellStart"/>
      <w:r w:rsidR="004A03BB" w:rsidRPr="009C54C3">
        <w:rPr>
          <w:b/>
          <w:szCs w:val="28"/>
        </w:rPr>
        <w:t>забезпе</w:t>
      </w:r>
      <w:r w:rsidR="0062764A" w:rsidRPr="009C54C3">
        <w:rPr>
          <w:b/>
          <w:szCs w:val="28"/>
        </w:rPr>
        <w:t>чення</w:t>
      </w:r>
      <w:proofErr w:type="spellEnd"/>
      <w:r w:rsidR="0062764A" w:rsidRPr="009C54C3">
        <w:rPr>
          <w:b/>
          <w:szCs w:val="28"/>
        </w:rPr>
        <w:t xml:space="preserve">: </w:t>
      </w:r>
      <w:proofErr w:type="spellStart"/>
      <w:r w:rsidR="0062764A" w:rsidRPr="009C54C3">
        <w:rPr>
          <w:b/>
          <w:szCs w:val="28"/>
        </w:rPr>
        <w:t>поняття</w:t>
      </w:r>
      <w:proofErr w:type="spellEnd"/>
      <w:r w:rsidR="0062764A" w:rsidRPr="009C54C3">
        <w:rPr>
          <w:b/>
          <w:szCs w:val="28"/>
        </w:rPr>
        <w:t>, предмет система</w:t>
      </w:r>
    </w:p>
    <w:p w14:paraId="4EF6D612" w14:textId="77777777" w:rsidR="004A03BB" w:rsidRPr="009C54C3" w:rsidRDefault="004A03BB" w:rsidP="004A03BB">
      <w:pPr>
        <w:pStyle w:val="22"/>
        <w:spacing w:after="0" w:line="240" w:lineRule="auto"/>
        <w:jc w:val="right"/>
        <w:rPr>
          <w:b/>
          <w:i/>
          <w:szCs w:val="28"/>
        </w:rPr>
      </w:pPr>
      <w:proofErr w:type="spellStart"/>
      <w:r w:rsidRPr="009C54C3">
        <w:rPr>
          <w:b/>
          <w:i/>
          <w:szCs w:val="28"/>
        </w:rPr>
        <w:t>Семінарське</w:t>
      </w:r>
      <w:proofErr w:type="spellEnd"/>
      <w:r w:rsidRPr="009C54C3">
        <w:rPr>
          <w:b/>
          <w:i/>
          <w:szCs w:val="28"/>
        </w:rPr>
        <w:t xml:space="preserve"> </w:t>
      </w:r>
      <w:proofErr w:type="spellStart"/>
      <w:r w:rsidRPr="009C54C3">
        <w:rPr>
          <w:b/>
          <w:i/>
          <w:szCs w:val="28"/>
        </w:rPr>
        <w:t>заняття</w:t>
      </w:r>
      <w:proofErr w:type="spellEnd"/>
      <w:r w:rsidRPr="009C54C3">
        <w:rPr>
          <w:b/>
          <w:i/>
          <w:szCs w:val="28"/>
        </w:rPr>
        <w:t xml:space="preserve"> – 2 </w:t>
      </w:r>
      <w:proofErr w:type="spellStart"/>
      <w:r w:rsidRPr="009C54C3">
        <w:rPr>
          <w:b/>
          <w:i/>
          <w:szCs w:val="28"/>
        </w:rPr>
        <w:t>години</w:t>
      </w:r>
      <w:proofErr w:type="spellEnd"/>
    </w:p>
    <w:p w14:paraId="6E7F5EFB" w14:textId="77777777" w:rsidR="004A03BB" w:rsidRPr="009C54C3" w:rsidRDefault="004A03BB" w:rsidP="004A03BB">
      <w:pPr>
        <w:ind w:firstLine="720"/>
        <w:jc w:val="both"/>
        <w:rPr>
          <w:szCs w:val="28"/>
          <w:lang w:val="uk-UA"/>
        </w:rPr>
      </w:pPr>
    </w:p>
    <w:p w14:paraId="276BB959" w14:textId="77777777" w:rsidR="004A03BB" w:rsidRPr="009C54C3" w:rsidRDefault="004A03BB" w:rsidP="004A03BB">
      <w:pPr>
        <w:pStyle w:val="a7"/>
        <w:spacing w:after="0"/>
        <w:jc w:val="center"/>
        <w:rPr>
          <w:b/>
          <w:szCs w:val="28"/>
          <w:lang w:val="uk-UA"/>
        </w:rPr>
      </w:pPr>
      <w:r w:rsidRPr="009C54C3">
        <w:rPr>
          <w:b/>
          <w:szCs w:val="28"/>
          <w:lang w:val="uk-UA"/>
        </w:rPr>
        <w:t>План:</w:t>
      </w:r>
    </w:p>
    <w:p w14:paraId="6AB2500A" w14:textId="77777777" w:rsidR="004A03BB" w:rsidRPr="009C54C3" w:rsidRDefault="004A03BB" w:rsidP="00677468">
      <w:pPr>
        <w:numPr>
          <w:ilvl w:val="0"/>
          <w:numId w:val="1"/>
        </w:numPr>
        <w:tabs>
          <w:tab w:val="clear" w:pos="360"/>
          <w:tab w:val="num" w:pos="1080"/>
        </w:tabs>
        <w:ind w:left="0" w:firstLine="720"/>
        <w:rPr>
          <w:szCs w:val="28"/>
          <w:lang w:val="uk-UA"/>
        </w:rPr>
      </w:pPr>
      <w:r w:rsidRPr="009C54C3">
        <w:rPr>
          <w:szCs w:val="28"/>
          <w:lang w:val="uk-UA"/>
        </w:rPr>
        <w:t>Соціальне забезпечення: поняття, функції.</w:t>
      </w:r>
    </w:p>
    <w:p w14:paraId="55B57F20" w14:textId="77777777" w:rsidR="004A03BB" w:rsidRPr="009C54C3" w:rsidRDefault="004A03BB" w:rsidP="00677468">
      <w:pPr>
        <w:numPr>
          <w:ilvl w:val="0"/>
          <w:numId w:val="1"/>
        </w:numPr>
        <w:tabs>
          <w:tab w:val="clear" w:pos="360"/>
          <w:tab w:val="num" w:pos="1080"/>
        </w:tabs>
        <w:ind w:left="0" w:firstLine="720"/>
        <w:rPr>
          <w:szCs w:val="28"/>
          <w:lang w:val="uk-UA"/>
        </w:rPr>
      </w:pPr>
      <w:r w:rsidRPr="009C54C3">
        <w:rPr>
          <w:szCs w:val="28"/>
          <w:lang w:val="uk-UA"/>
        </w:rPr>
        <w:t>Поняття та предмет права соціального забезпечення.</w:t>
      </w:r>
    </w:p>
    <w:p w14:paraId="2EDAD341" w14:textId="77777777" w:rsidR="004A03BB" w:rsidRPr="009C54C3" w:rsidRDefault="004A03BB" w:rsidP="00677468">
      <w:pPr>
        <w:numPr>
          <w:ilvl w:val="0"/>
          <w:numId w:val="1"/>
        </w:numPr>
        <w:tabs>
          <w:tab w:val="clear" w:pos="360"/>
          <w:tab w:val="num" w:pos="1080"/>
        </w:tabs>
        <w:ind w:left="0" w:firstLine="720"/>
        <w:rPr>
          <w:szCs w:val="28"/>
          <w:lang w:val="uk-UA"/>
        </w:rPr>
      </w:pPr>
      <w:r w:rsidRPr="009C54C3">
        <w:rPr>
          <w:szCs w:val="28"/>
          <w:lang w:val="uk-UA"/>
        </w:rPr>
        <w:t>Метод та принципи права соціального забезпечення.</w:t>
      </w:r>
    </w:p>
    <w:p w14:paraId="1BE73C48" w14:textId="77777777" w:rsidR="004A03BB" w:rsidRPr="009C54C3" w:rsidRDefault="004A03BB" w:rsidP="00677468">
      <w:pPr>
        <w:numPr>
          <w:ilvl w:val="0"/>
          <w:numId w:val="1"/>
        </w:numPr>
        <w:tabs>
          <w:tab w:val="clear" w:pos="360"/>
          <w:tab w:val="num" w:pos="1080"/>
        </w:tabs>
        <w:ind w:left="0" w:firstLine="720"/>
        <w:rPr>
          <w:szCs w:val="28"/>
          <w:lang w:val="uk-UA"/>
        </w:rPr>
      </w:pPr>
      <w:r w:rsidRPr="009C54C3">
        <w:rPr>
          <w:szCs w:val="28"/>
          <w:lang w:val="uk-UA"/>
        </w:rPr>
        <w:t>Джерела та система права соціального забезпечення.</w:t>
      </w:r>
    </w:p>
    <w:p w14:paraId="11005D91" w14:textId="77777777" w:rsidR="004A03BB" w:rsidRPr="009C54C3" w:rsidRDefault="004A03BB" w:rsidP="00677468">
      <w:pPr>
        <w:numPr>
          <w:ilvl w:val="0"/>
          <w:numId w:val="1"/>
        </w:numPr>
        <w:tabs>
          <w:tab w:val="clear" w:pos="360"/>
          <w:tab w:val="num" w:pos="1080"/>
        </w:tabs>
        <w:ind w:left="0" w:firstLine="720"/>
        <w:rPr>
          <w:szCs w:val="28"/>
          <w:lang w:val="uk-UA"/>
        </w:rPr>
      </w:pPr>
      <w:r w:rsidRPr="009C54C3">
        <w:rPr>
          <w:szCs w:val="28"/>
          <w:lang w:val="uk-UA"/>
        </w:rPr>
        <w:t>Організаційно-правові форми соціального забезпечення.</w:t>
      </w:r>
    </w:p>
    <w:p w14:paraId="56123B1F" w14:textId="77777777" w:rsidR="004A03BB" w:rsidRPr="009C54C3" w:rsidRDefault="004A03BB" w:rsidP="004A03BB">
      <w:pPr>
        <w:pStyle w:val="-"/>
        <w:ind w:firstLine="720"/>
        <w:rPr>
          <w:sz w:val="28"/>
          <w:szCs w:val="28"/>
        </w:rPr>
      </w:pPr>
    </w:p>
    <w:p w14:paraId="1472FDFD" w14:textId="77777777" w:rsidR="004A03BB" w:rsidRPr="009C54C3" w:rsidRDefault="0062764A" w:rsidP="004A03BB">
      <w:pPr>
        <w:ind w:firstLine="720"/>
        <w:jc w:val="both"/>
        <w:rPr>
          <w:szCs w:val="28"/>
          <w:lang w:val="uk-UA"/>
        </w:rPr>
      </w:pPr>
      <w:r w:rsidRPr="009C54C3">
        <w:rPr>
          <w:b/>
          <w:bCs/>
          <w:i/>
          <w:iCs/>
          <w:szCs w:val="28"/>
          <w:lang w:val="uk-UA"/>
        </w:rPr>
        <w:t>Основні поняття, терміни та категорії, що підлягають засвоєнню:</w:t>
      </w:r>
      <w:r w:rsidRPr="009C54C3">
        <w:rPr>
          <w:b/>
          <w:szCs w:val="28"/>
          <w:lang w:val="uk-UA"/>
        </w:rPr>
        <w:t xml:space="preserve"> </w:t>
      </w:r>
      <w:r w:rsidR="004A03BB" w:rsidRPr="009C54C3">
        <w:rPr>
          <w:szCs w:val="28"/>
          <w:lang w:val="uk-UA"/>
        </w:rPr>
        <w:t xml:space="preserve">соціальне забезпечення, соціальний </w:t>
      </w:r>
      <w:proofErr w:type="spellStart"/>
      <w:r w:rsidR="004A03BB" w:rsidRPr="009C54C3">
        <w:rPr>
          <w:szCs w:val="28"/>
          <w:lang w:val="uk-UA"/>
        </w:rPr>
        <w:t>захист,предмет</w:t>
      </w:r>
      <w:proofErr w:type="spellEnd"/>
      <w:r w:rsidR="004A03BB" w:rsidRPr="009C54C3">
        <w:rPr>
          <w:szCs w:val="28"/>
          <w:lang w:val="uk-UA"/>
        </w:rPr>
        <w:t xml:space="preserve">, метод система, принципи, джерела, функції права соціального забезпечення, стандарти, гарантії, </w:t>
      </w:r>
      <w:proofErr w:type="spellStart"/>
      <w:r w:rsidR="004A03BB" w:rsidRPr="009C54C3">
        <w:rPr>
          <w:szCs w:val="28"/>
          <w:lang w:val="uk-UA"/>
        </w:rPr>
        <w:t>норми,нормативі,прожитковий</w:t>
      </w:r>
      <w:proofErr w:type="spellEnd"/>
      <w:r w:rsidR="004A03BB" w:rsidRPr="009C54C3">
        <w:rPr>
          <w:szCs w:val="28"/>
          <w:lang w:val="uk-UA"/>
        </w:rPr>
        <w:t xml:space="preserve"> мінімум, форми соціального забезпечення. </w:t>
      </w:r>
    </w:p>
    <w:p w14:paraId="1A8691B4" w14:textId="77777777" w:rsidR="004A03BB" w:rsidRPr="009C54C3" w:rsidRDefault="004A03BB" w:rsidP="00556F0F">
      <w:pPr>
        <w:jc w:val="both"/>
        <w:rPr>
          <w:szCs w:val="28"/>
          <w:lang w:val="uk-UA"/>
        </w:rPr>
      </w:pPr>
    </w:p>
    <w:p w14:paraId="3790621C" w14:textId="77777777" w:rsidR="007566E0" w:rsidRPr="009C54C3" w:rsidRDefault="007566E0" w:rsidP="007566E0">
      <w:pPr>
        <w:ind w:firstLine="708"/>
        <w:rPr>
          <w:b/>
          <w:bCs/>
          <w:iCs/>
          <w:szCs w:val="28"/>
        </w:rPr>
      </w:pPr>
      <w:proofErr w:type="spellStart"/>
      <w:r w:rsidRPr="009C54C3">
        <w:rPr>
          <w:b/>
          <w:bCs/>
          <w:iCs/>
          <w:szCs w:val="28"/>
        </w:rPr>
        <w:t>Завдання</w:t>
      </w:r>
      <w:proofErr w:type="spellEnd"/>
      <w:r w:rsidRPr="009C54C3">
        <w:rPr>
          <w:b/>
          <w:bCs/>
          <w:iCs/>
          <w:szCs w:val="28"/>
        </w:rPr>
        <w:t xml:space="preserve"> для </w:t>
      </w:r>
      <w:proofErr w:type="spellStart"/>
      <w:r w:rsidRPr="009C54C3">
        <w:rPr>
          <w:b/>
          <w:bCs/>
          <w:iCs/>
          <w:szCs w:val="28"/>
        </w:rPr>
        <w:t>самостійної</w:t>
      </w:r>
      <w:proofErr w:type="spellEnd"/>
      <w:r w:rsidRPr="009C54C3">
        <w:rPr>
          <w:b/>
          <w:bCs/>
          <w:iCs/>
          <w:szCs w:val="28"/>
        </w:rPr>
        <w:t xml:space="preserve"> </w:t>
      </w:r>
      <w:proofErr w:type="spellStart"/>
      <w:r w:rsidRPr="009C54C3">
        <w:rPr>
          <w:b/>
          <w:bCs/>
          <w:iCs/>
          <w:szCs w:val="28"/>
        </w:rPr>
        <w:t>роботи</w:t>
      </w:r>
      <w:proofErr w:type="spellEnd"/>
      <w:r w:rsidRPr="009C54C3">
        <w:rPr>
          <w:b/>
          <w:bCs/>
          <w:iCs/>
          <w:szCs w:val="28"/>
        </w:rPr>
        <w:t xml:space="preserve"> до Теми 1:</w:t>
      </w:r>
    </w:p>
    <w:p w14:paraId="39109D18" w14:textId="77777777" w:rsidR="007566E0" w:rsidRPr="009C54C3" w:rsidRDefault="007566E0" w:rsidP="00677468">
      <w:pPr>
        <w:numPr>
          <w:ilvl w:val="0"/>
          <w:numId w:val="5"/>
        </w:numPr>
        <w:ind w:left="0" w:firstLine="720"/>
        <w:jc w:val="both"/>
        <w:rPr>
          <w:szCs w:val="28"/>
          <w:lang w:val="uk-UA"/>
        </w:rPr>
      </w:pPr>
      <w:r w:rsidRPr="009C54C3">
        <w:rPr>
          <w:szCs w:val="28"/>
          <w:lang w:val="uk-UA"/>
        </w:rPr>
        <w:t>Правове забезпечення соціальних прав громадян.</w:t>
      </w:r>
    </w:p>
    <w:p w14:paraId="4D678227" w14:textId="77777777" w:rsidR="007566E0" w:rsidRPr="009C54C3" w:rsidRDefault="007566E0" w:rsidP="00677468">
      <w:pPr>
        <w:numPr>
          <w:ilvl w:val="0"/>
          <w:numId w:val="5"/>
        </w:numPr>
        <w:ind w:left="0" w:firstLine="720"/>
        <w:jc w:val="both"/>
        <w:rPr>
          <w:szCs w:val="28"/>
          <w:lang w:val="uk-UA"/>
        </w:rPr>
      </w:pPr>
      <w:r w:rsidRPr="009C54C3">
        <w:rPr>
          <w:szCs w:val="28"/>
          <w:lang w:val="uk-UA"/>
        </w:rPr>
        <w:t>Публічний характер права соціального забезпечення.</w:t>
      </w:r>
    </w:p>
    <w:p w14:paraId="16F8E33E" w14:textId="77777777" w:rsidR="007566E0" w:rsidRPr="009C54C3" w:rsidRDefault="007566E0" w:rsidP="00677468">
      <w:pPr>
        <w:numPr>
          <w:ilvl w:val="0"/>
          <w:numId w:val="5"/>
        </w:numPr>
        <w:ind w:left="0" w:firstLine="720"/>
        <w:jc w:val="both"/>
        <w:rPr>
          <w:szCs w:val="28"/>
          <w:lang w:val="uk-UA"/>
        </w:rPr>
      </w:pPr>
      <w:r w:rsidRPr="009C54C3">
        <w:rPr>
          <w:szCs w:val="28"/>
          <w:lang w:val="uk-UA"/>
        </w:rPr>
        <w:t>Класифікація принципів права соціального забезпечення.</w:t>
      </w:r>
    </w:p>
    <w:p w14:paraId="65328987" w14:textId="77777777" w:rsidR="007566E0" w:rsidRPr="009C54C3" w:rsidRDefault="007566E0" w:rsidP="00677468">
      <w:pPr>
        <w:numPr>
          <w:ilvl w:val="0"/>
          <w:numId w:val="5"/>
        </w:numPr>
        <w:ind w:left="0" w:firstLine="720"/>
        <w:jc w:val="both"/>
        <w:rPr>
          <w:szCs w:val="28"/>
          <w:lang w:val="uk-UA"/>
        </w:rPr>
      </w:pPr>
      <w:r w:rsidRPr="009C54C3">
        <w:rPr>
          <w:szCs w:val="28"/>
          <w:lang w:val="uk-UA"/>
        </w:rPr>
        <w:t>Кодифікація соціально-забезпечувального законодавства за умов ринкових перетворень.</w:t>
      </w:r>
    </w:p>
    <w:p w14:paraId="5ED2EF3C" w14:textId="77777777" w:rsidR="007566E0" w:rsidRPr="009C54C3" w:rsidRDefault="007566E0" w:rsidP="00677468">
      <w:pPr>
        <w:numPr>
          <w:ilvl w:val="0"/>
          <w:numId w:val="5"/>
        </w:numPr>
        <w:ind w:left="0" w:firstLine="720"/>
        <w:jc w:val="both"/>
        <w:rPr>
          <w:szCs w:val="28"/>
          <w:lang w:val="uk-UA"/>
        </w:rPr>
      </w:pPr>
      <w:r w:rsidRPr="009C54C3">
        <w:rPr>
          <w:szCs w:val="28"/>
          <w:lang w:val="uk-UA"/>
        </w:rPr>
        <w:t xml:space="preserve">Міжнародні договори як джерела права соціального забезпечення. </w:t>
      </w:r>
    </w:p>
    <w:p w14:paraId="5D30BFEA" w14:textId="77777777" w:rsidR="007566E0" w:rsidRPr="009C54C3" w:rsidRDefault="007566E0" w:rsidP="00677468">
      <w:pPr>
        <w:numPr>
          <w:ilvl w:val="0"/>
          <w:numId w:val="5"/>
        </w:numPr>
        <w:ind w:left="0" w:firstLine="720"/>
        <w:jc w:val="both"/>
        <w:rPr>
          <w:szCs w:val="28"/>
          <w:lang w:val="uk-UA"/>
        </w:rPr>
      </w:pPr>
      <w:r w:rsidRPr="009C54C3">
        <w:rPr>
          <w:szCs w:val="28"/>
          <w:lang w:val="uk-UA"/>
        </w:rPr>
        <w:t>Конвенції МОП як джерела права соціального забезпечення України.</w:t>
      </w:r>
    </w:p>
    <w:p w14:paraId="323F5C29" w14:textId="77777777" w:rsidR="007566E0" w:rsidRPr="009C54C3" w:rsidRDefault="007566E0" w:rsidP="007566E0">
      <w:pPr>
        <w:rPr>
          <w:bCs/>
          <w:iCs/>
          <w:szCs w:val="28"/>
          <w:lang w:val="uk-UA"/>
        </w:rPr>
      </w:pPr>
    </w:p>
    <w:p w14:paraId="43BF56CD" w14:textId="77777777" w:rsidR="007566E0" w:rsidRPr="00A51652" w:rsidRDefault="007566E0" w:rsidP="007566E0">
      <w:pPr>
        <w:ind w:firstLine="708"/>
        <w:jc w:val="both"/>
        <w:rPr>
          <w:b/>
          <w:bCs/>
          <w:iCs/>
          <w:szCs w:val="28"/>
          <w:lang w:val="uk-UA"/>
        </w:rPr>
      </w:pPr>
      <w:r w:rsidRPr="00A51652">
        <w:rPr>
          <w:b/>
          <w:bCs/>
          <w:iCs/>
          <w:szCs w:val="28"/>
          <w:lang w:val="uk-UA"/>
        </w:rPr>
        <w:t>Індивідуальні завдання до Теми 1:</w:t>
      </w:r>
    </w:p>
    <w:p w14:paraId="1E71E25F" w14:textId="77777777" w:rsidR="007566E0" w:rsidRPr="009C54C3" w:rsidRDefault="007566E0" w:rsidP="007566E0">
      <w:pPr>
        <w:ind w:firstLine="708"/>
        <w:jc w:val="both"/>
        <w:rPr>
          <w:bCs/>
          <w:iCs/>
          <w:szCs w:val="28"/>
          <w:lang w:val="uk-UA"/>
        </w:rPr>
      </w:pPr>
      <w:r w:rsidRPr="009C54C3">
        <w:rPr>
          <w:bCs/>
          <w:iCs/>
          <w:szCs w:val="28"/>
          <w:lang w:val="uk-UA"/>
        </w:rPr>
        <w:t>1. Сформулюйте визначення та з’ясуйте співвідношення понять «соціальний захист», «соціальна політика», «соціальне забезпечення», «соціальне страхування».</w:t>
      </w:r>
    </w:p>
    <w:p w14:paraId="12061F92" w14:textId="77777777" w:rsidR="007566E0" w:rsidRPr="009C54C3" w:rsidRDefault="007566E0" w:rsidP="007566E0">
      <w:pPr>
        <w:ind w:firstLine="708"/>
        <w:jc w:val="both"/>
        <w:rPr>
          <w:bCs/>
          <w:iCs/>
          <w:szCs w:val="28"/>
          <w:lang w:val="uk-UA"/>
        </w:rPr>
      </w:pPr>
      <w:r w:rsidRPr="009C54C3">
        <w:rPr>
          <w:bCs/>
          <w:iCs/>
          <w:szCs w:val="28"/>
          <w:lang w:val="uk-UA"/>
        </w:rPr>
        <w:t>2. Назвіть основний критерій для визначення сфери соціально-забезпечувальних відносин і відмежування їх від відносин, які становлять предмет суміжних галузей права (фінансового, цивільного, трудового).</w:t>
      </w:r>
    </w:p>
    <w:p w14:paraId="0FF5DB57" w14:textId="77777777" w:rsidR="007566E0" w:rsidRPr="009C54C3" w:rsidRDefault="007566E0" w:rsidP="007566E0">
      <w:pPr>
        <w:ind w:firstLine="708"/>
        <w:jc w:val="both"/>
        <w:rPr>
          <w:bCs/>
          <w:iCs/>
          <w:szCs w:val="28"/>
          <w:lang w:val="uk-UA"/>
        </w:rPr>
      </w:pPr>
      <w:r w:rsidRPr="009C54C3">
        <w:rPr>
          <w:bCs/>
          <w:iCs/>
          <w:szCs w:val="28"/>
          <w:lang w:val="uk-UA"/>
        </w:rPr>
        <w:t>3. Які відносини, крім матеріальних, становлять предмет права соціального забезпечення?</w:t>
      </w:r>
    </w:p>
    <w:p w14:paraId="65EC4E07" w14:textId="77777777" w:rsidR="007566E0" w:rsidRPr="009C54C3" w:rsidRDefault="007566E0" w:rsidP="007566E0">
      <w:pPr>
        <w:ind w:firstLine="708"/>
        <w:jc w:val="both"/>
        <w:rPr>
          <w:bCs/>
          <w:iCs/>
          <w:szCs w:val="28"/>
          <w:lang w:val="uk-UA"/>
        </w:rPr>
      </w:pPr>
      <w:r w:rsidRPr="009C54C3">
        <w:rPr>
          <w:bCs/>
          <w:iCs/>
          <w:szCs w:val="28"/>
          <w:lang w:val="uk-UA"/>
        </w:rPr>
        <w:t>4. Визначте співвідношення предмета права соціального забезпечення та предмета науки.</w:t>
      </w:r>
    </w:p>
    <w:p w14:paraId="357A4FF0" w14:textId="77777777" w:rsidR="007566E0" w:rsidRPr="009C54C3" w:rsidRDefault="007566E0" w:rsidP="007566E0">
      <w:pPr>
        <w:ind w:firstLine="708"/>
        <w:jc w:val="both"/>
        <w:rPr>
          <w:bCs/>
          <w:iCs/>
          <w:szCs w:val="28"/>
          <w:lang w:val="uk-UA"/>
        </w:rPr>
      </w:pPr>
      <w:r w:rsidRPr="009C54C3">
        <w:rPr>
          <w:bCs/>
          <w:iCs/>
          <w:szCs w:val="28"/>
          <w:lang w:val="uk-UA"/>
        </w:rPr>
        <w:t>5. Проаналізуйте Закон України «Про державний бюджет України» на відповідний рік. Чи виступатиме він джерелом права соціального забезпечення?</w:t>
      </w:r>
    </w:p>
    <w:p w14:paraId="30598B85" w14:textId="77777777" w:rsidR="007566E0" w:rsidRPr="009C54C3" w:rsidRDefault="007566E0" w:rsidP="007566E0">
      <w:pPr>
        <w:ind w:firstLine="708"/>
        <w:jc w:val="both"/>
        <w:rPr>
          <w:bCs/>
          <w:iCs/>
          <w:szCs w:val="28"/>
          <w:lang w:val="uk-UA"/>
        </w:rPr>
      </w:pPr>
      <w:r w:rsidRPr="009C54C3">
        <w:rPr>
          <w:bCs/>
          <w:iCs/>
          <w:szCs w:val="28"/>
          <w:lang w:val="uk-UA"/>
        </w:rPr>
        <w:t>6. Сформулюйте ваше бачення концепції соціальної держави.</w:t>
      </w:r>
    </w:p>
    <w:p w14:paraId="764A4547" w14:textId="77777777" w:rsidR="007566E0" w:rsidRPr="009C54C3" w:rsidRDefault="007566E0" w:rsidP="007566E0">
      <w:pPr>
        <w:ind w:firstLine="708"/>
        <w:jc w:val="both"/>
        <w:rPr>
          <w:bCs/>
          <w:iCs/>
          <w:szCs w:val="28"/>
          <w:lang w:val="uk-UA"/>
        </w:rPr>
      </w:pPr>
      <w:r w:rsidRPr="009C54C3">
        <w:rPr>
          <w:bCs/>
          <w:iCs/>
          <w:szCs w:val="28"/>
          <w:lang w:val="uk-UA"/>
        </w:rPr>
        <w:t>7. Назвіть функції соціального забезпечення, розкрийте їх зміст.</w:t>
      </w:r>
    </w:p>
    <w:p w14:paraId="1A50BE70" w14:textId="77777777" w:rsidR="007566E0" w:rsidRDefault="007566E0" w:rsidP="00556F0F">
      <w:pPr>
        <w:jc w:val="both"/>
        <w:rPr>
          <w:bCs/>
          <w:iCs/>
          <w:szCs w:val="28"/>
          <w:lang w:val="uk-UA"/>
        </w:rPr>
      </w:pPr>
    </w:p>
    <w:p w14:paraId="26A69C17" w14:textId="77777777" w:rsidR="0027530D" w:rsidRDefault="0027530D" w:rsidP="00556F0F">
      <w:pPr>
        <w:jc w:val="both"/>
        <w:rPr>
          <w:bCs/>
          <w:iCs/>
          <w:szCs w:val="28"/>
          <w:lang w:val="uk-UA"/>
        </w:rPr>
      </w:pPr>
    </w:p>
    <w:p w14:paraId="60BEEA2E" w14:textId="77777777" w:rsidR="0027530D" w:rsidRDefault="0027530D" w:rsidP="00556F0F">
      <w:pPr>
        <w:jc w:val="both"/>
        <w:rPr>
          <w:bCs/>
          <w:iCs/>
          <w:szCs w:val="28"/>
          <w:lang w:val="uk-UA"/>
        </w:rPr>
      </w:pPr>
    </w:p>
    <w:p w14:paraId="172AE006" w14:textId="77777777" w:rsidR="0027530D" w:rsidRDefault="0027530D" w:rsidP="00556F0F">
      <w:pPr>
        <w:jc w:val="both"/>
        <w:rPr>
          <w:bCs/>
          <w:iCs/>
          <w:szCs w:val="28"/>
          <w:lang w:val="uk-UA"/>
        </w:rPr>
      </w:pPr>
    </w:p>
    <w:p w14:paraId="62E0FC93" w14:textId="77777777" w:rsidR="0027530D" w:rsidRDefault="0027530D" w:rsidP="00556F0F">
      <w:pPr>
        <w:jc w:val="both"/>
        <w:rPr>
          <w:bCs/>
          <w:iCs/>
          <w:szCs w:val="28"/>
          <w:lang w:val="uk-UA"/>
        </w:rPr>
      </w:pPr>
    </w:p>
    <w:p w14:paraId="6C468EA8" w14:textId="77777777" w:rsidR="0027530D" w:rsidRDefault="0027530D" w:rsidP="00556F0F">
      <w:pPr>
        <w:jc w:val="both"/>
        <w:rPr>
          <w:bCs/>
          <w:iCs/>
          <w:szCs w:val="28"/>
          <w:lang w:val="uk-UA"/>
        </w:rPr>
      </w:pPr>
    </w:p>
    <w:p w14:paraId="69DBBB84" w14:textId="77777777" w:rsidR="0027530D" w:rsidRPr="009C54C3" w:rsidRDefault="0027530D" w:rsidP="00556F0F">
      <w:pPr>
        <w:jc w:val="both"/>
        <w:rPr>
          <w:bCs/>
          <w:iCs/>
          <w:szCs w:val="28"/>
          <w:lang w:val="uk-UA"/>
        </w:rPr>
      </w:pPr>
    </w:p>
    <w:p w14:paraId="2DB593CA" w14:textId="77777777" w:rsidR="004A03BB" w:rsidRPr="009C54C3" w:rsidRDefault="004A03BB" w:rsidP="004A03BB">
      <w:pPr>
        <w:pStyle w:val="31"/>
        <w:spacing w:after="0"/>
        <w:jc w:val="center"/>
        <w:rPr>
          <w:b/>
          <w:sz w:val="28"/>
          <w:szCs w:val="28"/>
          <w:lang w:val="uk-UA"/>
        </w:rPr>
      </w:pPr>
      <w:r w:rsidRPr="009C54C3">
        <w:rPr>
          <w:b/>
          <w:sz w:val="28"/>
          <w:szCs w:val="28"/>
          <w:lang w:val="uk-UA"/>
        </w:rPr>
        <w:lastRenderedPageBreak/>
        <w:t>ТЕМА 2. Правовідносини соціального забезпечення.</w:t>
      </w:r>
    </w:p>
    <w:p w14:paraId="29F3883F" w14:textId="77777777" w:rsidR="004A03BB" w:rsidRPr="009C54C3" w:rsidRDefault="004A03BB" w:rsidP="004A03BB">
      <w:pPr>
        <w:pStyle w:val="22"/>
        <w:spacing w:after="0" w:line="240" w:lineRule="auto"/>
        <w:jc w:val="right"/>
        <w:rPr>
          <w:b/>
          <w:i/>
          <w:szCs w:val="28"/>
        </w:rPr>
      </w:pPr>
    </w:p>
    <w:p w14:paraId="7EBEA6E2" w14:textId="1EE7CA30" w:rsidR="00E53606" w:rsidRPr="009C54C3" w:rsidRDefault="00B679D2" w:rsidP="00E53606">
      <w:pPr>
        <w:pStyle w:val="22"/>
        <w:spacing w:after="0" w:line="240" w:lineRule="auto"/>
        <w:jc w:val="right"/>
        <w:rPr>
          <w:b/>
          <w:i/>
          <w:szCs w:val="28"/>
        </w:rPr>
      </w:pPr>
      <w:r>
        <w:rPr>
          <w:b/>
          <w:i/>
          <w:szCs w:val="28"/>
          <w:lang w:val="uk-UA"/>
        </w:rPr>
        <w:t>Семінарське</w:t>
      </w:r>
      <w:r w:rsidR="00E53606" w:rsidRPr="009C54C3">
        <w:rPr>
          <w:b/>
          <w:i/>
          <w:szCs w:val="28"/>
        </w:rPr>
        <w:t xml:space="preserve"> </w:t>
      </w:r>
      <w:proofErr w:type="spellStart"/>
      <w:r w:rsidR="00E53606" w:rsidRPr="009C54C3">
        <w:rPr>
          <w:b/>
          <w:i/>
          <w:szCs w:val="28"/>
        </w:rPr>
        <w:t>заняття</w:t>
      </w:r>
      <w:proofErr w:type="spellEnd"/>
      <w:r w:rsidR="00E53606" w:rsidRPr="009C54C3">
        <w:rPr>
          <w:b/>
          <w:i/>
          <w:szCs w:val="28"/>
        </w:rPr>
        <w:t xml:space="preserve"> – 2 </w:t>
      </w:r>
      <w:proofErr w:type="spellStart"/>
      <w:r w:rsidR="00E53606" w:rsidRPr="009C54C3">
        <w:rPr>
          <w:b/>
          <w:i/>
          <w:szCs w:val="28"/>
        </w:rPr>
        <w:t>години</w:t>
      </w:r>
      <w:proofErr w:type="spellEnd"/>
    </w:p>
    <w:p w14:paraId="73152FAC" w14:textId="77777777" w:rsidR="00E53606" w:rsidRPr="009C54C3" w:rsidRDefault="00E53606" w:rsidP="00E53606">
      <w:pPr>
        <w:pStyle w:val="a7"/>
        <w:spacing w:after="0"/>
        <w:jc w:val="center"/>
        <w:rPr>
          <w:b/>
          <w:szCs w:val="28"/>
          <w:lang w:val="uk-UA"/>
        </w:rPr>
      </w:pPr>
    </w:p>
    <w:p w14:paraId="0ED2D831" w14:textId="77777777" w:rsidR="00E53606" w:rsidRPr="009C54C3" w:rsidRDefault="00E53606" w:rsidP="00E53606">
      <w:pPr>
        <w:pStyle w:val="a7"/>
        <w:spacing w:after="0"/>
        <w:jc w:val="center"/>
        <w:rPr>
          <w:b/>
          <w:szCs w:val="28"/>
          <w:lang w:val="uk-UA"/>
        </w:rPr>
      </w:pPr>
      <w:r w:rsidRPr="009C54C3">
        <w:rPr>
          <w:b/>
          <w:szCs w:val="28"/>
          <w:lang w:val="uk-UA"/>
        </w:rPr>
        <w:t>План:</w:t>
      </w:r>
    </w:p>
    <w:p w14:paraId="49BC8945" w14:textId="77777777" w:rsidR="00E53606" w:rsidRPr="009C54C3" w:rsidRDefault="00E53606" w:rsidP="00E53606">
      <w:pPr>
        <w:ind w:firstLine="720"/>
        <w:rPr>
          <w:szCs w:val="28"/>
          <w:lang w:val="uk-UA"/>
        </w:rPr>
      </w:pPr>
      <w:r w:rsidRPr="009C54C3">
        <w:rPr>
          <w:szCs w:val="28"/>
          <w:lang w:val="uk-UA"/>
        </w:rPr>
        <w:t>1. Поняття та загальна характеристика правовідносин по соціальному забезпеченню.</w:t>
      </w:r>
    </w:p>
    <w:p w14:paraId="60EB021E" w14:textId="77777777" w:rsidR="00E53606" w:rsidRPr="009C54C3" w:rsidRDefault="00E53606" w:rsidP="00E53606">
      <w:pPr>
        <w:ind w:firstLine="720"/>
        <w:rPr>
          <w:szCs w:val="28"/>
          <w:lang w:val="uk-UA"/>
        </w:rPr>
      </w:pPr>
      <w:r w:rsidRPr="009C54C3">
        <w:rPr>
          <w:szCs w:val="28"/>
          <w:lang w:val="uk-UA"/>
        </w:rPr>
        <w:t>2. Зміст соціально-забезпечувальних відносин.</w:t>
      </w:r>
    </w:p>
    <w:p w14:paraId="32BD21E0" w14:textId="77777777" w:rsidR="00E53606" w:rsidRPr="009C54C3" w:rsidRDefault="00E53606" w:rsidP="00E53606">
      <w:pPr>
        <w:ind w:firstLine="720"/>
        <w:rPr>
          <w:szCs w:val="28"/>
          <w:lang w:val="uk-UA"/>
        </w:rPr>
      </w:pPr>
      <w:r w:rsidRPr="009C54C3">
        <w:rPr>
          <w:szCs w:val="28"/>
          <w:lang w:val="uk-UA"/>
        </w:rPr>
        <w:t>3. Класифікація суб’єктів права соціального забезпечення.</w:t>
      </w:r>
    </w:p>
    <w:p w14:paraId="1CC95436" w14:textId="77777777" w:rsidR="00E53606" w:rsidRPr="009C54C3" w:rsidRDefault="00E53606" w:rsidP="00E53606">
      <w:pPr>
        <w:ind w:firstLine="720"/>
        <w:rPr>
          <w:szCs w:val="28"/>
          <w:lang w:val="uk-UA"/>
        </w:rPr>
      </w:pPr>
      <w:r w:rsidRPr="009C54C3">
        <w:rPr>
          <w:szCs w:val="28"/>
          <w:lang w:val="uk-UA"/>
        </w:rPr>
        <w:t>4. Основні риси та зміст соціально-забезпечувальних правовідносин.</w:t>
      </w:r>
    </w:p>
    <w:p w14:paraId="72B05A2E" w14:textId="77777777" w:rsidR="00E53606" w:rsidRPr="009C54C3" w:rsidRDefault="00E53606" w:rsidP="00E53606">
      <w:pPr>
        <w:ind w:firstLine="720"/>
        <w:rPr>
          <w:szCs w:val="28"/>
          <w:lang w:val="uk-UA"/>
        </w:rPr>
      </w:pPr>
      <w:r w:rsidRPr="009C54C3">
        <w:rPr>
          <w:szCs w:val="28"/>
          <w:lang w:val="uk-UA"/>
        </w:rPr>
        <w:t>5. Процедурні і процесуальні правовідносини у сфері права соціального забезпечення.</w:t>
      </w:r>
    </w:p>
    <w:p w14:paraId="72808A3F" w14:textId="77777777" w:rsidR="00E53606" w:rsidRPr="009C54C3" w:rsidRDefault="00E53606" w:rsidP="00E53606">
      <w:pPr>
        <w:pStyle w:val="31"/>
        <w:spacing w:after="0"/>
        <w:ind w:firstLine="720"/>
        <w:jc w:val="both"/>
        <w:rPr>
          <w:sz w:val="28"/>
          <w:szCs w:val="28"/>
          <w:lang w:val="uk-UA"/>
        </w:rPr>
      </w:pPr>
    </w:p>
    <w:p w14:paraId="484496AF" w14:textId="5EE434BA" w:rsidR="00E53606" w:rsidRPr="009C54C3" w:rsidRDefault="001522D2" w:rsidP="009B0F61">
      <w:pPr>
        <w:ind w:firstLine="709"/>
        <w:jc w:val="both"/>
        <w:rPr>
          <w:i/>
          <w:szCs w:val="28"/>
          <w:lang w:val="uk-UA"/>
        </w:rPr>
      </w:pPr>
      <w:r w:rsidRPr="001522D2">
        <w:rPr>
          <w:b/>
          <w:bCs/>
          <w:i/>
          <w:iCs/>
          <w:szCs w:val="28"/>
          <w:lang w:val="uk-UA"/>
        </w:rPr>
        <w:t xml:space="preserve">Основні поняття, терміни та категорії, що підлягають засвоєнню: </w:t>
      </w:r>
      <w:r w:rsidRPr="001522D2">
        <w:rPr>
          <w:szCs w:val="28"/>
          <w:lang w:val="uk-UA"/>
        </w:rPr>
        <w:t>поняття</w:t>
      </w:r>
      <w:r>
        <w:rPr>
          <w:szCs w:val="28"/>
          <w:lang w:val="uk-UA"/>
        </w:rPr>
        <w:t xml:space="preserve"> та</w:t>
      </w:r>
      <w:r w:rsidRPr="001522D2">
        <w:rPr>
          <w:szCs w:val="28"/>
          <w:lang w:val="uk-UA"/>
        </w:rPr>
        <w:t xml:space="preserve"> види правовідносин, суб’єкти правовідносин, загальні, спеціальні суб’єкти, державні органи, соціальні фонди, пенсія, допомога, пільги, юридичні факти, страховий стаж</w:t>
      </w:r>
      <w:r w:rsidR="00E53606" w:rsidRPr="009C54C3">
        <w:rPr>
          <w:szCs w:val="28"/>
          <w:lang w:val="uk-UA"/>
        </w:rPr>
        <w:t>.</w:t>
      </w:r>
    </w:p>
    <w:p w14:paraId="0A55A4E6" w14:textId="77777777" w:rsidR="009B0F61" w:rsidRPr="009C54C3" w:rsidRDefault="009B0F61" w:rsidP="009C54C3">
      <w:pPr>
        <w:pStyle w:val="31"/>
        <w:spacing w:after="0"/>
        <w:jc w:val="both"/>
        <w:rPr>
          <w:sz w:val="28"/>
          <w:szCs w:val="28"/>
          <w:lang w:val="uk-UA"/>
        </w:rPr>
      </w:pPr>
    </w:p>
    <w:p w14:paraId="1CDFCDBD" w14:textId="77777777" w:rsidR="009B0F61" w:rsidRPr="009C54C3" w:rsidRDefault="009B0F61" w:rsidP="009B0F61">
      <w:pPr>
        <w:pStyle w:val="31"/>
        <w:spacing w:after="0"/>
        <w:jc w:val="both"/>
        <w:rPr>
          <w:sz w:val="28"/>
          <w:szCs w:val="28"/>
          <w:lang w:val="uk-UA"/>
        </w:rPr>
      </w:pPr>
    </w:p>
    <w:p w14:paraId="50E4917E" w14:textId="77777777" w:rsidR="00E53606" w:rsidRPr="009C54C3" w:rsidRDefault="00E53606" w:rsidP="00E53606">
      <w:pPr>
        <w:pStyle w:val="31"/>
        <w:spacing w:after="0"/>
        <w:ind w:firstLine="720"/>
        <w:jc w:val="both"/>
        <w:rPr>
          <w:b/>
          <w:bCs/>
          <w:sz w:val="28"/>
          <w:szCs w:val="28"/>
          <w:lang w:val="ru-RU"/>
        </w:rPr>
      </w:pPr>
      <w:proofErr w:type="spellStart"/>
      <w:r w:rsidRPr="009C54C3">
        <w:rPr>
          <w:b/>
          <w:bCs/>
          <w:sz w:val="28"/>
          <w:szCs w:val="28"/>
          <w:lang w:val="ru-RU"/>
        </w:rPr>
        <w:t>Завдання</w:t>
      </w:r>
      <w:proofErr w:type="spellEnd"/>
      <w:r w:rsidRPr="009C54C3">
        <w:rPr>
          <w:b/>
          <w:bCs/>
          <w:sz w:val="28"/>
          <w:szCs w:val="28"/>
          <w:lang w:val="ru-RU"/>
        </w:rPr>
        <w:t xml:space="preserve"> для </w:t>
      </w:r>
      <w:proofErr w:type="spellStart"/>
      <w:r w:rsidRPr="009C54C3">
        <w:rPr>
          <w:b/>
          <w:bCs/>
          <w:sz w:val="28"/>
          <w:szCs w:val="28"/>
          <w:lang w:val="ru-RU"/>
        </w:rPr>
        <w:t>самостійної</w:t>
      </w:r>
      <w:proofErr w:type="spellEnd"/>
      <w:r w:rsidRPr="009C54C3">
        <w:rPr>
          <w:b/>
          <w:bCs/>
          <w:sz w:val="28"/>
          <w:szCs w:val="28"/>
          <w:lang w:val="ru-RU"/>
        </w:rPr>
        <w:t xml:space="preserve"> </w:t>
      </w:r>
      <w:proofErr w:type="spellStart"/>
      <w:r w:rsidRPr="009C54C3">
        <w:rPr>
          <w:b/>
          <w:bCs/>
          <w:sz w:val="28"/>
          <w:szCs w:val="28"/>
          <w:lang w:val="ru-RU"/>
        </w:rPr>
        <w:t>роботи</w:t>
      </w:r>
      <w:proofErr w:type="spellEnd"/>
      <w:r w:rsidRPr="009C54C3">
        <w:rPr>
          <w:b/>
          <w:bCs/>
          <w:sz w:val="28"/>
          <w:szCs w:val="28"/>
          <w:lang w:val="ru-RU"/>
        </w:rPr>
        <w:t xml:space="preserve"> до Теми 2:</w:t>
      </w:r>
    </w:p>
    <w:p w14:paraId="6BAE73B3" w14:textId="77777777" w:rsidR="00E53606" w:rsidRPr="009C54C3" w:rsidRDefault="00E53606" w:rsidP="00677468">
      <w:pPr>
        <w:numPr>
          <w:ilvl w:val="0"/>
          <w:numId w:val="6"/>
        </w:numPr>
        <w:ind w:left="0" w:firstLine="720"/>
        <w:jc w:val="both"/>
        <w:rPr>
          <w:szCs w:val="28"/>
          <w:lang w:val="uk-UA"/>
        </w:rPr>
      </w:pPr>
      <w:r w:rsidRPr="009C54C3">
        <w:rPr>
          <w:szCs w:val="28"/>
          <w:lang w:val="uk-UA"/>
        </w:rPr>
        <w:t>Соціально-страхові правовідносини.</w:t>
      </w:r>
    </w:p>
    <w:p w14:paraId="1E998D92" w14:textId="77777777" w:rsidR="00E53606" w:rsidRPr="009C54C3" w:rsidRDefault="00E53606" w:rsidP="00677468">
      <w:pPr>
        <w:numPr>
          <w:ilvl w:val="0"/>
          <w:numId w:val="6"/>
        </w:numPr>
        <w:ind w:left="0" w:firstLine="720"/>
        <w:jc w:val="both"/>
        <w:rPr>
          <w:szCs w:val="28"/>
          <w:lang w:val="uk-UA"/>
        </w:rPr>
      </w:pPr>
      <w:r w:rsidRPr="009C54C3">
        <w:rPr>
          <w:szCs w:val="28"/>
          <w:lang w:val="uk-UA"/>
        </w:rPr>
        <w:t>Поняття, ознаки та види страхового стажу</w:t>
      </w:r>
    </w:p>
    <w:p w14:paraId="03D8D11E" w14:textId="77777777" w:rsidR="00E53606" w:rsidRPr="009C54C3" w:rsidRDefault="00E53606" w:rsidP="00677468">
      <w:pPr>
        <w:numPr>
          <w:ilvl w:val="0"/>
          <w:numId w:val="6"/>
        </w:numPr>
        <w:ind w:left="0" w:firstLine="720"/>
        <w:jc w:val="both"/>
        <w:rPr>
          <w:szCs w:val="28"/>
          <w:lang w:val="uk-UA"/>
        </w:rPr>
      </w:pPr>
      <w:r w:rsidRPr="009C54C3">
        <w:rPr>
          <w:szCs w:val="28"/>
          <w:lang w:val="uk-UA"/>
        </w:rPr>
        <w:t xml:space="preserve">Підстави виникнення, зміни та припинення соціальних правовідносин. </w:t>
      </w:r>
    </w:p>
    <w:p w14:paraId="2FDB0C6B" w14:textId="77777777" w:rsidR="00E53606" w:rsidRPr="009C54C3" w:rsidRDefault="00E53606" w:rsidP="00677468">
      <w:pPr>
        <w:numPr>
          <w:ilvl w:val="0"/>
          <w:numId w:val="6"/>
        </w:numPr>
        <w:ind w:left="0" w:firstLine="720"/>
        <w:jc w:val="both"/>
        <w:rPr>
          <w:szCs w:val="28"/>
          <w:lang w:val="uk-UA"/>
        </w:rPr>
      </w:pPr>
      <w:r w:rsidRPr="009C54C3">
        <w:rPr>
          <w:szCs w:val="28"/>
          <w:lang w:val="uk-UA"/>
        </w:rPr>
        <w:t>Сім’я як суб’єкт соціально-забезпечувальних правовідносин.</w:t>
      </w:r>
    </w:p>
    <w:p w14:paraId="01783845" w14:textId="77777777" w:rsidR="00E53606" w:rsidRPr="009C54C3" w:rsidRDefault="00E53606" w:rsidP="00677468">
      <w:pPr>
        <w:numPr>
          <w:ilvl w:val="0"/>
          <w:numId w:val="6"/>
        </w:numPr>
        <w:ind w:left="0" w:firstLine="720"/>
        <w:jc w:val="both"/>
        <w:rPr>
          <w:szCs w:val="28"/>
          <w:lang w:val="uk-UA"/>
        </w:rPr>
      </w:pPr>
      <w:r w:rsidRPr="009C54C3">
        <w:rPr>
          <w:szCs w:val="28"/>
          <w:lang w:val="uk-UA"/>
        </w:rPr>
        <w:t>Управління страховими фондами. Особливість правового становища державних /не страхових/ фондів.</w:t>
      </w:r>
    </w:p>
    <w:p w14:paraId="7C1368E8" w14:textId="77777777" w:rsidR="00E53606" w:rsidRPr="009C54C3" w:rsidRDefault="00E53606" w:rsidP="00E53606">
      <w:pPr>
        <w:pStyle w:val="31"/>
        <w:spacing w:after="0"/>
        <w:ind w:firstLine="720"/>
        <w:jc w:val="both"/>
        <w:rPr>
          <w:sz w:val="28"/>
          <w:szCs w:val="28"/>
          <w:lang w:val="uk-UA"/>
        </w:rPr>
      </w:pPr>
    </w:p>
    <w:p w14:paraId="0FAC952E" w14:textId="77777777" w:rsidR="00E53606" w:rsidRPr="009C54C3" w:rsidRDefault="00E53606" w:rsidP="00E53606">
      <w:pPr>
        <w:pStyle w:val="31"/>
        <w:spacing w:after="0"/>
        <w:ind w:firstLine="720"/>
        <w:jc w:val="both"/>
        <w:rPr>
          <w:b/>
          <w:bCs/>
          <w:sz w:val="28"/>
          <w:szCs w:val="28"/>
          <w:lang w:val="ru-RU"/>
        </w:rPr>
      </w:pPr>
      <w:proofErr w:type="spellStart"/>
      <w:r w:rsidRPr="009C54C3">
        <w:rPr>
          <w:b/>
          <w:bCs/>
          <w:sz w:val="28"/>
          <w:szCs w:val="28"/>
          <w:lang w:val="ru-RU"/>
        </w:rPr>
        <w:t>Індивідуальні</w:t>
      </w:r>
      <w:proofErr w:type="spellEnd"/>
      <w:r w:rsidRPr="009C54C3">
        <w:rPr>
          <w:b/>
          <w:bCs/>
          <w:sz w:val="28"/>
          <w:szCs w:val="28"/>
          <w:lang w:val="ru-RU"/>
        </w:rPr>
        <w:t xml:space="preserve"> </w:t>
      </w:r>
      <w:proofErr w:type="spellStart"/>
      <w:r w:rsidRPr="009C54C3">
        <w:rPr>
          <w:b/>
          <w:bCs/>
          <w:sz w:val="28"/>
          <w:szCs w:val="28"/>
          <w:lang w:val="ru-RU"/>
        </w:rPr>
        <w:t>завдання</w:t>
      </w:r>
      <w:proofErr w:type="spellEnd"/>
      <w:r w:rsidRPr="009C54C3">
        <w:rPr>
          <w:b/>
          <w:bCs/>
          <w:sz w:val="28"/>
          <w:szCs w:val="28"/>
          <w:lang w:val="ru-RU"/>
        </w:rPr>
        <w:t xml:space="preserve"> до Теми 2:</w:t>
      </w:r>
    </w:p>
    <w:p w14:paraId="6AE3BF54" w14:textId="77777777" w:rsidR="009B0F61" w:rsidRPr="009C54C3" w:rsidRDefault="009B0F61" w:rsidP="009B0F61">
      <w:pPr>
        <w:autoSpaceDE w:val="0"/>
        <w:autoSpaceDN w:val="0"/>
        <w:adjustRightInd w:val="0"/>
        <w:ind w:firstLine="708"/>
        <w:jc w:val="both"/>
        <w:rPr>
          <w:rFonts w:ascii="TimesNewRomanPSMT" w:hAnsi="TimesNewRomanPSMT" w:cs="TimesNewRomanPSMT"/>
          <w:szCs w:val="28"/>
        </w:rPr>
      </w:pPr>
      <w:r w:rsidRPr="009C54C3">
        <w:rPr>
          <w:rFonts w:ascii="TimesNewRomanPSMT" w:hAnsi="TimesNewRomanPSMT" w:cs="TimesNewRomanPSMT"/>
          <w:szCs w:val="28"/>
        </w:rPr>
        <w:t xml:space="preserve">1. Дайте </w:t>
      </w:r>
      <w:proofErr w:type="spellStart"/>
      <w:r w:rsidRPr="009C54C3">
        <w:rPr>
          <w:rFonts w:ascii="TimesNewRomanPSMT" w:hAnsi="TimesNewRomanPSMT" w:cs="TimesNewRomanPSMT"/>
          <w:szCs w:val="28"/>
        </w:rPr>
        <w:t>визначення</w:t>
      </w:r>
      <w:proofErr w:type="spellEnd"/>
      <w:r w:rsidRPr="009C54C3">
        <w:rPr>
          <w:rFonts w:ascii="TimesNewRomanPSMT" w:hAnsi="TimesNewRomanPSMT" w:cs="TimesNewRomanPSMT"/>
          <w:szCs w:val="28"/>
        </w:rPr>
        <w:t xml:space="preserve"> </w:t>
      </w:r>
      <w:proofErr w:type="spellStart"/>
      <w:r w:rsidRPr="009C54C3">
        <w:rPr>
          <w:rFonts w:ascii="TimesNewRomanPSMT" w:hAnsi="TimesNewRomanPSMT" w:cs="TimesNewRomanPSMT"/>
          <w:szCs w:val="28"/>
        </w:rPr>
        <w:t>поняття</w:t>
      </w:r>
      <w:proofErr w:type="spellEnd"/>
      <w:r w:rsidRPr="009C54C3">
        <w:rPr>
          <w:rFonts w:ascii="TimesNewRomanPSMT" w:hAnsi="TimesNewRomanPSMT" w:cs="TimesNewRomanPSMT"/>
          <w:szCs w:val="28"/>
        </w:rPr>
        <w:t xml:space="preserve"> «</w:t>
      </w:r>
      <w:proofErr w:type="spellStart"/>
      <w:r w:rsidRPr="009C54C3">
        <w:rPr>
          <w:rFonts w:ascii="TimesNewRomanPSMT" w:hAnsi="TimesNewRomanPSMT" w:cs="TimesNewRomanPSMT"/>
          <w:szCs w:val="28"/>
        </w:rPr>
        <w:t>правовідносини</w:t>
      </w:r>
      <w:proofErr w:type="spellEnd"/>
      <w:r w:rsidRPr="009C54C3">
        <w:rPr>
          <w:rFonts w:ascii="TimesNewRomanPSMT" w:hAnsi="TimesNewRomanPSMT" w:cs="TimesNewRomanPSMT"/>
          <w:szCs w:val="28"/>
        </w:rPr>
        <w:t xml:space="preserve"> у </w:t>
      </w:r>
      <w:proofErr w:type="spellStart"/>
      <w:r w:rsidRPr="009C54C3">
        <w:rPr>
          <w:rFonts w:ascii="TimesNewRomanPSMT" w:hAnsi="TimesNewRomanPSMT" w:cs="TimesNewRomanPSMT"/>
          <w:szCs w:val="28"/>
        </w:rPr>
        <w:t>сфері</w:t>
      </w:r>
      <w:proofErr w:type="spellEnd"/>
      <w:r w:rsidRPr="009C54C3">
        <w:rPr>
          <w:rFonts w:ascii="TimesNewRomanPSMT" w:hAnsi="TimesNewRomanPSMT" w:cs="TimesNewRomanPSMT"/>
          <w:szCs w:val="28"/>
        </w:rPr>
        <w:t xml:space="preserve"> права</w:t>
      </w:r>
      <w:r w:rsidRPr="009C54C3">
        <w:rPr>
          <w:rFonts w:ascii="TimesNewRomanPSMT" w:hAnsi="TimesNewRomanPSMT" w:cs="TimesNewRomanPSMT"/>
          <w:szCs w:val="28"/>
          <w:lang w:val="uk-UA"/>
        </w:rPr>
        <w:t xml:space="preserve"> </w:t>
      </w:r>
      <w:proofErr w:type="spellStart"/>
      <w:r w:rsidRPr="009C54C3">
        <w:rPr>
          <w:rFonts w:ascii="TimesNewRomanPSMT" w:hAnsi="TimesNewRomanPSMT" w:cs="TimesNewRomanPSMT"/>
          <w:szCs w:val="28"/>
        </w:rPr>
        <w:t>соціального</w:t>
      </w:r>
      <w:proofErr w:type="spellEnd"/>
      <w:r w:rsidRPr="009C54C3">
        <w:rPr>
          <w:rFonts w:ascii="TimesNewRomanPSMT" w:hAnsi="TimesNewRomanPSMT" w:cs="TimesNewRomanPSMT"/>
          <w:szCs w:val="28"/>
        </w:rPr>
        <w:t xml:space="preserve"> </w:t>
      </w:r>
      <w:proofErr w:type="spellStart"/>
      <w:r w:rsidRPr="009C54C3">
        <w:rPr>
          <w:rFonts w:ascii="TimesNewRomanPSMT" w:hAnsi="TimesNewRomanPSMT" w:cs="TimesNewRomanPSMT"/>
          <w:szCs w:val="28"/>
        </w:rPr>
        <w:t>забезпечення</w:t>
      </w:r>
      <w:proofErr w:type="spellEnd"/>
      <w:r w:rsidRPr="009C54C3">
        <w:rPr>
          <w:rFonts w:ascii="TimesNewRomanPSMT" w:hAnsi="TimesNewRomanPSMT" w:cs="TimesNewRomanPSMT"/>
          <w:szCs w:val="28"/>
        </w:rPr>
        <w:t>».</w:t>
      </w:r>
    </w:p>
    <w:p w14:paraId="3E2FED81" w14:textId="77777777" w:rsidR="009B0F61" w:rsidRPr="009C54C3" w:rsidRDefault="009B0F61" w:rsidP="009B0F61">
      <w:pPr>
        <w:autoSpaceDE w:val="0"/>
        <w:autoSpaceDN w:val="0"/>
        <w:adjustRightInd w:val="0"/>
        <w:ind w:firstLine="708"/>
        <w:jc w:val="both"/>
        <w:rPr>
          <w:rFonts w:ascii="TimesNewRomanPSMT" w:hAnsi="TimesNewRomanPSMT" w:cs="TimesNewRomanPSMT"/>
          <w:szCs w:val="28"/>
        </w:rPr>
      </w:pPr>
      <w:r w:rsidRPr="009C54C3">
        <w:rPr>
          <w:rFonts w:ascii="TimesNewRomanPSMT" w:hAnsi="TimesNewRomanPSMT" w:cs="TimesNewRomanPSMT"/>
          <w:szCs w:val="28"/>
        </w:rPr>
        <w:t xml:space="preserve">2. </w:t>
      </w:r>
      <w:proofErr w:type="spellStart"/>
      <w:r w:rsidRPr="009C54C3">
        <w:rPr>
          <w:rFonts w:ascii="TimesNewRomanPSMT" w:hAnsi="TimesNewRomanPSMT" w:cs="TimesNewRomanPSMT"/>
          <w:szCs w:val="28"/>
        </w:rPr>
        <w:t>Назвіть</w:t>
      </w:r>
      <w:proofErr w:type="spellEnd"/>
      <w:r w:rsidRPr="009C54C3">
        <w:rPr>
          <w:rFonts w:ascii="TimesNewRomanPSMT" w:hAnsi="TimesNewRomanPSMT" w:cs="TimesNewRomanPSMT"/>
          <w:szCs w:val="28"/>
        </w:rPr>
        <w:t xml:space="preserve"> </w:t>
      </w:r>
      <w:proofErr w:type="spellStart"/>
      <w:r w:rsidRPr="009C54C3">
        <w:rPr>
          <w:rFonts w:ascii="TimesNewRomanPSMT" w:hAnsi="TimesNewRomanPSMT" w:cs="TimesNewRomanPSMT"/>
          <w:szCs w:val="28"/>
        </w:rPr>
        <w:t>риси</w:t>
      </w:r>
      <w:proofErr w:type="spellEnd"/>
      <w:r w:rsidRPr="009C54C3">
        <w:rPr>
          <w:rFonts w:ascii="TimesNewRomanPSMT" w:hAnsi="TimesNewRomanPSMT" w:cs="TimesNewRomanPSMT"/>
          <w:szCs w:val="28"/>
        </w:rPr>
        <w:t xml:space="preserve"> </w:t>
      </w:r>
      <w:proofErr w:type="spellStart"/>
      <w:r w:rsidRPr="009C54C3">
        <w:rPr>
          <w:rFonts w:ascii="TimesNewRomanPSMT" w:hAnsi="TimesNewRomanPSMT" w:cs="TimesNewRomanPSMT"/>
          <w:szCs w:val="28"/>
        </w:rPr>
        <w:t>правовідносин</w:t>
      </w:r>
      <w:proofErr w:type="spellEnd"/>
      <w:r w:rsidRPr="009C54C3">
        <w:rPr>
          <w:rFonts w:ascii="TimesNewRomanPSMT" w:hAnsi="TimesNewRomanPSMT" w:cs="TimesNewRomanPSMT"/>
          <w:szCs w:val="28"/>
        </w:rPr>
        <w:t xml:space="preserve"> у </w:t>
      </w:r>
      <w:proofErr w:type="spellStart"/>
      <w:r w:rsidRPr="009C54C3">
        <w:rPr>
          <w:rFonts w:ascii="TimesNewRomanPSMT" w:hAnsi="TimesNewRomanPSMT" w:cs="TimesNewRomanPSMT"/>
          <w:szCs w:val="28"/>
        </w:rPr>
        <w:t>сфері</w:t>
      </w:r>
      <w:proofErr w:type="spellEnd"/>
      <w:r w:rsidRPr="009C54C3">
        <w:rPr>
          <w:rFonts w:ascii="TimesNewRomanPSMT" w:hAnsi="TimesNewRomanPSMT" w:cs="TimesNewRomanPSMT"/>
          <w:szCs w:val="28"/>
        </w:rPr>
        <w:t xml:space="preserve"> </w:t>
      </w:r>
      <w:proofErr w:type="spellStart"/>
      <w:r w:rsidRPr="009C54C3">
        <w:rPr>
          <w:rFonts w:ascii="TimesNewRomanPSMT" w:hAnsi="TimesNewRomanPSMT" w:cs="TimesNewRomanPSMT"/>
          <w:szCs w:val="28"/>
        </w:rPr>
        <w:t>соціального</w:t>
      </w:r>
      <w:proofErr w:type="spellEnd"/>
      <w:r w:rsidRPr="009C54C3">
        <w:rPr>
          <w:rFonts w:ascii="TimesNewRomanPSMT" w:hAnsi="TimesNewRomanPSMT" w:cs="TimesNewRomanPSMT"/>
          <w:szCs w:val="28"/>
          <w:lang w:val="uk-UA"/>
        </w:rPr>
        <w:t xml:space="preserve"> </w:t>
      </w:r>
      <w:proofErr w:type="spellStart"/>
      <w:r w:rsidRPr="009C54C3">
        <w:rPr>
          <w:rFonts w:ascii="TimesNewRomanPSMT" w:hAnsi="TimesNewRomanPSMT" w:cs="TimesNewRomanPSMT"/>
          <w:szCs w:val="28"/>
        </w:rPr>
        <w:t>забезпечення</w:t>
      </w:r>
      <w:proofErr w:type="spellEnd"/>
      <w:r w:rsidRPr="009C54C3">
        <w:rPr>
          <w:rFonts w:ascii="TimesNewRomanPSMT" w:hAnsi="TimesNewRomanPSMT" w:cs="TimesNewRomanPSMT"/>
          <w:szCs w:val="28"/>
        </w:rPr>
        <w:t>.</w:t>
      </w:r>
    </w:p>
    <w:p w14:paraId="4FB74E98" w14:textId="77777777" w:rsidR="009B0F61" w:rsidRPr="009C54C3" w:rsidRDefault="009B0F61" w:rsidP="009B0F61">
      <w:pPr>
        <w:autoSpaceDE w:val="0"/>
        <w:autoSpaceDN w:val="0"/>
        <w:adjustRightInd w:val="0"/>
        <w:ind w:firstLine="708"/>
        <w:jc w:val="both"/>
        <w:rPr>
          <w:rFonts w:ascii="TimesNewRomanPSMT" w:hAnsi="TimesNewRomanPSMT" w:cs="TimesNewRomanPSMT"/>
          <w:szCs w:val="28"/>
        </w:rPr>
      </w:pPr>
      <w:r w:rsidRPr="009C54C3">
        <w:rPr>
          <w:rFonts w:ascii="TimesNewRomanPSMT" w:hAnsi="TimesNewRomanPSMT" w:cs="TimesNewRomanPSMT"/>
          <w:szCs w:val="28"/>
        </w:rPr>
        <w:t xml:space="preserve">3. </w:t>
      </w:r>
      <w:proofErr w:type="spellStart"/>
      <w:r w:rsidRPr="009C54C3">
        <w:rPr>
          <w:rFonts w:ascii="TimesNewRomanPSMT" w:hAnsi="TimesNewRomanPSMT" w:cs="TimesNewRomanPSMT"/>
          <w:szCs w:val="28"/>
        </w:rPr>
        <w:t>Які</w:t>
      </w:r>
      <w:proofErr w:type="spellEnd"/>
      <w:r w:rsidRPr="009C54C3">
        <w:rPr>
          <w:rFonts w:ascii="TimesNewRomanPSMT" w:hAnsi="TimesNewRomanPSMT" w:cs="TimesNewRomanPSMT"/>
          <w:szCs w:val="28"/>
        </w:rPr>
        <w:t xml:space="preserve"> </w:t>
      </w:r>
      <w:proofErr w:type="spellStart"/>
      <w:r w:rsidRPr="009C54C3">
        <w:rPr>
          <w:rFonts w:ascii="TimesNewRomanPSMT" w:hAnsi="TimesNewRomanPSMT" w:cs="TimesNewRomanPSMT"/>
          <w:szCs w:val="28"/>
        </w:rPr>
        <w:t>існують</w:t>
      </w:r>
      <w:proofErr w:type="spellEnd"/>
      <w:r w:rsidRPr="009C54C3">
        <w:rPr>
          <w:rFonts w:ascii="TimesNewRomanPSMT" w:hAnsi="TimesNewRomanPSMT" w:cs="TimesNewRomanPSMT"/>
          <w:szCs w:val="28"/>
        </w:rPr>
        <w:t xml:space="preserve"> </w:t>
      </w:r>
      <w:proofErr w:type="spellStart"/>
      <w:r w:rsidRPr="009C54C3">
        <w:rPr>
          <w:rFonts w:ascii="TimesNewRomanPSMT" w:hAnsi="TimesNewRomanPSMT" w:cs="TimesNewRomanPSMT"/>
          <w:szCs w:val="28"/>
        </w:rPr>
        <w:t>види</w:t>
      </w:r>
      <w:proofErr w:type="spellEnd"/>
      <w:r w:rsidRPr="009C54C3">
        <w:rPr>
          <w:rFonts w:ascii="TimesNewRomanPSMT" w:hAnsi="TimesNewRomanPSMT" w:cs="TimesNewRomanPSMT"/>
          <w:szCs w:val="28"/>
        </w:rPr>
        <w:t xml:space="preserve"> </w:t>
      </w:r>
      <w:proofErr w:type="spellStart"/>
      <w:r w:rsidRPr="009C54C3">
        <w:rPr>
          <w:rFonts w:ascii="TimesNewRomanPSMT" w:hAnsi="TimesNewRomanPSMT" w:cs="TimesNewRomanPSMT"/>
          <w:szCs w:val="28"/>
        </w:rPr>
        <w:t>правовідносин</w:t>
      </w:r>
      <w:proofErr w:type="spellEnd"/>
      <w:r w:rsidRPr="009C54C3">
        <w:rPr>
          <w:rFonts w:ascii="TimesNewRomanPSMT" w:hAnsi="TimesNewRomanPSMT" w:cs="TimesNewRomanPSMT"/>
          <w:szCs w:val="28"/>
        </w:rPr>
        <w:t xml:space="preserve"> у </w:t>
      </w:r>
      <w:proofErr w:type="spellStart"/>
      <w:r w:rsidRPr="009C54C3">
        <w:rPr>
          <w:rFonts w:ascii="TimesNewRomanPSMT" w:hAnsi="TimesNewRomanPSMT" w:cs="TimesNewRomanPSMT"/>
          <w:szCs w:val="28"/>
        </w:rPr>
        <w:t>сфері</w:t>
      </w:r>
      <w:proofErr w:type="spellEnd"/>
      <w:r w:rsidRPr="009C54C3">
        <w:rPr>
          <w:rFonts w:ascii="TimesNewRomanPSMT" w:hAnsi="TimesNewRomanPSMT" w:cs="TimesNewRomanPSMT"/>
          <w:szCs w:val="28"/>
        </w:rPr>
        <w:t xml:space="preserve"> права </w:t>
      </w:r>
      <w:proofErr w:type="spellStart"/>
      <w:r w:rsidRPr="009C54C3">
        <w:rPr>
          <w:rFonts w:ascii="TimesNewRomanPSMT" w:hAnsi="TimesNewRomanPSMT" w:cs="TimesNewRomanPSMT"/>
          <w:szCs w:val="28"/>
        </w:rPr>
        <w:t>соціального</w:t>
      </w:r>
      <w:proofErr w:type="spellEnd"/>
      <w:r w:rsidRPr="009C54C3">
        <w:rPr>
          <w:rFonts w:ascii="TimesNewRomanPSMT" w:hAnsi="TimesNewRomanPSMT" w:cs="TimesNewRomanPSMT"/>
          <w:szCs w:val="28"/>
          <w:lang w:val="uk-UA"/>
        </w:rPr>
        <w:t xml:space="preserve"> </w:t>
      </w:r>
      <w:proofErr w:type="spellStart"/>
      <w:r w:rsidRPr="009C54C3">
        <w:rPr>
          <w:rFonts w:ascii="TimesNewRomanPSMT" w:hAnsi="TimesNewRomanPSMT" w:cs="TimesNewRomanPSMT"/>
          <w:szCs w:val="28"/>
        </w:rPr>
        <w:t>забезпечення</w:t>
      </w:r>
      <w:proofErr w:type="spellEnd"/>
      <w:r w:rsidRPr="009C54C3">
        <w:rPr>
          <w:rFonts w:ascii="TimesNewRomanPSMT" w:hAnsi="TimesNewRomanPSMT" w:cs="TimesNewRomanPSMT"/>
          <w:szCs w:val="28"/>
        </w:rPr>
        <w:t>?</w:t>
      </w:r>
    </w:p>
    <w:p w14:paraId="464F0A2A" w14:textId="77777777" w:rsidR="009B0F61" w:rsidRPr="009C54C3" w:rsidRDefault="009B0F61" w:rsidP="009B0F61">
      <w:pPr>
        <w:autoSpaceDE w:val="0"/>
        <w:autoSpaceDN w:val="0"/>
        <w:adjustRightInd w:val="0"/>
        <w:ind w:firstLine="708"/>
        <w:jc w:val="both"/>
        <w:rPr>
          <w:rFonts w:ascii="TimesNewRomanPSMT" w:hAnsi="TimesNewRomanPSMT" w:cs="TimesNewRomanPSMT"/>
          <w:szCs w:val="28"/>
        </w:rPr>
      </w:pPr>
      <w:r w:rsidRPr="009C54C3">
        <w:rPr>
          <w:rFonts w:ascii="TimesNewRomanPSMT" w:hAnsi="TimesNewRomanPSMT" w:cs="TimesNewRomanPSMT"/>
          <w:szCs w:val="28"/>
        </w:rPr>
        <w:t xml:space="preserve">4. </w:t>
      </w:r>
      <w:proofErr w:type="spellStart"/>
      <w:r w:rsidRPr="009C54C3">
        <w:rPr>
          <w:rFonts w:ascii="TimesNewRomanPSMT" w:hAnsi="TimesNewRomanPSMT" w:cs="TimesNewRomanPSMT"/>
          <w:szCs w:val="28"/>
        </w:rPr>
        <w:t>Назвіть</w:t>
      </w:r>
      <w:proofErr w:type="spellEnd"/>
      <w:r w:rsidRPr="009C54C3">
        <w:rPr>
          <w:rFonts w:ascii="TimesNewRomanPSMT" w:hAnsi="TimesNewRomanPSMT" w:cs="TimesNewRomanPSMT"/>
          <w:szCs w:val="28"/>
        </w:rPr>
        <w:t xml:space="preserve"> </w:t>
      </w:r>
      <w:proofErr w:type="spellStart"/>
      <w:r w:rsidRPr="009C54C3">
        <w:rPr>
          <w:rFonts w:ascii="TimesNewRomanPSMT" w:hAnsi="TimesNewRomanPSMT" w:cs="TimesNewRomanPSMT"/>
          <w:szCs w:val="28"/>
        </w:rPr>
        <w:t>передумови</w:t>
      </w:r>
      <w:proofErr w:type="spellEnd"/>
      <w:r w:rsidRPr="009C54C3">
        <w:rPr>
          <w:rFonts w:ascii="TimesNewRomanPSMT" w:hAnsi="TimesNewRomanPSMT" w:cs="TimesNewRomanPSMT"/>
          <w:szCs w:val="28"/>
        </w:rPr>
        <w:t xml:space="preserve"> </w:t>
      </w:r>
      <w:proofErr w:type="spellStart"/>
      <w:r w:rsidRPr="009C54C3">
        <w:rPr>
          <w:rFonts w:ascii="TimesNewRomanPSMT" w:hAnsi="TimesNewRomanPSMT" w:cs="TimesNewRomanPSMT"/>
          <w:szCs w:val="28"/>
        </w:rPr>
        <w:t>виникнення</w:t>
      </w:r>
      <w:proofErr w:type="spellEnd"/>
      <w:r w:rsidRPr="009C54C3">
        <w:rPr>
          <w:rFonts w:ascii="TimesNewRomanPSMT" w:hAnsi="TimesNewRomanPSMT" w:cs="TimesNewRomanPSMT"/>
          <w:szCs w:val="28"/>
        </w:rPr>
        <w:t xml:space="preserve">, </w:t>
      </w:r>
      <w:proofErr w:type="spellStart"/>
      <w:r w:rsidRPr="009C54C3">
        <w:rPr>
          <w:rFonts w:ascii="TimesNewRomanPSMT" w:hAnsi="TimesNewRomanPSMT" w:cs="TimesNewRomanPSMT"/>
          <w:szCs w:val="28"/>
        </w:rPr>
        <w:t>зміни</w:t>
      </w:r>
      <w:proofErr w:type="spellEnd"/>
      <w:r w:rsidRPr="009C54C3">
        <w:rPr>
          <w:rFonts w:ascii="TimesNewRomanPSMT" w:hAnsi="TimesNewRomanPSMT" w:cs="TimesNewRomanPSMT"/>
          <w:szCs w:val="28"/>
        </w:rPr>
        <w:t xml:space="preserve"> та </w:t>
      </w:r>
      <w:proofErr w:type="spellStart"/>
      <w:r w:rsidRPr="009C54C3">
        <w:rPr>
          <w:rFonts w:ascii="TimesNewRomanPSMT" w:hAnsi="TimesNewRomanPSMT" w:cs="TimesNewRomanPSMT"/>
          <w:szCs w:val="28"/>
        </w:rPr>
        <w:t>припинення</w:t>
      </w:r>
      <w:proofErr w:type="spellEnd"/>
      <w:r w:rsidRPr="009C54C3">
        <w:rPr>
          <w:rFonts w:ascii="TimesNewRomanPSMT" w:hAnsi="TimesNewRomanPSMT" w:cs="TimesNewRomanPSMT"/>
          <w:szCs w:val="28"/>
          <w:lang w:val="uk-UA"/>
        </w:rPr>
        <w:t xml:space="preserve"> </w:t>
      </w:r>
      <w:proofErr w:type="spellStart"/>
      <w:r w:rsidRPr="009C54C3">
        <w:rPr>
          <w:rFonts w:ascii="TimesNewRomanPSMT" w:hAnsi="TimesNewRomanPSMT" w:cs="TimesNewRomanPSMT"/>
          <w:szCs w:val="28"/>
        </w:rPr>
        <w:t>правовідносин</w:t>
      </w:r>
      <w:proofErr w:type="spellEnd"/>
      <w:r w:rsidRPr="009C54C3">
        <w:rPr>
          <w:rFonts w:ascii="TimesNewRomanPSMT" w:hAnsi="TimesNewRomanPSMT" w:cs="TimesNewRomanPSMT"/>
          <w:szCs w:val="28"/>
        </w:rPr>
        <w:t xml:space="preserve"> у </w:t>
      </w:r>
      <w:proofErr w:type="spellStart"/>
      <w:r w:rsidRPr="009C54C3">
        <w:rPr>
          <w:rFonts w:ascii="TimesNewRomanPSMT" w:hAnsi="TimesNewRomanPSMT" w:cs="TimesNewRomanPSMT"/>
          <w:szCs w:val="28"/>
        </w:rPr>
        <w:t>сфері</w:t>
      </w:r>
      <w:proofErr w:type="spellEnd"/>
      <w:r w:rsidRPr="009C54C3">
        <w:rPr>
          <w:rFonts w:ascii="TimesNewRomanPSMT" w:hAnsi="TimesNewRomanPSMT" w:cs="TimesNewRomanPSMT"/>
          <w:szCs w:val="28"/>
        </w:rPr>
        <w:t xml:space="preserve"> </w:t>
      </w:r>
      <w:proofErr w:type="spellStart"/>
      <w:r w:rsidRPr="009C54C3">
        <w:rPr>
          <w:rFonts w:ascii="TimesNewRomanPSMT" w:hAnsi="TimesNewRomanPSMT" w:cs="TimesNewRomanPSMT"/>
          <w:szCs w:val="28"/>
        </w:rPr>
        <w:t>соціального</w:t>
      </w:r>
      <w:proofErr w:type="spellEnd"/>
      <w:r w:rsidRPr="009C54C3">
        <w:rPr>
          <w:rFonts w:ascii="TimesNewRomanPSMT" w:hAnsi="TimesNewRomanPSMT" w:cs="TimesNewRomanPSMT"/>
          <w:szCs w:val="28"/>
        </w:rPr>
        <w:t xml:space="preserve"> </w:t>
      </w:r>
      <w:proofErr w:type="spellStart"/>
      <w:r w:rsidRPr="009C54C3">
        <w:rPr>
          <w:rFonts w:ascii="TimesNewRomanPSMT" w:hAnsi="TimesNewRomanPSMT" w:cs="TimesNewRomanPSMT"/>
          <w:szCs w:val="28"/>
        </w:rPr>
        <w:t>забезпечення</w:t>
      </w:r>
      <w:proofErr w:type="spellEnd"/>
      <w:r w:rsidRPr="009C54C3">
        <w:rPr>
          <w:rFonts w:ascii="TimesNewRomanPSMT" w:hAnsi="TimesNewRomanPSMT" w:cs="TimesNewRomanPSMT"/>
          <w:szCs w:val="28"/>
        </w:rPr>
        <w:t>.</w:t>
      </w:r>
    </w:p>
    <w:p w14:paraId="6145CB24" w14:textId="77777777" w:rsidR="009B0F61" w:rsidRPr="009C54C3" w:rsidRDefault="009B0F61" w:rsidP="009B0F61">
      <w:pPr>
        <w:autoSpaceDE w:val="0"/>
        <w:autoSpaceDN w:val="0"/>
        <w:adjustRightInd w:val="0"/>
        <w:ind w:firstLine="708"/>
        <w:jc w:val="both"/>
        <w:rPr>
          <w:rFonts w:ascii="TimesNewRomanPSMT" w:hAnsi="TimesNewRomanPSMT" w:cs="TimesNewRomanPSMT"/>
          <w:szCs w:val="28"/>
        </w:rPr>
      </w:pPr>
      <w:r w:rsidRPr="009C54C3">
        <w:rPr>
          <w:rFonts w:ascii="TimesNewRomanPSMT" w:hAnsi="TimesNewRomanPSMT" w:cs="TimesNewRomanPSMT"/>
          <w:szCs w:val="28"/>
        </w:rPr>
        <w:t xml:space="preserve">5. </w:t>
      </w:r>
      <w:proofErr w:type="spellStart"/>
      <w:r w:rsidRPr="009C54C3">
        <w:rPr>
          <w:rFonts w:ascii="TimesNewRomanPSMT" w:hAnsi="TimesNewRomanPSMT" w:cs="TimesNewRomanPSMT"/>
          <w:szCs w:val="28"/>
        </w:rPr>
        <w:t>Розкрийте</w:t>
      </w:r>
      <w:proofErr w:type="spellEnd"/>
      <w:r w:rsidRPr="009C54C3">
        <w:rPr>
          <w:rFonts w:ascii="TimesNewRomanPSMT" w:hAnsi="TimesNewRomanPSMT" w:cs="TimesNewRomanPSMT"/>
          <w:szCs w:val="28"/>
        </w:rPr>
        <w:t xml:space="preserve"> </w:t>
      </w:r>
      <w:proofErr w:type="spellStart"/>
      <w:r w:rsidRPr="009C54C3">
        <w:rPr>
          <w:rFonts w:ascii="TimesNewRomanPSMT" w:hAnsi="TimesNewRomanPSMT" w:cs="TimesNewRomanPSMT"/>
          <w:szCs w:val="28"/>
        </w:rPr>
        <w:t>зміст</w:t>
      </w:r>
      <w:proofErr w:type="spellEnd"/>
      <w:r w:rsidRPr="009C54C3">
        <w:rPr>
          <w:rFonts w:ascii="TimesNewRomanPSMT" w:hAnsi="TimesNewRomanPSMT" w:cs="TimesNewRomanPSMT"/>
          <w:szCs w:val="28"/>
        </w:rPr>
        <w:t xml:space="preserve"> </w:t>
      </w:r>
      <w:proofErr w:type="spellStart"/>
      <w:r w:rsidRPr="009C54C3">
        <w:rPr>
          <w:rFonts w:ascii="TimesNewRomanPSMT" w:hAnsi="TimesNewRomanPSMT" w:cs="TimesNewRomanPSMT"/>
          <w:szCs w:val="28"/>
        </w:rPr>
        <w:t>матеріальних</w:t>
      </w:r>
      <w:proofErr w:type="spellEnd"/>
      <w:r w:rsidRPr="009C54C3">
        <w:rPr>
          <w:rFonts w:ascii="TimesNewRomanPSMT" w:hAnsi="TimesNewRomanPSMT" w:cs="TimesNewRomanPSMT"/>
          <w:szCs w:val="28"/>
        </w:rPr>
        <w:t xml:space="preserve">, </w:t>
      </w:r>
      <w:proofErr w:type="spellStart"/>
      <w:r w:rsidRPr="009C54C3">
        <w:rPr>
          <w:rFonts w:ascii="TimesNewRomanPSMT" w:hAnsi="TimesNewRomanPSMT" w:cs="TimesNewRomanPSMT"/>
          <w:szCs w:val="28"/>
        </w:rPr>
        <w:t>процедурних</w:t>
      </w:r>
      <w:proofErr w:type="spellEnd"/>
      <w:r w:rsidRPr="009C54C3">
        <w:rPr>
          <w:rFonts w:ascii="TimesNewRomanPSMT" w:hAnsi="TimesNewRomanPSMT" w:cs="TimesNewRomanPSMT"/>
          <w:szCs w:val="28"/>
        </w:rPr>
        <w:t xml:space="preserve"> та</w:t>
      </w:r>
      <w:r w:rsidRPr="009C54C3">
        <w:rPr>
          <w:rFonts w:ascii="TimesNewRomanPSMT" w:hAnsi="TimesNewRomanPSMT" w:cs="TimesNewRomanPSMT"/>
          <w:szCs w:val="28"/>
          <w:lang w:val="uk-UA"/>
        </w:rPr>
        <w:t xml:space="preserve"> </w:t>
      </w:r>
      <w:proofErr w:type="spellStart"/>
      <w:r w:rsidRPr="009C54C3">
        <w:rPr>
          <w:rFonts w:ascii="TimesNewRomanPSMT" w:hAnsi="TimesNewRomanPSMT" w:cs="TimesNewRomanPSMT"/>
          <w:szCs w:val="28"/>
        </w:rPr>
        <w:t>процесуальних</w:t>
      </w:r>
      <w:proofErr w:type="spellEnd"/>
      <w:r w:rsidRPr="009C54C3">
        <w:rPr>
          <w:rFonts w:ascii="TimesNewRomanPSMT" w:hAnsi="TimesNewRomanPSMT" w:cs="TimesNewRomanPSMT"/>
          <w:szCs w:val="28"/>
        </w:rPr>
        <w:t xml:space="preserve"> </w:t>
      </w:r>
      <w:proofErr w:type="spellStart"/>
      <w:r w:rsidRPr="009C54C3">
        <w:rPr>
          <w:rFonts w:ascii="TimesNewRomanPSMT" w:hAnsi="TimesNewRomanPSMT" w:cs="TimesNewRomanPSMT"/>
          <w:szCs w:val="28"/>
        </w:rPr>
        <w:t>правовідносин</w:t>
      </w:r>
      <w:proofErr w:type="spellEnd"/>
      <w:r w:rsidRPr="009C54C3">
        <w:rPr>
          <w:rFonts w:ascii="TimesNewRomanPSMT" w:hAnsi="TimesNewRomanPSMT" w:cs="TimesNewRomanPSMT"/>
          <w:szCs w:val="28"/>
        </w:rPr>
        <w:t xml:space="preserve"> у </w:t>
      </w:r>
      <w:proofErr w:type="spellStart"/>
      <w:r w:rsidRPr="009C54C3">
        <w:rPr>
          <w:rFonts w:ascii="TimesNewRomanPSMT" w:hAnsi="TimesNewRomanPSMT" w:cs="TimesNewRomanPSMT"/>
          <w:szCs w:val="28"/>
        </w:rPr>
        <w:t>сфері</w:t>
      </w:r>
      <w:proofErr w:type="spellEnd"/>
      <w:r w:rsidRPr="009C54C3">
        <w:rPr>
          <w:rFonts w:ascii="TimesNewRomanPSMT" w:hAnsi="TimesNewRomanPSMT" w:cs="TimesNewRomanPSMT"/>
          <w:szCs w:val="28"/>
        </w:rPr>
        <w:t xml:space="preserve"> </w:t>
      </w:r>
      <w:proofErr w:type="spellStart"/>
      <w:r w:rsidRPr="009C54C3">
        <w:rPr>
          <w:rFonts w:ascii="TimesNewRomanPSMT" w:hAnsi="TimesNewRomanPSMT" w:cs="TimesNewRomanPSMT"/>
          <w:szCs w:val="28"/>
        </w:rPr>
        <w:t>соціального</w:t>
      </w:r>
      <w:proofErr w:type="spellEnd"/>
      <w:r w:rsidRPr="009C54C3">
        <w:rPr>
          <w:rFonts w:ascii="TimesNewRomanPSMT" w:hAnsi="TimesNewRomanPSMT" w:cs="TimesNewRomanPSMT"/>
          <w:szCs w:val="28"/>
          <w:lang w:val="uk-UA"/>
        </w:rPr>
        <w:t xml:space="preserve"> </w:t>
      </w:r>
      <w:proofErr w:type="spellStart"/>
      <w:r w:rsidRPr="009C54C3">
        <w:rPr>
          <w:rFonts w:ascii="TimesNewRomanPSMT" w:hAnsi="TimesNewRomanPSMT" w:cs="TimesNewRomanPSMT"/>
          <w:szCs w:val="28"/>
        </w:rPr>
        <w:t>забезпечення</w:t>
      </w:r>
      <w:proofErr w:type="spellEnd"/>
      <w:r w:rsidRPr="009C54C3">
        <w:rPr>
          <w:rFonts w:ascii="TimesNewRomanPSMT" w:hAnsi="TimesNewRomanPSMT" w:cs="TimesNewRomanPSMT"/>
          <w:szCs w:val="28"/>
        </w:rPr>
        <w:t>.</w:t>
      </w:r>
    </w:p>
    <w:p w14:paraId="4D8F14C5" w14:textId="77777777" w:rsidR="009B0F61" w:rsidRPr="009C54C3" w:rsidRDefault="009B0F61" w:rsidP="009B0F61">
      <w:pPr>
        <w:autoSpaceDE w:val="0"/>
        <w:autoSpaceDN w:val="0"/>
        <w:adjustRightInd w:val="0"/>
        <w:ind w:firstLine="708"/>
        <w:jc w:val="both"/>
        <w:rPr>
          <w:rFonts w:ascii="TimesNewRomanPSMT" w:hAnsi="TimesNewRomanPSMT" w:cs="TimesNewRomanPSMT"/>
          <w:szCs w:val="28"/>
        </w:rPr>
      </w:pPr>
      <w:r w:rsidRPr="009C54C3">
        <w:rPr>
          <w:rFonts w:ascii="TimesNewRomanPSMT" w:hAnsi="TimesNewRomanPSMT" w:cs="TimesNewRomanPSMT"/>
          <w:szCs w:val="28"/>
        </w:rPr>
        <w:t xml:space="preserve">6. </w:t>
      </w:r>
      <w:proofErr w:type="spellStart"/>
      <w:r w:rsidRPr="009C54C3">
        <w:rPr>
          <w:rFonts w:ascii="TimesNewRomanPSMT" w:hAnsi="TimesNewRomanPSMT" w:cs="TimesNewRomanPSMT"/>
          <w:szCs w:val="28"/>
        </w:rPr>
        <w:t>Назвіть</w:t>
      </w:r>
      <w:proofErr w:type="spellEnd"/>
      <w:r w:rsidRPr="009C54C3">
        <w:rPr>
          <w:rFonts w:ascii="TimesNewRomanPSMT" w:hAnsi="TimesNewRomanPSMT" w:cs="TimesNewRomanPSMT"/>
          <w:szCs w:val="28"/>
        </w:rPr>
        <w:t xml:space="preserve"> </w:t>
      </w:r>
      <w:proofErr w:type="spellStart"/>
      <w:r w:rsidRPr="009C54C3">
        <w:rPr>
          <w:rFonts w:ascii="TimesNewRomanPSMT" w:hAnsi="TimesNewRomanPSMT" w:cs="TimesNewRomanPSMT"/>
          <w:szCs w:val="28"/>
        </w:rPr>
        <w:t>об’єкти</w:t>
      </w:r>
      <w:proofErr w:type="spellEnd"/>
      <w:r w:rsidRPr="009C54C3">
        <w:rPr>
          <w:rFonts w:ascii="TimesNewRomanPSMT" w:hAnsi="TimesNewRomanPSMT" w:cs="TimesNewRomanPSMT"/>
          <w:szCs w:val="28"/>
        </w:rPr>
        <w:t xml:space="preserve"> </w:t>
      </w:r>
      <w:proofErr w:type="spellStart"/>
      <w:r w:rsidRPr="009C54C3">
        <w:rPr>
          <w:rFonts w:ascii="TimesNewRomanPSMT" w:hAnsi="TimesNewRomanPSMT" w:cs="TimesNewRomanPSMT"/>
          <w:szCs w:val="28"/>
        </w:rPr>
        <w:t>правовідносин</w:t>
      </w:r>
      <w:proofErr w:type="spellEnd"/>
      <w:r w:rsidRPr="009C54C3">
        <w:rPr>
          <w:rFonts w:ascii="TimesNewRomanPSMT" w:hAnsi="TimesNewRomanPSMT" w:cs="TimesNewRomanPSMT"/>
          <w:szCs w:val="28"/>
        </w:rPr>
        <w:t xml:space="preserve"> у </w:t>
      </w:r>
      <w:proofErr w:type="spellStart"/>
      <w:r w:rsidRPr="009C54C3">
        <w:rPr>
          <w:rFonts w:ascii="TimesNewRomanPSMT" w:hAnsi="TimesNewRomanPSMT" w:cs="TimesNewRomanPSMT"/>
          <w:szCs w:val="28"/>
        </w:rPr>
        <w:t>сфері</w:t>
      </w:r>
      <w:proofErr w:type="spellEnd"/>
      <w:r w:rsidRPr="009C54C3">
        <w:rPr>
          <w:rFonts w:ascii="TimesNewRomanPSMT" w:hAnsi="TimesNewRomanPSMT" w:cs="TimesNewRomanPSMT"/>
          <w:szCs w:val="28"/>
        </w:rPr>
        <w:t xml:space="preserve"> </w:t>
      </w:r>
      <w:proofErr w:type="spellStart"/>
      <w:r w:rsidRPr="009C54C3">
        <w:rPr>
          <w:rFonts w:ascii="TimesNewRomanPSMT" w:hAnsi="TimesNewRomanPSMT" w:cs="TimesNewRomanPSMT"/>
          <w:szCs w:val="28"/>
        </w:rPr>
        <w:t>соціального</w:t>
      </w:r>
      <w:proofErr w:type="spellEnd"/>
      <w:r w:rsidRPr="009C54C3">
        <w:rPr>
          <w:rFonts w:ascii="TimesNewRomanPSMT" w:hAnsi="TimesNewRomanPSMT" w:cs="TimesNewRomanPSMT"/>
          <w:szCs w:val="28"/>
          <w:lang w:val="uk-UA"/>
        </w:rPr>
        <w:t xml:space="preserve"> </w:t>
      </w:r>
      <w:proofErr w:type="spellStart"/>
      <w:r w:rsidRPr="009C54C3">
        <w:rPr>
          <w:rFonts w:ascii="TimesNewRomanPSMT" w:hAnsi="TimesNewRomanPSMT" w:cs="TimesNewRomanPSMT"/>
          <w:szCs w:val="28"/>
        </w:rPr>
        <w:t>забезпечення</w:t>
      </w:r>
      <w:proofErr w:type="spellEnd"/>
      <w:r w:rsidRPr="009C54C3">
        <w:rPr>
          <w:rFonts w:ascii="TimesNewRomanPSMT" w:hAnsi="TimesNewRomanPSMT" w:cs="TimesNewRomanPSMT"/>
          <w:szCs w:val="28"/>
        </w:rPr>
        <w:t>.</w:t>
      </w:r>
    </w:p>
    <w:p w14:paraId="051CAA9A" w14:textId="77777777" w:rsidR="00E53606" w:rsidRPr="009C54C3" w:rsidRDefault="009B0F61" w:rsidP="009B0F61">
      <w:pPr>
        <w:autoSpaceDE w:val="0"/>
        <w:autoSpaceDN w:val="0"/>
        <w:adjustRightInd w:val="0"/>
        <w:ind w:firstLine="708"/>
        <w:jc w:val="both"/>
        <w:rPr>
          <w:rFonts w:ascii="TimesNewRomanPSMT" w:hAnsi="TimesNewRomanPSMT" w:cs="TimesNewRomanPSMT"/>
          <w:szCs w:val="28"/>
        </w:rPr>
      </w:pPr>
      <w:r w:rsidRPr="009C54C3">
        <w:rPr>
          <w:rFonts w:ascii="TimesNewRomanPSMT" w:hAnsi="TimesNewRomanPSMT" w:cs="TimesNewRomanPSMT"/>
          <w:szCs w:val="28"/>
        </w:rPr>
        <w:t xml:space="preserve">7. </w:t>
      </w:r>
      <w:proofErr w:type="spellStart"/>
      <w:r w:rsidRPr="009C54C3">
        <w:rPr>
          <w:rFonts w:ascii="TimesNewRomanPSMT" w:hAnsi="TimesNewRomanPSMT" w:cs="TimesNewRomanPSMT"/>
          <w:szCs w:val="28"/>
        </w:rPr>
        <w:t>Хто</w:t>
      </w:r>
      <w:proofErr w:type="spellEnd"/>
      <w:r w:rsidRPr="009C54C3">
        <w:rPr>
          <w:rFonts w:ascii="TimesNewRomanPSMT" w:hAnsi="TimesNewRomanPSMT" w:cs="TimesNewRomanPSMT"/>
          <w:szCs w:val="28"/>
        </w:rPr>
        <w:t xml:space="preserve"> є </w:t>
      </w:r>
      <w:proofErr w:type="spellStart"/>
      <w:r w:rsidRPr="009C54C3">
        <w:rPr>
          <w:rFonts w:ascii="TimesNewRomanPSMT" w:hAnsi="TimesNewRomanPSMT" w:cs="TimesNewRomanPSMT"/>
          <w:szCs w:val="28"/>
        </w:rPr>
        <w:t>суб’єктами</w:t>
      </w:r>
      <w:proofErr w:type="spellEnd"/>
      <w:r w:rsidRPr="009C54C3">
        <w:rPr>
          <w:rFonts w:ascii="TimesNewRomanPSMT" w:hAnsi="TimesNewRomanPSMT" w:cs="TimesNewRomanPSMT"/>
          <w:szCs w:val="28"/>
        </w:rPr>
        <w:t xml:space="preserve"> </w:t>
      </w:r>
      <w:proofErr w:type="spellStart"/>
      <w:r w:rsidRPr="009C54C3">
        <w:rPr>
          <w:rFonts w:ascii="TimesNewRomanPSMT" w:hAnsi="TimesNewRomanPSMT" w:cs="TimesNewRomanPSMT"/>
          <w:szCs w:val="28"/>
        </w:rPr>
        <w:t>правовідносин</w:t>
      </w:r>
      <w:proofErr w:type="spellEnd"/>
      <w:r w:rsidRPr="009C54C3">
        <w:rPr>
          <w:rFonts w:ascii="TimesNewRomanPSMT" w:hAnsi="TimesNewRomanPSMT" w:cs="TimesNewRomanPSMT"/>
          <w:szCs w:val="28"/>
        </w:rPr>
        <w:t xml:space="preserve"> у </w:t>
      </w:r>
      <w:proofErr w:type="spellStart"/>
      <w:r w:rsidRPr="009C54C3">
        <w:rPr>
          <w:rFonts w:ascii="TimesNewRomanPSMT" w:hAnsi="TimesNewRomanPSMT" w:cs="TimesNewRomanPSMT"/>
          <w:szCs w:val="28"/>
        </w:rPr>
        <w:t>сфері</w:t>
      </w:r>
      <w:proofErr w:type="spellEnd"/>
      <w:r w:rsidRPr="009C54C3">
        <w:rPr>
          <w:rFonts w:ascii="TimesNewRomanPSMT" w:hAnsi="TimesNewRomanPSMT" w:cs="TimesNewRomanPSMT"/>
          <w:szCs w:val="28"/>
        </w:rPr>
        <w:t xml:space="preserve"> </w:t>
      </w:r>
      <w:proofErr w:type="spellStart"/>
      <w:r w:rsidRPr="009C54C3">
        <w:rPr>
          <w:rFonts w:ascii="TimesNewRomanPSMT" w:hAnsi="TimesNewRomanPSMT" w:cs="TimesNewRomanPSMT"/>
          <w:szCs w:val="28"/>
        </w:rPr>
        <w:t>соціального</w:t>
      </w:r>
      <w:proofErr w:type="spellEnd"/>
      <w:r w:rsidRPr="009C54C3">
        <w:rPr>
          <w:rFonts w:ascii="TimesNewRomanPSMT" w:hAnsi="TimesNewRomanPSMT" w:cs="TimesNewRomanPSMT"/>
          <w:szCs w:val="28"/>
          <w:lang w:val="uk-UA"/>
        </w:rPr>
        <w:t xml:space="preserve"> </w:t>
      </w:r>
      <w:proofErr w:type="spellStart"/>
      <w:r w:rsidRPr="009C54C3">
        <w:rPr>
          <w:rFonts w:ascii="TimesNewRomanPSMT" w:hAnsi="TimesNewRomanPSMT" w:cs="TimesNewRomanPSMT"/>
          <w:szCs w:val="28"/>
        </w:rPr>
        <w:t>забезпечення</w:t>
      </w:r>
      <w:proofErr w:type="spellEnd"/>
      <w:r w:rsidRPr="009C54C3">
        <w:rPr>
          <w:rFonts w:ascii="TimesNewRomanPSMT" w:hAnsi="TimesNewRomanPSMT" w:cs="TimesNewRomanPSMT"/>
          <w:szCs w:val="28"/>
        </w:rPr>
        <w:t>?</w:t>
      </w:r>
    </w:p>
    <w:p w14:paraId="37C9920A" w14:textId="77777777" w:rsidR="00E53606" w:rsidRDefault="00E53606" w:rsidP="00E53606">
      <w:pPr>
        <w:pStyle w:val="31"/>
        <w:spacing w:after="0"/>
        <w:ind w:firstLine="720"/>
        <w:jc w:val="both"/>
        <w:rPr>
          <w:sz w:val="28"/>
          <w:szCs w:val="28"/>
          <w:lang w:val="uk-UA"/>
        </w:rPr>
      </w:pPr>
    </w:p>
    <w:p w14:paraId="4AF45709" w14:textId="77777777" w:rsidR="0027530D" w:rsidRDefault="0027530D" w:rsidP="00E53606">
      <w:pPr>
        <w:pStyle w:val="31"/>
        <w:spacing w:after="0"/>
        <w:ind w:firstLine="720"/>
        <w:jc w:val="both"/>
        <w:rPr>
          <w:sz w:val="28"/>
          <w:szCs w:val="28"/>
          <w:lang w:val="uk-UA"/>
        </w:rPr>
      </w:pPr>
    </w:p>
    <w:p w14:paraId="1ABBC019" w14:textId="77777777" w:rsidR="0027530D" w:rsidRDefault="0027530D" w:rsidP="00E53606">
      <w:pPr>
        <w:pStyle w:val="31"/>
        <w:spacing w:after="0"/>
        <w:ind w:firstLine="720"/>
        <w:jc w:val="both"/>
        <w:rPr>
          <w:sz w:val="28"/>
          <w:szCs w:val="28"/>
          <w:lang w:val="uk-UA"/>
        </w:rPr>
      </w:pPr>
    </w:p>
    <w:p w14:paraId="2FC55207" w14:textId="73C7B71B" w:rsidR="0027530D" w:rsidRDefault="0027530D" w:rsidP="00E53606">
      <w:pPr>
        <w:pStyle w:val="31"/>
        <w:spacing w:after="0"/>
        <w:ind w:firstLine="720"/>
        <w:jc w:val="both"/>
        <w:rPr>
          <w:sz w:val="28"/>
          <w:szCs w:val="28"/>
          <w:lang w:val="uk-UA"/>
        </w:rPr>
      </w:pPr>
    </w:p>
    <w:p w14:paraId="4FC88A75" w14:textId="5B7489E3" w:rsidR="001522D2" w:rsidRDefault="001522D2" w:rsidP="00E53606">
      <w:pPr>
        <w:pStyle w:val="31"/>
        <w:spacing w:after="0"/>
        <w:ind w:firstLine="720"/>
        <w:jc w:val="both"/>
        <w:rPr>
          <w:sz w:val="28"/>
          <w:szCs w:val="28"/>
          <w:lang w:val="uk-UA"/>
        </w:rPr>
      </w:pPr>
    </w:p>
    <w:p w14:paraId="20DAAC13" w14:textId="000809E2" w:rsidR="001522D2" w:rsidRDefault="001522D2" w:rsidP="00E53606">
      <w:pPr>
        <w:pStyle w:val="31"/>
        <w:spacing w:after="0"/>
        <w:ind w:firstLine="720"/>
        <w:jc w:val="both"/>
        <w:rPr>
          <w:sz w:val="28"/>
          <w:szCs w:val="28"/>
          <w:lang w:val="uk-UA"/>
        </w:rPr>
      </w:pPr>
    </w:p>
    <w:p w14:paraId="4F6FC053" w14:textId="77777777" w:rsidR="001522D2" w:rsidRPr="009C54C3" w:rsidRDefault="001522D2" w:rsidP="00E53606">
      <w:pPr>
        <w:pStyle w:val="31"/>
        <w:spacing w:after="0"/>
        <w:ind w:firstLine="720"/>
        <w:jc w:val="both"/>
        <w:rPr>
          <w:sz w:val="28"/>
          <w:szCs w:val="28"/>
          <w:lang w:val="uk-UA"/>
        </w:rPr>
      </w:pPr>
    </w:p>
    <w:p w14:paraId="47BBA1A1" w14:textId="77777777" w:rsidR="00157171" w:rsidRDefault="00157171" w:rsidP="00157171">
      <w:pPr>
        <w:jc w:val="center"/>
        <w:rPr>
          <w:b/>
          <w:bCs/>
        </w:rPr>
      </w:pPr>
      <w:r w:rsidRPr="00157171">
        <w:rPr>
          <w:b/>
          <w:bCs/>
        </w:rPr>
        <w:lastRenderedPageBreak/>
        <w:t>РЕКОМЕНДОВАНА ЛІТЕРАТУРА</w:t>
      </w:r>
    </w:p>
    <w:p w14:paraId="043488B7" w14:textId="77777777" w:rsidR="00157171" w:rsidRPr="00157171" w:rsidRDefault="00157171" w:rsidP="00157171">
      <w:pPr>
        <w:jc w:val="center"/>
        <w:rPr>
          <w:b/>
          <w:bCs/>
        </w:rPr>
      </w:pPr>
    </w:p>
    <w:p w14:paraId="6E6D852E" w14:textId="77777777" w:rsidR="00157171" w:rsidRDefault="00157171" w:rsidP="00157171">
      <w:pPr>
        <w:jc w:val="both"/>
        <w:rPr>
          <w:b/>
          <w:bCs/>
        </w:rPr>
      </w:pPr>
      <w:r w:rsidRPr="00157171">
        <w:rPr>
          <w:b/>
          <w:bCs/>
        </w:rPr>
        <w:t xml:space="preserve">Рекомендована </w:t>
      </w:r>
      <w:proofErr w:type="spellStart"/>
      <w:r w:rsidRPr="00157171">
        <w:rPr>
          <w:b/>
          <w:bCs/>
        </w:rPr>
        <w:t>література</w:t>
      </w:r>
      <w:proofErr w:type="spellEnd"/>
      <w:r w:rsidRPr="00157171">
        <w:rPr>
          <w:b/>
          <w:bCs/>
        </w:rPr>
        <w:t xml:space="preserve"> до Теми 1:</w:t>
      </w:r>
    </w:p>
    <w:p w14:paraId="7A9B3875" w14:textId="77777777" w:rsidR="00D6402A" w:rsidRDefault="00D6402A" w:rsidP="00FD34A7">
      <w:pPr>
        <w:pStyle w:val="af5"/>
        <w:numPr>
          <w:ilvl w:val="0"/>
          <w:numId w:val="22"/>
        </w:numPr>
        <w:tabs>
          <w:tab w:val="clear" w:pos="720"/>
        </w:tabs>
        <w:ind w:left="0" w:firstLine="0"/>
        <w:jc w:val="both"/>
        <w:rPr>
          <w:bCs/>
        </w:rPr>
      </w:pPr>
      <w:proofErr w:type="spellStart"/>
      <w:r w:rsidRPr="00D6402A">
        <w:rPr>
          <w:bCs/>
        </w:rPr>
        <w:t>Конституція</w:t>
      </w:r>
      <w:proofErr w:type="spellEnd"/>
      <w:r w:rsidRPr="00D6402A">
        <w:rPr>
          <w:bCs/>
        </w:rPr>
        <w:t xml:space="preserve"> </w:t>
      </w:r>
      <w:proofErr w:type="spellStart"/>
      <w:r w:rsidRPr="00D6402A">
        <w:rPr>
          <w:bCs/>
        </w:rPr>
        <w:t>України</w:t>
      </w:r>
      <w:proofErr w:type="spellEnd"/>
      <w:r w:rsidRPr="00D6402A">
        <w:rPr>
          <w:bCs/>
        </w:rPr>
        <w:t xml:space="preserve"> </w:t>
      </w:r>
      <w:proofErr w:type="spellStart"/>
      <w:r w:rsidRPr="00D6402A">
        <w:rPr>
          <w:bCs/>
        </w:rPr>
        <w:t>від</w:t>
      </w:r>
      <w:proofErr w:type="spellEnd"/>
      <w:r w:rsidRPr="00D6402A">
        <w:rPr>
          <w:bCs/>
        </w:rPr>
        <w:t xml:space="preserve"> 28.06. 1996 р., № 254 к / 96-ВР //</w:t>
      </w:r>
      <w:r w:rsidRPr="00D6402A">
        <w:rPr>
          <w:bCs/>
          <w:lang w:val="uk-UA"/>
        </w:rPr>
        <w:t xml:space="preserve"> </w:t>
      </w:r>
      <w:proofErr w:type="spellStart"/>
      <w:r w:rsidRPr="00D6402A">
        <w:rPr>
          <w:bCs/>
        </w:rPr>
        <w:t>Відомості</w:t>
      </w:r>
      <w:proofErr w:type="spellEnd"/>
      <w:r w:rsidRPr="00D6402A">
        <w:rPr>
          <w:bCs/>
        </w:rPr>
        <w:t xml:space="preserve"> </w:t>
      </w:r>
      <w:proofErr w:type="spellStart"/>
      <w:r w:rsidRPr="00D6402A">
        <w:rPr>
          <w:bCs/>
        </w:rPr>
        <w:t>Верховної</w:t>
      </w:r>
      <w:proofErr w:type="spellEnd"/>
      <w:r w:rsidRPr="00D6402A">
        <w:rPr>
          <w:bCs/>
        </w:rPr>
        <w:t xml:space="preserve"> Ради </w:t>
      </w:r>
      <w:proofErr w:type="spellStart"/>
      <w:r w:rsidRPr="00D6402A">
        <w:rPr>
          <w:bCs/>
        </w:rPr>
        <w:t>України</w:t>
      </w:r>
      <w:proofErr w:type="spellEnd"/>
      <w:r w:rsidRPr="00D6402A">
        <w:rPr>
          <w:bCs/>
        </w:rPr>
        <w:t>. – 1996. – № 30. – Ст. 141.</w:t>
      </w:r>
    </w:p>
    <w:p w14:paraId="2FD1DF5C" w14:textId="77777777" w:rsidR="00D6402A" w:rsidRDefault="00D6402A" w:rsidP="00FD34A7">
      <w:pPr>
        <w:pStyle w:val="af5"/>
        <w:numPr>
          <w:ilvl w:val="0"/>
          <w:numId w:val="22"/>
        </w:numPr>
        <w:tabs>
          <w:tab w:val="clear" w:pos="720"/>
        </w:tabs>
        <w:ind w:left="0" w:firstLine="0"/>
        <w:jc w:val="both"/>
        <w:rPr>
          <w:bCs/>
        </w:rPr>
      </w:pPr>
      <w:proofErr w:type="spellStart"/>
      <w:r w:rsidRPr="00D6402A">
        <w:rPr>
          <w:bCs/>
        </w:rPr>
        <w:t>Болотіна</w:t>
      </w:r>
      <w:proofErr w:type="spellEnd"/>
      <w:r w:rsidRPr="00D6402A">
        <w:rPr>
          <w:bCs/>
        </w:rPr>
        <w:t xml:space="preserve"> Н. Б. Предмет права </w:t>
      </w:r>
      <w:proofErr w:type="spellStart"/>
      <w:r w:rsidRPr="00D6402A">
        <w:rPr>
          <w:bCs/>
        </w:rPr>
        <w:t>соціального</w:t>
      </w:r>
      <w:proofErr w:type="spellEnd"/>
      <w:r w:rsidRPr="00D6402A">
        <w:rPr>
          <w:bCs/>
        </w:rPr>
        <w:t xml:space="preserve"> </w:t>
      </w:r>
      <w:proofErr w:type="spellStart"/>
      <w:r w:rsidRPr="00D6402A">
        <w:rPr>
          <w:bCs/>
        </w:rPr>
        <w:t>забезпечення</w:t>
      </w:r>
      <w:proofErr w:type="spellEnd"/>
      <w:r>
        <w:rPr>
          <w:bCs/>
          <w:lang w:val="uk-UA"/>
        </w:rPr>
        <w:t xml:space="preserve"> </w:t>
      </w:r>
      <w:proofErr w:type="spellStart"/>
      <w:r w:rsidRPr="00D6402A">
        <w:rPr>
          <w:bCs/>
        </w:rPr>
        <w:t>України</w:t>
      </w:r>
      <w:proofErr w:type="spellEnd"/>
      <w:r w:rsidRPr="00D6402A">
        <w:rPr>
          <w:bCs/>
        </w:rPr>
        <w:t xml:space="preserve"> / Н. Б. </w:t>
      </w:r>
      <w:proofErr w:type="spellStart"/>
      <w:r w:rsidRPr="00D6402A">
        <w:rPr>
          <w:bCs/>
        </w:rPr>
        <w:t>Болотіна</w:t>
      </w:r>
      <w:proofErr w:type="spellEnd"/>
      <w:r w:rsidRPr="00D6402A">
        <w:rPr>
          <w:bCs/>
        </w:rPr>
        <w:t xml:space="preserve"> // </w:t>
      </w:r>
      <w:proofErr w:type="spellStart"/>
      <w:r w:rsidRPr="00D6402A">
        <w:rPr>
          <w:bCs/>
        </w:rPr>
        <w:t>Вісник</w:t>
      </w:r>
      <w:proofErr w:type="spellEnd"/>
      <w:r w:rsidRPr="00D6402A">
        <w:rPr>
          <w:bCs/>
        </w:rPr>
        <w:t xml:space="preserve"> </w:t>
      </w:r>
      <w:proofErr w:type="spellStart"/>
      <w:r w:rsidRPr="00D6402A">
        <w:rPr>
          <w:bCs/>
        </w:rPr>
        <w:t>Львівського</w:t>
      </w:r>
      <w:proofErr w:type="spellEnd"/>
      <w:r w:rsidRPr="00D6402A">
        <w:rPr>
          <w:bCs/>
        </w:rPr>
        <w:t xml:space="preserve"> ун-ту. </w:t>
      </w:r>
      <w:proofErr w:type="spellStart"/>
      <w:r w:rsidRPr="00D6402A">
        <w:rPr>
          <w:bCs/>
        </w:rPr>
        <w:t>Серія</w:t>
      </w:r>
      <w:proofErr w:type="spellEnd"/>
      <w:r>
        <w:rPr>
          <w:bCs/>
          <w:lang w:val="uk-UA"/>
        </w:rPr>
        <w:t xml:space="preserve"> </w:t>
      </w:r>
      <w:proofErr w:type="spellStart"/>
      <w:r w:rsidRPr="00D6402A">
        <w:rPr>
          <w:bCs/>
        </w:rPr>
        <w:t>юридична</w:t>
      </w:r>
      <w:proofErr w:type="spellEnd"/>
      <w:r w:rsidRPr="00D6402A">
        <w:rPr>
          <w:bCs/>
        </w:rPr>
        <w:t>. Л.: ЛДУ, 2001. – Вип. 36 – С. 396–399.</w:t>
      </w:r>
    </w:p>
    <w:p w14:paraId="217293D5" w14:textId="77777777" w:rsidR="00D6402A" w:rsidRDefault="00D6402A" w:rsidP="00FD34A7">
      <w:pPr>
        <w:pStyle w:val="af5"/>
        <w:numPr>
          <w:ilvl w:val="0"/>
          <w:numId w:val="22"/>
        </w:numPr>
        <w:tabs>
          <w:tab w:val="clear" w:pos="720"/>
        </w:tabs>
        <w:ind w:left="0" w:firstLine="0"/>
        <w:jc w:val="both"/>
        <w:rPr>
          <w:bCs/>
        </w:rPr>
      </w:pPr>
      <w:proofErr w:type="spellStart"/>
      <w:r w:rsidRPr="00D6402A">
        <w:rPr>
          <w:bCs/>
        </w:rPr>
        <w:t>Болотіна</w:t>
      </w:r>
      <w:proofErr w:type="spellEnd"/>
      <w:r w:rsidRPr="00D6402A">
        <w:rPr>
          <w:bCs/>
        </w:rPr>
        <w:t xml:space="preserve"> Н. Б. Метод </w:t>
      </w:r>
      <w:proofErr w:type="spellStart"/>
      <w:r w:rsidRPr="00D6402A">
        <w:rPr>
          <w:bCs/>
        </w:rPr>
        <w:t>сучасного</w:t>
      </w:r>
      <w:proofErr w:type="spellEnd"/>
      <w:r w:rsidRPr="00D6402A">
        <w:rPr>
          <w:bCs/>
        </w:rPr>
        <w:t xml:space="preserve"> права </w:t>
      </w:r>
      <w:proofErr w:type="spellStart"/>
      <w:r w:rsidRPr="00D6402A">
        <w:rPr>
          <w:bCs/>
        </w:rPr>
        <w:t>соціального</w:t>
      </w:r>
      <w:proofErr w:type="spellEnd"/>
      <w:r w:rsidRPr="00D6402A">
        <w:rPr>
          <w:bCs/>
          <w:lang w:val="uk-UA"/>
        </w:rPr>
        <w:t xml:space="preserve"> </w:t>
      </w:r>
      <w:proofErr w:type="spellStart"/>
      <w:r w:rsidRPr="00D6402A">
        <w:rPr>
          <w:bCs/>
        </w:rPr>
        <w:t>забезпечення</w:t>
      </w:r>
      <w:proofErr w:type="spellEnd"/>
      <w:r w:rsidRPr="00D6402A">
        <w:rPr>
          <w:bCs/>
        </w:rPr>
        <w:t xml:space="preserve"> </w:t>
      </w:r>
      <w:proofErr w:type="spellStart"/>
      <w:r w:rsidRPr="00D6402A">
        <w:rPr>
          <w:bCs/>
        </w:rPr>
        <w:t>України</w:t>
      </w:r>
      <w:proofErr w:type="spellEnd"/>
      <w:r w:rsidRPr="00D6402A">
        <w:rPr>
          <w:bCs/>
        </w:rPr>
        <w:t xml:space="preserve"> / Н. Б. </w:t>
      </w:r>
      <w:proofErr w:type="spellStart"/>
      <w:r w:rsidRPr="00D6402A">
        <w:rPr>
          <w:bCs/>
        </w:rPr>
        <w:t>Болотіна</w:t>
      </w:r>
      <w:proofErr w:type="spellEnd"/>
      <w:r w:rsidRPr="00D6402A">
        <w:rPr>
          <w:bCs/>
        </w:rPr>
        <w:t xml:space="preserve"> // </w:t>
      </w:r>
      <w:proofErr w:type="spellStart"/>
      <w:r w:rsidRPr="00D6402A">
        <w:rPr>
          <w:bCs/>
        </w:rPr>
        <w:t>Юрид</w:t>
      </w:r>
      <w:proofErr w:type="spellEnd"/>
      <w:r w:rsidRPr="00D6402A">
        <w:rPr>
          <w:bCs/>
        </w:rPr>
        <w:t>. вести. – 2001. – №</w:t>
      </w:r>
      <w:r w:rsidRPr="00D6402A">
        <w:rPr>
          <w:bCs/>
          <w:lang w:val="uk-UA"/>
        </w:rPr>
        <w:t xml:space="preserve"> </w:t>
      </w:r>
      <w:r w:rsidRPr="00D6402A">
        <w:rPr>
          <w:bCs/>
        </w:rPr>
        <w:t>1. – С. 108–113.</w:t>
      </w:r>
    </w:p>
    <w:p w14:paraId="439E09D3" w14:textId="77777777" w:rsidR="00D6402A" w:rsidRDefault="00D6402A" w:rsidP="00FD34A7">
      <w:pPr>
        <w:pStyle w:val="af5"/>
        <w:numPr>
          <w:ilvl w:val="0"/>
          <w:numId w:val="22"/>
        </w:numPr>
        <w:tabs>
          <w:tab w:val="clear" w:pos="720"/>
        </w:tabs>
        <w:ind w:left="0" w:firstLine="0"/>
        <w:jc w:val="both"/>
        <w:rPr>
          <w:bCs/>
        </w:rPr>
      </w:pPr>
      <w:r w:rsidRPr="00D6402A">
        <w:rPr>
          <w:bCs/>
        </w:rPr>
        <w:t>Бойко М. Д</w:t>
      </w:r>
      <w:r w:rsidRPr="00D6402A">
        <w:rPr>
          <w:bCs/>
          <w:i/>
          <w:iCs/>
        </w:rPr>
        <w:t xml:space="preserve">. </w:t>
      </w:r>
      <w:r w:rsidRPr="00D6402A">
        <w:rPr>
          <w:bCs/>
        </w:rPr>
        <w:t xml:space="preserve">Право </w:t>
      </w:r>
      <w:proofErr w:type="spellStart"/>
      <w:r w:rsidRPr="00D6402A">
        <w:rPr>
          <w:bCs/>
        </w:rPr>
        <w:t>соціального</w:t>
      </w:r>
      <w:proofErr w:type="spellEnd"/>
      <w:r w:rsidRPr="00D6402A">
        <w:rPr>
          <w:bCs/>
        </w:rPr>
        <w:t xml:space="preserve"> </w:t>
      </w:r>
      <w:proofErr w:type="spellStart"/>
      <w:r w:rsidRPr="00D6402A">
        <w:rPr>
          <w:bCs/>
        </w:rPr>
        <w:t>забезпечення</w:t>
      </w:r>
      <w:proofErr w:type="spellEnd"/>
      <w:r w:rsidRPr="00D6402A">
        <w:rPr>
          <w:bCs/>
        </w:rPr>
        <w:t xml:space="preserve"> </w:t>
      </w:r>
      <w:proofErr w:type="spellStart"/>
      <w:r w:rsidRPr="00D6402A">
        <w:rPr>
          <w:bCs/>
        </w:rPr>
        <w:t>України</w:t>
      </w:r>
      <w:proofErr w:type="spellEnd"/>
      <w:r w:rsidRPr="00D6402A">
        <w:rPr>
          <w:bCs/>
        </w:rPr>
        <w:t>:</w:t>
      </w:r>
      <w:r w:rsidRPr="00D6402A">
        <w:rPr>
          <w:bCs/>
          <w:lang w:val="uk-UA"/>
        </w:rPr>
        <w:t xml:space="preserve"> </w:t>
      </w:r>
      <w:proofErr w:type="spellStart"/>
      <w:r w:rsidRPr="00D6402A">
        <w:rPr>
          <w:bCs/>
        </w:rPr>
        <w:t>Навч</w:t>
      </w:r>
      <w:proofErr w:type="spellEnd"/>
      <w:r w:rsidRPr="00D6402A">
        <w:rPr>
          <w:bCs/>
        </w:rPr>
        <w:t xml:space="preserve">. </w:t>
      </w:r>
      <w:proofErr w:type="spellStart"/>
      <w:r w:rsidRPr="00D6402A">
        <w:rPr>
          <w:bCs/>
        </w:rPr>
        <w:t>посіб</w:t>
      </w:r>
      <w:proofErr w:type="spellEnd"/>
      <w:r w:rsidRPr="00D6402A">
        <w:rPr>
          <w:bCs/>
        </w:rPr>
        <w:t xml:space="preserve">. М. Д. Бойко. Право </w:t>
      </w:r>
      <w:proofErr w:type="spellStart"/>
      <w:r w:rsidRPr="00D6402A">
        <w:rPr>
          <w:bCs/>
        </w:rPr>
        <w:t>соціального</w:t>
      </w:r>
      <w:proofErr w:type="spellEnd"/>
      <w:r w:rsidRPr="00D6402A">
        <w:rPr>
          <w:bCs/>
        </w:rPr>
        <w:t xml:space="preserve"> </w:t>
      </w:r>
      <w:proofErr w:type="spellStart"/>
      <w:r w:rsidRPr="00D6402A">
        <w:rPr>
          <w:bCs/>
        </w:rPr>
        <w:t>забезпечення</w:t>
      </w:r>
      <w:proofErr w:type="spellEnd"/>
      <w:r w:rsidRPr="00D6402A">
        <w:rPr>
          <w:bCs/>
          <w:lang w:val="uk-UA"/>
        </w:rPr>
        <w:t xml:space="preserve"> </w:t>
      </w:r>
      <w:proofErr w:type="spellStart"/>
      <w:r w:rsidRPr="00D6402A">
        <w:rPr>
          <w:bCs/>
        </w:rPr>
        <w:t>України</w:t>
      </w:r>
      <w:proofErr w:type="spellEnd"/>
      <w:r w:rsidRPr="00D6402A">
        <w:rPr>
          <w:bCs/>
        </w:rPr>
        <w:t xml:space="preserve">: </w:t>
      </w:r>
      <w:proofErr w:type="spellStart"/>
      <w:r w:rsidRPr="00D6402A">
        <w:rPr>
          <w:bCs/>
        </w:rPr>
        <w:t>Навч</w:t>
      </w:r>
      <w:proofErr w:type="spellEnd"/>
      <w:r w:rsidRPr="00D6402A">
        <w:rPr>
          <w:bCs/>
        </w:rPr>
        <w:t xml:space="preserve">. </w:t>
      </w:r>
      <w:proofErr w:type="spellStart"/>
      <w:r w:rsidRPr="00D6402A">
        <w:rPr>
          <w:bCs/>
        </w:rPr>
        <w:t>посіб</w:t>
      </w:r>
      <w:proofErr w:type="spellEnd"/>
      <w:r w:rsidRPr="00D6402A">
        <w:rPr>
          <w:bCs/>
        </w:rPr>
        <w:t xml:space="preserve">. – К.: </w:t>
      </w:r>
      <w:proofErr w:type="spellStart"/>
      <w:r w:rsidRPr="00D6402A">
        <w:rPr>
          <w:bCs/>
        </w:rPr>
        <w:t>Олан</w:t>
      </w:r>
      <w:proofErr w:type="spellEnd"/>
      <w:r w:rsidRPr="00D6402A">
        <w:rPr>
          <w:bCs/>
        </w:rPr>
        <w:t>, 2004. – С. 30–49.</w:t>
      </w:r>
    </w:p>
    <w:p w14:paraId="20EBCD61" w14:textId="77777777" w:rsidR="00D6402A" w:rsidRDefault="00D6402A" w:rsidP="00FD34A7">
      <w:pPr>
        <w:pStyle w:val="af5"/>
        <w:numPr>
          <w:ilvl w:val="0"/>
          <w:numId w:val="22"/>
        </w:numPr>
        <w:tabs>
          <w:tab w:val="clear" w:pos="720"/>
        </w:tabs>
        <w:ind w:left="0" w:firstLine="0"/>
        <w:jc w:val="both"/>
        <w:rPr>
          <w:bCs/>
        </w:rPr>
      </w:pPr>
      <w:r w:rsidRPr="00D6402A">
        <w:rPr>
          <w:bCs/>
        </w:rPr>
        <w:t xml:space="preserve">Бурак В. Я., </w:t>
      </w:r>
      <w:proofErr w:type="spellStart"/>
      <w:r w:rsidRPr="00D6402A">
        <w:rPr>
          <w:bCs/>
        </w:rPr>
        <w:t>Синчук</w:t>
      </w:r>
      <w:proofErr w:type="spellEnd"/>
      <w:r w:rsidRPr="00D6402A">
        <w:rPr>
          <w:bCs/>
        </w:rPr>
        <w:t xml:space="preserve"> С. М. Право </w:t>
      </w:r>
      <w:proofErr w:type="spellStart"/>
      <w:r w:rsidRPr="00D6402A">
        <w:rPr>
          <w:bCs/>
        </w:rPr>
        <w:t>соціального</w:t>
      </w:r>
      <w:proofErr w:type="spellEnd"/>
      <w:r w:rsidRPr="00D6402A">
        <w:rPr>
          <w:bCs/>
        </w:rPr>
        <w:t xml:space="preserve"> </w:t>
      </w:r>
      <w:proofErr w:type="spellStart"/>
      <w:r w:rsidRPr="00D6402A">
        <w:rPr>
          <w:bCs/>
        </w:rPr>
        <w:t>забезпечення</w:t>
      </w:r>
      <w:proofErr w:type="spellEnd"/>
      <w:r w:rsidRPr="00D6402A">
        <w:rPr>
          <w:bCs/>
          <w:lang w:val="uk-UA"/>
        </w:rPr>
        <w:t xml:space="preserve"> </w:t>
      </w:r>
      <w:proofErr w:type="spellStart"/>
      <w:r w:rsidRPr="00D6402A">
        <w:rPr>
          <w:bCs/>
        </w:rPr>
        <w:t>України</w:t>
      </w:r>
      <w:proofErr w:type="spellEnd"/>
      <w:r w:rsidRPr="00D6402A">
        <w:rPr>
          <w:bCs/>
        </w:rPr>
        <w:t xml:space="preserve">: Курс </w:t>
      </w:r>
      <w:proofErr w:type="spellStart"/>
      <w:r w:rsidRPr="00D6402A">
        <w:rPr>
          <w:bCs/>
        </w:rPr>
        <w:t>лекцій</w:t>
      </w:r>
      <w:proofErr w:type="spellEnd"/>
      <w:r w:rsidRPr="00D6402A">
        <w:rPr>
          <w:bCs/>
        </w:rPr>
        <w:t xml:space="preserve"> для </w:t>
      </w:r>
      <w:proofErr w:type="spellStart"/>
      <w:r w:rsidRPr="00D6402A">
        <w:rPr>
          <w:bCs/>
        </w:rPr>
        <w:t>студентів</w:t>
      </w:r>
      <w:proofErr w:type="spellEnd"/>
      <w:r w:rsidRPr="00D6402A">
        <w:rPr>
          <w:bCs/>
        </w:rPr>
        <w:t xml:space="preserve">. / В. Я. Бурак, С. М. </w:t>
      </w:r>
      <w:proofErr w:type="spellStart"/>
      <w:r w:rsidRPr="00D6402A">
        <w:rPr>
          <w:bCs/>
        </w:rPr>
        <w:t>Синчук</w:t>
      </w:r>
      <w:proofErr w:type="spellEnd"/>
      <w:r w:rsidRPr="00D6402A">
        <w:rPr>
          <w:bCs/>
        </w:rPr>
        <w:t>–2-ге. вид. – Л.: ЛНУ, 2003. – С. 10–12.</w:t>
      </w:r>
    </w:p>
    <w:p w14:paraId="1132C108" w14:textId="77777777" w:rsidR="00D6402A" w:rsidRDefault="00D6402A" w:rsidP="00FD34A7">
      <w:pPr>
        <w:pStyle w:val="af5"/>
        <w:numPr>
          <w:ilvl w:val="0"/>
          <w:numId w:val="22"/>
        </w:numPr>
        <w:tabs>
          <w:tab w:val="clear" w:pos="720"/>
        </w:tabs>
        <w:ind w:left="0" w:firstLine="0"/>
        <w:jc w:val="both"/>
        <w:rPr>
          <w:bCs/>
        </w:rPr>
      </w:pPr>
      <w:proofErr w:type="spellStart"/>
      <w:r w:rsidRPr="00D6402A">
        <w:rPr>
          <w:bCs/>
        </w:rPr>
        <w:t>Жернаков</w:t>
      </w:r>
      <w:proofErr w:type="spellEnd"/>
      <w:r w:rsidRPr="00D6402A">
        <w:rPr>
          <w:bCs/>
        </w:rPr>
        <w:t xml:space="preserve"> В. В. </w:t>
      </w:r>
      <w:proofErr w:type="spellStart"/>
      <w:r w:rsidRPr="00D6402A">
        <w:rPr>
          <w:bCs/>
        </w:rPr>
        <w:t>Викладання</w:t>
      </w:r>
      <w:proofErr w:type="spellEnd"/>
      <w:r w:rsidRPr="00D6402A">
        <w:rPr>
          <w:bCs/>
        </w:rPr>
        <w:t xml:space="preserve"> права </w:t>
      </w:r>
      <w:proofErr w:type="spellStart"/>
      <w:r w:rsidRPr="00D6402A">
        <w:rPr>
          <w:bCs/>
        </w:rPr>
        <w:t>соціального</w:t>
      </w:r>
      <w:proofErr w:type="spellEnd"/>
      <w:r w:rsidRPr="00D6402A">
        <w:rPr>
          <w:bCs/>
          <w:lang w:val="uk-UA"/>
        </w:rPr>
        <w:t xml:space="preserve"> </w:t>
      </w:r>
      <w:proofErr w:type="spellStart"/>
      <w:r w:rsidRPr="00D6402A">
        <w:rPr>
          <w:bCs/>
        </w:rPr>
        <w:t>забезпечення</w:t>
      </w:r>
      <w:proofErr w:type="spellEnd"/>
      <w:r w:rsidRPr="00D6402A">
        <w:rPr>
          <w:bCs/>
        </w:rPr>
        <w:t xml:space="preserve"> в </w:t>
      </w:r>
      <w:proofErr w:type="spellStart"/>
      <w:r w:rsidRPr="00D6402A">
        <w:rPr>
          <w:bCs/>
        </w:rPr>
        <w:t>умовах</w:t>
      </w:r>
      <w:proofErr w:type="spellEnd"/>
      <w:r w:rsidRPr="00D6402A">
        <w:rPr>
          <w:bCs/>
        </w:rPr>
        <w:t xml:space="preserve"> </w:t>
      </w:r>
      <w:proofErr w:type="spellStart"/>
      <w:r w:rsidRPr="00D6402A">
        <w:rPr>
          <w:bCs/>
        </w:rPr>
        <w:t>реформування</w:t>
      </w:r>
      <w:proofErr w:type="spellEnd"/>
      <w:r w:rsidRPr="00D6402A">
        <w:rPr>
          <w:bCs/>
        </w:rPr>
        <w:t xml:space="preserve"> </w:t>
      </w:r>
      <w:proofErr w:type="spellStart"/>
      <w:r w:rsidRPr="00D6402A">
        <w:rPr>
          <w:bCs/>
        </w:rPr>
        <w:t>законодавства</w:t>
      </w:r>
      <w:proofErr w:type="spellEnd"/>
      <w:r w:rsidRPr="00D6402A">
        <w:rPr>
          <w:bCs/>
        </w:rPr>
        <w:t xml:space="preserve"> у </w:t>
      </w:r>
      <w:proofErr w:type="spellStart"/>
      <w:r w:rsidRPr="00D6402A">
        <w:rPr>
          <w:bCs/>
        </w:rPr>
        <w:t>соціальній</w:t>
      </w:r>
      <w:proofErr w:type="spellEnd"/>
      <w:r w:rsidRPr="00D6402A">
        <w:rPr>
          <w:bCs/>
          <w:lang w:val="uk-UA"/>
        </w:rPr>
        <w:t xml:space="preserve"> </w:t>
      </w:r>
      <w:proofErr w:type="spellStart"/>
      <w:r w:rsidRPr="00D6402A">
        <w:rPr>
          <w:bCs/>
        </w:rPr>
        <w:t>сфері</w:t>
      </w:r>
      <w:proofErr w:type="spellEnd"/>
      <w:r w:rsidRPr="00D6402A">
        <w:rPr>
          <w:bCs/>
        </w:rPr>
        <w:t xml:space="preserve"> / В. В. </w:t>
      </w:r>
      <w:proofErr w:type="spellStart"/>
      <w:r w:rsidRPr="00D6402A">
        <w:rPr>
          <w:bCs/>
        </w:rPr>
        <w:t>Жернаков</w:t>
      </w:r>
      <w:proofErr w:type="spellEnd"/>
      <w:r w:rsidRPr="00D6402A">
        <w:rPr>
          <w:bCs/>
        </w:rPr>
        <w:t xml:space="preserve"> // </w:t>
      </w:r>
      <w:proofErr w:type="spellStart"/>
      <w:r w:rsidRPr="00D6402A">
        <w:rPr>
          <w:bCs/>
        </w:rPr>
        <w:t>Проблеми</w:t>
      </w:r>
      <w:proofErr w:type="spellEnd"/>
      <w:r w:rsidRPr="00D6402A">
        <w:rPr>
          <w:bCs/>
        </w:rPr>
        <w:t xml:space="preserve"> </w:t>
      </w:r>
      <w:proofErr w:type="spellStart"/>
      <w:r w:rsidRPr="00D6402A">
        <w:rPr>
          <w:bCs/>
        </w:rPr>
        <w:t>вдосконалення</w:t>
      </w:r>
      <w:proofErr w:type="spellEnd"/>
      <w:r w:rsidRPr="00D6402A">
        <w:rPr>
          <w:bCs/>
        </w:rPr>
        <w:t xml:space="preserve"> правового</w:t>
      </w:r>
      <w:r w:rsidRPr="00D6402A">
        <w:rPr>
          <w:bCs/>
          <w:lang w:val="uk-UA"/>
        </w:rPr>
        <w:t xml:space="preserve"> </w:t>
      </w:r>
      <w:proofErr w:type="spellStart"/>
      <w:r w:rsidRPr="00D6402A">
        <w:rPr>
          <w:bCs/>
        </w:rPr>
        <w:t>регулювання</w:t>
      </w:r>
      <w:proofErr w:type="spellEnd"/>
      <w:r w:rsidRPr="00D6402A">
        <w:rPr>
          <w:bCs/>
        </w:rPr>
        <w:t xml:space="preserve"> </w:t>
      </w:r>
      <w:proofErr w:type="spellStart"/>
      <w:r w:rsidRPr="00D6402A">
        <w:rPr>
          <w:bCs/>
        </w:rPr>
        <w:t>місцевого</w:t>
      </w:r>
      <w:proofErr w:type="spellEnd"/>
      <w:r w:rsidRPr="00D6402A">
        <w:rPr>
          <w:bCs/>
        </w:rPr>
        <w:t xml:space="preserve"> </w:t>
      </w:r>
      <w:proofErr w:type="spellStart"/>
      <w:r w:rsidRPr="00D6402A">
        <w:rPr>
          <w:bCs/>
        </w:rPr>
        <w:t>самоврядування</w:t>
      </w:r>
      <w:proofErr w:type="spellEnd"/>
      <w:r w:rsidRPr="00D6402A">
        <w:rPr>
          <w:bCs/>
        </w:rPr>
        <w:t>: Матер. Наук.-практ.</w:t>
      </w:r>
      <w:r w:rsidRPr="00D6402A">
        <w:rPr>
          <w:bCs/>
          <w:lang w:val="uk-UA"/>
        </w:rPr>
        <w:t xml:space="preserve"> </w:t>
      </w:r>
      <w:r w:rsidRPr="00D6402A">
        <w:rPr>
          <w:bCs/>
        </w:rPr>
        <w:t xml:space="preserve">конф. (м. </w:t>
      </w:r>
      <w:proofErr w:type="spellStart"/>
      <w:r w:rsidRPr="00D6402A">
        <w:rPr>
          <w:bCs/>
        </w:rPr>
        <w:t>Харків</w:t>
      </w:r>
      <w:proofErr w:type="spellEnd"/>
      <w:r w:rsidRPr="00D6402A">
        <w:rPr>
          <w:bCs/>
        </w:rPr>
        <w:t xml:space="preserve">, 4–5 груд. 2001 р.).– Х.: Нац. </w:t>
      </w:r>
      <w:proofErr w:type="spellStart"/>
      <w:r w:rsidRPr="00D6402A">
        <w:rPr>
          <w:bCs/>
        </w:rPr>
        <w:t>Юрид</w:t>
      </w:r>
      <w:proofErr w:type="spellEnd"/>
      <w:r w:rsidRPr="00D6402A">
        <w:rPr>
          <w:bCs/>
        </w:rPr>
        <w:t xml:space="preserve">. акад. </w:t>
      </w:r>
      <w:proofErr w:type="spellStart"/>
      <w:r w:rsidRPr="00D6402A">
        <w:rPr>
          <w:bCs/>
        </w:rPr>
        <w:t>України</w:t>
      </w:r>
      <w:proofErr w:type="spellEnd"/>
      <w:r w:rsidRPr="00D6402A">
        <w:rPr>
          <w:bCs/>
        </w:rPr>
        <w:t>, 2002. – С. 288–290.</w:t>
      </w:r>
    </w:p>
    <w:p w14:paraId="63240B9F" w14:textId="77777777" w:rsidR="00D6402A" w:rsidRDefault="00D6402A" w:rsidP="00FD34A7">
      <w:pPr>
        <w:pStyle w:val="af5"/>
        <w:numPr>
          <w:ilvl w:val="0"/>
          <w:numId w:val="22"/>
        </w:numPr>
        <w:tabs>
          <w:tab w:val="clear" w:pos="720"/>
        </w:tabs>
        <w:ind w:left="0" w:firstLine="0"/>
        <w:jc w:val="both"/>
        <w:rPr>
          <w:bCs/>
        </w:rPr>
      </w:pPr>
      <w:r w:rsidRPr="00D6402A">
        <w:rPr>
          <w:bCs/>
        </w:rPr>
        <w:t xml:space="preserve">Пилипенко П. Д. Система (структура) права </w:t>
      </w:r>
      <w:proofErr w:type="spellStart"/>
      <w:r w:rsidRPr="00D6402A">
        <w:rPr>
          <w:bCs/>
        </w:rPr>
        <w:t>соціального</w:t>
      </w:r>
      <w:proofErr w:type="spellEnd"/>
      <w:r w:rsidRPr="00D6402A">
        <w:rPr>
          <w:bCs/>
          <w:lang w:val="uk-UA"/>
        </w:rPr>
        <w:t xml:space="preserve"> </w:t>
      </w:r>
      <w:proofErr w:type="spellStart"/>
      <w:r w:rsidRPr="00D6402A">
        <w:rPr>
          <w:bCs/>
        </w:rPr>
        <w:t>забезпечення</w:t>
      </w:r>
      <w:proofErr w:type="spellEnd"/>
      <w:r w:rsidRPr="00D6402A">
        <w:rPr>
          <w:bCs/>
        </w:rPr>
        <w:t xml:space="preserve"> / П. Д. Пилипенко // </w:t>
      </w:r>
      <w:proofErr w:type="spellStart"/>
      <w:r w:rsidRPr="00D6402A">
        <w:rPr>
          <w:bCs/>
        </w:rPr>
        <w:t>Проблеми</w:t>
      </w:r>
      <w:proofErr w:type="spellEnd"/>
      <w:r w:rsidRPr="00D6402A">
        <w:rPr>
          <w:bCs/>
        </w:rPr>
        <w:t xml:space="preserve"> </w:t>
      </w:r>
      <w:proofErr w:type="spellStart"/>
      <w:r w:rsidRPr="00D6402A">
        <w:rPr>
          <w:bCs/>
        </w:rPr>
        <w:t>пенітенціарної</w:t>
      </w:r>
      <w:proofErr w:type="spellEnd"/>
      <w:r w:rsidRPr="00D6402A">
        <w:rPr>
          <w:bCs/>
        </w:rPr>
        <w:t xml:space="preserve"> </w:t>
      </w:r>
      <w:proofErr w:type="spellStart"/>
      <w:r w:rsidRPr="00D6402A">
        <w:rPr>
          <w:bCs/>
        </w:rPr>
        <w:t>теорії</w:t>
      </w:r>
      <w:proofErr w:type="spellEnd"/>
      <w:r w:rsidRPr="00D6402A">
        <w:rPr>
          <w:bCs/>
          <w:lang w:val="uk-UA"/>
        </w:rPr>
        <w:t xml:space="preserve"> </w:t>
      </w:r>
      <w:r w:rsidRPr="00D6402A">
        <w:rPr>
          <w:bCs/>
        </w:rPr>
        <w:t xml:space="preserve">і практики: </w:t>
      </w:r>
      <w:proofErr w:type="spellStart"/>
      <w:r w:rsidRPr="00D6402A">
        <w:rPr>
          <w:bCs/>
        </w:rPr>
        <w:t>щоріч</w:t>
      </w:r>
      <w:proofErr w:type="spellEnd"/>
      <w:r w:rsidRPr="00D6402A">
        <w:rPr>
          <w:bCs/>
        </w:rPr>
        <w:t xml:space="preserve">. </w:t>
      </w:r>
      <w:proofErr w:type="spellStart"/>
      <w:r w:rsidRPr="00D6402A">
        <w:rPr>
          <w:bCs/>
        </w:rPr>
        <w:t>Бюл</w:t>
      </w:r>
      <w:proofErr w:type="spellEnd"/>
      <w:r w:rsidRPr="00D6402A">
        <w:rPr>
          <w:bCs/>
        </w:rPr>
        <w:t xml:space="preserve">. </w:t>
      </w:r>
      <w:proofErr w:type="spellStart"/>
      <w:r w:rsidRPr="00D6402A">
        <w:rPr>
          <w:bCs/>
        </w:rPr>
        <w:t>Київ</w:t>
      </w:r>
      <w:proofErr w:type="spellEnd"/>
      <w:r w:rsidRPr="00D6402A">
        <w:rPr>
          <w:bCs/>
        </w:rPr>
        <w:t xml:space="preserve">. </w:t>
      </w:r>
      <w:proofErr w:type="spellStart"/>
      <w:r w:rsidRPr="00D6402A">
        <w:rPr>
          <w:bCs/>
        </w:rPr>
        <w:t>Ін</w:t>
      </w:r>
      <w:proofErr w:type="spellEnd"/>
      <w:r w:rsidRPr="00D6402A">
        <w:rPr>
          <w:bCs/>
        </w:rPr>
        <w:t>.-ту внутр.. справ. – К.: КІВС,</w:t>
      </w:r>
      <w:r w:rsidRPr="00D6402A">
        <w:rPr>
          <w:bCs/>
          <w:lang w:val="uk-UA"/>
        </w:rPr>
        <w:t xml:space="preserve"> </w:t>
      </w:r>
      <w:r w:rsidRPr="00D6402A">
        <w:rPr>
          <w:bCs/>
        </w:rPr>
        <w:t>2004. Вип. 9. – С. 265–269.</w:t>
      </w:r>
    </w:p>
    <w:p w14:paraId="78DECA0B" w14:textId="77777777" w:rsidR="00D6402A" w:rsidRDefault="00D6402A" w:rsidP="00FD34A7">
      <w:pPr>
        <w:pStyle w:val="af5"/>
        <w:numPr>
          <w:ilvl w:val="0"/>
          <w:numId w:val="22"/>
        </w:numPr>
        <w:tabs>
          <w:tab w:val="clear" w:pos="720"/>
        </w:tabs>
        <w:ind w:left="0" w:firstLine="0"/>
        <w:jc w:val="both"/>
        <w:rPr>
          <w:bCs/>
        </w:rPr>
      </w:pPr>
      <w:proofErr w:type="spellStart"/>
      <w:r w:rsidRPr="00D6402A">
        <w:rPr>
          <w:bCs/>
        </w:rPr>
        <w:t>Прилипко</w:t>
      </w:r>
      <w:proofErr w:type="spellEnd"/>
      <w:r w:rsidRPr="00D6402A">
        <w:rPr>
          <w:bCs/>
        </w:rPr>
        <w:t xml:space="preserve"> С. М. </w:t>
      </w:r>
      <w:proofErr w:type="spellStart"/>
      <w:r w:rsidRPr="00D6402A">
        <w:rPr>
          <w:bCs/>
        </w:rPr>
        <w:t>Визначення</w:t>
      </w:r>
      <w:proofErr w:type="spellEnd"/>
      <w:r w:rsidRPr="00D6402A">
        <w:rPr>
          <w:bCs/>
        </w:rPr>
        <w:t xml:space="preserve"> методу права </w:t>
      </w:r>
      <w:proofErr w:type="spellStart"/>
      <w:r w:rsidRPr="00D6402A">
        <w:rPr>
          <w:bCs/>
        </w:rPr>
        <w:t>соціального</w:t>
      </w:r>
      <w:proofErr w:type="spellEnd"/>
      <w:r w:rsidRPr="00D6402A">
        <w:rPr>
          <w:bCs/>
          <w:lang w:val="uk-UA"/>
        </w:rPr>
        <w:t xml:space="preserve"> </w:t>
      </w:r>
      <w:proofErr w:type="spellStart"/>
      <w:r w:rsidRPr="00D6402A">
        <w:rPr>
          <w:bCs/>
        </w:rPr>
        <w:t>забезпечення</w:t>
      </w:r>
      <w:proofErr w:type="spellEnd"/>
      <w:r w:rsidRPr="00D6402A">
        <w:rPr>
          <w:bCs/>
        </w:rPr>
        <w:t xml:space="preserve"> в </w:t>
      </w:r>
      <w:proofErr w:type="spellStart"/>
      <w:r w:rsidRPr="00D6402A">
        <w:rPr>
          <w:bCs/>
        </w:rPr>
        <w:t>сучасних</w:t>
      </w:r>
      <w:proofErr w:type="spellEnd"/>
      <w:r w:rsidRPr="00D6402A">
        <w:rPr>
          <w:bCs/>
        </w:rPr>
        <w:t xml:space="preserve"> </w:t>
      </w:r>
      <w:proofErr w:type="spellStart"/>
      <w:r w:rsidRPr="00D6402A">
        <w:rPr>
          <w:bCs/>
        </w:rPr>
        <w:t>умовах</w:t>
      </w:r>
      <w:proofErr w:type="spellEnd"/>
      <w:r w:rsidRPr="00D6402A">
        <w:rPr>
          <w:bCs/>
        </w:rPr>
        <w:t xml:space="preserve"> / С. М. </w:t>
      </w:r>
      <w:proofErr w:type="spellStart"/>
      <w:r w:rsidRPr="00D6402A">
        <w:rPr>
          <w:bCs/>
        </w:rPr>
        <w:t>Прилипко</w:t>
      </w:r>
      <w:proofErr w:type="spellEnd"/>
      <w:r w:rsidRPr="00D6402A">
        <w:rPr>
          <w:bCs/>
        </w:rPr>
        <w:t xml:space="preserve"> // </w:t>
      </w:r>
      <w:proofErr w:type="spellStart"/>
      <w:r w:rsidRPr="00D6402A">
        <w:rPr>
          <w:bCs/>
        </w:rPr>
        <w:t>Пробл</w:t>
      </w:r>
      <w:proofErr w:type="spellEnd"/>
      <w:r w:rsidRPr="00D6402A">
        <w:rPr>
          <w:bCs/>
        </w:rPr>
        <w:t>.</w:t>
      </w:r>
      <w:r w:rsidRPr="00D6402A">
        <w:rPr>
          <w:bCs/>
          <w:lang w:val="uk-UA"/>
        </w:rPr>
        <w:t xml:space="preserve"> </w:t>
      </w:r>
      <w:proofErr w:type="spellStart"/>
      <w:r w:rsidRPr="00D6402A">
        <w:rPr>
          <w:bCs/>
        </w:rPr>
        <w:t>Законності</w:t>
      </w:r>
      <w:proofErr w:type="spellEnd"/>
      <w:r w:rsidRPr="00D6402A">
        <w:rPr>
          <w:bCs/>
        </w:rPr>
        <w:t xml:space="preserve">: </w:t>
      </w:r>
      <w:proofErr w:type="spellStart"/>
      <w:r w:rsidRPr="00D6402A">
        <w:rPr>
          <w:bCs/>
        </w:rPr>
        <w:t>Респ</w:t>
      </w:r>
      <w:proofErr w:type="spellEnd"/>
      <w:r w:rsidRPr="00D6402A">
        <w:rPr>
          <w:bCs/>
        </w:rPr>
        <w:t xml:space="preserve">. </w:t>
      </w:r>
      <w:proofErr w:type="spellStart"/>
      <w:r w:rsidRPr="00D6402A">
        <w:rPr>
          <w:bCs/>
        </w:rPr>
        <w:t>Міжвідом</w:t>
      </w:r>
      <w:proofErr w:type="spellEnd"/>
      <w:r w:rsidRPr="00D6402A">
        <w:rPr>
          <w:bCs/>
        </w:rPr>
        <w:t xml:space="preserve">. Наук. </w:t>
      </w:r>
      <w:proofErr w:type="spellStart"/>
      <w:r w:rsidRPr="00D6402A">
        <w:rPr>
          <w:bCs/>
        </w:rPr>
        <w:t>зб</w:t>
      </w:r>
      <w:proofErr w:type="spellEnd"/>
      <w:r w:rsidRPr="00D6402A">
        <w:rPr>
          <w:bCs/>
        </w:rPr>
        <w:t xml:space="preserve">. – Х.: Нац. </w:t>
      </w:r>
      <w:proofErr w:type="spellStart"/>
      <w:r w:rsidRPr="00D6402A">
        <w:rPr>
          <w:bCs/>
        </w:rPr>
        <w:t>юрид</w:t>
      </w:r>
      <w:proofErr w:type="spellEnd"/>
      <w:r w:rsidRPr="00D6402A">
        <w:rPr>
          <w:bCs/>
        </w:rPr>
        <w:t xml:space="preserve">. акад. </w:t>
      </w:r>
      <w:proofErr w:type="spellStart"/>
      <w:r w:rsidRPr="00D6402A">
        <w:rPr>
          <w:bCs/>
        </w:rPr>
        <w:t>України</w:t>
      </w:r>
      <w:proofErr w:type="spellEnd"/>
      <w:r w:rsidRPr="00D6402A">
        <w:rPr>
          <w:bCs/>
        </w:rPr>
        <w:t>, 2004. – Вип. 66 – С.64–72.</w:t>
      </w:r>
    </w:p>
    <w:p w14:paraId="15FA0ECC" w14:textId="77777777" w:rsidR="00D6402A" w:rsidRDefault="00D6402A" w:rsidP="00FD34A7">
      <w:pPr>
        <w:pStyle w:val="af5"/>
        <w:numPr>
          <w:ilvl w:val="0"/>
          <w:numId w:val="22"/>
        </w:numPr>
        <w:tabs>
          <w:tab w:val="clear" w:pos="720"/>
        </w:tabs>
        <w:ind w:left="0" w:firstLine="0"/>
        <w:jc w:val="both"/>
        <w:rPr>
          <w:bCs/>
        </w:rPr>
      </w:pPr>
      <w:proofErr w:type="spellStart"/>
      <w:r w:rsidRPr="00D6402A">
        <w:rPr>
          <w:bCs/>
        </w:rPr>
        <w:t>Прилипко</w:t>
      </w:r>
      <w:proofErr w:type="spellEnd"/>
      <w:r w:rsidRPr="00D6402A">
        <w:rPr>
          <w:bCs/>
        </w:rPr>
        <w:t xml:space="preserve"> С. М. До </w:t>
      </w:r>
      <w:proofErr w:type="spellStart"/>
      <w:r w:rsidRPr="00D6402A">
        <w:rPr>
          <w:bCs/>
        </w:rPr>
        <w:t>питання</w:t>
      </w:r>
      <w:proofErr w:type="spellEnd"/>
      <w:r w:rsidRPr="00D6402A">
        <w:rPr>
          <w:bCs/>
        </w:rPr>
        <w:t xml:space="preserve"> </w:t>
      </w:r>
      <w:proofErr w:type="spellStart"/>
      <w:r w:rsidRPr="00D6402A">
        <w:rPr>
          <w:bCs/>
        </w:rPr>
        <w:t>визначення</w:t>
      </w:r>
      <w:proofErr w:type="spellEnd"/>
      <w:r w:rsidRPr="00D6402A">
        <w:rPr>
          <w:bCs/>
        </w:rPr>
        <w:t xml:space="preserve"> </w:t>
      </w:r>
      <w:proofErr w:type="spellStart"/>
      <w:r w:rsidRPr="00D6402A">
        <w:rPr>
          <w:bCs/>
        </w:rPr>
        <w:t>функцій</w:t>
      </w:r>
      <w:proofErr w:type="spellEnd"/>
      <w:r w:rsidRPr="00D6402A">
        <w:rPr>
          <w:bCs/>
        </w:rPr>
        <w:t xml:space="preserve"> права</w:t>
      </w:r>
      <w:r w:rsidRPr="00D6402A">
        <w:rPr>
          <w:bCs/>
          <w:lang w:val="uk-UA"/>
        </w:rPr>
        <w:t xml:space="preserve"> </w:t>
      </w:r>
      <w:proofErr w:type="spellStart"/>
      <w:r w:rsidRPr="00D6402A">
        <w:rPr>
          <w:bCs/>
        </w:rPr>
        <w:t>соціального</w:t>
      </w:r>
      <w:proofErr w:type="spellEnd"/>
      <w:r w:rsidRPr="00D6402A">
        <w:rPr>
          <w:bCs/>
        </w:rPr>
        <w:t xml:space="preserve"> </w:t>
      </w:r>
      <w:proofErr w:type="spellStart"/>
      <w:r w:rsidRPr="00D6402A">
        <w:rPr>
          <w:bCs/>
        </w:rPr>
        <w:t>забезпечення</w:t>
      </w:r>
      <w:proofErr w:type="spellEnd"/>
      <w:r w:rsidRPr="00D6402A">
        <w:rPr>
          <w:bCs/>
        </w:rPr>
        <w:t xml:space="preserve"> / С. М. </w:t>
      </w:r>
      <w:proofErr w:type="spellStart"/>
      <w:r w:rsidRPr="00D6402A">
        <w:rPr>
          <w:bCs/>
        </w:rPr>
        <w:t>Прилипко</w:t>
      </w:r>
      <w:proofErr w:type="spellEnd"/>
      <w:r w:rsidRPr="00D6402A">
        <w:rPr>
          <w:bCs/>
        </w:rPr>
        <w:t xml:space="preserve"> // </w:t>
      </w:r>
      <w:proofErr w:type="spellStart"/>
      <w:r w:rsidRPr="00D6402A">
        <w:rPr>
          <w:bCs/>
        </w:rPr>
        <w:t>Пробл</w:t>
      </w:r>
      <w:proofErr w:type="spellEnd"/>
      <w:r w:rsidRPr="00D6402A">
        <w:rPr>
          <w:bCs/>
        </w:rPr>
        <w:t xml:space="preserve">. </w:t>
      </w:r>
      <w:proofErr w:type="spellStart"/>
      <w:r w:rsidRPr="00D6402A">
        <w:rPr>
          <w:bCs/>
        </w:rPr>
        <w:t>Законності</w:t>
      </w:r>
      <w:proofErr w:type="spellEnd"/>
      <w:r w:rsidRPr="00D6402A">
        <w:rPr>
          <w:bCs/>
        </w:rPr>
        <w:t>:</w:t>
      </w:r>
      <w:r w:rsidRPr="00D6402A">
        <w:rPr>
          <w:bCs/>
          <w:lang w:val="uk-UA"/>
        </w:rPr>
        <w:t xml:space="preserve"> </w:t>
      </w:r>
      <w:proofErr w:type="spellStart"/>
      <w:r w:rsidRPr="00D6402A">
        <w:rPr>
          <w:bCs/>
        </w:rPr>
        <w:t>Респ</w:t>
      </w:r>
      <w:proofErr w:type="spellEnd"/>
      <w:r w:rsidRPr="00D6402A">
        <w:rPr>
          <w:bCs/>
        </w:rPr>
        <w:t xml:space="preserve">. </w:t>
      </w:r>
      <w:proofErr w:type="spellStart"/>
      <w:r w:rsidRPr="00D6402A">
        <w:rPr>
          <w:bCs/>
        </w:rPr>
        <w:t>Міжвідом</w:t>
      </w:r>
      <w:proofErr w:type="spellEnd"/>
      <w:r w:rsidRPr="00D6402A">
        <w:rPr>
          <w:bCs/>
        </w:rPr>
        <w:t xml:space="preserve">. Наук. </w:t>
      </w:r>
      <w:proofErr w:type="spellStart"/>
      <w:r w:rsidRPr="00D6402A">
        <w:rPr>
          <w:bCs/>
        </w:rPr>
        <w:t>зб</w:t>
      </w:r>
      <w:proofErr w:type="spellEnd"/>
      <w:r w:rsidRPr="00D6402A">
        <w:rPr>
          <w:bCs/>
        </w:rPr>
        <w:t xml:space="preserve">. – Х.: Нац. </w:t>
      </w:r>
      <w:proofErr w:type="spellStart"/>
      <w:r w:rsidRPr="00D6402A">
        <w:rPr>
          <w:bCs/>
        </w:rPr>
        <w:t>юрид</w:t>
      </w:r>
      <w:proofErr w:type="spellEnd"/>
      <w:r w:rsidRPr="00D6402A">
        <w:rPr>
          <w:bCs/>
        </w:rPr>
        <w:t xml:space="preserve">. акад.. </w:t>
      </w:r>
      <w:proofErr w:type="spellStart"/>
      <w:r w:rsidRPr="00D6402A">
        <w:rPr>
          <w:bCs/>
        </w:rPr>
        <w:t>України</w:t>
      </w:r>
      <w:proofErr w:type="spellEnd"/>
      <w:r w:rsidRPr="00D6402A">
        <w:rPr>
          <w:bCs/>
        </w:rPr>
        <w:t>, 2008. –</w:t>
      </w:r>
      <w:r w:rsidRPr="00D6402A">
        <w:rPr>
          <w:bCs/>
          <w:lang w:val="uk-UA"/>
        </w:rPr>
        <w:t xml:space="preserve"> </w:t>
      </w:r>
      <w:r w:rsidRPr="00D6402A">
        <w:rPr>
          <w:bCs/>
        </w:rPr>
        <w:t>Вип. 95 – С.43–47.</w:t>
      </w:r>
    </w:p>
    <w:p w14:paraId="351652E5" w14:textId="77777777" w:rsidR="00D6402A" w:rsidRDefault="00D6402A" w:rsidP="00FD34A7">
      <w:pPr>
        <w:pStyle w:val="af5"/>
        <w:numPr>
          <w:ilvl w:val="0"/>
          <w:numId w:val="22"/>
        </w:numPr>
        <w:tabs>
          <w:tab w:val="clear" w:pos="720"/>
        </w:tabs>
        <w:ind w:left="0" w:firstLine="0"/>
        <w:jc w:val="both"/>
        <w:rPr>
          <w:bCs/>
        </w:rPr>
      </w:pPr>
      <w:proofErr w:type="spellStart"/>
      <w:r w:rsidRPr="00D6402A">
        <w:rPr>
          <w:bCs/>
        </w:rPr>
        <w:t>Прилипко</w:t>
      </w:r>
      <w:proofErr w:type="spellEnd"/>
      <w:r w:rsidRPr="00D6402A">
        <w:rPr>
          <w:bCs/>
        </w:rPr>
        <w:t xml:space="preserve"> С. М. </w:t>
      </w:r>
      <w:proofErr w:type="spellStart"/>
      <w:r w:rsidRPr="00D6402A">
        <w:rPr>
          <w:bCs/>
        </w:rPr>
        <w:t>Проблеми</w:t>
      </w:r>
      <w:proofErr w:type="spellEnd"/>
      <w:r w:rsidRPr="00D6402A">
        <w:rPr>
          <w:bCs/>
        </w:rPr>
        <w:t xml:space="preserve"> </w:t>
      </w:r>
      <w:proofErr w:type="spellStart"/>
      <w:r w:rsidRPr="00D6402A">
        <w:rPr>
          <w:bCs/>
        </w:rPr>
        <w:t>теорії</w:t>
      </w:r>
      <w:proofErr w:type="spellEnd"/>
      <w:r w:rsidRPr="00D6402A">
        <w:rPr>
          <w:bCs/>
        </w:rPr>
        <w:t xml:space="preserve"> права </w:t>
      </w:r>
      <w:proofErr w:type="spellStart"/>
      <w:r w:rsidRPr="00D6402A">
        <w:rPr>
          <w:bCs/>
        </w:rPr>
        <w:t>соціального</w:t>
      </w:r>
      <w:proofErr w:type="spellEnd"/>
      <w:r w:rsidRPr="00D6402A">
        <w:rPr>
          <w:bCs/>
          <w:lang w:val="uk-UA"/>
        </w:rPr>
        <w:t xml:space="preserve"> </w:t>
      </w:r>
      <w:proofErr w:type="spellStart"/>
      <w:r w:rsidRPr="00D6402A">
        <w:rPr>
          <w:bCs/>
        </w:rPr>
        <w:t>забезпечення</w:t>
      </w:r>
      <w:proofErr w:type="spellEnd"/>
      <w:r w:rsidRPr="00D6402A">
        <w:rPr>
          <w:bCs/>
        </w:rPr>
        <w:t xml:space="preserve">. / С. М. </w:t>
      </w:r>
      <w:proofErr w:type="spellStart"/>
      <w:r w:rsidRPr="00D6402A">
        <w:rPr>
          <w:bCs/>
        </w:rPr>
        <w:t>Прилипко</w:t>
      </w:r>
      <w:proofErr w:type="spellEnd"/>
      <w:r w:rsidRPr="00D6402A">
        <w:rPr>
          <w:bCs/>
        </w:rPr>
        <w:t xml:space="preserve"> – Х.: ПП «</w:t>
      </w:r>
      <w:proofErr w:type="spellStart"/>
      <w:r w:rsidRPr="00D6402A">
        <w:rPr>
          <w:bCs/>
        </w:rPr>
        <w:t>Берека</w:t>
      </w:r>
      <w:proofErr w:type="spellEnd"/>
      <w:r w:rsidRPr="00D6402A">
        <w:rPr>
          <w:bCs/>
        </w:rPr>
        <w:t>-Нова», 2006. –</w:t>
      </w:r>
      <w:r w:rsidRPr="00D6402A">
        <w:rPr>
          <w:bCs/>
          <w:lang w:val="uk-UA"/>
        </w:rPr>
        <w:t xml:space="preserve"> </w:t>
      </w:r>
      <w:r w:rsidRPr="00D6402A">
        <w:rPr>
          <w:bCs/>
        </w:rPr>
        <w:t>264 с.</w:t>
      </w:r>
    </w:p>
    <w:p w14:paraId="3476EA2B" w14:textId="77777777" w:rsidR="00D6402A" w:rsidRDefault="00D6402A" w:rsidP="00FD34A7">
      <w:pPr>
        <w:pStyle w:val="af5"/>
        <w:numPr>
          <w:ilvl w:val="0"/>
          <w:numId w:val="22"/>
        </w:numPr>
        <w:tabs>
          <w:tab w:val="clear" w:pos="720"/>
        </w:tabs>
        <w:ind w:left="0" w:firstLine="0"/>
        <w:jc w:val="both"/>
        <w:rPr>
          <w:bCs/>
        </w:rPr>
      </w:pPr>
      <w:r w:rsidRPr="00D6402A">
        <w:rPr>
          <w:bCs/>
        </w:rPr>
        <w:t xml:space="preserve">Тищенко О. В. Право </w:t>
      </w:r>
      <w:proofErr w:type="spellStart"/>
      <w:r w:rsidRPr="00D6402A">
        <w:rPr>
          <w:bCs/>
        </w:rPr>
        <w:t>соціального</w:t>
      </w:r>
      <w:proofErr w:type="spellEnd"/>
      <w:r w:rsidRPr="00D6402A">
        <w:rPr>
          <w:bCs/>
        </w:rPr>
        <w:t xml:space="preserve"> </w:t>
      </w:r>
      <w:proofErr w:type="spellStart"/>
      <w:r w:rsidRPr="00D6402A">
        <w:rPr>
          <w:bCs/>
        </w:rPr>
        <w:t>забезпечення</w:t>
      </w:r>
      <w:proofErr w:type="spellEnd"/>
      <w:r w:rsidRPr="00D6402A">
        <w:rPr>
          <w:bCs/>
        </w:rPr>
        <w:t xml:space="preserve"> </w:t>
      </w:r>
      <w:proofErr w:type="spellStart"/>
      <w:r w:rsidRPr="00D6402A">
        <w:rPr>
          <w:bCs/>
        </w:rPr>
        <w:t>України</w:t>
      </w:r>
      <w:proofErr w:type="spellEnd"/>
      <w:r w:rsidRPr="00D6402A">
        <w:rPr>
          <w:bCs/>
        </w:rPr>
        <w:t>:</w:t>
      </w:r>
      <w:r w:rsidRPr="00D6402A">
        <w:rPr>
          <w:bCs/>
          <w:lang w:val="uk-UA"/>
        </w:rPr>
        <w:t xml:space="preserve"> </w:t>
      </w:r>
      <w:proofErr w:type="spellStart"/>
      <w:r w:rsidRPr="00D6402A">
        <w:rPr>
          <w:bCs/>
        </w:rPr>
        <w:t>теоретичні</w:t>
      </w:r>
      <w:proofErr w:type="spellEnd"/>
      <w:r w:rsidRPr="00D6402A">
        <w:rPr>
          <w:bCs/>
        </w:rPr>
        <w:t xml:space="preserve"> та </w:t>
      </w:r>
      <w:proofErr w:type="spellStart"/>
      <w:r w:rsidRPr="00D6402A">
        <w:rPr>
          <w:bCs/>
        </w:rPr>
        <w:t>практичні</w:t>
      </w:r>
      <w:proofErr w:type="spellEnd"/>
      <w:r w:rsidRPr="00D6402A">
        <w:rPr>
          <w:bCs/>
        </w:rPr>
        <w:t xml:space="preserve"> </w:t>
      </w:r>
      <w:proofErr w:type="spellStart"/>
      <w:r w:rsidRPr="00D6402A">
        <w:rPr>
          <w:bCs/>
        </w:rPr>
        <w:t>проблеми</w:t>
      </w:r>
      <w:proofErr w:type="spellEnd"/>
      <w:r w:rsidRPr="00D6402A">
        <w:rPr>
          <w:bCs/>
        </w:rPr>
        <w:t xml:space="preserve"> </w:t>
      </w:r>
      <w:proofErr w:type="spellStart"/>
      <w:r w:rsidRPr="00D6402A">
        <w:rPr>
          <w:bCs/>
        </w:rPr>
        <w:t>формування</w:t>
      </w:r>
      <w:proofErr w:type="spellEnd"/>
      <w:r w:rsidRPr="00D6402A">
        <w:rPr>
          <w:bCs/>
        </w:rPr>
        <w:t xml:space="preserve"> і </w:t>
      </w:r>
      <w:proofErr w:type="spellStart"/>
      <w:r w:rsidRPr="00D6402A">
        <w:rPr>
          <w:bCs/>
        </w:rPr>
        <w:t>розвитку</w:t>
      </w:r>
      <w:proofErr w:type="spellEnd"/>
      <w:r w:rsidRPr="00D6402A">
        <w:rPr>
          <w:bCs/>
        </w:rPr>
        <w:t xml:space="preserve"> </w:t>
      </w:r>
      <w:proofErr w:type="spellStart"/>
      <w:r w:rsidRPr="00D6402A">
        <w:rPr>
          <w:bCs/>
        </w:rPr>
        <w:t>галузі</w:t>
      </w:r>
      <w:proofErr w:type="spellEnd"/>
      <w:r w:rsidRPr="00D6402A">
        <w:rPr>
          <w:bCs/>
        </w:rPr>
        <w:t>:</w:t>
      </w:r>
      <w:r w:rsidRPr="00D6402A">
        <w:rPr>
          <w:bCs/>
          <w:lang w:val="uk-UA"/>
        </w:rPr>
        <w:t xml:space="preserve"> </w:t>
      </w:r>
      <w:proofErr w:type="spellStart"/>
      <w:r w:rsidRPr="00D6402A">
        <w:rPr>
          <w:bCs/>
        </w:rPr>
        <w:t>монографія</w:t>
      </w:r>
      <w:proofErr w:type="spellEnd"/>
      <w:r w:rsidRPr="00D6402A">
        <w:rPr>
          <w:bCs/>
        </w:rPr>
        <w:t xml:space="preserve"> /О. В. Тищенко. – К.: ДП «</w:t>
      </w:r>
      <w:proofErr w:type="spellStart"/>
      <w:r w:rsidRPr="00D6402A">
        <w:rPr>
          <w:bCs/>
        </w:rPr>
        <w:t>Прінт</w:t>
      </w:r>
      <w:proofErr w:type="spellEnd"/>
      <w:r w:rsidRPr="00D6402A">
        <w:rPr>
          <w:bCs/>
        </w:rPr>
        <w:t xml:space="preserve"> </w:t>
      </w:r>
      <w:proofErr w:type="spellStart"/>
      <w:r w:rsidRPr="00D6402A">
        <w:rPr>
          <w:bCs/>
        </w:rPr>
        <w:t>Сервіс</w:t>
      </w:r>
      <w:proofErr w:type="spellEnd"/>
      <w:r w:rsidRPr="00D6402A">
        <w:rPr>
          <w:bCs/>
        </w:rPr>
        <w:t>», 2014. –394 с.</w:t>
      </w:r>
    </w:p>
    <w:p w14:paraId="51023854" w14:textId="77777777" w:rsidR="00D6402A" w:rsidRDefault="00D6402A" w:rsidP="00FD34A7">
      <w:pPr>
        <w:pStyle w:val="af5"/>
        <w:numPr>
          <w:ilvl w:val="0"/>
          <w:numId w:val="22"/>
        </w:numPr>
        <w:tabs>
          <w:tab w:val="clear" w:pos="720"/>
        </w:tabs>
        <w:ind w:left="0" w:firstLine="0"/>
        <w:jc w:val="both"/>
        <w:rPr>
          <w:bCs/>
        </w:rPr>
      </w:pPr>
      <w:r w:rsidRPr="00D6402A">
        <w:rPr>
          <w:bCs/>
        </w:rPr>
        <w:t xml:space="preserve">Сирота І. М. Право </w:t>
      </w:r>
      <w:proofErr w:type="spellStart"/>
      <w:r w:rsidRPr="00D6402A">
        <w:rPr>
          <w:bCs/>
        </w:rPr>
        <w:t>соціального</w:t>
      </w:r>
      <w:proofErr w:type="spellEnd"/>
      <w:r w:rsidRPr="00D6402A">
        <w:rPr>
          <w:bCs/>
        </w:rPr>
        <w:t xml:space="preserve"> </w:t>
      </w:r>
      <w:proofErr w:type="spellStart"/>
      <w:r w:rsidRPr="00D6402A">
        <w:rPr>
          <w:bCs/>
        </w:rPr>
        <w:t>забезпечення</w:t>
      </w:r>
      <w:proofErr w:type="spellEnd"/>
      <w:r w:rsidRPr="00D6402A">
        <w:rPr>
          <w:bCs/>
        </w:rPr>
        <w:t xml:space="preserve"> в </w:t>
      </w:r>
      <w:proofErr w:type="spellStart"/>
      <w:r w:rsidRPr="00D6402A">
        <w:rPr>
          <w:bCs/>
        </w:rPr>
        <w:t>Україні</w:t>
      </w:r>
      <w:proofErr w:type="spellEnd"/>
      <w:r w:rsidRPr="00D6402A">
        <w:rPr>
          <w:bCs/>
        </w:rPr>
        <w:t>:</w:t>
      </w:r>
      <w:r w:rsidRPr="00D6402A">
        <w:rPr>
          <w:bCs/>
          <w:lang w:val="uk-UA"/>
        </w:rPr>
        <w:t xml:space="preserve"> </w:t>
      </w:r>
      <w:proofErr w:type="spellStart"/>
      <w:r w:rsidRPr="00D6402A">
        <w:rPr>
          <w:bCs/>
        </w:rPr>
        <w:t>Підручник</w:t>
      </w:r>
      <w:proofErr w:type="spellEnd"/>
      <w:r w:rsidRPr="00D6402A">
        <w:rPr>
          <w:bCs/>
        </w:rPr>
        <w:t xml:space="preserve">. / І. М. Сирота –X.: </w:t>
      </w:r>
      <w:proofErr w:type="spellStart"/>
      <w:r w:rsidRPr="00D6402A">
        <w:rPr>
          <w:bCs/>
        </w:rPr>
        <w:t>Одісей</w:t>
      </w:r>
      <w:proofErr w:type="spellEnd"/>
      <w:r w:rsidRPr="00D6402A">
        <w:rPr>
          <w:bCs/>
        </w:rPr>
        <w:t>, 2001. – С. 38–53.</w:t>
      </w:r>
    </w:p>
    <w:p w14:paraId="5D37DE02" w14:textId="77777777" w:rsidR="00D6402A" w:rsidRPr="00D6402A" w:rsidRDefault="00D6402A" w:rsidP="00FD34A7">
      <w:pPr>
        <w:pStyle w:val="af5"/>
        <w:numPr>
          <w:ilvl w:val="0"/>
          <w:numId w:val="22"/>
        </w:numPr>
        <w:tabs>
          <w:tab w:val="clear" w:pos="720"/>
        </w:tabs>
        <w:ind w:left="0" w:firstLine="0"/>
        <w:jc w:val="both"/>
        <w:rPr>
          <w:bCs/>
        </w:rPr>
      </w:pPr>
      <w:proofErr w:type="spellStart"/>
      <w:r w:rsidRPr="00D6402A">
        <w:rPr>
          <w:bCs/>
        </w:rPr>
        <w:t>Сташків</w:t>
      </w:r>
      <w:proofErr w:type="spellEnd"/>
      <w:r w:rsidRPr="00D6402A">
        <w:rPr>
          <w:bCs/>
        </w:rPr>
        <w:t xml:space="preserve"> Б. І. </w:t>
      </w:r>
      <w:proofErr w:type="spellStart"/>
      <w:r w:rsidRPr="00D6402A">
        <w:rPr>
          <w:bCs/>
        </w:rPr>
        <w:t>Теорія</w:t>
      </w:r>
      <w:proofErr w:type="spellEnd"/>
      <w:r w:rsidRPr="00D6402A">
        <w:rPr>
          <w:bCs/>
        </w:rPr>
        <w:t xml:space="preserve"> права </w:t>
      </w:r>
      <w:proofErr w:type="spellStart"/>
      <w:r w:rsidRPr="00D6402A">
        <w:rPr>
          <w:bCs/>
        </w:rPr>
        <w:t>соціального</w:t>
      </w:r>
      <w:proofErr w:type="spellEnd"/>
      <w:r w:rsidRPr="00D6402A">
        <w:rPr>
          <w:bCs/>
        </w:rPr>
        <w:t xml:space="preserve"> </w:t>
      </w:r>
      <w:proofErr w:type="spellStart"/>
      <w:r w:rsidRPr="00D6402A">
        <w:rPr>
          <w:bCs/>
        </w:rPr>
        <w:t>забезпечення</w:t>
      </w:r>
      <w:proofErr w:type="spellEnd"/>
      <w:r w:rsidRPr="00D6402A">
        <w:rPr>
          <w:bCs/>
        </w:rPr>
        <w:t>:</w:t>
      </w:r>
      <w:r w:rsidRPr="00D6402A">
        <w:rPr>
          <w:bCs/>
          <w:lang w:val="uk-UA"/>
        </w:rPr>
        <w:t xml:space="preserve"> </w:t>
      </w:r>
      <w:proofErr w:type="spellStart"/>
      <w:r w:rsidRPr="00D6402A">
        <w:rPr>
          <w:bCs/>
        </w:rPr>
        <w:t>Навч</w:t>
      </w:r>
      <w:proofErr w:type="spellEnd"/>
      <w:r w:rsidRPr="00D6402A">
        <w:rPr>
          <w:bCs/>
        </w:rPr>
        <w:t xml:space="preserve">. </w:t>
      </w:r>
      <w:proofErr w:type="spellStart"/>
      <w:r w:rsidRPr="00D6402A">
        <w:rPr>
          <w:bCs/>
        </w:rPr>
        <w:t>посібник</w:t>
      </w:r>
      <w:proofErr w:type="spellEnd"/>
      <w:r w:rsidRPr="00D6402A">
        <w:rPr>
          <w:bCs/>
        </w:rPr>
        <w:t xml:space="preserve">. / Б. І. </w:t>
      </w:r>
      <w:proofErr w:type="spellStart"/>
      <w:r w:rsidRPr="00D6402A">
        <w:rPr>
          <w:bCs/>
        </w:rPr>
        <w:t>Сташків</w:t>
      </w:r>
      <w:proofErr w:type="spellEnd"/>
      <w:r w:rsidRPr="00D6402A">
        <w:rPr>
          <w:bCs/>
        </w:rPr>
        <w:t xml:space="preserve">. – К.: </w:t>
      </w:r>
      <w:proofErr w:type="spellStart"/>
      <w:r w:rsidRPr="00D6402A">
        <w:rPr>
          <w:bCs/>
        </w:rPr>
        <w:t>Знання</w:t>
      </w:r>
      <w:proofErr w:type="spellEnd"/>
      <w:r w:rsidRPr="00D6402A">
        <w:rPr>
          <w:bCs/>
        </w:rPr>
        <w:t>, 2005. – 405 с.</w:t>
      </w:r>
    </w:p>
    <w:p w14:paraId="434CD75B" w14:textId="77777777" w:rsidR="00D6402A" w:rsidRDefault="00D6402A" w:rsidP="00157171">
      <w:pPr>
        <w:jc w:val="both"/>
        <w:rPr>
          <w:b/>
          <w:bCs/>
        </w:rPr>
      </w:pPr>
    </w:p>
    <w:p w14:paraId="75EE95B9" w14:textId="77777777" w:rsidR="00157171" w:rsidRPr="00157171" w:rsidRDefault="00157171" w:rsidP="00157171">
      <w:pPr>
        <w:jc w:val="both"/>
        <w:rPr>
          <w:b/>
          <w:bCs/>
        </w:rPr>
      </w:pPr>
      <w:r w:rsidRPr="00157171">
        <w:rPr>
          <w:b/>
          <w:bCs/>
        </w:rPr>
        <w:t xml:space="preserve">Рекомендована </w:t>
      </w:r>
      <w:proofErr w:type="spellStart"/>
      <w:r w:rsidRPr="00157171">
        <w:rPr>
          <w:b/>
          <w:bCs/>
        </w:rPr>
        <w:t>література</w:t>
      </w:r>
      <w:proofErr w:type="spellEnd"/>
      <w:r w:rsidRPr="00157171">
        <w:rPr>
          <w:b/>
          <w:bCs/>
        </w:rPr>
        <w:t xml:space="preserve"> до Теми 2:</w:t>
      </w:r>
    </w:p>
    <w:p w14:paraId="5CF2C7FA" w14:textId="77777777" w:rsidR="00FD34A7" w:rsidRDefault="00D6402A" w:rsidP="00FD34A7">
      <w:pPr>
        <w:pStyle w:val="af5"/>
        <w:numPr>
          <w:ilvl w:val="0"/>
          <w:numId w:val="23"/>
        </w:numPr>
        <w:tabs>
          <w:tab w:val="clear" w:pos="720"/>
        </w:tabs>
        <w:ind w:left="0" w:firstLine="0"/>
        <w:jc w:val="both"/>
      </w:pPr>
      <w:proofErr w:type="spellStart"/>
      <w:r w:rsidRPr="00D6402A">
        <w:t>Конституція</w:t>
      </w:r>
      <w:proofErr w:type="spellEnd"/>
      <w:r w:rsidRPr="00D6402A">
        <w:t xml:space="preserve"> </w:t>
      </w:r>
      <w:proofErr w:type="spellStart"/>
      <w:r w:rsidRPr="00D6402A">
        <w:t>України</w:t>
      </w:r>
      <w:proofErr w:type="spellEnd"/>
      <w:r w:rsidRPr="00D6402A">
        <w:t xml:space="preserve"> </w:t>
      </w:r>
      <w:proofErr w:type="spellStart"/>
      <w:r w:rsidRPr="00D6402A">
        <w:t>від</w:t>
      </w:r>
      <w:proofErr w:type="spellEnd"/>
      <w:r w:rsidRPr="00D6402A">
        <w:t xml:space="preserve"> 28.06. 1996 р., № 254 к/ 96-ВР //</w:t>
      </w:r>
      <w:r w:rsidRPr="00FD34A7">
        <w:rPr>
          <w:lang w:val="uk-UA"/>
        </w:rPr>
        <w:t xml:space="preserve"> </w:t>
      </w:r>
      <w:proofErr w:type="spellStart"/>
      <w:r w:rsidRPr="00D6402A">
        <w:t>Відомості</w:t>
      </w:r>
      <w:proofErr w:type="spellEnd"/>
      <w:r w:rsidRPr="00D6402A">
        <w:t xml:space="preserve"> </w:t>
      </w:r>
      <w:proofErr w:type="spellStart"/>
      <w:r w:rsidRPr="00D6402A">
        <w:t>Верховної</w:t>
      </w:r>
      <w:proofErr w:type="spellEnd"/>
      <w:r w:rsidRPr="00D6402A">
        <w:t xml:space="preserve"> Ради </w:t>
      </w:r>
      <w:proofErr w:type="spellStart"/>
      <w:r w:rsidRPr="00D6402A">
        <w:t>України</w:t>
      </w:r>
      <w:proofErr w:type="spellEnd"/>
      <w:r w:rsidRPr="00D6402A">
        <w:t>. – 1996. – № 30. – Ст. 141.</w:t>
      </w:r>
    </w:p>
    <w:p w14:paraId="68EE9FB4" w14:textId="77777777" w:rsidR="00FD34A7" w:rsidRDefault="00D6402A" w:rsidP="00FD34A7">
      <w:pPr>
        <w:pStyle w:val="af5"/>
        <w:numPr>
          <w:ilvl w:val="0"/>
          <w:numId w:val="23"/>
        </w:numPr>
        <w:tabs>
          <w:tab w:val="clear" w:pos="720"/>
        </w:tabs>
        <w:ind w:left="0" w:firstLine="0"/>
        <w:jc w:val="both"/>
      </w:pPr>
      <w:proofErr w:type="spellStart"/>
      <w:r w:rsidRPr="00D6402A">
        <w:t>Загальна</w:t>
      </w:r>
      <w:proofErr w:type="spellEnd"/>
      <w:r w:rsidRPr="00D6402A">
        <w:t xml:space="preserve"> </w:t>
      </w:r>
      <w:proofErr w:type="spellStart"/>
      <w:r w:rsidRPr="00D6402A">
        <w:t>декларація</w:t>
      </w:r>
      <w:proofErr w:type="spellEnd"/>
      <w:r w:rsidRPr="00D6402A">
        <w:t xml:space="preserve"> прав </w:t>
      </w:r>
      <w:proofErr w:type="spellStart"/>
      <w:r w:rsidRPr="00D6402A">
        <w:t>людини</w:t>
      </w:r>
      <w:proofErr w:type="spellEnd"/>
      <w:r w:rsidRPr="00D6402A">
        <w:t xml:space="preserve"> // Права </w:t>
      </w:r>
      <w:proofErr w:type="spellStart"/>
      <w:r w:rsidRPr="00D6402A">
        <w:t>людини</w:t>
      </w:r>
      <w:proofErr w:type="spellEnd"/>
      <w:r w:rsidRPr="00D6402A">
        <w:t>.</w:t>
      </w:r>
      <w:r w:rsidRPr="00FD34A7">
        <w:rPr>
          <w:lang w:val="uk-UA"/>
        </w:rPr>
        <w:t xml:space="preserve"> </w:t>
      </w:r>
      <w:proofErr w:type="spellStart"/>
      <w:r w:rsidRPr="00D6402A">
        <w:t>Міжнародні</w:t>
      </w:r>
      <w:proofErr w:type="spellEnd"/>
      <w:r w:rsidRPr="00D6402A">
        <w:t xml:space="preserve"> договори </w:t>
      </w:r>
      <w:proofErr w:type="spellStart"/>
      <w:r w:rsidRPr="00D6402A">
        <w:t>України</w:t>
      </w:r>
      <w:proofErr w:type="spellEnd"/>
      <w:r w:rsidRPr="00D6402A">
        <w:t xml:space="preserve">. </w:t>
      </w:r>
      <w:proofErr w:type="spellStart"/>
      <w:r w:rsidRPr="00D6402A">
        <w:t>Декларація</w:t>
      </w:r>
      <w:proofErr w:type="spellEnd"/>
      <w:r w:rsidRPr="00D6402A">
        <w:t xml:space="preserve">. </w:t>
      </w:r>
      <w:proofErr w:type="spellStart"/>
      <w:r w:rsidRPr="00D6402A">
        <w:t>Документи</w:t>
      </w:r>
      <w:proofErr w:type="spellEnd"/>
      <w:r w:rsidRPr="00D6402A">
        <w:t>. – К.:</w:t>
      </w:r>
      <w:r w:rsidRPr="00FD34A7">
        <w:rPr>
          <w:lang w:val="uk-UA"/>
        </w:rPr>
        <w:t xml:space="preserve"> </w:t>
      </w:r>
      <w:r w:rsidRPr="00D6402A">
        <w:t>Наук. думка, 1992. – С.18–24.</w:t>
      </w:r>
    </w:p>
    <w:p w14:paraId="2571AD16" w14:textId="77777777" w:rsidR="00FD34A7" w:rsidRDefault="00D6402A" w:rsidP="00FD34A7">
      <w:pPr>
        <w:pStyle w:val="af5"/>
        <w:numPr>
          <w:ilvl w:val="0"/>
          <w:numId w:val="23"/>
        </w:numPr>
        <w:tabs>
          <w:tab w:val="clear" w:pos="720"/>
        </w:tabs>
        <w:ind w:left="0" w:firstLine="0"/>
        <w:jc w:val="both"/>
      </w:pPr>
      <w:r w:rsidRPr="00D6402A">
        <w:lastRenderedPageBreak/>
        <w:t xml:space="preserve">Про </w:t>
      </w:r>
      <w:proofErr w:type="spellStart"/>
      <w:r w:rsidRPr="00D6402A">
        <w:t>загальнообов’язкове</w:t>
      </w:r>
      <w:proofErr w:type="spellEnd"/>
      <w:r w:rsidRPr="00D6402A">
        <w:t xml:space="preserve"> </w:t>
      </w:r>
      <w:proofErr w:type="spellStart"/>
      <w:r w:rsidRPr="00D6402A">
        <w:t>державне</w:t>
      </w:r>
      <w:proofErr w:type="spellEnd"/>
      <w:r w:rsidRPr="00D6402A">
        <w:t xml:space="preserve"> </w:t>
      </w:r>
      <w:proofErr w:type="spellStart"/>
      <w:r w:rsidRPr="00D6402A">
        <w:t>пенсійне</w:t>
      </w:r>
      <w:proofErr w:type="spellEnd"/>
      <w:r w:rsidRPr="00D6402A">
        <w:t xml:space="preserve"> </w:t>
      </w:r>
      <w:proofErr w:type="spellStart"/>
      <w:r w:rsidRPr="00D6402A">
        <w:t>страхування</w:t>
      </w:r>
      <w:proofErr w:type="spellEnd"/>
      <w:r w:rsidRPr="00D6402A">
        <w:t>:</w:t>
      </w:r>
      <w:r w:rsidRPr="00FD34A7">
        <w:rPr>
          <w:lang w:val="uk-UA"/>
        </w:rPr>
        <w:t xml:space="preserve"> </w:t>
      </w:r>
      <w:r w:rsidRPr="00D6402A">
        <w:t xml:space="preserve">Закон </w:t>
      </w:r>
      <w:proofErr w:type="spellStart"/>
      <w:r w:rsidRPr="00D6402A">
        <w:t>України</w:t>
      </w:r>
      <w:proofErr w:type="spellEnd"/>
      <w:r w:rsidRPr="00D6402A">
        <w:t xml:space="preserve"> </w:t>
      </w:r>
      <w:proofErr w:type="spellStart"/>
      <w:r w:rsidRPr="00D6402A">
        <w:t>від</w:t>
      </w:r>
      <w:proofErr w:type="spellEnd"/>
      <w:r w:rsidRPr="00D6402A">
        <w:t xml:space="preserve"> 09.07.2003 № 1058-IV //</w:t>
      </w:r>
      <w:proofErr w:type="spellStart"/>
      <w:r w:rsidRPr="00D6402A">
        <w:t>Відомості</w:t>
      </w:r>
      <w:proofErr w:type="spellEnd"/>
      <w:r w:rsidRPr="00D6402A">
        <w:t xml:space="preserve"> </w:t>
      </w:r>
      <w:proofErr w:type="spellStart"/>
      <w:r w:rsidRPr="00D6402A">
        <w:t>Верховної</w:t>
      </w:r>
      <w:proofErr w:type="spellEnd"/>
      <w:r w:rsidRPr="00FD34A7">
        <w:rPr>
          <w:lang w:val="uk-UA"/>
        </w:rPr>
        <w:t xml:space="preserve"> </w:t>
      </w:r>
      <w:r w:rsidRPr="00D6402A">
        <w:t xml:space="preserve">Ради </w:t>
      </w:r>
      <w:proofErr w:type="spellStart"/>
      <w:r w:rsidRPr="00D6402A">
        <w:t>України</w:t>
      </w:r>
      <w:proofErr w:type="spellEnd"/>
      <w:r w:rsidRPr="00D6402A">
        <w:t>. – 2003. – № 49–51. – Ст. 376.</w:t>
      </w:r>
    </w:p>
    <w:p w14:paraId="1509DFAA" w14:textId="77777777" w:rsidR="00FD34A7" w:rsidRDefault="00D6402A" w:rsidP="00FD34A7">
      <w:pPr>
        <w:pStyle w:val="af5"/>
        <w:numPr>
          <w:ilvl w:val="0"/>
          <w:numId w:val="23"/>
        </w:numPr>
        <w:tabs>
          <w:tab w:val="clear" w:pos="720"/>
        </w:tabs>
        <w:ind w:left="0" w:firstLine="0"/>
        <w:jc w:val="both"/>
      </w:pPr>
      <w:r w:rsidRPr="00D6402A">
        <w:t xml:space="preserve">Про </w:t>
      </w:r>
      <w:proofErr w:type="spellStart"/>
      <w:r w:rsidRPr="00D6402A">
        <w:t>пенсійне</w:t>
      </w:r>
      <w:proofErr w:type="spellEnd"/>
      <w:r w:rsidRPr="00D6402A">
        <w:t xml:space="preserve"> </w:t>
      </w:r>
      <w:proofErr w:type="spellStart"/>
      <w:r w:rsidRPr="00D6402A">
        <w:t>забезпечення</w:t>
      </w:r>
      <w:proofErr w:type="spellEnd"/>
      <w:r w:rsidRPr="00D6402A">
        <w:t xml:space="preserve">: Закон </w:t>
      </w:r>
      <w:proofErr w:type="spellStart"/>
      <w:r w:rsidRPr="00D6402A">
        <w:t>України</w:t>
      </w:r>
      <w:proofErr w:type="spellEnd"/>
      <w:r w:rsidRPr="00D6402A">
        <w:t xml:space="preserve"> </w:t>
      </w:r>
      <w:proofErr w:type="spellStart"/>
      <w:r w:rsidRPr="00D6402A">
        <w:t>від</w:t>
      </w:r>
      <w:proofErr w:type="spellEnd"/>
      <w:r w:rsidRPr="00D6402A">
        <w:t xml:space="preserve"> 05.11.1991</w:t>
      </w:r>
      <w:r w:rsidRPr="00FD34A7">
        <w:rPr>
          <w:lang w:val="uk-UA"/>
        </w:rPr>
        <w:t xml:space="preserve"> </w:t>
      </w:r>
      <w:r w:rsidRPr="00D6402A">
        <w:t>№ 1788-XIІ //</w:t>
      </w:r>
      <w:proofErr w:type="spellStart"/>
      <w:r w:rsidRPr="00D6402A">
        <w:t>Відомості</w:t>
      </w:r>
      <w:proofErr w:type="spellEnd"/>
      <w:r w:rsidRPr="00D6402A">
        <w:t xml:space="preserve"> </w:t>
      </w:r>
      <w:proofErr w:type="spellStart"/>
      <w:r w:rsidRPr="00D6402A">
        <w:t>Верховної</w:t>
      </w:r>
      <w:proofErr w:type="spellEnd"/>
      <w:r w:rsidRPr="00D6402A">
        <w:t xml:space="preserve"> Ради </w:t>
      </w:r>
      <w:proofErr w:type="spellStart"/>
      <w:r w:rsidRPr="00D6402A">
        <w:t>України</w:t>
      </w:r>
      <w:proofErr w:type="spellEnd"/>
      <w:r w:rsidRPr="00D6402A">
        <w:t>. – 1992. – № 3. –</w:t>
      </w:r>
      <w:r w:rsidRPr="00FD34A7">
        <w:rPr>
          <w:lang w:val="uk-UA"/>
        </w:rPr>
        <w:t xml:space="preserve"> </w:t>
      </w:r>
      <w:r w:rsidRPr="00D6402A">
        <w:t>Ст. 10.</w:t>
      </w:r>
    </w:p>
    <w:p w14:paraId="36D638DA" w14:textId="77777777" w:rsidR="00FD34A7" w:rsidRDefault="00D6402A" w:rsidP="00FD34A7">
      <w:pPr>
        <w:pStyle w:val="af5"/>
        <w:numPr>
          <w:ilvl w:val="0"/>
          <w:numId w:val="23"/>
        </w:numPr>
        <w:tabs>
          <w:tab w:val="clear" w:pos="720"/>
        </w:tabs>
        <w:ind w:left="0" w:firstLine="0"/>
        <w:jc w:val="both"/>
      </w:pPr>
      <w:r w:rsidRPr="00D6402A">
        <w:t xml:space="preserve">Про </w:t>
      </w:r>
      <w:proofErr w:type="spellStart"/>
      <w:r w:rsidRPr="00D6402A">
        <w:t>загальнообов’язкове</w:t>
      </w:r>
      <w:proofErr w:type="spellEnd"/>
      <w:r w:rsidRPr="00D6402A">
        <w:t xml:space="preserve"> </w:t>
      </w:r>
      <w:proofErr w:type="spellStart"/>
      <w:r w:rsidRPr="00D6402A">
        <w:t>державне</w:t>
      </w:r>
      <w:proofErr w:type="spellEnd"/>
      <w:r w:rsidRPr="00D6402A">
        <w:t xml:space="preserve"> </w:t>
      </w:r>
      <w:proofErr w:type="spellStart"/>
      <w:r w:rsidRPr="00D6402A">
        <w:t>соціальне</w:t>
      </w:r>
      <w:proofErr w:type="spellEnd"/>
      <w:r w:rsidRPr="00D6402A">
        <w:t xml:space="preserve"> </w:t>
      </w:r>
      <w:proofErr w:type="spellStart"/>
      <w:r w:rsidRPr="00D6402A">
        <w:t>страхування</w:t>
      </w:r>
      <w:proofErr w:type="spellEnd"/>
      <w:r w:rsidRPr="00D6402A">
        <w:t>:</w:t>
      </w:r>
      <w:r w:rsidRPr="00FD34A7">
        <w:rPr>
          <w:lang w:val="uk-UA"/>
        </w:rPr>
        <w:t xml:space="preserve"> </w:t>
      </w:r>
      <w:r w:rsidRPr="00D6402A">
        <w:t xml:space="preserve">Закон </w:t>
      </w:r>
      <w:proofErr w:type="spellStart"/>
      <w:r w:rsidRPr="00D6402A">
        <w:t>України</w:t>
      </w:r>
      <w:proofErr w:type="spellEnd"/>
      <w:r w:rsidRPr="00D6402A">
        <w:t xml:space="preserve"> </w:t>
      </w:r>
      <w:proofErr w:type="spellStart"/>
      <w:r w:rsidRPr="00D6402A">
        <w:t>від</w:t>
      </w:r>
      <w:proofErr w:type="spellEnd"/>
      <w:r w:rsidRPr="00D6402A">
        <w:t xml:space="preserve"> 23.09.1999 № 1105-XIV//</w:t>
      </w:r>
      <w:proofErr w:type="spellStart"/>
      <w:r w:rsidRPr="00D6402A">
        <w:t>Відомості</w:t>
      </w:r>
      <w:proofErr w:type="spellEnd"/>
      <w:r w:rsidRPr="00D6402A">
        <w:t xml:space="preserve"> </w:t>
      </w:r>
      <w:proofErr w:type="spellStart"/>
      <w:r w:rsidRPr="00D6402A">
        <w:t>Верховної</w:t>
      </w:r>
      <w:proofErr w:type="spellEnd"/>
      <w:r w:rsidRPr="00FD34A7">
        <w:rPr>
          <w:lang w:val="uk-UA"/>
        </w:rPr>
        <w:t xml:space="preserve"> </w:t>
      </w:r>
      <w:r w:rsidRPr="00D6402A">
        <w:t xml:space="preserve">Ради </w:t>
      </w:r>
      <w:proofErr w:type="spellStart"/>
      <w:r w:rsidRPr="00D6402A">
        <w:t>України</w:t>
      </w:r>
      <w:proofErr w:type="spellEnd"/>
      <w:r w:rsidRPr="00D6402A">
        <w:t>. – 1999. – № 46. – Ст. 403.</w:t>
      </w:r>
    </w:p>
    <w:p w14:paraId="534FD098" w14:textId="77777777" w:rsidR="00FD34A7" w:rsidRDefault="00D6402A" w:rsidP="00FD34A7">
      <w:pPr>
        <w:pStyle w:val="af5"/>
        <w:numPr>
          <w:ilvl w:val="0"/>
          <w:numId w:val="23"/>
        </w:numPr>
        <w:tabs>
          <w:tab w:val="clear" w:pos="720"/>
        </w:tabs>
        <w:ind w:left="0" w:firstLine="0"/>
        <w:jc w:val="both"/>
      </w:pPr>
      <w:r w:rsidRPr="00D6402A">
        <w:t xml:space="preserve">Про </w:t>
      </w:r>
      <w:proofErr w:type="spellStart"/>
      <w:r w:rsidRPr="00D6402A">
        <w:t>загальнообов’язкове</w:t>
      </w:r>
      <w:proofErr w:type="spellEnd"/>
      <w:r w:rsidRPr="00D6402A">
        <w:t xml:space="preserve"> </w:t>
      </w:r>
      <w:proofErr w:type="spellStart"/>
      <w:r w:rsidRPr="00D6402A">
        <w:t>державне</w:t>
      </w:r>
      <w:proofErr w:type="spellEnd"/>
      <w:r w:rsidRPr="00D6402A">
        <w:t xml:space="preserve"> </w:t>
      </w:r>
      <w:proofErr w:type="spellStart"/>
      <w:r w:rsidRPr="00D6402A">
        <w:t>соціальне</w:t>
      </w:r>
      <w:proofErr w:type="spellEnd"/>
      <w:r w:rsidRPr="00D6402A">
        <w:t xml:space="preserve"> </w:t>
      </w:r>
      <w:proofErr w:type="spellStart"/>
      <w:r w:rsidRPr="00D6402A">
        <w:t>страхування</w:t>
      </w:r>
      <w:proofErr w:type="spellEnd"/>
      <w:r w:rsidRPr="00FD34A7">
        <w:rPr>
          <w:lang w:val="uk-UA"/>
        </w:rPr>
        <w:t xml:space="preserve"> </w:t>
      </w:r>
      <w:r w:rsidRPr="00D6402A">
        <w:t xml:space="preserve">на </w:t>
      </w:r>
      <w:proofErr w:type="spellStart"/>
      <w:r w:rsidRPr="00D6402A">
        <w:t>випадок</w:t>
      </w:r>
      <w:proofErr w:type="spellEnd"/>
      <w:r w:rsidRPr="00D6402A">
        <w:t xml:space="preserve"> </w:t>
      </w:r>
      <w:proofErr w:type="spellStart"/>
      <w:r w:rsidRPr="00D6402A">
        <w:t>безробіття</w:t>
      </w:r>
      <w:proofErr w:type="spellEnd"/>
      <w:r w:rsidRPr="00D6402A">
        <w:t xml:space="preserve">: Закон </w:t>
      </w:r>
      <w:proofErr w:type="spellStart"/>
      <w:r w:rsidRPr="00D6402A">
        <w:t>України</w:t>
      </w:r>
      <w:proofErr w:type="spellEnd"/>
      <w:r w:rsidRPr="00D6402A">
        <w:t xml:space="preserve"> </w:t>
      </w:r>
      <w:proofErr w:type="spellStart"/>
      <w:r w:rsidRPr="00D6402A">
        <w:t>від</w:t>
      </w:r>
      <w:proofErr w:type="spellEnd"/>
      <w:r w:rsidRPr="00D6402A">
        <w:t xml:space="preserve"> 02.03.2000 № 1533-ІІІ//</w:t>
      </w:r>
      <w:proofErr w:type="spellStart"/>
      <w:r w:rsidRPr="00D6402A">
        <w:t>Відомості</w:t>
      </w:r>
      <w:proofErr w:type="spellEnd"/>
      <w:r w:rsidRPr="00D6402A">
        <w:t xml:space="preserve"> </w:t>
      </w:r>
      <w:proofErr w:type="spellStart"/>
      <w:r w:rsidRPr="00D6402A">
        <w:t>Верховної</w:t>
      </w:r>
      <w:proofErr w:type="spellEnd"/>
      <w:r w:rsidRPr="00D6402A">
        <w:t xml:space="preserve"> Ради </w:t>
      </w:r>
      <w:proofErr w:type="spellStart"/>
      <w:r w:rsidRPr="00D6402A">
        <w:t>України</w:t>
      </w:r>
      <w:proofErr w:type="spellEnd"/>
      <w:r w:rsidRPr="00D6402A">
        <w:t>. – 2000. – № 22. – Ст. 171.</w:t>
      </w:r>
    </w:p>
    <w:p w14:paraId="38024969" w14:textId="77777777" w:rsidR="00FD34A7" w:rsidRDefault="00D6402A" w:rsidP="00FD34A7">
      <w:pPr>
        <w:pStyle w:val="af5"/>
        <w:numPr>
          <w:ilvl w:val="0"/>
          <w:numId w:val="23"/>
        </w:numPr>
        <w:tabs>
          <w:tab w:val="clear" w:pos="720"/>
        </w:tabs>
        <w:ind w:left="0" w:firstLine="0"/>
        <w:jc w:val="both"/>
      </w:pPr>
      <w:r w:rsidRPr="00D6402A">
        <w:t xml:space="preserve">Про </w:t>
      </w:r>
      <w:proofErr w:type="spellStart"/>
      <w:r w:rsidRPr="00D6402A">
        <w:t>пенсійне</w:t>
      </w:r>
      <w:proofErr w:type="spellEnd"/>
      <w:r w:rsidRPr="00D6402A">
        <w:t xml:space="preserve"> </w:t>
      </w:r>
      <w:proofErr w:type="spellStart"/>
      <w:r w:rsidRPr="00D6402A">
        <w:t>забезпечення</w:t>
      </w:r>
      <w:proofErr w:type="spellEnd"/>
      <w:r w:rsidRPr="00D6402A">
        <w:t xml:space="preserve"> </w:t>
      </w:r>
      <w:proofErr w:type="spellStart"/>
      <w:r w:rsidRPr="00D6402A">
        <w:t>осіб</w:t>
      </w:r>
      <w:proofErr w:type="spellEnd"/>
      <w:r w:rsidRPr="00D6402A">
        <w:t xml:space="preserve">, </w:t>
      </w:r>
      <w:proofErr w:type="spellStart"/>
      <w:r w:rsidRPr="00D6402A">
        <w:t>звільнених</w:t>
      </w:r>
      <w:proofErr w:type="spellEnd"/>
      <w:r w:rsidRPr="00D6402A">
        <w:t xml:space="preserve"> з </w:t>
      </w:r>
      <w:proofErr w:type="spellStart"/>
      <w:r w:rsidRPr="00D6402A">
        <w:t>військової</w:t>
      </w:r>
      <w:proofErr w:type="spellEnd"/>
      <w:r w:rsidRPr="00FD34A7">
        <w:rPr>
          <w:lang w:val="uk-UA"/>
        </w:rPr>
        <w:t xml:space="preserve"> </w:t>
      </w:r>
      <w:proofErr w:type="spellStart"/>
      <w:r w:rsidRPr="00D6402A">
        <w:t>служби</w:t>
      </w:r>
      <w:proofErr w:type="spellEnd"/>
      <w:r w:rsidRPr="00D6402A">
        <w:t xml:space="preserve">, та </w:t>
      </w:r>
      <w:proofErr w:type="spellStart"/>
      <w:r w:rsidRPr="00D6402A">
        <w:t>деяких</w:t>
      </w:r>
      <w:proofErr w:type="spellEnd"/>
      <w:r w:rsidRPr="00D6402A">
        <w:t xml:space="preserve"> </w:t>
      </w:r>
      <w:proofErr w:type="spellStart"/>
      <w:r w:rsidRPr="00D6402A">
        <w:t>інших</w:t>
      </w:r>
      <w:proofErr w:type="spellEnd"/>
      <w:r w:rsidRPr="00D6402A">
        <w:t xml:space="preserve"> </w:t>
      </w:r>
      <w:proofErr w:type="spellStart"/>
      <w:r w:rsidRPr="00D6402A">
        <w:t>осіб</w:t>
      </w:r>
      <w:proofErr w:type="spellEnd"/>
      <w:r w:rsidRPr="00D6402A">
        <w:t xml:space="preserve">: Закон </w:t>
      </w:r>
      <w:proofErr w:type="spellStart"/>
      <w:r w:rsidRPr="00D6402A">
        <w:t>України</w:t>
      </w:r>
      <w:proofErr w:type="spellEnd"/>
      <w:r w:rsidRPr="00D6402A">
        <w:t xml:space="preserve"> </w:t>
      </w:r>
      <w:proofErr w:type="spellStart"/>
      <w:r w:rsidRPr="00D6402A">
        <w:t>від</w:t>
      </w:r>
      <w:proofErr w:type="spellEnd"/>
      <w:r w:rsidRPr="00D6402A">
        <w:t xml:space="preserve"> 09.04.1992 №</w:t>
      </w:r>
      <w:r w:rsidRPr="00FD34A7">
        <w:rPr>
          <w:lang w:val="uk-UA"/>
        </w:rPr>
        <w:t xml:space="preserve"> </w:t>
      </w:r>
      <w:r w:rsidRPr="00D6402A">
        <w:t>2262-XІІ //</w:t>
      </w:r>
      <w:proofErr w:type="spellStart"/>
      <w:r w:rsidRPr="00D6402A">
        <w:t>Відомості</w:t>
      </w:r>
      <w:proofErr w:type="spellEnd"/>
      <w:r w:rsidRPr="00D6402A">
        <w:t xml:space="preserve"> </w:t>
      </w:r>
      <w:proofErr w:type="spellStart"/>
      <w:r w:rsidRPr="00D6402A">
        <w:t>Верховної</w:t>
      </w:r>
      <w:proofErr w:type="spellEnd"/>
      <w:r w:rsidRPr="00D6402A">
        <w:t xml:space="preserve"> Ради </w:t>
      </w:r>
      <w:proofErr w:type="spellStart"/>
      <w:r w:rsidRPr="00D6402A">
        <w:t>України</w:t>
      </w:r>
      <w:proofErr w:type="spellEnd"/>
      <w:r w:rsidRPr="00D6402A">
        <w:t>. – 1992. – № 29. –</w:t>
      </w:r>
      <w:r w:rsidRPr="00FD34A7">
        <w:rPr>
          <w:lang w:val="uk-UA"/>
        </w:rPr>
        <w:t xml:space="preserve"> </w:t>
      </w:r>
      <w:r w:rsidRPr="00D6402A">
        <w:t>Ст. 399.</w:t>
      </w:r>
    </w:p>
    <w:p w14:paraId="4AC71417" w14:textId="77777777" w:rsidR="00FD34A7" w:rsidRDefault="00D6402A" w:rsidP="00FD34A7">
      <w:pPr>
        <w:pStyle w:val="af5"/>
        <w:numPr>
          <w:ilvl w:val="0"/>
          <w:numId w:val="23"/>
        </w:numPr>
        <w:tabs>
          <w:tab w:val="clear" w:pos="720"/>
        </w:tabs>
        <w:ind w:left="0" w:firstLine="0"/>
        <w:jc w:val="both"/>
      </w:pPr>
      <w:r w:rsidRPr="00D6402A">
        <w:t xml:space="preserve">Про статус і </w:t>
      </w:r>
      <w:proofErr w:type="spellStart"/>
      <w:r w:rsidRPr="00D6402A">
        <w:t>соціальний</w:t>
      </w:r>
      <w:proofErr w:type="spellEnd"/>
      <w:r w:rsidRPr="00D6402A">
        <w:t xml:space="preserve"> </w:t>
      </w:r>
      <w:proofErr w:type="spellStart"/>
      <w:r w:rsidRPr="00D6402A">
        <w:t>захист</w:t>
      </w:r>
      <w:proofErr w:type="spellEnd"/>
      <w:r w:rsidRPr="00D6402A">
        <w:t xml:space="preserve"> </w:t>
      </w:r>
      <w:proofErr w:type="spellStart"/>
      <w:r w:rsidRPr="00D6402A">
        <w:t>громадян</w:t>
      </w:r>
      <w:proofErr w:type="spellEnd"/>
      <w:r w:rsidRPr="00D6402A">
        <w:t xml:space="preserve">, </w:t>
      </w:r>
      <w:proofErr w:type="spellStart"/>
      <w:r w:rsidRPr="00D6402A">
        <w:t>які</w:t>
      </w:r>
      <w:proofErr w:type="spellEnd"/>
      <w:r w:rsidRPr="00D6402A">
        <w:t xml:space="preserve"> </w:t>
      </w:r>
      <w:proofErr w:type="spellStart"/>
      <w:r w:rsidRPr="00D6402A">
        <w:t>постраждали</w:t>
      </w:r>
      <w:proofErr w:type="spellEnd"/>
      <w:r w:rsidRPr="00FD34A7">
        <w:rPr>
          <w:lang w:val="uk-UA"/>
        </w:rPr>
        <w:t xml:space="preserve"> </w:t>
      </w:r>
      <w:proofErr w:type="spellStart"/>
      <w:r w:rsidRPr="00D6402A">
        <w:t>внаслідок</w:t>
      </w:r>
      <w:proofErr w:type="spellEnd"/>
      <w:r w:rsidRPr="00D6402A">
        <w:t xml:space="preserve"> </w:t>
      </w:r>
      <w:proofErr w:type="spellStart"/>
      <w:r w:rsidRPr="00D6402A">
        <w:t>Чорнобильської</w:t>
      </w:r>
      <w:proofErr w:type="spellEnd"/>
      <w:r w:rsidRPr="00D6402A">
        <w:t xml:space="preserve"> </w:t>
      </w:r>
      <w:proofErr w:type="spellStart"/>
      <w:r w:rsidRPr="00D6402A">
        <w:t>катастрофи</w:t>
      </w:r>
      <w:proofErr w:type="spellEnd"/>
      <w:r w:rsidRPr="00D6402A">
        <w:t xml:space="preserve">: Закон </w:t>
      </w:r>
      <w:proofErr w:type="spellStart"/>
      <w:r w:rsidRPr="00D6402A">
        <w:t>України</w:t>
      </w:r>
      <w:proofErr w:type="spellEnd"/>
      <w:r w:rsidRPr="00D6402A">
        <w:t xml:space="preserve"> </w:t>
      </w:r>
      <w:proofErr w:type="spellStart"/>
      <w:r w:rsidRPr="00D6402A">
        <w:t>від</w:t>
      </w:r>
      <w:proofErr w:type="spellEnd"/>
      <w:r w:rsidRPr="00FD34A7">
        <w:rPr>
          <w:lang w:val="uk-UA"/>
        </w:rPr>
        <w:t xml:space="preserve"> </w:t>
      </w:r>
      <w:r w:rsidRPr="00D6402A">
        <w:t>28.02.1991 № 796-XІІ //</w:t>
      </w:r>
      <w:proofErr w:type="spellStart"/>
      <w:r w:rsidRPr="00D6402A">
        <w:t>Відомості</w:t>
      </w:r>
      <w:proofErr w:type="spellEnd"/>
      <w:r w:rsidRPr="00D6402A">
        <w:t xml:space="preserve"> </w:t>
      </w:r>
      <w:proofErr w:type="spellStart"/>
      <w:r w:rsidRPr="00D6402A">
        <w:t>Верховної</w:t>
      </w:r>
      <w:proofErr w:type="spellEnd"/>
      <w:r w:rsidRPr="00D6402A">
        <w:t xml:space="preserve"> Ради </w:t>
      </w:r>
      <w:proofErr w:type="spellStart"/>
      <w:r w:rsidRPr="00D6402A">
        <w:t>України</w:t>
      </w:r>
      <w:proofErr w:type="spellEnd"/>
      <w:r w:rsidRPr="00D6402A">
        <w:t>. –</w:t>
      </w:r>
      <w:r w:rsidRPr="00FD34A7">
        <w:rPr>
          <w:lang w:val="uk-UA"/>
        </w:rPr>
        <w:t xml:space="preserve"> </w:t>
      </w:r>
      <w:r w:rsidRPr="00D6402A">
        <w:t>1991. – № 16. – Ст. 200.</w:t>
      </w:r>
    </w:p>
    <w:p w14:paraId="525A931E" w14:textId="77777777" w:rsidR="00FD34A7" w:rsidRDefault="00D6402A" w:rsidP="00FD34A7">
      <w:pPr>
        <w:pStyle w:val="af5"/>
        <w:numPr>
          <w:ilvl w:val="0"/>
          <w:numId w:val="23"/>
        </w:numPr>
        <w:tabs>
          <w:tab w:val="clear" w:pos="720"/>
        </w:tabs>
        <w:ind w:left="0" w:firstLine="0"/>
        <w:jc w:val="both"/>
      </w:pPr>
      <w:r w:rsidRPr="00D6402A">
        <w:t xml:space="preserve">Про </w:t>
      </w:r>
      <w:proofErr w:type="spellStart"/>
      <w:r w:rsidRPr="00D6402A">
        <w:t>пенсії</w:t>
      </w:r>
      <w:proofErr w:type="spellEnd"/>
      <w:r w:rsidRPr="00D6402A">
        <w:t xml:space="preserve"> за </w:t>
      </w:r>
      <w:proofErr w:type="spellStart"/>
      <w:r w:rsidRPr="00D6402A">
        <w:t>особливі</w:t>
      </w:r>
      <w:proofErr w:type="spellEnd"/>
      <w:r w:rsidRPr="00D6402A">
        <w:t xml:space="preserve"> заслуги перед </w:t>
      </w:r>
      <w:proofErr w:type="spellStart"/>
      <w:r w:rsidRPr="00D6402A">
        <w:t>Україною</w:t>
      </w:r>
      <w:proofErr w:type="spellEnd"/>
      <w:r w:rsidRPr="00D6402A">
        <w:t>: Закон</w:t>
      </w:r>
      <w:r w:rsidRPr="00FD34A7">
        <w:rPr>
          <w:lang w:val="uk-UA"/>
        </w:rPr>
        <w:t xml:space="preserve"> </w:t>
      </w:r>
      <w:proofErr w:type="spellStart"/>
      <w:r w:rsidRPr="00D6402A">
        <w:t>України</w:t>
      </w:r>
      <w:proofErr w:type="spellEnd"/>
      <w:r w:rsidRPr="00D6402A">
        <w:t xml:space="preserve"> </w:t>
      </w:r>
      <w:proofErr w:type="spellStart"/>
      <w:r w:rsidRPr="00D6402A">
        <w:t>від</w:t>
      </w:r>
      <w:proofErr w:type="spellEnd"/>
      <w:r w:rsidRPr="00D6402A">
        <w:t xml:space="preserve"> 01.06.2000 № 1767-ІІ //</w:t>
      </w:r>
      <w:proofErr w:type="spellStart"/>
      <w:r w:rsidRPr="00D6402A">
        <w:t>Відомості</w:t>
      </w:r>
      <w:proofErr w:type="spellEnd"/>
      <w:r w:rsidRPr="00D6402A">
        <w:t xml:space="preserve"> </w:t>
      </w:r>
      <w:proofErr w:type="spellStart"/>
      <w:r w:rsidRPr="00D6402A">
        <w:t>Верховної</w:t>
      </w:r>
      <w:proofErr w:type="spellEnd"/>
      <w:r w:rsidRPr="00D6402A">
        <w:t xml:space="preserve"> Ради</w:t>
      </w:r>
      <w:r w:rsidRPr="00FD34A7">
        <w:rPr>
          <w:lang w:val="uk-UA"/>
        </w:rPr>
        <w:t xml:space="preserve"> </w:t>
      </w:r>
      <w:proofErr w:type="spellStart"/>
      <w:r w:rsidRPr="00D6402A">
        <w:t>України</w:t>
      </w:r>
      <w:proofErr w:type="spellEnd"/>
      <w:r w:rsidRPr="00D6402A">
        <w:t>. – 2000. – № 35. – Ст. 289.</w:t>
      </w:r>
    </w:p>
    <w:p w14:paraId="77CABACA" w14:textId="77777777" w:rsidR="00FD34A7" w:rsidRDefault="00D6402A" w:rsidP="00FD34A7">
      <w:pPr>
        <w:pStyle w:val="af5"/>
        <w:numPr>
          <w:ilvl w:val="0"/>
          <w:numId w:val="23"/>
        </w:numPr>
        <w:tabs>
          <w:tab w:val="clear" w:pos="720"/>
        </w:tabs>
        <w:ind w:left="0" w:firstLine="0"/>
        <w:jc w:val="both"/>
      </w:pPr>
      <w:r w:rsidRPr="00D6402A">
        <w:t xml:space="preserve">Про статус </w:t>
      </w:r>
      <w:proofErr w:type="spellStart"/>
      <w:r w:rsidRPr="00D6402A">
        <w:t>ветеранів</w:t>
      </w:r>
      <w:proofErr w:type="spellEnd"/>
      <w:r w:rsidRPr="00D6402A">
        <w:t xml:space="preserve"> </w:t>
      </w:r>
      <w:proofErr w:type="spellStart"/>
      <w:r w:rsidRPr="00D6402A">
        <w:t>військової</w:t>
      </w:r>
      <w:proofErr w:type="spellEnd"/>
      <w:r w:rsidRPr="00D6402A">
        <w:t xml:space="preserve"> </w:t>
      </w:r>
      <w:proofErr w:type="spellStart"/>
      <w:r w:rsidRPr="00D6402A">
        <w:t>служби</w:t>
      </w:r>
      <w:proofErr w:type="spellEnd"/>
      <w:r w:rsidRPr="00D6402A">
        <w:t xml:space="preserve">, </w:t>
      </w:r>
      <w:proofErr w:type="spellStart"/>
      <w:r w:rsidRPr="00D6402A">
        <w:t>ветеранів</w:t>
      </w:r>
      <w:proofErr w:type="spellEnd"/>
      <w:r w:rsidRPr="00D6402A">
        <w:t xml:space="preserve"> </w:t>
      </w:r>
      <w:proofErr w:type="spellStart"/>
      <w:r w:rsidRPr="00D6402A">
        <w:t>органів</w:t>
      </w:r>
      <w:proofErr w:type="spellEnd"/>
      <w:r w:rsidRPr="00FD34A7">
        <w:rPr>
          <w:lang w:val="uk-UA"/>
        </w:rPr>
        <w:t xml:space="preserve"> </w:t>
      </w:r>
      <w:proofErr w:type="spellStart"/>
      <w:r w:rsidRPr="00D6402A">
        <w:t>внутрішніх</w:t>
      </w:r>
      <w:proofErr w:type="spellEnd"/>
      <w:r w:rsidRPr="00D6402A">
        <w:t xml:space="preserve"> справ, </w:t>
      </w:r>
      <w:proofErr w:type="spellStart"/>
      <w:r w:rsidRPr="00D6402A">
        <w:t>ветеранів</w:t>
      </w:r>
      <w:proofErr w:type="spellEnd"/>
      <w:r w:rsidRPr="00D6402A">
        <w:t xml:space="preserve"> </w:t>
      </w:r>
      <w:proofErr w:type="spellStart"/>
      <w:r w:rsidRPr="00D6402A">
        <w:t>Національної</w:t>
      </w:r>
      <w:proofErr w:type="spellEnd"/>
      <w:r w:rsidRPr="00D6402A">
        <w:t xml:space="preserve"> </w:t>
      </w:r>
      <w:proofErr w:type="spellStart"/>
      <w:r w:rsidRPr="00D6402A">
        <w:t>поліції</w:t>
      </w:r>
      <w:proofErr w:type="spellEnd"/>
      <w:r w:rsidRPr="00D6402A">
        <w:t xml:space="preserve"> і </w:t>
      </w:r>
      <w:proofErr w:type="spellStart"/>
      <w:r w:rsidRPr="00D6402A">
        <w:t>деяких</w:t>
      </w:r>
      <w:proofErr w:type="spellEnd"/>
      <w:r w:rsidRPr="00D6402A">
        <w:t xml:space="preserve"> </w:t>
      </w:r>
      <w:proofErr w:type="spellStart"/>
      <w:r w:rsidRPr="00D6402A">
        <w:t>інших</w:t>
      </w:r>
      <w:proofErr w:type="spellEnd"/>
      <w:r w:rsidRPr="00FD34A7">
        <w:rPr>
          <w:lang w:val="uk-UA"/>
        </w:rPr>
        <w:t xml:space="preserve"> </w:t>
      </w:r>
      <w:proofErr w:type="spellStart"/>
      <w:r w:rsidRPr="00D6402A">
        <w:t>осіб</w:t>
      </w:r>
      <w:proofErr w:type="spellEnd"/>
      <w:r w:rsidRPr="00D6402A">
        <w:t xml:space="preserve"> та </w:t>
      </w:r>
      <w:proofErr w:type="spellStart"/>
      <w:r w:rsidRPr="00D6402A">
        <w:t>їх</w:t>
      </w:r>
      <w:proofErr w:type="spellEnd"/>
      <w:r w:rsidRPr="00D6402A">
        <w:t xml:space="preserve"> </w:t>
      </w:r>
      <w:proofErr w:type="spellStart"/>
      <w:r w:rsidRPr="00D6402A">
        <w:t>соціальний</w:t>
      </w:r>
      <w:proofErr w:type="spellEnd"/>
      <w:r w:rsidRPr="00D6402A">
        <w:t xml:space="preserve"> </w:t>
      </w:r>
      <w:proofErr w:type="spellStart"/>
      <w:r w:rsidRPr="00D6402A">
        <w:t>захист</w:t>
      </w:r>
      <w:proofErr w:type="spellEnd"/>
      <w:r w:rsidRPr="00D6402A">
        <w:t xml:space="preserve">: Закон </w:t>
      </w:r>
      <w:proofErr w:type="spellStart"/>
      <w:r w:rsidRPr="00D6402A">
        <w:t>України</w:t>
      </w:r>
      <w:proofErr w:type="spellEnd"/>
      <w:r w:rsidRPr="00D6402A">
        <w:t xml:space="preserve"> </w:t>
      </w:r>
      <w:proofErr w:type="spellStart"/>
      <w:r w:rsidRPr="00D6402A">
        <w:t>від</w:t>
      </w:r>
      <w:proofErr w:type="spellEnd"/>
      <w:r w:rsidRPr="00D6402A">
        <w:t xml:space="preserve"> 24.03.1998 № 203/98ВР //</w:t>
      </w:r>
      <w:proofErr w:type="spellStart"/>
      <w:r w:rsidRPr="00D6402A">
        <w:t>Відомості</w:t>
      </w:r>
      <w:proofErr w:type="spellEnd"/>
      <w:r w:rsidRPr="00D6402A">
        <w:t xml:space="preserve"> </w:t>
      </w:r>
      <w:proofErr w:type="spellStart"/>
      <w:r w:rsidRPr="00D6402A">
        <w:t>Верховної</w:t>
      </w:r>
      <w:proofErr w:type="spellEnd"/>
      <w:r w:rsidRPr="00D6402A">
        <w:t xml:space="preserve"> Ради </w:t>
      </w:r>
      <w:proofErr w:type="spellStart"/>
      <w:r w:rsidRPr="00D6402A">
        <w:t>України</w:t>
      </w:r>
      <w:proofErr w:type="spellEnd"/>
      <w:r w:rsidRPr="00D6402A">
        <w:t>. – 1998. – № 40. – Ст. 249.</w:t>
      </w:r>
    </w:p>
    <w:p w14:paraId="376CCFDE" w14:textId="77777777" w:rsidR="00FD34A7" w:rsidRDefault="00D6402A" w:rsidP="00FD34A7">
      <w:pPr>
        <w:pStyle w:val="af5"/>
        <w:numPr>
          <w:ilvl w:val="0"/>
          <w:numId w:val="23"/>
        </w:numPr>
        <w:tabs>
          <w:tab w:val="clear" w:pos="720"/>
        </w:tabs>
        <w:ind w:left="0" w:firstLine="0"/>
        <w:jc w:val="both"/>
      </w:pPr>
      <w:r w:rsidRPr="00D6402A">
        <w:t xml:space="preserve">Про статус </w:t>
      </w:r>
      <w:proofErr w:type="spellStart"/>
      <w:r w:rsidRPr="00D6402A">
        <w:t>ветеранів</w:t>
      </w:r>
      <w:proofErr w:type="spellEnd"/>
      <w:r w:rsidRPr="00D6402A">
        <w:t xml:space="preserve"> </w:t>
      </w:r>
      <w:proofErr w:type="spellStart"/>
      <w:r w:rsidRPr="00D6402A">
        <w:t>війни</w:t>
      </w:r>
      <w:proofErr w:type="spellEnd"/>
      <w:r w:rsidRPr="00D6402A">
        <w:t xml:space="preserve">, </w:t>
      </w:r>
      <w:proofErr w:type="spellStart"/>
      <w:r w:rsidRPr="00D6402A">
        <w:t>гарантії</w:t>
      </w:r>
      <w:proofErr w:type="spellEnd"/>
      <w:r w:rsidRPr="00D6402A">
        <w:t xml:space="preserve"> </w:t>
      </w:r>
      <w:proofErr w:type="spellStart"/>
      <w:r w:rsidRPr="00D6402A">
        <w:t>їх</w:t>
      </w:r>
      <w:proofErr w:type="spellEnd"/>
      <w:r w:rsidRPr="00D6402A">
        <w:t xml:space="preserve"> </w:t>
      </w:r>
      <w:proofErr w:type="spellStart"/>
      <w:r w:rsidRPr="00D6402A">
        <w:t>соціального</w:t>
      </w:r>
      <w:proofErr w:type="spellEnd"/>
      <w:r w:rsidRPr="00FD34A7">
        <w:rPr>
          <w:lang w:val="uk-UA"/>
        </w:rPr>
        <w:t xml:space="preserve"> </w:t>
      </w:r>
      <w:proofErr w:type="spellStart"/>
      <w:r w:rsidRPr="00D6402A">
        <w:t>захисту</w:t>
      </w:r>
      <w:proofErr w:type="spellEnd"/>
      <w:r w:rsidRPr="00D6402A">
        <w:t xml:space="preserve">: Закон </w:t>
      </w:r>
      <w:proofErr w:type="spellStart"/>
      <w:r w:rsidRPr="00D6402A">
        <w:t>України</w:t>
      </w:r>
      <w:proofErr w:type="spellEnd"/>
      <w:r w:rsidRPr="00D6402A">
        <w:t xml:space="preserve"> </w:t>
      </w:r>
      <w:proofErr w:type="spellStart"/>
      <w:r w:rsidRPr="00D6402A">
        <w:t>від</w:t>
      </w:r>
      <w:proofErr w:type="spellEnd"/>
      <w:r w:rsidRPr="00D6402A">
        <w:t xml:space="preserve"> 22.10.1993 № 3551-XІІ //</w:t>
      </w:r>
      <w:proofErr w:type="spellStart"/>
      <w:r w:rsidRPr="00D6402A">
        <w:t>Відомості</w:t>
      </w:r>
      <w:proofErr w:type="spellEnd"/>
      <w:r w:rsidRPr="00FD34A7">
        <w:rPr>
          <w:lang w:val="uk-UA"/>
        </w:rPr>
        <w:t xml:space="preserve"> </w:t>
      </w:r>
      <w:proofErr w:type="spellStart"/>
      <w:r w:rsidRPr="00D6402A">
        <w:t>Верховної</w:t>
      </w:r>
      <w:proofErr w:type="spellEnd"/>
      <w:r w:rsidRPr="00D6402A">
        <w:t xml:space="preserve"> Ради </w:t>
      </w:r>
      <w:proofErr w:type="spellStart"/>
      <w:r w:rsidRPr="00D6402A">
        <w:t>України</w:t>
      </w:r>
      <w:proofErr w:type="spellEnd"/>
      <w:r w:rsidRPr="00D6402A">
        <w:t>. – 1993. – № 45. – Ст. 425.</w:t>
      </w:r>
    </w:p>
    <w:p w14:paraId="646F547C" w14:textId="77777777" w:rsidR="00FD34A7" w:rsidRDefault="00D6402A" w:rsidP="00FD34A7">
      <w:pPr>
        <w:pStyle w:val="af5"/>
        <w:numPr>
          <w:ilvl w:val="0"/>
          <w:numId w:val="23"/>
        </w:numPr>
        <w:tabs>
          <w:tab w:val="clear" w:pos="720"/>
        </w:tabs>
        <w:ind w:left="0" w:firstLine="0"/>
        <w:jc w:val="both"/>
      </w:pPr>
      <w:r w:rsidRPr="00D6402A">
        <w:t xml:space="preserve">Про </w:t>
      </w:r>
      <w:proofErr w:type="spellStart"/>
      <w:r w:rsidRPr="00D6402A">
        <w:t>соціальний</w:t>
      </w:r>
      <w:proofErr w:type="spellEnd"/>
      <w:r w:rsidRPr="00D6402A">
        <w:t xml:space="preserve"> і </w:t>
      </w:r>
      <w:proofErr w:type="spellStart"/>
      <w:r w:rsidRPr="00D6402A">
        <w:t>правовий</w:t>
      </w:r>
      <w:proofErr w:type="spellEnd"/>
      <w:r w:rsidRPr="00D6402A">
        <w:t xml:space="preserve"> </w:t>
      </w:r>
      <w:proofErr w:type="spellStart"/>
      <w:r w:rsidRPr="00D6402A">
        <w:t>захист</w:t>
      </w:r>
      <w:proofErr w:type="spellEnd"/>
      <w:r w:rsidRPr="00D6402A">
        <w:t xml:space="preserve"> </w:t>
      </w:r>
      <w:proofErr w:type="spellStart"/>
      <w:r w:rsidRPr="00D6402A">
        <w:t>військовослужбовців</w:t>
      </w:r>
      <w:proofErr w:type="spellEnd"/>
      <w:r w:rsidRPr="00D6402A">
        <w:t xml:space="preserve"> та</w:t>
      </w:r>
      <w:r w:rsidRPr="00FD34A7">
        <w:rPr>
          <w:lang w:val="uk-UA"/>
        </w:rPr>
        <w:t xml:space="preserve"> </w:t>
      </w:r>
      <w:proofErr w:type="spellStart"/>
      <w:r w:rsidRPr="00D6402A">
        <w:t>членів</w:t>
      </w:r>
      <w:proofErr w:type="spellEnd"/>
      <w:r w:rsidRPr="00D6402A">
        <w:t xml:space="preserve"> </w:t>
      </w:r>
      <w:proofErr w:type="spellStart"/>
      <w:r w:rsidRPr="00D6402A">
        <w:t>їх</w:t>
      </w:r>
      <w:proofErr w:type="spellEnd"/>
      <w:r w:rsidRPr="00D6402A">
        <w:t xml:space="preserve"> </w:t>
      </w:r>
      <w:proofErr w:type="spellStart"/>
      <w:r w:rsidRPr="00D6402A">
        <w:t>сімей</w:t>
      </w:r>
      <w:proofErr w:type="spellEnd"/>
      <w:r w:rsidRPr="00D6402A">
        <w:t xml:space="preserve">: Закон </w:t>
      </w:r>
      <w:proofErr w:type="spellStart"/>
      <w:r w:rsidRPr="00D6402A">
        <w:t>України</w:t>
      </w:r>
      <w:proofErr w:type="spellEnd"/>
      <w:r w:rsidRPr="00D6402A">
        <w:t xml:space="preserve"> </w:t>
      </w:r>
      <w:proofErr w:type="spellStart"/>
      <w:r w:rsidRPr="00D6402A">
        <w:t>від</w:t>
      </w:r>
      <w:proofErr w:type="spellEnd"/>
      <w:r w:rsidRPr="00D6402A">
        <w:t xml:space="preserve"> 20.12.1991 № 2011-XІІ//</w:t>
      </w:r>
      <w:proofErr w:type="spellStart"/>
      <w:r w:rsidRPr="00D6402A">
        <w:t>Відомості</w:t>
      </w:r>
      <w:proofErr w:type="spellEnd"/>
      <w:r w:rsidRPr="00D6402A">
        <w:t xml:space="preserve"> </w:t>
      </w:r>
      <w:proofErr w:type="spellStart"/>
      <w:r w:rsidRPr="00D6402A">
        <w:t>Верховної</w:t>
      </w:r>
      <w:proofErr w:type="spellEnd"/>
      <w:r w:rsidRPr="00D6402A">
        <w:t xml:space="preserve"> Ради </w:t>
      </w:r>
      <w:proofErr w:type="spellStart"/>
      <w:r w:rsidRPr="00D6402A">
        <w:t>України</w:t>
      </w:r>
      <w:proofErr w:type="spellEnd"/>
      <w:r w:rsidRPr="00D6402A">
        <w:t>. – 1992. – № 15. – Ст. 190.</w:t>
      </w:r>
    </w:p>
    <w:p w14:paraId="1E08F4E9" w14:textId="77777777" w:rsidR="00FD34A7" w:rsidRDefault="00D6402A" w:rsidP="00FD34A7">
      <w:pPr>
        <w:pStyle w:val="af5"/>
        <w:numPr>
          <w:ilvl w:val="0"/>
          <w:numId w:val="23"/>
        </w:numPr>
        <w:tabs>
          <w:tab w:val="clear" w:pos="720"/>
        </w:tabs>
        <w:ind w:left="0" w:firstLine="0"/>
        <w:jc w:val="both"/>
      </w:pPr>
      <w:r w:rsidRPr="00D6402A">
        <w:t xml:space="preserve">Про </w:t>
      </w:r>
      <w:proofErr w:type="spellStart"/>
      <w:r w:rsidRPr="00D6402A">
        <w:t>основні</w:t>
      </w:r>
      <w:proofErr w:type="spellEnd"/>
      <w:r w:rsidRPr="00D6402A">
        <w:t xml:space="preserve"> засади </w:t>
      </w:r>
      <w:proofErr w:type="spellStart"/>
      <w:r w:rsidRPr="00D6402A">
        <w:t>соціального</w:t>
      </w:r>
      <w:proofErr w:type="spellEnd"/>
      <w:r w:rsidRPr="00D6402A">
        <w:t xml:space="preserve"> </w:t>
      </w:r>
      <w:proofErr w:type="spellStart"/>
      <w:r w:rsidRPr="00D6402A">
        <w:t>захисту</w:t>
      </w:r>
      <w:proofErr w:type="spellEnd"/>
      <w:r w:rsidRPr="00D6402A">
        <w:t xml:space="preserve"> </w:t>
      </w:r>
      <w:proofErr w:type="spellStart"/>
      <w:r w:rsidRPr="00D6402A">
        <w:t>ветеранів</w:t>
      </w:r>
      <w:proofErr w:type="spellEnd"/>
      <w:r w:rsidRPr="00D6402A">
        <w:t xml:space="preserve"> </w:t>
      </w:r>
      <w:proofErr w:type="spellStart"/>
      <w:r w:rsidRPr="00D6402A">
        <w:t>праці</w:t>
      </w:r>
      <w:proofErr w:type="spellEnd"/>
      <w:r w:rsidRPr="00FD34A7">
        <w:rPr>
          <w:lang w:val="uk-UA"/>
        </w:rPr>
        <w:t xml:space="preserve"> </w:t>
      </w:r>
      <w:r w:rsidRPr="00D6402A">
        <w:t xml:space="preserve">та </w:t>
      </w:r>
      <w:proofErr w:type="spellStart"/>
      <w:r w:rsidRPr="00D6402A">
        <w:t>інших</w:t>
      </w:r>
      <w:proofErr w:type="spellEnd"/>
      <w:r w:rsidRPr="00D6402A">
        <w:t xml:space="preserve"> </w:t>
      </w:r>
      <w:proofErr w:type="spellStart"/>
      <w:r w:rsidRPr="00D6402A">
        <w:t>громадян</w:t>
      </w:r>
      <w:proofErr w:type="spellEnd"/>
      <w:r w:rsidRPr="00D6402A">
        <w:t xml:space="preserve"> </w:t>
      </w:r>
      <w:proofErr w:type="spellStart"/>
      <w:r w:rsidRPr="00D6402A">
        <w:t>похилого</w:t>
      </w:r>
      <w:proofErr w:type="spellEnd"/>
      <w:r w:rsidRPr="00D6402A">
        <w:t xml:space="preserve"> </w:t>
      </w:r>
      <w:proofErr w:type="spellStart"/>
      <w:r w:rsidRPr="00D6402A">
        <w:t>віку</w:t>
      </w:r>
      <w:proofErr w:type="spellEnd"/>
      <w:r w:rsidRPr="00D6402A">
        <w:t xml:space="preserve"> в </w:t>
      </w:r>
      <w:proofErr w:type="spellStart"/>
      <w:r w:rsidRPr="00D6402A">
        <w:t>Україні</w:t>
      </w:r>
      <w:proofErr w:type="spellEnd"/>
      <w:r w:rsidRPr="00D6402A">
        <w:t xml:space="preserve">: Закон </w:t>
      </w:r>
      <w:proofErr w:type="spellStart"/>
      <w:r w:rsidRPr="00D6402A">
        <w:t>України</w:t>
      </w:r>
      <w:proofErr w:type="spellEnd"/>
      <w:r w:rsidRPr="00D6402A">
        <w:t xml:space="preserve"> </w:t>
      </w:r>
      <w:proofErr w:type="spellStart"/>
      <w:r w:rsidRPr="00D6402A">
        <w:t>від</w:t>
      </w:r>
      <w:proofErr w:type="spellEnd"/>
      <w:r w:rsidRPr="00FD34A7">
        <w:rPr>
          <w:lang w:val="uk-UA"/>
        </w:rPr>
        <w:t xml:space="preserve"> </w:t>
      </w:r>
      <w:r w:rsidRPr="00D6402A">
        <w:t>16.12.1993 № 3721-XІІ //</w:t>
      </w:r>
      <w:proofErr w:type="spellStart"/>
      <w:r w:rsidRPr="00D6402A">
        <w:t>Відомості</w:t>
      </w:r>
      <w:proofErr w:type="spellEnd"/>
      <w:r w:rsidRPr="00D6402A">
        <w:t xml:space="preserve"> </w:t>
      </w:r>
      <w:proofErr w:type="spellStart"/>
      <w:r w:rsidRPr="00D6402A">
        <w:t>Верховної</w:t>
      </w:r>
      <w:proofErr w:type="spellEnd"/>
      <w:r w:rsidRPr="00D6402A">
        <w:t xml:space="preserve"> Ради </w:t>
      </w:r>
      <w:proofErr w:type="spellStart"/>
      <w:r w:rsidRPr="00D6402A">
        <w:t>України</w:t>
      </w:r>
      <w:proofErr w:type="spellEnd"/>
      <w:r w:rsidRPr="00D6402A">
        <w:t>. –</w:t>
      </w:r>
      <w:r w:rsidRPr="00FD34A7">
        <w:rPr>
          <w:lang w:val="uk-UA"/>
        </w:rPr>
        <w:t xml:space="preserve"> </w:t>
      </w:r>
      <w:r w:rsidRPr="00D6402A">
        <w:t>1994. – № 4. – Ст. 18.</w:t>
      </w:r>
    </w:p>
    <w:p w14:paraId="58A85CA5" w14:textId="77777777" w:rsidR="00FD34A7" w:rsidRDefault="00D6402A" w:rsidP="00FD34A7">
      <w:pPr>
        <w:pStyle w:val="af5"/>
        <w:numPr>
          <w:ilvl w:val="0"/>
          <w:numId w:val="23"/>
        </w:numPr>
        <w:tabs>
          <w:tab w:val="clear" w:pos="720"/>
        </w:tabs>
        <w:ind w:left="0" w:firstLine="0"/>
        <w:jc w:val="both"/>
      </w:pPr>
      <w:r w:rsidRPr="00D6402A">
        <w:t xml:space="preserve">Про </w:t>
      </w:r>
      <w:proofErr w:type="spellStart"/>
      <w:r w:rsidRPr="00D6402A">
        <w:t>основи</w:t>
      </w:r>
      <w:proofErr w:type="spellEnd"/>
      <w:r w:rsidRPr="00D6402A">
        <w:t xml:space="preserve"> </w:t>
      </w:r>
      <w:proofErr w:type="spellStart"/>
      <w:r w:rsidRPr="00D6402A">
        <w:t>соціальної</w:t>
      </w:r>
      <w:proofErr w:type="spellEnd"/>
      <w:r w:rsidRPr="00D6402A">
        <w:t xml:space="preserve"> </w:t>
      </w:r>
      <w:proofErr w:type="spellStart"/>
      <w:r w:rsidRPr="00D6402A">
        <w:t>захищеності</w:t>
      </w:r>
      <w:proofErr w:type="spellEnd"/>
      <w:r w:rsidRPr="00D6402A">
        <w:t xml:space="preserve"> </w:t>
      </w:r>
      <w:proofErr w:type="spellStart"/>
      <w:r w:rsidRPr="00D6402A">
        <w:t>інвалідів</w:t>
      </w:r>
      <w:proofErr w:type="spellEnd"/>
      <w:r w:rsidRPr="00D6402A">
        <w:t xml:space="preserve"> в </w:t>
      </w:r>
      <w:proofErr w:type="spellStart"/>
      <w:r w:rsidRPr="00D6402A">
        <w:t>Україні</w:t>
      </w:r>
      <w:proofErr w:type="spellEnd"/>
      <w:r w:rsidRPr="00D6402A">
        <w:t>:</w:t>
      </w:r>
      <w:r w:rsidRPr="00FD34A7">
        <w:rPr>
          <w:lang w:val="uk-UA"/>
        </w:rPr>
        <w:t xml:space="preserve"> </w:t>
      </w:r>
      <w:r w:rsidRPr="00D6402A">
        <w:t xml:space="preserve">Закон </w:t>
      </w:r>
      <w:proofErr w:type="spellStart"/>
      <w:r w:rsidRPr="00D6402A">
        <w:t>України</w:t>
      </w:r>
      <w:proofErr w:type="spellEnd"/>
      <w:r w:rsidRPr="00D6402A">
        <w:t xml:space="preserve"> </w:t>
      </w:r>
      <w:proofErr w:type="spellStart"/>
      <w:r w:rsidRPr="00D6402A">
        <w:t>від</w:t>
      </w:r>
      <w:proofErr w:type="spellEnd"/>
      <w:r w:rsidRPr="00D6402A">
        <w:t xml:space="preserve"> 21.03.1991 № 875-XІІ //</w:t>
      </w:r>
      <w:proofErr w:type="spellStart"/>
      <w:r w:rsidRPr="00D6402A">
        <w:t>Відомості</w:t>
      </w:r>
      <w:proofErr w:type="spellEnd"/>
      <w:r w:rsidRPr="00D6402A">
        <w:t xml:space="preserve"> </w:t>
      </w:r>
      <w:proofErr w:type="spellStart"/>
      <w:r w:rsidRPr="00D6402A">
        <w:t>Верховної</w:t>
      </w:r>
      <w:proofErr w:type="spellEnd"/>
      <w:r w:rsidRPr="00FD34A7">
        <w:rPr>
          <w:lang w:val="uk-UA"/>
        </w:rPr>
        <w:t xml:space="preserve"> </w:t>
      </w:r>
      <w:r w:rsidRPr="00D6402A">
        <w:t xml:space="preserve">Ради </w:t>
      </w:r>
      <w:proofErr w:type="spellStart"/>
      <w:r w:rsidRPr="00D6402A">
        <w:t>України</w:t>
      </w:r>
      <w:proofErr w:type="spellEnd"/>
      <w:r w:rsidRPr="00D6402A">
        <w:t>. – 1991. – № 21. – Ст. 252.</w:t>
      </w:r>
    </w:p>
    <w:p w14:paraId="4DF70327" w14:textId="77777777" w:rsidR="00FD34A7" w:rsidRDefault="00D6402A" w:rsidP="00FD34A7">
      <w:pPr>
        <w:pStyle w:val="af5"/>
        <w:numPr>
          <w:ilvl w:val="0"/>
          <w:numId w:val="23"/>
        </w:numPr>
        <w:tabs>
          <w:tab w:val="clear" w:pos="720"/>
        </w:tabs>
        <w:ind w:left="0" w:firstLine="0"/>
        <w:jc w:val="both"/>
      </w:pPr>
      <w:r w:rsidRPr="00D6402A">
        <w:t xml:space="preserve">Про </w:t>
      </w:r>
      <w:proofErr w:type="spellStart"/>
      <w:r w:rsidRPr="00D6402A">
        <w:t>затвердження</w:t>
      </w:r>
      <w:proofErr w:type="spellEnd"/>
      <w:r w:rsidRPr="00D6402A">
        <w:t xml:space="preserve"> Порядку </w:t>
      </w:r>
      <w:proofErr w:type="spellStart"/>
      <w:r w:rsidRPr="00D6402A">
        <w:t>реєстрації</w:t>
      </w:r>
      <w:proofErr w:type="spellEnd"/>
      <w:r w:rsidRPr="00D6402A">
        <w:t xml:space="preserve"> </w:t>
      </w:r>
      <w:proofErr w:type="spellStart"/>
      <w:r w:rsidRPr="00D6402A">
        <w:t>місця</w:t>
      </w:r>
      <w:proofErr w:type="spellEnd"/>
      <w:r w:rsidRPr="00D6402A">
        <w:t xml:space="preserve"> </w:t>
      </w:r>
      <w:proofErr w:type="spellStart"/>
      <w:r w:rsidRPr="00D6402A">
        <w:t>проживання</w:t>
      </w:r>
      <w:proofErr w:type="spellEnd"/>
      <w:r w:rsidRPr="00FD34A7">
        <w:rPr>
          <w:lang w:val="uk-UA"/>
        </w:rPr>
        <w:t xml:space="preserve"> </w:t>
      </w:r>
      <w:r w:rsidRPr="00D6402A">
        <w:t xml:space="preserve">та </w:t>
      </w:r>
      <w:proofErr w:type="spellStart"/>
      <w:r w:rsidRPr="00D6402A">
        <w:t>місця</w:t>
      </w:r>
      <w:proofErr w:type="spellEnd"/>
      <w:r w:rsidRPr="00D6402A">
        <w:t xml:space="preserve"> </w:t>
      </w:r>
      <w:proofErr w:type="spellStart"/>
      <w:r w:rsidRPr="00D6402A">
        <w:t>перебування</w:t>
      </w:r>
      <w:proofErr w:type="spellEnd"/>
      <w:r w:rsidRPr="00D6402A">
        <w:t xml:space="preserve"> </w:t>
      </w:r>
      <w:proofErr w:type="spellStart"/>
      <w:r w:rsidRPr="00D6402A">
        <w:t>фізичних</w:t>
      </w:r>
      <w:proofErr w:type="spellEnd"/>
      <w:r w:rsidRPr="00D6402A">
        <w:t xml:space="preserve"> </w:t>
      </w:r>
      <w:proofErr w:type="spellStart"/>
      <w:r w:rsidRPr="00D6402A">
        <w:t>осіб</w:t>
      </w:r>
      <w:proofErr w:type="spellEnd"/>
      <w:r w:rsidRPr="00D6402A">
        <w:t xml:space="preserve"> в </w:t>
      </w:r>
      <w:proofErr w:type="spellStart"/>
      <w:r w:rsidRPr="00D6402A">
        <w:t>Україні</w:t>
      </w:r>
      <w:proofErr w:type="spellEnd"/>
      <w:r w:rsidRPr="00D6402A">
        <w:t xml:space="preserve"> та </w:t>
      </w:r>
      <w:proofErr w:type="spellStart"/>
      <w:r w:rsidRPr="00D6402A">
        <w:t>зразків</w:t>
      </w:r>
      <w:proofErr w:type="spellEnd"/>
      <w:r w:rsidRPr="00FD34A7">
        <w:rPr>
          <w:lang w:val="uk-UA"/>
        </w:rPr>
        <w:t xml:space="preserve"> </w:t>
      </w:r>
      <w:proofErr w:type="spellStart"/>
      <w:r w:rsidRPr="00D6402A">
        <w:t>необхідних</w:t>
      </w:r>
      <w:proofErr w:type="spellEnd"/>
      <w:r w:rsidRPr="00D6402A">
        <w:t xml:space="preserve"> для </w:t>
      </w:r>
      <w:proofErr w:type="spellStart"/>
      <w:r w:rsidRPr="00D6402A">
        <w:t>цього</w:t>
      </w:r>
      <w:proofErr w:type="spellEnd"/>
      <w:r w:rsidRPr="00D6402A">
        <w:t xml:space="preserve"> </w:t>
      </w:r>
      <w:proofErr w:type="spellStart"/>
      <w:r w:rsidRPr="00D6402A">
        <w:t>документів</w:t>
      </w:r>
      <w:proofErr w:type="spellEnd"/>
      <w:r w:rsidRPr="00D6402A">
        <w:t xml:space="preserve">: Наказ МВС </w:t>
      </w:r>
      <w:proofErr w:type="spellStart"/>
      <w:r w:rsidRPr="00D6402A">
        <w:t>України</w:t>
      </w:r>
      <w:proofErr w:type="spellEnd"/>
      <w:r w:rsidRPr="00D6402A">
        <w:t xml:space="preserve"> </w:t>
      </w:r>
      <w:proofErr w:type="spellStart"/>
      <w:r w:rsidRPr="00D6402A">
        <w:t>від</w:t>
      </w:r>
      <w:proofErr w:type="spellEnd"/>
      <w:r w:rsidRPr="00FD34A7">
        <w:rPr>
          <w:lang w:val="uk-UA"/>
        </w:rPr>
        <w:t xml:space="preserve"> </w:t>
      </w:r>
      <w:r w:rsidRPr="00D6402A">
        <w:t xml:space="preserve">22.11.2012 № 1077 // </w:t>
      </w:r>
      <w:proofErr w:type="spellStart"/>
      <w:r w:rsidRPr="00D6402A">
        <w:t>Офіційний</w:t>
      </w:r>
      <w:proofErr w:type="spellEnd"/>
      <w:r w:rsidRPr="00D6402A">
        <w:t xml:space="preserve"> </w:t>
      </w:r>
      <w:proofErr w:type="spellStart"/>
      <w:r w:rsidRPr="00D6402A">
        <w:t>вісник</w:t>
      </w:r>
      <w:proofErr w:type="spellEnd"/>
      <w:r w:rsidRPr="00D6402A">
        <w:t xml:space="preserve"> </w:t>
      </w:r>
      <w:proofErr w:type="spellStart"/>
      <w:r w:rsidRPr="00D6402A">
        <w:t>України</w:t>
      </w:r>
      <w:proofErr w:type="spellEnd"/>
      <w:r w:rsidRPr="00D6402A">
        <w:t>. – 2012. – № 99. –</w:t>
      </w:r>
      <w:r w:rsidR="00FD34A7">
        <w:rPr>
          <w:lang w:val="uk-UA"/>
        </w:rPr>
        <w:t xml:space="preserve"> </w:t>
      </w:r>
      <w:r w:rsidRPr="00D6402A">
        <w:t>Ст. 4026.</w:t>
      </w:r>
    </w:p>
    <w:p w14:paraId="1840C783" w14:textId="77777777" w:rsidR="00FD34A7" w:rsidRDefault="00D6402A" w:rsidP="00FD34A7">
      <w:pPr>
        <w:pStyle w:val="af5"/>
        <w:numPr>
          <w:ilvl w:val="0"/>
          <w:numId w:val="23"/>
        </w:numPr>
        <w:tabs>
          <w:tab w:val="clear" w:pos="720"/>
        </w:tabs>
        <w:ind w:left="0" w:firstLine="0"/>
        <w:jc w:val="both"/>
      </w:pPr>
      <w:r w:rsidRPr="00D6402A">
        <w:t xml:space="preserve">Бондарчук М. І. </w:t>
      </w:r>
      <w:proofErr w:type="spellStart"/>
      <w:r w:rsidRPr="00D6402A">
        <w:t>Правова</w:t>
      </w:r>
      <w:proofErr w:type="spellEnd"/>
      <w:r w:rsidRPr="00D6402A">
        <w:t xml:space="preserve"> природа </w:t>
      </w:r>
      <w:proofErr w:type="spellStart"/>
      <w:r w:rsidRPr="00D6402A">
        <w:t>правовідносин</w:t>
      </w:r>
      <w:proofErr w:type="spellEnd"/>
      <w:r w:rsidRPr="00D6402A">
        <w:t xml:space="preserve"> у </w:t>
      </w:r>
      <w:proofErr w:type="spellStart"/>
      <w:r w:rsidRPr="00D6402A">
        <w:t>сфері</w:t>
      </w:r>
      <w:proofErr w:type="spellEnd"/>
      <w:r w:rsidRPr="00FD34A7">
        <w:rPr>
          <w:lang w:val="uk-UA"/>
        </w:rPr>
        <w:t xml:space="preserve"> </w:t>
      </w:r>
      <w:proofErr w:type="spellStart"/>
      <w:r w:rsidRPr="00D6402A">
        <w:t>соціального</w:t>
      </w:r>
      <w:proofErr w:type="spellEnd"/>
      <w:r w:rsidRPr="00D6402A">
        <w:t xml:space="preserve"> </w:t>
      </w:r>
      <w:proofErr w:type="spellStart"/>
      <w:r w:rsidRPr="00D6402A">
        <w:t>забезпечення</w:t>
      </w:r>
      <w:proofErr w:type="spellEnd"/>
      <w:r w:rsidRPr="00D6402A">
        <w:t xml:space="preserve"> / М. І. Бондарчук // Наук. </w:t>
      </w:r>
      <w:proofErr w:type="spellStart"/>
      <w:r w:rsidRPr="00D6402A">
        <w:t>вісн</w:t>
      </w:r>
      <w:proofErr w:type="spellEnd"/>
      <w:r w:rsidRPr="00D6402A">
        <w:t>.</w:t>
      </w:r>
      <w:r w:rsidR="00FB6ADF" w:rsidRPr="00FD34A7">
        <w:rPr>
          <w:lang w:val="uk-UA"/>
        </w:rPr>
        <w:t xml:space="preserve"> </w:t>
      </w:r>
      <w:proofErr w:type="spellStart"/>
      <w:r w:rsidRPr="00D6402A">
        <w:t>Ченівецьк</w:t>
      </w:r>
      <w:proofErr w:type="spellEnd"/>
      <w:r w:rsidRPr="00D6402A">
        <w:t xml:space="preserve">. Ун-ту: </w:t>
      </w:r>
      <w:proofErr w:type="spellStart"/>
      <w:r w:rsidRPr="00D6402A">
        <w:t>Правознавство</w:t>
      </w:r>
      <w:proofErr w:type="spellEnd"/>
      <w:r w:rsidRPr="00D6402A">
        <w:t xml:space="preserve">. – </w:t>
      </w:r>
      <w:proofErr w:type="spellStart"/>
      <w:r w:rsidRPr="00D6402A">
        <w:t>Чернівці</w:t>
      </w:r>
      <w:proofErr w:type="spellEnd"/>
      <w:r w:rsidRPr="00D6402A">
        <w:t>: Рута. 2003. – Вип.</w:t>
      </w:r>
      <w:r w:rsidR="00FB6ADF" w:rsidRPr="00FD34A7">
        <w:rPr>
          <w:lang w:val="uk-UA"/>
        </w:rPr>
        <w:t xml:space="preserve"> </w:t>
      </w:r>
      <w:r w:rsidRPr="00D6402A">
        <w:t>180. – С. 78–81.</w:t>
      </w:r>
    </w:p>
    <w:p w14:paraId="0832A5FD" w14:textId="77777777" w:rsidR="00FD34A7" w:rsidRDefault="00D6402A" w:rsidP="00FD34A7">
      <w:pPr>
        <w:pStyle w:val="af5"/>
        <w:numPr>
          <w:ilvl w:val="0"/>
          <w:numId w:val="23"/>
        </w:numPr>
        <w:tabs>
          <w:tab w:val="clear" w:pos="720"/>
        </w:tabs>
        <w:ind w:left="0" w:firstLine="0"/>
        <w:jc w:val="both"/>
      </w:pPr>
      <w:proofErr w:type="spellStart"/>
      <w:r w:rsidRPr="00D6402A">
        <w:t>Коробенко</w:t>
      </w:r>
      <w:proofErr w:type="spellEnd"/>
      <w:r w:rsidRPr="00D6402A">
        <w:t xml:space="preserve"> Н. П. Генезис </w:t>
      </w:r>
      <w:proofErr w:type="spellStart"/>
      <w:r w:rsidR="00FB6ADF">
        <w:t>пенсійних</w:t>
      </w:r>
      <w:proofErr w:type="spellEnd"/>
      <w:r w:rsidR="00FB6ADF">
        <w:t xml:space="preserve"> </w:t>
      </w:r>
      <w:proofErr w:type="spellStart"/>
      <w:r w:rsidR="00FB6ADF">
        <w:t>правовідносин</w:t>
      </w:r>
      <w:proofErr w:type="spellEnd"/>
      <w:r w:rsidR="00FB6ADF">
        <w:t xml:space="preserve"> у </w:t>
      </w:r>
      <w:proofErr w:type="spellStart"/>
      <w:r w:rsidR="00FB6ADF">
        <w:t>праві</w:t>
      </w:r>
      <w:proofErr w:type="spellEnd"/>
      <w:r w:rsidR="00FB6ADF" w:rsidRPr="00FD34A7">
        <w:rPr>
          <w:lang w:val="uk-UA"/>
        </w:rPr>
        <w:t xml:space="preserve"> </w:t>
      </w:r>
      <w:proofErr w:type="spellStart"/>
      <w:r w:rsidRPr="00D6402A">
        <w:t>соціального</w:t>
      </w:r>
      <w:proofErr w:type="spellEnd"/>
      <w:r w:rsidRPr="00D6402A">
        <w:t xml:space="preserve"> </w:t>
      </w:r>
      <w:proofErr w:type="spellStart"/>
      <w:r w:rsidRPr="00D6402A">
        <w:t>забезпечення</w:t>
      </w:r>
      <w:proofErr w:type="spellEnd"/>
      <w:r w:rsidRPr="00D6402A">
        <w:t xml:space="preserve"> / Н. П. </w:t>
      </w:r>
      <w:proofErr w:type="spellStart"/>
      <w:r w:rsidRPr="00D6402A">
        <w:t>Коробенко</w:t>
      </w:r>
      <w:proofErr w:type="spellEnd"/>
      <w:r w:rsidRPr="00D6402A">
        <w:t xml:space="preserve"> // </w:t>
      </w:r>
      <w:proofErr w:type="spellStart"/>
      <w:r w:rsidRPr="00D6402A">
        <w:t>Часопис</w:t>
      </w:r>
      <w:proofErr w:type="spellEnd"/>
      <w:r w:rsidRPr="00D6402A">
        <w:t xml:space="preserve"> </w:t>
      </w:r>
      <w:proofErr w:type="spellStart"/>
      <w:r w:rsidRPr="00D6402A">
        <w:t>Київ</w:t>
      </w:r>
      <w:proofErr w:type="spellEnd"/>
      <w:r w:rsidRPr="00D6402A">
        <w:t>. Ун-</w:t>
      </w:r>
      <w:r w:rsidR="00FB6ADF">
        <w:t xml:space="preserve">ту права. – 2006. – № 1. </w:t>
      </w:r>
      <w:r w:rsidRPr="00D6402A">
        <w:t>С. 116–121.</w:t>
      </w:r>
    </w:p>
    <w:p w14:paraId="1A1693A2" w14:textId="77777777" w:rsidR="00FD34A7" w:rsidRDefault="00D6402A" w:rsidP="00FD34A7">
      <w:pPr>
        <w:pStyle w:val="af5"/>
        <w:numPr>
          <w:ilvl w:val="0"/>
          <w:numId w:val="23"/>
        </w:numPr>
        <w:tabs>
          <w:tab w:val="clear" w:pos="720"/>
        </w:tabs>
        <w:ind w:left="0" w:firstLine="0"/>
        <w:jc w:val="both"/>
      </w:pPr>
      <w:proofErr w:type="spellStart"/>
      <w:r w:rsidRPr="00D6402A">
        <w:t>Синчук</w:t>
      </w:r>
      <w:proofErr w:type="spellEnd"/>
      <w:r w:rsidRPr="00D6402A">
        <w:t xml:space="preserve"> С. М. </w:t>
      </w:r>
      <w:proofErr w:type="spellStart"/>
      <w:r w:rsidRPr="00D6402A">
        <w:t>Щодо</w:t>
      </w:r>
      <w:proofErr w:type="spellEnd"/>
      <w:r w:rsidRPr="00D6402A">
        <w:t xml:space="preserve"> </w:t>
      </w:r>
      <w:proofErr w:type="spellStart"/>
      <w:r w:rsidRPr="00D6402A">
        <w:t>проблеми</w:t>
      </w:r>
      <w:proofErr w:type="spellEnd"/>
      <w:r w:rsidRPr="00D6402A">
        <w:t xml:space="preserve"> </w:t>
      </w:r>
      <w:proofErr w:type="spellStart"/>
      <w:r w:rsidRPr="00D6402A">
        <w:t>спеціальної</w:t>
      </w:r>
      <w:proofErr w:type="spellEnd"/>
      <w:r w:rsidRPr="00D6402A">
        <w:t xml:space="preserve"> </w:t>
      </w:r>
      <w:proofErr w:type="spellStart"/>
      <w:r w:rsidRPr="00D6402A">
        <w:t>пра</w:t>
      </w:r>
      <w:r w:rsidR="00FB6ADF">
        <w:t>цездатності</w:t>
      </w:r>
      <w:proofErr w:type="spellEnd"/>
      <w:r w:rsidR="00FB6ADF" w:rsidRPr="00FD34A7">
        <w:rPr>
          <w:lang w:val="uk-UA"/>
        </w:rPr>
        <w:t xml:space="preserve"> </w:t>
      </w:r>
      <w:r w:rsidRPr="00D6402A">
        <w:t xml:space="preserve">у </w:t>
      </w:r>
      <w:proofErr w:type="spellStart"/>
      <w:r w:rsidRPr="00D6402A">
        <w:t>правовідносинах</w:t>
      </w:r>
      <w:proofErr w:type="spellEnd"/>
      <w:r w:rsidRPr="00D6402A">
        <w:t xml:space="preserve"> </w:t>
      </w:r>
      <w:proofErr w:type="spellStart"/>
      <w:r w:rsidRPr="00D6402A">
        <w:t>соціального</w:t>
      </w:r>
      <w:proofErr w:type="spellEnd"/>
      <w:r w:rsidRPr="00D6402A">
        <w:t xml:space="preserve"> </w:t>
      </w:r>
      <w:proofErr w:type="spellStart"/>
      <w:r w:rsidRPr="00D6402A">
        <w:t>забезпечення</w:t>
      </w:r>
      <w:proofErr w:type="spellEnd"/>
      <w:r w:rsidRPr="00D6402A">
        <w:t xml:space="preserve"> / С. М. </w:t>
      </w:r>
      <w:proofErr w:type="spellStart"/>
      <w:r w:rsidRPr="00D6402A">
        <w:t>Синчук</w:t>
      </w:r>
      <w:proofErr w:type="spellEnd"/>
      <w:r w:rsidRPr="00D6402A">
        <w:t xml:space="preserve"> //</w:t>
      </w:r>
      <w:r w:rsidR="00FB6ADF" w:rsidRPr="00FD34A7">
        <w:rPr>
          <w:lang w:val="uk-UA"/>
        </w:rPr>
        <w:t xml:space="preserve"> </w:t>
      </w:r>
      <w:proofErr w:type="spellStart"/>
      <w:r w:rsidRPr="00D6402A">
        <w:t>Правове</w:t>
      </w:r>
      <w:proofErr w:type="spellEnd"/>
      <w:r w:rsidRPr="00D6402A">
        <w:t xml:space="preserve"> </w:t>
      </w:r>
      <w:proofErr w:type="spellStart"/>
      <w:r w:rsidRPr="00D6402A">
        <w:t>регулювання</w:t>
      </w:r>
      <w:proofErr w:type="spellEnd"/>
      <w:r w:rsidRPr="00D6402A">
        <w:t xml:space="preserve"> </w:t>
      </w:r>
      <w:proofErr w:type="spellStart"/>
      <w:r w:rsidRPr="00D6402A">
        <w:t>відносин</w:t>
      </w:r>
      <w:proofErr w:type="spellEnd"/>
      <w:r w:rsidRPr="00D6402A">
        <w:t xml:space="preserve"> у </w:t>
      </w:r>
      <w:proofErr w:type="spellStart"/>
      <w:r w:rsidRPr="00D6402A">
        <w:t>сфері</w:t>
      </w:r>
      <w:proofErr w:type="spellEnd"/>
      <w:r w:rsidRPr="00D6402A">
        <w:t xml:space="preserve"> </w:t>
      </w:r>
      <w:proofErr w:type="spellStart"/>
      <w:r w:rsidRPr="00D6402A">
        <w:t>праці</w:t>
      </w:r>
      <w:proofErr w:type="spellEnd"/>
      <w:r w:rsidRPr="00D6402A">
        <w:t xml:space="preserve"> і </w:t>
      </w:r>
      <w:proofErr w:type="spellStart"/>
      <w:r w:rsidRPr="00D6402A">
        <w:t>соціального</w:t>
      </w:r>
      <w:proofErr w:type="spellEnd"/>
      <w:r w:rsidR="00FB6ADF" w:rsidRPr="00FD34A7">
        <w:rPr>
          <w:lang w:val="uk-UA"/>
        </w:rPr>
        <w:t xml:space="preserve"> </w:t>
      </w:r>
      <w:proofErr w:type="spellStart"/>
      <w:r w:rsidRPr="00D6402A">
        <w:t>забезпечення</w:t>
      </w:r>
      <w:proofErr w:type="spellEnd"/>
      <w:r w:rsidRPr="00D6402A">
        <w:t xml:space="preserve">: </w:t>
      </w:r>
      <w:proofErr w:type="spellStart"/>
      <w:r w:rsidRPr="00D6402A">
        <w:t>проблеми</w:t>
      </w:r>
      <w:proofErr w:type="spellEnd"/>
      <w:r w:rsidRPr="00D6402A">
        <w:t xml:space="preserve"> і </w:t>
      </w:r>
      <w:proofErr w:type="spellStart"/>
      <w:r w:rsidRPr="00D6402A">
        <w:t>перспективи</w:t>
      </w:r>
      <w:proofErr w:type="spellEnd"/>
      <w:r w:rsidRPr="00D6402A">
        <w:t xml:space="preserve"> </w:t>
      </w:r>
      <w:proofErr w:type="spellStart"/>
      <w:r w:rsidRPr="00D6402A">
        <w:t>розвитку</w:t>
      </w:r>
      <w:proofErr w:type="spellEnd"/>
      <w:r w:rsidRPr="00D6402A">
        <w:t xml:space="preserve">: </w:t>
      </w:r>
      <w:proofErr w:type="spellStart"/>
      <w:r w:rsidRPr="00D6402A">
        <w:t>тези</w:t>
      </w:r>
      <w:proofErr w:type="spellEnd"/>
      <w:r w:rsidRPr="00D6402A">
        <w:t xml:space="preserve"> </w:t>
      </w:r>
      <w:proofErr w:type="spellStart"/>
      <w:r w:rsidRPr="00D6402A">
        <w:t>доповідей</w:t>
      </w:r>
      <w:proofErr w:type="spellEnd"/>
      <w:r w:rsidRPr="00D6402A">
        <w:t xml:space="preserve"> і</w:t>
      </w:r>
      <w:r w:rsidR="00FD34A7">
        <w:rPr>
          <w:lang w:val="uk-UA"/>
        </w:rPr>
        <w:t xml:space="preserve"> </w:t>
      </w:r>
      <w:r w:rsidRPr="00D6402A">
        <w:lastRenderedPageBreak/>
        <w:t xml:space="preserve">наук. </w:t>
      </w:r>
      <w:proofErr w:type="spellStart"/>
      <w:r w:rsidRPr="00D6402A">
        <w:t>повідомлень</w:t>
      </w:r>
      <w:proofErr w:type="spellEnd"/>
      <w:r w:rsidRPr="00D6402A">
        <w:t xml:space="preserve"> </w:t>
      </w:r>
      <w:proofErr w:type="spellStart"/>
      <w:r w:rsidRPr="00D6402A">
        <w:t>учасників</w:t>
      </w:r>
      <w:proofErr w:type="spellEnd"/>
      <w:r w:rsidRPr="00D6402A">
        <w:t xml:space="preserve"> </w:t>
      </w:r>
      <w:proofErr w:type="spellStart"/>
      <w:r w:rsidRPr="00D6402A">
        <w:t>V</w:t>
      </w:r>
      <w:r w:rsidR="00FD34A7">
        <w:t>IМіжнар</w:t>
      </w:r>
      <w:proofErr w:type="spellEnd"/>
      <w:r w:rsidR="00FD34A7">
        <w:t>. Наук.-практ. Конф. (м.</w:t>
      </w:r>
      <w:r w:rsidR="00FD34A7" w:rsidRPr="00FD34A7">
        <w:rPr>
          <w:lang w:val="uk-UA"/>
        </w:rPr>
        <w:t xml:space="preserve"> </w:t>
      </w:r>
      <w:proofErr w:type="spellStart"/>
      <w:r w:rsidRPr="00D6402A">
        <w:t>Харків</w:t>
      </w:r>
      <w:proofErr w:type="spellEnd"/>
      <w:r w:rsidRPr="00D6402A">
        <w:t xml:space="preserve">, 3–4 </w:t>
      </w:r>
      <w:proofErr w:type="spellStart"/>
      <w:r w:rsidRPr="00D6402A">
        <w:t>жовт</w:t>
      </w:r>
      <w:proofErr w:type="spellEnd"/>
      <w:r w:rsidRPr="00D6402A">
        <w:t xml:space="preserve">. 2014 р.) / за ред.. В. В. </w:t>
      </w:r>
      <w:proofErr w:type="spellStart"/>
      <w:r w:rsidRPr="00D6402A">
        <w:t>Жернакова</w:t>
      </w:r>
      <w:proofErr w:type="spellEnd"/>
      <w:r w:rsidRPr="00D6402A">
        <w:t>. – Х.: Право,</w:t>
      </w:r>
      <w:r w:rsidR="00FD34A7" w:rsidRPr="00FD34A7">
        <w:rPr>
          <w:lang w:val="uk-UA"/>
        </w:rPr>
        <w:t xml:space="preserve"> </w:t>
      </w:r>
      <w:r w:rsidRPr="00D6402A">
        <w:t>2014. – С. 335–338.</w:t>
      </w:r>
    </w:p>
    <w:p w14:paraId="6F2A7495" w14:textId="77777777" w:rsidR="00FD34A7" w:rsidRDefault="00D6402A" w:rsidP="00FD34A7">
      <w:pPr>
        <w:pStyle w:val="af5"/>
        <w:numPr>
          <w:ilvl w:val="0"/>
          <w:numId w:val="23"/>
        </w:numPr>
        <w:tabs>
          <w:tab w:val="clear" w:pos="720"/>
        </w:tabs>
        <w:ind w:left="0" w:firstLine="0"/>
        <w:jc w:val="both"/>
      </w:pPr>
      <w:proofErr w:type="spellStart"/>
      <w:r w:rsidRPr="00D6402A">
        <w:t>Стаховська</w:t>
      </w:r>
      <w:proofErr w:type="spellEnd"/>
      <w:r w:rsidRPr="00D6402A">
        <w:t xml:space="preserve"> Н. М. </w:t>
      </w:r>
      <w:proofErr w:type="spellStart"/>
      <w:r w:rsidRPr="00D6402A">
        <w:t>Поняття</w:t>
      </w:r>
      <w:proofErr w:type="spellEnd"/>
      <w:r w:rsidR="00FD34A7">
        <w:t xml:space="preserve"> та </w:t>
      </w:r>
      <w:proofErr w:type="spellStart"/>
      <w:r w:rsidR="00FD34A7">
        <w:t>особливості</w:t>
      </w:r>
      <w:proofErr w:type="spellEnd"/>
      <w:r w:rsidR="00FD34A7">
        <w:t xml:space="preserve"> </w:t>
      </w:r>
      <w:proofErr w:type="spellStart"/>
      <w:r w:rsidR="00FD34A7">
        <w:t>правовідносин</w:t>
      </w:r>
      <w:proofErr w:type="spellEnd"/>
      <w:r w:rsidR="00FD34A7">
        <w:t xml:space="preserve"> у</w:t>
      </w:r>
      <w:r w:rsidR="00FD34A7" w:rsidRPr="00FD34A7">
        <w:rPr>
          <w:lang w:val="uk-UA"/>
        </w:rPr>
        <w:t xml:space="preserve"> </w:t>
      </w:r>
      <w:proofErr w:type="spellStart"/>
      <w:r w:rsidRPr="00D6402A">
        <w:t>сфері</w:t>
      </w:r>
      <w:proofErr w:type="spellEnd"/>
      <w:r w:rsidRPr="00D6402A">
        <w:t xml:space="preserve"> </w:t>
      </w:r>
      <w:proofErr w:type="spellStart"/>
      <w:r w:rsidRPr="00D6402A">
        <w:t>соціального</w:t>
      </w:r>
      <w:proofErr w:type="spellEnd"/>
      <w:r w:rsidRPr="00D6402A">
        <w:t xml:space="preserve"> </w:t>
      </w:r>
      <w:proofErr w:type="spellStart"/>
      <w:r w:rsidRPr="00D6402A">
        <w:t>забезпечення</w:t>
      </w:r>
      <w:proofErr w:type="spellEnd"/>
      <w:r w:rsidRPr="00D6402A">
        <w:t xml:space="preserve"> / Н. М. </w:t>
      </w:r>
      <w:proofErr w:type="spellStart"/>
      <w:r w:rsidRPr="00D6402A">
        <w:t>Стаховська</w:t>
      </w:r>
      <w:proofErr w:type="spellEnd"/>
      <w:r w:rsidRPr="00D6402A">
        <w:t xml:space="preserve"> // </w:t>
      </w:r>
      <w:proofErr w:type="spellStart"/>
      <w:r w:rsidRPr="00D6402A">
        <w:t>Вісник</w:t>
      </w:r>
      <w:proofErr w:type="spellEnd"/>
      <w:r w:rsidRPr="00D6402A">
        <w:t>:</w:t>
      </w:r>
      <w:r w:rsidR="00FD34A7" w:rsidRPr="00FD34A7">
        <w:rPr>
          <w:lang w:val="uk-UA"/>
        </w:rPr>
        <w:t xml:space="preserve"> </w:t>
      </w:r>
      <w:proofErr w:type="spellStart"/>
      <w:r w:rsidRPr="00D6402A">
        <w:t>Юрид</w:t>
      </w:r>
      <w:proofErr w:type="spellEnd"/>
      <w:r w:rsidRPr="00D6402A">
        <w:t xml:space="preserve">. науки. – К.: </w:t>
      </w:r>
      <w:proofErr w:type="spellStart"/>
      <w:r w:rsidRPr="00D6402A">
        <w:t>Київ</w:t>
      </w:r>
      <w:proofErr w:type="spellEnd"/>
      <w:r w:rsidRPr="00D6402A">
        <w:t>. Держ. Ун-т, 2000. – Вип.40. – С. 55–63.</w:t>
      </w:r>
    </w:p>
    <w:p w14:paraId="4AC763F3" w14:textId="77777777" w:rsidR="00157171" w:rsidRDefault="00D6402A" w:rsidP="00FD34A7">
      <w:pPr>
        <w:pStyle w:val="af5"/>
        <w:numPr>
          <w:ilvl w:val="0"/>
          <w:numId w:val="23"/>
        </w:numPr>
        <w:tabs>
          <w:tab w:val="clear" w:pos="720"/>
        </w:tabs>
        <w:ind w:left="0" w:firstLine="0"/>
        <w:jc w:val="both"/>
      </w:pPr>
      <w:proofErr w:type="spellStart"/>
      <w:r w:rsidRPr="00D6402A">
        <w:t>Сташків</w:t>
      </w:r>
      <w:proofErr w:type="spellEnd"/>
      <w:r w:rsidRPr="00D6402A">
        <w:t xml:space="preserve"> Б. І. </w:t>
      </w:r>
      <w:proofErr w:type="spellStart"/>
      <w:r w:rsidRPr="00D6402A">
        <w:t>Юри</w:t>
      </w:r>
      <w:r w:rsidR="00FD34A7">
        <w:t>дичні</w:t>
      </w:r>
      <w:proofErr w:type="spellEnd"/>
      <w:r w:rsidR="00FD34A7">
        <w:t xml:space="preserve"> </w:t>
      </w:r>
      <w:proofErr w:type="spellStart"/>
      <w:r w:rsidR="00FD34A7">
        <w:t>факти</w:t>
      </w:r>
      <w:proofErr w:type="spellEnd"/>
      <w:r w:rsidR="00FD34A7">
        <w:t xml:space="preserve"> в </w:t>
      </w:r>
      <w:proofErr w:type="spellStart"/>
      <w:r w:rsidR="00FD34A7">
        <w:t>праві</w:t>
      </w:r>
      <w:proofErr w:type="spellEnd"/>
      <w:r w:rsidR="00FD34A7">
        <w:t xml:space="preserve"> </w:t>
      </w:r>
      <w:proofErr w:type="spellStart"/>
      <w:r w:rsidR="00FD34A7">
        <w:t>соціального</w:t>
      </w:r>
      <w:proofErr w:type="spellEnd"/>
      <w:r w:rsidR="00FD34A7" w:rsidRPr="00FD34A7">
        <w:rPr>
          <w:lang w:val="uk-UA"/>
        </w:rPr>
        <w:t xml:space="preserve"> </w:t>
      </w:r>
      <w:proofErr w:type="spellStart"/>
      <w:r w:rsidRPr="00D6402A">
        <w:t>забезпечення</w:t>
      </w:r>
      <w:proofErr w:type="spellEnd"/>
      <w:r w:rsidRPr="00D6402A">
        <w:t xml:space="preserve">. / Б. І. </w:t>
      </w:r>
      <w:proofErr w:type="spellStart"/>
      <w:r w:rsidRPr="00D6402A">
        <w:t>Сташків</w:t>
      </w:r>
      <w:proofErr w:type="spellEnd"/>
      <w:r w:rsidRPr="00D6402A">
        <w:t xml:space="preserve"> – </w:t>
      </w:r>
      <w:proofErr w:type="spellStart"/>
      <w:r w:rsidRPr="00D6402A">
        <w:t>Чернігів</w:t>
      </w:r>
      <w:proofErr w:type="spellEnd"/>
      <w:r w:rsidRPr="00D6402A">
        <w:t xml:space="preserve">: Ред. – </w:t>
      </w:r>
      <w:proofErr w:type="spellStart"/>
      <w:r w:rsidRPr="00D6402A">
        <w:t>видавн</w:t>
      </w:r>
      <w:proofErr w:type="spellEnd"/>
      <w:r w:rsidRPr="00D6402A">
        <w:t>. Комплекс</w:t>
      </w:r>
      <w:r w:rsidR="00FD34A7" w:rsidRPr="00FD34A7">
        <w:rPr>
          <w:lang w:val="uk-UA"/>
        </w:rPr>
        <w:t xml:space="preserve"> </w:t>
      </w:r>
      <w:r w:rsidRPr="00D6402A">
        <w:t>«</w:t>
      </w:r>
      <w:proofErr w:type="spellStart"/>
      <w:r w:rsidRPr="00D6402A">
        <w:t>Деснянська</w:t>
      </w:r>
      <w:proofErr w:type="spellEnd"/>
      <w:r w:rsidRPr="00D6402A">
        <w:t xml:space="preserve"> правда», 2008. – 260 с.</w:t>
      </w:r>
    </w:p>
    <w:p w14:paraId="5E5249CD" w14:textId="77777777" w:rsidR="00B373DA" w:rsidRDefault="00B373DA" w:rsidP="00B373DA">
      <w:pPr>
        <w:pStyle w:val="af5"/>
        <w:ind w:left="0"/>
        <w:jc w:val="both"/>
      </w:pPr>
    </w:p>
    <w:p w14:paraId="15E6263A" w14:textId="77777777" w:rsidR="00B373DA" w:rsidRPr="00157171" w:rsidRDefault="00B373DA" w:rsidP="00B373DA">
      <w:pPr>
        <w:jc w:val="both"/>
        <w:rPr>
          <w:b/>
          <w:bCs/>
        </w:rPr>
      </w:pPr>
      <w:r w:rsidRPr="00157171">
        <w:rPr>
          <w:b/>
          <w:bCs/>
        </w:rPr>
        <w:t xml:space="preserve">Рекомендована </w:t>
      </w:r>
      <w:proofErr w:type="spellStart"/>
      <w:r w:rsidRPr="00157171">
        <w:rPr>
          <w:b/>
          <w:bCs/>
        </w:rPr>
        <w:t>література</w:t>
      </w:r>
      <w:proofErr w:type="spellEnd"/>
      <w:r w:rsidRPr="00157171">
        <w:rPr>
          <w:b/>
          <w:bCs/>
        </w:rPr>
        <w:t xml:space="preserve"> до Теми </w:t>
      </w:r>
      <w:r>
        <w:rPr>
          <w:b/>
          <w:bCs/>
          <w:lang w:val="uk-UA"/>
        </w:rPr>
        <w:t>3</w:t>
      </w:r>
      <w:r w:rsidRPr="00157171">
        <w:rPr>
          <w:b/>
          <w:bCs/>
        </w:rPr>
        <w:t>:</w:t>
      </w:r>
    </w:p>
    <w:p w14:paraId="39553000" w14:textId="77777777" w:rsidR="00B373DA" w:rsidRDefault="00B373DA" w:rsidP="00B373DA">
      <w:pPr>
        <w:pStyle w:val="af5"/>
        <w:widowControl w:val="0"/>
        <w:numPr>
          <w:ilvl w:val="0"/>
          <w:numId w:val="24"/>
        </w:numPr>
        <w:tabs>
          <w:tab w:val="clear" w:pos="720"/>
        </w:tabs>
        <w:autoSpaceDE w:val="0"/>
        <w:autoSpaceDN w:val="0"/>
        <w:adjustRightInd w:val="0"/>
        <w:ind w:left="0" w:firstLine="0"/>
        <w:jc w:val="both"/>
        <w:rPr>
          <w:szCs w:val="28"/>
        </w:rPr>
      </w:pPr>
      <w:proofErr w:type="spellStart"/>
      <w:r w:rsidRPr="00B373DA">
        <w:rPr>
          <w:szCs w:val="28"/>
        </w:rPr>
        <w:t>Конституція</w:t>
      </w:r>
      <w:proofErr w:type="spellEnd"/>
      <w:r w:rsidRPr="00B373DA">
        <w:rPr>
          <w:szCs w:val="28"/>
        </w:rPr>
        <w:t xml:space="preserve"> </w:t>
      </w:r>
      <w:proofErr w:type="spellStart"/>
      <w:r w:rsidRPr="00B373DA">
        <w:rPr>
          <w:szCs w:val="28"/>
        </w:rPr>
        <w:t>України</w:t>
      </w:r>
      <w:proofErr w:type="spellEnd"/>
      <w:r w:rsidRPr="00B373DA">
        <w:rPr>
          <w:szCs w:val="28"/>
        </w:rPr>
        <w:t xml:space="preserve"> //</w:t>
      </w:r>
      <w:proofErr w:type="spellStart"/>
      <w:r w:rsidRPr="00B373DA">
        <w:rPr>
          <w:szCs w:val="28"/>
        </w:rPr>
        <w:t>Відомості</w:t>
      </w:r>
      <w:proofErr w:type="spellEnd"/>
      <w:r w:rsidRPr="00B373DA">
        <w:rPr>
          <w:szCs w:val="28"/>
        </w:rPr>
        <w:t xml:space="preserve"> </w:t>
      </w:r>
      <w:proofErr w:type="spellStart"/>
      <w:r w:rsidRPr="00B373DA">
        <w:rPr>
          <w:szCs w:val="28"/>
        </w:rPr>
        <w:t>Верховної</w:t>
      </w:r>
      <w:proofErr w:type="spellEnd"/>
      <w:r w:rsidR="00766CFA">
        <w:rPr>
          <w:szCs w:val="28"/>
        </w:rPr>
        <w:t xml:space="preserve"> Ради </w:t>
      </w:r>
      <w:proofErr w:type="spellStart"/>
      <w:r w:rsidR="00766CFA">
        <w:rPr>
          <w:szCs w:val="28"/>
        </w:rPr>
        <w:t>України</w:t>
      </w:r>
      <w:proofErr w:type="spellEnd"/>
      <w:r w:rsidR="00766CFA">
        <w:rPr>
          <w:szCs w:val="28"/>
        </w:rPr>
        <w:t>.- 1996.- №30. Ст.</w:t>
      </w:r>
      <w:r w:rsidRPr="00B373DA">
        <w:rPr>
          <w:szCs w:val="28"/>
        </w:rPr>
        <w:t>141</w:t>
      </w:r>
    </w:p>
    <w:p w14:paraId="141F3AEE" w14:textId="77777777" w:rsidR="00766CFA" w:rsidRDefault="00B373DA" w:rsidP="00B373DA">
      <w:pPr>
        <w:pStyle w:val="af5"/>
        <w:widowControl w:val="0"/>
        <w:numPr>
          <w:ilvl w:val="0"/>
          <w:numId w:val="24"/>
        </w:numPr>
        <w:tabs>
          <w:tab w:val="clear" w:pos="720"/>
        </w:tabs>
        <w:autoSpaceDE w:val="0"/>
        <w:autoSpaceDN w:val="0"/>
        <w:adjustRightInd w:val="0"/>
        <w:ind w:left="0" w:firstLine="0"/>
        <w:jc w:val="both"/>
        <w:rPr>
          <w:szCs w:val="28"/>
        </w:rPr>
      </w:pPr>
      <w:proofErr w:type="spellStart"/>
      <w:r w:rsidRPr="00B373DA">
        <w:rPr>
          <w:szCs w:val="28"/>
        </w:rPr>
        <w:t>Концепція</w:t>
      </w:r>
      <w:proofErr w:type="spellEnd"/>
      <w:r w:rsidRPr="00B373DA">
        <w:rPr>
          <w:szCs w:val="28"/>
        </w:rPr>
        <w:t xml:space="preserve"> </w:t>
      </w:r>
      <w:proofErr w:type="spellStart"/>
      <w:r w:rsidRPr="00B373DA">
        <w:rPr>
          <w:szCs w:val="28"/>
        </w:rPr>
        <w:t>соціального</w:t>
      </w:r>
      <w:proofErr w:type="spellEnd"/>
      <w:r w:rsidRPr="00B373DA">
        <w:rPr>
          <w:szCs w:val="28"/>
        </w:rPr>
        <w:t xml:space="preserve"> </w:t>
      </w:r>
      <w:proofErr w:type="spellStart"/>
      <w:r w:rsidRPr="00B373DA">
        <w:rPr>
          <w:szCs w:val="28"/>
        </w:rPr>
        <w:t>забезпечення</w:t>
      </w:r>
      <w:proofErr w:type="spellEnd"/>
      <w:r w:rsidRPr="00B373DA">
        <w:rPr>
          <w:szCs w:val="28"/>
        </w:rPr>
        <w:t xml:space="preserve"> </w:t>
      </w:r>
      <w:proofErr w:type="spellStart"/>
      <w:r w:rsidRPr="00B373DA">
        <w:rPr>
          <w:szCs w:val="28"/>
        </w:rPr>
        <w:t>населення</w:t>
      </w:r>
      <w:proofErr w:type="spellEnd"/>
      <w:r w:rsidRPr="00B373DA">
        <w:rPr>
          <w:szCs w:val="28"/>
        </w:rPr>
        <w:t xml:space="preserve"> </w:t>
      </w:r>
      <w:proofErr w:type="spellStart"/>
      <w:r w:rsidRPr="00B373DA">
        <w:rPr>
          <w:szCs w:val="28"/>
        </w:rPr>
        <w:t>України</w:t>
      </w:r>
      <w:proofErr w:type="spellEnd"/>
      <w:r w:rsidRPr="00B373DA">
        <w:rPr>
          <w:szCs w:val="28"/>
        </w:rPr>
        <w:t xml:space="preserve">: </w:t>
      </w:r>
      <w:proofErr w:type="spellStart"/>
      <w:r w:rsidRPr="00B373DA">
        <w:rPr>
          <w:szCs w:val="28"/>
        </w:rPr>
        <w:t>Затв</w:t>
      </w:r>
      <w:proofErr w:type="spellEnd"/>
      <w:r w:rsidRPr="00B373DA">
        <w:rPr>
          <w:szCs w:val="28"/>
        </w:rPr>
        <w:t xml:space="preserve">. </w:t>
      </w:r>
      <w:proofErr w:type="spellStart"/>
      <w:r w:rsidRPr="00B373DA">
        <w:rPr>
          <w:szCs w:val="28"/>
        </w:rPr>
        <w:t>Постановою</w:t>
      </w:r>
      <w:proofErr w:type="spellEnd"/>
      <w:r w:rsidRPr="00B373DA">
        <w:rPr>
          <w:szCs w:val="28"/>
        </w:rPr>
        <w:t xml:space="preserve"> </w:t>
      </w:r>
      <w:proofErr w:type="spellStart"/>
      <w:r w:rsidRPr="00B373DA">
        <w:rPr>
          <w:szCs w:val="28"/>
        </w:rPr>
        <w:t>Верховної</w:t>
      </w:r>
      <w:proofErr w:type="spellEnd"/>
      <w:r w:rsidRPr="00B373DA">
        <w:rPr>
          <w:szCs w:val="28"/>
        </w:rPr>
        <w:t xml:space="preserve"> Ради </w:t>
      </w:r>
      <w:proofErr w:type="spellStart"/>
      <w:r w:rsidRPr="00B373DA">
        <w:rPr>
          <w:szCs w:val="28"/>
        </w:rPr>
        <w:t>України</w:t>
      </w:r>
      <w:proofErr w:type="spellEnd"/>
      <w:r w:rsidRPr="00B373DA">
        <w:rPr>
          <w:szCs w:val="28"/>
        </w:rPr>
        <w:t xml:space="preserve"> </w:t>
      </w:r>
      <w:proofErr w:type="spellStart"/>
      <w:r w:rsidRPr="00B373DA">
        <w:rPr>
          <w:szCs w:val="28"/>
        </w:rPr>
        <w:t>від</w:t>
      </w:r>
      <w:proofErr w:type="spellEnd"/>
      <w:r w:rsidRPr="00B373DA">
        <w:rPr>
          <w:szCs w:val="28"/>
        </w:rPr>
        <w:t xml:space="preserve"> 21 </w:t>
      </w:r>
      <w:proofErr w:type="spellStart"/>
      <w:r w:rsidRPr="00B373DA">
        <w:rPr>
          <w:szCs w:val="28"/>
        </w:rPr>
        <w:t>грудня</w:t>
      </w:r>
      <w:proofErr w:type="spellEnd"/>
      <w:r w:rsidRPr="00B373DA">
        <w:rPr>
          <w:szCs w:val="28"/>
        </w:rPr>
        <w:t xml:space="preserve"> 1993 р. // </w:t>
      </w:r>
      <w:proofErr w:type="spellStart"/>
      <w:r w:rsidRPr="00B373DA">
        <w:rPr>
          <w:szCs w:val="28"/>
        </w:rPr>
        <w:t>Відомості</w:t>
      </w:r>
      <w:proofErr w:type="spellEnd"/>
      <w:r w:rsidRPr="00B373DA">
        <w:rPr>
          <w:szCs w:val="28"/>
        </w:rPr>
        <w:t xml:space="preserve"> </w:t>
      </w:r>
      <w:proofErr w:type="spellStart"/>
      <w:r w:rsidRPr="00B373DA">
        <w:rPr>
          <w:szCs w:val="28"/>
        </w:rPr>
        <w:t>Верховної</w:t>
      </w:r>
      <w:proofErr w:type="spellEnd"/>
      <w:r w:rsidRPr="00B373DA">
        <w:rPr>
          <w:szCs w:val="28"/>
        </w:rPr>
        <w:t xml:space="preserve"> Ради </w:t>
      </w:r>
      <w:proofErr w:type="spellStart"/>
      <w:r w:rsidRPr="00B373DA">
        <w:rPr>
          <w:szCs w:val="28"/>
        </w:rPr>
        <w:t>України</w:t>
      </w:r>
      <w:proofErr w:type="spellEnd"/>
      <w:r w:rsidRPr="00B373DA">
        <w:rPr>
          <w:szCs w:val="28"/>
        </w:rPr>
        <w:t>. — 1994. — № 6. — Ст. 31.</w:t>
      </w:r>
    </w:p>
    <w:p w14:paraId="0D248884" w14:textId="77777777" w:rsidR="00766CFA" w:rsidRDefault="00B373DA" w:rsidP="00B373DA">
      <w:pPr>
        <w:pStyle w:val="af5"/>
        <w:widowControl w:val="0"/>
        <w:numPr>
          <w:ilvl w:val="0"/>
          <w:numId w:val="24"/>
        </w:numPr>
        <w:tabs>
          <w:tab w:val="clear" w:pos="720"/>
        </w:tabs>
        <w:autoSpaceDE w:val="0"/>
        <w:autoSpaceDN w:val="0"/>
        <w:adjustRightInd w:val="0"/>
        <w:ind w:left="0" w:firstLine="0"/>
        <w:jc w:val="both"/>
        <w:rPr>
          <w:szCs w:val="28"/>
        </w:rPr>
      </w:pPr>
      <w:proofErr w:type="spellStart"/>
      <w:r w:rsidRPr="00766CFA">
        <w:rPr>
          <w:szCs w:val="28"/>
        </w:rPr>
        <w:t>Основи</w:t>
      </w:r>
      <w:proofErr w:type="spellEnd"/>
      <w:r w:rsidRPr="00766CFA">
        <w:rPr>
          <w:szCs w:val="28"/>
        </w:rPr>
        <w:t xml:space="preserve"> </w:t>
      </w:r>
      <w:proofErr w:type="spellStart"/>
      <w:r w:rsidRPr="00766CFA">
        <w:rPr>
          <w:szCs w:val="28"/>
        </w:rPr>
        <w:t>законодавства</w:t>
      </w:r>
      <w:proofErr w:type="spellEnd"/>
      <w:r w:rsidRPr="00766CFA">
        <w:rPr>
          <w:szCs w:val="28"/>
        </w:rPr>
        <w:t xml:space="preserve"> </w:t>
      </w:r>
      <w:proofErr w:type="spellStart"/>
      <w:r w:rsidRPr="00766CFA">
        <w:rPr>
          <w:szCs w:val="28"/>
        </w:rPr>
        <w:t>України</w:t>
      </w:r>
      <w:proofErr w:type="spellEnd"/>
      <w:r w:rsidRPr="00766CFA">
        <w:rPr>
          <w:szCs w:val="28"/>
        </w:rPr>
        <w:t xml:space="preserve"> про </w:t>
      </w:r>
      <w:proofErr w:type="spellStart"/>
      <w:r w:rsidRPr="00766CFA">
        <w:rPr>
          <w:szCs w:val="28"/>
        </w:rPr>
        <w:t>загальнообов'язкове</w:t>
      </w:r>
      <w:proofErr w:type="spellEnd"/>
      <w:r w:rsidRPr="00766CFA">
        <w:rPr>
          <w:szCs w:val="28"/>
        </w:rPr>
        <w:t xml:space="preserve"> </w:t>
      </w:r>
      <w:proofErr w:type="spellStart"/>
      <w:r w:rsidRPr="00766CFA">
        <w:rPr>
          <w:szCs w:val="28"/>
        </w:rPr>
        <w:t>державне</w:t>
      </w:r>
      <w:proofErr w:type="spellEnd"/>
      <w:r w:rsidRPr="00766CFA">
        <w:rPr>
          <w:szCs w:val="28"/>
        </w:rPr>
        <w:t xml:space="preserve"> </w:t>
      </w:r>
      <w:proofErr w:type="spellStart"/>
      <w:r w:rsidRPr="00766CFA">
        <w:rPr>
          <w:szCs w:val="28"/>
        </w:rPr>
        <w:t>соціальне</w:t>
      </w:r>
      <w:proofErr w:type="spellEnd"/>
      <w:r w:rsidRPr="00766CFA">
        <w:rPr>
          <w:szCs w:val="28"/>
        </w:rPr>
        <w:t xml:space="preserve"> </w:t>
      </w:r>
      <w:proofErr w:type="spellStart"/>
      <w:r w:rsidRPr="00766CFA">
        <w:rPr>
          <w:szCs w:val="28"/>
        </w:rPr>
        <w:t>страхування</w:t>
      </w:r>
      <w:proofErr w:type="spellEnd"/>
      <w:r w:rsidRPr="00766CFA">
        <w:rPr>
          <w:szCs w:val="28"/>
        </w:rPr>
        <w:t xml:space="preserve"> </w:t>
      </w:r>
      <w:proofErr w:type="spellStart"/>
      <w:r w:rsidRPr="00766CFA">
        <w:rPr>
          <w:szCs w:val="28"/>
        </w:rPr>
        <w:t>від</w:t>
      </w:r>
      <w:proofErr w:type="spellEnd"/>
      <w:r w:rsidRPr="00766CFA">
        <w:rPr>
          <w:szCs w:val="28"/>
        </w:rPr>
        <w:t xml:space="preserve"> 14 </w:t>
      </w:r>
      <w:proofErr w:type="spellStart"/>
      <w:r w:rsidRPr="00766CFA">
        <w:rPr>
          <w:szCs w:val="28"/>
        </w:rPr>
        <w:t>січня</w:t>
      </w:r>
      <w:proofErr w:type="spellEnd"/>
      <w:r w:rsidRPr="00766CFA">
        <w:rPr>
          <w:szCs w:val="28"/>
        </w:rPr>
        <w:t xml:space="preserve"> 1998 р. // </w:t>
      </w:r>
      <w:proofErr w:type="spellStart"/>
      <w:r w:rsidRPr="00766CFA">
        <w:rPr>
          <w:szCs w:val="28"/>
        </w:rPr>
        <w:t>Відомості</w:t>
      </w:r>
      <w:proofErr w:type="spellEnd"/>
      <w:r w:rsidRPr="00766CFA">
        <w:rPr>
          <w:szCs w:val="28"/>
        </w:rPr>
        <w:t xml:space="preserve"> </w:t>
      </w:r>
      <w:proofErr w:type="spellStart"/>
      <w:r w:rsidRPr="00766CFA">
        <w:rPr>
          <w:szCs w:val="28"/>
        </w:rPr>
        <w:t>Верховної</w:t>
      </w:r>
      <w:proofErr w:type="spellEnd"/>
      <w:r w:rsidRPr="00766CFA">
        <w:rPr>
          <w:szCs w:val="28"/>
        </w:rPr>
        <w:t xml:space="preserve"> Ради </w:t>
      </w:r>
      <w:proofErr w:type="spellStart"/>
      <w:r w:rsidRPr="00766CFA">
        <w:rPr>
          <w:szCs w:val="28"/>
        </w:rPr>
        <w:t>України</w:t>
      </w:r>
      <w:proofErr w:type="spellEnd"/>
      <w:r w:rsidRPr="00766CFA">
        <w:rPr>
          <w:szCs w:val="28"/>
        </w:rPr>
        <w:t>. — 1998. — № 23. — Ст. 121.</w:t>
      </w:r>
    </w:p>
    <w:p w14:paraId="4D95F171" w14:textId="77777777" w:rsidR="00766CFA" w:rsidRDefault="00B373DA" w:rsidP="00B373DA">
      <w:pPr>
        <w:pStyle w:val="af5"/>
        <w:widowControl w:val="0"/>
        <w:numPr>
          <w:ilvl w:val="0"/>
          <w:numId w:val="24"/>
        </w:numPr>
        <w:tabs>
          <w:tab w:val="clear" w:pos="720"/>
        </w:tabs>
        <w:autoSpaceDE w:val="0"/>
        <w:autoSpaceDN w:val="0"/>
        <w:adjustRightInd w:val="0"/>
        <w:ind w:left="0" w:firstLine="0"/>
        <w:jc w:val="both"/>
        <w:rPr>
          <w:szCs w:val="28"/>
        </w:rPr>
      </w:pPr>
      <w:r w:rsidRPr="00766CFA">
        <w:rPr>
          <w:szCs w:val="28"/>
        </w:rPr>
        <w:t xml:space="preserve">Про </w:t>
      </w:r>
      <w:proofErr w:type="spellStart"/>
      <w:r w:rsidRPr="00766CFA">
        <w:rPr>
          <w:szCs w:val="28"/>
        </w:rPr>
        <w:t>прожитковий</w:t>
      </w:r>
      <w:proofErr w:type="spellEnd"/>
      <w:r w:rsidRPr="00766CFA">
        <w:rPr>
          <w:szCs w:val="28"/>
        </w:rPr>
        <w:t xml:space="preserve"> </w:t>
      </w:r>
      <w:proofErr w:type="spellStart"/>
      <w:r w:rsidRPr="00766CFA">
        <w:rPr>
          <w:szCs w:val="28"/>
        </w:rPr>
        <w:t>мінімум</w:t>
      </w:r>
      <w:proofErr w:type="spellEnd"/>
      <w:r w:rsidRPr="00766CFA">
        <w:rPr>
          <w:szCs w:val="28"/>
        </w:rPr>
        <w:t xml:space="preserve"> //Закон </w:t>
      </w:r>
      <w:proofErr w:type="spellStart"/>
      <w:r w:rsidRPr="00766CFA">
        <w:rPr>
          <w:szCs w:val="28"/>
        </w:rPr>
        <w:t>України</w:t>
      </w:r>
      <w:proofErr w:type="spellEnd"/>
      <w:r w:rsidRPr="00766CFA">
        <w:rPr>
          <w:szCs w:val="28"/>
        </w:rPr>
        <w:t xml:space="preserve">  </w:t>
      </w:r>
      <w:proofErr w:type="spellStart"/>
      <w:r w:rsidRPr="00766CFA">
        <w:rPr>
          <w:szCs w:val="28"/>
        </w:rPr>
        <w:t>від</w:t>
      </w:r>
      <w:proofErr w:type="spellEnd"/>
      <w:r w:rsidRPr="00766CFA">
        <w:rPr>
          <w:szCs w:val="28"/>
        </w:rPr>
        <w:t xml:space="preserve"> 15 липня 1999 р. № 966-ХІУ // </w:t>
      </w:r>
      <w:proofErr w:type="spellStart"/>
      <w:r w:rsidRPr="00766CFA">
        <w:rPr>
          <w:szCs w:val="28"/>
        </w:rPr>
        <w:t>Офіційний</w:t>
      </w:r>
      <w:proofErr w:type="spellEnd"/>
      <w:r w:rsidRPr="00766CFA">
        <w:rPr>
          <w:szCs w:val="28"/>
        </w:rPr>
        <w:t xml:space="preserve"> </w:t>
      </w:r>
      <w:proofErr w:type="spellStart"/>
      <w:r w:rsidRPr="00766CFA">
        <w:rPr>
          <w:szCs w:val="28"/>
        </w:rPr>
        <w:t>вісник</w:t>
      </w:r>
      <w:proofErr w:type="spellEnd"/>
      <w:r w:rsidRPr="00766CFA">
        <w:rPr>
          <w:szCs w:val="28"/>
        </w:rPr>
        <w:t xml:space="preserve"> </w:t>
      </w:r>
      <w:proofErr w:type="spellStart"/>
      <w:r w:rsidRPr="00766CFA">
        <w:rPr>
          <w:szCs w:val="28"/>
        </w:rPr>
        <w:t>України</w:t>
      </w:r>
      <w:proofErr w:type="spellEnd"/>
      <w:r w:rsidRPr="00766CFA">
        <w:rPr>
          <w:szCs w:val="28"/>
        </w:rPr>
        <w:t>. — 1999. — №33. —Ст. 1702.</w:t>
      </w:r>
    </w:p>
    <w:p w14:paraId="0C5C4C74" w14:textId="77777777" w:rsidR="00766CFA" w:rsidRDefault="00B373DA" w:rsidP="00B373DA">
      <w:pPr>
        <w:pStyle w:val="af5"/>
        <w:widowControl w:val="0"/>
        <w:numPr>
          <w:ilvl w:val="0"/>
          <w:numId w:val="24"/>
        </w:numPr>
        <w:tabs>
          <w:tab w:val="clear" w:pos="720"/>
        </w:tabs>
        <w:autoSpaceDE w:val="0"/>
        <w:autoSpaceDN w:val="0"/>
        <w:adjustRightInd w:val="0"/>
        <w:ind w:left="0" w:firstLine="0"/>
        <w:jc w:val="both"/>
        <w:rPr>
          <w:szCs w:val="28"/>
        </w:rPr>
      </w:pPr>
      <w:r w:rsidRPr="00766CFA">
        <w:rPr>
          <w:szCs w:val="28"/>
        </w:rPr>
        <w:t xml:space="preserve">Про </w:t>
      </w:r>
      <w:proofErr w:type="spellStart"/>
      <w:r w:rsidRPr="00766CFA">
        <w:rPr>
          <w:szCs w:val="28"/>
        </w:rPr>
        <w:t>державні</w:t>
      </w:r>
      <w:proofErr w:type="spellEnd"/>
      <w:r w:rsidRPr="00766CFA">
        <w:rPr>
          <w:szCs w:val="28"/>
        </w:rPr>
        <w:t xml:space="preserve"> </w:t>
      </w:r>
      <w:proofErr w:type="spellStart"/>
      <w:r w:rsidRPr="00766CFA">
        <w:rPr>
          <w:szCs w:val="28"/>
        </w:rPr>
        <w:t>соціальні</w:t>
      </w:r>
      <w:proofErr w:type="spellEnd"/>
      <w:r w:rsidRPr="00766CFA">
        <w:rPr>
          <w:szCs w:val="28"/>
        </w:rPr>
        <w:t xml:space="preserve"> </w:t>
      </w:r>
      <w:proofErr w:type="spellStart"/>
      <w:r w:rsidRPr="00766CFA">
        <w:rPr>
          <w:szCs w:val="28"/>
        </w:rPr>
        <w:t>стандарти</w:t>
      </w:r>
      <w:proofErr w:type="spellEnd"/>
      <w:r w:rsidRPr="00766CFA">
        <w:rPr>
          <w:szCs w:val="28"/>
        </w:rPr>
        <w:t xml:space="preserve"> та </w:t>
      </w:r>
      <w:proofErr w:type="spellStart"/>
      <w:r w:rsidRPr="00766CFA">
        <w:rPr>
          <w:szCs w:val="28"/>
        </w:rPr>
        <w:t>державні</w:t>
      </w:r>
      <w:proofErr w:type="spellEnd"/>
      <w:r w:rsidRPr="00766CFA">
        <w:rPr>
          <w:szCs w:val="28"/>
        </w:rPr>
        <w:t xml:space="preserve"> </w:t>
      </w:r>
      <w:proofErr w:type="spellStart"/>
      <w:r w:rsidRPr="00766CFA">
        <w:rPr>
          <w:szCs w:val="28"/>
        </w:rPr>
        <w:t>соціальні</w:t>
      </w:r>
      <w:proofErr w:type="spellEnd"/>
      <w:r w:rsidRPr="00766CFA">
        <w:rPr>
          <w:szCs w:val="28"/>
        </w:rPr>
        <w:t xml:space="preserve"> </w:t>
      </w:r>
      <w:proofErr w:type="spellStart"/>
      <w:r w:rsidRPr="00766CFA">
        <w:rPr>
          <w:szCs w:val="28"/>
        </w:rPr>
        <w:t>гарантії</w:t>
      </w:r>
      <w:proofErr w:type="spellEnd"/>
      <w:r w:rsidRPr="00766CFA">
        <w:rPr>
          <w:szCs w:val="28"/>
        </w:rPr>
        <w:t xml:space="preserve">// Закон </w:t>
      </w:r>
      <w:proofErr w:type="spellStart"/>
      <w:r w:rsidRPr="00766CFA">
        <w:rPr>
          <w:szCs w:val="28"/>
        </w:rPr>
        <w:t>України</w:t>
      </w:r>
      <w:proofErr w:type="spellEnd"/>
      <w:r w:rsidRPr="00766CFA">
        <w:rPr>
          <w:szCs w:val="28"/>
        </w:rPr>
        <w:t xml:space="preserve">  </w:t>
      </w:r>
      <w:proofErr w:type="spellStart"/>
      <w:r w:rsidRPr="00766CFA">
        <w:rPr>
          <w:szCs w:val="28"/>
        </w:rPr>
        <w:t>від</w:t>
      </w:r>
      <w:proofErr w:type="spellEnd"/>
      <w:r w:rsidRPr="00766CFA">
        <w:rPr>
          <w:szCs w:val="28"/>
        </w:rPr>
        <w:t xml:space="preserve"> 5 </w:t>
      </w:r>
      <w:proofErr w:type="spellStart"/>
      <w:r w:rsidRPr="00766CFA">
        <w:rPr>
          <w:szCs w:val="28"/>
        </w:rPr>
        <w:t>жовтня</w:t>
      </w:r>
      <w:proofErr w:type="spellEnd"/>
      <w:r w:rsidRPr="00766CFA">
        <w:rPr>
          <w:szCs w:val="28"/>
        </w:rPr>
        <w:t xml:space="preserve"> 2000 р. // </w:t>
      </w:r>
      <w:proofErr w:type="spellStart"/>
      <w:r w:rsidRPr="00766CFA">
        <w:rPr>
          <w:szCs w:val="28"/>
        </w:rPr>
        <w:t>Офіційний</w:t>
      </w:r>
      <w:proofErr w:type="spellEnd"/>
      <w:r w:rsidRPr="00766CFA">
        <w:rPr>
          <w:szCs w:val="28"/>
        </w:rPr>
        <w:t xml:space="preserve"> </w:t>
      </w:r>
      <w:proofErr w:type="spellStart"/>
      <w:r w:rsidRPr="00766CFA">
        <w:rPr>
          <w:szCs w:val="28"/>
        </w:rPr>
        <w:t>вісник</w:t>
      </w:r>
      <w:proofErr w:type="spellEnd"/>
      <w:r w:rsidRPr="00766CFA">
        <w:rPr>
          <w:szCs w:val="28"/>
        </w:rPr>
        <w:t xml:space="preserve"> </w:t>
      </w:r>
      <w:proofErr w:type="spellStart"/>
      <w:r w:rsidRPr="00766CFA">
        <w:rPr>
          <w:szCs w:val="28"/>
        </w:rPr>
        <w:t>України</w:t>
      </w:r>
      <w:proofErr w:type="spellEnd"/>
      <w:r w:rsidRPr="00766CFA">
        <w:rPr>
          <w:szCs w:val="28"/>
        </w:rPr>
        <w:t>. — 2000. — № 44. — Ст. 1876.</w:t>
      </w:r>
    </w:p>
    <w:p w14:paraId="4BEDADCB" w14:textId="77777777" w:rsidR="00766CFA" w:rsidRDefault="00B373DA" w:rsidP="00B373DA">
      <w:pPr>
        <w:pStyle w:val="af5"/>
        <w:widowControl w:val="0"/>
        <w:numPr>
          <w:ilvl w:val="0"/>
          <w:numId w:val="24"/>
        </w:numPr>
        <w:tabs>
          <w:tab w:val="clear" w:pos="720"/>
        </w:tabs>
        <w:autoSpaceDE w:val="0"/>
        <w:autoSpaceDN w:val="0"/>
        <w:adjustRightInd w:val="0"/>
        <w:ind w:left="0" w:firstLine="0"/>
        <w:jc w:val="both"/>
        <w:rPr>
          <w:szCs w:val="28"/>
        </w:rPr>
      </w:pPr>
      <w:r w:rsidRPr="00766CFA">
        <w:rPr>
          <w:szCs w:val="28"/>
        </w:rPr>
        <w:t xml:space="preserve">Закон </w:t>
      </w:r>
      <w:proofErr w:type="spellStart"/>
      <w:r w:rsidRPr="00766CFA">
        <w:rPr>
          <w:szCs w:val="28"/>
        </w:rPr>
        <w:t>України</w:t>
      </w:r>
      <w:proofErr w:type="spellEnd"/>
      <w:r w:rsidRPr="00766CFA">
        <w:rPr>
          <w:szCs w:val="28"/>
        </w:rPr>
        <w:t xml:space="preserve"> про </w:t>
      </w:r>
      <w:proofErr w:type="spellStart"/>
      <w:r w:rsidRPr="00766CFA">
        <w:rPr>
          <w:szCs w:val="28"/>
        </w:rPr>
        <w:t>Державний</w:t>
      </w:r>
      <w:proofErr w:type="spellEnd"/>
      <w:r w:rsidRPr="00766CFA">
        <w:rPr>
          <w:szCs w:val="28"/>
        </w:rPr>
        <w:t xml:space="preserve"> бюджет </w:t>
      </w:r>
      <w:proofErr w:type="spellStart"/>
      <w:r w:rsidRPr="00766CFA">
        <w:rPr>
          <w:szCs w:val="28"/>
        </w:rPr>
        <w:t>України</w:t>
      </w:r>
      <w:proofErr w:type="spellEnd"/>
      <w:r w:rsidRPr="00766CFA">
        <w:rPr>
          <w:szCs w:val="28"/>
        </w:rPr>
        <w:t xml:space="preserve"> на </w:t>
      </w:r>
      <w:proofErr w:type="spellStart"/>
      <w:r w:rsidRPr="00766CFA">
        <w:rPr>
          <w:szCs w:val="28"/>
        </w:rPr>
        <w:t>відповідний</w:t>
      </w:r>
      <w:proofErr w:type="spellEnd"/>
      <w:r w:rsidRPr="00766CFA">
        <w:rPr>
          <w:szCs w:val="28"/>
        </w:rPr>
        <w:t xml:space="preserve"> </w:t>
      </w:r>
      <w:proofErr w:type="spellStart"/>
      <w:r w:rsidRPr="00766CFA">
        <w:rPr>
          <w:szCs w:val="28"/>
        </w:rPr>
        <w:t>рік</w:t>
      </w:r>
      <w:proofErr w:type="spellEnd"/>
      <w:r w:rsidRPr="00766CFA">
        <w:rPr>
          <w:szCs w:val="28"/>
        </w:rPr>
        <w:t>.</w:t>
      </w:r>
    </w:p>
    <w:p w14:paraId="783132AA" w14:textId="77777777" w:rsidR="00766CFA" w:rsidRDefault="00B373DA" w:rsidP="00B373DA">
      <w:pPr>
        <w:pStyle w:val="af5"/>
        <w:widowControl w:val="0"/>
        <w:numPr>
          <w:ilvl w:val="0"/>
          <w:numId w:val="24"/>
        </w:numPr>
        <w:tabs>
          <w:tab w:val="clear" w:pos="720"/>
        </w:tabs>
        <w:autoSpaceDE w:val="0"/>
        <w:autoSpaceDN w:val="0"/>
        <w:adjustRightInd w:val="0"/>
        <w:ind w:left="0" w:firstLine="0"/>
        <w:jc w:val="both"/>
        <w:rPr>
          <w:szCs w:val="28"/>
        </w:rPr>
      </w:pPr>
      <w:r w:rsidRPr="00766CFA">
        <w:rPr>
          <w:szCs w:val="28"/>
        </w:rPr>
        <w:t xml:space="preserve">Постанова </w:t>
      </w:r>
      <w:proofErr w:type="spellStart"/>
      <w:r w:rsidRPr="00766CFA">
        <w:rPr>
          <w:szCs w:val="28"/>
        </w:rPr>
        <w:t>Кабінету</w:t>
      </w:r>
      <w:proofErr w:type="spellEnd"/>
      <w:r w:rsidRPr="00766CFA">
        <w:rPr>
          <w:szCs w:val="28"/>
        </w:rPr>
        <w:t xml:space="preserve"> </w:t>
      </w:r>
      <w:proofErr w:type="spellStart"/>
      <w:r w:rsidRPr="00766CFA">
        <w:rPr>
          <w:szCs w:val="28"/>
        </w:rPr>
        <w:t>Міністрів</w:t>
      </w:r>
      <w:proofErr w:type="spellEnd"/>
      <w:r w:rsidRPr="00766CFA">
        <w:rPr>
          <w:szCs w:val="28"/>
        </w:rPr>
        <w:t xml:space="preserve"> </w:t>
      </w:r>
      <w:proofErr w:type="spellStart"/>
      <w:r w:rsidRPr="00766CFA">
        <w:rPr>
          <w:szCs w:val="28"/>
        </w:rPr>
        <w:t>України</w:t>
      </w:r>
      <w:proofErr w:type="spellEnd"/>
      <w:r w:rsidRPr="00766CFA">
        <w:rPr>
          <w:szCs w:val="28"/>
        </w:rPr>
        <w:t xml:space="preserve"> "Про </w:t>
      </w:r>
      <w:proofErr w:type="spellStart"/>
      <w:r w:rsidRPr="00766CFA">
        <w:rPr>
          <w:szCs w:val="28"/>
        </w:rPr>
        <w:t>затвердження</w:t>
      </w:r>
      <w:proofErr w:type="spellEnd"/>
      <w:r w:rsidRPr="00766CFA">
        <w:rPr>
          <w:szCs w:val="28"/>
        </w:rPr>
        <w:t xml:space="preserve"> </w:t>
      </w:r>
      <w:proofErr w:type="spellStart"/>
      <w:r w:rsidRPr="00766CFA">
        <w:rPr>
          <w:szCs w:val="28"/>
        </w:rPr>
        <w:t>наборів</w:t>
      </w:r>
      <w:proofErr w:type="spellEnd"/>
      <w:r w:rsidRPr="00766CFA">
        <w:rPr>
          <w:szCs w:val="28"/>
        </w:rPr>
        <w:t xml:space="preserve"> </w:t>
      </w:r>
      <w:proofErr w:type="spellStart"/>
      <w:r w:rsidRPr="00766CFA">
        <w:rPr>
          <w:szCs w:val="28"/>
        </w:rPr>
        <w:t>продуктів</w:t>
      </w:r>
      <w:proofErr w:type="spellEnd"/>
      <w:r w:rsidRPr="00766CFA">
        <w:rPr>
          <w:szCs w:val="28"/>
        </w:rPr>
        <w:t xml:space="preserve"> </w:t>
      </w:r>
      <w:proofErr w:type="spellStart"/>
      <w:r w:rsidRPr="00766CFA">
        <w:rPr>
          <w:szCs w:val="28"/>
        </w:rPr>
        <w:t>харчування</w:t>
      </w:r>
      <w:proofErr w:type="spellEnd"/>
      <w:r w:rsidRPr="00766CFA">
        <w:rPr>
          <w:szCs w:val="28"/>
        </w:rPr>
        <w:t xml:space="preserve">, </w:t>
      </w:r>
      <w:proofErr w:type="spellStart"/>
      <w:r w:rsidRPr="00766CFA">
        <w:rPr>
          <w:szCs w:val="28"/>
        </w:rPr>
        <w:t>наборів</w:t>
      </w:r>
      <w:proofErr w:type="spellEnd"/>
      <w:r w:rsidRPr="00766CFA">
        <w:rPr>
          <w:szCs w:val="28"/>
        </w:rPr>
        <w:t xml:space="preserve"> </w:t>
      </w:r>
      <w:proofErr w:type="spellStart"/>
      <w:r w:rsidRPr="00766CFA">
        <w:rPr>
          <w:szCs w:val="28"/>
        </w:rPr>
        <w:t>непродовольчих</w:t>
      </w:r>
      <w:proofErr w:type="spellEnd"/>
      <w:r w:rsidRPr="00766CFA">
        <w:rPr>
          <w:szCs w:val="28"/>
        </w:rPr>
        <w:t xml:space="preserve"> </w:t>
      </w:r>
      <w:proofErr w:type="spellStart"/>
      <w:r w:rsidRPr="00766CFA">
        <w:rPr>
          <w:szCs w:val="28"/>
        </w:rPr>
        <w:t>товарів</w:t>
      </w:r>
      <w:proofErr w:type="spellEnd"/>
      <w:r w:rsidRPr="00766CFA">
        <w:rPr>
          <w:szCs w:val="28"/>
        </w:rPr>
        <w:t xml:space="preserve"> та </w:t>
      </w:r>
      <w:proofErr w:type="spellStart"/>
      <w:r w:rsidRPr="00766CFA">
        <w:rPr>
          <w:szCs w:val="28"/>
        </w:rPr>
        <w:t>наборів</w:t>
      </w:r>
      <w:proofErr w:type="spellEnd"/>
      <w:r w:rsidRPr="00766CFA">
        <w:rPr>
          <w:szCs w:val="28"/>
        </w:rPr>
        <w:t xml:space="preserve"> </w:t>
      </w:r>
      <w:proofErr w:type="spellStart"/>
      <w:r w:rsidRPr="00766CFA">
        <w:rPr>
          <w:szCs w:val="28"/>
        </w:rPr>
        <w:t>послуг</w:t>
      </w:r>
      <w:proofErr w:type="spellEnd"/>
      <w:r w:rsidRPr="00766CFA">
        <w:rPr>
          <w:szCs w:val="28"/>
        </w:rPr>
        <w:t xml:space="preserve"> для </w:t>
      </w:r>
      <w:proofErr w:type="spellStart"/>
      <w:r w:rsidRPr="00766CFA">
        <w:rPr>
          <w:szCs w:val="28"/>
        </w:rPr>
        <w:t>основних</w:t>
      </w:r>
      <w:proofErr w:type="spellEnd"/>
      <w:r w:rsidRPr="00766CFA">
        <w:rPr>
          <w:szCs w:val="28"/>
        </w:rPr>
        <w:t xml:space="preserve"> </w:t>
      </w:r>
      <w:proofErr w:type="spellStart"/>
      <w:r w:rsidRPr="00766CFA">
        <w:rPr>
          <w:szCs w:val="28"/>
        </w:rPr>
        <w:t>соціальних</w:t>
      </w:r>
      <w:proofErr w:type="spellEnd"/>
      <w:r w:rsidRPr="00766CFA">
        <w:rPr>
          <w:szCs w:val="28"/>
        </w:rPr>
        <w:t xml:space="preserve"> і </w:t>
      </w:r>
      <w:proofErr w:type="spellStart"/>
      <w:r w:rsidRPr="00766CFA">
        <w:rPr>
          <w:szCs w:val="28"/>
        </w:rPr>
        <w:t>демографічних</w:t>
      </w:r>
      <w:proofErr w:type="spellEnd"/>
      <w:r w:rsidRPr="00766CFA">
        <w:rPr>
          <w:szCs w:val="28"/>
        </w:rPr>
        <w:t xml:space="preserve"> </w:t>
      </w:r>
      <w:proofErr w:type="spellStart"/>
      <w:r w:rsidRPr="00766CFA">
        <w:rPr>
          <w:szCs w:val="28"/>
        </w:rPr>
        <w:t>груп</w:t>
      </w:r>
      <w:proofErr w:type="spellEnd"/>
      <w:r w:rsidRPr="00766CFA">
        <w:rPr>
          <w:szCs w:val="28"/>
        </w:rPr>
        <w:t xml:space="preserve"> </w:t>
      </w:r>
      <w:proofErr w:type="spellStart"/>
      <w:r w:rsidRPr="00766CFA">
        <w:rPr>
          <w:szCs w:val="28"/>
        </w:rPr>
        <w:t>населення</w:t>
      </w:r>
      <w:proofErr w:type="spellEnd"/>
      <w:r w:rsidRPr="00766CFA">
        <w:rPr>
          <w:szCs w:val="28"/>
        </w:rPr>
        <w:t xml:space="preserve">" </w:t>
      </w:r>
      <w:proofErr w:type="spellStart"/>
      <w:r w:rsidRPr="00766CFA">
        <w:rPr>
          <w:szCs w:val="28"/>
        </w:rPr>
        <w:t>від</w:t>
      </w:r>
      <w:proofErr w:type="spellEnd"/>
      <w:r w:rsidRPr="00766CFA">
        <w:rPr>
          <w:szCs w:val="28"/>
        </w:rPr>
        <w:t xml:space="preserve"> 14 </w:t>
      </w:r>
      <w:proofErr w:type="spellStart"/>
      <w:r w:rsidRPr="00766CFA">
        <w:rPr>
          <w:szCs w:val="28"/>
        </w:rPr>
        <w:t>квітня</w:t>
      </w:r>
      <w:proofErr w:type="spellEnd"/>
      <w:r w:rsidRPr="00766CFA">
        <w:rPr>
          <w:szCs w:val="28"/>
        </w:rPr>
        <w:t xml:space="preserve"> 2000 р. № 656 // </w:t>
      </w:r>
      <w:proofErr w:type="spellStart"/>
      <w:r w:rsidRPr="00766CFA">
        <w:rPr>
          <w:szCs w:val="28"/>
        </w:rPr>
        <w:t>Офіційний</w:t>
      </w:r>
      <w:proofErr w:type="spellEnd"/>
      <w:r w:rsidRPr="00766CFA">
        <w:rPr>
          <w:szCs w:val="28"/>
        </w:rPr>
        <w:t xml:space="preserve"> </w:t>
      </w:r>
      <w:proofErr w:type="spellStart"/>
      <w:r w:rsidRPr="00766CFA">
        <w:rPr>
          <w:szCs w:val="28"/>
        </w:rPr>
        <w:t>вісник</w:t>
      </w:r>
      <w:proofErr w:type="spellEnd"/>
      <w:r w:rsidRPr="00766CFA">
        <w:rPr>
          <w:szCs w:val="28"/>
        </w:rPr>
        <w:t xml:space="preserve"> </w:t>
      </w:r>
      <w:proofErr w:type="spellStart"/>
      <w:r w:rsidRPr="00766CFA">
        <w:rPr>
          <w:szCs w:val="28"/>
        </w:rPr>
        <w:t>України</w:t>
      </w:r>
      <w:proofErr w:type="spellEnd"/>
      <w:r w:rsidRPr="00766CFA">
        <w:rPr>
          <w:szCs w:val="28"/>
        </w:rPr>
        <w:t>. — 2000. — № 16. — Ст. 675.</w:t>
      </w:r>
    </w:p>
    <w:p w14:paraId="12718F82" w14:textId="77777777" w:rsidR="00766CFA" w:rsidRDefault="00B373DA" w:rsidP="00B373DA">
      <w:pPr>
        <w:pStyle w:val="af5"/>
        <w:widowControl w:val="0"/>
        <w:numPr>
          <w:ilvl w:val="0"/>
          <w:numId w:val="24"/>
        </w:numPr>
        <w:tabs>
          <w:tab w:val="clear" w:pos="720"/>
        </w:tabs>
        <w:autoSpaceDE w:val="0"/>
        <w:autoSpaceDN w:val="0"/>
        <w:adjustRightInd w:val="0"/>
        <w:ind w:left="0" w:firstLine="0"/>
        <w:jc w:val="both"/>
        <w:rPr>
          <w:szCs w:val="28"/>
        </w:rPr>
      </w:pPr>
      <w:r w:rsidRPr="00766CFA">
        <w:rPr>
          <w:szCs w:val="28"/>
        </w:rPr>
        <w:t xml:space="preserve">Наказ </w:t>
      </w:r>
      <w:proofErr w:type="spellStart"/>
      <w:r w:rsidRPr="00766CFA">
        <w:rPr>
          <w:szCs w:val="28"/>
        </w:rPr>
        <w:t>Міністерства</w:t>
      </w:r>
      <w:proofErr w:type="spellEnd"/>
      <w:r w:rsidRPr="00766CFA">
        <w:rPr>
          <w:szCs w:val="28"/>
        </w:rPr>
        <w:t xml:space="preserve"> </w:t>
      </w:r>
      <w:proofErr w:type="spellStart"/>
      <w:r w:rsidRPr="00766CFA">
        <w:rPr>
          <w:szCs w:val="28"/>
        </w:rPr>
        <w:t>праці</w:t>
      </w:r>
      <w:proofErr w:type="spellEnd"/>
      <w:r w:rsidRPr="00766CFA">
        <w:rPr>
          <w:szCs w:val="28"/>
        </w:rPr>
        <w:t xml:space="preserve"> та </w:t>
      </w:r>
      <w:proofErr w:type="spellStart"/>
      <w:r w:rsidRPr="00766CFA">
        <w:rPr>
          <w:szCs w:val="28"/>
        </w:rPr>
        <w:t>соціальної</w:t>
      </w:r>
      <w:proofErr w:type="spellEnd"/>
      <w:r w:rsidRPr="00766CFA">
        <w:rPr>
          <w:szCs w:val="28"/>
        </w:rPr>
        <w:t xml:space="preserve"> </w:t>
      </w:r>
      <w:proofErr w:type="spellStart"/>
      <w:r w:rsidRPr="00766CFA">
        <w:rPr>
          <w:szCs w:val="28"/>
        </w:rPr>
        <w:t>політики</w:t>
      </w:r>
      <w:proofErr w:type="spellEnd"/>
      <w:r w:rsidRPr="00766CFA">
        <w:rPr>
          <w:szCs w:val="28"/>
        </w:rPr>
        <w:t xml:space="preserve"> </w:t>
      </w:r>
      <w:proofErr w:type="spellStart"/>
      <w:r w:rsidRPr="00766CFA">
        <w:rPr>
          <w:szCs w:val="28"/>
        </w:rPr>
        <w:t>України</w:t>
      </w:r>
      <w:proofErr w:type="spellEnd"/>
      <w:r w:rsidRPr="00766CFA">
        <w:rPr>
          <w:szCs w:val="28"/>
        </w:rPr>
        <w:t xml:space="preserve">, </w:t>
      </w:r>
      <w:proofErr w:type="spellStart"/>
      <w:r w:rsidRPr="00766CFA">
        <w:rPr>
          <w:szCs w:val="28"/>
        </w:rPr>
        <w:t>Міністерства</w:t>
      </w:r>
      <w:proofErr w:type="spellEnd"/>
      <w:r w:rsidRPr="00766CFA">
        <w:rPr>
          <w:szCs w:val="28"/>
        </w:rPr>
        <w:t xml:space="preserve"> </w:t>
      </w:r>
      <w:proofErr w:type="spellStart"/>
      <w:r w:rsidRPr="00766CFA">
        <w:rPr>
          <w:szCs w:val="28"/>
        </w:rPr>
        <w:t>економіки</w:t>
      </w:r>
      <w:proofErr w:type="spellEnd"/>
      <w:r w:rsidRPr="00766CFA">
        <w:rPr>
          <w:szCs w:val="28"/>
        </w:rPr>
        <w:t xml:space="preserve"> </w:t>
      </w:r>
      <w:proofErr w:type="spellStart"/>
      <w:r w:rsidRPr="00766CFA">
        <w:rPr>
          <w:szCs w:val="28"/>
        </w:rPr>
        <w:t>України</w:t>
      </w:r>
      <w:proofErr w:type="spellEnd"/>
      <w:r w:rsidRPr="00766CFA">
        <w:rPr>
          <w:szCs w:val="28"/>
        </w:rPr>
        <w:t xml:space="preserve">, Державного </w:t>
      </w:r>
      <w:proofErr w:type="spellStart"/>
      <w:r w:rsidRPr="00766CFA">
        <w:rPr>
          <w:szCs w:val="28"/>
        </w:rPr>
        <w:t>комітету</w:t>
      </w:r>
      <w:proofErr w:type="spellEnd"/>
      <w:r w:rsidRPr="00766CFA">
        <w:rPr>
          <w:szCs w:val="28"/>
        </w:rPr>
        <w:t xml:space="preserve"> статистики </w:t>
      </w:r>
      <w:proofErr w:type="spellStart"/>
      <w:r w:rsidRPr="00766CFA">
        <w:rPr>
          <w:szCs w:val="28"/>
        </w:rPr>
        <w:t>України</w:t>
      </w:r>
      <w:proofErr w:type="spellEnd"/>
      <w:r w:rsidRPr="00766CFA">
        <w:rPr>
          <w:szCs w:val="28"/>
        </w:rPr>
        <w:t xml:space="preserve"> "Про </w:t>
      </w:r>
      <w:proofErr w:type="spellStart"/>
      <w:r w:rsidRPr="00766CFA">
        <w:rPr>
          <w:szCs w:val="28"/>
        </w:rPr>
        <w:t>затвердження</w:t>
      </w:r>
      <w:proofErr w:type="spellEnd"/>
      <w:r w:rsidRPr="00766CFA">
        <w:rPr>
          <w:szCs w:val="28"/>
        </w:rPr>
        <w:t xml:space="preserve"> Методики </w:t>
      </w:r>
      <w:proofErr w:type="spellStart"/>
      <w:r w:rsidRPr="00766CFA">
        <w:rPr>
          <w:szCs w:val="28"/>
        </w:rPr>
        <w:t>визначення</w:t>
      </w:r>
      <w:proofErr w:type="spellEnd"/>
      <w:r w:rsidRPr="00766CFA">
        <w:rPr>
          <w:szCs w:val="28"/>
        </w:rPr>
        <w:t xml:space="preserve"> </w:t>
      </w:r>
      <w:proofErr w:type="spellStart"/>
      <w:r w:rsidRPr="00766CFA">
        <w:rPr>
          <w:szCs w:val="28"/>
        </w:rPr>
        <w:t>прожиткового</w:t>
      </w:r>
      <w:proofErr w:type="spellEnd"/>
      <w:r w:rsidRPr="00766CFA">
        <w:rPr>
          <w:szCs w:val="28"/>
        </w:rPr>
        <w:t xml:space="preserve"> </w:t>
      </w:r>
      <w:proofErr w:type="spellStart"/>
      <w:r w:rsidRPr="00766CFA">
        <w:rPr>
          <w:szCs w:val="28"/>
        </w:rPr>
        <w:t>мінімуму</w:t>
      </w:r>
      <w:proofErr w:type="spellEnd"/>
      <w:r w:rsidRPr="00766CFA">
        <w:rPr>
          <w:szCs w:val="28"/>
        </w:rPr>
        <w:t xml:space="preserve"> на одну особу та для </w:t>
      </w:r>
      <w:proofErr w:type="spellStart"/>
      <w:r w:rsidRPr="00766CFA">
        <w:rPr>
          <w:szCs w:val="28"/>
        </w:rPr>
        <w:t>осіб</w:t>
      </w:r>
      <w:proofErr w:type="spellEnd"/>
      <w:r w:rsidRPr="00766CFA">
        <w:rPr>
          <w:szCs w:val="28"/>
        </w:rPr>
        <w:t xml:space="preserve">, </w:t>
      </w:r>
      <w:proofErr w:type="spellStart"/>
      <w:r w:rsidRPr="00766CFA">
        <w:rPr>
          <w:szCs w:val="28"/>
        </w:rPr>
        <w:t>які</w:t>
      </w:r>
      <w:proofErr w:type="spellEnd"/>
      <w:r w:rsidRPr="00766CFA">
        <w:rPr>
          <w:szCs w:val="28"/>
        </w:rPr>
        <w:t xml:space="preserve"> </w:t>
      </w:r>
      <w:proofErr w:type="spellStart"/>
      <w:r w:rsidRPr="00766CFA">
        <w:rPr>
          <w:szCs w:val="28"/>
        </w:rPr>
        <w:t>відносяться</w:t>
      </w:r>
      <w:proofErr w:type="spellEnd"/>
      <w:r w:rsidRPr="00766CFA">
        <w:rPr>
          <w:szCs w:val="28"/>
        </w:rPr>
        <w:t xml:space="preserve"> до </w:t>
      </w:r>
      <w:proofErr w:type="spellStart"/>
      <w:r w:rsidRPr="00766CFA">
        <w:rPr>
          <w:szCs w:val="28"/>
        </w:rPr>
        <w:t>основних</w:t>
      </w:r>
      <w:proofErr w:type="spellEnd"/>
      <w:r w:rsidRPr="00766CFA">
        <w:rPr>
          <w:szCs w:val="28"/>
        </w:rPr>
        <w:t xml:space="preserve"> </w:t>
      </w:r>
      <w:proofErr w:type="spellStart"/>
      <w:r w:rsidRPr="00766CFA">
        <w:rPr>
          <w:szCs w:val="28"/>
        </w:rPr>
        <w:t>соціальних</w:t>
      </w:r>
      <w:proofErr w:type="spellEnd"/>
      <w:r w:rsidRPr="00766CFA">
        <w:rPr>
          <w:szCs w:val="28"/>
        </w:rPr>
        <w:t xml:space="preserve"> і </w:t>
      </w:r>
      <w:proofErr w:type="spellStart"/>
      <w:r w:rsidRPr="00766CFA">
        <w:rPr>
          <w:szCs w:val="28"/>
        </w:rPr>
        <w:t>демографічних</w:t>
      </w:r>
      <w:proofErr w:type="spellEnd"/>
      <w:r w:rsidRPr="00766CFA">
        <w:rPr>
          <w:szCs w:val="28"/>
        </w:rPr>
        <w:t xml:space="preserve"> </w:t>
      </w:r>
      <w:proofErr w:type="spellStart"/>
      <w:r w:rsidRPr="00766CFA">
        <w:rPr>
          <w:szCs w:val="28"/>
        </w:rPr>
        <w:t>груп</w:t>
      </w:r>
      <w:proofErr w:type="spellEnd"/>
      <w:r w:rsidRPr="00766CFA">
        <w:rPr>
          <w:szCs w:val="28"/>
        </w:rPr>
        <w:t xml:space="preserve"> </w:t>
      </w:r>
      <w:proofErr w:type="spellStart"/>
      <w:r w:rsidRPr="00766CFA">
        <w:rPr>
          <w:szCs w:val="28"/>
        </w:rPr>
        <w:t>населення</w:t>
      </w:r>
      <w:proofErr w:type="spellEnd"/>
      <w:r w:rsidRPr="00766CFA">
        <w:rPr>
          <w:szCs w:val="28"/>
        </w:rPr>
        <w:t xml:space="preserve">" </w:t>
      </w:r>
      <w:proofErr w:type="spellStart"/>
      <w:r w:rsidRPr="00766CFA">
        <w:rPr>
          <w:szCs w:val="28"/>
        </w:rPr>
        <w:t>від</w:t>
      </w:r>
      <w:proofErr w:type="spellEnd"/>
      <w:r w:rsidRPr="00766CFA">
        <w:rPr>
          <w:szCs w:val="28"/>
        </w:rPr>
        <w:t xml:space="preserve"> 17 </w:t>
      </w:r>
      <w:proofErr w:type="spellStart"/>
      <w:r w:rsidRPr="00766CFA">
        <w:rPr>
          <w:szCs w:val="28"/>
        </w:rPr>
        <w:t>травня</w:t>
      </w:r>
      <w:proofErr w:type="spellEnd"/>
      <w:r w:rsidRPr="00766CFA">
        <w:rPr>
          <w:szCs w:val="28"/>
        </w:rPr>
        <w:t xml:space="preserve"> 2000 р. № 109/95/157 // </w:t>
      </w:r>
      <w:proofErr w:type="spellStart"/>
      <w:r w:rsidRPr="00766CFA">
        <w:rPr>
          <w:szCs w:val="28"/>
        </w:rPr>
        <w:t>Офіційний</w:t>
      </w:r>
      <w:proofErr w:type="spellEnd"/>
      <w:r w:rsidRPr="00766CFA">
        <w:rPr>
          <w:szCs w:val="28"/>
        </w:rPr>
        <w:t xml:space="preserve"> </w:t>
      </w:r>
      <w:proofErr w:type="spellStart"/>
      <w:r w:rsidRPr="00766CFA">
        <w:rPr>
          <w:szCs w:val="28"/>
        </w:rPr>
        <w:t>вісник</w:t>
      </w:r>
      <w:proofErr w:type="spellEnd"/>
      <w:r w:rsidRPr="00766CFA">
        <w:rPr>
          <w:szCs w:val="28"/>
        </w:rPr>
        <w:t xml:space="preserve"> </w:t>
      </w:r>
      <w:proofErr w:type="spellStart"/>
      <w:r w:rsidRPr="00766CFA">
        <w:rPr>
          <w:szCs w:val="28"/>
        </w:rPr>
        <w:t>України</w:t>
      </w:r>
      <w:proofErr w:type="spellEnd"/>
      <w:r w:rsidRPr="00766CFA">
        <w:rPr>
          <w:szCs w:val="28"/>
        </w:rPr>
        <w:t>. — 2000. — № 24. — Ст. 1028.</w:t>
      </w:r>
    </w:p>
    <w:p w14:paraId="299B297F" w14:textId="77777777" w:rsidR="00766CFA" w:rsidRPr="00766CFA" w:rsidRDefault="00B373DA" w:rsidP="00B373DA">
      <w:pPr>
        <w:pStyle w:val="af5"/>
        <w:widowControl w:val="0"/>
        <w:numPr>
          <w:ilvl w:val="0"/>
          <w:numId w:val="24"/>
        </w:numPr>
        <w:tabs>
          <w:tab w:val="clear" w:pos="720"/>
        </w:tabs>
        <w:autoSpaceDE w:val="0"/>
        <w:autoSpaceDN w:val="0"/>
        <w:adjustRightInd w:val="0"/>
        <w:ind w:left="0" w:firstLine="0"/>
        <w:jc w:val="both"/>
        <w:rPr>
          <w:szCs w:val="28"/>
        </w:rPr>
      </w:pPr>
      <w:r w:rsidRPr="00766CFA">
        <w:rPr>
          <w:i/>
          <w:iCs/>
          <w:szCs w:val="28"/>
        </w:rPr>
        <w:t>Сирота І.М.</w:t>
      </w:r>
      <w:r w:rsidRPr="00766CFA">
        <w:rPr>
          <w:iCs/>
          <w:szCs w:val="28"/>
        </w:rPr>
        <w:t xml:space="preserve"> Право </w:t>
      </w:r>
      <w:proofErr w:type="spellStart"/>
      <w:r w:rsidRPr="00766CFA">
        <w:rPr>
          <w:iCs/>
          <w:szCs w:val="28"/>
        </w:rPr>
        <w:t>соціального</w:t>
      </w:r>
      <w:proofErr w:type="spellEnd"/>
      <w:r w:rsidRPr="00766CFA">
        <w:rPr>
          <w:iCs/>
          <w:szCs w:val="28"/>
        </w:rPr>
        <w:t xml:space="preserve"> </w:t>
      </w:r>
      <w:proofErr w:type="spellStart"/>
      <w:r w:rsidRPr="00766CFA">
        <w:rPr>
          <w:iCs/>
          <w:szCs w:val="28"/>
        </w:rPr>
        <w:t>забезпечення</w:t>
      </w:r>
      <w:proofErr w:type="spellEnd"/>
      <w:r w:rsidRPr="00766CFA">
        <w:rPr>
          <w:iCs/>
          <w:szCs w:val="28"/>
        </w:rPr>
        <w:t xml:space="preserve"> в </w:t>
      </w:r>
      <w:proofErr w:type="spellStart"/>
      <w:r w:rsidRPr="00766CFA">
        <w:rPr>
          <w:iCs/>
          <w:szCs w:val="28"/>
        </w:rPr>
        <w:t>Україні</w:t>
      </w:r>
      <w:proofErr w:type="spellEnd"/>
      <w:r w:rsidRPr="00766CFA">
        <w:rPr>
          <w:iCs/>
          <w:szCs w:val="28"/>
        </w:rPr>
        <w:t xml:space="preserve">, </w:t>
      </w:r>
      <w:proofErr w:type="spellStart"/>
      <w:r w:rsidRPr="00766CFA">
        <w:rPr>
          <w:iCs/>
          <w:szCs w:val="28"/>
        </w:rPr>
        <w:t>Харьків</w:t>
      </w:r>
      <w:proofErr w:type="spellEnd"/>
      <w:r w:rsidRPr="00766CFA">
        <w:rPr>
          <w:iCs/>
          <w:szCs w:val="28"/>
        </w:rPr>
        <w:t>, «</w:t>
      </w:r>
      <w:proofErr w:type="spellStart"/>
      <w:r w:rsidRPr="00766CFA">
        <w:rPr>
          <w:iCs/>
          <w:szCs w:val="28"/>
        </w:rPr>
        <w:t>Одіссей</w:t>
      </w:r>
      <w:proofErr w:type="spellEnd"/>
      <w:r w:rsidRPr="00766CFA">
        <w:rPr>
          <w:iCs/>
          <w:szCs w:val="28"/>
        </w:rPr>
        <w:t>», 2007</w:t>
      </w:r>
    </w:p>
    <w:p w14:paraId="4093BA9D" w14:textId="77777777" w:rsidR="00766CFA" w:rsidRDefault="00B373DA" w:rsidP="00B373DA">
      <w:pPr>
        <w:pStyle w:val="af5"/>
        <w:widowControl w:val="0"/>
        <w:numPr>
          <w:ilvl w:val="0"/>
          <w:numId w:val="24"/>
        </w:numPr>
        <w:tabs>
          <w:tab w:val="clear" w:pos="720"/>
        </w:tabs>
        <w:autoSpaceDE w:val="0"/>
        <w:autoSpaceDN w:val="0"/>
        <w:adjustRightInd w:val="0"/>
        <w:ind w:left="0" w:firstLine="0"/>
        <w:jc w:val="both"/>
        <w:rPr>
          <w:szCs w:val="28"/>
        </w:rPr>
      </w:pPr>
      <w:r w:rsidRPr="00766CFA">
        <w:rPr>
          <w:szCs w:val="28"/>
        </w:rPr>
        <w:t xml:space="preserve">Право </w:t>
      </w:r>
      <w:proofErr w:type="spellStart"/>
      <w:r w:rsidRPr="00766CFA">
        <w:rPr>
          <w:szCs w:val="28"/>
        </w:rPr>
        <w:t>соціального</w:t>
      </w:r>
      <w:proofErr w:type="spellEnd"/>
      <w:r w:rsidRPr="00766CFA">
        <w:rPr>
          <w:szCs w:val="28"/>
        </w:rPr>
        <w:t xml:space="preserve"> </w:t>
      </w:r>
      <w:proofErr w:type="spellStart"/>
      <w:r w:rsidRPr="00766CFA">
        <w:rPr>
          <w:szCs w:val="28"/>
        </w:rPr>
        <w:t>забезпечення</w:t>
      </w:r>
      <w:proofErr w:type="spellEnd"/>
      <w:r w:rsidRPr="00766CFA">
        <w:rPr>
          <w:szCs w:val="28"/>
        </w:rPr>
        <w:t xml:space="preserve"> </w:t>
      </w:r>
      <w:proofErr w:type="spellStart"/>
      <w:r w:rsidRPr="00766CFA">
        <w:rPr>
          <w:szCs w:val="28"/>
        </w:rPr>
        <w:t>України</w:t>
      </w:r>
      <w:proofErr w:type="spellEnd"/>
      <w:r w:rsidRPr="00766CFA">
        <w:rPr>
          <w:szCs w:val="28"/>
        </w:rPr>
        <w:t xml:space="preserve">: </w:t>
      </w:r>
      <w:proofErr w:type="spellStart"/>
      <w:r w:rsidRPr="00766CFA">
        <w:rPr>
          <w:szCs w:val="28"/>
        </w:rPr>
        <w:t>Академічний</w:t>
      </w:r>
      <w:proofErr w:type="spellEnd"/>
      <w:r w:rsidRPr="00766CFA">
        <w:rPr>
          <w:szCs w:val="28"/>
        </w:rPr>
        <w:t xml:space="preserve"> курс: </w:t>
      </w:r>
      <w:proofErr w:type="spellStart"/>
      <w:r w:rsidRPr="00766CFA">
        <w:rPr>
          <w:szCs w:val="28"/>
        </w:rPr>
        <w:t>Підруч</w:t>
      </w:r>
      <w:proofErr w:type="spellEnd"/>
      <w:r w:rsidRPr="00766CFA">
        <w:rPr>
          <w:szCs w:val="28"/>
        </w:rPr>
        <w:t xml:space="preserve">. для студ. </w:t>
      </w:r>
      <w:proofErr w:type="spellStart"/>
      <w:r w:rsidRPr="00766CFA">
        <w:rPr>
          <w:szCs w:val="28"/>
        </w:rPr>
        <w:t>юрид</w:t>
      </w:r>
      <w:proofErr w:type="spellEnd"/>
      <w:r w:rsidRPr="00766CFA">
        <w:rPr>
          <w:szCs w:val="28"/>
        </w:rPr>
        <w:t xml:space="preserve">. спец. ВНЗ / П.Д. Пилипенко, В.Я. Бурак, С.М. </w:t>
      </w:r>
      <w:proofErr w:type="spellStart"/>
      <w:r w:rsidRPr="00766CFA">
        <w:rPr>
          <w:szCs w:val="28"/>
        </w:rPr>
        <w:t>Синчук</w:t>
      </w:r>
      <w:proofErr w:type="spellEnd"/>
      <w:r w:rsidRPr="00766CFA">
        <w:rPr>
          <w:szCs w:val="28"/>
        </w:rPr>
        <w:t xml:space="preserve"> </w:t>
      </w:r>
      <w:proofErr w:type="spellStart"/>
      <w:r w:rsidRPr="00766CFA">
        <w:rPr>
          <w:szCs w:val="28"/>
        </w:rPr>
        <w:t>таін</w:t>
      </w:r>
      <w:proofErr w:type="spellEnd"/>
      <w:r w:rsidRPr="00766CFA">
        <w:rPr>
          <w:szCs w:val="28"/>
        </w:rPr>
        <w:t xml:space="preserve">.; </w:t>
      </w:r>
      <w:proofErr w:type="spellStart"/>
      <w:r w:rsidRPr="00766CFA">
        <w:rPr>
          <w:szCs w:val="28"/>
        </w:rPr>
        <w:t>Заред</w:t>
      </w:r>
      <w:proofErr w:type="spellEnd"/>
      <w:r w:rsidRPr="00766CFA">
        <w:rPr>
          <w:szCs w:val="28"/>
        </w:rPr>
        <w:t>. П.Д. Пилипенка. — К.: Концерн "</w:t>
      </w:r>
      <w:proofErr w:type="spellStart"/>
      <w:r w:rsidRPr="00766CFA">
        <w:rPr>
          <w:szCs w:val="28"/>
        </w:rPr>
        <w:t>Видавничий</w:t>
      </w:r>
      <w:proofErr w:type="spellEnd"/>
      <w:r w:rsidRPr="00766CFA">
        <w:rPr>
          <w:szCs w:val="28"/>
        </w:rPr>
        <w:t xml:space="preserve"> </w:t>
      </w:r>
      <w:proofErr w:type="spellStart"/>
      <w:r w:rsidRPr="00766CFA">
        <w:rPr>
          <w:szCs w:val="28"/>
        </w:rPr>
        <w:t>дім</w:t>
      </w:r>
      <w:proofErr w:type="spellEnd"/>
      <w:r w:rsidRPr="00766CFA">
        <w:rPr>
          <w:szCs w:val="28"/>
        </w:rPr>
        <w:t xml:space="preserve"> "</w:t>
      </w:r>
      <w:proofErr w:type="spellStart"/>
      <w:r w:rsidRPr="00766CFA">
        <w:rPr>
          <w:szCs w:val="28"/>
        </w:rPr>
        <w:t>Ін</w:t>
      </w:r>
      <w:proofErr w:type="spellEnd"/>
      <w:r w:rsidRPr="00766CFA">
        <w:rPr>
          <w:szCs w:val="28"/>
        </w:rPr>
        <w:t xml:space="preserve"> Юре", 2008</w:t>
      </w:r>
    </w:p>
    <w:p w14:paraId="7E6AEBD4" w14:textId="77777777" w:rsidR="00B373DA" w:rsidRPr="00766CFA" w:rsidRDefault="00B373DA" w:rsidP="00B373DA">
      <w:pPr>
        <w:pStyle w:val="af5"/>
        <w:widowControl w:val="0"/>
        <w:numPr>
          <w:ilvl w:val="0"/>
          <w:numId w:val="24"/>
        </w:numPr>
        <w:tabs>
          <w:tab w:val="clear" w:pos="720"/>
        </w:tabs>
        <w:autoSpaceDE w:val="0"/>
        <w:autoSpaceDN w:val="0"/>
        <w:adjustRightInd w:val="0"/>
        <w:ind w:left="0" w:firstLine="0"/>
        <w:jc w:val="both"/>
        <w:rPr>
          <w:szCs w:val="28"/>
        </w:rPr>
      </w:pPr>
      <w:proofErr w:type="spellStart"/>
      <w:r w:rsidRPr="00766CFA">
        <w:rPr>
          <w:i/>
          <w:szCs w:val="28"/>
        </w:rPr>
        <w:t>Синчук</w:t>
      </w:r>
      <w:proofErr w:type="spellEnd"/>
      <w:r w:rsidRPr="00766CFA">
        <w:rPr>
          <w:i/>
          <w:szCs w:val="28"/>
        </w:rPr>
        <w:t xml:space="preserve"> С.</w:t>
      </w:r>
      <w:r w:rsidRPr="00766CFA">
        <w:rPr>
          <w:szCs w:val="28"/>
        </w:rPr>
        <w:t xml:space="preserve"> </w:t>
      </w:r>
      <w:proofErr w:type="spellStart"/>
      <w:r w:rsidRPr="00766CFA">
        <w:rPr>
          <w:szCs w:val="28"/>
        </w:rPr>
        <w:t>Теорія</w:t>
      </w:r>
      <w:proofErr w:type="spellEnd"/>
      <w:r w:rsidRPr="00766CFA">
        <w:rPr>
          <w:szCs w:val="28"/>
        </w:rPr>
        <w:t xml:space="preserve"> </w:t>
      </w:r>
      <w:proofErr w:type="spellStart"/>
      <w:r w:rsidRPr="00766CFA">
        <w:rPr>
          <w:szCs w:val="28"/>
        </w:rPr>
        <w:t>соціального</w:t>
      </w:r>
      <w:proofErr w:type="spellEnd"/>
      <w:r w:rsidRPr="00766CFA">
        <w:rPr>
          <w:szCs w:val="28"/>
        </w:rPr>
        <w:t xml:space="preserve"> </w:t>
      </w:r>
      <w:proofErr w:type="spellStart"/>
      <w:r w:rsidRPr="00766CFA">
        <w:rPr>
          <w:szCs w:val="28"/>
        </w:rPr>
        <w:t>ризику</w:t>
      </w:r>
      <w:proofErr w:type="spellEnd"/>
      <w:r w:rsidRPr="00766CFA">
        <w:rPr>
          <w:szCs w:val="28"/>
        </w:rPr>
        <w:t xml:space="preserve"> за правом </w:t>
      </w:r>
      <w:proofErr w:type="spellStart"/>
      <w:r w:rsidRPr="00766CFA">
        <w:rPr>
          <w:szCs w:val="28"/>
        </w:rPr>
        <w:t>соціального</w:t>
      </w:r>
      <w:proofErr w:type="spellEnd"/>
      <w:r w:rsidRPr="00766CFA">
        <w:rPr>
          <w:szCs w:val="28"/>
        </w:rPr>
        <w:t xml:space="preserve"> </w:t>
      </w:r>
      <w:proofErr w:type="spellStart"/>
      <w:r w:rsidRPr="00766CFA">
        <w:rPr>
          <w:szCs w:val="28"/>
        </w:rPr>
        <w:t>забезпечення</w:t>
      </w:r>
      <w:proofErr w:type="spellEnd"/>
      <w:r w:rsidRPr="00766CFA">
        <w:rPr>
          <w:szCs w:val="28"/>
        </w:rPr>
        <w:t xml:space="preserve"> // Право </w:t>
      </w:r>
      <w:proofErr w:type="spellStart"/>
      <w:r w:rsidRPr="00766CFA">
        <w:rPr>
          <w:szCs w:val="28"/>
        </w:rPr>
        <w:t>України</w:t>
      </w:r>
      <w:proofErr w:type="spellEnd"/>
      <w:r w:rsidRPr="00766CFA">
        <w:rPr>
          <w:szCs w:val="28"/>
        </w:rPr>
        <w:t>. — 2003. — N 3. — С. 55-59.</w:t>
      </w:r>
    </w:p>
    <w:p w14:paraId="66E61934" w14:textId="77777777" w:rsidR="00B373DA" w:rsidRDefault="00B373DA" w:rsidP="00B373DA">
      <w:pPr>
        <w:pStyle w:val="af5"/>
        <w:ind w:left="0"/>
        <w:jc w:val="both"/>
      </w:pPr>
    </w:p>
    <w:p w14:paraId="2461BD07" w14:textId="77777777" w:rsidR="00766CFA" w:rsidRPr="00157171" w:rsidRDefault="00766CFA" w:rsidP="00766CFA">
      <w:pPr>
        <w:jc w:val="both"/>
        <w:rPr>
          <w:b/>
          <w:bCs/>
        </w:rPr>
      </w:pPr>
      <w:r w:rsidRPr="00157171">
        <w:rPr>
          <w:b/>
          <w:bCs/>
        </w:rPr>
        <w:t xml:space="preserve">Рекомендована </w:t>
      </w:r>
      <w:proofErr w:type="spellStart"/>
      <w:r w:rsidRPr="00157171">
        <w:rPr>
          <w:b/>
          <w:bCs/>
        </w:rPr>
        <w:t>література</w:t>
      </w:r>
      <w:proofErr w:type="spellEnd"/>
      <w:r w:rsidRPr="00157171">
        <w:rPr>
          <w:b/>
          <w:bCs/>
        </w:rPr>
        <w:t xml:space="preserve"> до Теми </w:t>
      </w:r>
      <w:r>
        <w:rPr>
          <w:b/>
          <w:bCs/>
          <w:lang w:val="uk-UA"/>
        </w:rPr>
        <w:t>4</w:t>
      </w:r>
      <w:r w:rsidRPr="00157171">
        <w:rPr>
          <w:b/>
          <w:bCs/>
        </w:rPr>
        <w:t>:</w:t>
      </w:r>
    </w:p>
    <w:p w14:paraId="549D86EA" w14:textId="77777777" w:rsidR="00766CFA" w:rsidRDefault="00766CFA" w:rsidP="00766CFA">
      <w:pPr>
        <w:pStyle w:val="af5"/>
        <w:widowControl w:val="0"/>
        <w:numPr>
          <w:ilvl w:val="0"/>
          <w:numId w:val="25"/>
        </w:numPr>
        <w:tabs>
          <w:tab w:val="clear" w:pos="720"/>
        </w:tabs>
        <w:autoSpaceDE w:val="0"/>
        <w:autoSpaceDN w:val="0"/>
        <w:adjustRightInd w:val="0"/>
        <w:ind w:left="0" w:firstLine="0"/>
        <w:jc w:val="both"/>
        <w:rPr>
          <w:szCs w:val="28"/>
        </w:rPr>
      </w:pPr>
      <w:proofErr w:type="spellStart"/>
      <w:r w:rsidRPr="00766CFA">
        <w:rPr>
          <w:szCs w:val="28"/>
        </w:rPr>
        <w:t>Конституція</w:t>
      </w:r>
      <w:proofErr w:type="spellEnd"/>
      <w:r w:rsidRPr="00766CFA">
        <w:rPr>
          <w:szCs w:val="28"/>
        </w:rPr>
        <w:t xml:space="preserve"> </w:t>
      </w:r>
      <w:proofErr w:type="spellStart"/>
      <w:r w:rsidRPr="00766CFA">
        <w:rPr>
          <w:szCs w:val="28"/>
        </w:rPr>
        <w:t>України</w:t>
      </w:r>
      <w:proofErr w:type="spellEnd"/>
      <w:r w:rsidRPr="00766CFA">
        <w:rPr>
          <w:szCs w:val="28"/>
        </w:rPr>
        <w:t xml:space="preserve"> //</w:t>
      </w:r>
      <w:proofErr w:type="spellStart"/>
      <w:r w:rsidRPr="00766CFA">
        <w:rPr>
          <w:szCs w:val="28"/>
        </w:rPr>
        <w:t>Відомості</w:t>
      </w:r>
      <w:proofErr w:type="spellEnd"/>
      <w:r w:rsidRPr="00766CFA">
        <w:rPr>
          <w:szCs w:val="28"/>
        </w:rPr>
        <w:t xml:space="preserve"> </w:t>
      </w:r>
      <w:proofErr w:type="spellStart"/>
      <w:r w:rsidRPr="00766CFA">
        <w:rPr>
          <w:szCs w:val="28"/>
        </w:rPr>
        <w:t>Верховної</w:t>
      </w:r>
      <w:proofErr w:type="spellEnd"/>
      <w:r w:rsidRPr="00766CFA">
        <w:rPr>
          <w:szCs w:val="28"/>
        </w:rPr>
        <w:t xml:space="preserve"> Ради </w:t>
      </w:r>
      <w:proofErr w:type="spellStart"/>
      <w:r w:rsidRPr="00766CFA">
        <w:rPr>
          <w:szCs w:val="28"/>
        </w:rPr>
        <w:t>України</w:t>
      </w:r>
      <w:proofErr w:type="spellEnd"/>
      <w:r w:rsidRPr="00766CFA">
        <w:rPr>
          <w:szCs w:val="28"/>
        </w:rPr>
        <w:t>.- 1996.- №30. Ст..141</w:t>
      </w:r>
    </w:p>
    <w:p w14:paraId="3A4DA2E3" w14:textId="77777777" w:rsidR="00766CFA" w:rsidRDefault="00766CFA" w:rsidP="00766CFA">
      <w:pPr>
        <w:pStyle w:val="af5"/>
        <w:widowControl w:val="0"/>
        <w:numPr>
          <w:ilvl w:val="0"/>
          <w:numId w:val="25"/>
        </w:numPr>
        <w:tabs>
          <w:tab w:val="clear" w:pos="720"/>
        </w:tabs>
        <w:autoSpaceDE w:val="0"/>
        <w:autoSpaceDN w:val="0"/>
        <w:adjustRightInd w:val="0"/>
        <w:ind w:left="0" w:firstLine="0"/>
        <w:jc w:val="both"/>
        <w:rPr>
          <w:szCs w:val="28"/>
        </w:rPr>
      </w:pPr>
      <w:proofErr w:type="spellStart"/>
      <w:r w:rsidRPr="00766CFA">
        <w:rPr>
          <w:szCs w:val="28"/>
        </w:rPr>
        <w:t>Концепція</w:t>
      </w:r>
      <w:proofErr w:type="spellEnd"/>
      <w:r w:rsidRPr="00766CFA">
        <w:rPr>
          <w:szCs w:val="28"/>
        </w:rPr>
        <w:t xml:space="preserve"> </w:t>
      </w:r>
      <w:proofErr w:type="spellStart"/>
      <w:r w:rsidRPr="00766CFA">
        <w:rPr>
          <w:szCs w:val="28"/>
        </w:rPr>
        <w:t>соціального</w:t>
      </w:r>
      <w:proofErr w:type="spellEnd"/>
      <w:r w:rsidRPr="00766CFA">
        <w:rPr>
          <w:szCs w:val="28"/>
        </w:rPr>
        <w:t xml:space="preserve"> </w:t>
      </w:r>
      <w:proofErr w:type="spellStart"/>
      <w:r w:rsidRPr="00766CFA">
        <w:rPr>
          <w:szCs w:val="28"/>
        </w:rPr>
        <w:t>забезпечення</w:t>
      </w:r>
      <w:proofErr w:type="spellEnd"/>
      <w:r w:rsidRPr="00766CFA">
        <w:rPr>
          <w:szCs w:val="28"/>
        </w:rPr>
        <w:t xml:space="preserve"> </w:t>
      </w:r>
      <w:proofErr w:type="spellStart"/>
      <w:r w:rsidRPr="00766CFA">
        <w:rPr>
          <w:szCs w:val="28"/>
        </w:rPr>
        <w:t>населення</w:t>
      </w:r>
      <w:proofErr w:type="spellEnd"/>
      <w:r w:rsidRPr="00766CFA">
        <w:rPr>
          <w:szCs w:val="28"/>
        </w:rPr>
        <w:t xml:space="preserve"> </w:t>
      </w:r>
      <w:proofErr w:type="spellStart"/>
      <w:r w:rsidRPr="00766CFA">
        <w:rPr>
          <w:szCs w:val="28"/>
        </w:rPr>
        <w:t>України</w:t>
      </w:r>
      <w:proofErr w:type="spellEnd"/>
      <w:r w:rsidRPr="00766CFA">
        <w:rPr>
          <w:szCs w:val="28"/>
        </w:rPr>
        <w:t xml:space="preserve">: </w:t>
      </w:r>
      <w:proofErr w:type="spellStart"/>
      <w:r w:rsidRPr="00766CFA">
        <w:rPr>
          <w:szCs w:val="28"/>
        </w:rPr>
        <w:t>Затв</w:t>
      </w:r>
      <w:proofErr w:type="spellEnd"/>
      <w:r w:rsidRPr="00766CFA">
        <w:rPr>
          <w:szCs w:val="28"/>
        </w:rPr>
        <w:t xml:space="preserve">. </w:t>
      </w:r>
      <w:proofErr w:type="spellStart"/>
      <w:r w:rsidRPr="00766CFA">
        <w:rPr>
          <w:szCs w:val="28"/>
        </w:rPr>
        <w:t>Постановою</w:t>
      </w:r>
      <w:proofErr w:type="spellEnd"/>
      <w:r w:rsidRPr="00766CFA">
        <w:rPr>
          <w:szCs w:val="28"/>
        </w:rPr>
        <w:t xml:space="preserve"> </w:t>
      </w:r>
      <w:proofErr w:type="spellStart"/>
      <w:r w:rsidRPr="00766CFA">
        <w:rPr>
          <w:szCs w:val="28"/>
        </w:rPr>
        <w:t>Верховної</w:t>
      </w:r>
      <w:proofErr w:type="spellEnd"/>
      <w:r w:rsidRPr="00766CFA">
        <w:rPr>
          <w:szCs w:val="28"/>
        </w:rPr>
        <w:t xml:space="preserve"> Ради </w:t>
      </w:r>
      <w:proofErr w:type="spellStart"/>
      <w:r w:rsidRPr="00766CFA">
        <w:rPr>
          <w:szCs w:val="28"/>
        </w:rPr>
        <w:t>України</w:t>
      </w:r>
      <w:proofErr w:type="spellEnd"/>
      <w:r w:rsidRPr="00766CFA">
        <w:rPr>
          <w:szCs w:val="28"/>
        </w:rPr>
        <w:t xml:space="preserve"> </w:t>
      </w:r>
      <w:proofErr w:type="spellStart"/>
      <w:r w:rsidRPr="00766CFA">
        <w:rPr>
          <w:szCs w:val="28"/>
        </w:rPr>
        <w:t>від</w:t>
      </w:r>
      <w:proofErr w:type="spellEnd"/>
      <w:r w:rsidRPr="00766CFA">
        <w:rPr>
          <w:szCs w:val="28"/>
        </w:rPr>
        <w:t xml:space="preserve"> 21 </w:t>
      </w:r>
      <w:proofErr w:type="spellStart"/>
      <w:r w:rsidRPr="00766CFA">
        <w:rPr>
          <w:szCs w:val="28"/>
        </w:rPr>
        <w:t>грудня</w:t>
      </w:r>
      <w:proofErr w:type="spellEnd"/>
      <w:r w:rsidRPr="00766CFA">
        <w:rPr>
          <w:szCs w:val="28"/>
        </w:rPr>
        <w:t xml:space="preserve"> 1993 р. // </w:t>
      </w:r>
      <w:proofErr w:type="spellStart"/>
      <w:r w:rsidRPr="00766CFA">
        <w:rPr>
          <w:szCs w:val="28"/>
        </w:rPr>
        <w:t>Відомості</w:t>
      </w:r>
      <w:proofErr w:type="spellEnd"/>
      <w:r w:rsidRPr="00766CFA">
        <w:rPr>
          <w:szCs w:val="28"/>
        </w:rPr>
        <w:t xml:space="preserve"> </w:t>
      </w:r>
      <w:proofErr w:type="spellStart"/>
      <w:r w:rsidRPr="00766CFA">
        <w:rPr>
          <w:szCs w:val="28"/>
        </w:rPr>
        <w:t>Верховної</w:t>
      </w:r>
      <w:proofErr w:type="spellEnd"/>
      <w:r w:rsidRPr="00766CFA">
        <w:rPr>
          <w:szCs w:val="28"/>
        </w:rPr>
        <w:t xml:space="preserve"> Ради </w:t>
      </w:r>
      <w:proofErr w:type="spellStart"/>
      <w:r w:rsidRPr="00766CFA">
        <w:rPr>
          <w:szCs w:val="28"/>
        </w:rPr>
        <w:t>України</w:t>
      </w:r>
      <w:proofErr w:type="spellEnd"/>
      <w:r w:rsidRPr="00766CFA">
        <w:rPr>
          <w:szCs w:val="28"/>
        </w:rPr>
        <w:t>. — 1994. — № 6. — Ст. 31.</w:t>
      </w:r>
    </w:p>
    <w:p w14:paraId="4F6EBD2C" w14:textId="77777777" w:rsidR="00766CFA" w:rsidRDefault="00766CFA" w:rsidP="00766CFA">
      <w:pPr>
        <w:pStyle w:val="af5"/>
        <w:widowControl w:val="0"/>
        <w:numPr>
          <w:ilvl w:val="0"/>
          <w:numId w:val="25"/>
        </w:numPr>
        <w:tabs>
          <w:tab w:val="clear" w:pos="720"/>
        </w:tabs>
        <w:autoSpaceDE w:val="0"/>
        <w:autoSpaceDN w:val="0"/>
        <w:adjustRightInd w:val="0"/>
        <w:ind w:left="0" w:firstLine="0"/>
        <w:jc w:val="both"/>
        <w:rPr>
          <w:szCs w:val="28"/>
        </w:rPr>
      </w:pPr>
      <w:proofErr w:type="spellStart"/>
      <w:r w:rsidRPr="00766CFA">
        <w:rPr>
          <w:szCs w:val="28"/>
        </w:rPr>
        <w:t>Основи</w:t>
      </w:r>
      <w:proofErr w:type="spellEnd"/>
      <w:r w:rsidRPr="00766CFA">
        <w:rPr>
          <w:szCs w:val="28"/>
        </w:rPr>
        <w:t xml:space="preserve"> </w:t>
      </w:r>
      <w:proofErr w:type="spellStart"/>
      <w:r w:rsidRPr="00766CFA">
        <w:rPr>
          <w:szCs w:val="28"/>
        </w:rPr>
        <w:t>законодавства</w:t>
      </w:r>
      <w:proofErr w:type="spellEnd"/>
      <w:r w:rsidRPr="00766CFA">
        <w:rPr>
          <w:szCs w:val="28"/>
        </w:rPr>
        <w:t xml:space="preserve"> </w:t>
      </w:r>
      <w:proofErr w:type="spellStart"/>
      <w:r w:rsidRPr="00766CFA">
        <w:rPr>
          <w:szCs w:val="28"/>
        </w:rPr>
        <w:t>України</w:t>
      </w:r>
      <w:proofErr w:type="spellEnd"/>
      <w:r w:rsidRPr="00766CFA">
        <w:rPr>
          <w:szCs w:val="28"/>
        </w:rPr>
        <w:t xml:space="preserve"> про </w:t>
      </w:r>
      <w:proofErr w:type="spellStart"/>
      <w:r w:rsidRPr="00766CFA">
        <w:rPr>
          <w:szCs w:val="28"/>
        </w:rPr>
        <w:t>загальнообов'язкове</w:t>
      </w:r>
      <w:proofErr w:type="spellEnd"/>
      <w:r w:rsidRPr="00766CFA">
        <w:rPr>
          <w:szCs w:val="28"/>
        </w:rPr>
        <w:t xml:space="preserve"> </w:t>
      </w:r>
      <w:proofErr w:type="spellStart"/>
      <w:r w:rsidRPr="00766CFA">
        <w:rPr>
          <w:szCs w:val="28"/>
        </w:rPr>
        <w:t>державне</w:t>
      </w:r>
      <w:proofErr w:type="spellEnd"/>
      <w:r w:rsidRPr="00766CFA">
        <w:rPr>
          <w:szCs w:val="28"/>
        </w:rPr>
        <w:t xml:space="preserve"> </w:t>
      </w:r>
      <w:proofErr w:type="spellStart"/>
      <w:r w:rsidRPr="00766CFA">
        <w:rPr>
          <w:szCs w:val="28"/>
        </w:rPr>
        <w:t>соціальне</w:t>
      </w:r>
      <w:proofErr w:type="spellEnd"/>
      <w:r w:rsidRPr="00766CFA">
        <w:rPr>
          <w:szCs w:val="28"/>
        </w:rPr>
        <w:t xml:space="preserve"> </w:t>
      </w:r>
      <w:proofErr w:type="spellStart"/>
      <w:r w:rsidRPr="00766CFA">
        <w:rPr>
          <w:szCs w:val="28"/>
        </w:rPr>
        <w:lastRenderedPageBreak/>
        <w:t>страхування</w:t>
      </w:r>
      <w:proofErr w:type="spellEnd"/>
      <w:r w:rsidRPr="00766CFA">
        <w:rPr>
          <w:szCs w:val="28"/>
        </w:rPr>
        <w:t xml:space="preserve"> </w:t>
      </w:r>
      <w:proofErr w:type="spellStart"/>
      <w:r w:rsidRPr="00766CFA">
        <w:rPr>
          <w:szCs w:val="28"/>
        </w:rPr>
        <w:t>від</w:t>
      </w:r>
      <w:proofErr w:type="spellEnd"/>
      <w:r w:rsidRPr="00766CFA">
        <w:rPr>
          <w:szCs w:val="28"/>
        </w:rPr>
        <w:t xml:space="preserve"> 14 </w:t>
      </w:r>
      <w:proofErr w:type="spellStart"/>
      <w:r w:rsidRPr="00766CFA">
        <w:rPr>
          <w:szCs w:val="28"/>
        </w:rPr>
        <w:t>січня</w:t>
      </w:r>
      <w:proofErr w:type="spellEnd"/>
      <w:r w:rsidRPr="00766CFA">
        <w:rPr>
          <w:szCs w:val="28"/>
        </w:rPr>
        <w:t xml:space="preserve"> 1998 р. // </w:t>
      </w:r>
      <w:proofErr w:type="spellStart"/>
      <w:r w:rsidRPr="00766CFA">
        <w:rPr>
          <w:szCs w:val="28"/>
        </w:rPr>
        <w:t>Відомості</w:t>
      </w:r>
      <w:proofErr w:type="spellEnd"/>
      <w:r w:rsidRPr="00766CFA">
        <w:rPr>
          <w:szCs w:val="28"/>
        </w:rPr>
        <w:t xml:space="preserve"> </w:t>
      </w:r>
      <w:proofErr w:type="spellStart"/>
      <w:r w:rsidRPr="00766CFA">
        <w:rPr>
          <w:szCs w:val="28"/>
        </w:rPr>
        <w:t>Верховної</w:t>
      </w:r>
      <w:proofErr w:type="spellEnd"/>
      <w:r w:rsidRPr="00766CFA">
        <w:rPr>
          <w:szCs w:val="28"/>
        </w:rPr>
        <w:t xml:space="preserve"> Ради </w:t>
      </w:r>
      <w:proofErr w:type="spellStart"/>
      <w:r w:rsidRPr="00766CFA">
        <w:rPr>
          <w:szCs w:val="28"/>
        </w:rPr>
        <w:t>України</w:t>
      </w:r>
      <w:proofErr w:type="spellEnd"/>
      <w:r w:rsidRPr="00766CFA">
        <w:rPr>
          <w:szCs w:val="28"/>
        </w:rPr>
        <w:t>. — 1998. — № 23. — Ст. 121.</w:t>
      </w:r>
    </w:p>
    <w:p w14:paraId="665C3199" w14:textId="77777777" w:rsidR="00766CFA" w:rsidRDefault="00766CFA" w:rsidP="00766CFA">
      <w:pPr>
        <w:pStyle w:val="af5"/>
        <w:widowControl w:val="0"/>
        <w:numPr>
          <w:ilvl w:val="0"/>
          <w:numId w:val="25"/>
        </w:numPr>
        <w:tabs>
          <w:tab w:val="clear" w:pos="720"/>
        </w:tabs>
        <w:autoSpaceDE w:val="0"/>
        <w:autoSpaceDN w:val="0"/>
        <w:adjustRightInd w:val="0"/>
        <w:ind w:left="0" w:firstLine="0"/>
        <w:jc w:val="both"/>
        <w:rPr>
          <w:szCs w:val="28"/>
        </w:rPr>
      </w:pPr>
      <w:r w:rsidRPr="00766CFA">
        <w:rPr>
          <w:szCs w:val="28"/>
        </w:rPr>
        <w:t xml:space="preserve">Про </w:t>
      </w:r>
      <w:proofErr w:type="spellStart"/>
      <w:r w:rsidRPr="00766CFA">
        <w:rPr>
          <w:szCs w:val="28"/>
        </w:rPr>
        <w:t>державні</w:t>
      </w:r>
      <w:proofErr w:type="spellEnd"/>
      <w:r w:rsidRPr="00766CFA">
        <w:rPr>
          <w:szCs w:val="28"/>
        </w:rPr>
        <w:t xml:space="preserve"> </w:t>
      </w:r>
      <w:proofErr w:type="spellStart"/>
      <w:r w:rsidRPr="00766CFA">
        <w:rPr>
          <w:szCs w:val="28"/>
        </w:rPr>
        <w:t>соціальні</w:t>
      </w:r>
      <w:proofErr w:type="spellEnd"/>
      <w:r w:rsidRPr="00766CFA">
        <w:rPr>
          <w:szCs w:val="28"/>
        </w:rPr>
        <w:t xml:space="preserve"> </w:t>
      </w:r>
      <w:proofErr w:type="spellStart"/>
      <w:r w:rsidRPr="00766CFA">
        <w:rPr>
          <w:szCs w:val="28"/>
        </w:rPr>
        <w:t>стандарти</w:t>
      </w:r>
      <w:proofErr w:type="spellEnd"/>
      <w:r w:rsidRPr="00766CFA">
        <w:rPr>
          <w:szCs w:val="28"/>
        </w:rPr>
        <w:t xml:space="preserve"> та </w:t>
      </w:r>
      <w:proofErr w:type="spellStart"/>
      <w:r w:rsidRPr="00766CFA">
        <w:rPr>
          <w:szCs w:val="28"/>
        </w:rPr>
        <w:t>державні</w:t>
      </w:r>
      <w:proofErr w:type="spellEnd"/>
      <w:r w:rsidRPr="00766CFA">
        <w:rPr>
          <w:szCs w:val="28"/>
        </w:rPr>
        <w:t xml:space="preserve"> </w:t>
      </w:r>
      <w:proofErr w:type="spellStart"/>
      <w:r w:rsidRPr="00766CFA">
        <w:rPr>
          <w:szCs w:val="28"/>
        </w:rPr>
        <w:t>соціальні</w:t>
      </w:r>
      <w:proofErr w:type="spellEnd"/>
      <w:r w:rsidRPr="00766CFA">
        <w:rPr>
          <w:szCs w:val="28"/>
        </w:rPr>
        <w:t xml:space="preserve"> </w:t>
      </w:r>
      <w:proofErr w:type="spellStart"/>
      <w:r w:rsidRPr="00766CFA">
        <w:rPr>
          <w:szCs w:val="28"/>
        </w:rPr>
        <w:t>гаранті</w:t>
      </w:r>
      <w:proofErr w:type="spellEnd"/>
      <w:r w:rsidRPr="00766CFA">
        <w:rPr>
          <w:szCs w:val="28"/>
          <w:lang w:val="uk-UA"/>
        </w:rPr>
        <w:t>ї</w:t>
      </w:r>
      <w:r w:rsidRPr="00766CFA">
        <w:rPr>
          <w:szCs w:val="28"/>
        </w:rPr>
        <w:t xml:space="preserve"> // Закон </w:t>
      </w:r>
      <w:proofErr w:type="spellStart"/>
      <w:r w:rsidRPr="00766CFA">
        <w:rPr>
          <w:szCs w:val="28"/>
        </w:rPr>
        <w:t>України</w:t>
      </w:r>
      <w:proofErr w:type="spellEnd"/>
      <w:r w:rsidRPr="00766CFA">
        <w:rPr>
          <w:szCs w:val="28"/>
        </w:rPr>
        <w:t xml:space="preserve">  </w:t>
      </w:r>
      <w:proofErr w:type="spellStart"/>
      <w:r w:rsidRPr="00766CFA">
        <w:rPr>
          <w:szCs w:val="28"/>
        </w:rPr>
        <w:t>від</w:t>
      </w:r>
      <w:proofErr w:type="spellEnd"/>
      <w:r w:rsidRPr="00766CFA">
        <w:rPr>
          <w:szCs w:val="28"/>
        </w:rPr>
        <w:t xml:space="preserve"> 5 </w:t>
      </w:r>
      <w:proofErr w:type="spellStart"/>
      <w:r w:rsidRPr="00766CFA">
        <w:rPr>
          <w:szCs w:val="28"/>
        </w:rPr>
        <w:t>жовтня</w:t>
      </w:r>
      <w:proofErr w:type="spellEnd"/>
      <w:r w:rsidRPr="00766CFA">
        <w:rPr>
          <w:szCs w:val="28"/>
        </w:rPr>
        <w:t xml:space="preserve"> 2000 р. // </w:t>
      </w:r>
      <w:proofErr w:type="spellStart"/>
      <w:r w:rsidRPr="00766CFA">
        <w:rPr>
          <w:szCs w:val="28"/>
        </w:rPr>
        <w:t>Офіційний</w:t>
      </w:r>
      <w:proofErr w:type="spellEnd"/>
      <w:r w:rsidRPr="00766CFA">
        <w:rPr>
          <w:szCs w:val="28"/>
        </w:rPr>
        <w:t xml:space="preserve"> </w:t>
      </w:r>
      <w:proofErr w:type="spellStart"/>
      <w:r w:rsidRPr="00766CFA">
        <w:rPr>
          <w:szCs w:val="28"/>
        </w:rPr>
        <w:t>вісник</w:t>
      </w:r>
      <w:proofErr w:type="spellEnd"/>
      <w:r w:rsidRPr="00766CFA">
        <w:rPr>
          <w:szCs w:val="28"/>
        </w:rPr>
        <w:t xml:space="preserve"> </w:t>
      </w:r>
      <w:proofErr w:type="spellStart"/>
      <w:r w:rsidRPr="00766CFA">
        <w:rPr>
          <w:szCs w:val="28"/>
        </w:rPr>
        <w:t>України</w:t>
      </w:r>
      <w:proofErr w:type="spellEnd"/>
      <w:r w:rsidRPr="00766CFA">
        <w:rPr>
          <w:szCs w:val="28"/>
        </w:rPr>
        <w:t>. — 2000. — № 44. — Ст. 1876.</w:t>
      </w:r>
    </w:p>
    <w:p w14:paraId="79E7BB02" w14:textId="77777777" w:rsidR="00766CFA" w:rsidRDefault="00766CFA" w:rsidP="00766CFA">
      <w:pPr>
        <w:pStyle w:val="af5"/>
        <w:widowControl w:val="0"/>
        <w:numPr>
          <w:ilvl w:val="0"/>
          <w:numId w:val="25"/>
        </w:numPr>
        <w:tabs>
          <w:tab w:val="clear" w:pos="720"/>
        </w:tabs>
        <w:autoSpaceDE w:val="0"/>
        <w:autoSpaceDN w:val="0"/>
        <w:adjustRightInd w:val="0"/>
        <w:ind w:left="0" w:firstLine="0"/>
        <w:jc w:val="both"/>
        <w:rPr>
          <w:szCs w:val="28"/>
        </w:rPr>
      </w:pPr>
      <w:r w:rsidRPr="00766CFA">
        <w:rPr>
          <w:szCs w:val="28"/>
        </w:rPr>
        <w:t xml:space="preserve">Закон </w:t>
      </w:r>
      <w:proofErr w:type="spellStart"/>
      <w:r w:rsidRPr="00766CFA">
        <w:rPr>
          <w:szCs w:val="28"/>
        </w:rPr>
        <w:t>України</w:t>
      </w:r>
      <w:proofErr w:type="spellEnd"/>
      <w:r w:rsidRPr="00766CFA">
        <w:rPr>
          <w:szCs w:val="28"/>
        </w:rPr>
        <w:t xml:space="preserve"> про </w:t>
      </w:r>
      <w:proofErr w:type="spellStart"/>
      <w:r w:rsidRPr="00766CFA">
        <w:rPr>
          <w:szCs w:val="28"/>
        </w:rPr>
        <w:t>Державний</w:t>
      </w:r>
      <w:proofErr w:type="spellEnd"/>
      <w:r w:rsidRPr="00766CFA">
        <w:rPr>
          <w:szCs w:val="28"/>
        </w:rPr>
        <w:t xml:space="preserve"> бюджет </w:t>
      </w:r>
      <w:proofErr w:type="spellStart"/>
      <w:r w:rsidRPr="00766CFA">
        <w:rPr>
          <w:szCs w:val="28"/>
        </w:rPr>
        <w:t>України</w:t>
      </w:r>
      <w:proofErr w:type="spellEnd"/>
      <w:r w:rsidRPr="00766CFA">
        <w:rPr>
          <w:szCs w:val="28"/>
        </w:rPr>
        <w:t xml:space="preserve"> на </w:t>
      </w:r>
      <w:proofErr w:type="spellStart"/>
      <w:r w:rsidRPr="00766CFA">
        <w:rPr>
          <w:szCs w:val="28"/>
        </w:rPr>
        <w:t>відповідний</w:t>
      </w:r>
      <w:proofErr w:type="spellEnd"/>
      <w:r w:rsidRPr="00766CFA">
        <w:rPr>
          <w:szCs w:val="28"/>
        </w:rPr>
        <w:t xml:space="preserve"> </w:t>
      </w:r>
      <w:proofErr w:type="spellStart"/>
      <w:r w:rsidRPr="00766CFA">
        <w:rPr>
          <w:szCs w:val="28"/>
        </w:rPr>
        <w:t>рік</w:t>
      </w:r>
      <w:proofErr w:type="spellEnd"/>
      <w:r w:rsidRPr="00766CFA">
        <w:rPr>
          <w:szCs w:val="28"/>
        </w:rPr>
        <w:t>.</w:t>
      </w:r>
    </w:p>
    <w:p w14:paraId="49FE224E" w14:textId="77777777" w:rsidR="00766CFA" w:rsidRDefault="00766CFA" w:rsidP="00766CFA">
      <w:pPr>
        <w:pStyle w:val="af5"/>
        <w:widowControl w:val="0"/>
        <w:numPr>
          <w:ilvl w:val="0"/>
          <w:numId w:val="25"/>
        </w:numPr>
        <w:tabs>
          <w:tab w:val="clear" w:pos="720"/>
        </w:tabs>
        <w:autoSpaceDE w:val="0"/>
        <w:autoSpaceDN w:val="0"/>
        <w:adjustRightInd w:val="0"/>
        <w:ind w:left="0" w:firstLine="0"/>
        <w:jc w:val="both"/>
        <w:rPr>
          <w:szCs w:val="28"/>
        </w:rPr>
      </w:pPr>
      <w:r w:rsidRPr="00766CFA">
        <w:rPr>
          <w:szCs w:val="28"/>
        </w:rPr>
        <w:t xml:space="preserve">Наказ </w:t>
      </w:r>
      <w:proofErr w:type="spellStart"/>
      <w:r w:rsidRPr="00766CFA">
        <w:rPr>
          <w:szCs w:val="28"/>
        </w:rPr>
        <w:t>Міністерства</w:t>
      </w:r>
      <w:proofErr w:type="spellEnd"/>
      <w:r w:rsidRPr="00766CFA">
        <w:rPr>
          <w:szCs w:val="28"/>
        </w:rPr>
        <w:t xml:space="preserve"> </w:t>
      </w:r>
      <w:proofErr w:type="spellStart"/>
      <w:r w:rsidRPr="00766CFA">
        <w:rPr>
          <w:szCs w:val="28"/>
        </w:rPr>
        <w:t>праці</w:t>
      </w:r>
      <w:proofErr w:type="spellEnd"/>
      <w:r w:rsidRPr="00766CFA">
        <w:rPr>
          <w:szCs w:val="28"/>
        </w:rPr>
        <w:t xml:space="preserve"> та </w:t>
      </w:r>
      <w:proofErr w:type="spellStart"/>
      <w:r w:rsidRPr="00766CFA">
        <w:rPr>
          <w:szCs w:val="28"/>
        </w:rPr>
        <w:t>соціальної</w:t>
      </w:r>
      <w:proofErr w:type="spellEnd"/>
      <w:r w:rsidRPr="00766CFA">
        <w:rPr>
          <w:szCs w:val="28"/>
        </w:rPr>
        <w:t xml:space="preserve"> </w:t>
      </w:r>
      <w:proofErr w:type="spellStart"/>
      <w:r w:rsidRPr="00766CFA">
        <w:rPr>
          <w:szCs w:val="28"/>
        </w:rPr>
        <w:t>політики</w:t>
      </w:r>
      <w:proofErr w:type="spellEnd"/>
      <w:r w:rsidRPr="00766CFA">
        <w:rPr>
          <w:szCs w:val="28"/>
        </w:rPr>
        <w:t xml:space="preserve"> </w:t>
      </w:r>
      <w:proofErr w:type="spellStart"/>
      <w:r w:rsidRPr="00766CFA">
        <w:rPr>
          <w:szCs w:val="28"/>
        </w:rPr>
        <w:t>України</w:t>
      </w:r>
      <w:proofErr w:type="spellEnd"/>
      <w:r w:rsidRPr="00766CFA">
        <w:rPr>
          <w:szCs w:val="28"/>
        </w:rPr>
        <w:t xml:space="preserve">, </w:t>
      </w:r>
      <w:proofErr w:type="spellStart"/>
      <w:r w:rsidRPr="00766CFA">
        <w:rPr>
          <w:szCs w:val="28"/>
        </w:rPr>
        <w:t>Міністерства</w:t>
      </w:r>
      <w:proofErr w:type="spellEnd"/>
      <w:r w:rsidRPr="00766CFA">
        <w:rPr>
          <w:szCs w:val="28"/>
        </w:rPr>
        <w:t xml:space="preserve"> </w:t>
      </w:r>
      <w:proofErr w:type="spellStart"/>
      <w:r w:rsidRPr="00766CFA">
        <w:rPr>
          <w:szCs w:val="28"/>
        </w:rPr>
        <w:t>економіки</w:t>
      </w:r>
      <w:proofErr w:type="spellEnd"/>
      <w:r w:rsidRPr="00766CFA">
        <w:rPr>
          <w:szCs w:val="28"/>
        </w:rPr>
        <w:t xml:space="preserve"> </w:t>
      </w:r>
      <w:proofErr w:type="spellStart"/>
      <w:r w:rsidRPr="00766CFA">
        <w:rPr>
          <w:szCs w:val="28"/>
        </w:rPr>
        <w:t>України</w:t>
      </w:r>
      <w:proofErr w:type="spellEnd"/>
      <w:r w:rsidRPr="00766CFA">
        <w:rPr>
          <w:szCs w:val="28"/>
        </w:rPr>
        <w:t xml:space="preserve">, Державного </w:t>
      </w:r>
      <w:proofErr w:type="spellStart"/>
      <w:r w:rsidRPr="00766CFA">
        <w:rPr>
          <w:szCs w:val="28"/>
        </w:rPr>
        <w:t>комітету</w:t>
      </w:r>
      <w:proofErr w:type="spellEnd"/>
      <w:r w:rsidRPr="00766CFA">
        <w:rPr>
          <w:szCs w:val="28"/>
        </w:rPr>
        <w:t xml:space="preserve"> статистики </w:t>
      </w:r>
      <w:proofErr w:type="spellStart"/>
      <w:r w:rsidRPr="00766CFA">
        <w:rPr>
          <w:szCs w:val="28"/>
        </w:rPr>
        <w:t>України</w:t>
      </w:r>
      <w:proofErr w:type="spellEnd"/>
      <w:r w:rsidRPr="00766CFA">
        <w:rPr>
          <w:szCs w:val="28"/>
        </w:rPr>
        <w:t xml:space="preserve"> "Про </w:t>
      </w:r>
      <w:proofErr w:type="spellStart"/>
      <w:r w:rsidRPr="00766CFA">
        <w:rPr>
          <w:szCs w:val="28"/>
        </w:rPr>
        <w:t>затвердження</w:t>
      </w:r>
      <w:proofErr w:type="spellEnd"/>
      <w:r w:rsidRPr="00766CFA">
        <w:rPr>
          <w:szCs w:val="28"/>
        </w:rPr>
        <w:t xml:space="preserve"> Методики </w:t>
      </w:r>
      <w:proofErr w:type="spellStart"/>
      <w:r w:rsidRPr="00766CFA">
        <w:rPr>
          <w:szCs w:val="28"/>
        </w:rPr>
        <w:t>визначення</w:t>
      </w:r>
      <w:proofErr w:type="spellEnd"/>
      <w:r w:rsidRPr="00766CFA">
        <w:rPr>
          <w:szCs w:val="28"/>
        </w:rPr>
        <w:t xml:space="preserve"> </w:t>
      </w:r>
      <w:proofErr w:type="spellStart"/>
      <w:r w:rsidRPr="00766CFA">
        <w:rPr>
          <w:szCs w:val="28"/>
        </w:rPr>
        <w:t>прожиткового</w:t>
      </w:r>
      <w:proofErr w:type="spellEnd"/>
      <w:r w:rsidRPr="00766CFA">
        <w:rPr>
          <w:szCs w:val="28"/>
        </w:rPr>
        <w:t xml:space="preserve"> </w:t>
      </w:r>
      <w:proofErr w:type="spellStart"/>
      <w:r w:rsidRPr="00766CFA">
        <w:rPr>
          <w:szCs w:val="28"/>
        </w:rPr>
        <w:t>мінімуму</w:t>
      </w:r>
      <w:proofErr w:type="spellEnd"/>
      <w:r w:rsidRPr="00766CFA">
        <w:rPr>
          <w:szCs w:val="28"/>
        </w:rPr>
        <w:t xml:space="preserve"> на одну особу та для </w:t>
      </w:r>
      <w:proofErr w:type="spellStart"/>
      <w:r w:rsidRPr="00766CFA">
        <w:rPr>
          <w:szCs w:val="28"/>
        </w:rPr>
        <w:t>осіб</w:t>
      </w:r>
      <w:proofErr w:type="spellEnd"/>
      <w:r w:rsidRPr="00766CFA">
        <w:rPr>
          <w:szCs w:val="28"/>
        </w:rPr>
        <w:t xml:space="preserve">, </w:t>
      </w:r>
      <w:proofErr w:type="spellStart"/>
      <w:r w:rsidRPr="00766CFA">
        <w:rPr>
          <w:szCs w:val="28"/>
        </w:rPr>
        <w:t>які</w:t>
      </w:r>
      <w:proofErr w:type="spellEnd"/>
      <w:r w:rsidRPr="00766CFA">
        <w:rPr>
          <w:szCs w:val="28"/>
        </w:rPr>
        <w:t xml:space="preserve"> </w:t>
      </w:r>
      <w:proofErr w:type="spellStart"/>
      <w:r w:rsidRPr="00766CFA">
        <w:rPr>
          <w:szCs w:val="28"/>
        </w:rPr>
        <w:t>відносяться</w:t>
      </w:r>
      <w:proofErr w:type="spellEnd"/>
      <w:r w:rsidRPr="00766CFA">
        <w:rPr>
          <w:szCs w:val="28"/>
        </w:rPr>
        <w:t xml:space="preserve"> до </w:t>
      </w:r>
      <w:proofErr w:type="spellStart"/>
      <w:r w:rsidRPr="00766CFA">
        <w:rPr>
          <w:szCs w:val="28"/>
        </w:rPr>
        <w:t>основних</w:t>
      </w:r>
      <w:proofErr w:type="spellEnd"/>
      <w:r w:rsidRPr="00766CFA">
        <w:rPr>
          <w:szCs w:val="28"/>
        </w:rPr>
        <w:t xml:space="preserve"> </w:t>
      </w:r>
      <w:proofErr w:type="spellStart"/>
      <w:r w:rsidRPr="00766CFA">
        <w:rPr>
          <w:szCs w:val="28"/>
        </w:rPr>
        <w:t>соціальних</w:t>
      </w:r>
      <w:proofErr w:type="spellEnd"/>
      <w:r w:rsidRPr="00766CFA">
        <w:rPr>
          <w:szCs w:val="28"/>
        </w:rPr>
        <w:t xml:space="preserve"> і </w:t>
      </w:r>
      <w:proofErr w:type="spellStart"/>
      <w:r w:rsidRPr="00766CFA">
        <w:rPr>
          <w:szCs w:val="28"/>
        </w:rPr>
        <w:t>демографічних</w:t>
      </w:r>
      <w:proofErr w:type="spellEnd"/>
      <w:r w:rsidRPr="00766CFA">
        <w:rPr>
          <w:szCs w:val="28"/>
        </w:rPr>
        <w:t xml:space="preserve"> </w:t>
      </w:r>
      <w:proofErr w:type="spellStart"/>
      <w:r w:rsidRPr="00766CFA">
        <w:rPr>
          <w:szCs w:val="28"/>
        </w:rPr>
        <w:t>груп</w:t>
      </w:r>
      <w:proofErr w:type="spellEnd"/>
      <w:r w:rsidRPr="00766CFA">
        <w:rPr>
          <w:szCs w:val="28"/>
        </w:rPr>
        <w:t xml:space="preserve"> </w:t>
      </w:r>
      <w:proofErr w:type="spellStart"/>
      <w:r w:rsidRPr="00766CFA">
        <w:rPr>
          <w:szCs w:val="28"/>
        </w:rPr>
        <w:t>населення</w:t>
      </w:r>
      <w:proofErr w:type="spellEnd"/>
      <w:r w:rsidRPr="00766CFA">
        <w:rPr>
          <w:szCs w:val="28"/>
        </w:rPr>
        <w:t xml:space="preserve">" </w:t>
      </w:r>
      <w:proofErr w:type="spellStart"/>
      <w:r w:rsidRPr="00766CFA">
        <w:rPr>
          <w:szCs w:val="28"/>
        </w:rPr>
        <w:t>від</w:t>
      </w:r>
      <w:proofErr w:type="spellEnd"/>
      <w:r w:rsidRPr="00766CFA">
        <w:rPr>
          <w:szCs w:val="28"/>
        </w:rPr>
        <w:t xml:space="preserve"> 17 </w:t>
      </w:r>
      <w:proofErr w:type="spellStart"/>
      <w:r w:rsidRPr="00766CFA">
        <w:rPr>
          <w:szCs w:val="28"/>
        </w:rPr>
        <w:t>травня</w:t>
      </w:r>
      <w:proofErr w:type="spellEnd"/>
      <w:r w:rsidRPr="00766CFA">
        <w:rPr>
          <w:szCs w:val="28"/>
        </w:rPr>
        <w:t xml:space="preserve"> 2000 р. № 109/95/157 // </w:t>
      </w:r>
      <w:proofErr w:type="spellStart"/>
      <w:r w:rsidRPr="00766CFA">
        <w:rPr>
          <w:szCs w:val="28"/>
        </w:rPr>
        <w:t>Офіційний</w:t>
      </w:r>
      <w:proofErr w:type="spellEnd"/>
      <w:r w:rsidRPr="00766CFA">
        <w:rPr>
          <w:szCs w:val="28"/>
        </w:rPr>
        <w:t xml:space="preserve"> </w:t>
      </w:r>
      <w:proofErr w:type="spellStart"/>
      <w:r w:rsidRPr="00766CFA">
        <w:rPr>
          <w:szCs w:val="28"/>
        </w:rPr>
        <w:t>вісник</w:t>
      </w:r>
      <w:proofErr w:type="spellEnd"/>
      <w:r w:rsidRPr="00766CFA">
        <w:rPr>
          <w:szCs w:val="28"/>
        </w:rPr>
        <w:t xml:space="preserve"> </w:t>
      </w:r>
      <w:proofErr w:type="spellStart"/>
      <w:r w:rsidRPr="00766CFA">
        <w:rPr>
          <w:szCs w:val="28"/>
        </w:rPr>
        <w:t>України</w:t>
      </w:r>
      <w:proofErr w:type="spellEnd"/>
      <w:r w:rsidRPr="00766CFA">
        <w:rPr>
          <w:szCs w:val="28"/>
        </w:rPr>
        <w:t>. — 2000. — № 24. — Ст. 1028.</w:t>
      </w:r>
    </w:p>
    <w:p w14:paraId="3576D770" w14:textId="77777777" w:rsidR="00766CFA" w:rsidRPr="00766CFA" w:rsidRDefault="00766CFA" w:rsidP="00766CFA">
      <w:pPr>
        <w:pStyle w:val="af5"/>
        <w:widowControl w:val="0"/>
        <w:numPr>
          <w:ilvl w:val="0"/>
          <w:numId w:val="25"/>
        </w:numPr>
        <w:tabs>
          <w:tab w:val="clear" w:pos="720"/>
        </w:tabs>
        <w:autoSpaceDE w:val="0"/>
        <w:autoSpaceDN w:val="0"/>
        <w:adjustRightInd w:val="0"/>
        <w:ind w:left="0" w:firstLine="0"/>
        <w:jc w:val="both"/>
        <w:rPr>
          <w:szCs w:val="28"/>
        </w:rPr>
      </w:pPr>
      <w:r w:rsidRPr="00766CFA">
        <w:rPr>
          <w:i/>
          <w:iCs/>
          <w:szCs w:val="28"/>
        </w:rPr>
        <w:t>Сирота І.М.</w:t>
      </w:r>
      <w:r w:rsidRPr="00766CFA">
        <w:rPr>
          <w:iCs/>
          <w:szCs w:val="28"/>
        </w:rPr>
        <w:t xml:space="preserve"> Право </w:t>
      </w:r>
      <w:proofErr w:type="spellStart"/>
      <w:r w:rsidRPr="00766CFA">
        <w:rPr>
          <w:iCs/>
          <w:szCs w:val="28"/>
        </w:rPr>
        <w:t>соціального</w:t>
      </w:r>
      <w:proofErr w:type="spellEnd"/>
      <w:r w:rsidRPr="00766CFA">
        <w:rPr>
          <w:iCs/>
          <w:szCs w:val="28"/>
        </w:rPr>
        <w:t xml:space="preserve"> </w:t>
      </w:r>
      <w:proofErr w:type="spellStart"/>
      <w:r w:rsidRPr="00766CFA">
        <w:rPr>
          <w:iCs/>
          <w:szCs w:val="28"/>
        </w:rPr>
        <w:t>забезпечення</w:t>
      </w:r>
      <w:proofErr w:type="spellEnd"/>
      <w:r w:rsidRPr="00766CFA">
        <w:rPr>
          <w:iCs/>
          <w:szCs w:val="28"/>
        </w:rPr>
        <w:t xml:space="preserve"> в </w:t>
      </w:r>
      <w:proofErr w:type="spellStart"/>
      <w:r w:rsidRPr="00766CFA">
        <w:rPr>
          <w:iCs/>
          <w:szCs w:val="28"/>
        </w:rPr>
        <w:t>Україні</w:t>
      </w:r>
      <w:proofErr w:type="spellEnd"/>
      <w:r w:rsidRPr="00766CFA">
        <w:rPr>
          <w:iCs/>
          <w:szCs w:val="28"/>
        </w:rPr>
        <w:t xml:space="preserve">, </w:t>
      </w:r>
      <w:proofErr w:type="spellStart"/>
      <w:r w:rsidRPr="00766CFA">
        <w:rPr>
          <w:iCs/>
          <w:szCs w:val="28"/>
        </w:rPr>
        <w:t>Харьків</w:t>
      </w:r>
      <w:proofErr w:type="spellEnd"/>
      <w:r w:rsidRPr="00766CFA">
        <w:rPr>
          <w:iCs/>
          <w:szCs w:val="28"/>
        </w:rPr>
        <w:t>, «</w:t>
      </w:r>
      <w:proofErr w:type="spellStart"/>
      <w:r w:rsidRPr="00766CFA">
        <w:rPr>
          <w:iCs/>
          <w:szCs w:val="28"/>
        </w:rPr>
        <w:t>Одіссей</w:t>
      </w:r>
      <w:proofErr w:type="spellEnd"/>
      <w:r w:rsidRPr="00766CFA">
        <w:rPr>
          <w:iCs/>
          <w:szCs w:val="28"/>
        </w:rPr>
        <w:t>», 2010</w:t>
      </w:r>
    </w:p>
    <w:p w14:paraId="2B33BA02" w14:textId="77777777" w:rsidR="00766CFA" w:rsidRDefault="00766CFA" w:rsidP="00766CFA">
      <w:pPr>
        <w:pStyle w:val="af5"/>
        <w:widowControl w:val="0"/>
        <w:numPr>
          <w:ilvl w:val="0"/>
          <w:numId w:val="25"/>
        </w:numPr>
        <w:tabs>
          <w:tab w:val="clear" w:pos="720"/>
        </w:tabs>
        <w:autoSpaceDE w:val="0"/>
        <w:autoSpaceDN w:val="0"/>
        <w:adjustRightInd w:val="0"/>
        <w:ind w:left="0" w:firstLine="0"/>
        <w:jc w:val="both"/>
        <w:rPr>
          <w:szCs w:val="28"/>
        </w:rPr>
      </w:pPr>
      <w:r w:rsidRPr="00766CFA">
        <w:rPr>
          <w:szCs w:val="28"/>
        </w:rPr>
        <w:t xml:space="preserve">Право </w:t>
      </w:r>
      <w:proofErr w:type="spellStart"/>
      <w:r w:rsidRPr="00766CFA">
        <w:rPr>
          <w:szCs w:val="28"/>
        </w:rPr>
        <w:t>соціального</w:t>
      </w:r>
      <w:proofErr w:type="spellEnd"/>
      <w:r w:rsidRPr="00766CFA">
        <w:rPr>
          <w:szCs w:val="28"/>
        </w:rPr>
        <w:t xml:space="preserve"> </w:t>
      </w:r>
      <w:proofErr w:type="spellStart"/>
      <w:r w:rsidRPr="00766CFA">
        <w:rPr>
          <w:szCs w:val="28"/>
        </w:rPr>
        <w:t>забезпечення</w:t>
      </w:r>
      <w:proofErr w:type="spellEnd"/>
      <w:r w:rsidRPr="00766CFA">
        <w:rPr>
          <w:szCs w:val="28"/>
        </w:rPr>
        <w:t xml:space="preserve"> </w:t>
      </w:r>
      <w:proofErr w:type="spellStart"/>
      <w:r w:rsidRPr="00766CFA">
        <w:rPr>
          <w:szCs w:val="28"/>
        </w:rPr>
        <w:t>України</w:t>
      </w:r>
      <w:proofErr w:type="spellEnd"/>
      <w:r w:rsidRPr="00766CFA">
        <w:rPr>
          <w:szCs w:val="28"/>
        </w:rPr>
        <w:t xml:space="preserve">: </w:t>
      </w:r>
      <w:proofErr w:type="spellStart"/>
      <w:r w:rsidRPr="00766CFA">
        <w:rPr>
          <w:szCs w:val="28"/>
        </w:rPr>
        <w:t>Академічний</w:t>
      </w:r>
      <w:proofErr w:type="spellEnd"/>
      <w:r w:rsidRPr="00766CFA">
        <w:rPr>
          <w:szCs w:val="28"/>
        </w:rPr>
        <w:t xml:space="preserve"> курс: </w:t>
      </w:r>
      <w:proofErr w:type="spellStart"/>
      <w:r w:rsidRPr="00766CFA">
        <w:rPr>
          <w:szCs w:val="28"/>
        </w:rPr>
        <w:t>Підруч</w:t>
      </w:r>
      <w:proofErr w:type="spellEnd"/>
      <w:r w:rsidRPr="00766CFA">
        <w:rPr>
          <w:szCs w:val="28"/>
        </w:rPr>
        <w:t xml:space="preserve">. для студ. </w:t>
      </w:r>
      <w:proofErr w:type="spellStart"/>
      <w:r w:rsidRPr="00766CFA">
        <w:rPr>
          <w:szCs w:val="28"/>
        </w:rPr>
        <w:t>юрид</w:t>
      </w:r>
      <w:proofErr w:type="spellEnd"/>
      <w:r w:rsidRPr="00766CFA">
        <w:rPr>
          <w:szCs w:val="28"/>
        </w:rPr>
        <w:t xml:space="preserve">. спец. ВНЗ / П.Д. Пилипенко, В.Я. Бурак, С.М. </w:t>
      </w:r>
      <w:proofErr w:type="spellStart"/>
      <w:r w:rsidRPr="00766CFA">
        <w:rPr>
          <w:szCs w:val="28"/>
        </w:rPr>
        <w:t>Синчук</w:t>
      </w:r>
      <w:proofErr w:type="spellEnd"/>
      <w:r w:rsidRPr="00766CFA">
        <w:rPr>
          <w:szCs w:val="28"/>
        </w:rPr>
        <w:t xml:space="preserve"> </w:t>
      </w:r>
      <w:proofErr w:type="spellStart"/>
      <w:r w:rsidRPr="00766CFA">
        <w:rPr>
          <w:szCs w:val="28"/>
        </w:rPr>
        <w:t>таін</w:t>
      </w:r>
      <w:proofErr w:type="spellEnd"/>
      <w:r w:rsidRPr="00766CFA">
        <w:rPr>
          <w:szCs w:val="28"/>
        </w:rPr>
        <w:t xml:space="preserve">.; </w:t>
      </w:r>
      <w:proofErr w:type="spellStart"/>
      <w:r w:rsidRPr="00766CFA">
        <w:rPr>
          <w:szCs w:val="28"/>
        </w:rPr>
        <w:t>Заред</w:t>
      </w:r>
      <w:proofErr w:type="spellEnd"/>
      <w:r w:rsidRPr="00766CFA">
        <w:rPr>
          <w:szCs w:val="28"/>
        </w:rPr>
        <w:t>. П.Д. Пилипенка. — К.: Концерн "</w:t>
      </w:r>
      <w:proofErr w:type="spellStart"/>
      <w:r w:rsidRPr="00766CFA">
        <w:rPr>
          <w:szCs w:val="28"/>
        </w:rPr>
        <w:t>Видавничий</w:t>
      </w:r>
      <w:proofErr w:type="spellEnd"/>
      <w:r w:rsidRPr="00766CFA">
        <w:rPr>
          <w:szCs w:val="28"/>
        </w:rPr>
        <w:t xml:space="preserve"> </w:t>
      </w:r>
      <w:proofErr w:type="spellStart"/>
      <w:r w:rsidRPr="00766CFA">
        <w:rPr>
          <w:szCs w:val="28"/>
        </w:rPr>
        <w:t>дім</w:t>
      </w:r>
      <w:proofErr w:type="spellEnd"/>
      <w:r w:rsidRPr="00766CFA">
        <w:rPr>
          <w:szCs w:val="28"/>
        </w:rPr>
        <w:t xml:space="preserve"> "</w:t>
      </w:r>
      <w:proofErr w:type="spellStart"/>
      <w:r w:rsidRPr="00766CFA">
        <w:rPr>
          <w:szCs w:val="28"/>
        </w:rPr>
        <w:t>Ін</w:t>
      </w:r>
      <w:proofErr w:type="spellEnd"/>
      <w:r w:rsidRPr="00766CFA">
        <w:rPr>
          <w:szCs w:val="28"/>
        </w:rPr>
        <w:t xml:space="preserve"> Юре", 2012</w:t>
      </w:r>
    </w:p>
    <w:p w14:paraId="7A739BCA" w14:textId="77777777" w:rsidR="00766CFA" w:rsidRDefault="00766CFA" w:rsidP="00766CFA">
      <w:pPr>
        <w:pStyle w:val="af5"/>
        <w:widowControl w:val="0"/>
        <w:numPr>
          <w:ilvl w:val="0"/>
          <w:numId w:val="25"/>
        </w:numPr>
        <w:tabs>
          <w:tab w:val="clear" w:pos="720"/>
        </w:tabs>
        <w:autoSpaceDE w:val="0"/>
        <w:autoSpaceDN w:val="0"/>
        <w:adjustRightInd w:val="0"/>
        <w:ind w:left="0" w:firstLine="0"/>
        <w:jc w:val="both"/>
        <w:rPr>
          <w:szCs w:val="28"/>
        </w:rPr>
      </w:pPr>
      <w:proofErr w:type="spellStart"/>
      <w:r w:rsidRPr="00766CFA">
        <w:rPr>
          <w:i/>
          <w:szCs w:val="28"/>
        </w:rPr>
        <w:t>Синчук</w:t>
      </w:r>
      <w:proofErr w:type="spellEnd"/>
      <w:r w:rsidRPr="00766CFA">
        <w:rPr>
          <w:i/>
          <w:szCs w:val="28"/>
        </w:rPr>
        <w:t xml:space="preserve"> С.</w:t>
      </w:r>
      <w:r w:rsidRPr="00766CFA">
        <w:rPr>
          <w:szCs w:val="28"/>
        </w:rPr>
        <w:t xml:space="preserve"> </w:t>
      </w:r>
      <w:proofErr w:type="spellStart"/>
      <w:r w:rsidRPr="00766CFA">
        <w:rPr>
          <w:szCs w:val="28"/>
        </w:rPr>
        <w:t>Теорія</w:t>
      </w:r>
      <w:proofErr w:type="spellEnd"/>
      <w:r w:rsidRPr="00766CFA">
        <w:rPr>
          <w:szCs w:val="28"/>
        </w:rPr>
        <w:t xml:space="preserve"> </w:t>
      </w:r>
      <w:proofErr w:type="spellStart"/>
      <w:r w:rsidRPr="00766CFA">
        <w:rPr>
          <w:szCs w:val="28"/>
        </w:rPr>
        <w:t>соціального</w:t>
      </w:r>
      <w:proofErr w:type="spellEnd"/>
      <w:r w:rsidRPr="00766CFA">
        <w:rPr>
          <w:szCs w:val="28"/>
        </w:rPr>
        <w:t xml:space="preserve"> </w:t>
      </w:r>
      <w:proofErr w:type="spellStart"/>
      <w:r w:rsidRPr="00766CFA">
        <w:rPr>
          <w:szCs w:val="28"/>
        </w:rPr>
        <w:t>ризику</w:t>
      </w:r>
      <w:proofErr w:type="spellEnd"/>
      <w:r w:rsidRPr="00766CFA">
        <w:rPr>
          <w:szCs w:val="28"/>
        </w:rPr>
        <w:t xml:space="preserve"> за правом </w:t>
      </w:r>
      <w:proofErr w:type="spellStart"/>
      <w:r w:rsidRPr="00766CFA">
        <w:rPr>
          <w:szCs w:val="28"/>
        </w:rPr>
        <w:t>соціального</w:t>
      </w:r>
      <w:proofErr w:type="spellEnd"/>
      <w:r w:rsidRPr="00766CFA">
        <w:rPr>
          <w:szCs w:val="28"/>
        </w:rPr>
        <w:t xml:space="preserve"> </w:t>
      </w:r>
      <w:proofErr w:type="spellStart"/>
      <w:r w:rsidRPr="00766CFA">
        <w:rPr>
          <w:szCs w:val="28"/>
        </w:rPr>
        <w:t>забезпечення</w:t>
      </w:r>
      <w:proofErr w:type="spellEnd"/>
      <w:r w:rsidRPr="00766CFA">
        <w:rPr>
          <w:szCs w:val="28"/>
        </w:rPr>
        <w:t xml:space="preserve"> // Право </w:t>
      </w:r>
      <w:proofErr w:type="spellStart"/>
      <w:r w:rsidRPr="00766CFA">
        <w:rPr>
          <w:szCs w:val="28"/>
        </w:rPr>
        <w:t>України</w:t>
      </w:r>
      <w:proofErr w:type="spellEnd"/>
      <w:r w:rsidRPr="00766CFA">
        <w:rPr>
          <w:szCs w:val="28"/>
        </w:rPr>
        <w:t>. — 2013. — N 3. — С. 55-59.</w:t>
      </w:r>
    </w:p>
    <w:p w14:paraId="402C9602" w14:textId="77777777" w:rsidR="00766CFA" w:rsidRPr="00766CFA" w:rsidRDefault="00766CFA" w:rsidP="00766CFA">
      <w:pPr>
        <w:pStyle w:val="af5"/>
        <w:widowControl w:val="0"/>
        <w:numPr>
          <w:ilvl w:val="0"/>
          <w:numId w:val="25"/>
        </w:numPr>
        <w:tabs>
          <w:tab w:val="clear" w:pos="720"/>
        </w:tabs>
        <w:autoSpaceDE w:val="0"/>
        <w:autoSpaceDN w:val="0"/>
        <w:adjustRightInd w:val="0"/>
        <w:ind w:left="0" w:firstLine="0"/>
        <w:jc w:val="both"/>
        <w:rPr>
          <w:szCs w:val="28"/>
        </w:rPr>
      </w:pPr>
      <w:r w:rsidRPr="00766CFA">
        <w:rPr>
          <w:szCs w:val="28"/>
          <w:lang w:val="uk-UA"/>
        </w:rPr>
        <w:t>Про розмір внесків на деякі види загальнообов'язкового державного соціального страхування: Закон України від 11 січня 2001 р. № 2211-ПІ // Відомості Верховної Ради України. — 2001. — № 11. — Ст. 47; 2002. — № 17. — Ст. 124; №30. — Ст. 210.</w:t>
      </w:r>
    </w:p>
    <w:p w14:paraId="0983ADDC" w14:textId="77777777" w:rsidR="00766CFA" w:rsidRPr="00766CFA" w:rsidRDefault="00766CFA" w:rsidP="00766CFA">
      <w:pPr>
        <w:pStyle w:val="af5"/>
        <w:widowControl w:val="0"/>
        <w:numPr>
          <w:ilvl w:val="0"/>
          <w:numId w:val="25"/>
        </w:numPr>
        <w:tabs>
          <w:tab w:val="clear" w:pos="720"/>
        </w:tabs>
        <w:autoSpaceDE w:val="0"/>
        <w:autoSpaceDN w:val="0"/>
        <w:adjustRightInd w:val="0"/>
        <w:ind w:left="0" w:firstLine="0"/>
        <w:jc w:val="both"/>
        <w:rPr>
          <w:szCs w:val="28"/>
        </w:rPr>
      </w:pPr>
      <w:r w:rsidRPr="00766CFA">
        <w:rPr>
          <w:szCs w:val="28"/>
          <w:lang w:val="uk-UA"/>
        </w:rPr>
        <w:t>Про загальнообов'язкове державне пенсійне страхування від 9 липня 2003р. № 1058-ІУ // Відомості Верховної Ради України. — 2003. — №№ 49-51. — Ст. 376.</w:t>
      </w:r>
    </w:p>
    <w:p w14:paraId="1BB19050" w14:textId="77777777" w:rsidR="00766CFA" w:rsidRPr="00766CFA" w:rsidRDefault="00766CFA" w:rsidP="00766CFA">
      <w:pPr>
        <w:pStyle w:val="af5"/>
        <w:widowControl w:val="0"/>
        <w:numPr>
          <w:ilvl w:val="0"/>
          <w:numId w:val="25"/>
        </w:numPr>
        <w:tabs>
          <w:tab w:val="clear" w:pos="720"/>
        </w:tabs>
        <w:autoSpaceDE w:val="0"/>
        <w:autoSpaceDN w:val="0"/>
        <w:adjustRightInd w:val="0"/>
        <w:ind w:left="0" w:firstLine="0"/>
        <w:jc w:val="both"/>
        <w:rPr>
          <w:szCs w:val="28"/>
          <w:lang w:val="uk-UA"/>
        </w:rPr>
      </w:pPr>
      <w:r w:rsidRPr="00766CFA">
        <w:rPr>
          <w:szCs w:val="28"/>
          <w:lang w:val="uk-UA"/>
        </w:rPr>
        <w:t>Про недержавне пенсійне забезпечення від 9 липня 2003 р. № 1069-ГУ // Відомості Верховної Ради України. — 2003. — №№47-48.—Ст. 372.</w:t>
      </w:r>
    </w:p>
    <w:p w14:paraId="05FA1A2B" w14:textId="77777777" w:rsidR="00887EA4" w:rsidRDefault="00887EA4" w:rsidP="00766CFA">
      <w:pPr>
        <w:jc w:val="both"/>
        <w:rPr>
          <w:b/>
          <w:bCs/>
        </w:rPr>
      </w:pPr>
    </w:p>
    <w:p w14:paraId="66CA9393" w14:textId="77777777" w:rsidR="00766CFA" w:rsidRPr="00157171" w:rsidRDefault="00766CFA" w:rsidP="00766CFA">
      <w:pPr>
        <w:jc w:val="both"/>
        <w:rPr>
          <w:b/>
          <w:bCs/>
        </w:rPr>
      </w:pPr>
      <w:r w:rsidRPr="00157171">
        <w:rPr>
          <w:b/>
          <w:bCs/>
        </w:rPr>
        <w:t xml:space="preserve">Рекомендована </w:t>
      </w:r>
      <w:proofErr w:type="spellStart"/>
      <w:r w:rsidRPr="00157171">
        <w:rPr>
          <w:b/>
          <w:bCs/>
        </w:rPr>
        <w:t>література</w:t>
      </w:r>
      <w:proofErr w:type="spellEnd"/>
      <w:r w:rsidRPr="00157171">
        <w:rPr>
          <w:b/>
          <w:bCs/>
        </w:rPr>
        <w:t xml:space="preserve"> до Теми </w:t>
      </w:r>
      <w:r>
        <w:rPr>
          <w:b/>
          <w:bCs/>
          <w:lang w:val="uk-UA"/>
        </w:rPr>
        <w:t>5</w:t>
      </w:r>
      <w:r w:rsidRPr="00157171">
        <w:rPr>
          <w:b/>
          <w:bCs/>
        </w:rPr>
        <w:t>:</w:t>
      </w:r>
    </w:p>
    <w:p w14:paraId="048C51D6" w14:textId="77777777" w:rsidR="00AA2902" w:rsidRDefault="00AA2902" w:rsidP="00AA2902">
      <w:pPr>
        <w:pStyle w:val="af5"/>
        <w:numPr>
          <w:ilvl w:val="0"/>
          <w:numId w:val="27"/>
        </w:numPr>
        <w:tabs>
          <w:tab w:val="clear" w:pos="720"/>
        </w:tabs>
        <w:ind w:left="0" w:firstLine="0"/>
        <w:jc w:val="both"/>
        <w:rPr>
          <w:bCs/>
          <w:lang w:val="uk-UA"/>
        </w:rPr>
      </w:pPr>
      <w:r w:rsidRPr="00AA2902">
        <w:rPr>
          <w:bCs/>
          <w:lang w:val="uk-UA"/>
        </w:rPr>
        <w:t>Конституція України //Відомості Верховної Ради України.- 1996.- №30. Ст..141</w:t>
      </w:r>
    </w:p>
    <w:p w14:paraId="162C33A5" w14:textId="77777777" w:rsidR="00AA2902" w:rsidRDefault="00AA2902" w:rsidP="00AA2902">
      <w:pPr>
        <w:pStyle w:val="af5"/>
        <w:numPr>
          <w:ilvl w:val="0"/>
          <w:numId w:val="27"/>
        </w:numPr>
        <w:tabs>
          <w:tab w:val="clear" w:pos="720"/>
        </w:tabs>
        <w:ind w:left="0" w:firstLine="0"/>
        <w:jc w:val="both"/>
        <w:rPr>
          <w:bCs/>
          <w:lang w:val="uk-UA"/>
        </w:rPr>
      </w:pPr>
      <w:r w:rsidRPr="00AA2902">
        <w:rPr>
          <w:bCs/>
          <w:lang w:val="uk-UA"/>
        </w:rPr>
        <w:t xml:space="preserve">Концепція соціального забезпечення населення України: </w:t>
      </w:r>
      <w:proofErr w:type="spellStart"/>
      <w:r w:rsidRPr="00AA2902">
        <w:rPr>
          <w:bCs/>
          <w:lang w:val="uk-UA"/>
        </w:rPr>
        <w:t>Затв</w:t>
      </w:r>
      <w:proofErr w:type="spellEnd"/>
      <w:r w:rsidRPr="00AA2902">
        <w:rPr>
          <w:bCs/>
          <w:lang w:val="uk-UA"/>
        </w:rPr>
        <w:t>. Постановою Верховної Ради України від 21 грудня 1993 р. // Відомості Верховної Ради України. — 1994. — № 6. — Ст. 31.</w:t>
      </w:r>
    </w:p>
    <w:p w14:paraId="38C5FD8F" w14:textId="77777777" w:rsidR="00AA2902" w:rsidRDefault="00AA2902" w:rsidP="00AA2902">
      <w:pPr>
        <w:pStyle w:val="af5"/>
        <w:numPr>
          <w:ilvl w:val="0"/>
          <w:numId w:val="27"/>
        </w:numPr>
        <w:tabs>
          <w:tab w:val="clear" w:pos="720"/>
        </w:tabs>
        <w:ind w:left="0" w:firstLine="0"/>
        <w:jc w:val="both"/>
        <w:rPr>
          <w:bCs/>
          <w:lang w:val="uk-UA"/>
        </w:rPr>
      </w:pPr>
      <w:r w:rsidRPr="00AA2902">
        <w:rPr>
          <w:bCs/>
          <w:lang w:val="uk-UA"/>
        </w:rPr>
        <w:t>Основи законодавства України про загальнообов'язкове державне соціальне страхування від 14 січня 1998 р. // Відомості Верховної Ради України. — 1998. — № 23. — Ст. 121.</w:t>
      </w:r>
    </w:p>
    <w:p w14:paraId="1E9D2EC4" w14:textId="77777777" w:rsidR="00AA2902" w:rsidRDefault="00AA2902" w:rsidP="00AA2902">
      <w:pPr>
        <w:pStyle w:val="af5"/>
        <w:numPr>
          <w:ilvl w:val="0"/>
          <w:numId w:val="27"/>
        </w:numPr>
        <w:tabs>
          <w:tab w:val="clear" w:pos="720"/>
        </w:tabs>
        <w:ind w:left="0" w:firstLine="0"/>
        <w:jc w:val="both"/>
        <w:rPr>
          <w:bCs/>
          <w:lang w:val="uk-UA"/>
        </w:rPr>
      </w:pPr>
      <w:r w:rsidRPr="00AA2902">
        <w:rPr>
          <w:bCs/>
          <w:lang w:val="uk-UA"/>
        </w:rPr>
        <w:t>Про державні соціальні стандарти та державні соціальні гарантії //Закон України "" від 5 жовтня 2000 р. // Офіційний вісник України. — 2000. — № 44. — Ст. 1876.</w:t>
      </w:r>
    </w:p>
    <w:p w14:paraId="0F17EA8D" w14:textId="77777777" w:rsidR="00AA2902" w:rsidRDefault="00AA2902" w:rsidP="00AA2902">
      <w:pPr>
        <w:pStyle w:val="af5"/>
        <w:numPr>
          <w:ilvl w:val="0"/>
          <w:numId w:val="27"/>
        </w:numPr>
        <w:tabs>
          <w:tab w:val="clear" w:pos="720"/>
        </w:tabs>
        <w:ind w:left="0" w:firstLine="0"/>
        <w:jc w:val="both"/>
        <w:rPr>
          <w:bCs/>
          <w:lang w:val="uk-UA"/>
        </w:rPr>
      </w:pPr>
      <w:r w:rsidRPr="00AA2902">
        <w:rPr>
          <w:bCs/>
          <w:lang w:val="uk-UA"/>
        </w:rPr>
        <w:t>Закон України про Державний бюджет України на відповідний рік.</w:t>
      </w:r>
    </w:p>
    <w:p w14:paraId="238DD26E" w14:textId="77777777" w:rsidR="00AA2902" w:rsidRDefault="00AA2902" w:rsidP="00AA2902">
      <w:pPr>
        <w:pStyle w:val="af5"/>
        <w:numPr>
          <w:ilvl w:val="0"/>
          <w:numId w:val="27"/>
        </w:numPr>
        <w:tabs>
          <w:tab w:val="clear" w:pos="720"/>
        </w:tabs>
        <w:ind w:left="0" w:firstLine="0"/>
        <w:jc w:val="both"/>
        <w:rPr>
          <w:bCs/>
          <w:lang w:val="uk-UA"/>
        </w:rPr>
      </w:pPr>
      <w:r w:rsidRPr="00AA2902">
        <w:rPr>
          <w:bCs/>
          <w:lang w:val="uk-UA"/>
        </w:rPr>
        <w:t>Про загальнообов’язкове державне соціальне страхування у зв’язку з тимчасовою непрацездатністю та витратами обумовленими похованням// Закон України « від 18 січня 2001 р. // Офіційний вісник України. — 2001. — № 8. – Ст..310.</w:t>
      </w:r>
    </w:p>
    <w:p w14:paraId="12CE8A13" w14:textId="77777777" w:rsidR="00AA2902" w:rsidRDefault="00AA2902" w:rsidP="00AA2902">
      <w:pPr>
        <w:pStyle w:val="af5"/>
        <w:numPr>
          <w:ilvl w:val="0"/>
          <w:numId w:val="27"/>
        </w:numPr>
        <w:tabs>
          <w:tab w:val="clear" w:pos="720"/>
        </w:tabs>
        <w:ind w:left="0" w:firstLine="0"/>
        <w:jc w:val="both"/>
        <w:rPr>
          <w:bCs/>
          <w:lang w:val="uk-UA"/>
        </w:rPr>
      </w:pPr>
      <w:r w:rsidRPr="00AA2902">
        <w:rPr>
          <w:bCs/>
          <w:lang w:val="uk-UA"/>
        </w:rPr>
        <w:t>Про загальнообов’язкове державне соціальне страхування від нещасного випадку на виробництві та професійного захворювання // Закон України « » від 23 вересня 1999 р.// Офіційний вісник України. — 1999. — № 42. – Ст.. 2080.</w:t>
      </w:r>
    </w:p>
    <w:p w14:paraId="1893B2A7" w14:textId="77777777" w:rsidR="00AA2902" w:rsidRDefault="00AA2902" w:rsidP="00AA2902">
      <w:pPr>
        <w:pStyle w:val="af5"/>
        <w:numPr>
          <w:ilvl w:val="0"/>
          <w:numId w:val="27"/>
        </w:numPr>
        <w:tabs>
          <w:tab w:val="clear" w:pos="720"/>
        </w:tabs>
        <w:ind w:left="0" w:firstLine="0"/>
        <w:jc w:val="both"/>
        <w:rPr>
          <w:bCs/>
          <w:lang w:val="uk-UA"/>
        </w:rPr>
      </w:pPr>
      <w:r w:rsidRPr="00AA2902">
        <w:rPr>
          <w:bCs/>
          <w:lang w:val="uk-UA"/>
        </w:rPr>
        <w:lastRenderedPageBreak/>
        <w:t>Про загальнообов’язкове державне соціальне страхування на випадок безробіття // Закон України « » від 2 березня 2000 р.// Офіційний вісник України. — 2000. — № 13. – Ст.. 505.</w:t>
      </w:r>
    </w:p>
    <w:p w14:paraId="75396989" w14:textId="77777777" w:rsidR="00AA2902" w:rsidRPr="00AA2902" w:rsidRDefault="00AA2902" w:rsidP="00AA2902">
      <w:pPr>
        <w:pStyle w:val="af5"/>
        <w:numPr>
          <w:ilvl w:val="0"/>
          <w:numId w:val="27"/>
        </w:numPr>
        <w:tabs>
          <w:tab w:val="clear" w:pos="720"/>
        </w:tabs>
        <w:ind w:left="0" w:firstLine="0"/>
        <w:jc w:val="both"/>
        <w:rPr>
          <w:bCs/>
          <w:lang w:val="uk-UA"/>
        </w:rPr>
      </w:pPr>
      <w:r w:rsidRPr="00AA2902">
        <w:rPr>
          <w:bCs/>
          <w:i/>
          <w:iCs/>
          <w:lang w:val="uk-UA"/>
        </w:rPr>
        <w:t>Сирота І.М.</w:t>
      </w:r>
      <w:r w:rsidRPr="00AA2902">
        <w:rPr>
          <w:bCs/>
          <w:iCs/>
          <w:lang w:val="uk-UA"/>
        </w:rPr>
        <w:t xml:space="preserve"> Право соціального забезпечення в Україні, </w:t>
      </w:r>
      <w:proofErr w:type="spellStart"/>
      <w:r w:rsidRPr="00AA2902">
        <w:rPr>
          <w:bCs/>
          <w:iCs/>
          <w:lang w:val="uk-UA"/>
        </w:rPr>
        <w:t>Харьків</w:t>
      </w:r>
      <w:proofErr w:type="spellEnd"/>
      <w:r w:rsidRPr="00AA2902">
        <w:rPr>
          <w:bCs/>
          <w:iCs/>
          <w:lang w:val="uk-UA"/>
        </w:rPr>
        <w:t>, «Одіссей», 2010</w:t>
      </w:r>
    </w:p>
    <w:p w14:paraId="3692A7CD" w14:textId="77777777" w:rsidR="00AA2902" w:rsidRPr="00AA2902" w:rsidRDefault="00AA2902" w:rsidP="00766CFA">
      <w:pPr>
        <w:pStyle w:val="af5"/>
        <w:numPr>
          <w:ilvl w:val="0"/>
          <w:numId w:val="27"/>
        </w:numPr>
        <w:tabs>
          <w:tab w:val="clear" w:pos="720"/>
        </w:tabs>
        <w:ind w:left="0" w:firstLine="0"/>
        <w:jc w:val="both"/>
        <w:rPr>
          <w:bCs/>
          <w:lang w:val="uk-UA"/>
        </w:rPr>
      </w:pPr>
      <w:r w:rsidRPr="00AA2902">
        <w:rPr>
          <w:bCs/>
          <w:lang w:val="uk-UA"/>
        </w:rPr>
        <w:t xml:space="preserve">Право соціального забезпечення України: Академічний курс: </w:t>
      </w:r>
      <w:proofErr w:type="spellStart"/>
      <w:r w:rsidRPr="00AA2902">
        <w:rPr>
          <w:bCs/>
          <w:lang w:val="uk-UA"/>
        </w:rPr>
        <w:t>Підруч</w:t>
      </w:r>
      <w:proofErr w:type="spellEnd"/>
      <w:r w:rsidRPr="00AA2902">
        <w:rPr>
          <w:bCs/>
          <w:lang w:val="uk-UA"/>
        </w:rPr>
        <w:t xml:space="preserve">. для </w:t>
      </w:r>
      <w:proofErr w:type="spellStart"/>
      <w:r w:rsidRPr="00AA2902">
        <w:rPr>
          <w:bCs/>
          <w:lang w:val="uk-UA"/>
        </w:rPr>
        <w:t>студ</w:t>
      </w:r>
      <w:proofErr w:type="spellEnd"/>
      <w:r w:rsidRPr="00AA2902">
        <w:rPr>
          <w:bCs/>
          <w:lang w:val="uk-UA"/>
        </w:rPr>
        <w:t xml:space="preserve">. </w:t>
      </w:r>
      <w:proofErr w:type="spellStart"/>
      <w:r w:rsidRPr="00AA2902">
        <w:rPr>
          <w:bCs/>
          <w:lang w:val="uk-UA"/>
        </w:rPr>
        <w:t>юрид</w:t>
      </w:r>
      <w:proofErr w:type="spellEnd"/>
      <w:r w:rsidRPr="00AA2902">
        <w:rPr>
          <w:bCs/>
          <w:lang w:val="uk-UA"/>
        </w:rPr>
        <w:t xml:space="preserve">. спец. ВНЗ / П.Д. Пилипенко, В.Я. </w:t>
      </w:r>
      <w:proofErr w:type="spellStart"/>
      <w:r w:rsidRPr="00AA2902">
        <w:rPr>
          <w:bCs/>
          <w:lang w:val="uk-UA"/>
        </w:rPr>
        <w:t>Бурак</w:t>
      </w:r>
      <w:proofErr w:type="spellEnd"/>
      <w:r w:rsidRPr="00AA2902">
        <w:rPr>
          <w:bCs/>
          <w:lang w:val="uk-UA"/>
        </w:rPr>
        <w:t xml:space="preserve">, С.М. </w:t>
      </w:r>
      <w:proofErr w:type="spellStart"/>
      <w:r w:rsidRPr="00AA2902">
        <w:rPr>
          <w:bCs/>
          <w:lang w:val="uk-UA"/>
        </w:rPr>
        <w:t>Синчук</w:t>
      </w:r>
      <w:proofErr w:type="spellEnd"/>
      <w:r w:rsidRPr="00AA2902">
        <w:rPr>
          <w:bCs/>
          <w:lang w:val="uk-UA"/>
        </w:rPr>
        <w:t xml:space="preserve"> </w:t>
      </w:r>
      <w:proofErr w:type="spellStart"/>
      <w:r w:rsidRPr="00AA2902">
        <w:rPr>
          <w:bCs/>
          <w:lang w:val="uk-UA"/>
        </w:rPr>
        <w:t>таін</w:t>
      </w:r>
      <w:proofErr w:type="spellEnd"/>
      <w:r w:rsidRPr="00AA2902">
        <w:rPr>
          <w:bCs/>
          <w:lang w:val="uk-UA"/>
        </w:rPr>
        <w:t xml:space="preserve">.; </w:t>
      </w:r>
      <w:proofErr w:type="spellStart"/>
      <w:r w:rsidRPr="00AA2902">
        <w:rPr>
          <w:bCs/>
          <w:lang w:val="uk-UA"/>
        </w:rPr>
        <w:t>Заред</w:t>
      </w:r>
      <w:proofErr w:type="spellEnd"/>
      <w:r w:rsidRPr="00AA2902">
        <w:rPr>
          <w:bCs/>
          <w:lang w:val="uk-UA"/>
        </w:rPr>
        <w:t>. П.Д. Пилипенка. — К.: Концерн "Видавничий дім "Ін Юре", 2012</w:t>
      </w:r>
    </w:p>
    <w:p w14:paraId="333C4734" w14:textId="77777777" w:rsidR="00887EA4" w:rsidRDefault="00887EA4" w:rsidP="00766CFA">
      <w:pPr>
        <w:jc w:val="both"/>
        <w:rPr>
          <w:b/>
          <w:bCs/>
        </w:rPr>
      </w:pPr>
    </w:p>
    <w:p w14:paraId="2A8466AA" w14:textId="77777777" w:rsidR="00766CFA" w:rsidRPr="00157171" w:rsidRDefault="00766CFA" w:rsidP="00766CFA">
      <w:pPr>
        <w:jc w:val="both"/>
        <w:rPr>
          <w:b/>
          <w:bCs/>
        </w:rPr>
      </w:pPr>
      <w:r w:rsidRPr="00157171">
        <w:rPr>
          <w:b/>
          <w:bCs/>
        </w:rPr>
        <w:t xml:space="preserve">Рекомендована </w:t>
      </w:r>
      <w:proofErr w:type="spellStart"/>
      <w:r w:rsidRPr="00157171">
        <w:rPr>
          <w:b/>
          <w:bCs/>
        </w:rPr>
        <w:t>література</w:t>
      </w:r>
      <w:proofErr w:type="spellEnd"/>
      <w:r w:rsidRPr="00157171">
        <w:rPr>
          <w:b/>
          <w:bCs/>
        </w:rPr>
        <w:t xml:space="preserve"> до Теми </w:t>
      </w:r>
      <w:r>
        <w:rPr>
          <w:b/>
          <w:bCs/>
          <w:lang w:val="uk-UA"/>
        </w:rPr>
        <w:t>6</w:t>
      </w:r>
      <w:r w:rsidRPr="00157171">
        <w:rPr>
          <w:b/>
          <w:bCs/>
        </w:rPr>
        <w:t>:</w:t>
      </w:r>
    </w:p>
    <w:p w14:paraId="34635A41" w14:textId="77777777" w:rsidR="00AA2902" w:rsidRPr="00AA2902" w:rsidRDefault="00AA2902" w:rsidP="00AA2902">
      <w:pPr>
        <w:pStyle w:val="af5"/>
        <w:numPr>
          <w:ilvl w:val="0"/>
          <w:numId w:val="28"/>
        </w:numPr>
        <w:tabs>
          <w:tab w:val="clear" w:pos="720"/>
        </w:tabs>
        <w:ind w:left="0" w:firstLine="0"/>
        <w:jc w:val="both"/>
        <w:rPr>
          <w:bCs/>
          <w:lang w:val="uk-UA"/>
        </w:rPr>
      </w:pPr>
      <w:r w:rsidRPr="00AA2902">
        <w:rPr>
          <w:bCs/>
          <w:lang w:val="uk-UA"/>
        </w:rPr>
        <w:t>Інструкція щодо порядку оформлення і ведення особових справ отримувачів усіх видів соціальної допомоги № 345/ Київ 2007.</w:t>
      </w:r>
    </w:p>
    <w:p w14:paraId="628A48ED" w14:textId="77777777" w:rsidR="00AA2902" w:rsidRPr="00AA2902" w:rsidRDefault="00AA2902" w:rsidP="00AA2902">
      <w:pPr>
        <w:pStyle w:val="af5"/>
        <w:numPr>
          <w:ilvl w:val="0"/>
          <w:numId w:val="28"/>
        </w:numPr>
        <w:tabs>
          <w:tab w:val="clear" w:pos="720"/>
        </w:tabs>
        <w:ind w:left="0" w:firstLine="0"/>
        <w:jc w:val="both"/>
        <w:rPr>
          <w:lang w:val="uk-UA"/>
        </w:rPr>
      </w:pPr>
      <w:r w:rsidRPr="00AA2902">
        <w:rPr>
          <w:lang w:val="uk-UA"/>
        </w:rPr>
        <w:t xml:space="preserve">Про державну соціальну допомогу особам, які не мають права на пенсію, та інвалідам: Закон України від 18 травня 2004 р. № 1727-Г7 // Відомості Верховної Ради України. — 2004. — №№ 33-34. — Ст. 404; 2005. — № 25. — Ст. 338; Офіційний вісник України. — 2005. — </w:t>
      </w:r>
      <w:r w:rsidRPr="00AA2902">
        <w:rPr>
          <w:iCs/>
          <w:lang w:val="uk-UA"/>
        </w:rPr>
        <w:t xml:space="preserve">Ш </w:t>
      </w:r>
      <w:r w:rsidRPr="00AA2902">
        <w:rPr>
          <w:lang w:val="uk-UA"/>
        </w:rPr>
        <w:t>52. — Ст. 3251.</w:t>
      </w:r>
    </w:p>
    <w:p w14:paraId="6E1C99B7" w14:textId="77777777" w:rsidR="00AA2902" w:rsidRPr="00AA2902" w:rsidRDefault="00AA2902" w:rsidP="00AA2902">
      <w:pPr>
        <w:pStyle w:val="af5"/>
        <w:numPr>
          <w:ilvl w:val="0"/>
          <w:numId w:val="28"/>
        </w:numPr>
        <w:tabs>
          <w:tab w:val="clear" w:pos="720"/>
        </w:tabs>
        <w:ind w:left="0" w:firstLine="0"/>
        <w:jc w:val="both"/>
        <w:rPr>
          <w:lang w:val="uk-UA"/>
        </w:rPr>
      </w:pPr>
      <w:r w:rsidRPr="00AA2902">
        <w:rPr>
          <w:lang w:val="uk-UA"/>
        </w:rPr>
        <w:t>Про державну соціальну допомогу малозабезпеченим сім'ям: Закон України від 1 червня 2000 р. № 1768-ПІ // Відомості Верховної Ради України. — 2000. — № 35. — Ст. 290 (зі змінами від 24.10.2002, Закон № 208-ГУ); 2002. — № 35.— Ст. 261; №50. — Ст. 367.</w:t>
      </w:r>
    </w:p>
    <w:p w14:paraId="5A41F7B7" w14:textId="77777777" w:rsidR="00AA2902" w:rsidRPr="00AA2902" w:rsidRDefault="00AA2902" w:rsidP="00AA2902">
      <w:pPr>
        <w:pStyle w:val="af5"/>
        <w:numPr>
          <w:ilvl w:val="0"/>
          <w:numId w:val="28"/>
        </w:numPr>
        <w:tabs>
          <w:tab w:val="clear" w:pos="720"/>
        </w:tabs>
        <w:ind w:left="0" w:firstLine="0"/>
        <w:jc w:val="both"/>
        <w:rPr>
          <w:bCs/>
          <w:lang w:val="uk-UA"/>
        </w:rPr>
      </w:pPr>
      <w:r w:rsidRPr="00AA2902">
        <w:rPr>
          <w:lang w:val="uk-UA"/>
        </w:rPr>
        <w:t>Про державну соціальну допомогу інвалідам з дитинства і дитятам-інвалідам: Закон України від 16 листопада 2000 р. № 2109-ІП//Відомості Верховної Ради України. — 2001. — № 1. — Ст. 2; Голос України. — 2004. —</w:t>
      </w:r>
    </w:p>
    <w:p w14:paraId="2FC91999" w14:textId="77777777" w:rsidR="00AA2902" w:rsidRDefault="00AA2902" w:rsidP="00AA2902">
      <w:pPr>
        <w:pStyle w:val="af5"/>
        <w:numPr>
          <w:ilvl w:val="0"/>
          <w:numId w:val="28"/>
        </w:numPr>
        <w:tabs>
          <w:tab w:val="clear" w:pos="720"/>
        </w:tabs>
        <w:ind w:left="0" w:firstLine="0"/>
        <w:jc w:val="both"/>
        <w:rPr>
          <w:bCs/>
          <w:lang w:val="uk-UA"/>
        </w:rPr>
      </w:pPr>
      <w:r w:rsidRPr="00AA2902">
        <w:rPr>
          <w:bCs/>
          <w:lang w:val="uk-UA"/>
        </w:rPr>
        <w:t xml:space="preserve">Постанова </w:t>
      </w:r>
      <w:proofErr w:type="spellStart"/>
      <w:r w:rsidRPr="00AA2902">
        <w:rPr>
          <w:bCs/>
          <w:lang w:val="uk-UA"/>
        </w:rPr>
        <w:t>Кабінепу</w:t>
      </w:r>
      <w:proofErr w:type="spellEnd"/>
      <w:r w:rsidRPr="00AA2902">
        <w:rPr>
          <w:bCs/>
          <w:lang w:val="uk-UA"/>
        </w:rPr>
        <w:t xml:space="preserve"> Міністрів України від 22.02.2006р. №187 «Про затвердження Порядку </w:t>
      </w:r>
      <w:proofErr w:type="spellStart"/>
      <w:r w:rsidRPr="00AA2902">
        <w:rPr>
          <w:bCs/>
          <w:lang w:val="uk-UA"/>
        </w:rPr>
        <w:t>забеспечення</w:t>
      </w:r>
      <w:proofErr w:type="spellEnd"/>
      <w:r w:rsidRPr="00AA2902">
        <w:rPr>
          <w:bCs/>
          <w:lang w:val="uk-UA"/>
        </w:rPr>
        <w:t xml:space="preserve"> санаторно-курортними путівками деяких категорій громадян органами праці та соціального захисту населення».</w:t>
      </w:r>
    </w:p>
    <w:p w14:paraId="50E7CE8F" w14:textId="77777777" w:rsidR="00887EA4" w:rsidRDefault="00887EA4" w:rsidP="00AA2902">
      <w:pPr>
        <w:pStyle w:val="af5"/>
        <w:ind w:left="0"/>
        <w:jc w:val="both"/>
        <w:rPr>
          <w:b/>
          <w:bCs/>
        </w:rPr>
      </w:pPr>
    </w:p>
    <w:p w14:paraId="67EC24D4" w14:textId="77777777" w:rsidR="00AA2902" w:rsidRPr="00AA2902" w:rsidRDefault="00AA2902" w:rsidP="00AA2902">
      <w:pPr>
        <w:pStyle w:val="af5"/>
        <w:ind w:left="0"/>
        <w:jc w:val="both"/>
        <w:rPr>
          <w:bCs/>
          <w:lang w:val="uk-UA"/>
        </w:rPr>
      </w:pPr>
      <w:r w:rsidRPr="00157171">
        <w:rPr>
          <w:b/>
          <w:bCs/>
        </w:rPr>
        <w:t xml:space="preserve">Рекомендована </w:t>
      </w:r>
      <w:proofErr w:type="spellStart"/>
      <w:r w:rsidRPr="00157171">
        <w:rPr>
          <w:b/>
          <w:bCs/>
        </w:rPr>
        <w:t>література</w:t>
      </w:r>
      <w:proofErr w:type="spellEnd"/>
      <w:r w:rsidRPr="00157171">
        <w:rPr>
          <w:b/>
          <w:bCs/>
        </w:rPr>
        <w:t xml:space="preserve"> до Теми </w:t>
      </w:r>
      <w:r>
        <w:rPr>
          <w:b/>
          <w:bCs/>
          <w:lang w:val="uk-UA"/>
        </w:rPr>
        <w:t>7</w:t>
      </w:r>
      <w:r w:rsidRPr="00157171">
        <w:rPr>
          <w:b/>
          <w:bCs/>
        </w:rPr>
        <w:t>:</w:t>
      </w:r>
    </w:p>
    <w:p w14:paraId="694DD3E5" w14:textId="77777777" w:rsidR="00AA2902" w:rsidRDefault="00AA2902" w:rsidP="00AA2902">
      <w:pPr>
        <w:pStyle w:val="af5"/>
        <w:widowControl w:val="0"/>
        <w:numPr>
          <w:ilvl w:val="0"/>
          <w:numId w:val="29"/>
        </w:numPr>
        <w:tabs>
          <w:tab w:val="clear" w:pos="720"/>
        </w:tabs>
        <w:autoSpaceDE w:val="0"/>
        <w:autoSpaceDN w:val="0"/>
        <w:adjustRightInd w:val="0"/>
        <w:ind w:left="0" w:firstLine="0"/>
        <w:jc w:val="both"/>
        <w:rPr>
          <w:szCs w:val="28"/>
          <w:lang w:val="uk-UA"/>
        </w:rPr>
      </w:pPr>
      <w:r w:rsidRPr="00AA2902">
        <w:rPr>
          <w:szCs w:val="28"/>
          <w:lang w:val="uk-UA"/>
        </w:rPr>
        <w:t>Конституція України //Відомості Верховної Ради України - 1996.- №30. Ст..141</w:t>
      </w:r>
    </w:p>
    <w:p w14:paraId="69C6F432" w14:textId="77777777" w:rsidR="00AA2902" w:rsidRDefault="00AA2902" w:rsidP="00AA2902">
      <w:pPr>
        <w:pStyle w:val="af5"/>
        <w:widowControl w:val="0"/>
        <w:numPr>
          <w:ilvl w:val="0"/>
          <w:numId w:val="29"/>
        </w:numPr>
        <w:tabs>
          <w:tab w:val="clear" w:pos="720"/>
        </w:tabs>
        <w:autoSpaceDE w:val="0"/>
        <w:autoSpaceDN w:val="0"/>
        <w:adjustRightInd w:val="0"/>
        <w:ind w:left="0" w:firstLine="0"/>
        <w:jc w:val="both"/>
        <w:rPr>
          <w:szCs w:val="28"/>
          <w:lang w:val="uk-UA"/>
        </w:rPr>
      </w:pPr>
      <w:r w:rsidRPr="00AA2902">
        <w:rPr>
          <w:szCs w:val="28"/>
          <w:lang w:val="uk-UA"/>
        </w:rPr>
        <w:t xml:space="preserve">Концепція соціального забезпечення населення України: </w:t>
      </w:r>
      <w:proofErr w:type="spellStart"/>
      <w:r w:rsidRPr="00AA2902">
        <w:rPr>
          <w:szCs w:val="28"/>
          <w:lang w:val="uk-UA"/>
        </w:rPr>
        <w:t>Затв</w:t>
      </w:r>
      <w:proofErr w:type="spellEnd"/>
      <w:r w:rsidRPr="00AA2902">
        <w:rPr>
          <w:szCs w:val="28"/>
          <w:lang w:val="uk-UA"/>
        </w:rPr>
        <w:t>. Постановою Верховної Ради України від 21 грудня 1993 р. // Відомості Верховної Ради України. — 1994. — № 6. — Ст. 31.</w:t>
      </w:r>
    </w:p>
    <w:p w14:paraId="1093139C" w14:textId="77777777" w:rsidR="00AA2902" w:rsidRDefault="00AA2902" w:rsidP="00AA2902">
      <w:pPr>
        <w:pStyle w:val="af5"/>
        <w:widowControl w:val="0"/>
        <w:numPr>
          <w:ilvl w:val="0"/>
          <w:numId w:val="29"/>
        </w:numPr>
        <w:tabs>
          <w:tab w:val="clear" w:pos="720"/>
        </w:tabs>
        <w:autoSpaceDE w:val="0"/>
        <w:autoSpaceDN w:val="0"/>
        <w:adjustRightInd w:val="0"/>
        <w:ind w:left="0" w:firstLine="0"/>
        <w:jc w:val="both"/>
        <w:rPr>
          <w:szCs w:val="28"/>
          <w:lang w:val="uk-UA"/>
        </w:rPr>
      </w:pPr>
      <w:r w:rsidRPr="00AA2902">
        <w:rPr>
          <w:szCs w:val="28"/>
          <w:lang w:val="uk-UA"/>
        </w:rPr>
        <w:t>Основи законодавства України про загальнообов'язкове державне соціальне страхування від 14 січня 1998 р. // Відомості Верховної Ради України. — 1998. — № 23. — Ст. 121.</w:t>
      </w:r>
    </w:p>
    <w:p w14:paraId="7563FB4B" w14:textId="77777777" w:rsidR="00AA2902" w:rsidRDefault="00AA2902" w:rsidP="00AA2902">
      <w:pPr>
        <w:pStyle w:val="af5"/>
        <w:widowControl w:val="0"/>
        <w:numPr>
          <w:ilvl w:val="0"/>
          <w:numId w:val="29"/>
        </w:numPr>
        <w:tabs>
          <w:tab w:val="clear" w:pos="720"/>
        </w:tabs>
        <w:autoSpaceDE w:val="0"/>
        <w:autoSpaceDN w:val="0"/>
        <w:adjustRightInd w:val="0"/>
        <w:ind w:left="0" w:firstLine="0"/>
        <w:jc w:val="both"/>
        <w:rPr>
          <w:szCs w:val="28"/>
          <w:lang w:val="uk-UA"/>
        </w:rPr>
      </w:pPr>
      <w:r w:rsidRPr="00AA2902">
        <w:rPr>
          <w:szCs w:val="28"/>
          <w:lang w:val="uk-UA"/>
        </w:rPr>
        <w:t>Про соціальні послуги // Закон України  від 15 липня 2003 р. // Праця та зарплата. – 2003. – 34-35.</w:t>
      </w:r>
    </w:p>
    <w:p w14:paraId="17AC7238" w14:textId="77777777" w:rsidR="00AA2902" w:rsidRPr="00AA2902" w:rsidRDefault="00AA2902" w:rsidP="00AA2902">
      <w:pPr>
        <w:pStyle w:val="af5"/>
        <w:widowControl w:val="0"/>
        <w:numPr>
          <w:ilvl w:val="0"/>
          <w:numId w:val="29"/>
        </w:numPr>
        <w:tabs>
          <w:tab w:val="clear" w:pos="720"/>
        </w:tabs>
        <w:autoSpaceDE w:val="0"/>
        <w:autoSpaceDN w:val="0"/>
        <w:adjustRightInd w:val="0"/>
        <w:ind w:left="0" w:firstLine="0"/>
        <w:jc w:val="both"/>
        <w:rPr>
          <w:szCs w:val="28"/>
          <w:lang w:val="uk-UA"/>
        </w:rPr>
      </w:pPr>
      <w:r w:rsidRPr="00AA2902">
        <w:rPr>
          <w:iCs/>
          <w:szCs w:val="28"/>
          <w:lang w:val="uk-UA"/>
        </w:rPr>
        <w:t xml:space="preserve">Сирота І.М. Право соціального забезпечення в Україні, </w:t>
      </w:r>
      <w:proofErr w:type="spellStart"/>
      <w:r w:rsidRPr="00AA2902">
        <w:rPr>
          <w:iCs/>
          <w:szCs w:val="28"/>
          <w:lang w:val="uk-UA"/>
        </w:rPr>
        <w:t>Харьків</w:t>
      </w:r>
      <w:proofErr w:type="spellEnd"/>
      <w:r w:rsidRPr="00AA2902">
        <w:rPr>
          <w:iCs/>
          <w:szCs w:val="28"/>
          <w:lang w:val="uk-UA"/>
        </w:rPr>
        <w:t>, «Одіссей», 2010</w:t>
      </w:r>
    </w:p>
    <w:p w14:paraId="4DA69F7E" w14:textId="77777777" w:rsidR="00AA2902" w:rsidRDefault="00AA2902" w:rsidP="00AA2902">
      <w:pPr>
        <w:pStyle w:val="af5"/>
        <w:widowControl w:val="0"/>
        <w:numPr>
          <w:ilvl w:val="0"/>
          <w:numId w:val="29"/>
        </w:numPr>
        <w:tabs>
          <w:tab w:val="clear" w:pos="720"/>
        </w:tabs>
        <w:autoSpaceDE w:val="0"/>
        <w:autoSpaceDN w:val="0"/>
        <w:adjustRightInd w:val="0"/>
        <w:ind w:left="0" w:firstLine="0"/>
        <w:jc w:val="both"/>
        <w:rPr>
          <w:szCs w:val="28"/>
          <w:lang w:val="uk-UA"/>
        </w:rPr>
      </w:pPr>
      <w:r w:rsidRPr="00AA2902">
        <w:rPr>
          <w:szCs w:val="28"/>
          <w:lang w:val="uk-UA"/>
        </w:rPr>
        <w:t xml:space="preserve">Право соціального забезпечення України: Академічний курс: </w:t>
      </w:r>
      <w:proofErr w:type="spellStart"/>
      <w:r w:rsidRPr="00AA2902">
        <w:rPr>
          <w:szCs w:val="28"/>
          <w:lang w:val="uk-UA"/>
        </w:rPr>
        <w:t>Підруч</w:t>
      </w:r>
      <w:proofErr w:type="spellEnd"/>
      <w:r w:rsidRPr="00AA2902">
        <w:rPr>
          <w:szCs w:val="28"/>
          <w:lang w:val="uk-UA"/>
        </w:rPr>
        <w:t xml:space="preserve">. для </w:t>
      </w:r>
      <w:proofErr w:type="spellStart"/>
      <w:r w:rsidRPr="00AA2902">
        <w:rPr>
          <w:szCs w:val="28"/>
          <w:lang w:val="uk-UA"/>
        </w:rPr>
        <w:t>студ</w:t>
      </w:r>
      <w:proofErr w:type="spellEnd"/>
      <w:r w:rsidRPr="00AA2902">
        <w:rPr>
          <w:szCs w:val="28"/>
          <w:lang w:val="uk-UA"/>
        </w:rPr>
        <w:t xml:space="preserve">. </w:t>
      </w:r>
      <w:proofErr w:type="spellStart"/>
      <w:r w:rsidRPr="00AA2902">
        <w:rPr>
          <w:szCs w:val="28"/>
          <w:lang w:val="uk-UA"/>
        </w:rPr>
        <w:t>юрид</w:t>
      </w:r>
      <w:proofErr w:type="spellEnd"/>
      <w:r w:rsidRPr="00AA2902">
        <w:rPr>
          <w:szCs w:val="28"/>
          <w:lang w:val="uk-UA"/>
        </w:rPr>
        <w:t xml:space="preserve">. спец. ВНЗ / П.Д. Пилипенко, В.Я. </w:t>
      </w:r>
      <w:proofErr w:type="spellStart"/>
      <w:r w:rsidRPr="00AA2902">
        <w:rPr>
          <w:szCs w:val="28"/>
          <w:lang w:val="uk-UA"/>
        </w:rPr>
        <w:t>Бурак</w:t>
      </w:r>
      <w:proofErr w:type="spellEnd"/>
      <w:r w:rsidRPr="00AA2902">
        <w:rPr>
          <w:szCs w:val="28"/>
          <w:lang w:val="uk-UA"/>
        </w:rPr>
        <w:t xml:space="preserve">, С.М. </w:t>
      </w:r>
      <w:proofErr w:type="spellStart"/>
      <w:r w:rsidRPr="00AA2902">
        <w:rPr>
          <w:szCs w:val="28"/>
          <w:lang w:val="uk-UA"/>
        </w:rPr>
        <w:t>Синчук</w:t>
      </w:r>
      <w:proofErr w:type="spellEnd"/>
      <w:r w:rsidRPr="00AA2902">
        <w:rPr>
          <w:szCs w:val="28"/>
          <w:lang w:val="uk-UA"/>
        </w:rPr>
        <w:t xml:space="preserve"> </w:t>
      </w:r>
      <w:proofErr w:type="spellStart"/>
      <w:r w:rsidRPr="00AA2902">
        <w:rPr>
          <w:szCs w:val="28"/>
          <w:lang w:val="uk-UA"/>
        </w:rPr>
        <w:t>таін</w:t>
      </w:r>
      <w:proofErr w:type="spellEnd"/>
      <w:r w:rsidRPr="00AA2902">
        <w:rPr>
          <w:szCs w:val="28"/>
          <w:lang w:val="uk-UA"/>
        </w:rPr>
        <w:t xml:space="preserve">.; </w:t>
      </w:r>
      <w:proofErr w:type="spellStart"/>
      <w:r w:rsidRPr="00AA2902">
        <w:rPr>
          <w:szCs w:val="28"/>
          <w:lang w:val="uk-UA"/>
        </w:rPr>
        <w:t>Заред</w:t>
      </w:r>
      <w:proofErr w:type="spellEnd"/>
      <w:r w:rsidRPr="00AA2902">
        <w:rPr>
          <w:szCs w:val="28"/>
          <w:lang w:val="uk-UA"/>
        </w:rPr>
        <w:t>. П.Д. Пилипенка. — К.: Концерн "Видавничий дім "Ін Юре", 2012</w:t>
      </w:r>
    </w:p>
    <w:p w14:paraId="0C4173C0" w14:textId="77777777" w:rsidR="00AA2902" w:rsidRDefault="00AA2902" w:rsidP="00AA2902">
      <w:pPr>
        <w:pStyle w:val="af5"/>
        <w:widowControl w:val="0"/>
        <w:numPr>
          <w:ilvl w:val="0"/>
          <w:numId w:val="29"/>
        </w:numPr>
        <w:tabs>
          <w:tab w:val="clear" w:pos="720"/>
        </w:tabs>
        <w:autoSpaceDE w:val="0"/>
        <w:autoSpaceDN w:val="0"/>
        <w:adjustRightInd w:val="0"/>
        <w:ind w:left="0" w:firstLine="0"/>
        <w:jc w:val="both"/>
        <w:rPr>
          <w:szCs w:val="28"/>
          <w:lang w:val="uk-UA"/>
        </w:rPr>
      </w:pPr>
      <w:proofErr w:type="spellStart"/>
      <w:r w:rsidRPr="00AA2902">
        <w:rPr>
          <w:szCs w:val="28"/>
          <w:lang w:val="uk-UA"/>
        </w:rPr>
        <w:t>Прилипко</w:t>
      </w:r>
      <w:proofErr w:type="spellEnd"/>
      <w:r w:rsidRPr="00AA2902">
        <w:rPr>
          <w:szCs w:val="28"/>
          <w:lang w:val="uk-UA"/>
        </w:rPr>
        <w:t xml:space="preserve"> Сергій Миколайович. Проблеми теорії права соціального забезпечення / Національна юридична академія України ім. Ярослава Мудрого. — Х. : ПП "Берека-Нова", 2006. — 260с.</w:t>
      </w:r>
    </w:p>
    <w:p w14:paraId="46025176" w14:textId="77777777" w:rsidR="00AA2902" w:rsidRDefault="00AA2902" w:rsidP="00AA2902">
      <w:pPr>
        <w:pStyle w:val="af5"/>
        <w:widowControl w:val="0"/>
        <w:numPr>
          <w:ilvl w:val="0"/>
          <w:numId w:val="29"/>
        </w:numPr>
        <w:tabs>
          <w:tab w:val="clear" w:pos="720"/>
        </w:tabs>
        <w:autoSpaceDE w:val="0"/>
        <w:autoSpaceDN w:val="0"/>
        <w:adjustRightInd w:val="0"/>
        <w:ind w:left="0" w:firstLine="0"/>
        <w:jc w:val="both"/>
        <w:rPr>
          <w:szCs w:val="28"/>
          <w:lang w:val="uk-UA"/>
        </w:rPr>
      </w:pPr>
      <w:r>
        <w:rPr>
          <w:iCs/>
          <w:szCs w:val="28"/>
          <w:lang w:val="uk-UA"/>
        </w:rPr>
        <w:lastRenderedPageBreak/>
        <w:t>Ст</w:t>
      </w:r>
      <w:r w:rsidRPr="00AA2902">
        <w:rPr>
          <w:iCs/>
          <w:szCs w:val="28"/>
          <w:lang w:val="uk-UA"/>
        </w:rPr>
        <w:t xml:space="preserve">аховська Н.М. </w:t>
      </w:r>
      <w:r w:rsidRPr="00AA2902">
        <w:rPr>
          <w:szCs w:val="28"/>
          <w:lang w:val="uk-UA"/>
        </w:rPr>
        <w:t xml:space="preserve">Соціальне забезпечення чи захист // </w:t>
      </w:r>
      <w:proofErr w:type="spellStart"/>
      <w:r w:rsidRPr="00AA2902">
        <w:rPr>
          <w:szCs w:val="28"/>
          <w:lang w:val="uk-UA"/>
        </w:rPr>
        <w:t>Предпринимательство</w:t>
      </w:r>
      <w:proofErr w:type="spellEnd"/>
      <w:r w:rsidRPr="00AA2902">
        <w:rPr>
          <w:szCs w:val="28"/>
          <w:lang w:val="uk-UA"/>
        </w:rPr>
        <w:t xml:space="preserve">, </w:t>
      </w:r>
      <w:proofErr w:type="spellStart"/>
      <w:r w:rsidRPr="00AA2902">
        <w:rPr>
          <w:szCs w:val="28"/>
          <w:lang w:val="uk-UA"/>
        </w:rPr>
        <w:t>хозяйство</w:t>
      </w:r>
      <w:proofErr w:type="spellEnd"/>
      <w:r w:rsidRPr="00AA2902">
        <w:rPr>
          <w:szCs w:val="28"/>
          <w:lang w:val="uk-UA"/>
        </w:rPr>
        <w:t xml:space="preserve"> и пр</w:t>
      </w:r>
      <w:r>
        <w:rPr>
          <w:szCs w:val="28"/>
          <w:lang w:val="uk-UA"/>
        </w:rPr>
        <w:t>аво. — 2000. — № 8. — С. 54—57.</w:t>
      </w:r>
    </w:p>
    <w:p w14:paraId="61FBE4FF" w14:textId="77777777" w:rsidR="00AA2902" w:rsidRDefault="00AA2902" w:rsidP="00AA2902">
      <w:pPr>
        <w:pStyle w:val="af5"/>
        <w:widowControl w:val="0"/>
        <w:numPr>
          <w:ilvl w:val="0"/>
          <w:numId w:val="29"/>
        </w:numPr>
        <w:tabs>
          <w:tab w:val="clear" w:pos="720"/>
        </w:tabs>
        <w:autoSpaceDE w:val="0"/>
        <w:autoSpaceDN w:val="0"/>
        <w:adjustRightInd w:val="0"/>
        <w:ind w:left="0" w:firstLine="0"/>
        <w:jc w:val="both"/>
        <w:rPr>
          <w:szCs w:val="28"/>
          <w:lang w:val="uk-UA"/>
        </w:rPr>
      </w:pPr>
      <w:r w:rsidRPr="00AA2902">
        <w:rPr>
          <w:szCs w:val="28"/>
          <w:lang w:val="uk-UA"/>
        </w:rPr>
        <w:t>Старченко І. Соціальний захист дітей війни  // Право України. — 2005. — N 6. — С. 64-65.</w:t>
      </w:r>
    </w:p>
    <w:p w14:paraId="178CEF45" w14:textId="77777777" w:rsidR="00AA2902" w:rsidRPr="00AA2902" w:rsidRDefault="00AA2902" w:rsidP="00AA2902">
      <w:pPr>
        <w:pStyle w:val="af5"/>
        <w:widowControl w:val="0"/>
        <w:numPr>
          <w:ilvl w:val="0"/>
          <w:numId w:val="29"/>
        </w:numPr>
        <w:tabs>
          <w:tab w:val="clear" w:pos="720"/>
        </w:tabs>
        <w:autoSpaceDE w:val="0"/>
        <w:autoSpaceDN w:val="0"/>
        <w:adjustRightInd w:val="0"/>
        <w:ind w:left="0" w:firstLine="0"/>
        <w:jc w:val="both"/>
        <w:rPr>
          <w:szCs w:val="28"/>
          <w:lang w:val="uk-UA"/>
        </w:rPr>
      </w:pPr>
      <w:proofErr w:type="spellStart"/>
      <w:r w:rsidRPr="00AA2902">
        <w:rPr>
          <w:iCs/>
          <w:color w:val="000000"/>
          <w:szCs w:val="28"/>
          <w:lang w:val="uk-UA"/>
        </w:rPr>
        <w:t>Синчук</w:t>
      </w:r>
      <w:proofErr w:type="spellEnd"/>
      <w:r w:rsidRPr="00AA2902">
        <w:rPr>
          <w:iCs/>
          <w:color w:val="000000"/>
          <w:szCs w:val="28"/>
          <w:lang w:val="uk-UA"/>
        </w:rPr>
        <w:t xml:space="preserve"> С. М.</w:t>
      </w:r>
      <w:r w:rsidRPr="00AA2902">
        <w:rPr>
          <w:iCs/>
          <w:color w:val="000000"/>
          <w:szCs w:val="28"/>
        </w:rPr>
        <w:t> </w:t>
      </w:r>
      <w:r w:rsidRPr="00AA2902">
        <w:rPr>
          <w:color w:val="000000"/>
          <w:szCs w:val="28"/>
          <w:lang w:val="uk-UA"/>
        </w:rPr>
        <w:t>Соціальні пільги як вид соціального забезпечення // Проблеми державотворення і захисту прав людини в Україні: Матеріали IX регіональної науково-практичної конференції. — Л., 2013. — С. 356-359.</w:t>
      </w:r>
    </w:p>
    <w:p w14:paraId="14C3DB5F" w14:textId="77777777" w:rsidR="00766CFA" w:rsidRDefault="00766CFA" w:rsidP="00B373DA">
      <w:pPr>
        <w:pStyle w:val="af5"/>
        <w:ind w:left="0"/>
        <w:jc w:val="both"/>
        <w:rPr>
          <w:lang w:val="uk-UA"/>
        </w:rPr>
      </w:pPr>
    </w:p>
    <w:p w14:paraId="38C392EB" w14:textId="77777777" w:rsidR="00AA2902" w:rsidRDefault="00AA2902" w:rsidP="00AA2902">
      <w:pPr>
        <w:pStyle w:val="af5"/>
        <w:ind w:left="0"/>
        <w:jc w:val="center"/>
        <w:rPr>
          <w:b/>
          <w:bCs/>
        </w:rPr>
      </w:pPr>
      <w:r w:rsidRPr="00AA2902">
        <w:rPr>
          <w:b/>
          <w:bCs/>
        </w:rPr>
        <w:t>ПИТАННЯ ДЛЯ ПІДСУМКОВОГО КОНТРОЛЮ</w:t>
      </w:r>
    </w:p>
    <w:p w14:paraId="41E81F2E" w14:textId="77777777" w:rsidR="00566D24" w:rsidRPr="00566D24" w:rsidRDefault="00566D24" w:rsidP="00566D24">
      <w:pPr>
        <w:widowControl w:val="0"/>
        <w:numPr>
          <w:ilvl w:val="0"/>
          <w:numId w:val="30"/>
        </w:numPr>
        <w:shd w:val="clear" w:color="auto" w:fill="FFFFFF"/>
        <w:ind w:left="0" w:firstLine="0"/>
        <w:jc w:val="both"/>
        <w:rPr>
          <w:szCs w:val="28"/>
          <w:lang w:val="uk-UA"/>
        </w:rPr>
      </w:pPr>
      <w:r w:rsidRPr="00566D24">
        <w:rPr>
          <w:color w:val="000000"/>
          <w:spacing w:val="-4"/>
          <w:szCs w:val="28"/>
          <w:lang w:val="uk-UA"/>
        </w:rPr>
        <w:t>Конституційні засади права соціального забезпечення.</w:t>
      </w:r>
    </w:p>
    <w:p w14:paraId="01011170" w14:textId="77777777" w:rsidR="00566D24" w:rsidRPr="00566D24" w:rsidRDefault="00566D24" w:rsidP="00566D24">
      <w:pPr>
        <w:widowControl w:val="0"/>
        <w:numPr>
          <w:ilvl w:val="0"/>
          <w:numId w:val="30"/>
        </w:numPr>
        <w:shd w:val="clear" w:color="auto" w:fill="FFFFFF"/>
        <w:ind w:left="0" w:firstLine="0"/>
        <w:jc w:val="both"/>
        <w:rPr>
          <w:szCs w:val="28"/>
          <w:lang w:val="uk-UA"/>
        </w:rPr>
      </w:pPr>
      <w:r w:rsidRPr="00566D24">
        <w:rPr>
          <w:color w:val="000000"/>
          <w:spacing w:val="-4"/>
          <w:szCs w:val="28"/>
          <w:lang w:val="uk-UA"/>
        </w:rPr>
        <w:t>Поняття та предмет права соціального забезпечення.</w:t>
      </w:r>
    </w:p>
    <w:p w14:paraId="2106B47B" w14:textId="77777777" w:rsidR="00566D24" w:rsidRPr="00566D24" w:rsidRDefault="00566D24" w:rsidP="00566D24">
      <w:pPr>
        <w:widowControl w:val="0"/>
        <w:numPr>
          <w:ilvl w:val="0"/>
          <w:numId w:val="30"/>
        </w:numPr>
        <w:shd w:val="clear" w:color="auto" w:fill="FFFFFF"/>
        <w:ind w:left="0" w:right="331" w:firstLine="0"/>
        <w:jc w:val="both"/>
        <w:rPr>
          <w:color w:val="000000"/>
          <w:spacing w:val="-8"/>
          <w:szCs w:val="28"/>
          <w:lang w:val="uk-UA"/>
        </w:rPr>
      </w:pPr>
      <w:r w:rsidRPr="00566D24">
        <w:rPr>
          <w:color w:val="000000"/>
          <w:spacing w:val="-8"/>
          <w:szCs w:val="28"/>
          <w:lang w:val="uk-UA"/>
        </w:rPr>
        <w:t xml:space="preserve">Метод та система права соціального забезпечення. </w:t>
      </w:r>
    </w:p>
    <w:p w14:paraId="19468E68" w14:textId="77777777" w:rsidR="00566D24" w:rsidRPr="00566D24" w:rsidRDefault="00566D24" w:rsidP="00566D24">
      <w:pPr>
        <w:widowControl w:val="0"/>
        <w:numPr>
          <w:ilvl w:val="0"/>
          <w:numId w:val="30"/>
        </w:numPr>
        <w:shd w:val="clear" w:color="auto" w:fill="FFFFFF"/>
        <w:ind w:left="0" w:right="331" w:firstLine="0"/>
        <w:jc w:val="both"/>
        <w:rPr>
          <w:color w:val="000000"/>
          <w:spacing w:val="-3"/>
          <w:szCs w:val="28"/>
          <w:lang w:val="uk-UA"/>
        </w:rPr>
      </w:pPr>
      <w:r w:rsidRPr="00566D24">
        <w:rPr>
          <w:color w:val="000000"/>
          <w:spacing w:val="-3"/>
          <w:szCs w:val="28"/>
          <w:lang w:val="uk-UA"/>
        </w:rPr>
        <w:t xml:space="preserve">Джерела права соціального забезпечення. </w:t>
      </w:r>
    </w:p>
    <w:p w14:paraId="42D1E1D8" w14:textId="77777777" w:rsidR="00566D24" w:rsidRPr="00566D24" w:rsidRDefault="00566D24" w:rsidP="00566D24">
      <w:pPr>
        <w:widowControl w:val="0"/>
        <w:numPr>
          <w:ilvl w:val="0"/>
          <w:numId w:val="30"/>
        </w:numPr>
        <w:shd w:val="clear" w:color="auto" w:fill="FFFFFF"/>
        <w:ind w:left="0" w:right="331" w:firstLine="0"/>
        <w:jc w:val="both"/>
        <w:rPr>
          <w:szCs w:val="28"/>
          <w:lang w:val="uk-UA"/>
        </w:rPr>
      </w:pPr>
      <w:r w:rsidRPr="00566D24">
        <w:rPr>
          <w:color w:val="000000"/>
          <w:spacing w:val="-4"/>
          <w:szCs w:val="28"/>
          <w:lang w:val="uk-UA"/>
        </w:rPr>
        <w:t xml:space="preserve">Класифікація нормативно-правових актів, які регулюють </w:t>
      </w:r>
      <w:proofErr w:type="spellStart"/>
      <w:r w:rsidRPr="00566D24">
        <w:rPr>
          <w:color w:val="000000"/>
          <w:spacing w:val="-4"/>
          <w:szCs w:val="28"/>
          <w:lang w:val="uk-UA"/>
        </w:rPr>
        <w:t>соціальнезабезпечення</w:t>
      </w:r>
      <w:proofErr w:type="spellEnd"/>
      <w:r w:rsidRPr="00566D24">
        <w:rPr>
          <w:color w:val="000000"/>
          <w:spacing w:val="-4"/>
          <w:szCs w:val="28"/>
          <w:lang w:val="uk-UA"/>
        </w:rPr>
        <w:t>.</w:t>
      </w:r>
    </w:p>
    <w:p w14:paraId="08D1E431" w14:textId="77777777" w:rsidR="00566D24" w:rsidRPr="00566D24" w:rsidRDefault="00566D24" w:rsidP="00566D24">
      <w:pPr>
        <w:widowControl w:val="0"/>
        <w:numPr>
          <w:ilvl w:val="0"/>
          <w:numId w:val="30"/>
        </w:numPr>
        <w:shd w:val="clear" w:color="auto" w:fill="FFFFFF"/>
        <w:ind w:left="0" w:right="331" w:firstLine="0"/>
        <w:jc w:val="both"/>
        <w:rPr>
          <w:color w:val="000000"/>
          <w:spacing w:val="-2"/>
          <w:szCs w:val="28"/>
          <w:lang w:val="uk-UA"/>
        </w:rPr>
      </w:pPr>
      <w:r w:rsidRPr="00566D24">
        <w:rPr>
          <w:color w:val="000000"/>
          <w:spacing w:val="-2"/>
          <w:szCs w:val="28"/>
          <w:lang w:val="uk-UA"/>
        </w:rPr>
        <w:t>Державні соціальні стандарти та норми.</w:t>
      </w:r>
    </w:p>
    <w:p w14:paraId="772BD6F5" w14:textId="77777777" w:rsidR="00566D24" w:rsidRPr="00566D24" w:rsidRDefault="00566D24" w:rsidP="00566D24">
      <w:pPr>
        <w:widowControl w:val="0"/>
        <w:numPr>
          <w:ilvl w:val="0"/>
          <w:numId w:val="30"/>
        </w:numPr>
        <w:shd w:val="clear" w:color="auto" w:fill="FFFFFF"/>
        <w:ind w:left="0" w:right="331" w:firstLine="0"/>
        <w:jc w:val="both"/>
        <w:rPr>
          <w:color w:val="000000"/>
          <w:spacing w:val="-2"/>
          <w:szCs w:val="28"/>
          <w:lang w:val="uk-UA"/>
        </w:rPr>
      </w:pPr>
      <w:r w:rsidRPr="00566D24">
        <w:rPr>
          <w:color w:val="000000"/>
          <w:spacing w:val="-2"/>
          <w:szCs w:val="28"/>
          <w:lang w:val="uk-UA"/>
        </w:rPr>
        <w:t>Організаційно-правові форми  соціального забезпечення.</w:t>
      </w:r>
    </w:p>
    <w:p w14:paraId="67E266D1" w14:textId="77777777" w:rsidR="00566D24" w:rsidRPr="00566D24" w:rsidRDefault="00566D24" w:rsidP="00566D24">
      <w:pPr>
        <w:widowControl w:val="0"/>
        <w:numPr>
          <w:ilvl w:val="0"/>
          <w:numId w:val="30"/>
        </w:numPr>
        <w:shd w:val="clear" w:color="auto" w:fill="FFFFFF"/>
        <w:ind w:left="0" w:right="331" w:firstLine="0"/>
        <w:jc w:val="both"/>
        <w:rPr>
          <w:szCs w:val="28"/>
          <w:lang w:val="uk-UA"/>
        </w:rPr>
      </w:pPr>
      <w:r w:rsidRPr="00566D24">
        <w:rPr>
          <w:color w:val="000000"/>
          <w:spacing w:val="-4"/>
          <w:szCs w:val="28"/>
          <w:lang w:val="uk-UA"/>
        </w:rPr>
        <w:t xml:space="preserve">Поняття та порядок встановлення прожиткового мінімуму. </w:t>
      </w:r>
    </w:p>
    <w:p w14:paraId="738F5CD4" w14:textId="77777777" w:rsidR="00566D24" w:rsidRPr="00566D24" w:rsidRDefault="00566D24" w:rsidP="00566D24">
      <w:pPr>
        <w:widowControl w:val="0"/>
        <w:numPr>
          <w:ilvl w:val="0"/>
          <w:numId w:val="30"/>
        </w:numPr>
        <w:shd w:val="clear" w:color="auto" w:fill="FFFFFF"/>
        <w:ind w:left="0" w:right="331" w:firstLine="0"/>
        <w:jc w:val="both"/>
        <w:rPr>
          <w:szCs w:val="28"/>
          <w:lang w:val="uk-UA"/>
        </w:rPr>
      </w:pPr>
      <w:r w:rsidRPr="00566D24">
        <w:rPr>
          <w:color w:val="000000"/>
          <w:spacing w:val="-2"/>
          <w:szCs w:val="28"/>
          <w:lang w:val="uk-UA"/>
        </w:rPr>
        <w:t>Поняття правовідносин за правом соціального забезпечення.</w:t>
      </w:r>
    </w:p>
    <w:p w14:paraId="5DE92959" w14:textId="77777777" w:rsidR="00566D24" w:rsidRPr="00566D24" w:rsidRDefault="00566D24" w:rsidP="00566D24">
      <w:pPr>
        <w:widowControl w:val="0"/>
        <w:numPr>
          <w:ilvl w:val="0"/>
          <w:numId w:val="30"/>
        </w:numPr>
        <w:shd w:val="clear" w:color="auto" w:fill="FFFFFF"/>
        <w:ind w:left="0" w:right="331" w:firstLine="0"/>
        <w:jc w:val="both"/>
        <w:rPr>
          <w:szCs w:val="28"/>
          <w:lang w:val="uk-UA"/>
        </w:rPr>
      </w:pPr>
      <w:r w:rsidRPr="00566D24">
        <w:rPr>
          <w:color w:val="000000"/>
          <w:spacing w:val="-1"/>
          <w:szCs w:val="28"/>
          <w:lang w:val="uk-UA"/>
        </w:rPr>
        <w:t>Суб'єкти права соціального забезпечення та їх класифікація.</w:t>
      </w:r>
    </w:p>
    <w:p w14:paraId="54E430BE" w14:textId="77777777" w:rsidR="00566D24" w:rsidRPr="00566D24" w:rsidRDefault="00566D24" w:rsidP="00566D24">
      <w:pPr>
        <w:widowControl w:val="0"/>
        <w:numPr>
          <w:ilvl w:val="0"/>
          <w:numId w:val="30"/>
        </w:numPr>
        <w:shd w:val="clear" w:color="auto" w:fill="FFFFFF"/>
        <w:ind w:left="0" w:firstLine="0"/>
        <w:jc w:val="both"/>
        <w:rPr>
          <w:color w:val="000000"/>
          <w:spacing w:val="-3"/>
          <w:szCs w:val="28"/>
          <w:lang w:val="uk-UA"/>
        </w:rPr>
      </w:pPr>
      <w:r w:rsidRPr="00566D24">
        <w:rPr>
          <w:color w:val="000000"/>
          <w:spacing w:val="-3"/>
          <w:szCs w:val="28"/>
          <w:lang w:val="uk-UA"/>
        </w:rPr>
        <w:t>Пенсійний фонд України та його функції.</w:t>
      </w:r>
    </w:p>
    <w:p w14:paraId="512EDB10" w14:textId="77777777" w:rsidR="00566D24" w:rsidRPr="00566D24" w:rsidRDefault="00566D24" w:rsidP="00566D24">
      <w:pPr>
        <w:widowControl w:val="0"/>
        <w:numPr>
          <w:ilvl w:val="0"/>
          <w:numId w:val="30"/>
        </w:numPr>
        <w:shd w:val="clear" w:color="auto" w:fill="FFFFFF"/>
        <w:ind w:left="0" w:right="331" w:firstLine="0"/>
        <w:jc w:val="both"/>
        <w:rPr>
          <w:color w:val="000000"/>
          <w:spacing w:val="-4"/>
          <w:szCs w:val="28"/>
          <w:lang w:val="uk-UA"/>
        </w:rPr>
      </w:pPr>
      <w:r w:rsidRPr="00566D24">
        <w:rPr>
          <w:color w:val="000000"/>
          <w:spacing w:val="-4"/>
          <w:szCs w:val="28"/>
          <w:lang w:val="uk-UA"/>
        </w:rPr>
        <w:t xml:space="preserve">Поняття та види об'єктів соціально-забезпечувальних правовідносин. </w:t>
      </w:r>
    </w:p>
    <w:p w14:paraId="0D96E030" w14:textId="77777777" w:rsidR="00566D24" w:rsidRPr="00566D24" w:rsidRDefault="00566D24" w:rsidP="00566D24">
      <w:pPr>
        <w:widowControl w:val="0"/>
        <w:numPr>
          <w:ilvl w:val="0"/>
          <w:numId w:val="30"/>
        </w:numPr>
        <w:shd w:val="clear" w:color="auto" w:fill="FFFFFF"/>
        <w:ind w:left="0" w:right="331" w:firstLine="0"/>
        <w:jc w:val="both"/>
        <w:rPr>
          <w:color w:val="000000"/>
          <w:spacing w:val="-2"/>
          <w:szCs w:val="28"/>
          <w:lang w:val="uk-UA"/>
        </w:rPr>
      </w:pPr>
      <w:r w:rsidRPr="00566D24">
        <w:rPr>
          <w:color w:val="000000"/>
          <w:spacing w:val="-2"/>
          <w:szCs w:val="28"/>
          <w:lang w:val="uk-UA"/>
        </w:rPr>
        <w:t>Поняття, види пенсій та їх ознаки</w:t>
      </w:r>
    </w:p>
    <w:p w14:paraId="70235013" w14:textId="77777777" w:rsidR="00566D24" w:rsidRPr="00566D24" w:rsidRDefault="00566D24" w:rsidP="00566D24">
      <w:pPr>
        <w:widowControl w:val="0"/>
        <w:numPr>
          <w:ilvl w:val="0"/>
          <w:numId w:val="30"/>
        </w:numPr>
        <w:shd w:val="clear" w:color="auto" w:fill="FFFFFF"/>
        <w:ind w:left="0" w:right="331" w:firstLine="0"/>
        <w:jc w:val="both"/>
        <w:rPr>
          <w:color w:val="000000"/>
          <w:spacing w:val="-4"/>
          <w:szCs w:val="28"/>
          <w:lang w:val="uk-UA"/>
        </w:rPr>
      </w:pPr>
      <w:r w:rsidRPr="00566D24">
        <w:rPr>
          <w:color w:val="000000"/>
          <w:spacing w:val="-4"/>
          <w:szCs w:val="28"/>
          <w:lang w:val="uk-UA"/>
        </w:rPr>
        <w:t>Поняття, види соціальної допомоги та їх ознаки.</w:t>
      </w:r>
    </w:p>
    <w:p w14:paraId="15C3E36A" w14:textId="77777777" w:rsidR="00566D24" w:rsidRPr="00566D24" w:rsidRDefault="00566D24" w:rsidP="00566D24">
      <w:pPr>
        <w:widowControl w:val="0"/>
        <w:numPr>
          <w:ilvl w:val="0"/>
          <w:numId w:val="30"/>
        </w:numPr>
        <w:shd w:val="clear" w:color="auto" w:fill="FFFFFF"/>
        <w:ind w:left="0" w:right="331" w:firstLine="0"/>
        <w:jc w:val="both"/>
        <w:rPr>
          <w:color w:val="000000"/>
          <w:spacing w:val="-5"/>
          <w:szCs w:val="28"/>
          <w:lang w:val="uk-UA"/>
        </w:rPr>
      </w:pPr>
      <w:r w:rsidRPr="00566D24">
        <w:rPr>
          <w:color w:val="000000"/>
          <w:spacing w:val="-2"/>
          <w:szCs w:val="28"/>
          <w:lang w:val="uk-UA"/>
        </w:rPr>
        <w:t xml:space="preserve">Юридичні факти як підстава для виникнення, зміни та </w:t>
      </w:r>
      <w:proofErr w:type="spellStart"/>
      <w:r w:rsidRPr="00566D24">
        <w:rPr>
          <w:color w:val="000000"/>
          <w:spacing w:val="-2"/>
          <w:szCs w:val="28"/>
          <w:lang w:val="uk-UA"/>
        </w:rPr>
        <w:t>припинення</w:t>
      </w:r>
      <w:r w:rsidRPr="00566D24">
        <w:rPr>
          <w:color w:val="000000"/>
          <w:spacing w:val="-5"/>
          <w:szCs w:val="28"/>
          <w:lang w:val="uk-UA"/>
        </w:rPr>
        <w:t>соціальних</w:t>
      </w:r>
      <w:proofErr w:type="spellEnd"/>
      <w:r w:rsidRPr="00566D24">
        <w:rPr>
          <w:color w:val="000000"/>
          <w:spacing w:val="-5"/>
          <w:szCs w:val="28"/>
          <w:lang w:val="uk-UA"/>
        </w:rPr>
        <w:t xml:space="preserve"> правовідносин забезпечення.</w:t>
      </w:r>
    </w:p>
    <w:p w14:paraId="16F80C63" w14:textId="77777777" w:rsidR="00566D24" w:rsidRPr="00566D24" w:rsidRDefault="00566D24" w:rsidP="00566D24">
      <w:pPr>
        <w:widowControl w:val="0"/>
        <w:numPr>
          <w:ilvl w:val="0"/>
          <w:numId w:val="30"/>
        </w:numPr>
        <w:shd w:val="clear" w:color="auto" w:fill="FFFFFF"/>
        <w:ind w:left="0" w:right="2650" w:firstLine="0"/>
        <w:jc w:val="both"/>
        <w:rPr>
          <w:color w:val="000000"/>
          <w:spacing w:val="-3"/>
          <w:szCs w:val="28"/>
          <w:lang w:val="uk-UA"/>
        </w:rPr>
      </w:pPr>
      <w:r w:rsidRPr="00566D24">
        <w:rPr>
          <w:color w:val="000000"/>
          <w:spacing w:val="-3"/>
          <w:szCs w:val="28"/>
          <w:lang w:val="uk-UA"/>
        </w:rPr>
        <w:t xml:space="preserve">Поняття та ознаки соціального ризику. </w:t>
      </w:r>
    </w:p>
    <w:p w14:paraId="44FFF241" w14:textId="77777777" w:rsidR="00566D24" w:rsidRPr="00566D24" w:rsidRDefault="00566D24" w:rsidP="00566D24">
      <w:pPr>
        <w:widowControl w:val="0"/>
        <w:numPr>
          <w:ilvl w:val="0"/>
          <w:numId w:val="30"/>
        </w:numPr>
        <w:shd w:val="clear" w:color="auto" w:fill="FFFFFF"/>
        <w:ind w:left="0" w:right="2650" w:firstLine="0"/>
        <w:jc w:val="both"/>
        <w:rPr>
          <w:szCs w:val="28"/>
          <w:lang w:val="uk-UA"/>
        </w:rPr>
      </w:pPr>
      <w:r w:rsidRPr="00566D24">
        <w:rPr>
          <w:color w:val="000000"/>
          <w:spacing w:val="-4"/>
          <w:szCs w:val="28"/>
          <w:lang w:val="uk-UA"/>
        </w:rPr>
        <w:t>Класифікація соціальних ризиків.</w:t>
      </w:r>
    </w:p>
    <w:p w14:paraId="29FD7B9C" w14:textId="77777777" w:rsidR="00566D24" w:rsidRPr="00566D24" w:rsidRDefault="00566D24" w:rsidP="00566D24">
      <w:pPr>
        <w:widowControl w:val="0"/>
        <w:numPr>
          <w:ilvl w:val="0"/>
          <w:numId w:val="30"/>
        </w:numPr>
        <w:shd w:val="clear" w:color="auto" w:fill="FFFFFF"/>
        <w:spacing w:before="4"/>
        <w:ind w:left="0" w:right="1325" w:firstLine="0"/>
        <w:jc w:val="both"/>
        <w:rPr>
          <w:color w:val="000000"/>
          <w:spacing w:val="-6"/>
          <w:szCs w:val="28"/>
          <w:lang w:val="uk-UA"/>
        </w:rPr>
      </w:pPr>
      <w:r w:rsidRPr="00566D24">
        <w:rPr>
          <w:color w:val="000000"/>
          <w:spacing w:val="-3"/>
          <w:szCs w:val="28"/>
          <w:lang w:val="uk-UA"/>
        </w:rPr>
        <w:t xml:space="preserve">Нещасний випадок на виробництві як страховий випадок. </w:t>
      </w:r>
    </w:p>
    <w:p w14:paraId="7C7BDAE6" w14:textId="77777777" w:rsidR="00566D24" w:rsidRPr="00566D24" w:rsidRDefault="00566D24" w:rsidP="00566D24">
      <w:pPr>
        <w:widowControl w:val="0"/>
        <w:numPr>
          <w:ilvl w:val="0"/>
          <w:numId w:val="30"/>
        </w:numPr>
        <w:shd w:val="clear" w:color="auto" w:fill="FFFFFF"/>
        <w:spacing w:before="4"/>
        <w:ind w:left="0" w:right="1325" w:firstLine="0"/>
        <w:jc w:val="both"/>
        <w:rPr>
          <w:color w:val="000000"/>
          <w:spacing w:val="-6"/>
          <w:szCs w:val="28"/>
          <w:lang w:val="uk-UA"/>
        </w:rPr>
      </w:pPr>
      <w:r w:rsidRPr="00566D24">
        <w:rPr>
          <w:color w:val="000000"/>
          <w:spacing w:val="-6"/>
          <w:szCs w:val="28"/>
          <w:lang w:val="uk-UA"/>
        </w:rPr>
        <w:t>Інвалідність внаслідок трудового каліцтва</w:t>
      </w:r>
      <w:r w:rsidRPr="00566D24">
        <w:rPr>
          <w:color w:val="000000"/>
          <w:spacing w:val="-3"/>
          <w:szCs w:val="28"/>
          <w:lang w:val="uk-UA"/>
        </w:rPr>
        <w:t xml:space="preserve"> та професійного захворювання.</w:t>
      </w:r>
      <w:r w:rsidRPr="00566D24">
        <w:rPr>
          <w:color w:val="000000"/>
          <w:spacing w:val="-6"/>
          <w:szCs w:val="28"/>
          <w:lang w:val="uk-UA"/>
        </w:rPr>
        <w:t xml:space="preserve">. </w:t>
      </w:r>
    </w:p>
    <w:p w14:paraId="3689917B" w14:textId="77777777" w:rsidR="00566D24" w:rsidRPr="00566D24" w:rsidRDefault="00566D24" w:rsidP="00566D24">
      <w:pPr>
        <w:widowControl w:val="0"/>
        <w:numPr>
          <w:ilvl w:val="0"/>
          <w:numId w:val="30"/>
        </w:numPr>
        <w:shd w:val="clear" w:color="auto" w:fill="FFFFFF"/>
        <w:ind w:left="0" w:right="1656" w:firstLine="0"/>
        <w:jc w:val="both"/>
        <w:rPr>
          <w:color w:val="000000"/>
          <w:spacing w:val="-4"/>
          <w:szCs w:val="28"/>
          <w:lang w:val="uk-UA"/>
        </w:rPr>
      </w:pPr>
      <w:r w:rsidRPr="00566D24">
        <w:rPr>
          <w:color w:val="000000"/>
          <w:spacing w:val="-4"/>
          <w:szCs w:val="28"/>
          <w:lang w:val="uk-UA"/>
        </w:rPr>
        <w:t>Інвалідність внаслідок загального захворювання.</w:t>
      </w:r>
    </w:p>
    <w:p w14:paraId="569EF320" w14:textId="77777777" w:rsidR="00566D24" w:rsidRPr="00566D24" w:rsidRDefault="00566D24" w:rsidP="00566D24">
      <w:pPr>
        <w:widowControl w:val="0"/>
        <w:numPr>
          <w:ilvl w:val="0"/>
          <w:numId w:val="30"/>
        </w:numPr>
        <w:shd w:val="clear" w:color="auto" w:fill="FFFFFF"/>
        <w:ind w:left="0" w:right="1656" w:firstLine="0"/>
        <w:jc w:val="both"/>
        <w:rPr>
          <w:szCs w:val="28"/>
          <w:lang w:val="uk-UA"/>
        </w:rPr>
      </w:pPr>
      <w:r w:rsidRPr="00566D24">
        <w:rPr>
          <w:color w:val="000000"/>
          <w:spacing w:val="-4"/>
          <w:szCs w:val="28"/>
          <w:lang w:val="uk-UA"/>
        </w:rPr>
        <w:t xml:space="preserve">Поняття нещасних випадків невиробничого характеру. </w:t>
      </w:r>
    </w:p>
    <w:p w14:paraId="2AE1EB7E" w14:textId="77777777" w:rsidR="00566D24" w:rsidRPr="00566D24" w:rsidRDefault="00566D24" w:rsidP="00566D24">
      <w:pPr>
        <w:widowControl w:val="0"/>
        <w:numPr>
          <w:ilvl w:val="0"/>
          <w:numId w:val="30"/>
        </w:numPr>
        <w:shd w:val="clear" w:color="auto" w:fill="FFFFFF"/>
        <w:ind w:left="0" w:right="1656" w:firstLine="0"/>
        <w:jc w:val="both"/>
        <w:rPr>
          <w:szCs w:val="28"/>
          <w:lang w:val="uk-UA"/>
        </w:rPr>
      </w:pPr>
      <w:r w:rsidRPr="00566D24">
        <w:rPr>
          <w:color w:val="000000"/>
          <w:spacing w:val="-2"/>
          <w:szCs w:val="28"/>
          <w:lang w:val="uk-UA"/>
        </w:rPr>
        <w:t>Інвалідність дітей.</w:t>
      </w:r>
    </w:p>
    <w:p w14:paraId="38140496" w14:textId="77777777" w:rsidR="00566D24" w:rsidRPr="00566D24" w:rsidRDefault="00566D24" w:rsidP="00566D24">
      <w:pPr>
        <w:widowControl w:val="0"/>
        <w:numPr>
          <w:ilvl w:val="0"/>
          <w:numId w:val="30"/>
        </w:numPr>
        <w:shd w:val="clear" w:color="auto" w:fill="FFFFFF"/>
        <w:ind w:left="0" w:right="1987" w:firstLine="0"/>
        <w:jc w:val="both"/>
        <w:rPr>
          <w:color w:val="000000"/>
          <w:spacing w:val="-2"/>
          <w:szCs w:val="28"/>
          <w:lang w:val="uk-UA"/>
        </w:rPr>
      </w:pPr>
      <w:r w:rsidRPr="00566D24">
        <w:rPr>
          <w:color w:val="000000"/>
          <w:spacing w:val="-2"/>
          <w:szCs w:val="28"/>
          <w:lang w:val="uk-UA"/>
        </w:rPr>
        <w:t>Поняття та види тимчасової непрацездатності.</w:t>
      </w:r>
    </w:p>
    <w:p w14:paraId="7300B0BA" w14:textId="77777777" w:rsidR="00566D24" w:rsidRPr="00566D24" w:rsidRDefault="00566D24" w:rsidP="00566D24">
      <w:pPr>
        <w:widowControl w:val="0"/>
        <w:numPr>
          <w:ilvl w:val="0"/>
          <w:numId w:val="30"/>
        </w:numPr>
        <w:shd w:val="clear" w:color="auto" w:fill="FFFFFF"/>
        <w:ind w:left="0" w:right="1987" w:firstLine="0"/>
        <w:jc w:val="both"/>
        <w:rPr>
          <w:szCs w:val="28"/>
          <w:lang w:val="uk-UA"/>
        </w:rPr>
      </w:pPr>
      <w:r w:rsidRPr="00566D24">
        <w:rPr>
          <w:color w:val="000000"/>
          <w:spacing w:val="-3"/>
          <w:szCs w:val="28"/>
          <w:lang w:val="uk-UA"/>
        </w:rPr>
        <w:t>Поняття та види безробіття як соціального ризику.</w:t>
      </w:r>
    </w:p>
    <w:p w14:paraId="7C88BF49" w14:textId="77777777" w:rsidR="00566D24" w:rsidRPr="00566D24" w:rsidRDefault="00566D24" w:rsidP="00566D24">
      <w:pPr>
        <w:widowControl w:val="0"/>
        <w:numPr>
          <w:ilvl w:val="0"/>
          <w:numId w:val="30"/>
        </w:numPr>
        <w:shd w:val="clear" w:color="auto" w:fill="FFFFFF"/>
        <w:tabs>
          <w:tab w:val="left" w:pos="1465"/>
        </w:tabs>
        <w:ind w:left="0" w:firstLine="0"/>
        <w:jc w:val="both"/>
        <w:rPr>
          <w:color w:val="000000"/>
          <w:spacing w:val="-3"/>
          <w:szCs w:val="28"/>
          <w:lang w:val="uk-UA"/>
        </w:rPr>
      </w:pPr>
      <w:r w:rsidRPr="00566D24">
        <w:rPr>
          <w:color w:val="000000"/>
          <w:spacing w:val="-3"/>
          <w:szCs w:val="28"/>
          <w:lang w:val="uk-UA"/>
        </w:rPr>
        <w:t>Втрата годувальника як соціальний ризик.</w:t>
      </w:r>
    </w:p>
    <w:p w14:paraId="251F4D21" w14:textId="77777777" w:rsidR="00566D24" w:rsidRPr="00566D24" w:rsidRDefault="00566D24" w:rsidP="00566D24">
      <w:pPr>
        <w:widowControl w:val="0"/>
        <w:numPr>
          <w:ilvl w:val="0"/>
          <w:numId w:val="30"/>
        </w:numPr>
        <w:shd w:val="clear" w:color="auto" w:fill="FFFFFF"/>
        <w:tabs>
          <w:tab w:val="left" w:pos="1465"/>
        </w:tabs>
        <w:ind w:left="0" w:firstLine="0"/>
        <w:jc w:val="both"/>
        <w:rPr>
          <w:szCs w:val="28"/>
          <w:lang w:val="uk-UA"/>
        </w:rPr>
      </w:pPr>
      <w:r w:rsidRPr="00566D24">
        <w:rPr>
          <w:color w:val="000000"/>
          <w:spacing w:val="-3"/>
          <w:szCs w:val="28"/>
          <w:lang w:val="uk-UA"/>
        </w:rPr>
        <w:t>Малозабезпеченість як соціальний ризик.</w:t>
      </w:r>
    </w:p>
    <w:p w14:paraId="3CDEBD56" w14:textId="77777777" w:rsidR="00566D24" w:rsidRPr="00566D24" w:rsidRDefault="00566D24" w:rsidP="00566D24">
      <w:pPr>
        <w:widowControl w:val="0"/>
        <w:numPr>
          <w:ilvl w:val="0"/>
          <w:numId w:val="30"/>
        </w:numPr>
        <w:shd w:val="clear" w:color="auto" w:fill="FFFFFF"/>
        <w:spacing w:before="7"/>
        <w:ind w:left="0" w:firstLine="0"/>
        <w:jc w:val="both"/>
        <w:rPr>
          <w:szCs w:val="28"/>
          <w:lang w:val="uk-UA"/>
        </w:rPr>
      </w:pPr>
      <w:r w:rsidRPr="00566D24">
        <w:rPr>
          <w:color w:val="000000"/>
          <w:spacing w:val="1"/>
          <w:szCs w:val="28"/>
          <w:lang w:val="uk-UA"/>
        </w:rPr>
        <w:t>Структура системи пенсійного забезпечення в Україні.</w:t>
      </w:r>
    </w:p>
    <w:p w14:paraId="4812579F" w14:textId="77777777" w:rsidR="00566D24" w:rsidRPr="00566D24" w:rsidRDefault="00566D24" w:rsidP="00566D24">
      <w:pPr>
        <w:widowControl w:val="0"/>
        <w:numPr>
          <w:ilvl w:val="0"/>
          <w:numId w:val="30"/>
        </w:numPr>
        <w:shd w:val="clear" w:color="auto" w:fill="FFFFFF"/>
        <w:spacing w:before="7"/>
        <w:ind w:left="0" w:firstLine="0"/>
        <w:jc w:val="both"/>
        <w:rPr>
          <w:szCs w:val="28"/>
          <w:lang w:val="uk-UA"/>
        </w:rPr>
      </w:pPr>
      <w:r w:rsidRPr="00566D24">
        <w:rPr>
          <w:color w:val="000000"/>
          <w:spacing w:val="1"/>
          <w:szCs w:val="28"/>
          <w:lang w:val="uk-UA"/>
        </w:rPr>
        <w:t>Система недержавного пенсійного забезпечення.</w:t>
      </w:r>
    </w:p>
    <w:p w14:paraId="02B83E44" w14:textId="77777777" w:rsidR="00566D24" w:rsidRPr="00566D24" w:rsidRDefault="00566D24" w:rsidP="00566D24">
      <w:pPr>
        <w:widowControl w:val="0"/>
        <w:numPr>
          <w:ilvl w:val="0"/>
          <w:numId w:val="30"/>
        </w:numPr>
        <w:shd w:val="clear" w:color="auto" w:fill="FFFFFF"/>
        <w:snapToGrid w:val="0"/>
        <w:spacing w:before="7"/>
        <w:ind w:left="0" w:firstLine="0"/>
        <w:jc w:val="both"/>
        <w:rPr>
          <w:szCs w:val="28"/>
          <w:lang w:val="uk-UA"/>
        </w:rPr>
      </w:pPr>
      <w:r w:rsidRPr="00566D24">
        <w:rPr>
          <w:color w:val="000000"/>
          <w:spacing w:val="1"/>
          <w:szCs w:val="28"/>
          <w:lang w:val="uk-UA"/>
        </w:rPr>
        <w:t xml:space="preserve">Асигнування з бюджету як організаційно-правова форма </w:t>
      </w:r>
      <w:proofErr w:type="spellStart"/>
      <w:r w:rsidRPr="00566D24">
        <w:rPr>
          <w:color w:val="000000"/>
          <w:spacing w:val="1"/>
          <w:szCs w:val="28"/>
          <w:lang w:val="uk-UA"/>
        </w:rPr>
        <w:t>соціального</w:t>
      </w:r>
      <w:r w:rsidRPr="00566D24">
        <w:rPr>
          <w:color w:val="000000"/>
          <w:spacing w:val="-7"/>
          <w:szCs w:val="28"/>
          <w:lang w:val="uk-UA"/>
        </w:rPr>
        <w:t>забезпечення</w:t>
      </w:r>
      <w:proofErr w:type="spellEnd"/>
      <w:r w:rsidRPr="00566D24">
        <w:rPr>
          <w:color w:val="000000"/>
          <w:spacing w:val="-7"/>
          <w:szCs w:val="28"/>
          <w:lang w:val="uk-UA"/>
        </w:rPr>
        <w:t>.</w:t>
      </w:r>
    </w:p>
    <w:p w14:paraId="71395F76" w14:textId="77777777" w:rsidR="00566D24" w:rsidRPr="00566D24" w:rsidRDefault="00566D24" w:rsidP="00566D24">
      <w:pPr>
        <w:widowControl w:val="0"/>
        <w:numPr>
          <w:ilvl w:val="0"/>
          <w:numId w:val="30"/>
        </w:numPr>
        <w:shd w:val="clear" w:color="auto" w:fill="FFFFFF"/>
        <w:spacing w:before="7"/>
        <w:ind w:left="0" w:firstLine="0"/>
        <w:jc w:val="both"/>
        <w:rPr>
          <w:szCs w:val="28"/>
          <w:lang w:val="uk-UA"/>
        </w:rPr>
      </w:pPr>
      <w:r w:rsidRPr="00566D24">
        <w:rPr>
          <w:color w:val="000000"/>
          <w:spacing w:val="1"/>
          <w:szCs w:val="28"/>
          <w:lang w:val="uk-UA"/>
        </w:rPr>
        <w:t>Види загальнообов’язкового державного соціального страхування в Україні.</w:t>
      </w:r>
    </w:p>
    <w:p w14:paraId="41102AE1" w14:textId="77777777" w:rsidR="00566D24" w:rsidRPr="00566D24" w:rsidRDefault="00566D24" w:rsidP="00566D24">
      <w:pPr>
        <w:widowControl w:val="0"/>
        <w:numPr>
          <w:ilvl w:val="0"/>
          <w:numId w:val="30"/>
        </w:numPr>
        <w:shd w:val="clear" w:color="auto" w:fill="FFFFFF"/>
        <w:spacing w:before="7"/>
        <w:ind w:left="0" w:firstLine="0"/>
        <w:jc w:val="both"/>
        <w:rPr>
          <w:szCs w:val="28"/>
          <w:lang w:val="uk-UA"/>
        </w:rPr>
      </w:pPr>
      <w:r w:rsidRPr="00566D24">
        <w:rPr>
          <w:color w:val="000000"/>
          <w:spacing w:val="1"/>
          <w:szCs w:val="28"/>
          <w:lang w:val="uk-UA"/>
        </w:rPr>
        <w:t>Загальнообов’язкове державне соціальне страхування у зв’язку з тимчасовою втратою працездатності та витратами, зумовленими похованням.</w:t>
      </w:r>
    </w:p>
    <w:p w14:paraId="2449D1A2" w14:textId="77777777" w:rsidR="00566D24" w:rsidRPr="00566D24" w:rsidRDefault="00566D24" w:rsidP="00566D24">
      <w:pPr>
        <w:widowControl w:val="0"/>
        <w:numPr>
          <w:ilvl w:val="0"/>
          <w:numId w:val="30"/>
        </w:numPr>
        <w:shd w:val="clear" w:color="auto" w:fill="FFFFFF"/>
        <w:spacing w:before="7"/>
        <w:ind w:left="0" w:firstLine="0"/>
        <w:jc w:val="both"/>
        <w:rPr>
          <w:szCs w:val="28"/>
          <w:lang w:val="uk-UA"/>
        </w:rPr>
      </w:pPr>
      <w:r w:rsidRPr="00566D24">
        <w:rPr>
          <w:color w:val="000000"/>
          <w:spacing w:val="1"/>
          <w:szCs w:val="28"/>
          <w:lang w:val="uk-UA"/>
        </w:rPr>
        <w:t>Загальнообов’язкове державне соціальне страхування на випадок безробіття.</w:t>
      </w:r>
    </w:p>
    <w:p w14:paraId="3EFBE9CD" w14:textId="77777777" w:rsidR="00566D24" w:rsidRPr="00566D24" w:rsidRDefault="00566D24" w:rsidP="00566D24">
      <w:pPr>
        <w:widowControl w:val="0"/>
        <w:numPr>
          <w:ilvl w:val="0"/>
          <w:numId w:val="30"/>
        </w:numPr>
        <w:shd w:val="clear" w:color="auto" w:fill="FFFFFF"/>
        <w:spacing w:before="7"/>
        <w:ind w:left="0" w:firstLine="0"/>
        <w:jc w:val="both"/>
        <w:rPr>
          <w:szCs w:val="28"/>
          <w:lang w:val="uk-UA"/>
        </w:rPr>
      </w:pPr>
      <w:r w:rsidRPr="00566D24">
        <w:rPr>
          <w:color w:val="000000"/>
          <w:spacing w:val="1"/>
          <w:szCs w:val="28"/>
          <w:lang w:val="uk-UA"/>
        </w:rPr>
        <w:lastRenderedPageBreak/>
        <w:t>Загальнообов’язкове державне соціальне страхування від нещасного випадку на виробництві та професійного захворювання, які спричинили втрату працездатності.</w:t>
      </w:r>
    </w:p>
    <w:p w14:paraId="61452EEB" w14:textId="77777777" w:rsidR="00566D24" w:rsidRPr="00566D24" w:rsidRDefault="00566D24" w:rsidP="00566D24">
      <w:pPr>
        <w:widowControl w:val="0"/>
        <w:numPr>
          <w:ilvl w:val="0"/>
          <w:numId w:val="30"/>
        </w:numPr>
        <w:shd w:val="clear" w:color="auto" w:fill="FFFFFF"/>
        <w:spacing w:before="7"/>
        <w:ind w:left="0" w:firstLine="0"/>
        <w:jc w:val="both"/>
        <w:rPr>
          <w:szCs w:val="28"/>
          <w:lang w:val="uk-UA"/>
        </w:rPr>
      </w:pPr>
      <w:r w:rsidRPr="00566D24">
        <w:rPr>
          <w:color w:val="000000"/>
          <w:spacing w:val="1"/>
          <w:szCs w:val="28"/>
          <w:lang w:val="uk-UA"/>
        </w:rPr>
        <w:t>Принципи загальнообов’язкового державного пенсійного страхування.</w:t>
      </w:r>
    </w:p>
    <w:p w14:paraId="3625D838" w14:textId="77777777" w:rsidR="00566D24" w:rsidRPr="00566D24" w:rsidRDefault="00566D24" w:rsidP="00566D24">
      <w:pPr>
        <w:widowControl w:val="0"/>
        <w:numPr>
          <w:ilvl w:val="0"/>
          <w:numId w:val="30"/>
        </w:numPr>
        <w:shd w:val="clear" w:color="auto" w:fill="FFFFFF"/>
        <w:spacing w:before="7"/>
        <w:ind w:left="0" w:firstLine="0"/>
        <w:jc w:val="both"/>
        <w:rPr>
          <w:szCs w:val="28"/>
          <w:lang w:val="uk-UA"/>
        </w:rPr>
      </w:pPr>
      <w:r w:rsidRPr="00566D24">
        <w:rPr>
          <w:color w:val="000000"/>
          <w:spacing w:val="1"/>
          <w:szCs w:val="28"/>
          <w:lang w:val="uk-UA"/>
        </w:rPr>
        <w:t>Страховий стаж у солідарній пенсійній системі.</w:t>
      </w:r>
    </w:p>
    <w:p w14:paraId="64E4B6EE" w14:textId="77777777" w:rsidR="00566D24" w:rsidRPr="00566D24" w:rsidRDefault="00566D24" w:rsidP="00566D24">
      <w:pPr>
        <w:widowControl w:val="0"/>
        <w:numPr>
          <w:ilvl w:val="0"/>
          <w:numId w:val="30"/>
        </w:numPr>
        <w:shd w:val="clear" w:color="auto" w:fill="FFFFFF"/>
        <w:ind w:left="0" w:firstLine="0"/>
        <w:jc w:val="both"/>
        <w:rPr>
          <w:szCs w:val="28"/>
          <w:lang w:val="uk-UA"/>
        </w:rPr>
      </w:pPr>
      <w:r w:rsidRPr="00566D24">
        <w:rPr>
          <w:color w:val="000000"/>
          <w:szCs w:val="28"/>
          <w:lang w:val="uk-UA"/>
        </w:rPr>
        <w:t>Пенсії за віком у солідарній системі.</w:t>
      </w:r>
    </w:p>
    <w:p w14:paraId="354AB974" w14:textId="77777777" w:rsidR="00566D24" w:rsidRPr="00566D24" w:rsidRDefault="00566D24" w:rsidP="00566D24">
      <w:pPr>
        <w:widowControl w:val="0"/>
        <w:numPr>
          <w:ilvl w:val="0"/>
          <w:numId w:val="30"/>
        </w:numPr>
        <w:shd w:val="clear" w:color="auto" w:fill="FFFFFF"/>
        <w:snapToGrid w:val="0"/>
        <w:ind w:left="0" w:firstLine="0"/>
        <w:jc w:val="both"/>
        <w:rPr>
          <w:szCs w:val="28"/>
          <w:lang w:val="uk-UA"/>
        </w:rPr>
      </w:pPr>
      <w:r w:rsidRPr="00566D24">
        <w:rPr>
          <w:color w:val="000000"/>
          <w:spacing w:val="1"/>
          <w:szCs w:val="28"/>
          <w:lang w:val="uk-UA"/>
        </w:rPr>
        <w:t xml:space="preserve">Пенсії по інвалідності у </w:t>
      </w:r>
      <w:r w:rsidRPr="00566D24">
        <w:rPr>
          <w:color w:val="000000"/>
          <w:szCs w:val="28"/>
          <w:lang w:val="uk-UA"/>
        </w:rPr>
        <w:t>солідарній системі.</w:t>
      </w:r>
    </w:p>
    <w:p w14:paraId="0EB96DB0" w14:textId="77777777" w:rsidR="00566D24" w:rsidRPr="00566D24" w:rsidRDefault="00566D24" w:rsidP="00566D24">
      <w:pPr>
        <w:widowControl w:val="0"/>
        <w:numPr>
          <w:ilvl w:val="0"/>
          <w:numId w:val="30"/>
        </w:numPr>
        <w:shd w:val="clear" w:color="auto" w:fill="FFFFFF"/>
        <w:snapToGrid w:val="0"/>
        <w:ind w:left="0" w:firstLine="0"/>
        <w:jc w:val="both"/>
        <w:rPr>
          <w:szCs w:val="28"/>
          <w:lang w:val="uk-UA"/>
        </w:rPr>
      </w:pPr>
      <w:r w:rsidRPr="00566D24">
        <w:rPr>
          <w:color w:val="000000"/>
          <w:szCs w:val="28"/>
          <w:lang w:val="uk-UA"/>
        </w:rPr>
        <w:t>МСЕК та її повноваження</w:t>
      </w:r>
    </w:p>
    <w:p w14:paraId="7AB1A48B" w14:textId="77777777" w:rsidR="00566D24" w:rsidRPr="00566D24" w:rsidRDefault="00566D24" w:rsidP="00566D24">
      <w:pPr>
        <w:widowControl w:val="0"/>
        <w:numPr>
          <w:ilvl w:val="0"/>
          <w:numId w:val="30"/>
        </w:numPr>
        <w:shd w:val="clear" w:color="auto" w:fill="FFFFFF"/>
        <w:ind w:left="0" w:right="2520" w:firstLine="0"/>
        <w:jc w:val="both"/>
        <w:rPr>
          <w:color w:val="000000"/>
          <w:spacing w:val="-1"/>
          <w:szCs w:val="28"/>
          <w:lang w:val="uk-UA"/>
        </w:rPr>
      </w:pPr>
      <w:r w:rsidRPr="00566D24">
        <w:rPr>
          <w:color w:val="000000"/>
          <w:spacing w:val="-1"/>
          <w:szCs w:val="28"/>
          <w:lang w:val="uk-UA"/>
        </w:rPr>
        <w:t xml:space="preserve">Пенсії в разі втрати годувальника </w:t>
      </w:r>
      <w:r w:rsidRPr="00566D24">
        <w:rPr>
          <w:color w:val="000000"/>
          <w:spacing w:val="1"/>
          <w:szCs w:val="28"/>
          <w:lang w:val="uk-UA"/>
        </w:rPr>
        <w:t xml:space="preserve">у </w:t>
      </w:r>
      <w:r w:rsidRPr="00566D24">
        <w:rPr>
          <w:color w:val="000000"/>
          <w:szCs w:val="28"/>
          <w:lang w:val="uk-UA"/>
        </w:rPr>
        <w:t xml:space="preserve"> солідарній системі.</w:t>
      </w:r>
      <w:r w:rsidRPr="00566D24">
        <w:rPr>
          <w:color w:val="000000"/>
          <w:spacing w:val="-1"/>
          <w:szCs w:val="28"/>
          <w:lang w:val="uk-UA"/>
        </w:rPr>
        <w:t xml:space="preserve">. </w:t>
      </w:r>
    </w:p>
    <w:p w14:paraId="0C025DC3" w14:textId="77777777" w:rsidR="00566D24" w:rsidRPr="00566D24" w:rsidRDefault="00566D24" w:rsidP="00566D24">
      <w:pPr>
        <w:widowControl w:val="0"/>
        <w:numPr>
          <w:ilvl w:val="0"/>
          <w:numId w:val="30"/>
        </w:numPr>
        <w:shd w:val="clear" w:color="auto" w:fill="FFFFFF"/>
        <w:ind w:left="0" w:right="2520" w:firstLine="0"/>
        <w:jc w:val="both"/>
        <w:rPr>
          <w:color w:val="000000"/>
          <w:spacing w:val="-1"/>
          <w:szCs w:val="28"/>
          <w:lang w:val="uk-UA"/>
        </w:rPr>
      </w:pPr>
      <w:r w:rsidRPr="00566D24">
        <w:rPr>
          <w:color w:val="000000"/>
          <w:spacing w:val="-1"/>
          <w:szCs w:val="28"/>
          <w:lang w:val="uk-UA"/>
        </w:rPr>
        <w:t>Види пенсійних виплат з коштів Накопичувального фонду</w:t>
      </w:r>
    </w:p>
    <w:p w14:paraId="51D3BFA8" w14:textId="77777777" w:rsidR="00566D24" w:rsidRPr="00566D24" w:rsidRDefault="00566D24" w:rsidP="00566D24">
      <w:pPr>
        <w:widowControl w:val="0"/>
        <w:numPr>
          <w:ilvl w:val="0"/>
          <w:numId w:val="30"/>
        </w:numPr>
        <w:shd w:val="clear" w:color="auto" w:fill="FFFFFF"/>
        <w:ind w:left="0" w:right="2520" w:firstLine="0"/>
        <w:jc w:val="both"/>
        <w:rPr>
          <w:szCs w:val="28"/>
          <w:lang w:val="uk-UA"/>
        </w:rPr>
      </w:pPr>
      <w:r w:rsidRPr="00566D24">
        <w:rPr>
          <w:color w:val="000000"/>
          <w:spacing w:val="-9"/>
          <w:szCs w:val="28"/>
          <w:lang w:val="uk-UA"/>
        </w:rPr>
        <w:t>Порядок призначення та виплати страхових пенсій.</w:t>
      </w:r>
    </w:p>
    <w:p w14:paraId="436C6440" w14:textId="77777777" w:rsidR="00566D24" w:rsidRPr="00566D24" w:rsidRDefault="00566D24" w:rsidP="00566D24">
      <w:pPr>
        <w:widowControl w:val="0"/>
        <w:numPr>
          <w:ilvl w:val="0"/>
          <w:numId w:val="30"/>
        </w:numPr>
        <w:shd w:val="clear" w:color="auto" w:fill="FFFFFF"/>
        <w:ind w:left="0" w:right="2520" w:firstLine="0"/>
        <w:jc w:val="both"/>
        <w:rPr>
          <w:szCs w:val="28"/>
          <w:lang w:val="uk-UA"/>
        </w:rPr>
      </w:pPr>
      <w:r w:rsidRPr="00566D24">
        <w:rPr>
          <w:szCs w:val="28"/>
          <w:lang w:val="uk-UA"/>
        </w:rPr>
        <w:t>Порядок і умови перерахунку пенсії.</w:t>
      </w:r>
    </w:p>
    <w:p w14:paraId="304ECB62" w14:textId="77777777" w:rsidR="00566D24" w:rsidRPr="00566D24" w:rsidRDefault="00566D24" w:rsidP="00566D24">
      <w:pPr>
        <w:widowControl w:val="0"/>
        <w:numPr>
          <w:ilvl w:val="0"/>
          <w:numId w:val="30"/>
        </w:numPr>
        <w:shd w:val="clear" w:color="auto" w:fill="FFFFFF"/>
        <w:snapToGrid w:val="0"/>
        <w:ind w:left="0" w:firstLine="0"/>
        <w:jc w:val="both"/>
        <w:rPr>
          <w:szCs w:val="28"/>
          <w:lang w:val="uk-UA"/>
        </w:rPr>
      </w:pPr>
      <w:r w:rsidRPr="00566D24">
        <w:rPr>
          <w:color w:val="000000"/>
          <w:szCs w:val="28"/>
          <w:lang w:val="uk-UA"/>
        </w:rPr>
        <w:t xml:space="preserve"> Пенсія за вислугу років: суб’єкти, підстави, порядок призначення.</w:t>
      </w:r>
    </w:p>
    <w:p w14:paraId="59DD4A2A" w14:textId="77777777" w:rsidR="00566D24" w:rsidRPr="00566D24" w:rsidRDefault="00566D24" w:rsidP="00566D24">
      <w:pPr>
        <w:shd w:val="clear" w:color="auto" w:fill="FFFFFF"/>
        <w:spacing w:before="36"/>
        <w:jc w:val="both"/>
        <w:rPr>
          <w:color w:val="000000"/>
          <w:spacing w:val="-1"/>
          <w:szCs w:val="28"/>
          <w:lang w:val="uk-UA"/>
        </w:rPr>
      </w:pPr>
      <w:r w:rsidRPr="00566D24">
        <w:rPr>
          <w:color w:val="000000"/>
          <w:spacing w:val="-2"/>
          <w:szCs w:val="28"/>
          <w:lang w:val="uk-UA"/>
        </w:rPr>
        <w:t xml:space="preserve">44. Державні пенсії військовослужбовцям та особам начальницького </w:t>
      </w:r>
      <w:proofErr w:type="spellStart"/>
      <w:r w:rsidRPr="00566D24">
        <w:rPr>
          <w:color w:val="000000"/>
          <w:spacing w:val="-2"/>
          <w:szCs w:val="28"/>
          <w:lang w:val="uk-UA"/>
        </w:rPr>
        <w:t>і</w:t>
      </w:r>
      <w:r w:rsidRPr="00566D24">
        <w:rPr>
          <w:color w:val="000000"/>
          <w:spacing w:val="1"/>
          <w:szCs w:val="28"/>
          <w:lang w:val="uk-UA"/>
        </w:rPr>
        <w:t>рядового</w:t>
      </w:r>
      <w:proofErr w:type="spellEnd"/>
      <w:r w:rsidRPr="00566D24">
        <w:rPr>
          <w:color w:val="000000"/>
          <w:spacing w:val="1"/>
          <w:szCs w:val="28"/>
          <w:lang w:val="uk-UA"/>
        </w:rPr>
        <w:t xml:space="preserve"> складу органів внутрішні; справ. </w:t>
      </w:r>
    </w:p>
    <w:p w14:paraId="197305C0" w14:textId="77777777" w:rsidR="00566D24" w:rsidRPr="00566D24" w:rsidRDefault="00566D24" w:rsidP="00566D24">
      <w:pPr>
        <w:shd w:val="clear" w:color="auto" w:fill="FFFFFF"/>
        <w:ind w:right="1080"/>
        <w:jc w:val="both"/>
        <w:rPr>
          <w:color w:val="000000"/>
          <w:spacing w:val="-1"/>
          <w:szCs w:val="28"/>
          <w:lang w:val="uk-UA"/>
        </w:rPr>
      </w:pPr>
      <w:r w:rsidRPr="00566D24">
        <w:rPr>
          <w:color w:val="000000"/>
          <w:spacing w:val="-1"/>
          <w:szCs w:val="28"/>
          <w:lang w:val="uk-UA"/>
        </w:rPr>
        <w:t xml:space="preserve">45. Пенсії суддям і службовим особам органів прокуратури. </w:t>
      </w:r>
    </w:p>
    <w:p w14:paraId="6CB05E14" w14:textId="77777777" w:rsidR="00566D24" w:rsidRPr="00566D24" w:rsidRDefault="00566D24" w:rsidP="00566D24">
      <w:pPr>
        <w:shd w:val="clear" w:color="auto" w:fill="FFFFFF"/>
        <w:ind w:right="1080"/>
        <w:jc w:val="both"/>
        <w:rPr>
          <w:color w:val="000000"/>
          <w:spacing w:val="-2"/>
          <w:szCs w:val="28"/>
          <w:lang w:val="uk-UA"/>
        </w:rPr>
      </w:pPr>
      <w:r w:rsidRPr="00566D24">
        <w:rPr>
          <w:i/>
          <w:color w:val="000000"/>
          <w:spacing w:val="-2"/>
          <w:szCs w:val="28"/>
          <w:lang w:val="uk-UA"/>
        </w:rPr>
        <w:t>46</w:t>
      </w:r>
      <w:r w:rsidRPr="00566D24">
        <w:rPr>
          <w:color w:val="000000"/>
          <w:spacing w:val="-2"/>
          <w:szCs w:val="28"/>
          <w:lang w:val="uk-UA"/>
        </w:rPr>
        <w:t xml:space="preserve"> .Пенсії державним службовцям.</w:t>
      </w:r>
    </w:p>
    <w:p w14:paraId="45162279" w14:textId="77777777" w:rsidR="00566D24" w:rsidRPr="00566D24" w:rsidRDefault="00566D24" w:rsidP="00566D24">
      <w:pPr>
        <w:shd w:val="clear" w:color="auto" w:fill="FFFFFF"/>
        <w:ind w:right="1080"/>
        <w:jc w:val="both"/>
        <w:rPr>
          <w:color w:val="000000"/>
          <w:spacing w:val="-2"/>
          <w:szCs w:val="28"/>
          <w:lang w:val="uk-UA"/>
        </w:rPr>
      </w:pPr>
      <w:r w:rsidRPr="00566D24">
        <w:rPr>
          <w:color w:val="000000"/>
          <w:spacing w:val="-2"/>
          <w:szCs w:val="28"/>
          <w:lang w:val="uk-UA"/>
        </w:rPr>
        <w:t xml:space="preserve">47. Пенсії посадовим особам місцевого самоврядування. </w:t>
      </w:r>
    </w:p>
    <w:p w14:paraId="7D354383" w14:textId="77777777" w:rsidR="00566D24" w:rsidRPr="00566D24" w:rsidRDefault="00566D24" w:rsidP="00566D24">
      <w:pPr>
        <w:shd w:val="clear" w:color="auto" w:fill="FFFFFF"/>
        <w:ind w:right="1080"/>
        <w:jc w:val="both"/>
        <w:rPr>
          <w:szCs w:val="28"/>
          <w:lang w:val="uk-UA"/>
        </w:rPr>
      </w:pPr>
      <w:r w:rsidRPr="00566D24">
        <w:rPr>
          <w:color w:val="000000"/>
          <w:spacing w:val="-1"/>
          <w:szCs w:val="28"/>
          <w:lang w:val="uk-UA"/>
        </w:rPr>
        <w:t>48. Пенсії народним депутатам.</w:t>
      </w:r>
    </w:p>
    <w:p w14:paraId="7F6BE455" w14:textId="77777777" w:rsidR="00566D24" w:rsidRPr="00566D24" w:rsidRDefault="00566D24" w:rsidP="00566D24">
      <w:pPr>
        <w:shd w:val="clear" w:color="auto" w:fill="FFFFFF"/>
        <w:ind w:right="1080"/>
        <w:jc w:val="both"/>
        <w:rPr>
          <w:color w:val="000000"/>
          <w:spacing w:val="1"/>
          <w:szCs w:val="28"/>
          <w:lang w:val="uk-UA"/>
        </w:rPr>
      </w:pPr>
      <w:r w:rsidRPr="00566D24">
        <w:rPr>
          <w:color w:val="000000"/>
          <w:spacing w:val="1"/>
          <w:szCs w:val="28"/>
          <w:lang w:val="uk-UA"/>
        </w:rPr>
        <w:t>49. Пенсія науковому (науково-педагогічному) працівнику.</w:t>
      </w:r>
    </w:p>
    <w:p w14:paraId="692398DF" w14:textId="77777777" w:rsidR="00566D24" w:rsidRPr="00566D24" w:rsidRDefault="00566D24" w:rsidP="00566D24">
      <w:pPr>
        <w:shd w:val="clear" w:color="auto" w:fill="FFFFFF"/>
        <w:ind w:right="1080"/>
        <w:jc w:val="both"/>
        <w:rPr>
          <w:szCs w:val="28"/>
          <w:lang w:val="uk-UA"/>
        </w:rPr>
      </w:pPr>
      <w:r w:rsidRPr="00566D24">
        <w:rPr>
          <w:color w:val="000000"/>
          <w:spacing w:val="1"/>
          <w:szCs w:val="28"/>
          <w:lang w:val="uk-UA"/>
        </w:rPr>
        <w:t>50. Пенсії за особливі заслуги</w:t>
      </w:r>
      <w:r w:rsidRPr="00566D24">
        <w:rPr>
          <w:color w:val="000000"/>
          <w:spacing w:val="-4"/>
          <w:szCs w:val="28"/>
          <w:lang w:val="uk-UA"/>
        </w:rPr>
        <w:t xml:space="preserve"> перед Україною.</w:t>
      </w:r>
    </w:p>
    <w:p w14:paraId="15AC96EE" w14:textId="77777777" w:rsidR="00566D24" w:rsidRPr="00566D24" w:rsidRDefault="00566D24" w:rsidP="00566D24">
      <w:pPr>
        <w:shd w:val="clear" w:color="auto" w:fill="FFFFFF"/>
        <w:spacing w:before="11"/>
        <w:jc w:val="both"/>
        <w:rPr>
          <w:color w:val="000000"/>
          <w:spacing w:val="-2"/>
          <w:szCs w:val="28"/>
          <w:lang w:val="uk-UA"/>
        </w:rPr>
      </w:pPr>
      <w:r w:rsidRPr="00566D24">
        <w:rPr>
          <w:color w:val="000000"/>
          <w:spacing w:val="-2"/>
          <w:szCs w:val="28"/>
          <w:lang w:val="uk-UA"/>
        </w:rPr>
        <w:t xml:space="preserve">51. Пенсії особам, які постраждали внаслідок Чорнобильської катастрофи. </w:t>
      </w:r>
    </w:p>
    <w:p w14:paraId="1926DBDD" w14:textId="77777777" w:rsidR="00566D24" w:rsidRPr="00566D24" w:rsidRDefault="00566D24" w:rsidP="00566D24">
      <w:pPr>
        <w:shd w:val="clear" w:color="auto" w:fill="FFFFFF"/>
        <w:spacing w:before="11"/>
        <w:jc w:val="both"/>
        <w:rPr>
          <w:color w:val="000000"/>
          <w:spacing w:val="1"/>
          <w:szCs w:val="28"/>
          <w:lang w:val="uk-UA"/>
        </w:rPr>
      </w:pPr>
      <w:r w:rsidRPr="00566D24">
        <w:rPr>
          <w:color w:val="000000"/>
          <w:spacing w:val="-1"/>
          <w:szCs w:val="28"/>
          <w:lang w:val="uk-UA"/>
        </w:rPr>
        <w:t xml:space="preserve">52. </w:t>
      </w:r>
      <w:r w:rsidRPr="00566D24">
        <w:rPr>
          <w:color w:val="000000"/>
          <w:spacing w:val="1"/>
          <w:szCs w:val="28"/>
          <w:lang w:val="uk-UA"/>
        </w:rPr>
        <w:t xml:space="preserve"> Види страхових допомог в Україні. </w:t>
      </w:r>
    </w:p>
    <w:p w14:paraId="02CD77FE" w14:textId="77777777" w:rsidR="00566D24" w:rsidRPr="00566D24" w:rsidRDefault="00566D24" w:rsidP="00566D24">
      <w:pPr>
        <w:shd w:val="clear" w:color="auto" w:fill="FFFFFF"/>
        <w:spacing w:before="11"/>
        <w:jc w:val="both"/>
        <w:rPr>
          <w:color w:val="000000"/>
          <w:spacing w:val="-1"/>
          <w:szCs w:val="28"/>
          <w:lang w:val="uk-UA"/>
        </w:rPr>
      </w:pPr>
      <w:r w:rsidRPr="00566D24">
        <w:rPr>
          <w:color w:val="000000"/>
          <w:spacing w:val="-1"/>
          <w:szCs w:val="28"/>
          <w:lang w:val="uk-UA"/>
        </w:rPr>
        <w:t xml:space="preserve">53. Допомоги в разі тимчасової непрацездатності. </w:t>
      </w:r>
    </w:p>
    <w:p w14:paraId="1F81026C" w14:textId="77777777" w:rsidR="00566D24" w:rsidRPr="00566D24" w:rsidRDefault="00566D24" w:rsidP="00566D24">
      <w:pPr>
        <w:shd w:val="clear" w:color="auto" w:fill="FFFFFF"/>
        <w:spacing w:before="11"/>
        <w:jc w:val="both"/>
        <w:rPr>
          <w:color w:val="000000"/>
          <w:spacing w:val="-1"/>
          <w:szCs w:val="28"/>
          <w:lang w:val="uk-UA"/>
        </w:rPr>
      </w:pPr>
      <w:r w:rsidRPr="00566D24">
        <w:rPr>
          <w:color w:val="000000"/>
          <w:spacing w:val="-1"/>
          <w:szCs w:val="28"/>
          <w:lang w:val="uk-UA"/>
        </w:rPr>
        <w:t>54. Допомога у зв’язку з вагітністю та пологами.</w:t>
      </w:r>
    </w:p>
    <w:p w14:paraId="3346B717" w14:textId="77777777" w:rsidR="00566D24" w:rsidRPr="00566D24" w:rsidRDefault="00566D24" w:rsidP="00566D24">
      <w:pPr>
        <w:shd w:val="clear" w:color="auto" w:fill="FFFFFF"/>
        <w:spacing w:before="11"/>
        <w:jc w:val="both"/>
        <w:rPr>
          <w:color w:val="000000"/>
          <w:spacing w:val="-2"/>
          <w:szCs w:val="28"/>
          <w:lang w:val="uk-UA"/>
        </w:rPr>
      </w:pPr>
      <w:r w:rsidRPr="00566D24">
        <w:rPr>
          <w:color w:val="000000"/>
          <w:spacing w:val="-5"/>
          <w:szCs w:val="28"/>
          <w:lang w:val="uk-UA"/>
        </w:rPr>
        <w:t xml:space="preserve">55. </w:t>
      </w:r>
      <w:r w:rsidRPr="00566D24">
        <w:rPr>
          <w:color w:val="000000"/>
          <w:spacing w:val="2"/>
          <w:szCs w:val="28"/>
          <w:lang w:val="uk-UA"/>
        </w:rPr>
        <w:t>Страхові виплати у зв’язку з нещасним випадком на виробництві та</w:t>
      </w:r>
      <w:r w:rsidRPr="00566D24">
        <w:rPr>
          <w:szCs w:val="28"/>
          <w:lang w:val="uk-UA"/>
        </w:rPr>
        <w:t xml:space="preserve"> пр</w:t>
      </w:r>
      <w:r w:rsidRPr="00566D24">
        <w:rPr>
          <w:color w:val="000000"/>
          <w:spacing w:val="-2"/>
          <w:szCs w:val="28"/>
          <w:lang w:val="uk-UA"/>
        </w:rPr>
        <w:t xml:space="preserve">офзахворюванням, які спричинили втрату працездатності. </w:t>
      </w:r>
    </w:p>
    <w:p w14:paraId="3AEAAD45" w14:textId="77777777" w:rsidR="00566D24" w:rsidRPr="00566D24" w:rsidRDefault="00566D24" w:rsidP="00566D24">
      <w:pPr>
        <w:jc w:val="both"/>
        <w:rPr>
          <w:szCs w:val="28"/>
          <w:lang w:val="uk-UA"/>
        </w:rPr>
      </w:pPr>
      <w:r w:rsidRPr="00566D24">
        <w:rPr>
          <w:smallCaps/>
          <w:szCs w:val="28"/>
          <w:lang w:val="uk-UA"/>
        </w:rPr>
        <w:t xml:space="preserve">56. </w:t>
      </w:r>
      <w:proofErr w:type="spellStart"/>
      <w:r w:rsidRPr="00566D24">
        <w:rPr>
          <w:szCs w:val="28"/>
          <w:lang w:val="uk-UA"/>
        </w:rPr>
        <w:t>Видидержавної</w:t>
      </w:r>
      <w:proofErr w:type="spellEnd"/>
      <w:r w:rsidRPr="00566D24">
        <w:rPr>
          <w:szCs w:val="28"/>
          <w:lang w:val="uk-UA"/>
        </w:rPr>
        <w:t xml:space="preserve"> соціальної допомоги.</w:t>
      </w:r>
    </w:p>
    <w:p w14:paraId="58060795" w14:textId="77777777" w:rsidR="00566D24" w:rsidRPr="00566D24" w:rsidRDefault="00566D24" w:rsidP="00566D24">
      <w:pPr>
        <w:jc w:val="both"/>
        <w:rPr>
          <w:szCs w:val="28"/>
          <w:lang w:val="uk-UA"/>
        </w:rPr>
      </w:pPr>
      <w:r w:rsidRPr="00566D24">
        <w:rPr>
          <w:szCs w:val="28"/>
          <w:lang w:val="uk-UA"/>
        </w:rPr>
        <w:t>57. Порядок призначення державної соціальної допомоги.</w:t>
      </w:r>
    </w:p>
    <w:p w14:paraId="7A5DBEF5" w14:textId="77777777" w:rsidR="00566D24" w:rsidRPr="00566D24" w:rsidRDefault="00566D24" w:rsidP="00566D24">
      <w:pPr>
        <w:jc w:val="both"/>
        <w:rPr>
          <w:i/>
          <w:spacing w:val="1"/>
          <w:szCs w:val="28"/>
          <w:lang w:val="uk-UA"/>
        </w:rPr>
      </w:pPr>
      <w:r w:rsidRPr="00566D24">
        <w:rPr>
          <w:spacing w:val="-1"/>
          <w:szCs w:val="28"/>
          <w:lang w:val="uk-UA"/>
        </w:rPr>
        <w:t xml:space="preserve">58. Державна соціальна допомога малозабезпеченим сім'ям. </w:t>
      </w:r>
    </w:p>
    <w:p w14:paraId="7973C96B" w14:textId="77777777" w:rsidR="00566D24" w:rsidRPr="00566D24" w:rsidRDefault="00566D24" w:rsidP="00566D24">
      <w:pPr>
        <w:jc w:val="both"/>
        <w:rPr>
          <w:spacing w:val="-4"/>
          <w:szCs w:val="28"/>
          <w:lang w:val="uk-UA"/>
        </w:rPr>
      </w:pPr>
      <w:r w:rsidRPr="00566D24">
        <w:rPr>
          <w:szCs w:val="28"/>
          <w:lang w:val="uk-UA"/>
        </w:rPr>
        <w:t xml:space="preserve">69. Допомоги особам, яким виповнилося 100 і більше років. Допомоги на </w:t>
      </w:r>
      <w:r w:rsidRPr="00566D24">
        <w:rPr>
          <w:spacing w:val="-4"/>
          <w:szCs w:val="28"/>
          <w:lang w:val="uk-UA"/>
        </w:rPr>
        <w:t>поховання.</w:t>
      </w:r>
    </w:p>
    <w:p w14:paraId="6A02F6FE" w14:textId="77777777" w:rsidR="00566D24" w:rsidRPr="00566D24" w:rsidRDefault="00566D24" w:rsidP="00566D24">
      <w:pPr>
        <w:jc w:val="both"/>
        <w:rPr>
          <w:color w:val="000000"/>
          <w:spacing w:val="-4"/>
          <w:szCs w:val="28"/>
          <w:lang w:val="uk-UA"/>
        </w:rPr>
      </w:pPr>
      <w:r w:rsidRPr="00566D24">
        <w:rPr>
          <w:szCs w:val="28"/>
          <w:lang w:val="uk-UA"/>
        </w:rPr>
        <w:t xml:space="preserve">60. Надання допомоги на догляд за інвалідами внаслідок психічного </w:t>
      </w:r>
      <w:r w:rsidRPr="00566D24">
        <w:rPr>
          <w:color w:val="000000"/>
          <w:spacing w:val="-4"/>
          <w:szCs w:val="28"/>
          <w:lang w:val="uk-UA"/>
        </w:rPr>
        <w:t>захворювання.</w:t>
      </w:r>
    </w:p>
    <w:p w14:paraId="0ECA687C" w14:textId="77777777" w:rsidR="00566D24" w:rsidRPr="00566D24" w:rsidRDefault="00566D24" w:rsidP="00566D24">
      <w:pPr>
        <w:jc w:val="both"/>
        <w:rPr>
          <w:szCs w:val="28"/>
          <w:lang w:val="uk-UA"/>
        </w:rPr>
      </w:pPr>
      <w:r w:rsidRPr="00566D24">
        <w:rPr>
          <w:color w:val="000000"/>
          <w:spacing w:val="2"/>
          <w:szCs w:val="28"/>
          <w:lang w:val="uk-UA"/>
        </w:rPr>
        <w:t>61. Допомоги сім’ям з дітьми.</w:t>
      </w:r>
    </w:p>
    <w:p w14:paraId="06171A58" w14:textId="77777777" w:rsidR="00566D24" w:rsidRPr="00566D24" w:rsidRDefault="00566D24" w:rsidP="00566D24">
      <w:pPr>
        <w:shd w:val="clear" w:color="auto" w:fill="FFFFFF"/>
        <w:jc w:val="both"/>
        <w:rPr>
          <w:color w:val="000000"/>
          <w:spacing w:val="-1"/>
          <w:szCs w:val="28"/>
          <w:lang w:val="uk-UA"/>
        </w:rPr>
      </w:pPr>
      <w:r w:rsidRPr="00566D24">
        <w:rPr>
          <w:color w:val="000000"/>
          <w:spacing w:val="-1"/>
          <w:szCs w:val="28"/>
          <w:lang w:val="uk-UA"/>
        </w:rPr>
        <w:t>62. Субсидії на оплату житлово-комунальних послуг.</w:t>
      </w:r>
    </w:p>
    <w:p w14:paraId="3F5A4569" w14:textId="77777777" w:rsidR="00566D24" w:rsidRPr="00566D24" w:rsidRDefault="00566D24" w:rsidP="00566D24">
      <w:pPr>
        <w:shd w:val="clear" w:color="auto" w:fill="FFFFFF"/>
        <w:jc w:val="both"/>
        <w:rPr>
          <w:szCs w:val="28"/>
          <w:lang w:val="uk-UA"/>
        </w:rPr>
      </w:pPr>
      <w:r w:rsidRPr="00566D24">
        <w:rPr>
          <w:color w:val="000000"/>
          <w:spacing w:val="-3"/>
          <w:szCs w:val="28"/>
          <w:lang w:val="uk-UA"/>
        </w:rPr>
        <w:t>63.</w:t>
      </w:r>
      <w:r w:rsidRPr="00566D24">
        <w:rPr>
          <w:color w:val="000000"/>
          <w:spacing w:val="-4"/>
          <w:szCs w:val="28"/>
          <w:lang w:val="uk-UA"/>
        </w:rPr>
        <w:t xml:space="preserve"> Допомога для догляду за дитиною до досягнення нею трирічного віку. Допомога на дітей одиноким матерям.</w:t>
      </w:r>
    </w:p>
    <w:p w14:paraId="0525A3C4" w14:textId="77777777" w:rsidR="00566D24" w:rsidRPr="00566D24" w:rsidRDefault="00566D24" w:rsidP="00566D24">
      <w:pPr>
        <w:shd w:val="clear" w:color="auto" w:fill="FFFFFF"/>
        <w:jc w:val="both"/>
        <w:rPr>
          <w:szCs w:val="28"/>
          <w:lang w:val="uk-UA"/>
        </w:rPr>
      </w:pPr>
      <w:r w:rsidRPr="00566D24">
        <w:rPr>
          <w:color w:val="000000"/>
          <w:spacing w:val="-4"/>
          <w:szCs w:val="28"/>
          <w:lang w:val="uk-UA"/>
        </w:rPr>
        <w:t>64. Поняття соціальних пільг.</w:t>
      </w:r>
    </w:p>
    <w:p w14:paraId="100848C8" w14:textId="77777777" w:rsidR="00566D24" w:rsidRPr="00566D24" w:rsidRDefault="00566D24" w:rsidP="00566D24">
      <w:pPr>
        <w:shd w:val="clear" w:color="auto" w:fill="FFFFFF"/>
        <w:jc w:val="both"/>
        <w:rPr>
          <w:color w:val="000000"/>
          <w:spacing w:val="-4"/>
          <w:szCs w:val="28"/>
          <w:lang w:val="uk-UA"/>
        </w:rPr>
      </w:pPr>
      <w:r w:rsidRPr="00566D24">
        <w:rPr>
          <w:color w:val="000000"/>
          <w:spacing w:val="-4"/>
          <w:szCs w:val="28"/>
          <w:lang w:val="uk-UA"/>
        </w:rPr>
        <w:t>65. Соціальне обслуговування громадян похилого віку та одиноких громадян.</w:t>
      </w:r>
    </w:p>
    <w:p w14:paraId="28DCEB70" w14:textId="77777777" w:rsidR="00566D24" w:rsidRPr="00566D24" w:rsidRDefault="00566D24" w:rsidP="00566D24">
      <w:pPr>
        <w:shd w:val="clear" w:color="auto" w:fill="FFFFFF"/>
        <w:jc w:val="both"/>
        <w:rPr>
          <w:color w:val="000000"/>
          <w:spacing w:val="-4"/>
          <w:szCs w:val="28"/>
          <w:lang w:val="uk-UA"/>
        </w:rPr>
      </w:pPr>
      <w:r w:rsidRPr="00566D24">
        <w:rPr>
          <w:color w:val="000000"/>
          <w:spacing w:val="-4"/>
          <w:szCs w:val="28"/>
          <w:lang w:val="uk-UA"/>
        </w:rPr>
        <w:t xml:space="preserve">66. Стаціонарне соціальне обслуговування інвалідів, з числа звільнених </w:t>
      </w:r>
      <w:proofErr w:type="spellStart"/>
      <w:r w:rsidRPr="00566D24">
        <w:rPr>
          <w:color w:val="000000"/>
          <w:spacing w:val="-4"/>
          <w:szCs w:val="28"/>
          <w:lang w:val="uk-UA"/>
        </w:rPr>
        <w:t>змісць</w:t>
      </w:r>
      <w:proofErr w:type="spellEnd"/>
      <w:r w:rsidRPr="00566D24">
        <w:rPr>
          <w:color w:val="000000"/>
          <w:spacing w:val="-4"/>
          <w:szCs w:val="28"/>
          <w:lang w:val="uk-UA"/>
        </w:rPr>
        <w:t xml:space="preserve"> позбавлення волі. </w:t>
      </w:r>
    </w:p>
    <w:p w14:paraId="3E40E5CE" w14:textId="77777777" w:rsidR="00887EA4" w:rsidRPr="00887EA4" w:rsidRDefault="00566D24" w:rsidP="00887EA4">
      <w:r w:rsidRPr="00566D24">
        <w:rPr>
          <w:color w:val="000000"/>
          <w:spacing w:val="-4"/>
          <w:szCs w:val="28"/>
          <w:lang w:val="uk-UA"/>
        </w:rPr>
        <w:t>67. Реабілітація та адаптація інваліда.</w:t>
      </w:r>
    </w:p>
    <w:sectPr w:rsidR="00887EA4" w:rsidRPr="00887EA4" w:rsidSect="007F4B1A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5FEDC5" w14:textId="77777777" w:rsidR="009F66DA" w:rsidRDefault="009F66DA">
      <w:r>
        <w:separator/>
      </w:r>
    </w:p>
  </w:endnote>
  <w:endnote w:type="continuationSeparator" w:id="0">
    <w:p w14:paraId="6610CB8D" w14:textId="77777777" w:rsidR="009F66DA" w:rsidRDefault="009F6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5F9B58" w14:textId="77777777" w:rsidR="00AA2902" w:rsidRDefault="00AA2902" w:rsidP="0064649F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35D764A6" w14:textId="77777777" w:rsidR="00AA2902" w:rsidRDefault="00AA2902" w:rsidP="0064649F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6354FE" w14:textId="77777777" w:rsidR="00AA2902" w:rsidRDefault="00AA2902" w:rsidP="0064649F">
    <w:pPr>
      <w:pStyle w:val="a3"/>
      <w:framePr w:wrap="around" w:vAnchor="text" w:hAnchor="margin" w:xAlign="right" w:y="1"/>
      <w:rPr>
        <w:rStyle w:val="a4"/>
      </w:rPr>
    </w:pPr>
  </w:p>
  <w:p w14:paraId="7EC09991" w14:textId="77777777" w:rsidR="00AA2902" w:rsidRDefault="00AA2902" w:rsidP="00DF4E5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7521B6" w14:textId="77777777" w:rsidR="009F66DA" w:rsidRDefault="009F66DA">
      <w:r>
        <w:separator/>
      </w:r>
    </w:p>
  </w:footnote>
  <w:footnote w:type="continuationSeparator" w:id="0">
    <w:p w14:paraId="11212056" w14:textId="77777777" w:rsidR="009F66DA" w:rsidRDefault="009F66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23B3B2" w14:textId="77777777" w:rsidR="00AA2902" w:rsidRDefault="00AA2902" w:rsidP="00DB37AB">
    <w:pPr>
      <w:pStyle w:val="ab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5AB16BEF" w14:textId="77777777" w:rsidR="00AA2902" w:rsidRDefault="00AA2902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BA9524" w14:textId="77777777" w:rsidR="00AA2902" w:rsidRDefault="00AA2902" w:rsidP="00DB37AB">
    <w:pPr>
      <w:pStyle w:val="ab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95CFA">
      <w:rPr>
        <w:rStyle w:val="a4"/>
        <w:noProof/>
      </w:rPr>
      <w:t>22</w:t>
    </w:r>
    <w:r>
      <w:rPr>
        <w:rStyle w:val="a4"/>
      </w:rPr>
      <w:fldChar w:fldCharType="end"/>
    </w:r>
  </w:p>
  <w:p w14:paraId="39F86C48" w14:textId="77777777" w:rsidR="00AA2902" w:rsidRDefault="00AA2902" w:rsidP="00E625CB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267AB"/>
    <w:multiLevelType w:val="hybridMultilevel"/>
    <w:tmpl w:val="0EEE3B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6DB30C9"/>
    <w:multiLevelType w:val="hybridMultilevel"/>
    <w:tmpl w:val="EFE4AA38"/>
    <w:lvl w:ilvl="0" w:tplc="286AB27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ED1633"/>
    <w:multiLevelType w:val="multilevel"/>
    <w:tmpl w:val="C5E6C06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" w15:restartNumberingAfterBreak="0">
    <w:nsid w:val="16962BA6"/>
    <w:multiLevelType w:val="hybridMultilevel"/>
    <w:tmpl w:val="9D8CAE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511447"/>
    <w:multiLevelType w:val="hybridMultilevel"/>
    <w:tmpl w:val="FA0061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7675693"/>
    <w:multiLevelType w:val="hybridMultilevel"/>
    <w:tmpl w:val="010216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C79480E"/>
    <w:multiLevelType w:val="hybridMultilevel"/>
    <w:tmpl w:val="68529B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F18583F"/>
    <w:multiLevelType w:val="hybridMultilevel"/>
    <w:tmpl w:val="45842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4137153"/>
    <w:multiLevelType w:val="hybridMultilevel"/>
    <w:tmpl w:val="45842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4CB1EC9"/>
    <w:multiLevelType w:val="hybridMultilevel"/>
    <w:tmpl w:val="75A48E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FD695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45CB43E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479D1718"/>
    <w:multiLevelType w:val="hybridMultilevel"/>
    <w:tmpl w:val="4B5213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12D6FCB"/>
    <w:multiLevelType w:val="singleLevel"/>
    <w:tmpl w:val="F13879D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</w:abstractNum>
  <w:abstractNum w:abstractNumId="14" w15:restartNumberingAfterBreak="0">
    <w:nsid w:val="52F267B5"/>
    <w:multiLevelType w:val="hybridMultilevel"/>
    <w:tmpl w:val="32F07A98"/>
    <w:lvl w:ilvl="0" w:tplc="A62A4C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34924F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3425105"/>
    <w:multiLevelType w:val="hybridMultilevel"/>
    <w:tmpl w:val="4A4C9A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49637B7"/>
    <w:multiLevelType w:val="hybridMultilevel"/>
    <w:tmpl w:val="32F07A98"/>
    <w:lvl w:ilvl="0" w:tplc="A62A4C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34924F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4EC3053"/>
    <w:multiLevelType w:val="hybridMultilevel"/>
    <w:tmpl w:val="1BB2E1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75B179B"/>
    <w:multiLevelType w:val="hybridMultilevel"/>
    <w:tmpl w:val="EFE4AA38"/>
    <w:lvl w:ilvl="0" w:tplc="286AB27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CFE55D3"/>
    <w:multiLevelType w:val="hybridMultilevel"/>
    <w:tmpl w:val="49A4A2A2"/>
    <w:lvl w:ilvl="0" w:tplc="BAC6C6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4170C90"/>
    <w:multiLevelType w:val="hybridMultilevel"/>
    <w:tmpl w:val="5FEC4E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43A4867"/>
    <w:multiLevelType w:val="hybridMultilevel"/>
    <w:tmpl w:val="C6461B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5181DC9"/>
    <w:multiLevelType w:val="hybridMultilevel"/>
    <w:tmpl w:val="010216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7D23820"/>
    <w:multiLevelType w:val="hybridMultilevel"/>
    <w:tmpl w:val="0EEE3B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6DDB2791"/>
    <w:multiLevelType w:val="hybridMultilevel"/>
    <w:tmpl w:val="CB7E57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0E83368"/>
    <w:multiLevelType w:val="hybridMultilevel"/>
    <w:tmpl w:val="DD187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3DF0F6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7ACA602E"/>
    <w:multiLevelType w:val="hybridMultilevel"/>
    <w:tmpl w:val="0E288A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E4E4640"/>
    <w:multiLevelType w:val="hybridMultilevel"/>
    <w:tmpl w:val="152A42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  <w:lvlOverride w:ilvl="0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</w:num>
  <w:num w:numId="12">
    <w:abstractNumId w:val="6"/>
  </w:num>
  <w:num w:numId="13">
    <w:abstractNumId w:val="11"/>
  </w:num>
  <w:num w:numId="14">
    <w:abstractNumId w:val="7"/>
  </w:num>
  <w:num w:numId="15">
    <w:abstractNumId w:val="14"/>
  </w:num>
  <w:num w:numId="16">
    <w:abstractNumId w:val="1"/>
  </w:num>
  <w:num w:numId="17">
    <w:abstractNumId w:val="9"/>
  </w:num>
  <w:num w:numId="18">
    <w:abstractNumId w:val="17"/>
  </w:num>
  <w:num w:numId="19">
    <w:abstractNumId w:val="18"/>
  </w:num>
  <w:num w:numId="20">
    <w:abstractNumId w:val="20"/>
  </w:num>
  <w:num w:numId="21">
    <w:abstractNumId w:val="2"/>
  </w:num>
  <w:num w:numId="22">
    <w:abstractNumId w:val="12"/>
  </w:num>
  <w:num w:numId="23">
    <w:abstractNumId w:val="27"/>
  </w:num>
  <w:num w:numId="24">
    <w:abstractNumId w:val="25"/>
  </w:num>
  <w:num w:numId="25">
    <w:abstractNumId w:val="22"/>
  </w:num>
  <w:num w:numId="26">
    <w:abstractNumId w:val="28"/>
  </w:num>
  <w:num w:numId="27">
    <w:abstractNumId w:val="5"/>
  </w:num>
  <w:num w:numId="28">
    <w:abstractNumId w:val="23"/>
  </w:num>
  <w:num w:numId="29">
    <w:abstractNumId w:val="0"/>
  </w:num>
  <w:num w:numId="30">
    <w:abstractNumId w:val="1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9AD"/>
    <w:rsid w:val="00003D91"/>
    <w:rsid w:val="00013593"/>
    <w:rsid w:val="000147E7"/>
    <w:rsid w:val="00017780"/>
    <w:rsid w:val="00017989"/>
    <w:rsid w:val="00017D2F"/>
    <w:rsid w:val="00020692"/>
    <w:rsid w:val="00021872"/>
    <w:rsid w:val="00024CB6"/>
    <w:rsid w:val="00035ADB"/>
    <w:rsid w:val="0003603F"/>
    <w:rsid w:val="00045114"/>
    <w:rsid w:val="00050BCB"/>
    <w:rsid w:val="00054217"/>
    <w:rsid w:val="0005519B"/>
    <w:rsid w:val="000555B8"/>
    <w:rsid w:val="00055FF7"/>
    <w:rsid w:val="00061244"/>
    <w:rsid w:val="00062362"/>
    <w:rsid w:val="00063652"/>
    <w:rsid w:val="00063E0C"/>
    <w:rsid w:val="00070346"/>
    <w:rsid w:val="00071D7D"/>
    <w:rsid w:val="000731F5"/>
    <w:rsid w:val="00075791"/>
    <w:rsid w:val="0008654C"/>
    <w:rsid w:val="000935F6"/>
    <w:rsid w:val="0009470D"/>
    <w:rsid w:val="000B429F"/>
    <w:rsid w:val="000B5079"/>
    <w:rsid w:val="000B6BE0"/>
    <w:rsid w:val="000B6D5C"/>
    <w:rsid w:val="000C19A3"/>
    <w:rsid w:val="000C1BDC"/>
    <w:rsid w:val="000D0F7B"/>
    <w:rsid w:val="000D6B68"/>
    <w:rsid w:val="000F013D"/>
    <w:rsid w:val="000F2865"/>
    <w:rsid w:val="000F452C"/>
    <w:rsid w:val="000F50E3"/>
    <w:rsid w:val="000F778D"/>
    <w:rsid w:val="000F7AD9"/>
    <w:rsid w:val="000F7F68"/>
    <w:rsid w:val="001012FE"/>
    <w:rsid w:val="001013A6"/>
    <w:rsid w:val="00103587"/>
    <w:rsid w:val="00113DA3"/>
    <w:rsid w:val="001220BF"/>
    <w:rsid w:val="001403E9"/>
    <w:rsid w:val="001421B3"/>
    <w:rsid w:val="00142481"/>
    <w:rsid w:val="001473EA"/>
    <w:rsid w:val="00152147"/>
    <w:rsid w:val="001522D2"/>
    <w:rsid w:val="00152DCA"/>
    <w:rsid w:val="00157171"/>
    <w:rsid w:val="00160647"/>
    <w:rsid w:val="00166FB0"/>
    <w:rsid w:val="00177B2C"/>
    <w:rsid w:val="00177EE3"/>
    <w:rsid w:val="00183484"/>
    <w:rsid w:val="00191583"/>
    <w:rsid w:val="00195CFA"/>
    <w:rsid w:val="001A6A83"/>
    <w:rsid w:val="001B0990"/>
    <w:rsid w:val="001B1C06"/>
    <w:rsid w:val="001B3FB3"/>
    <w:rsid w:val="001B4813"/>
    <w:rsid w:val="001B4EAD"/>
    <w:rsid w:val="001B52FA"/>
    <w:rsid w:val="001C1B76"/>
    <w:rsid w:val="001C2832"/>
    <w:rsid w:val="001D0331"/>
    <w:rsid w:val="001D4269"/>
    <w:rsid w:val="001D6EDF"/>
    <w:rsid w:val="001E6573"/>
    <w:rsid w:val="001E68E2"/>
    <w:rsid w:val="001E781B"/>
    <w:rsid w:val="001F56FC"/>
    <w:rsid w:val="001F61FF"/>
    <w:rsid w:val="0020459E"/>
    <w:rsid w:val="002169F6"/>
    <w:rsid w:val="00216D2D"/>
    <w:rsid w:val="00217D2B"/>
    <w:rsid w:val="00222DF1"/>
    <w:rsid w:val="00225EA9"/>
    <w:rsid w:val="002407D0"/>
    <w:rsid w:val="00250E69"/>
    <w:rsid w:val="002532B5"/>
    <w:rsid w:val="002552F2"/>
    <w:rsid w:val="00256ED3"/>
    <w:rsid w:val="002571F0"/>
    <w:rsid w:val="00264E13"/>
    <w:rsid w:val="00271430"/>
    <w:rsid w:val="00273F11"/>
    <w:rsid w:val="00274079"/>
    <w:rsid w:val="002749C7"/>
    <w:rsid w:val="00274A58"/>
    <w:rsid w:val="0027530D"/>
    <w:rsid w:val="00280C69"/>
    <w:rsid w:val="002810BB"/>
    <w:rsid w:val="00281C08"/>
    <w:rsid w:val="00283787"/>
    <w:rsid w:val="002837C6"/>
    <w:rsid w:val="00284308"/>
    <w:rsid w:val="0028765A"/>
    <w:rsid w:val="002A1522"/>
    <w:rsid w:val="002A2747"/>
    <w:rsid w:val="002A3135"/>
    <w:rsid w:val="002A53BB"/>
    <w:rsid w:val="002A615F"/>
    <w:rsid w:val="002A7BEF"/>
    <w:rsid w:val="002B131C"/>
    <w:rsid w:val="002B2317"/>
    <w:rsid w:val="002C6830"/>
    <w:rsid w:val="002E0D30"/>
    <w:rsid w:val="002E515A"/>
    <w:rsid w:val="00301AA8"/>
    <w:rsid w:val="003027BD"/>
    <w:rsid w:val="00305361"/>
    <w:rsid w:val="003100D0"/>
    <w:rsid w:val="00323DC2"/>
    <w:rsid w:val="0033164D"/>
    <w:rsid w:val="003431A2"/>
    <w:rsid w:val="003439AD"/>
    <w:rsid w:val="00345112"/>
    <w:rsid w:val="00350F9F"/>
    <w:rsid w:val="003513A1"/>
    <w:rsid w:val="00355161"/>
    <w:rsid w:val="003557E0"/>
    <w:rsid w:val="003563D3"/>
    <w:rsid w:val="00356659"/>
    <w:rsid w:val="00357667"/>
    <w:rsid w:val="0036028E"/>
    <w:rsid w:val="00361183"/>
    <w:rsid w:val="00370CAB"/>
    <w:rsid w:val="0037294D"/>
    <w:rsid w:val="00373F82"/>
    <w:rsid w:val="00375ADE"/>
    <w:rsid w:val="00376D12"/>
    <w:rsid w:val="0037748A"/>
    <w:rsid w:val="003776B6"/>
    <w:rsid w:val="00377F06"/>
    <w:rsid w:val="00380C8E"/>
    <w:rsid w:val="0038130D"/>
    <w:rsid w:val="0038543A"/>
    <w:rsid w:val="00391746"/>
    <w:rsid w:val="0039205C"/>
    <w:rsid w:val="003950B4"/>
    <w:rsid w:val="00395D44"/>
    <w:rsid w:val="003A2344"/>
    <w:rsid w:val="003A43D2"/>
    <w:rsid w:val="003A7434"/>
    <w:rsid w:val="003B56DD"/>
    <w:rsid w:val="003B59FD"/>
    <w:rsid w:val="003C30E0"/>
    <w:rsid w:val="003D3047"/>
    <w:rsid w:val="003D44EB"/>
    <w:rsid w:val="003F1CA5"/>
    <w:rsid w:val="003F537B"/>
    <w:rsid w:val="003F6265"/>
    <w:rsid w:val="00404326"/>
    <w:rsid w:val="00412236"/>
    <w:rsid w:val="004140B6"/>
    <w:rsid w:val="00416B6B"/>
    <w:rsid w:val="00425D94"/>
    <w:rsid w:val="00426CFA"/>
    <w:rsid w:val="004336FF"/>
    <w:rsid w:val="00433798"/>
    <w:rsid w:val="0043634B"/>
    <w:rsid w:val="00445A51"/>
    <w:rsid w:val="004516A3"/>
    <w:rsid w:val="00452983"/>
    <w:rsid w:val="004554F7"/>
    <w:rsid w:val="0047258F"/>
    <w:rsid w:val="00473842"/>
    <w:rsid w:val="00475114"/>
    <w:rsid w:val="00475CAB"/>
    <w:rsid w:val="00476E67"/>
    <w:rsid w:val="004823CD"/>
    <w:rsid w:val="00491068"/>
    <w:rsid w:val="00493597"/>
    <w:rsid w:val="004A03BB"/>
    <w:rsid w:val="004A41CA"/>
    <w:rsid w:val="004A5BF8"/>
    <w:rsid w:val="004A5F73"/>
    <w:rsid w:val="004B3C9F"/>
    <w:rsid w:val="004C1734"/>
    <w:rsid w:val="004C2CCD"/>
    <w:rsid w:val="004C2EA7"/>
    <w:rsid w:val="004C56BF"/>
    <w:rsid w:val="004D1C5E"/>
    <w:rsid w:val="004D2DB4"/>
    <w:rsid w:val="004E14E4"/>
    <w:rsid w:val="004E25E1"/>
    <w:rsid w:val="004F386F"/>
    <w:rsid w:val="004F5DCC"/>
    <w:rsid w:val="004F693B"/>
    <w:rsid w:val="004F7ED1"/>
    <w:rsid w:val="00500575"/>
    <w:rsid w:val="005046A1"/>
    <w:rsid w:val="0050668A"/>
    <w:rsid w:val="00510D57"/>
    <w:rsid w:val="005132B2"/>
    <w:rsid w:val="0051697E"/>
    <w:rsid w:val="00524279"/>
    <w:rsid w:val="00524572"/>
    <w:rsid w:val="00530C25"/>
    <w:rsid w:val="00532944"/>
    <w:rsid w:val="00533855"/>
    <w:rsid w:val="0054264E"/>
    <w:rsid w:val="00550352"/>
    <w:rsid w:val="005508E0"/>
    <w:rsid w:val="00552295"/>
    <w:rsid w:val="005523B3"/>
    <w:rsid w:val="00556D61"/>
    <w:rsid w:val="00556F0F"/>
    <w:rsid w:val="0055730A"/>
    <w:rsid w:val="00560FB8"/>
    <w:rsid w:val="00562D26"/>
    <w:rsid w:val="00564567"/>
    <w:rsid w:val="00565E5A"/>
    <w:rsid w:val="00566D24"/>
    <w:rsid w:val="00580990"/>
    <w:rsid w:val="00581607"/>
    <w:rsid w:val="00581996"/>
    <w:rsid w:val="00583D93"/>
    <w:rsid w:val="00585420"/>
    <w:rsid w:val="0058564B"/>
    <w:rsid w:val="00586F2B"/>
    <w:rsid w:val="00593D4C"/>
    <w:rsid w:val="00595F86"/>
    <w:rsid w:val="005A1C90"/>
    <w:rsid w:val="005A1CC2"/>
    <w:rsid w:val="005A59AC"/>
    <w:rsid w:val="005B435B"/>
    <w:rsid w:val="005C74E7"/>
    <w:rsid w:val="005C7FF6"/>
    <w:rsid w:val="005D4BAA"/>
    <w:rsid w:val="005D5E7F"/>
    <w:rsid w:val="005E1AEA"/>
    <w:rsid w:val="005E6D67"/>
    <w:rsid w:val="005F4B4D"/>
    <w:rsid w:val="00607861"/>
    <w:rsid w:val="006109FB"/>
    <w:rsid w:val="0061451B"/>
    <w:rsid w:val="00615F85"/>
    <w:rsid w:val="00616C35"/>
    <w:rsid w:val="00617AE7"/>
    <w:rsid w:val="006209A9"/>
    <w:rsid w:val="00621C78"/>
    <w:rsid w:val="0062764A"/>
    <w:rsid w:val="00631439"/>
    <w:rsid w:val="00635E53"/>
    <w:rsid w:val="0063686A"/>
    <w:rsid w:val="00641850"/>
    <w:rsid w:val="006422E4"/>
    <w:rsid w:val="006462E1"/>
    <w:rsid w:val="0064649F"/>
    <w:rsid w:val="006476B8"/>
    <w:rsid w:val="0065377C"/>
    <w:rsid w:val="006546E4"/>
    <w:rsid w:val="00657A10"/>
    <w:rsid w:val="00661D52"/>
    <w:rsid w:val="00662D81"/>
    <w:rsid w:val="006649C3"/>
    <w:rsid w:val="00665E5E"/>
    <w:rsid w:val="00666136"/>
    <w:rsid w:val="0066645A"/>
    <w:rsid w:val="00667699"/>
    <w:rsid w:val="00670CCE"/>
    <w:rsid w:val="006718A3"/>
    <w:rsid w:val="00677468"/>
    <w:rsid w:val="00681C66"/>
    <w:rsid w:val="00681E16"/>
    <w:rsid w:val="006861EF"/>
    <w:rsid w:val="00687A0F"/>
    <w:rsid w:val="006905D6"/>
    <w:rsid w:val="00691FE8"/>
    <w:rsid w:val="00692F28"/>
    <w:rsid w:val="006B0A1F"/>
    <w:rsid w:val="006B0AA6"/>
    <w:rsid w:val="006B3B7F"/>
    <w:rsid w:val="006B3F80"/>
    <w:rsid w:val="006B5B02"/>
    <w:rsid w:val="006B75C9"/>
    <w:rsid w:val="006C0371"/>
    <w:rsid w:val="006C300B"/>
    <w:rsid w:val="006C67A7"/>
    <w:rsid w:val="006C7167"/>
    <w:rsid w:val="006C7DBC"/>
    <w:rsid w:val="006D7898"/>
    <w:rsid w:val="006E01D0"/>
    <w:rsid w:val="006E0F38"/>
    <w:rsid w:val="006E124A"/>
    <w:rsid w:val="006E17AA"/>
    <w:rsid w:val="006E31E2"/>
    <w:rsid w:val="006F1A0D"/>
    <w:rsid w:val="006F363F"/>
    <w:rsid w:val="006F558C"/>
    <w:rsid w:val="006F74CF"/>
    <w:rsid w:val="00720990"/>
    <w:rsid w:val="00725735"/>
    <w:rsid w:val="0073248A"/>
    <w:rsid w:val="00732970"/>
    <w:rsid w:val="007428DE"/>
    <w:rsid w:val="00750AD3"/>
    <w:rsid w:val="0075622F"/>
    <w:rsid w:val="007566E0"/>
    <w:rsid w:val="00761E50"/>
    <w:rsid w:val="00763F5B"/>
    <w:rsid w:val="00766CFA"/>
    <w:rsid w:val="007748E1"/>
    <w:rsid w:val="00787E59"/>
    <w:rsid w:val="00790773"/>
    <w:rsid w:val="00792ACD"/>
    <w:rsid w:val="007B0209"/>
    <w:rsid w:val="007B116A"/>
    <w:rsid w:val="007B3484"/>
    <w:rsid w:val="007B584E"/>
    <w:rsid w:val="007B6A2C"/>
    <w:rsid w:val="007C1C66"/>
    <w:rsid w:val="007C5C9C"/>
    <w:rsid w:val="007C6518"/>
    <w:rsid w:val="007D221E"/>
    <w:rsid w:val="007D2DA7"/>
    <w:rsid w:val="007E2DBE"/>
    <w:rsid w:val="007F1EC6"/>
    <w:rsid w:val="007F2E56"/>
    <w:rsid w:val="007F4B1A"/>
    <w:rsid w:val="007F4B90"/>
    <w:rsid w:val="00812438"/>
    <w:rsid w:val="008201C5"/>
    <w:rsid w:val="00824CDB"/>
    <w:rsid w:val="00830FCA"/>
    <w:rsid w:val="00843E5A"/>
    <w:rsid w:val="00851122"/>
    <w:rsid w:val="00854EA7"/>
    <w:rsid w:val="00861284"/>
    <w:rsid w:val="00863AD7"/>
    <w:rsid w:val="00871A15"/>
    <w:rsid w:val="008738FB"/>
    <w:rsid w:val="00876089"/>
    <w:rsid w:val="00876C42"/>
    <w:rsid w:val="00883755"/>
    <w:rsid w:val="00887395"/>
    <w:rsid w:val="00887EA4"/>
    <w:rsid w:val="00890544"/>
    <w:rsid w:val="00890CBF"/>
    <w:rsid w:val="00895C0A"/>
    <w:rsid w:val="008A5B1B"/>
    <w:rsid w:val="008B030A"/>
    <w:rsid w:val="008B044B"/>
    <w:rsid w:val="008B09D8"/>
    <w:rsid w:val="008C1DA7"/>
    <w:rsid w:val="008D7367"/>
    <w:rsid w:val="008E4828"/>
    <w:rsid w:val="008E6148"/>
    <w:rsid w:val="008F1433"/>
    <w:rsid w:val="008F57CD"/>
    <w:rsid w:val="00906E99"/>
    <w:rsid w:val="00910929"/>
    <w:rsid w:val="009146DF"/>
    <w:rsid w:val="00916FC7"/>
    <w:rsid w:val="0092116E"/>
    <w:rsid w:val="00922E19"/>
    <w:rsid w:val="00923F7F"/>
    <w:rsid w:val="00926560"/>
    <w:rsid w:val="009267E6"/>
    <w:rsid w:val="009276B9"/>
    <w:rsid w:val="00931407"/>
    <w:rsid w:val="00941B30"/>
    <w:rsid w:val="00942C68"/>
    <w:rsid w:val="009505FE"/>
    <w:rsid w:val="00955A0E"/>
    <w:rsid w:val="009571CC"/>
    <w:rsid w:val="00957FE4"/>
    <w:rsid w:val="00971B46"/>
    <w:rsid w:val="009821EB"/>
    <w:rsid w:val="00983D39"/>
    <w:rsid w:val="00984910"/>
    <w:rsid w:val="00984C11"/>
    <w:rsid w:val="00992BE7"/>
    <w:rsid w:val="0099498D"/>
    <w:rsid w:val="00995747"/>
    <w:rsid w:val="009A0978"/>
    <w:rsid w:val="009B0F61"/>
    <w:rsid w:val="009B2C73"/>
    <w:rsid w:val="009B3BA6"/>
    <w:rsid w:val="009B6968"/>
    <w:rsid w:val="009B7651"/>
    <w:rsid w:val="009C4C06"/>
    <w:rsid w:val="009C5136"/>
    <w:rsid w:val="009C54C3"/>
    <w:rsid w:val="009C6D3D"/>
    <w:rsid w:val="009D5967"/>
    <w:rsid w:val="009E26A4"/>
    <w:rsid w:val="009E6543"/>
    <w:rsid w:val="009E66EB"/>
    <w:rsid w:val="009F06C3"/>
    <w:rsid w:val="009F3621"/>
    <w:rsid w:val="009F64FD"/>
    <w:rsid w:val="009F66DA"/>
    <w:rsid w:val="009F6A20"/>
    <w:rsid w:val="00A004BD"/>
    <w:rsid w:val="00A0716E"/>
    <w:rsid w:val="00A13B4F"/>
    <w:rsid w:val="00A15DDE"/>
    <w:rsid w:val="00A23429"/>
    <w:rsid w:val="00A24535"/>
    <w:rsid w:val="00A26E94"/>
    <w:rsid w:val="00A270A5"/>
    <w:rsid w:val="00A3372C"/>
    <w:rsid w:val="00A339F6"/>
    <w:rsid w:val="00A3795C"/>
    <w:rsid w:val="00A43830"/>
    <w:rsid w:val="00A45800"/>
    <w:rsid w:val="00A46178"/>
    <w:rsid w:val="00A51652"/>
    <w:rsid w:val="00A53246"/>
    <w:rsid w:val="00A539A0"/>
    <w:rsid w:val="00A606BF"/>
    <w:rsid w:val="00A6115D"/>
    <w:rsid w:val="00A6481C"/>
    <w:rsid w:val="00A65C02"/>
    <w:rsid w:val="00A667FA"/>
    <w:rsid w:val="00A75AA1"/>
    <w:rsid w:val="00A87C2A"/>
    <w:rsid w:val="00A94559"/>
    <w:rsid w:val="00A958B5"/>
    <w:rsid w:val="00A95975"/>
    <w:rsid w:val="00AA0376"/>
    <w:rsid w:val="00AA2635"/>
    <w:rsid w:val="00AA2902"/>
    <w:rsid w:val="00AA5863"/>
    <w:rsid w:val="00AB4C0A"/>
    <w:rsid w:val="00AC32F9"/>
    <w:rsid w:val="00AC6014"/>
    <w:rsid w:val="00AD4AB2"/>
    <w:rsid w:val="00AD6287"/>
    <w:rsid w:val="00AE33FE"/>
    <w:rsid w:val="00AE4216"/>
    <w:rsid w:val="00AF1974"/>
    <w:rsid w:val="00AF3547"/>
    <w:rsid w:val="00AF3FDD"/>
    <w:rsid w:val="00AF4E02"/>
    <w:rsid w:val="00B17201"/>
    <w:rsid w:val="00B20AC1"/>
    <w:rsid w:val="00B220E8"/>
    <w:rsid w:val="00B24F80"/>
    <w:rsid w:val="00B2506A"/>
    <w:rsid w:val="00B266F7"/>
    <w:rsid w:val="00B355A2"/>
    <w:rsid w:val="00B373DA"/>
    <w:rsid w:val="00B41B06"/>
    <w:rsid w:val="00B45E3E"/>
    <w:rsid w:val="00B473C3"/>
    <w:rsid w:val="00B52141"/>
    <w:rsid w:val="00B5471C"/>
    <w:rsid w:val="00B554DE"/>
    <w:rsid w:val="00B5776F"/>
    <w:rsid w:val="00B64C98"/>
    <w:rsid w:val="00B658B2"/>
    <w:rsid w:val="00B679D2"/>
    <w:rsid w:val="00B72337"/>
    <w:rsid w:val="00B77AEB"/>
    <w:rsid w:val="00B8133D"/>
    <w:rsid w:val="00B85058"/>
    <w:rsid w:val="00B87474"/>
    <w:rsid w:val="00B97A66"/>
    <w:rsid w:val="00BB0CF0"/>
    <w:rsid w:val="00BB0E3E"/>
    <w:rsid w:val="00BB1B24"/>
    <w:rsid w:val="00BB21CC"/>
    <w:rsid w:val="00BB275E"/>
    <w:rsid w:val="00BB6058"/>
    <w:rsid w:val="00BC0E65"/>
    <w:rsid w:val="00BC53DD"/>
    <w:rsid w:val="00BC68B6"/>
    <w:rsid w:val="00BD641A"/>
    <w:rsid w:val="00BE0039"/>
    <w:rsid w:val="00BE1F9C"/>
    <w:rsid w:val="00BE2B1F"/>
    <w:rsid w:val="00BE3770"/>
    <w:rsid w:val="00BE75BA"/>
    <w:rsid w:val="00BF0B99"/>
    <w:rsid w:val="00BF39DB"/>
    <w:rsid w:val="00C016BE"/>
    <w:rsid w:val="00C06E4B"/>
    <w:rsid w:val="00C0713D"/>
    <w:rsid w:val="00C12D63"/>
    <w:rsid w:val="00C40CE7"/>
    <w:rsid w:val="00C476C9"/>
    <w:rsid w:val="00C4787F"/>
    <w:rsid w:val="00C509A8"/>
    <w:rsid w:val="00C529E3"/>
    <w:rsid w:val="00C60057"/>
    <w:rsid w:val="00C6320A"/>
    <w:rsid w:val="00C7232A"/>
    <w:rsid w:val="00C723C7"/>
    <w:rsid w:val="00C72B68"/>
    <w:rsid w:val="00C82769"/>
    <w:rsid w:val="00C82855"/>
    <w:rsid w:val="00C85D40"/>
    <w:rsid w:val="00C86BFE"/>
    <w:rsid w:val="00C91226"/>
    <w:rsid w:val="00C97B7D"/>
    <w:rsid w:val="00CB450C"/>
    <w:rsid w:val="00CB5BA1"/>
    <w:rsid w:val="00CB6960"/>
    <w:rsid w:val="00CC04CE"/>
    <w:rsid w:val="00CC20DE"/>
    <w:rsid w:val="00CD1405"/>
    <w:rsid w:val="00CD423C"/>
    <w:rsid w:val="00CE6EA0"/>
    <w:rsid w:val="00CF0437"/>
    <w:rsid w:val="00CF6140"/>
    <w:rsid w:val="00D06580"/>
    <w:rsid w:val="00D1091D"/>
    <w:rsid w:val="00D11E0B"/>
    <w:rsid w:val="00D2644B"/>
    <w:rsid w:val="00D26BC6"/>
    <w:rsid w:val="00D3000B"/>
    <w:rsid w:val="00D30EC1"/>
    <w:rsid w:val="00D320E6"/>
    <w:rsid w:val="00D32282"/>
    <w:rsid w:val="00D33985"/>
    <w:rsid w:val="00D3696C"/>
    <w:rsid w:val="00D42A85"/>
    <w:rsid w:val="00D44DA6"/>
    <w:rsid w:val="00D45C61"/>
    <w:rsid w:val="00D51F63"/>
    <w:rsid w:val="00D56425"/>
    <w:rsid w:val="00D5774A"/>
    <w:rsid w:val="00D605E2"/>
    <w:rsid w:val="00D606A7"/>
    <w:rsid w:val="00D6402A"/>
    <w:rsid w:val="00D65451"/>
    <w:rsid w:val="00D741F5"/>
    <w:rsid w:val="00D83D8A"/>
    <w:rsid w:val="00D92DE7"/>
    <w:rsid w:val="00D93411"/>
    <w:rsid w:val="00D952B5"/>
    <w:rsid w:val="00D95E24"/>
    <w:rsid w:val="00DA6B27"/>
    <w:rsid w:val="00DB35AC"/>
    <w:rsid w:val="00DB37AB"/>
    <w:rsid w:val="00DB679D"/>
    <w:rsid w:val="00DB686C"/>
    <w:rsid w:val="00DC68F3"/>
    <w:rsid w:val="00DD2A94"/>
    <w:rsid w:val="00DD4DE3"/>
    <w:rsid w:val="00DD653C"/>
    <w:rsid w:val="00DD65C9"/>
    <w:rsid w:val="00DE1AB3"/>
    <w:rsid w:val="00DE5C53"/>
    <w:rsid w:val="00DF4E54"/>
    <w:rsid w:val="00DF63C7"/>
    <w:rsid w:val="00DF6A9C"/>
    <w:rsid w:val="00DF72F6"/>
    <w:rsid w:val="00E006D1"/>
    <w:rsid w:val="00E04767"/>
    <w:rsid w:val="00E0487D"/>
    <w:rsid w:val="00E07467"/>
    <w:rsid w:val="00E12AAB"/>
    <w:rsid w:val="00E14870"/>
    <w:rsid w:val="00E148A6"/>
    <w:rsid w:val="00E1723B"/>
    <w:rsid w:val="00E224CE"/>
    <w:rsid w:val="00E35226"/>
    <w:rsid w:val="00E36C51"/>
    <w:rsid w:val="00E53606"/>
    <w:rsid w:val="00E55159"/>
    <w:rsid w:val="00E57023"/>
    <w:rsid w:val="00E62548"/>
    <w:rsid w:val="00E625CB"/>
    <w:rsid w:val="00E62F22"/>
    <w:rsid w:val="00E63C19"/>
    <w:rsid w:val="00E65143"/>
    <w:rsid w:val="00E71742"/>
    <w:rsid w:val="00E73D63"/>
    <w:rsid w:val="00E74D92"/>
    <w:rsid w:val="00E85430"/>
    <w:rsid w:val="00E86025"/>
    <w:rsid w:val="00E92E3B"/>
    <w:rsid w:val="00E932B3"/>
    <w:rsid w:val="00E96D68"/>
    <w:rsid w:val="00E96F74"/>
    <w:rsid w:val="00EA0428"/>
    <w:rsid w:val="00EA2F91"/>
    <w:rsid w:val="00EA3A3F"/>
    <w:rsid w:val="00EA7361"/>
    <w:rsid w:val="00EB2EF4"/>
    <w:rsid w:val="00EB6FD6"/>
    <w:rsid w:val="00EC68FA"/>
    <w:rsid w:val="00ED6F1E"/>
    <w:rsid w:val="00EF27B3"/>
    <w:rsid w:val="00EF5B82"/>
    <w:rsid w:val="00F137F0"/>
    <w:rsid w:val="00F16899"/>
    <w:rsid w:val="00F36A34"/>
    <w:rsid w:val="00F45DCE"/>
    <w:rsid w:val="00F571C9"/>
    <w:rsid w:val="00F576F6"/>
    <w:rsid w:val="00F6361E"/>
    <w:rsid w:val="00F64DC7"/>
    <w:rsid w:val="00F6654A"/>
    <w:rsid w:val="00F6688D"/>
    <w:rsid w:val="00F673BE"/>
    <w:rsid w:val="00F67EBE"/>
    <w:rsid w:val="00F75C9E"/>
    <w:rsid w:val="00F87AE1"/>
    <w:rsid w:val="00FB0BD1"/>
    <w:rsid w:val="00FB6ADF"/>
    <w:rsid w:val="00FB754B"/>
    <w:rsid w:val="00FB7820"/>
    <w:rsid w:val="00FD02AC"/>
    <w:rsid w:val="00FD34A7"/>
    <w:rsid w:val="00FD7508"/>
    <w:rsid w:val="00FF57F8"/>
    <w:rsid w:val="00FF7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D68BA3"/>
  <w15:chartTrackingRefBased/>
  <w15:docId w15:val="{BD75B400-0499-4DFF-954F-50FF4E70C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66CFA"/>
    <w:rPr>
      <w:sz w:val="28"/>
      <w:szCs w:val="24"/>
    </w:rPr>
  </w:style>
  <w:style w:type="paragraph" w:styleId="1">
    <w:name w:val="heading 1"/>
    <w:basedOn w:val="a"/>
    <w:next w:val="a"/>
    <w:qFormat/>
    <w:rsid w:val="0064649F"/>
    <w:pPr>
      <w:keepNext/>
      <w:outlineLvl w:val="0"/>
    </w:pPr>
    <w:rPr>
      <w:sz w:val="32"/>
      <w:lang w:val="uk-UA"/>
    </w:rPr>
  </w:style>
  <w:style w:type="paragraph" w:styleId="2">
    <w:name w:val="heading 2"/>
    <w:basedOn w:val="a"/>
    <w:next w:val="a"/>
    <w:qFormat/>
    <w:rsid w:val="00E92E3B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F6654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64649F"/>
    <w:pPr>
      <w:keepNext/>
      <w:jc w:val="center"/>
      <w:outlineLvl w:val="3"/>
    </w:pPr>
    <w:rPr>
      <w:b/>
      <w:bCs/>
      <w:lang w:val="uk-UA"/>
    </w:rPr>
  </w:style>
  <w:style w:type="paragraph" w:styleId="7">
    <w:name w:val="heading 7"/>
    <w:basedOn w:val="a"/>
    <w:next w:val="a"/>
    <w:qFormat/>
    <w:rsid w:val="0064649F"/>
    <w:pPr>
      <w:keepNext/>
      <w:ind w:firstLine="600"/>
      <w:jc w:val="center"/>
      <w:outlineLvl w:val="6"/>
    </w:pPr>
    <w:rPr>
      <w:b/>
      <w:bCs/>
      <w:lang w:val="uk-UA"/>
    </w:rPr>
  </w:style>
  <w:style w:type="paragraph" w:styleId="8">
    <w:name w:val="heading 8"/>
    <w:basedOn w:val="a"/>
    <w:next w:val="a"/>
    <w:qFormat/>
    <w:rsid w:val="0064649F"/>
    <w:pPr>
      <w:keepNext/>
      <w:jc w:val="center"/>
      <w:outlineLvl w:val="7"/>
    </w:pPr>
    <w:rPr>
      <w:caps/>
      <w:sz w:val="4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Indent 3"/>
    <w:basedOn w:val="a"/>
    <w:rsid w:val="0064649F"/>
    <w:pPr>
      <w:ind w:left="5520"/>
      <w:jc w:val="both"/>
    </w:pPr>
    <w:rPr>
      <w:lang w:val="uk-UA"/>
    </w:rPr>
  </w:style>
  <w:style w:type="paragraph" w:styleId="a3">
    <w:name w:val="footer"/>
    <w:basedOn w:val="a"/>
    <w:rsid w:val="0064649F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64649F"/>
  </w:style>
  <w:style w:type="table" w:styleId="a5">
    <w:name w:val="Table Grid"/>
    <w:basedOn w:val="a1"/>
    <w:rsid w:val="006464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64649F"/>
    <w:rPr>
      <w:color w:val="0000FF"/>
      <w:u w:val="single"/>
    </w:rPr>
  </w:style>
  <w:style w:type="paragraph" w:styleId="a7">
    <w:name w:val="Body Text"/>
    <w:basedOn w:val="a"/>
    <w:link w:val="a8"/>
    <w:rsid w:val="00E92E3B"/>
    <w:pPr>
      <w:spacing w:after="120"/>
    </w:pPr>
    <w:rPr>
      <w:lang w:val="x-none" w:eastAsia="x-none"/>
    </w:rPr>
  </w:style>
  <w:style w:type="paragraph" w:customStyle="1" w:styleId="FR2">
    <w:name w:val="FR2"/>
    <w:rsid w:val="00E92E3B"/>
    <w:pPr>
      <w:widowControl w:val="0"/>
      <w:autoSpaceDE w:val="0"/>
      <w:autoSpaceDN w:val="0"/>
      <w:adjustRightInd w:val="0"/>
      <w:spacing w:before="220"/>
      <w:ind w:left="40" w:hanging="20"/>
    </w:pPr>
    <w:rPr>
      <w:rFonts w:ascii="Arial" w:hAnsi="Arial" w:cs="Arial"/>
      <w:sz w:val="18"/>
      <w:szCs w:val="18"/>
      <w:lang w:val="uk-UA" w:eastAsia="uk-UA"/>
    </w:rPr>
  </w:style>
  <w:style w:type="paragraph" w:styleId="31">
    <w:name w:val="Body Text 3"/>
    <w:basedOn w:val="a"/>
    <w:link w:val="32"/>
    <w:rsid w:val="00E92E3B"/>
    <w:pPr>
      <w:spacing w:after="120"/>
    </w:pPr>
    <w:rPr>
      <w:sz w:val="16"/>
      <w:szCs w:val="16"/>
      <w:lang w:val="x-none" w:eastAsia="x-none"/>
    </w:rPr>
  </w:style>
  <w:style w:type="paragraph" w:styleId="a9">
    <w:name w:val="Balloon Text"/>
    <w:basedOn w:val="a"/>
    <w:link w:val="aa"/>
    <w:uiPriority w:val="99"/>
    <w:semiHidden/>
    <w:unhideWhenUsed/>
    <w:rsid w:val="00A270A5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A270A5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DF4E54"/>
    <w:pPr>
      <w:tabs>
        <w:tab w:val="center" w:pos="4677"/>
        <w:tab w:val="right" w:pos="9355"/>
      </w:tabs>
    </w:pPr>
    <w:rPr>
      <w:sz w:val="24"/>
      <w:lang w:val="x-none" w:eastAsia="x-none"/>
    </w:rPr>
  </w:style>
  <w:style w:type="character" w:customStyle="1" w:styleId="ac">
    <w:name w:val="Верхний колонтитул Знак"/>
    <w:link w:val="ab"/>
    <w:uiPriority w:val="99"/>
    <w:rsid w:val="00DF4E54"/>
    <w:rPr>
      <w:sz w:val="24"/>
      <w:szCs w:val="24"/>
    </w:rPr>
  </w:style>
  <w:style w:type="paragraph" w:customStyle="1" w:styleId="ad">
    <w:name w:val="Знак"/>
    <w:basedOn w:val="a"/>
    <w:rsid w:val="00E224CE"/>
    <w:rPr>
      <w:rFonts w:ascii="Verdana" w:hAnsi="Verdana" w:cs="Verdana"/>
      <w:sz w:val="20"/>
      <w:szCs w:val="20"/>
      <w:lang w:val="uk-UA" w:eastAsia="en-US"/>
    </w:rPr>
  </w:style>
  <w:style w:type="paragraph" w:styleId="ae">
    <w:name w:val="footnote text"/>
    <w:basedOn w:val="a"/>
    <w:semiHidden/>
    <w:rsid w:val="001013A6"/>
    <w:rPr>
      <w:sz w:val="20"/>
      <w:szCs w:val="20"/>
    </w:rPr>
  </w:style>
  <w:style w:type="paragraph" w:customStyle="1" w:styleId="af">
    <w:name w:val="Îáû÷íûé"/>
    <w:rsid w:val="00861284"/>
  </w:style>
  <w:style w:type="paragraph" w:styleId="af0">
    <w:name w:val="Title"/>
    <w:aliases w:val="Название,Мой стиль"/>
    <w:basedOn w:val="a"/>
    <w:link w:val="af1"/>
    <w:qFormat/>
    <w:rsid w:val="00861284"/>
    <w:pPr>
      <w:jc w:val="center"/>
    </w:pPr>
    <w:rPr>
      <w:szCs w:val="20"/>
      <w:lang w:val="uk-UA" w:eastAsia="x-none"/>
    </w:rPr>
  </w:style>
  <w:style w:type="paragraph" w:styleId="af2">
    <w:name w:val="Body Text Indent"/>
    <w:basedOn w:val="a"/>
    <w:rsid w:val="00F6654A"/>
    <w:pPr>
      <w:spacing w:after="120"/>
      <w:ind w:left="283"/>
    </w:pPr>
  </w:style>
  <w:style w:type="paragraph" w:customStyle="1" w:styleId="10">
    <w:name w:val="Обычный1"/>
    <w:rsid w:val="00F6654A"/>
    <w:pPr>
      <w:widowControl w:val="0"/>
    </w:pPr>
    <w:rPr>
      <w:snapToGrid w:val="0"/>
    </w:rPr>
  </w:style>
  <w:style w:type="character" w:customStyle="1" w:styleId="rvts14">
    <w:name w:val="rvts14"/>
    <w:rsid w:val="006B3B7F"/>
    <w:rPr>
      <w:rFonts w:ascii="Times New Roman" w:hAnsi="Times New Roman" w:cs="Times New Roman" w:hint="default"/>
      <w:sz w:val="24"/>
      <w:szCs w:val="24"/>
    </w:rPr>
  </w:style>
  <w:style w:type="paragraph" w:customStyle="1" w:styleId="-">
    <w:name w:val="Книга - титул"/>
    <w:rsid w:val="003776B6"/>
    <w:pPr>
      <w:widowControl w:val="0"/>
      <w:jc w:val="center"/>
      <w:outlineLvl w:val="0"/>
    </w:pPr>
    <w:rPr>
      <w:b/>
      <w:sz w:val="44"/>
      <w:lang w:val="uk-UA"/>
    </w:rPr>
  </w:style>
  <w:style w:type="paragraph" w:customStyle="1" w:styleId="33">
    <w:name w:val="Знак3"/>
    <w:basedOn w:val="a"/>
    <w:rsid w:val="00C86BFE"/>
    <w:rPr>
      <w:rFonts w:ascii="Verdana" w:hAnsi="Verdana" w:cs="Verdana"/>
      <w:sz w:val="20"/>
      <w:szCs w:val="20"/>
      <w:lang w:val="uk-UA" w:eastAsia="en-US"/>
    </w:rPr>
  </w:style>
  <w:style w:type="paragraph" w:styleId="HTML">
    <w:name w:val="HTML Preformatted"/>
    <w:basedOn w:val="a"/>
    <w:rsid w:val="002571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af1">
    <w:name w:val="Заголовок Знак"/>
    <w:aliases w:val="Название Знак,Мой стиль Знак"/>
    <w:link w:val="af0"/>
    <w:rsid w:val="00750AD3"/>
    <w:rPr>
      <w:sz w:val="28"/>
      <w:lang w:val="uk-UA"/>
    </w:rPr>
  </w:style>
  <w:style w:type="paragraph" w:customStyle="1" w:styleId="FR1">
    <w:name w:val="FR1"/>
    <w:rsid w:val="00F75C9E"/>
    <w:pPr>
      <w:widowControl w:val="0"/>
      <w:autoSpaceDE w:val="0"/>
      <w:autoSpaceDN w:val="0"/>
      <w:adjustRightInd w:val="0"/>
      <w:jc w:val="center"/>
    </w:pPr>
    <w:rPr>
      <w:b/>
      <w:bCs/>
      <w:sz w:val="44"/>
      <w:szCs w:val="44"/>
      <w:lang w:val="uk-UA"/>
    </w:rPr>
  </w:style>
  <w:style w:type="paragraph" w:styleId="af3">
    <w:name w:val="Plain Text"/>
    <w:basedOn w:val="a"/>
    <w:link w:val="af4"/>
    <w:rsid w:val="00F36A34"/>
    <w:rPr>
      <w:rFonts w:ascii="Courier New" w:hAnsi="Courier New"/>
      <w:sz w:val="20"/>
      <w:szCs w:val="20"/>
      <w:lang w:val="uk-UA" w:eastAsia="x-none"/>
    </w:rPr>
  </w:style>
  <w:style w:type="character" w:customStyle="1" w:styleId="af4">
    <w:name w:val="Текст Знак"/>
    <w:link w:val="af3"/>
    <w:rsid w:val="00F36A34"/>
    <w:rPr>
      <w:rFonts w:ascii="Courier New" w:hAnsi="Courier New" w:cs="Courier New"/>
      <w:lang w:val="uk-UA"/>
    </w:rPr>
  </w:style>
  <w:style w:type="paragraph" w:styleId="af5">
    <w:name w:val="List Paragraph"/>
    <w:basedOn w:val="a"/>
    <w:uiPriority w:val="34"/>
    <w:qFormat/>
    <w:rsid w:val="00957FE4"/>
    <w:pPr>
      <w:ind w:left="720"/>
      <w:contextualSpacing/>
    </w:pPr>
    <w:rPr>
      <w:szCs w:val="20"/>
    </w:rPr>
  </w:style>
  <w:style w:type="paragraph" w:customStyle="1" w:styleId="11">
    <w:name w:val="Стиль1"/>
    <w:basedOn w:val="a"/>
    <w:link w:val="12"/>
    <w:rsid w:val="00957FE4"/>
    <w:pPr>
      <w:overflowPunct w:val="0"/>
      <w:autoSpaceDE w:val="0"/>
      <w:autoSpaceDN w:val="0"/>
      <w:adjustRightInd w:val="0"/>
      <w:spacing w:line="360" w:lineRule="auto"/>
      <w:ind w:firstLine="737"/>
      <w:jc w:val="both"/>
      <w:textAlignment w:val="baseline"/>
    </w:pPr>
    <w:rPr>
      <w:szCs w:val="20"/>
      <w:lang w:val="uk-UA" w:eastAsia="x-none"/>
    </w:rPr>
  </w:style>
  <w:style w:type="character" w:customStyle="1" w:styleId="12">
    <w:name w:val="Стиль1 Знак"/>
    <w:link w:val="11"/>
    <w:rsid w:val="00957FE4"/>
    <w:rPr>
      <w:sz w:val="28"/>
      <w:lang w:val="uk-UA"/>
    </w:rPr>
  </w:style>
  <w:style w:type="paragraph" w:customStyle="1" w:styleId="Default">
    <w:name w:val="Default"/>
    <w:rsid w:val="00B473C3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customStyle="1" w:styleId="a8">
    <w:name w:val="Основной текст Знак"/>
    <w:link w:val="a7"/>
    <w:locked/>
    <w:rsid w:val="00B473C3"/>
    <w:rPr>
      <w:sz w:val="28"/>
      <w:szCs w:val="24"/>
    </w:rPr>
  </w:style>
  <w:style w:type="paragraph" w:styleId="20">
    <w:name w:val="Body Text Indent 2"/>
    <w:basedOn w:val="a"/>
    <w:link w:val="21"/>
    <w:uiPriority w:val="99"/>
    <w:unhideWhenUsed/>
    <w:rsid w:val="00D95E24"/>
    <w:pPr>
      <w:spacing w:after="120" w:line="480" w:lineRule="auto"/>
      <w:ind w:left="283"/>
    </w:pPr>
    <w:rPr>
      <w:lang w:val="x-none" w:eastAsia="x-none"/>
    </w:rPr>
  </w:style>
  <w:style w:type="character" w:customStyle="1" w:styleId="21">
    <w:name w:val="Основной текст с отступом 2 Знак"/>
    <w:link w:val="20"/>
    <w:uiPriority w:val="99"/>
    <w:rsid w:val="00D95E24"/>
    <w:rPr>
      <w:sz w:val="28"/>
      <w:szCs w:val="24"/>
    </w:rPr>
  </w:style>
  <w:style w:type="paragraph" w:customStyle="1" w:styleId="13">
    <w:name w:val="Абзац списка1"/>
    <w:basedOn w:val="a"/>
    <w:uiPriority w:val="34"/>
    <w:qFormat/>
    <w:rsid w:val="00D95E24"/>
    <w:pPr>
      <w:ind w:left="720"/>
      <w:contextualSpacing/>
    </w:pPr>
  </w:style>
  <w:style w:type="paragraph" w:customStyle="1" w:styleId="FR3">
    <w:name w:val="FR3"/>
    <w:rsid w:val="00D95E24"/>
    <w:pPr>
      <w:widowControl w:val="0"/>
      <w:spacing w:before="400" w:line="360" w:lineRule="auto"/>
      <w:ind w:firstLine="700"/>
      <w:jc w:val="both"/>
    </w:pPr>
    <w:rPr>
      <w:rFonts w:ascii="Arial" w:hAnsi="Arial"/>
      <w:snapToGrid w:val="0"/>
      <w:sz w:val="24"/>
      <w:lang w:val="uk-UA"/>
    </w:rPr>
  </w:style>
  <w:style w:type="paragraph" w:styleId="af6">
    <w:name w:val="endnote text"/>
    <w:basedOn w:val="a"/>
    <w:link w:val="af7"/>
    <w:rsid w:val="00D95E24"/>
    <w:rPr>
      <w:sz w:val="20"/>
      <w:lang w:val="x-none" w:eastAsia="x-none"/>
    </w:rPr>
  </w:style>
  <w:style w:type="character" w:customStyle="1" w:styleId="af7">
    <w:name w:val="Текст концевой сноски Знак"/>
    <w:link w:val="af6"/>
    <w:rsid w:val="00D95E24"/>
    <w:rPr>
      <w:szCs w:val="24"/>
    </w:rPr>
  </w:style>
  <w:style w:type="character" w:customStyle="1" w:styleId="apple-converted-space">
    <w:name w:val="apple-converted-space"/>
    <w:basedOn w:val="a0"/>
    <w:rsid w:val="006E17AA"/>
  </w:style>
  <w:style w:type="paragraph" w:customStyle="1" w:styleId="14">
    <w:name w:val="Обычный1"/>
    <w:rsid w:val="000C1BDC"/>
    <w:pPr>
      <w:widowControl w:val="0"/>
      <w:snapToGrid w:val="0"/>
      <w:spacing w:line="420" w:lineRule="auto"/>
      <w:ind w:firstLine="400"/>
      <w:jc w:val="both"/>
    </w:pPr>
    <w:rPr>
      <w:sz w:val="18"/>
      <w:lang w:val="uk-UA"/>
    </w:rPr>
  </w:style>
  <w:style w:type="paragraph" w:styleId="af8">
    <w:name w:val="Normal (Web)"/>
    <w:basedOn w:val="a"/>
    <w:semiHidden/>
    <w:unhideWhenUsed/>
    <w:rsid w:val="00983D39"/>
    <w:pPr>
      <w:spacing w:before="100" w:beforeAutospacing="1" w:after="100" w:afterAutospacing="1"/>
    </w:pPr>
    <w:rPr>
      <w:sz w:val="24"/>
    </w:rPr>
  </w:style>
  <w:style w:type="paragraph" w:customStyle="1" w:styleId="rvps2">
    <w:name w:val="rvps2"/>
    <w:basedOn w:val="a"/>
    <w:rsid w:val="00983D39"/>
    <w:pPr>
      <w:spacing w:before="100" w:beforeAutospacing="1" w:after="100" w:afterAutospacing="1"/>
    </w:pPr>
    <w:rPr>
      <w:sz w:val="24"/>
    </w:rPr>
  </w:style>
  <w:style w:type="character" w:customStyle="1" w:styleId="rvts9">
    <w:name w:val="rvts9"/>
    <w:rsid w:val="00983D39"/>
  </w:style>
  <w:style w:type="paragraph" w:styleId="22">
    <w:name w:val="Body Text 2"/>
    <w:basedOn w:val="a"/>
    <w:link w:val="23"/>
    <w:uiPriority w:val="99"/>
    <w:semiHidden/>
    <w:unhideWhenUsed/>
    <w:rsid w:val="004A03BB"/>
    <w:pPr>
      <w:spacing w:after="120" w:line="480" w:lineRule="auto"/>
    </w:pPr>
    <w:rPr>
      <w:lang w:val="x-none" w:eastAsia="x-none"/>
    </w:rPr>
  </w:style>
  <w:style w:type="character" w:customStyle="1" w:styleId="23">
    <w:name w:val="Основной текст 2 Знак"/>
    <w:link w:val="22"/>
    <w:uiPriority w:val="99"/>
    <w:semiHidden/>
    <w:rsid w:val="004A03BB"/>
    <w:rPr>
      <w:sz w:val="28"/>
      <w:szCs w:val="24"/>
    </w:rPr>
  </w:style>
  <w:style w:type="character" w:customStyle="1" w:styleId="32">
    <w:name w:val="Основной текст 3 Знак"/>
    <w:link w:val="31"/>
    <w:rsid w:val="004A03BB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3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3356</Words>
  <Characters>19133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1</vt:lpstr>
    </vt:vector>
  </TitlesOfParts>
  <Company>NUVGP</Company>
  <LinksUpToDate>false</LinksUpToDate>
  <CharactersWithSpaces>22445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subject/>
  <dc:creator>st7</dc:creator>
  <cp:keywords/>
  <cp:lastModifiedBy>Александр Бондярь</cp:lastModifiedBy>
  <cp:revision>6</cp:revision>
  <cp:lastPrinted>2017-05-23T06:47:00Z</cp:lastPrinted>
  <dcterms:created xsi:type="dcterms:W3CDTF">2019-08-01T13:43:00Z</dcterms:created>
  <dcterms:modified xsi:type="dcterms:W3CDTF">2019-08-29T09:06:00Z</dcterms:modified>
</cp:coreProperties>
</file>