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161AB" w14:textId="77777777" w:rsidR="00E256E4" w:rsidRDefault="00E256E4" w:rsidP="00E256E4">
      <w:pPr>
        <w:jc w:val="center"/>
        <w:rPr>
          <w:b/>
          <w:caps/>
        </w:rPr>
      </w:pPr>
      <w:r w:rsidRPr="00900528">
        <w:rPr>
          <w:b/>
          <w:caps/>
        </w:rPr>
        <w:t>МІНІСТЕРСТВО ВНУТРІШНІХ СПРАВ УКРАЇНИ</w:t>
      </w:r>
    </w:p>
    <w:p w14:paraId="385CBAA2" w14:textId="77777777" w:rsidR="00E256E4" w:rsidRPr="00900528" w:rsidRDefault="00E256E4" w:rsidP="00E256E4">
      <w:pPr>
        <w:jc w:val="center"/>
        <w:rPr>
          <w:b/>
          <w:caps/>
        </w:rPr>
      </w:pPr>
    </w:p>
    <w:p w14:paraId="5870A6B3" w14:textId="77777777" w:rsidR="00E256E4" w:rsidRPr="00900528" w:rsidRDefault="00E256E4" w:rsidP="00E256E4">
      <w:pPr>
        <w:pStyle w:val="1"/>
        <w:spacing w:before="0" w:after="0"/>
        <w:jc w:val="center"/>
        <w:rPr>
          <w:rFonts w:ascii="Times New Roman" w:hAnsi="Times New Roman" w:cs="Times New Roman"/>
          <w:caps/>
          <w:sz w:val="28"/>
          <w:szCs w:val="28"/>
        </w:rPr>
      </w:pPr>
      <w:r w:rsidRPr="00900528">
        <w:rPr>
          <w:rFonts w:ascii="Times New Roman" w:hAnsi="Times New Roman" w:cs="Times New Roman"/>
          <w:caps/>
          <w:sz w:val="28"/>
          <w:szCs w:val="28"/>
        </w:rPr>
        <w:t xml:space="preserve">Дніпропетровський державний університет </w:t>
      </w:r>
    </w:p>
    <w:p w14:paraId="74B816A9" w14:textId="77777777" w:rsidR="00E256E4" w:rsidRPr="00900528" w:rsidRDefault="00E256E4" w:rsidP="00E256E4">
      <w:pPr>
        <w:pStyle w:val="1"/>
        <w:spacing w:before="0" w:after="0"/>
        <w:jc w:val="center"/>
        <w:rPr>
          <w:rFonts w:ascii="Times New Roman" w:hAnsi="Times New Roman" w:cs="Times New Roman"/>
          <w:caps/>
          <w:sz w:val="28"/>
          <w:szCs w:val="28"/>
        </w:rPr>
      </w:pPr>
      <w:r w:rsidRPr="00900528">
        <w:rPr>
          <w:rFonts w:ascii="Times New Roman" w:hAnsi="Times New Roman" w:cs="Times New Roman"/>
          <w:caps/>
          <w:sz w:val="28"/>
          <w:szCs w:val="28"/>
        </w:rPr>
        <w:t>внутрішніх справ</w:t>
      </w:r>
    </w:p>
    <w:p w14:paraId="554A5857" w14:textId="77777777" w:rsidR="00E256E4" w:rsidRDefault="00E256E4" w:rsidP="00E256E4">
      <w:pPr>
        <w:jc w:val="center"/>
        <w:rPr>
          <w:b/>
          <w:lang w:val="ru-RU"/>
        </w:rPr>
      </w:pPr>
    </w:p>
    <w:p w14:paraId="202BE0B1" w14:textId="77777777" w:rsidR="00E256E4" w:rsidRPr="005220F4" w:rsidRDefault="00E256E4" w:rsidP="00E256E4">
      <w:pPr>
        <w:jc w:val="center"/>
        <w:rPr>
          <w:b/>
        </w:rPr>
      </w:pPr>
      <w:r>
        <w:rPr>
          <w:b/>
          <w:lang w:val="ru-RU"/>
        </w:rPr>
        <w:t xml:space="preserve">     </w:t>
      </w:r>
      <w:r>
        <w:rPr>
          <w:b/>
        </w:rPr>
        <w:t>ЮРИДИЧНИЙ ФАКУЛЬТЕТ</w:t>
      </w:r>
      <w:r w:rsidRPr="005220F4">
        <w:rPr>
          <w:b/>
        </w:rPr>
        <w:t xml:space="preserve"> </w:t>
      </w:r>
    </w:p>
    <w:p w14:paraId="4E57AD08" w14:textId="77777777" w:rsidR="00E256E4" w:rsidRPr="00973396" w:rsidRDefault="00E256E4" w:rsidP="00E256E4">
      <w:pPr>
        <w:pStyle w:val="a6"/>
        <w:outlineLvl w:val="0"/>
        <w:rPr>
          <w:b/>
          <w:szCs w:val="28"/>
        </w:rPr>
      </w:pPr>
    </w:p>
    <w:p w14:paraId="1495F7BB" w14:textId="77777777" w:rsidR="00E256E4" w:rsidRPr="00EC4B3A" w:rsidRDefault="00E256E4" w:rsidP="00E256E4">
      <w:pPr>
        <w:pStyle w:val="a6"/>
        <w:outlineLvl w:val="0"/>
        <w:rPr>
          <w:szCs w:val="28"/>
        </w:rPr>
      </w:pPr>
      <w:r>
        <w:rPr>
          <w:b/>
          <w:szCs w:val="28"/>
          <w:lang w:val="ru-RU"/>
        </w:rPr>
        <w:t xml:space="preserve">     </w:t>
      </w:r>
      <w:r w:rsidRPr="00973396">
        <w:rPr>
          <w:b/>
          <w:szCs w:val="28"/>
        </w:rPr>
        <w:t>КАФЕДРА ЦИВІЛЬНО-ПРАВОВИХ ДИСЦИПЛІН</w:t>
      </w:r>
    </w:p>
    <w:p w14:paraId="584D8305" w14:textId="77777777" w:rsidR="00E256E4" w:rsidRPr="00900528" w:rsidRDefault="00E256E4" w:rsidP="00E256E4">
      <w:pPr>
        <w:rPr>
          <w:sz w:val="33"/>
        </w:rPr>
      </w:pPr>
    </w:p>
    <w:p w14:paraId="30A83899" w14:textId="77777777" w:rsidR="00E256E4" w:rsidRPr="00900528" w:rsidRDefault="00E256E4" w:rsidP="00E256E4">
      <w:pPr>
        <w:rPr>
          <w:sz w:val="33"/>
        </w:rPr>
      </w:pPr>
    </w:p>
    <w:p w14:paraId="409020FF" w14:textId="77777777" w:rsidR="00E256E4" w:rsidRPr="00531841" w:rsidRDefault="00E256E4" w:rsidP="00E256E4">
      <w:pPr>
        <w:ind w:left="5640"/>
        <w:rPr>
          <w:b/>
        </w:rPr>
      </w:pPr>
      <w:r w:rsidRPr="00531841">
        <w:rPr>
          <w:b/>
        </w:rPr>
        <w:t>ЗАТВЕРДЖУЮ</w:t>
      </w:r>
    </w:p>
    <w:p w14:paraId="744EA130" w14:textId="77777777" w:rsidR="00E256E4" w:rsidRDefault="00E256E4" w:rsidP="00E256E4">
      <w:pPr>
        <w:ind w:left="5640"/>
        <w:rPr>
          <w:lang w:val="ru-RU"/>
        </w:rPr>
      </w:pPr>
      <w:r>
        <w:rPr>
          <w:lang w:val="ru-RU"/>
        </w:rPr>
        <w:t>Ректор</w:t>
      </w:r>
    </w:p>
    <w:p w14:paraId="078AA461" w14:textId="77777777" w:rsidR="00E256E4" w:rsidRDefault="00E256E4" w:rsidP="00E256E4">
      <w:pPr>
        <w:ind w:left="5529" w:firstLine="111"/>
        <w:rPr>
          <w:lang w:val="ru-RU"/>
        </w:rPr>
      </w:pPr>
      <w:proofErr w:type="spellStart"/>
      <w:r>
        <w:rPr>
          <w:lang w:val="ru-RU"/>
        </w:rPr>
        <w:t>Дніпропетровського</w:t>
      </w:r>
      <w:proofErr w:type="spellEnd"/>
    </w:p>
    <w:p w14:paraId="6CD0CD1D" w14:textId="77777777" w:rsidR="00E256E4" w:rsidRDefault="00E256E4" w:rsidP="00E256E4">
      <w:pPr>
        <w:ind w:left="5529" w:firstLine="111"/>
        <w:rPr>
          <w:lang w:val="ru-RU"/>
        </w:rPr>
      </w:pPr>
      <w:r>
        <w:rPr>
          <w:lang w:val="ru-RU"/>
        </w:rPr>
        <w:t xml:space="preserve">державного </w:t>
      </w:r>
      <w:proofErr w:type="spellStart"/>
      <w:r>
        <w:rPr>
          <w:lang w:val="ru-RU"/>
        </w:rPr>
        <w:t>університету</w:t>
      </w:r>
      <w:proofErr w:type="spellEnd"/>
      <w:r>
        <w:rPr>
          <w:lang w:val="ru-RU"/>
        </w:rPr>
        <w:t xml:space="preserve"> </w:t>
      </w:r>
      <w:r>
        <w:rPr>
          <w:lang w:val="ru-RU"/>
        </w:rPr>
        <w:tab/>
      </w:r>
      <w:proofErr w:type="spellStart"/>
      <w:r>
        <w:rPr>
          <w:lang w:val="ru-RU"/>
        </w:rPr>
        <w:t>внутрішніх</w:t>
      </w:r>
      <w:proofErr w:type="spellEnd"/>
      <w:r>
        <w:rPr>
          <w:lang w:val="ru-RU"/>
        </w:rPr>
        <w:t xml:space="preserve"> справ</w:t>
      </w:r>
      <w:r w:rsidRPr="00531841">
        <w:t xml:space="preserve"> </w:t>
      </w:r>
    </w:p>
    <w:p w14:paraId="2159D45D" w14:textId="77777777" w:rsidR="00E256E4" w:rsidRPr="00196CBB" w:rsidRDefault="00E256E4" w:rsidP="00E256E4">
      <w:pPr>
        <w:ind w:left="5529" w:firstLine="111"/>
      </w:pPr>
      <w:r>
        <w:rPr>
          <w:lang w:val="ru-RU"/>
        </w:rPr>
        <w:t>полковник пол</w:t>
      </w:r>
      <w:proofErr w:type="spellStart"/>
      <w:r>
        <w:t>іції</w:t>
      </w:r>
      <w:proofErr w:type="spellEnd"/>
    </w:p>
    <w:p w14:paraId="0E34ACF5" w14:textId="77777777" w:rsidR="00E256E4" w:rsidRDefault="0062630C" w:rsidP="00E256E4">
      <w:pPr>
        <w:ind w:left="5640"/>
        <w:rPr>
          <w:b/>
        </w:rPr>
      </w:pPr>
      <w:r>
        <w:tab/>
      </w:r>
      <w:r>
        <w:tab/>
      </w:r>
      <w:r w:rsidR="00E256E4">
        <w:rPr>
          <w:b/>
          <w:lang w:val="ru-RU"/>
        </w:rPr>
        <w:t>А</w:t>
      </w:r>
      <w:proofErr w:type="spellStart"/>
      <w:r>
        <w:rPr>
          <w:b/>
        </w:rPr>
        <w:t>ндрій</w:t>
      </w:r>
      <w:proofErr w:type="spellEnd"/>
      <w:r>
        <w:rPr>
          <w:b/>
        </w:rPr>
        <w:t xml:space="preserve"> ФОМЕНКО</w:t>
      </w:r>
    </w:p>
    <w:p w14:paraId="15DBFD30" w14:textId="77777777" w:rsidR="00E256E4" w:rsidRPr="00AB0B64" w:rsidRDefault="00E256E4" w:rsidP="00E256E4">
      <w:pPr>
        <w:ind w:left="5640"/>
        <w:rPr>
          <w:b/>
        </w:rPr>
      </w:pPr>
      <w:r w:rsidRPr="00531841">
        <w:t xml:space="preserve">_______________ </w:t>
      </w:r>
      <w:r>
        <w:t>2019 р.</w:t>
      </w:r>
    </w:p>
    <w:p w14:paraId="338CC72C" w14:textId="77777777" w:rsidR="00E256E4" w:rsidRPr="00900528" w:rsidRDefault="00E256E4" w:rsidP="00E256E4">
      <w:pPr>
        <w:rPr>
          <w:sz w:val="33"/>
        </w:rPr>
      </w:pPr>
    </w:p>
    <w:p w14:paraId="3AC1A752" w14:textId="77777777" w:rsidR="00E256E4" w:rsidRPr="00900528" w:rsidRDefault="00E256E4" w:rsidP="00E256E4">
      <w:pPr>
        <w:jc w:val="center"/>
        <w:rPr>
          <w:sz w:val="30"/>
        </w:rPr>
      </w:pPr>
    </w:p>
    <w:p w14:paraId="323CC171" w14:textId="77777777" w:rsidR="00E256E4" w:rsidRPr="00D76BED" w:rsidRDefault="00E256E4" w:rsidP="00E256E4">
      <w:pPr>
        <w:pStyle w:val="2"/>
        <w:keepNext w:val="0"/>
        <w:rPr>
          <w:rFonts w:ascii="Times New Roman" w:hAnsi="Times New Roman"/>
          <w:b/>
          <w:szCs w:val="28"/>
        </w:rPr>
      </w:pPr>
    </w:p>
    <w:p w14:paraId="5FD5DEEB" w14:textId="77777777" w:rsidR="00E256E4" w:rsidRPr="00D76BED" w:rsidRDefault="00E256E4" w:rsidP="00E256E4">
      <w:pPr>
        <w:pStyle w:val="2"/>
        <w:shd w:val="clear" w:color="auto" w:fill="FFFFFF"/>
        <w:rPr>
          <w:rFonts w:ascii="Times New Roman" w:hAnsi="Times New Roman"/>
          <w:b/>
          <w:iCs/>
          <w:szCs w:val="28"/>
        </w:rPr>
      </w:pPr>
      <w:r w:rsidRPr="00D76BED">
        <w:rPr>
          <w:rFonts w:ascii="Times New Roman" w:hAnsi="Times New Roman"/>
          <w:b/>
          <w:iCs/>
          <w:szCs w:val="28"/>
        </w:rPr>
        <w:t xml:space="preserve">РОБОЧА ПРОГРАМА НАВЧАЛЬНОЇ ДИСЦИПЛІНИ </w:t>
      </w:r>
    </w:p>
    <w:p w14:paraId="2AD5D987" w14:textId="77777777" w:rsidR="00E256E4" w:rsidRPr="00D76BED" w:rsidRDefault="00E256E4" w:rsidP="00E256E4">
      <w:pPr>
        <w:jc w:val="center"/>
        <w:rPr>
          <w:b/>
        </w:rPr>
      </w:pPr>
    </w:p>
    <w:p w14:paraId="6906E90E" w14:textId="77777777" w:rsidR="00E256E4" w:rsidRPr="00D76BED" w:rsidRDefault="00E256E4" w:rsidP="00E256E4">
      <w:pPr>
        <w:jc w:val="center"/>
        <w:rPr>
          <w:b/>
        </w:rPr>
      </w:pPr>
      <w:r w:rsidRPr="00D76BED">
        <w:rPr>
          <w:b/>
        </w:rPr>
        <w:t>ПРАВО ІНТЕЛЕКТУАЛЬНОЇ ВЛАСНОСТІ</w:t>
      </w:r>
    </w:p>
    <w:p w14:paraId="4927B632" w14:textId="77777777" w:rsidR="00E256E4" w:rsidRDefault="00E256E4" w:rsidP="00E256E4">
      <w:pPr>
        <w:jc w:val="center"/>
        <w:rPr>
          <w:snapToGrid w:val="0"/>
          <w:lang w:val="ru-RU"/>
        </w:rPr>
      </w:pPr>
    </w:p>
    <w:p w14:paraId="13857C86" w14:textId="77777777" w:rsidR="00E256E4" w:rsidRPr="00CE5419" w:rsidRDefault="00E256E4" w:rsidP="00E256E4">
      <w:pPr>
        <w:jc w:val="center"/>
        <w:rPr>
          <w:u w:val="single"/>
        </w:rPr>
      </w:pPr>
      <w:r>
        <w:t xml:space="preserve">Освітній ступінь </w:t>
      </w:r>
      <w:r>
        <w:rPr>
          <w:u w:val="single"/>
        </w:rPr>
        <w:t>другий (магістер</w:t>
      </w:r>
      <w:r w:rsidRPr="00CE5419">
        <w:rPr>
          <w:u w:val="single"/>
        </w:rPr>
        <w:t>ський)</w:t>
      </w:r>
    </w:p>
    <w:p w14:paraId="0306EACA" w14:textId="77777777" w:rsidR="00E256E4" w:rsidRPr="00CE5419" w:rsidRDefault="00E256E4" w:rsidP="00E256E4">
      <w:pPr>
        <w:jc w:val="center"/>
        <w:rPr>
          <w:u w:val="single"/>
        </w:rPr>
      </w:pPr>
      <w:r>
        <w:t xml:space="preserve">Спеціальність </w:t>
      </w:r>
      <w:r>
        <w:rPr>
          <w:u w:val="single"/>
        </w:rPr>
        <w:t>262 Правоохоронна діяльність</w:t>
      </w:r>
    </w:p>
    <w:p w14:paraId="3B69ED26" w14:textId="77777777" w:rsidR="00E256E4" w:rsidRDefault="00E256E4" w:rsidP="00E256E4">
      <w:pPr>
        <w:jc w:val="center"/>
      </w:pPr>
      <w:r>
        <w:t xml:space="preserve">Освітня програма </w:t>
      </w:r>
      <w:r w:rsidRPr="00CE5419">
        <w:rPr>
          <w:u w:val="single"/>
          <w:lang w:eastAsia="uk-UA" w:bidi="uk-UA"/>
        </w:rPr>
        <w:t>№463 «Право</w:t>
      </w:r>
      <w:r>
        <w:rPr>
          <w:u w:val="single"/>
          <w:lang w:val="ru-RU" w:eastAsia="uk-UA" w:bidi="uk-UA"/>
        </w:rPr>
        <w:t>о</w:t>
      </w:r>
      <w:proofErr w:type="spellStart"/>
      <w:r>
        <w:rPr>
          <w:u w:val="single"/>
          <w:lang w:eastAsia="uk-UA" w:bidi="uk-UA"/>
        </w:rPr>
        <w:t>хоронна</w:t>
      </w:r>
      <w:proofErr w:type="spellEnd"/>
      <w:r>
        <w:rPr>
          <w:u w:val="single"/>
          <w:lang w:eastAsia="uk-UA" w:bidi="uk-UA"/>
        </w:rPr>
        <w:t xml:space="preserve"> діяльність</w:t>
      </w:r>
      <w:r w:rsidRPr="00CE5419">
        <w:rPr>
          <w:u w:val="single"/>
          <w:lang w:eastAsia="uk-UA" w:bidi="uk-UA"/>
        </w:rPr>
        <w:t>» від 30.08.2016</w:t>
      </w:r>
      <w:r>
        <w:rPr>
          <w:u w:val="single"/>
          <w:lang w:val="ru-RU" w:eastAsia="uk-UA" w:bidi="uk-UA"/>
        </w:rPr>
        <w:t xml:space="preserve"> </w:t>
      </w:r>
      <w:r w:rsidRPr="00CE5419">
        <w:rPr>
          <w:u w:val="single"/>
          <w:lang w:eastAsia="uk-UA" w:bidi="uk-UA"/>
        </w:rPr>
        <w:t>р</w:t>
      </w:r>
    </w:p>
    <w:p w14:paraId="69BB9343" w14:textId="77777777" w:rsidR="00E256E4" w:rsidRDefault="00E256E4" w:rsidP="00E256E4">
      <w:pPr>
        <w:jc w:val="center"/>
      </w:pPr>
      <w:r>
        <w:t xml:space="preserve">Статус навчальної дисципліни </w:t>
      </w:r>
      <w:proofErr w:type="spellStart"/>
      <w:r w:rsidRPr="00CE5419">
        <w:rPr>
          <w:u w:val="single"/>
        </w:rPr>
        <w:t>обов</w:t>
      </w:r>
      <w:proofErr w:type="spellEnd"/>
      <w:r w:rsidRPr="00CE5419">
        <w:rPr>
          <w:u w:val="single"/>
        </w:rPr>
        <w:t>’</w:t>
      </w:r>
      <w:proofErr w:type="spellStart"/>
      <w:r w:rsidRPr="00CE5419">
        <w:rPr>
          <w:u w:val="single"/>
          <w:lang w:val="ru-RU"/>
        </w:rPr>
        <w:t>язкова</w:t>
      </w:r>
      <w:proofErr w:type="spellEnd"/>
    </w:p>
    <w:p w14:paraId="5C0D549E" w14:textId="77777777" w:rsidR="00E256E4" w:rsidRPr="00CE5419" w:rsidRDefault="00E256E4" w:rsidP="00E256E4">
      <w:pPr>
        <w:jc w:val="center"/>
        <w:rPr>
          <w:u w:val="single"/>
        </w:rPr>
      </w:pPr>
      <w:r>
        <w:t xml:space="preserve">Мова навчання: </w:t>
      </w:r>
      <w:r w:rsidRPr="00CE5419">
        <w:rPr>
          <w:u w:val="single"/>
        </w:rPr>
        <w:t>українська</w:t>
      </w:r>
    </w:p>
    <w:p w14:paraId="06742517" w14:textId="77777777" w:rsidR="00E256E4" w:rsidRPr="00353C54" w:rsidRDefault="00E256E4" w:rsidP="00E256E4">
      <w:pPr>
        <w:jc w:val="center"/>
        <w:rPr>
          <w:snapToGrid w:val="0"/>
        </w:rPr>
      </w:pPr>
    </w:p>
    <w:p w14:paraId="30BFA837" w14:textId="77777777" w:rsidR="00E256E4" w:rsidRPr="00900528" w:rsidRDefault="00E256E4" w:rsidP="00E256E4">
      <w:pPr>
        <w:jc w:val="center"/>
        <w:rPr>
          <w:snapToGrid w:val="0"/>
        </w:rPr>
      </w:pPr>
    </w:p>
    <w:p w14:paraId="43A51D0C" w14:textId="77777777" w:rsidR="00E256E4" w:rsidRPr="00DB1B90" w:rsidRDefault="00E256E4" w:rsidP="00E256E4">
      <w:pPr>
        <w:jc w:val="center"/>
        <w:rPr>
          <w:snapToGrid w:val="0"/>
        </w:rPr>
      </w:pPr>
    </w:p>
    <w:p w14:paraId="305831BF" w14:textId="77777777" w:rsidR="00E256E4" w:rsidRPr="00DB1B90" w:rsidRDefault="00E256E4" w:rsidP="00E256E4">
      <w:pPr>
        <w:jc w:val="center"/>
        <w:rPr>
          <w:snapToGrid w:val="0"/>
        </w:rPr>
      </w:pPr>
    </w:p>
    <w:p w14:paraId="427944CD" w14:textId="77777777" w:rsidR="00E256E4" w:rsidRPr="00900528" w:rsidRDefault="00E256E4" w:rsidP="00E256E4">
      <w:pPr>
        <w:jc w:val="center"/>
        <w:rPr>
          <w:snapToGrid w:val="0"/>
        </w:rPr>
      </w:pPr>
    </w:p>
    <w:p w14:paraId="41515333" w14:textId="77777777" w:rsidR="00E256E4" w:rsidRPr="00900528" w:rsidRDefault="00E256E4" w:rsidP="00E256E4">
      <w:pPr>
        <w:jc w:val="center"/>
        <w:rPr>
          <w:snapToGrid w:val="0"/>
        </w:rPr>
      </w:pPr>
    </w:p>
    <w:p w14:paraId="67F1A67D" w14:textId="77777777" w:rsidR="00E256E4" w:rsidRPr="00DB1B90" w:rsidRDefault="00E256E4" w:rsidP="00E256E4">
      <w:pPr>
        <w:jc w:val="center"/>
        <w:rPr>
          <w:snapToGrid w:val="0"/>
        </w:rPr>
      </w:pPr>
    </w:p>
    <w:p w14:paraId="3C8CF6E2" w14:textId="77777777" w:rsidR="00E256E4" w:rsidRPr="00DB1B90" w:rsidRDefault="00E256E4" w:rsidP="00E256E4">
      <w:pPr>
        <w:jc w:val="center"/>
        <w:rPr>
          <w:snapToGrid w:val="0"/>
        </w:rPr>
      </w:pPr>
    </w:p>
    <w:p w14:paraId="06E7FE0B" w14:textId="77777777" w:rsidR="00E256E4" w:rsidRPr="00DB1B90" w:rsidRDefault="00E256E4" w:rsidP="00E256E4">
      <w:pPr>
        <w:jc w:val="center"/>
        <w:rPr>
          <w:snapToGrid w:val="0"/>
        </w:rPr>
      </w:pPr>
    </w:p>
    <w:p w14:paraId="0D09997B" w14:textId="77777777" w:rsidR="00E256E4" w:rsidRPr="00DB1B90" w:rsidRDefault="00E256E4" w:rsidP="00E256E4">
      <w:pPr>
        <w:jc w:val="center"/>
        <w:rPr>
          <w:snapToGrid w:val="0"/>
        </w:rPr>
      </w:pPr>
    </w:p>
    <w:p w14:paraId="4451C0FA" w14:textId="77777777" w:rsidR="00E256E4" w:rsidRPr="00DB1B90" w:rsidRDefault="00E256E4" w:rsidP="00E256E4">
      <w:pPr>
        <w:jc w:val="center"/>
        <w:rPr>
          <w:snapToGrid w:val="0"/>
        </w:rPr>
      </w:pPr>
    </w:p>
    <w:p w14:paraId="0F6500A1" w14:textId="77777777" w:rsidR="00E256E4" w:rsidRDefault="00E256E4" w:rsidP="00E256E4">
      <w:pPr>
        <w:ind w:left="3540"/>
        <w:rPr>
          <w:b/>
          <w:snapToGrid w:val="0"/>
        </w:rPr>
      </w:pPr>
    </w:p>
    <w:p w14:paraId="30D5D0BE" w14:textId="77777777" w:rsidR="00E256E4" w:rsidRDefault="00E256E4" w:rsidP="00E256E4">
      <w:pPr>
        <w:ind w:left="3540"/>
        <w:rPr>
          <w:b/>
          <w:snapToGrid w:val="0"/>
        </w:rPr>
      </w:pPr>
    </w:p>
    <w:p w14:paraId="15B5E1F7" w14:textId="77777777" w:rsidR="00E256E4" w:rsidRDefault="00E256E4" w:rsidP="00E256E4">
      <w:pPr>
        <w:ind w:left="3540"/>
        <w:rPr>
          <w:b/>
          <w:snapToGrid w:val="0"/>
        </w:rPr>
      </w:pPr>
    </w:p>
    <w:p w14:paraId="7DAA8B81" w14:textId="77777777" w:rsidR="00E256E4" w:rsidRDefault="00E256E4" w:rsidP="00E256E4">
      <w:pPr>
        <w:ind w:left="3540"/>
        <w:rPr>
          <w:b/>
          <w:snapToGrid w:val="0"/>
        </w:rPr>
      </w:pPr>
    </w:p>
    <w:p w14:paraId="12B6DEB5" w14:textId="77777777" w:rsidR="00E256E4" w:rsidRPr="008D0F39" w:rsidRDefault="00E256E4" w:rsidP="00E256E4">
      <w:pPr>
        <w:ind w:left="3540"/>
        <w:rPr>
          <w:b/>
          <w:snapToGrid w:val="0"/>
        </w:rPr>
      </w:pPr>
      <w:r w:rsidRPr="00900528">
        <w:rPr>
          <w:b/>
          <w:snapToGrid w:val="0"/>
        </w:rPr>
        <w:t xml:space="preserve">Дніпро – </w:t>
      </w:r>
      <w:r>
        <w:rPr>
          <w:b/>
          <w:snapToGrid w:val="0"/>
        </w:rPr>
        <w:t>2019</w:t>
      </w:r>
    </w:p>
    <w:p w14:paraId="0C8A8F90" w14:textId="77777777" w:rsidR="00E256E4" w:rsidRPr="00A411DE" w:rsidRDefault="00E256E4" w:rsidP="00E256E4">
      <w:pPr>
        <w:jc w:val="both"/>
      </w:pPr>
      <w:r w:rsidRPr="00900528">
        <w:rPr>
          <w:b/>
          <w:caps/>
        </w:rPr>
        <w:br w:type="page"/>
      </w:r>
      <w:r>
        <w:lastRenderedPageBreak/>
        <w:t xml:space="preserve">Право інтелектуальної власності </w:t>
      </w:r>
      <w:r>
        <w:rPr>
          <w:b/>
          <w:caps/>
        </w:rPr>
        <w:t xml:space="preserve">/ </w:t>
      </w:r>
      <w:r w:rsidRPr="00A411DE">
        <w:t xml:space="preserve">Робоча </w:t>
      </w:r>
      <w:r>
        <w:t xml:space="preserve">програма навчальної дисципліни. - </w:t>
      </w:r>
      <w:r w:rsidRPr="00A411DE">
        <w:t xml:space="preserve">Дніпро: Дніпропетровський державний університет внутрішніх справ, </w:t>
      </w:r>
      <w:r>
        <w:t>2019</w:t>
      </w:r>
      <w:r w:rsidRPr="00A411DE">
        <w:t xml:space="preserve">. </w:t>
      </w:r>
      <w:r w:rsidRPr="00AE3620">
        <w:t xml:space="preserve">- </w:t>
      </w:r>
      <w:r>
        <w:t>20</w:t>
      </w:r>
      <w:r w:rsidRPr="00AE3620">
        <w:t xml:space="preserve"> с.</w:t>
      </w:r>
      <w:r w:rsidRPr="00A411DE">
        <w:t xml:space="preserve"> </w:t>
      </w:r>
    </w:p>
    <w:p w14:paraId="3AB23791" w14:textId="77777777" w:rsidR="00E256E4" w:rsidRPr="00A411DE" w:rsidRDefault="00E256E4" w:rsidP="00E256E4">
      <w:pPr>
        <w:jc w:val="both"/>
      </w:pPr>
    </w:p>
    <w:p w14:paraId="620A8E9D" w14:textId="77777777" w:rsidR="00E256E4" w:rsidRPr="00A411DE" w:rsidRDefault="00E256E4" w:rsidP="00E256E4">
      <w:pPr>
        <w:jc w:val="both"/>
      </w:pPr>
    </w:p>
    <w:p w14:paraId="4A0E0E2D" w14:textId="77777777" w:rsidR="00E256E4" w:rsidRPr="00A411DE" w:rsidRDefault="00E256E4" w:rsidP="00E256E4">
      <w:pPr>
        <w:tabs>
          <w:tab w:val="left" w:pos="1600"/>
        </w:tabs>
        <w:jc w:val="both"/>
      </w:pPr>
      <w:r>
        <w:tab/>
      </w:r>
    </w:p>
    <w:p w14:paraId="1842B8D4" w14:textId="77777777" w:rsidR="00E256E4" w:rsidRPr="00900528" w:rsidRDefault="00E256E4" w:rsidP="00E256E4">
      <w:pPr>
        <w:jc w:val="both"/>
      </w:pPr>
    </w:p>
    <w:p w14:paraId="52B966BF" w14:textId="77777777" w:rsidR="00E256E4" w:rsidRPr="00900528" w:rsidRDefault="00E256E4" w:rsidP="00E256E4">
      <w:pPr>
        <w:rPr>
          <w:sz w:val="33"/>
        </w:rPr>
      </w:pPr>
    </w:p>
    <w:p w14:paraId="2DA77D09" w14:textId="77777777" w:rsidR="00E256E4" w:rsidRPr="00AB0B64" w:rsidRDefault="00E256E4" w:rsidP="00E256E4">
      <w:pPr>
        <w:rPr>
          <w:color w:val="FF0000"/>
          <w:sz w:val="33"/>
        </w:rPr>
      </w:pPr>
    </w:p>
    <w:p w14:paraId="0D749F55" w14:textId="77777777" w:rsidR="00E256E4" w:rsidRPr="001C053C" w:rsidRDefault="00E256E4" w:rsidP="00E256E4">
      <w:pPr>
        <w:rPr>
          <w:color w:val="000000"/>
        </w:rPr>
      </w:pPr>
      <w:r w:rsidRPr="001C053C">
        <w:rPr>
          <w:b/>
          <w:color w:val="000000"/>
        </w:rPr>
        <w:t>РОЗРОБНИК</w:t>
      </w:r>
      <w:r w:rsidRPr="001C053C">
        <w:rPr>
          <w:color w:val="000000"/>
        </w:rPr>
        <w:t>:</w:t>
      </w:r>
    </w:p>
    <w:p w14:paraId="4E114A48" w14:textId="77777777" w:rsidR="00E256E4" w:rsidRPr="001C053C" w:rsidRDefault="00E256E4" w:rsidP="00E256E4">
      <w:pPr>
        <w:jc w:val="both"/>
        <w:rPr>
          <w:color w:val="000000"/>
          <w:sz w:val="33"/>
          <w:lang w:val="ru-RU"/>
        </w:rPr>
      </w:pPr>
      <w:proofErr w:type="spellStart"/>
      <w:r>
        <w:rPr>
          <w:color w:val="000000"/>
          <w:lang w:val="ru-RU"/>
        </w:rPr>
        <w:t>Аксют</w:t>
      </w:r>
      <w:r>
        <w:rPr>
          <w:color w:val="000000"/>
        </w:rPr>
        <w:t>іна</w:t>
      </w:r>
      <w:proofErr w:type="spellEnd"/>
      <w:r>
        <w:rPr>
          <w:color w:val="000000"/>
        </w:rPr>
        <w:t xml:space="preserve"> А.В., старший викладач </w:t>
      </w:r>
      <w:r w:rsidRPr="001C053C">
        <w:rPr>
          <w:color w:val="000000"/>
        </w:rPr>
        <w:t>кафедри цивільно-правових дисциплін</w:t>
      </w:r>
    </w:p>
    <w:p w14:paraId="085B9429" w14:textId="77777777" w:rsidR="00E256E4" w:rsidRPr="00900528" w:rsidRDefault="00E256E4" w:rsidP="00E256E4">
      <w:pPr>
        <w:rPr>
          <w:sz w:val="33"/>
        </w:rPr>
      </w:pPr>
    </w:p>
    <w:p w14:paraId="3C4FA0DE" w14:textId="77777777" w:rsidR="00E256E4" w:rsidRPr="00900528" w:rsidRDefault="00E256E4" w:rsidP="00E256E4">
      <w:pPr>
        <w:ind w:firstLine="540"/>
        <w:rPr>
          <w:b/>
        </w:rPr>
      </w:pPr>
    </w:p>
    <w:p w14:paraId="55DB326C" w14:textId="77777777" w:rsidR="00E256E4" w:rsidRDefault="00E256E4" w:rsidP="00E256E4">
      <w:pPr>
        <w:pStyle w:val="-0"/>
        <w:widowControl/>
        <w:jc w:val="both"/>
        <w:rPr>
          <w:b w:val="0"/>
          <w:sz w:val="28"/>
          <w:szCs w:val="28"/>
        </w:rPr>
      </w:pPr>
    </w:p>
    <w:p w14:paraId="552A47E7" w14:textId="77777777" w:rsidR="00E256E4" w:rsidRPr="00461F71" w:rsidRDefault="00E256E4" w:rsidP="00E256E4">
      <w:pPr>
        <w:rPr>
          <w:b/>
          <w:lang w:val="ru-RU"/>
        </w:rPr>
      </w:pPr>
      <w:r w:rsidRPr="00461F71">
        <w:rPr>
          <w:b/>
          <w:lang w:val="ru-RU"/>
        </w:rPr>
        <w:t>РЕЦЕНЗЕНТИ:</w:t>
      </w:r>
    </w:p>
    <w:p w14:paraId="52154D9F" w14:textId="77777777" w:rsidR="00E256E4" w:rsidRPr="00461F71" w:rsidRDefault="00E256E4" w:rsidP="00E256E4">
      <w:pPr>
        <w:jc w:val="both"/>
        <w:rPr>
          <w:b/>
          <w:lang w:val="ru-RU"/>
        </w:rPr>
      </w:pPr>
    </w:p>
    <w:p w14:paraId="164FAB66" w14:textId="77777777" w:rsidR="00E256E4" w:rsidRPr="00973396" w:rsidRDefault="00E256E4" w:rsidP="00E256E4">
      <w:pPr>
        <w:jc w:val="both"/>
        <w:rPr>
          <w:lang w:val="ru-RU"/>
        </w:rPr>
      </w:pPr>
      <w:r>
        <w:rPr>
          <w:lang w:val="ru-RU"/>
        </w:rPr>
        <w:t xml:space="preserve">1. </w:t>
      </w:r>
      <w:r w:rsidRPr="00973396">
        <w:rPr>
          <w:lang w:val="ru-RU"/>
        </w:rPr>
        <w:t xml:space="preserve">Свистун Л.Я., доцент </w:t>
      </w:r>
      <w:proofErr w:type="spellStart"/>
      <w:proofErr w:type="gramStart"/>
      <w:r w:rsidRPr="00973396">
        <w:rPr>
          <w:lang w:val="ru-RU"/>
        </w:rPr>
        <w:t>кафедри</w:t>
      </w:r>
      <w:proofErr w:type="spellEnd"/>
      <w:r w:rsidRPr="00973396">
        <w:rPr>
          <w:lang w:val="ru-RU"/>
        </w:rPr>
        <w:t xml:space="preserve">  </w:t>
      </w:r>
      <w:proofErr w:type="spellStart"/>
      <w:r w:rsidRPr="00973396">
        <w:rPr>
          <w:lang w:val="ru-RU"/>
        </w:rPr>
        <w:t>цив</w:t>
      </w:r>
      <w:proofErr w:type="spellEnd"/>
      <w:r w:rsidRPr="00973396">
        <w:t>і</w:t>
      </w:r>
      <w:proofErr w:type="spellStart"/>
      <w:r w:rsidRPr="00973396">
        <w:rPr>
          <w:lang w:val="ru-RU"/>
        </w:rPr>
        <w:t>льного</w:t>
      </w:r>
      <w:proofErr w:type="spellEnd"/>
      <w:proofErr w:type="gramEnd"/>
      <w:r w:rsidRPr="00973396">
        <w:rPr>
          <w:lang w:val="ru-RU"/>
        </w:rPr>
        <w:t xml:space="preserve"> </w:t>
      </w:r>
      <w:proofErr w:type="spellStart"/>
      <w:r w:rsidRPr="00973396">
        <w:rPr>
          <w:lang w:val="ru-RU"/>
        </w:rPr>
        <w:t>господарського</w:t>
      </w:r>
      <w:proofErr w:type="spellEnd"/>
      <w:r w:rsidRPr="00973396">
        <w:rPr>
          <w:lang w:val="ru-RU"/>
        </w:rPr>
        <w:t xml:space="preserve"> та </w:t>
      </w:r>
      <w:proofErr w:type="spellStart"/>
      <w:r w:rsidRPr="00973396">
        <w:rPr>
          <w:lang w:val="ru-RU"/>
        </w:rPr>
        <w:t>екологічного</w:t>
      </w:r>
      <w:proofErr w:type="spellEnd"/>
      <w:r w:rsidRPr="00973396">
        <w:rPr>
          <w:lang w:val="ru-RU"/>
        </w:rPr>
        <w:t xml:space="preserve"> права  </w:t>
      </w:r>
      <w:proofErr w:type="spellStart"/>
      <w:r w:rsidRPr="00973396">
        <w:rPr>
          <w:lang w:val="ru-RU"/>
        </w:rPr>
        <w:t>Університету</w:t>
      </w:r>
      <w:proofErr w:type="spellEnd"/>
      <w:r w:rsidRPr="00973396">
        <w:rPr>
          <w:lang w:val="ru-RU"/>
        </w:rPr>
        <w:t xml:space="preserve"> </w:t>
      </w:r>
      <w:proofErr w:type="spellStart"/>
      <w:r w:rsidRPr="00973396">
        <w:rPr>
          <w:lang w:val="ru-RU"/>
        </w:rPr>
        <w:t>митної</w:t>
      </w:r>
      <w:proofErr w:type="spellEnd"/>
      <w:r w:rsidRPr="00973396">
        <w:rPr>
          <w:lang w:val="ru-RU"/>
        </w:rPr>
        <w:t xml:space="preserve"> </w:t>
      </w:r>
      <w:proofErr w:type="spellStart"/>
      <w:r w:rsidRPr="00973396">
        <w:rPr>
          <w:lang w:val="ru-RU"/>
        </w:rPr>
        <w:t>справи</w:t>
      </w:r>
      <w:proofErr w:type="spellEnd"/>
      <w:r w:rsidRPr="00973396">
        <w:rPr>
          <w:lang w:val="ru-RU"/>
        </w:rPr>
        <w:t xml:space="preserve"> та </w:t>
      </w:r>
      <w:proofErr w:type="spellStart"/>
      <w:r w:rsidRPr="00973396">
        <w:rPr>
          <w:lang w:val="ru-RU"/>
        </w:rPr>
        <w:t>фінансів</w:t>
      </w:r>
      <w:proofErr w:type="spellEnd"/>
      <w:r w:rsidRPr="00973396">
        <w:rPr>
          <w:lang w:val="ru-RU"/>
        </w:rPr>
        <w:t>, к.ю.н, доцент.</w:t>
      </w:r>
    </w:p>
    <w:p w14:paraId="096F2B58" w14:textId="77777777" w:rsidR="00E256E4" w:rsidRPr="00461F71" w:rsidRDefault="00E256E4" w:rsidP="00E256E4">
      <w:pPr>
        <w:jc w:val="both"/>
        <w:rPr>
          <w:lang w:val="ru-RU"/>
        </w:rPr>
      </w:pPr>
      <w:r>
        <w:rPr>
          <w:lang w:val="ru-RU"/>
        </w:rPr>
        <w:t xml:space="preserve">2. </w:t>
      </w:r>
      <w:r w:rsidRPr="00973396">
        <w:rPr>
          <w:lang w:val="ru-RU"/>
        </w:rPr>
        <w:t>Пугач А.В.,</w:t>
      </w:r>
      <w:r w:rsidRPr="00461F71">
        <w:rPr>
          <w:lang w:val="ru-RU"/>
        </w:rPr>
        <w:t xml:space="preserve"> адвокат</w:t>
      </w:r>
    </w:p>
    <w:p w14:paraId="08DE86CB" w14:textId="77777777" w:rsidR="00E256E4" w:rsidRPr="001838E5" w:rsidRDefault="00E256E4" w:rsidP="00E256E4">
      <w:pPr>
        <w:rPr>
          <w:b/>
        </w:rPr>
      </w:pPr>
    </w:p>
    <w:p w14:paraId="5BE5D995" w14:textId="77777777" w:rsidR="00E256E4" w:rsidRPr="00900528" w:rsidRDefault="00E256E4" w:rsidP="00E256E4">
      <w:pPr>
        <w:pStyle w:val="-0"/>
        <w:widowControl/>
        <w:jc w:val="both"/>
        <w:rPr>
          <w:b w:val="0"/>
          <w:sz w:val="28"/>
          <w:szCs w:val="28"/>
        </w:rPr>
      </w:pPr>
    </w:p>
    <w:p w14:paraId="1BD9200B" w14:textId="77777777" w:rsidR="00E256E4" w:rsidRPr="00900528" w:rsidRDefault="00E256E4" w:rsidP="00E256E4">
      <w:pPr>
        <w:pStyle w:val="-0"/>
        <w:widowControl/>
        <w:jc w:val="both"/>
        <w:rPr>
          <w:b w:val="0"/>
          <w:sz w:val="28"/>
          <w:szCs w:val="28"/>
        </w:rPr>
      </w:pPr>
    </w:p>
    <w:p w14:paraId="73AF0396" w14:textId="77777777" w:rsidR="00E256E4" w:rsidRPr="00003D91" w:rsidRDefault="00E256E4" w:rsidP="00E256E4">
      <w:pPr>
        <w:pStyle w:val="-0"/>
        <w:widowControl/>
        <w:jc w:val="both"/>
        <w:rPr>
          <w:b w:val="0"/>
          <w:sz w:val="28"/>
          <w:szCs w:val="28"/>
        </w:rPr>
      </w:pPr>
      <w:r w:rsidRPr="00003D91">
        <w:rPr>
          <w:b w:val="0"/>
          <w:sz w:val="28"/>
          <w:szCs w:val="28"/>
        </w:rPr>
        <w:t xml:space="preserve">Розглянуто на засіданні кафедри </w:t>
      </w:r>
      <w:r w:rsidRPr="000D667A">
        <w:rPr>
          <w:b w:val="0"/>
          <w:sz w:val="28"/>
          <w:szCs w:val="28"/>
        </w:rPr>
        <w:t>цивільно-правових дисциплін</w:t>
      </w:r>
    </w:p>
    <w:p w14:paraId="1C29772C" w14:textId="77777777" w:rsidR="00E256E4" w:rsidRPr="00003D91" w:rsidRDefault="00E256E4" w:rsidP="00E256E4">
      <w:pPr>
        <w:pStyle w:val="-0"/>
        <w:widowControl/>
        <w:jc w:val="both"/>
        <w:rPr>
          <w:b w:val="0"/>
          <w:sz w:val="28"/>
          <w:szCs w:val="28"/>
        </w:rPr>
      </w:pPr>
      <w:r w:rsidRPr="00003D91">
        <w:rPr>
          <w:b w:val="0"/>
          <w:sz w:val="28"/>
          <w:szCs w:val="28"/>
        </w:rPr>
        <w:t xml:space="preserve">протокол </w:t>
      </w:r>
      <w:r>
        <w:rPr>
          <w:b w:val="0"/>
          <w:sz w:val="28"/>
          <w:szCs w:val="28"/>
        </w:rPr>
        <w:t xml:space="preserve">від </w:t>
      </w:r>
      <w:r w:rsidRPr="00003D91">
        <w:rPr>
          <w:b w:val="0"/>
          <w:sz w:val="28"/>
          <w:szCs w:val="28"/>
        </w:rPr>
        <w:t>__.__.</w:t>
      </w:r>
      <w:r>
        <w:rPr>
          <w:b w:val="0"/>
          <w:sz w:val="28"/>
          <w:szCs w:val="28"/>
        </w:rPr>
        <w:t>2019</w:t>
      </w:r>
      <w:r w:rsidRPr="00003D91">
        <w:rPr>
          <w:b w:val="0"/>
          <w:sz w:val="28"/>
          <w:szCs w:val="28"/>
        </w:rPr>
        <w:t>, №__</w:t>
      </w:r>
    </w:p>
    <w:p w14:paraId="7DCD9930" w14:textId="77777777" w:rsidR="00E256E4" w:rsidRPr="00003D91" w:rsidRDefault="00E256E4" w:rsidP="00E256E4">
      <w:pPr>
        <w:pStyle w:val="-0"/>
        <w:widowControl/>
        <w:jc w:val="both"/>
        <w:rPr>
          <w:b w:val="0"/>
          <w:sz w:val="28"/>
          <w:szCs w:val="28"/>
        </w:rPr>
      </w:pPr>
    </w:p>
    <w:p w14:paraId="537ACE35" w14:textId="77777777" w:rsidR="00E256E4" w:rsidRPr="00003D91" w:rsidRDefault="00E256E4" w:rsidP="00E256E4">
      <w:pPr>
        <w:pStyle w:val="-0"/>
        <w:widowControl/>
        <w:jc w:val="both"/>
        <w:rPr>
          <w:b w:val="0"/>
          <w:sz w:val="28"/>
          <w:szCs w:val="28"/>
        </w:rPr>
      </w:pPr>
    </w:p>
    <w:p w14:paraId="2945A631" w14:textId="77777777" w:rsidR="00E256E4" w:rsidRPr="00003D91" w:rsidRDefault="00E256E4" w:rsidP="00E256E4">
      <w:pPr>
        <w:pStyle w:val="-0"/>
        <w:widowControl/>
        <w:jc w:val="both"/>
        <w:rPr>
          <w:b w:val="0"/>
          <w:sz w:val="28"/>
          <w:szCs w:val="28"/>
        </w:rPr>
      </w:pPr>
      <w:r w:rsidRPr="00003D91">
        <w:rPr>
          <w:b w:val="0"/>
          <w:sz w:val="28"/>
          <w:szCs w:val="28"/>
        </w:rPr>
        <w:t>Рекомендовано Науково-методичною радою університету</w:t>
      </w:r>
    </w:p>
    <w:p w14:paraId="70055E98" w14:textId="77777777" w:rsidR="00E256E4" w:rsidRPr="00003D91" w:rsidRDefault="00E256E4" w:rsidP="00E256E4">
      <w:pPr>
        <w:pStyle w:val="-0"/>
        <w:widowControl/>
        <w:jc w:val="both"/>
        <w:rPr>
          <w:b w:val="0"/>
          <w:sz w:val="28"/>
          <w:szCs w:val="28"/>
        </w:rPr>
      </w:pPr>
      <w:r w:rsidRPr="00003D91">
        <w:rPr>
          <w:b w:val="0"/>
          <w:sz w:val="28"/>
          <w:szCs w:val="28"/>
        </w:rPr>
        <w:t xml:space="preserve">протокол </w:t>
      </w:r>
      <w:r>
        <w:rPr>
          <w:b w:val="0"/>
          <w:sz w:val="28"/>
          <w:szCs w:val="28"/>
        </w:rPr>
        <w:t xml:space="preserve">від </w:t>
      </w:r>
      <w:r w:rsidRPr="00003D91">
        <w:rPr>
          <w:b w:val="0"/>
          <w:sz w:val="28"/>
          <w:szCs w:val="28"/>
        </w:rPr>
        <w:t>__.__.</w:t>
      </w:r>
      <w:r>
        <w:rPr>
          <w:b w:val="0"/>
          <w:sz w:val="28"/>
          <w:szCs w:val="28"/>
        </w:rPr>
        <w:t>2019</w:t>
      </w:r>
      <w:r w:rsidRPr="00003D91">
        <w:rPr>
          <w:b w:val="0"/>
          <w:sz w:val="28"/>
          <w:szCs w:val="28"/>
        </w:rPr>
        <w:t>, №__</w:t>
      </w:r>
    </w:p>
    <w:p w14:paraId="190AE149" w14:textId="77777777" w:rsidR="00E256E4" w:rsidRPr="00003D91" w:rsidRDefault="00E256E4" w:rsidP="00E256E4"/>
    <w:p w14:paraId="51716EEE" w14:textId="77777777" w:rsidR="00E256E4" w:rsidRPr="009A3EF1" w:rsidRDefault="00E256E4" w:rsidP="00E256E4"/>
    <w:p w14:paraId="07B99042" w14:textId="77777777" w:rsidR="00E256E4" w:rsidRPr="005745AB" w:rsidRDefault="00E256E4" w:rsidP="00E256E4"/>
    <w:p w14:paraId="74DFE7C0" w14:textId="77777777" w:rsidR="00E256E4" w:rsidRPr="005745AB" w:rsidRDefault="00E256E4" w:rsidP="00E256E4">
      <w:r>
        <w:t>Схвалено Вченою радою університету, рекомендовано для використання в освітньому процесі протягом ________ років. « __»_______20__, протокол №__</w:t>
      </w:r>
    </w:p>
    <w:p w14:paraId="4CCA9E4B" w14:textId="77777777" w:rsidR="00E256E4" w:rsidRPr="005745AB" w:rsidRDefault="00E256E4" w:rsidP="00E256E4"/>
    <w:p w14:paraId="142792AB" w14:textId="77777777" w:rsidR="00E256E4" w:rsidRDefault="00E256E4" w:rsidP="00E256E4">
      <w:pPr>
        <w:ind w:left="6120"/>
      </w:pPr>
    </w:p>
    <w:p w14:paraId="4D32616B" w14:textId="77777777" w:rsidR="00E256E4" w:rsidRDefault="00E256E4" w:rsidP="00E256E4">
      <w:pPr>
        <w:ind w:left="6120"/>
      </w:pPr>
    </w:p>
    <w:p w14:paraId="20D021A9" w14:textId="77777777" w:rsidR="00E256E4" w:rsidRDefault="00E256E4" w:rsidP="00E256E4">
      <w:pPr>
        <w:ind w:left="6120"/>
      </w:pPr>
    </w:p>
    <w:p w14:paraId="6BA8176D" w14:textId="77777777" w:rsidR="00E256E4" w:rsidRDefault="00E256E4" w:rsidP="00E256E4">
      <w:pPr>
        <w:ind w:left="6120"/>
      </w:pPr>
    </w:p>
    <w:p w14:paraId="2A9791EE" w14:textId="77777777" w:rsidR="00E256E4" w:rsidRDefault="00E256E4" w:rsidP="00E256E4">
      <w:pPr>
        <w:ind w:left="6120"/>
      </w:pPr>
    </w:p>
    <w:p w14:paraId="13C62F81" w14:textId="77777777" w:rsidR="00E256E4" w:rsidRDefault="00E256E4" w:rsidP="00E256E4">
      <w:pPr>
        <w:ind w:left="6120"/>
      </w:pPr>
    </w:p>
    <w:p w14:paraId="35192BC0" w14:textId="77777777" w:rsidR="00E256E4" w:rsidRDefault="00E256E4" w:rsidP="00E256E4">
      <w:pPr>
        <w:ind w:left="6120"/>
      </w:pPr>
    </w:p>
    <w:p w14:paraId="21B02DF5" w14:textId="77777777" w:rsidR="00E256E4" w:rsidRDefault="00E256E4" w:rsidP="00E256E4">
      <w:pPr>
        <w:ind w:left="6120"/>
      </w:pPr>
    </w:p>
    <w:p w14:paraId="7EDFD53C" w14:textId="77777777" w:rsidR="00E256E4" w:rsidRDefault="00E256E4" w:rsidP="00E256E4">
      <w:pPr>
        <w:ind w:left="6120"/>
      </w:pPr>
    </w:p>
    <w:p w14:paraId="6C0458B4" w14:textId="77777777" w:rsidR="00E256E4" w:rsidRDefault="00E256E4" w:rsidP="00E256E4">
      <w:pPr>
        <w:jc w:val="center"/>
      </w:pPr>
    </w:p>
    <w:p w14:paraId="7DCBDF9B" w14:textId="77777777" w:rsidR="00E256E4" w:rsidRPr="00353C54" w:rsidRDefault="00E256E4" w:rsidP="00E256E4">
      <w:pPr>
        <w:jc w:val="both"/>
      </w:pPr>
    </w:p>
    <w:p w14:paraId="114E4502" w14:textId="77777777" w:rsidR="00E256E4" w:rsidRDefault="00E256E4" w:rsidP="00E256E4">
      <w:pPr>
        <w:jc w:val="both"/>
        <w:outlineLvl w:val="0"/>
        <w:rPr>
          <w:b/>
        </w:rPr>
      </w:pPr>
      <w:r>
        <w:rPr>
          <w:b/>
        </w:rPr>
        <w:lastRenderedPageBreak/>
        <w:tab/>
      </w:r>
    </w:p>
    <w:p w14:paraId="02BA0F68" w14:textId="77777777" w:rsidR="00E256E4" w:rsidRPr="00900528" w:rsidRDefault="00E256E4" w:rsidP="00E256E4">
      <w:pPr>
        <w:jc w:val="both"/>
        <w:outlineLvl w:val="0"/>
      </w:pPr>
      <w:r>
        <w:rPr>
          <w:b/>
        </w:rPr>
        <w:tab/>
      </w:r>
      <w:r w:rsidRPr="003B1348">
        <w:rPr>
          <w:b/>
        </w:rPr>
        <w:t xml:space="preserve">Метою </w:t>
      </w:r>
      <w:r w:rsidRPr="003B1348">
        <w:t>викладання навчальної дисципліни «</w:t>
      </w:r>
      <w:r>
        <w:t>Право інтелектуальної власності</w:t>
      </w:r>
      <w:r w:rsidRPr="003B1348">
        <w:t>» є оволодіння студентами основними доктринальними та нормативними положеннями права інтелектуальної власності, її ґенези та розвитку, набуття практичних навичок  правозастосовної діяльності.</w:t>
      </w:r>
    </w:p>
    <w:p w14:paraId="36EDCCAB" w14:textId="77777777" w:rsidR="00E256E4" w:rsidRPr="003B1348" w:rsidRDefault="00E256E4" w:rsidP="00E256E4">
      <w:pPr>
        <w:pStyle w:val="af4"/>
        <w:ind w:firstLine="720"/>
        <w:jc w:val="both"/>
        <w:rPr>
          <w:b w:val="0"/>
        </w:rPr>
      </w:pPr>
      <w:proofErr w:type="spellStart"/>
      <w:r>
        <w:rPr>
          <w:szCs w:val="28"/>
        </w:rPr>
        <w:t>Місце</w:t>
      </w:r>
      <w:proofErr w:type="spellEnd"/>
      <w:r>
        <w:rPr>
          <w:szCs w:val="28"/>
        </w:rPr>
        <w:t xml:space="preserve"> </w:t>
      </w:r>
      <w:proofErr w:type="spellStart"/>
      <w:r>
        <w:rPr>
          <w:szCs w:val="28"/>
        </w:rPr>
        <w:t>навчальної</w:t>
      </w:r>
      <w:proofErr w:type="spellEnd"/>
      <w:r>
        <w:rPr>
          <w:szCs w:val="28"/>
        </w:rPr>
        <w:t xml:space="preserve"> </w:t>
      </w:r>
      <w:proofErr w:type="spellStart"/>
      <w:r>
        <w:rPr>
          <w:szCs w:val="28"/>
        </w:rPr>
        <w:t>дисципліни</w:t>
      </w:r>
      <w:proofErr w:type="spellEnd"/>
      <w:r>
        <w:rPr>
          <w:szCs w:val="28"/>
        </w:rPr>
        <w:t xml:space="preserve"> в </w:t>
      </w:r>
      <w:proofErr w:type="spellStart"/>
      <w:r>
        <w:rPr>
          <w:szCs w:val="28"/>
        </w:rPr>
        <w:t>освітній</w:t>
      </w:r>
      <w:proofErr w:type="spellEnd"/>
      <w:r>
        <w:rPr>
          <w:szCs w:val="28"/>
        </w:rPr>
        <w:t xml:space="preserve"> </w:t>
      </w:r>
      <w:proofErr w:type="spellStart"/>
      <w:r>
        <w:rPr>
          <w:szCs w:val="28"/>
        </w:rPr>
        <w:t>програмі</w:t>
      </w:r>
      <w:proofErr w:type="spellEnd"/>
      <w:r>
        <w:rPr>
          <w:szCs w:val="28"/>
        </w:rPr>
        <w:t xml:space="preserve">. </w:t>
      </w:r>
      <w:r w:rsidRPr="003B1348">
        <w:rPr>
          <w:b w:val="0"/>
          <w:szCs w:val="28"/>
        </w:rPr>
        <w:t>«</w:t>
      </w:r>
      <w:r>
        <w:rPr>
          <w:b w:val="0"/>
          <w:szCs w:val="28"/>
          <w:lang w:val="uk-UA"/>
        </w:rPr>
        <w:t>П</w:t>
      </w:r>
      <w:proofErr w:type="spellStart"/>
      <w:r>
        <w:rPr>
          <w:b w:val="0"/>
          <w:szCs w:val="28"/>
        </w:rPr>
        <w:t>раво</w:t>
      </w:r>
      <w:proofErr w:type="spellEnd"/>
      <w:r>
        <w:rPr>
          <w:b w:val="0"/>
          <w:szCs w:val="28"/>
        </w:rPr>
        <w:t xml:space="preserve"> </w:t>
      </w:r>
      <w:proofErr w:type="spellStart"/>
      <w:r>
        <w:rPr>
          <w:b w:val="0"/>
          <w:szCs w:val="28"/>
        </w:rPr>
        <w:t>інтелектуальної</w:t>
      </w:r>
      <w:proofErr w:type="spellEnd"/>
      <w:r>
        <w:rPr>
          <w:b w:val="0"/>
          <w:szCs w:val="28"/>
        </w:rPr>
        <w:t xml:space="preserve"> </w:t>
      </w:r>
      <w:proofErr w:type="spellStart"/>
      <w:r>
        <w:rPr>
          <w:b w:val="0"/>
          <w:szCs w:val="28"/>
        </w:rPr>
        <w:t>власності</w:t>
      </w:r>
      <w:proofErr w:type="spellEnd"/>
      <w:r w:rsidRPr="003B1348">
        <w:rPr>
          <w:b w:val="0"/>
          <w:szCs w:val="28"/>
        </w:rPr>
        <w:t xml:space="preserve">» − </w:t>
      </w:r>
      <w:proofErr w:type="spellStart"/>
      <w:r w:rsidRPr="003B1348">
        <w:rPr>
          <w:b w:val="0"/>
          <w:szCs w:val="28"/>
        </w:rPr>
        <w:t>це</w:t>
      </w:r>
      <w:proofErr w:type="spellEnd"/>
      <w:r w:rsidRPr="003B1348">
        <w:rPr>
          <w:b w:val="0"/>
          <w:szCs w:val="28"/>
        </w:rPr>
        <w:t xml:space="preserve"> нормативна </w:t>
      </w:r>
      <w:proofErr w:type="spellStart"/>
      <w:r w:rsidRPr="003B1348">
        <w:rPr>
          <w:b w:val="0"/>
          <w:szCs w:val="28"/>
        </w:rPr>
        <w:t>навчальна</w:t>
      </w:r>
      <w:proofErr w:type="spellEnd"/>
      <w:r w:rsidRPr="003B1348">
        <w:rPr>
          <w:b w:val="0"/>
          <w:szCs w:val="28"/>
        </w:rPr>
        <w:t xml:space="preserve"> </w:t>
      </w:r>
      <w:proofErr w:type="spellStart"/>
      <w:r w:rsidRPr="003B1348">
        <w:rPr>
          <w:b w:val="0"/>
          <w:szCs w:val="28"/>
        </w:rPr>
        <w:t>дисципліна</w:t>
      </w:r>
      <w:proofErr w:type="spellEnd"/>
      <w:r w:rsidRPr="003B1348">
        <w:rPr>
          <w:b w:val="0"/>
          <w:szCs w:val="28"/>
        </w:rPr>
        <w:t xml:space="preserve">, яка </w:t>
      </w:r>
      <w:proofErr w:type="spellStart"/>
      <w:r w:rsidRPr="003B1348">
        <w:rPr>
          <w:b w:val="0"/>
          <w:szCs w:val="28"/>
        </w:rPr>
        <w:t>вивчається</w:t>
      </w:r>
      <w:proofErr w:type="spellEnd"/>
      <w:r w:rsidRPr="003B1348">
        <w:rPr>
          <w:b w:val="0"/>
          <w:szCs w:val="28"/>
        </w:rPr>
        <w:t xml:space="preserve"> в </w:t>
      </w:r>
      <w:proofErr w:type="spellStart"/>
      <w:r w:rsidRPr="003B1348">
        <w:rPr>
          <w:b w:val="0"/>
          <w:szCs w:val="28"/>
        </w:rPr>
        <w:t>юридичних</w:t>
      </w:r>
      <w:proofErr w:type="spellEnd"/>
      <w:r w:rsidRPr="003B1348">
        <w:rPr>
          <w:b w:val="0"/>
          <w:szCs w:val="28"/>
        </w:rPr>
        <w:t xml:space="preserve"> вузах та є </w:t>
      </w:r>
      <w:proofErr w:type="spellStart"/>
      <w:r w:rsidRPr="003B1348">
        <w:rPr>
          <w:b w:val="0"/>
          <w:szCs w:val="28"/>
        </w:rPr>
        <w:t>однією</w:t>
      </w:r>
      <w:proofErr w:type="spellEnd"/>
      <w:r w:rsidRPr="003B1348">
        <w:rPr>
          <w:b w:val="0"/>
          <w:szCs w:val="28"/>
        </w:rPr>
        <w:t xml:space="preserve"> з </w:t>
      </w:r>
      <w:proofErr w:type="spellStart"/>
      <w:r w:rsidRPr="003B1348">
        <w:rPr>
          <w:b w:val="0"/>
          <w:szCs w:val="28"/>
        </w:rPr>
        <w:t>підгалузей</w:t>
      </w:r>
      <w:proofErr w:type="spellEnd"/>
      <w:r w:rsidRPr="003B1348">
        <w:rPr>
          <w:b w:val="0"/>
          <w:szCs w:val="28"/>
        </w:rPr>
        <w:t xml:space="preserve"> </w:t>
      </w:r>
      <w:proofErr w:type="spellStart"/>
      <w:r w:rsidRPr="003B1348">
        <w:rPr>
          <w:b w:val="0"/>
          <w:szCs w:val="28"/>
        </w:rPr>
        <w:t>цивільного</w:t>
      </w:r>
      <w:proofErr w:type="spellEnd"/>
      <w:r w:rsidRPr="003B1348">
        <w:rPr>
          <w:b w:val="0"/>
          <w:szCs w:val="28"/>
        </w:rPr>
        <w:t xml:space="preserve"> права. </w:t>
      </w:r>
      <w:proofErr w:type="spellStart"/>
      <w:r w:rsidRPr="003B1348">
        <w:rPr>
          <w:b w:val="0"/>
          <w:szCs w:val="28"/>
        </w:rPr>
        <w:t>Програма</w:t>
      </w:r>
      <w:proofErr w:type="spellEnd"/>
      <w:r w:rsidRPr="003B1348">
        <w:rPr>
          <w:b w:val="0"/>
          <w:szCs w:val="28"/>
        </w:rPr>
        <w:t xml:space="preserve"> </w:t>
      </w:r>
      <w:proofErr w:type="spellStart"/>
      <w:r w:rsidRPr="003B1348">
        <w:rPr>
          <w:b w:val="0"/>
          <w:szCs w:val="28"/>
        </w:rPr>
        <w:t>навчальної</w:t>
      </w:r>
      <w:proofErr w:type="spellEnd"/>
      <w:r w:rsidRPr="003B1348">
        <w:rPr>
          <w:b w:val="0"/>
          <w:szCs w:val="28"/>
        </w:rPr>
        <w:t xml:space="preserve"> </w:t>
      </w:r>
      <w:proofErr w:type="spellStart"/>
      <w:r w:rsidRPr="003B1348">
        <w:rPr>
          <w:b w:val="0"/>
          <w:szCs w:val="28"/>
        </w:rPr>
        <w:t>дисципліни</w:t>
      </w:r>
      <w:proofErr w:type="spellEnd"/>
      <w:r w:rsidRPr="003B1348">
        <w:rPr>
          <w:b w:val="0"/>
          <w:szCs w:val="28"/>
        </w:rPr>
        <w:t xml:space="preserve"> «</w:t>
      </w:r>
      <w:r>
        <w:rPr>
          <w:b w:val="0"/>
          <w:szCs w:val="28"/>
          <w:lang w:val="uk-UA"/>
        </w:rPr>
        <w:t>П</w:t>
      </w:r>
      <w:proofErr w:type="spellStart"/>
      <w:r>
        <w:rPr>
          <w:b w:val="0"/>
          <w:szCs w:val="28"/>
        </w:rPr>
        <w:t>раво</w:t>
      </w:r>
      <w:proofErr w:type="spellEnd"/>
      <w:r>
        <w:rPr>
          <w:b w:val="0"/>
          <w:szCs w:val="28"/>
        </w:rPr>
        <w:t xml:space="preserve"> </w:t>
      </w:r>
      <w:proofErr w:type="spellStart"/>
      <w:r>
        <w:rPr>
          <w:b w:val="0"/>
          <w:szCs w:val="28"/>
        </w:rPr>
        <w:t>інтелектуальної</w:t>
      </w:r>
      <w:proofErr w:type="spellEnd"/>
      <w:r>
        <w:rPr>
          <w:b w:val="0"/>
          <w:szCs w:val="28"/>
        </w:rPr>
        <w:t xml:space="preserve"> </w:t>
      </w:r>
      <w:proofErr w:type="spellStart"/>
      <w:r>
        <w:rPr>
          <w:b w:val="0"/>
          <w:szCs w:val="28"/>
        </w:rPr>
        <w:t>власності</w:t>
      </w:r>
      <w:proofErr w:type="spellEnd"/>
      <w:r w:rsidRPr="003B1348">
        <w:rPr>
          <w:b w:val="0"/>
          <w:szCs w:val="28"/>
        </w:rPr>
        <w:t xml:space="preserve">» </w:t>
      </w:r>
      <w:proofErr w:type="spellStart"/>
      <w:r w:rsidRPr="003B1348">
        <w:rPr>
          <w:b w:val="0"/>
          <w:szCs w:val="28"/>
        </w:rPr>
        <w:t>ґрунтується</w:t>
      </w:r>
      <w:proofErr w:type="spellEnd"/>
      <w:r w:rsidRPr="003B1348">
        <w:rPr>
          <w:b w:val="0"/>
          <w:szCs w:val="28"/>
        </w:rPr>
        <w:t xml:space="preserve"> на </w:t>
      </w:r>
      <w:proofErr w:type="spellStart"/>
      <w:r w:rsidRPr="003B1348">
        <w:rPr>
          <w:b w:val="0"/>
          <w:szCs w:val="28"/>
        </w:rPr>
        <w:t>структурі</w:t>
      </w:r>
      <w:proofErr w:type="spellEnd"/>
      <w:r w:rsidRPr="003B1348">
        <w:rPr>
          <w:b w:val="0"/>
          <w:szCs w:val="28"/>
        </w:rPr>
        <w:t xml:space="preserve"> чинного </w:t>
      </w:r>
      <w:proofErr w:type="spellStart"/>
      <w:r w:rsidRPr="003B1348">
        <w:rPr>
          <w:b w:val="0"/>
          <w:szCs w:val="28"/>
        </w:rPr>
        <w:t>цивільного</w:t>
      </w:r>
      <w:proofErr w:type="spellEnd"/>
      <w:r w:rsidRPr="003B1348">
        <w:rPr>
          <w:b w:val="0"/>
          <w:szCs w:val="28"/>
        </w:rPr>
        <w:t xml:space="preserve"> </w:t>
      </w:r>
      <w:proofErr w:type="spellStart"/>
      <w:r w:rsidRPr="003B1348">
        <w:rPr>
          <w:b w:val="0"/>
          <w:szCs w:val="28"/>
        </w:rPr>
        <w:t>законодавства</w:t>
      </w:r>
      <w:proofErr w:type="spellEnd"/>
      <w:r w:rsidRPr="003B1348">
        <w:rPr>
          <w:b w:val="0"/>
          <w:szCs w:val="28"/>
        </w:rPr>
        <w:t xml:space="preserve">, </w:t>
      </w:r>
      <w:proofErr w:type="spellStart"/>
      <w:r w:rsidRPr="003B1348">
        <w:rPr>
          <w:b w:val="0"/>
          <w:szCs w:val="28"/>
        </w:rPr>
        <w:t>враховує</w:t>
      </w:r>
      <w:proofErr w:type="spellEnd"/>
      <w:r w:rsidRPr="003B1348">
        <w:rPr>
          <w:b w:val="0"/>
          <w:szCs w:val="28"/>
        </w:rPr>
        <w:t xml:space="preserve"> </w:t>
      </w:r>
      <w:proofErr w:type="spellStart"/>
      <w:r w:rsidRPr="003B1348">
        <w:rPr>
          <w:b w:val="0"/>
          <w:szCs w:val="28"/>
        </w:rPr>
        <w:t>досягнення</w:t>
      </w:r>
      <w:proofErr w:type="spellEnd"/>
      <w:r w:rsidRPr="003B1348">
        <w:rPr>
          <w:b w:val="0"/>
          <w:szCs w:val="28"/>
        </w:rPr>
        <w:t xml:space="preserve"> науки </w:t>
      </w:r>
      <w:proofErr w:type="spellStart"/>
      <w:r w:rsidRPr="003B1348">
        <w:rPr>
          <w:b w:val="0"/>
          <w:szCs w:val="28"/>
        </w:rPr>
        <w:t>цивільного</w:t>
      </w:r>
      <w:proofErr w:type="spellEnd"/>
      <w:r w:rsidRPr="003B1348">
        <w:rPr>
          <w:b w:val="0"/>
          <w:szCs w:val="28"/>
        </w:rPr>
        <w:t xml:space="preserve"> права, але разом з </w:t>
      </w:r>
      <w:proofErr w:type="spellStart"/>
      <w:r w:rsidRPr="003B1348">
        <w:rPr>
          <w:b w:val="0"/>
          <w:szCs w:val="28"/>
        </w:rPr>
        <w:t>тим</w:t>
      </w:r>
      <w:proofErr w:type="spellEnd"/>
      <w:r w:rsidRPr="003B1348">
        <w:rPr>
          <w:b w:val="0"/>
          <w:szCs w:val="28"/>
        </w:rPr>
        <w:t xml:space="preserve"> </w:t>
      </w:r>
      <w:proofErr w:type="spellStart"/>
      <w:r w:rsidRPr="003B1348">
        <w:rPr>
          <w:b w:val="0"/>
          <w:szCs w:val="28"/>
        </w:rPr>
        <w:t>побудована</w:t>
      </w:r>
      <w:proofErr w:type="spellEnd"/>
      <w:r w:rsidRPr="003B1348">
        <w:rPr>
          <w:b w:val="0"/>
          <w:szCs w:val="28"/>
        </w:rPr>
        <w:t xml:space="preserve"> з </w:t>
      </w:r>
      <w:proofErr w:type="spellStart"/>
      <w:r w:rsidRPr="003B1348">
        <w:rPr>
          <w:b w:val="0"/>
          <w:szCs w:val="28"/>
        </w:rPr>
        <w:t>врахуванням</w:t>
      </w:r>
      <w:proofErr w:type="spellEnd"/>
      <w:r w:rsidRPr="003B1348">
        <w:rPr>
          <w:b w:val="0"/>
          <w:szCs w:val="28"/>
        </w:rPr>
        <w:t xml:space="preserve"> </w:t>
      </w:r>
      <w:proofErr w:type="spellStart"/>
      <w:r w:rsidRPr="003B1348">
        <w:rPr>
          <w:b w:val="0"/>
          <w:szCs w:val="28"/>
        </w:rPr>
        <w:t>певно</w:t>
      </w:r>
      <w:proofErr w:type="spellEnd"/>
      <w:r w:rsidRPr="003B1348">
        <w:rPr>
          <w:b w:val="0"/>
          <w:szCs w:val="28"/>
        </w:rPr>
        <w:t xml:space="preserve"> </w:t>
      </w:r>
      <w:proofErr w:type="spellStart"/>
      <w:r w:rsidRPr="003B1348">
        <w:rPr>
          <w:b w:val="0"/>
          <w:szCs w:val="28"/>
        </w:rPr>
        <w:t>визначених</w:t>
      </w:r>
      <w:proofErr w:type="spellEnd"/>
      <w:r w:rsidRPr="003B1348">
        <w:rPr>
          <w:b w:val="0"/>
          <w:szCs w:val="28"/>
        </w:rPr>
        <w:t xml:space="preserve"> </w:t>
      </w:r>
      <w:proofErr w:type="spellStart"/>
      <w:r w:rsidRPr="003B1348">
        <w:rPr>
          <w:b w:val="0"/>
          <w:szCs w:val="28"/>
        </w:rPr>
        <w:t>навчально-методичних</w:t>
      </w:r>
      <w:proofErr w:type="spellEnd"/>
      <w:r w:rsidRPr="003B1348">
        <w:rPr>
          <w:b w:val="0"/>
          <w:szCs w:val="28"/>
        </w:rPr>
        <w:t xml:space="preserve"> </w:t>
      </w:r>
      <w:proofErr w:type="spellStart"/>
      <w:r w:rsidRPr="003B1348">
        <w:rPr>
          <w:b w:val="0"/>
          <w:szCs w:val="28"/>
        </w:rPr>
        <w:t>вимог</w:t>
      </w:r>
      <w:proofErr w:type="spellEnd"/>
      <w:r w:rsidRPr="003B1348">
        <w:rPr>
          <w:b w:val="0"/>
          <w:szCs w:val="28"/>
        </w:rPr>
        <w:t xml:space="preserve">, в </w:t>
      </w:r>
      <w:proofErr w:type="spellStart"/>
      <w:r w:rsidRPr="003B1348">
        <w:rPr>
          <w:b w:val="0"/>
          <w:szCs w:val="28"/>
        </w:rPr>
        <w:t>яких</w:t>
      </w:r>
      <w:proofErr w:type="spellEnd"/>
      <w:r w:rsidRPr="003B1348">
        <w:rPr>
          <w:b w:val="0"/>
          <w:szCs w:val="28"/>
        </w:rPr>
        <w:t xml:space="preserve"> </w:t>
      </w:r>
      <w:proofErr w:type="spellStart"/>
      <w:r w:rsidRPr="003B1348">
        <w:rPr>
          <w:b w:val="0"/>
          <w:szCs w:val="28"/>
        </w:rPr>
        <w:t>знаходить</w:t>
      </w:r>
      <w:proofErr w:type="spellEnd"/>
      <w:r w:rsidRPr="003B1348">
        <w:rPr>
          <w:b w:val="0"/>
          <w:szCs w:val="28"/>
        </w:rPr>
        <w:t xml:space="preserve"> </w:t>
      </w:r>
      <w:proofErr w:type="spellStart"/>
      <w:r w:rsidRPr="003B1348">
        <w:rPr>
          <w:b w:val="0"/>
          <w:szCs w:val="28"/>
        </w:rPr>
        <w:t>своє</w:t>
      </w:r>
      <w:proofErr w:type="spellEnd"/>
      <w:r w:rsidRPr="003B1348">
        <w:rPr>
          <w:b w:val="0"/>
          <w:szCs w:val="28"/>
        </w:rPr>
        <w:t xml:space="preserve"> </w:t>
      </w:r>
      <w:proofErr w:type="spellStart"/>
      <w:r w:rsidRPr="003B1348">
        <w:rPr>
          <w:b w:val="0"/>
          <w:szCs w:val="28"/>
        </w:rPr>
        <w:t>відображення</w:t>
      </w:r>
      <w:proofErr w:type="spellEnd"/>
      <w:r w:rsidRPr="003B1348">
        <w:rPr>
          <w:b w:val="0"/>
          <w:szCs w:val="28"/>
        </w:rPr>
        <w:t xml:space="preserve"> </w:t>
      </w:r>
      <w:proofErr w:type="spellStart"/>
      <w:r w:rsidRPr="003B1348">
        <w:rPr>
          <w:b w:val="0"/>
          <w:szCs w:val="28"/>
        </w:rPr>
        <w:t>специфіка</w:t>
      </w:r>
      <w:proofErr w:type="spellEnd"/>
      <w:r w:rsidRPr="003B1348">
        <w:rPr>
          <w:b w:val="0"/>
          <w:szCs w:val="28"/>
        </w:rPr>
        <w:t xml:space="preserve"> пр</w:t>
      </w:r>
      <w:r>
        <w:rPr>
          <w:b w:val="0"/>
          <w:szCs w:val="28"/>
        </w:rPr>
        <w:t xml:space="preserve">едмету </w:t>
      </w:r>
      <w:proofErr w:type="spellStart"/>
      <w:r>
        <w:rPr>
          <w:b w:val="0"/>
          <w:szCs w:val="28"/>
        </w:rPr>
        <w:t>вивчення</w:t>
      </w:r>
      <w:proofErr w:type="spellEnd"/>
      <w:r>
        <w:rPr>
          <w:b w:val="0"/>
          <w:szCs w:val="28"/>
        </w:rPr>
        <w:t xml:space="preserve">. </w:t>
      </w:r>
      <w:proofErr w:type="spellStart"/>
      <w:r>
        <w:rPr>
          <w:b w:val="0"/>
          <w:szCs w:val="28"/>
        </w:rPr>
        <w:t>Оскільки</w:t>
      </w:r>
      <w:proofErr w:type="spellEnd"/>
      <w:r>
        <w:rPr>
          <w:b w:val="0"/>
          <w:szCs w:val="28"/>
        </w:rPr>
        <w:t xml:space="preserve"> </w:t>
      </w:r>
      <w:proofErr w:type="spellStart"/>
      <w:r>
        <w:rPr>
          <w:b w:val="0"/>
          <w:szCs w:val="28"/>
        </w:rPr>
        <w:t>кожне</w:t>
      </w:r>
      <w:proofErr w:type="spellEnd"/>
      <w:r>
        <w:rPr>
          <w:b w:val="0"/>
          <w:szCs w:val="28"/>
          <w:lang w:val="uk-UA"/>
        </w:rPr>
        <w:t xml:space="preserve"> правові</w:t>
      </w:r>
      <w:proofErr w:type="spellStart"/>
      <w:r w:rsidRPr="003B1348">
        <w:rPr>
          <w:b w:val="0"/>
          <w:szCs w:val="28"/>
        </w:rPr>
        <w:t>дношення</w:t>
      </w:r>
      <w:proofErr w:type="spellEnd"/>
      <w:r w:rsidRPr="003B1348">
        <w:rPr>
          <w:b w:val="0"/>
          <w:szCs w:val="28"/>
        </w:rPr>
        <w:t xml:space="preserve">, </w:t>
      </w:r>
      <w:proofErr w:type="spellStart"/>
      <w:r w:rsidRPr="003B1348">
        <w:rPr>
          <w:b w:val="0"/>
          <w:szCs w:val="28"/>
        </w:rPr>
        <w:t>об’єктом</w:t>
      </w:r>
      <w:proofErr w:type="spellEnd"/>
      <w:r w:rsidRPr="003B1348">
        <w:rPr>
          <w:b w:val="0"/>
          <w:szCs w:val="28"/>
        </w:rPr>
        <w:t xml:space="preserve"> </w:t>
      </w:r>
      <w:proofErr w:type="spellStart"/>
      <w:r w:rsidRPr="003B1348">
        <w:rPr>
          <w:b w:val="0"/>
          <w:szCs w:val="28"/>
        </w:rPr>
        <w:t>якого</w:t>
      </w:r>
      <w:proofErr w:type="spellEnd"/>
      <w:r w:rsidRPr="003B1348">
        <w:rPr>
          <w:b w:val="0"/>
          <w:szCs w:val="28"/>
        </w:rPr>
        <w:t xml:space="preserve"> є результат </w:t>
      </w:r>
      <w:proofErr w:type="spellStart"/>
      <w:r w:rsidRPr="003B1348">
        <w:rPr>
          <w:b w:val="0"/>
          <w:szCs w:val="28"/>
        </w:rPr>
        <w:t>інтелектуальної</w:t>
      </w:r>
      <w:proofErr w:type="spellEnd"/>
      <w:r w:rsidRPr="003B1348">
        <w:rPr>
          <w:b w:val="0"/>
          <w:szCs w:val="28"/>
        </w:rPr>
        <w:t xml:space="preserve"> </w:t>
      </w:r>
      <w:proofErr w:type="spellStart"/>
      <w:r w:rsidRPr="003B1348">
        <w:rPr>
          <w:b w:val="0"/>
          <w:szCs w:val="28"/>
        </w:rPr>
        <w:t>творчої</w:t>
      </w:r>
      <w:proofErr w:type="spellEnd"/>
      <w:r w:rsidRPr="003B1348">
        <w:rPr>
          <w:b w:val="0"/>
          <w:szCs w:val="28"/>
        </w:rPr>
        <w:t xml:space="preserve"> </w:t>
      </w:r>
      <w:proofErr w:type="spellStart"/>
      <w:r w:rsidRPr="003B1348">
        <w:rPr>
          <w:b w:val="0"/>
          <w:szCs w:val="28"/>
        </w:rPr>
        <w:t>діяльності</w:t>
      </w:r>
      <w:proofErr w:type="spellEnd"/>
      <w:r w:rsidRPr="003B1348">
        <w:rPr>
          <w:b w:val="0"/>
          <w:szCs w:val="28"/>
        </w:rPr>
        <w:t xml:space="preserve">, як правило, </w:t>
      </w:r>
      <w:proofErr w:type="spellStart"/>
      <w:r w:rsidRPr="003B1348">
        <w:rPr>
          <w:b w:val="0"/>
          <w:szCs w:val="28"/>
        </w:rPr>
        <w:t>містить</w:t>
      </w:r>
      <w:proofErr w:type="spellEnd"/>
      <w:r w:rsidRPr="003B1348">
        <w:rPr>
          <w:b w:val="0"/>
          <w:szCs w:val="28"/>
        </w:rPr>
        <w:t xml:space="preserve"> </w:t>
      </w:r>
      <w:proofErr w:type="spellStart"/>
      <w:r w:rsidRPr="003B1348">
        <w:rPr>
          <w:b w:val="0"/>
          <w:szCs w:val="28"/>
        </w:rPr>
        <w:t>майнові</w:t>
      </w:r>
      <w:proofErr w:type="spellEnd"/>
      <w:r w:rsidRPr="003B1348">
        <w:rPr>
          <w:b w:val="0"/>
          <w:szCs w:val="28"/>
        </w:rPr>
        <w:t xml:space="preserve"> та </w:t>
      </w:r>
      <w:proofErr w:type="spellStart"/>
      <w:r w:rsidRPr="003B1348">
        <w:rPr>
          <w:b w:val="0"/>
          <w:szCs w:val="28"/>
        </w:rPr>
        <w:t>особисті</w:t>
      </w:r>
      <w:proofErr w:type="spellEnd"/>
      <w:r w:rsidRPr="003B1348">
        <w:rPr>
          <w:b w:val="0"/>
          <w:szCs w:val="28"/>
        </w:rPr>
        <w:t xml:space="preserve"> </w:t>
      </w:r>
      <w:proofErr w:type="spellStart"/>
      <w:r w:rsidRPr="003B1348">
        <w:rPr>
          <w:b w:val="0"/>
          <w:szCs w:val="28"/>
        </w:rPr>
        <w:t>немайнові</w:t>
      </w:r>
      <w:proofErr w:type="spellEnd"/>
      <w:r w:rsidRPr="003B1348">
        <w:rPr>
          <w:b w:val="0"/>
          <w:szCs w:val="28"/>
        </w:rPr>
        <w:t xml:space="preserve"> права </w:t>
      </w:r>
      <w:proofErr w:type="spellStart"/>
      <w:r w:rsidRPr="003B1348">
        <w:rPr>
          <w:b w:val="0"/>
          <w:szCs w:val="28"/>
        </w:rPr>
        <w:t>інтелектуальної</w:t>
      </w:r>
      <w:proofErr w:type="spellEnd"/>
      <w:r w:rsidRPr="003B1348">
        <w:rPr>
          <w:b w:val="0"/>
          <w:szCs w:val="28"/>
        </w:rPr>
        <w:t xml:space="preserve"> </w:t>
      </w:r>
      <w:proofErr w:type="spellStart"/>
      <w:r w:rsidRPr="003B1348">
        <w:rPr>
          <w:b w:val="0"/>
          <w:szCs w:val="28"/>
        </w:rPr>
        <w:t>власності</w:t>
      </w:r>
      <w:proofErr w:type="spellEnd"/>
      <w:r w:rsidRPr="003B1348">
        <w:rPr>
          <w:b w:val="0"/>
          <w:szCs w:val="28"/>
        </w:rPr>
        <w:t xml:space="preserve">, в </w:t>
      </w:r>
      <w:proofErr w:type="spellStart"/>
      <w:r w:rsidRPr="003B1348">
        <w:rPr>
          <w:b w:val="0"/>
          <w:szCs w:val="28"/>
        </w:rPr>
        <w:t>більшості</w:t>
      </w:r>
      <w:proofErr w:type="spellEnd"/>
      <w:r w:rsidRPr="003B1348">
        <w:rPr>
          <w:b w:val="0"/>
          <w:szCs w:val="28"/>
        </w:rPr>
        <w:t xml:space="preserve"> тем, </w:t>
      </w:r>
      <w:proofErr w:type="spellStart"/>
      <w:r w:rsidRPr="003B1348">
        <w:rPr>
          <w:b w:val="0"/>
          <w:szCs w:val="28"/>
        </w:rPr>
        <w:t>які</w:t>
      </w:r>
      <w:proofErr w:type="spellEnd"/>
      <w:r w:rsidRPr="003B1348">
        <w:rPr>
          <w:b w:val="0"/>
          <w:szCs w:val="28"/>
        </w:rPr>
        <w:t xml:space="preserve"> </w:t>
      </w:r>
      <w:proofErr w:type="spellStart"/>
      <w:r w:rsidRPr="003B1348">
        <w:rPr>
          <w:b w:val="0"/>
          <w:szCs w:val="28"/>
        </w:rPr>
        <w:t>вивчаються</w:t>
      </w:r>
      <w:proofErr w:type="spellEnd"/>
      <w:r w:rsidRPr="003B1348">
        <w:rPr>
          <w:b w:val="0"/>
          <w:szCs w:val="28"/>
        </w:rPr>
        <w:t xml:space="preserve">, </w:t>
      </w:r>
      <w:proofErr w:type="spellStart"/>
      <w:r w:rsidRPr="003B1348">
        <w:rPr>
          <w:b w:val="0"/>
          <w:szCs w:val="28"/>
        </w:rPr>
        <w:t>передбачається</w:t>
      </w:r>
      <w:proofErr w:type="spellEnd"/>
      <w:r w:rsidRPr="003B1348">
        <w:rPr>
          <w:b w:val="0"/>
          <w:szCs w:val="28"/>
        </w:rPr>
        <w:t xml:space="preserve"> коротка характеристика тих </w:t>
      </w:r>
      <w:proofErr w:type="spellStart"/>
      <w:r w:rsidRPr="003B1348">
        <w:rPr>
          <w:b w:val="0"/>
          <w:szCs w:val="28"/>
        </w:rPr>
        <w:t>економічних</w:t>
      </w:r>
      <w:proofErr w:type="spellEnd"/>
      <w:r w:rsidRPr="003B1348">
        <w:rPr>
          <w:b w:val="0"/>
          <w:szCs w:val="28"/>
        </w:rPr>
        <w:t xml:space="preserve"> </w:t>
      </w:r>
      <w:proofErr w:type="spellStart"/>
      <w:r w:rsidRPr="003B1348">
        <w:rPr>
          <w:b w:val="0"/>
          <w:szCs w:val="28"/>
        </w:rPr>
        <w:t>майнових</w:t>
      </w:r>
      <w:proofErr w:type="spellEnd"/>
      <w:r w:rsidRPr="003B1348">
        <w:rPr>
          <w:b w:val="0"/>
          <w:szCs w:val="28"/>
        </w:rPr>
        <w:t xml:space="preserve"> </w:t>
      </w:r>
      <w:proofErr w:type="spellStart"/>
      <w:r w:rsidRPr="003B1348">
        <w:rPr>
          <w:b w:val="0"/>
          <w:szCs w:val="28"/>
        </w:rPr>
        <w:t>відносин</w:t>
      </w:r>
      <w:proofErr w:type="spellEnd"/>
      <w:r w:rsidRPr="003B1348">
        <w:rPr>
          <w:b w:val="0"/>
          <w:szCs w:val="28"/>
        </w:rPr>
        <w:t xml:space="preserve"> та </w:t>
      </w:r>
      <w:proofErr w:type="spellStart"/>
      <w:r w:rsidRPr="003B1348">
        <w:rPr>
          <w:b w:val="0"/>
          <w:szCs w:val="28"/>
        </w:rPr>
        <w:t>особистих</w:t>
      </w:r>
      <w:proofErr w:type="spellEnd"/>
      <w:r w:rsidRPr="003B1348">
        <w:rPr>
          <w:b w:val="0"/>
          <w:szCs w:val="28"/>
        </w:rPr>
        <w:t xml:space="preserve"> </w:t>
      </w:r>
      <w:proofErr w:type="spellStart"/>
      <w:r w:rsidRPr="003B1348">
        <w:rPr>
          <w:b w:val="0"/>
          <w:szCs w:val="28"/>
        </w:rPr>
        <w:t>немайнових</w:t>
      </w:r>
      <w:proofErr w:type="spellEnd"/>
      <w:r w:rsidRPr="003B1348">
        <w:rPr>
          <w:b w:val="0"/>
          <w:szCs w:val="28"/>
        </w:rPr>
        <w:t xml:space="preserve"> </w:t>
      </w:r>
      <w:proofErr w:type="spellStart"/>
      <w:r w:rsidRPr="003B1348">
        <w:rPr>
          <w:b w:val="0"/>
          <w:szCs w:val="28"/>
        </w:rPr>
        <w:t>відносин</w:t>
      </w:r>
      <w:proofErr w:type="spellEnd"/>
      <w:r w:rsidRPr="003B1348">
        <w:rPr>
          <w:b w:val="0"/>
          <w:szCs w:val="28"/>
        </w:rPr>
        <w:t xml:space="preserve">, </w:t>
      </w:r>
      <w:proofErr w:type="spellStart"/>
      <w:r w:rsidRPr="003B1348">
        <w:rPr>
          <w:b w:val="0"/>
          <w:szCs w:val="28"/>
        </w:rPr>
        <w:t>які</w:t>
      </w:r>
      <w:proofErr w:type="spellEnd"/>
      <w:r w:rsidRPr="003B1348">
        <w:rPr>
          <w:b w:val="0"/>
          <w:szCs w:val="28"/>
        </w:rPr>
        <w:t xml:space="preserve"> </w:t>
      </w:r>
      <w:proofErr w:type="spellStart"/>
      <w:r w:rsidRPr="003B1348">
        <w:rPr>
          <w:b w:val="0"/>
          <w:szCs w:val="28"/>
        </w:rPr>
        <w:t>закладено</w:t>
      </w:r>
      <w:proofErr w:type="spellEnd"/>
      <w:r w:rsidRPr="003B1348">
        <w:rPr>
          <w:b w:val="0"/>
          <w:szCs w:val="28"/>
        </w:rPr>
        <w:t xml:space="preserve"> </w:t>
      </w:r>
      <w:proofErr w:type="gramStart"/>
      <w:r w:rsidRPr="003B1348">
        <w:rPr>
          <w:b w:val="0"/>
          <w:szCs w:val="28"/>
        </w:rPr>
        <w:t>до фундаменту</w:t>
      </w:r>
      <w:proofErr w:type="gramEnd"/>
      <w:r w:rsidRPr="003B1348">
        <w:rPr>
          <w:b w:val="0"/>
          <w:szCs w:val="28"/>
        </w:rPr>
        <w:t xml:space="preserve"> </w:t>
      </w:r>
      <w:proofErr w:type="spellStart"/>
      <w:r w:rsidRPr="003B1348">
        <w:rPr>
          <w:b w:val="0"/>
          <w:szCs w:val="28"/>
        </w:rPr>
        <w:t>даного</w:t>
      </w:r>
      <w:proofErr w:type="spellEnd"/>
      <w:r w:rsidRPr="003B1348">
        <w:rPr>
          <w:b w:val="0"/>
          <w:szCs w:val="28"/>
        </w:rPr>
        <w:t xml:space="preserve"> </w:t>
      </w:r>
      <w:proofErr w:type="spellStart"/>
      <w:r w:rsidRPr="003B1348">
        <w:rPr>
          <w:b w:val="0"/>
          <w:szCs w:val="28"/>
        </w:rPr>
        <w:t>інституту</w:t>
      </w:r>
      <w:proofErr w:type="spellEnd"/>
      <w:r w:rsidRPr="003B1348">
        <w:rPr>
          <w:b w:val="0"/>
          <w:szCs w:val="28"/>
        </w:rPr>
        <w:t xml:space="preserve">. В </w:t>
      </w:r>
      <w:proofErr w:type="spellStart"/>
      <w:r w:rsidRPr="003B1348">
        <w:rPr>
          <w:b w:val="0"/>
          <w:szCs w:val="28"/>
        </w:rPr>
        <w:t>програмі</w:t>
      </w:r>
      <w:proofErr w:type="spellEnd"/>
      <w:r w:rsidRPr="003B1348">
        <w:rPr>
          <w:b w:val="0"/>
          <w:szCs w:val="28"/>
        </w:rPr>
        <w:t xml:space="preserve"> </w:t>
      </w:r>
      <w:proofErr w:type="spellStart"/>
      <w:r w:rsidRPr="003B1348">
        <w:rPr>
          <w:b w:val="0"/>
          <w:szCs w:val="28"/>
        </w:rPr>
        <w:t>дотримуються</w:t>
      </w:r>
      <w:proofErr w:type="spellEnd"/>
      <w:r w:rsidRPr="003B1348">
        <w:rPr>
          <w:b w:val="0"/>
          <w:szCs w:val="28"/>
        </w:rPr>
        <w:t xml:space="preserve"> </w:t>
      </w:r>
      <w:proofErr w:type="spellStart"/>
      <w:r w:rsidRPr="003B1348">
        <w:rPr>
          <w:b w:val="0"/>
          <w:szCs w:val="28"/>
        </w:rPr>
        <w:t>методичні</w:t>
      </w:r>
      <w:proofErr w:type="spellEnd"/>
      <w:r w:rsidRPr="003B1348">
        <w:rPr>
          <w:b w:val="0"/>
          <w:szCs w:val="28"/>
        </w:rPr>
        <w:t xml:space="preserve"> </w:t>
      </w:r>
      <w:proofErr w:type="spellStart"/>
      <w:r w:rsidRPr="003B1348">
        <w:rPr>
          <w:b w:val="0"/>
          <w:szCs w:val="28"/>
        </w:rPr>
        <w:t>вимоги</w:t>
      </w:r>
      <w:proofErr w:type="spellEnd"/>
      <w:r w:rsidRPr="003B1348">
        <w:rPr>
          <w:b w:val="0"/>
          <w:szCs w:val="28"/>
        </w:rPr>
        <w:t xml:space="preserve">, </w:t>
      </w:r>
      <w:proofErr w:type="spellStart"/>
      <w:r w:rsidRPr="003B1348">
        <w:rPr>
          <w:b w:val="0"/>
          <w:szCs w:val="28"/>
        </w:rPr>
        <w:t>згідно</w:t>
      </w:r>
      <w:proofErr w:type="spellEnd"/>
      <w:r w:rsidRPr="003B1348">
        <w:rPr>
          <w:b w:val="0"/>
          <w:szCs w:val="28"/>
        </w:rPr>
        <w:t xml:space="preserve"> </w:t>
      </w:r>
      <w:proofErr w:type="spellStart"/>
      <w:r w:rsidRPr="003B1348">
        <w:rPr>
          <w:b w:val="0"/>
          <w:szCs w:val="28"/>
        </w:rPr>
        <w:t>яких</w:t>
      </w:r>
      <w:proofErr w:type="spellEnd"/>
      <w:r w:rsidRPr="003B1348">
        <w:rPr>
          <w:b w:val="0"/>
          <w:szCs w:val="28"/>
        </w:rPr>
        <w:t xml:space="preserve"> </w:t>
      </w:r>
      <w:proofErr w:type="spellStart"/>
      <w:r w:rsidRPr="003B1348">
        <w:rPr>
          <w:b w:val="0"/>
          <w:szCs w:val="28"/>
        </w:rPr>
        <w:t>вивчення</w:t>
      </w:r>
      <w:proofErr w:type="spellEnd"/>
      <w:r w:rsidRPr="003B1348">
        <w:rPr>
          <w:b w:val="0"/>
          <w:szCs w:val="28"/>
        </w:rPr>
        <w:t xml:space="preserve"> предмету повинно </w:t>
      </w:r>
      <w:proofErr w:type="spellStart"/>
      <w:r w:rsidRPr="003B1348">
        <w:rPr>
          <w:b w:val="0"/>
          <w:szCs w:val="28"/>
        </w:rPr>
        <w:t>починатися</w:t>
      </w:r>
      <w:proofErr w:type="spellEnd"/>
      <w:r w:rsidRPr="003B1348">
        <w:rPr>
          <w:b w:val="0"/>
          <w:szCs w:val="28"/>
        </w:rPr>
        <w:t xml:space="preserve"> з </w:t>
      </w:r>
      <w:proofErr w:type="spellStart"/>
      <w:r w:rsidRPr="003B1348">
        <w:rPr>
          <w:b w:val="0"/>
          <w:szCs w:val="28"/>
        </w:rPr>
        <w:t>загальних</w:t>
      </w:r>
      <w:proofErr w:type="spellEnd"/>
      <w:r w:rsidRPr="003B1348">
        <w:rPr>
          <w:b w:val="0"/>
          <w:szCs w:val="28"/>
        </w:rPr>
        <w:t xml:space="preserve"> понять та </w:t>
      </w:r>
      <w:proofErr w:type="spellStart"/>
      <w:r w:rsidRPr="003B1348">
        <w:rPr>
          <w:b w:val="0"/>
          <w:szCs w:val="28"/>
        </w:rPr>
        <w:t>категорій</w:t>
      </w:r>
      <w:proofErr w:type="spellEnd"/>
      <w:r w:rsidRPr="003B1348">
        <w:rPr>
          <w:b w:val="0"/>
          <w:szCs w:val="28"/>
        </w:rPr>
        <w:t xml:space="preserve"> і </w:t>
      </w:r>
      <w:proofErr w:type="spellStart"/>
      <w:r w:rsidRPr="003B1348">
        <w:rPr>
          <w:b w:val="0"/>
          <w:szCs w:val="28"/>
        </w:rPr>
        <w:t>рухатися</w:t>
      </w:r>
      <w:proofErr w:type="spellEnd"/>
      <w:r w:rsidRPr="003B1348">
        <w:rPr>
          <w:b w:val="0"/>
          <w:szCs w:val="28"/>
        </w:rPr>
        <w:t xml:space="preserve"> </w:t>
      </w:r>
      <w:proofErr w:type="spellStart"/>
      <w:r w:rsidRPr="003B1348">
        <w:rPr>
          <w:b w:val="0"/>
          <w:szCs w:val="28"/>
        </w:rPr>
        <w:t>від</w:t>
      </w:r>
      <w:proofErr w:type="spellEnd"/>
      <w:r w:rsidRPr="003B1348">
        <w:rPr>
          <w:b w:val="0"/>
          <w:szCs w:val="28"/>
        </w:rPr>
        <w:t xml:space="preserve"> </w:t>
      </w:r>
      <w:proofErr w:type="spellStart"/>
      <w:r w:rsidRPr="003B1348">
        <w:rPr>
          <w:b w:val="0"/>
          <w:szCs w:val="28"/>
        </w:rPr>
        <w:t>загального</w:t>
      </w:r>
      <w:proofErr w:type="spellEnd"/>
      <w:r w:rsidRPr="003B1348">
        <w:rPr>
          <w:b w:val="0"/>
          <w:szCs w:val="28"/>
        </w:rPr>
        <w:t xml:space="preserve"> до </w:t>
      </w:r>
      <w:proofErr w:type="spellStart"/>
      <w:r w:rsidRPr="003B1348">
        <w:rPr>
          <w:b w:val="0"/>
          <w:szCs w:val="28"/>
        </w:rPr>
        <w:t>окремого</w:t>
      </w:r>
      <w:proofErr w:type="spellEnd"/>
      <w:r w:rsidRPr="003B1348">
        <w:rPr>
          <w:b w:val="0"/>
          <w:szCs w:val="28"/>
        </w:rPr>
        <w:t>.</w:t>
      </w:r>
    </w:p>
    <w:p w14:paraId="5BD18554" w14:textId="77777777" w:rsidR="00E256E4" w:rsidRPr="002B6153" w:rsidRDefault="00E256E4" w:rsidP="00E256E4">
      <w:pPr>
        <w:shd w:val="clear" w:color="auto" w:fill="FFFFFF"/>
        <w:ind w:firstLine="709"/>
        <w:jc w:val="both"/>
      </w:pPr>
      <w:r w:rsidRPr="00E14C17">
        <w:rPr>
          <w:b/>
          <w:snapToGrid w:val="0"/>
        </w:rPr>
        <w:t>Передумови для вивчення навчальної дисципліни</w:t>
      </w:r>
      <w:r>
        <w:rPr>
          <w:b/>
          <w:snapToGrid w:val="0"/>
        </w:rPr>
        <w:t xml:space="preserve">. </w:t>
      </w:r>
      <w:r>
        <w:t>Н</w:t>
      </w:r>
      <w:r w:rsidRPr="002B6153">
        <w:t xml:space="preserve">авчальний курс </w:t>
      </w:r>
      <w:r>
        <w:t>«Право інтелектуальної власності»</w:t>
      </w:r>
      <w:r w:rsidRPr="002B6153">
        <w:rPr>
          <w:b/>
        </w:rPr>
        <w:t xml:space="preserve"> </w:t>
      </w:r>
      <w:r w:rsidRPr="002B6153">
        <w:t xml:space="preserve">вивчається у логічному взаємозв'язку з іншими навчальними дисциплінами. Для вивчення навчальної дисципліни </w:t>
      </w:r>
      <w:r>
        <w:t>«Право інтелектуальної власності»</w:t>
      </w:r>
      <w:r w:rsidRPr="002B6153">
        <w:t xml:space="preserve"> необхідне попереднє засвоєння наступних навчальних дисциплін: «Теорія держави та права», «Конституційне право», «Цивільне та сімейне право», «Цивільне процесуальне право», «Господарське право», «Адміністративне право», «Кримінальне право». Засвоєння навчальної дисципліни </w:t>
      </w:r>
      <w:r>
        <w:t>«Право інтелектуальної власності»</w:t>
      </w:r>
      <w:r w:rsidRPr="002B6153">
        <w:t xml:space="preserve"> </w:t>
      </w:r>
      <w:r w:rsidRPr="002B6153">
        <w:rPr>
          <w:color w:val="000000"/>
        </w:rPr>
        <w:t xml:space="preserve">є необхідною передумовою успішного опанування студентами </w:t>
      </w:r>
      <w:r w:rsidRPr="002B6153">
        <w:t>наступних дисциплін та спецкурсів: «Міжнародне приватне право», «Контракти в цивільному праві», «Цивільне та торгівельне право зарубіжних країн», «Особливості розгляду окремих категорій цивільних справ», «Правове регулювання зовнішньоекономічної діяльності» та інших приватноправових дисциплін.</w:t>
      </w:r>
    </w:p>
    <w:p w14:paraId="0FF4C3C1" w14:textId="77777777" w:rsidR="00E256E4" w:rsidRPr="00E14C17" w:rsidRDefault="00E256E4" w:rsidP="00E256E4">
      <w:pPr>
        <w:widowControl w:val="0"/>
        <w:ind w:firstLine="720"/>
        <w:jc w:val="both"/>
        <w:rPr>
          <w:b/>
        </w:rPr>
      </w:pPr>
    </w:p>
    <w:p w14:paraId="3C068D98" w14:textId="77777777" w:rsidR="00E256E4" w:rsidRDefault="00E256E4" w:rsidP="00E256E4">
      <w:pPr>
        <w:widowControl w:val="0"/>
        <w:ind w:firstLine="720"/>
        <w:jc w:val="both"/>
      </w:pPr>
      <w:r>
        <w:t xml:space="preserve">Згідно з вимогами освітньої програми Здобувачі повинні </w:t>
      </w:r>
      <w:r w:rsidRPr="0086734E">
        <w:rPr>
          <w:b/>
        </w:rPr>
        <w:t>знати</w:t>
      </w:r>
      <w:r>
        <w:t>:</w:t>
      </w:r>
    </w:p>
    <w:p w14:paraId="6272C8D3" w14:textId="77777777" w:rsidR="00E256E4" w:rsidRDefault="00E256E4" w:rsidP="00E256E4">
      <w:pPr>
        <w:widowControl w:val="0"/>
        <w:ind w:firstLine="720"/>
        <w:jc w:val="both"/>
      </w:pPr>
    </w:p>
    <w:p w14:paraId="688F20DD" w14:textId="77777777" w:rsidR="00E256E4" w:rsidRPr="002B6153" w:rsidRDefault="00E256E4" w:rsidP="00E256E4">
      <w:pPr>
        <w:pStyle w:val="af1"/>
        <w:ind w:firstLine="709"/>
        <w:jc w:val="both"/>
        <w:rPr>
          <w:sz w:val="28"/>
          <w:szCs w:val="28"/>
        </w:rPr>
      </w:pPr>
      <w:r w:rsidRPr="002B6153">
        <w:rPr>
          <w:b/>
          <w:sz w:val="28"/>
          <w:szCs w:val="28"/>
        </w:rPr>
        <w:t xml:space="preserve">1) на понятійному рівні: </w:t>
      </w:r>
      <w:r w:rsidRPr="002B6153">
        <w:rPr>
          <w:sz w:val="28"/>
          <w:szCs w:val="28"/>
        </w:rPr>
        <w:t>основні поняття та категорії права інтелектуальної власності;</w:t>
      </w:r>
    </w:p>
    <w:p w14:paraId="55ECB2CC" w14:textId="77777777" w:rsidR="00E256E4" w:rsidRPr="002B6153" w:rsidRDefault="00E256E4" w:rsidP="00E256E4">
      <w:pPr>
        <w:pStyle w:val="af1"/>
        <w:ind w:firstLine="709"/>
        <w:jc w:val="both"/>
        <w:rPr>
          <w:sz w:val="28"/>
          <w:szCs w:val="28"/>
        </w:rPr>
      </w:pPr>
      <w:r w:rsidRPr="002B6153">
        <w:rPr>
          <w:b/>
          <w:sz w:val="28"/>
          <w:szCs w:val="28"/>
        </w:rPr>
        <w:t xml:space="preserve">2) на фундаментальному рівні: </w:t>
      </w:r>
      <w:r w:rsidRPr="002B6153">
        <w:rPr>
          <w:sz w:val="28"/>
          <w:szCs w:val="28"/>
        </w:rPr>
        <w:t>основні наукові концепції, теорії тощо, які стосуються розуміння та змісту тих чи інших інститутів права інтелектуальної власності;</w:t>
      </w:r>
    </w:p>
    <w:p w14:paraId="74942741" w14:textId="77777777" w:rsidR="00E256E4" w:rsidRDefault="00E256E4" w:rsidP="00E256E4">
      <w:pPr>
        <w:pStyle w:val="af1"/>
        <w:ind w:firstLine="709"/>
        <w:jc w:val="both"/>
        <w:rPr>
          <w:sz w:val="28"/>
          <w:szCs w:val="28"/>
        </w:rPr>
      </w:pPr>
      <w:r w:rsidRPr="002B6153">
        <w:rPr>
          <w:b/>
          <w:sz w:val="28"/>
          <w:szCs w:val="28"/>
        </w:rPr>
        <w:t>3)</w:t>
      </w:r>
      <w:r w:rsidRPr="002B6153">
        <w:rPr>
          <w:b/>
          <w:szCs w:val="28"/>
        </w:rPr>
        <w:t xml:space="preserve"> </w:t>
      </w:r>
      <w:r w:rsidRPr="002B6153">
        <w:rPr>
          <w:b/>
          <w:sz w:val="28"/>
          <w:szCs w:val="28"/>
        </w:rPr>
        <w:t>на практично-творчому рівні:</w:t>
      </w:r>
      <w:r w:rsidRPr="002B6153">
        <w:rPr>
          <w:b/>
          <w:szCs w:val="28"/>
        </w:rPr>
        <w:t xml:space="preserve"> </w:t>
      </w:r>
      <w:r w:rsidRPr="002B6153">
        <w:rPr>
          <w:sz w:val="28"/>
          <w:szCs w:val="28"/>
        </w:rPr>
        <w:t>основні методики тлумачення та застосування норм цивільного права щодо регулювання відносин інтелектуальної власності, а так само основи методології науково-дослідницької діяльності у сфері інтелектуальної власності.</w:t>
      </w:r>
    </w:p>
    <w:p w14:paraId="72B2DF12" w14:textId="77777777" w:rsidR="00E256E4" w:rsidRPr="002B6153" w:rsidRDefault="00E256E4" w:rsidP="00E256E4">
      <w:pPr>
        <w:pStyle w:val="af1"/>
        <w:ind w:firstLine="709"/>
        <w:jc w:val="both"/>
        <w:rPr>
          <w:sz w:val="28"/>
          <w:szCs w:val="28"/>
        </w:rPr>
      </w:pPr>
    </w:p>
    <w:p w14:paraId="5324BC7C" w14:textId="77777777" w:rsidR="00E256E4" w:rsidRPr="002B6153" w:rsidRDefault="00E256E4" w:rsidP="00E256E4">
      <w:pPr>
        <w:widowControl w:val="0"/>
        <w:ind w:firstLine="709"/>
        <w:jc w:val="both"/>
        <w:rPr>
          <w:b/>
          <w:bCs/>
          <w:iCs/>
        </w:rPr>
      </w:pPr>
    </w:p>
    <w:p w14:paraId="435FC022" w14:textId="77777777" w:rsidR="00E256E4" w:rsidRPr="002B6153" w:rsidRDefault="00E256E4" w:rsidP="00E256E4">
      <w:pPr>
        <w:widowControl w:val="0"/>
        <w:ind w:firstLine="709"/>
        <w:jc w:val="both"/>
        <w:rPr>
          <w:b/>
        </w:rPr>
      </w:pPr>
      <w:r w:rsidRPr="002B6153">
        <w:rPr>
          <w:b/>
          <w:bCs/>
          <w:iCs/>
        </w:rPr>
        <w:t>вміти</w:t>
      </w:r>
      <w:r w:rsidRPr="002B6153">
        <w:rPr>
          <w:b/>
        </w:rPr>
        <w:t>:</w:t>
      </w:r>
    </w:p>
    <w:p w14:paraId="4B5A9F15" w14:textId="77777777" w:rsidR="00E256E4" w:rsidRPr="002B6153" w:rsidRDefault="00E256E4" w:rsidP="00E256E4">
      <w:pPr>
        <w:pStyle w:val="af1"/>
        <w:ind w:firstLine="709"/>
        <w:jc w:val="both"/>
        <w:rPr>
          <w:sz w:val="28"/>
          <w:szCs w:val="28"/>
        </w:rPr>
      </w:pPr>
      <w:r w:rsidRPr="002B6153">
        <w:rPr>
          <w:b/>
          <w:sz w:val="28"/>
          <w:szCs w:val="28"/>
        </w:rPr>
        <w:t xml:space="preserve">1) на репродуктивному рівні: </w:t>
      </w:r>
      <w:r w:rsidRPr="002B6153">
        <w:rPr>
          <w:sz w:val="28"/>
          <w:szCs w:val="28"/>
        </w:rPr>
        <w:t>відтворювати сприйняті знання з дисципліни;</w:t>
      </w:r>
    </w:p>
    <w:p w14:paraId="6E95D473" w14:textId="77777777" w:rsidR="00E256E4" w:rsidRPr="002B6153" w:rsidRDefault="00E256E4" w:rsidP="00E256E4">
      <w:pPr>
        <w:pStyle w:val="af1"/>
        <w:ind w:firstLine="709"/>
        <w:jc w:val="both"/>
        <w:rPr>
          <w:i/>
          <w:sz w:val="28"/>
          <w:szCs w:val="28"/>
        </w:rPr>
      </w:pPr>
      <w:r w:rsidRPr="002B6153">
        <w:rPr>
          <w:b/>
          <w:sz w:val="28"/>
          <w:szCs w:val="28"/>
        </w:rPr>
        <w:t>2) на алгоритмічному рівні:</w:t>
      </w:r>
      <w:r w:rsidRPr="002B6153">
        <w:rPr>
          <w:b/>
          <w:color w:val="000000"/>
          <w:sz w:val="28"/>
          <w:szCs w:val="28"/>
        </w:rPr>
        <w:t xml:space="preserve"> </w:t>
      </w:r>
      <w:r w:rsidRPr="002B6153">
        <w:rPr>
          <w:rStyle w:val="rvts14"/>
          <w:color w:val="000000"/>
          <w:sz w:val="28"/>
          <w:szCs w:val="28"/>
        </w:rPr>
        <w:t>застосовувати загальні моделі та послідовності до вивчення тих чи інших інститутів права інтелектуальної власності, а так само інших приватноправових інститутів;</w:t>
      </w:r>
    </w:p>
    <w:p w14:paraId="0504283B" w14:textId="77777777" w:rsidR="00E256E4" w:rsidRPr="002B6153" w:rsidRDefault="00E256E4" w:rsidP="00E256E4">
      <w:pPr>
        <w:pStyle w:val="af1"/>
        <w:ind w:firstLine="709"/>
        <w:jc w:val="both"/>
        <w:rPr>
          <w:color w:val="000000"/>
          <w:sz w:val="28"/>
          <w:szCs w:val="28"/>
        </w:rPr>
      </w:pPr>
      <w:r w:rsidRPr="002B6153">
        <w:rPr>
          <w:b/>
          <w:sz w:val="28"/>
          <w:szCs w:val="28"/>
        </w:rPr>
        <w:t>3) на евристичному рівні:</w:t>
      </w:r>
      <w:r w:rsidRPr="002B6153">
        <w:rPr>
          <w:b/>
          <w:color w:val="000000"/>
          <w:sz w:val="28"/>
          <w:szCs w:val="28"/>
        </w:rPr>
        <w:t xml:space="preserve"> </w:t>
      </w:r>
      <w:r w:rsidRPr="002B6153">
        <w:rPr>
          <w:rStyle w:val="rvts14"/>
          <w:color w:val="000000"/>
          <w:sz w:val="28"/>
          <w:szCs w:val="28"/>
        </w:rPr>
        <w:t>на основі методологічно обґрунтованих наукових пошуків продукувати нові знання про предмет дисципліни, що вивчається;</w:t>
      </w:r>
    </w:p>
    <w:p w14:paraId="0B881B01" w14:textId="77777777" w:rsidR="00E256E4" w:rsidRPr="00900528" w:rsidRDefault="00E256E4" w:rsidP="00E256E4">
      <w:pPr>
        <w:pStyle w:val="af1"/>
        <w:ind w:firstLine="709"/>
        <w:jc w:val="both"/>
        <w:rPr>
          <w:i/>
          <w:color w:val="000000"/>
          <w:sz w:val="28"/>
          <w:szCs w:val="28"/>
        </w:rPr>
      </w:pPr>
    </w:p>
    <w:p w14:paraId="7F80B858" w14:textId="77777777" w:rsidR="00E256E4" w:rsidRDefault="00E256E4" w:rsidP="00E256E4">
      <w:pPr>
        <w:tabs>
          <w:tab w:val="left" w:pos="284"/>
          <w:tab w:val="left" w:pos="567"/>
        </w:tabs>
        <w:jc w:val="both"/>
        <w:rPr>
          <w:b/>
        </w:rPr>
      </w:pPr>
      <w:r w:rsidRPr="002E555A">
        <w:rPr>
          <w:b/>
        </w:rPr>
        <w:t>Обсяг навчальної дисципліни: Додатки 1.1, 1.2. (оновлюється щорічно).</w:t>
      </w:r>
    </w:p>
    <w:p w14:paraId="082D1703" w14:textId="77777777" w:rsidR="00E256E4" w:rsidRDefault="00E256E4" w:rsidP="00E256E4">
      <w:pPr>
        <w:tabs>
          <w:tab w:val="left" w:pos="284"/>
          <w:tab w:val="left" w:pos="567"/>
        </w:tabs>
        <w:jc w:val="both"/>
      </w:pPr>
      <w:r>
        <w:t xml:space="preserve"> </w:t>
      </w:r>
      <w:r w:rsidRPr="00540FD6">
        <w:t xml:space="preserve">Денна </w:t>
      </w:r>
      <w:r>
        <w:t>форма навчання: 3</w:t>
      </w:r>
      <w:r w:rsidRPr="00540FD6">
        <w:t xml:space="preserve"> кредити </w:t>
      </w:r>
      <w:r w:rsidRPr="00540FD6">
        <w:rPr>
          <w:lang w:val="en-US"/>
        </w:rPr>
        <w:t>ECTS</w:t>
      </w:r>
      <w:r>
        <w:t>, 90</w:t>
      </w:r>
      <w:r w:rsidRPr="00540FD6">
        <w:t xml:space="preserve"> годин.</w:t>
      </w:r>
    </w:p>
    <w:p w14:paraId="44D87820" w14:textId="77777777" w:rsidR="00E256E4" w:rsidRPr="00540FD6" w:rsidRDefault="00E256E4" w:rsidP="00E256E4">
      <w:pPr>
        <w:tabs>
          <w:tab w:val="left" w:pos="284"/>
          <w:tab w:val="left" w:pos="567"/>
        </w:tabs>
        <w:jc w:val="both"/>
      </w:pPr>
    </w:p>
    <w:p w14:paraId="37380817" w14:textId="77777777" w:rsidR="00E256E4" w:rsidRDefault="00E256E4" w:rsidP="00E256E4">
      <w:pPr>
        <w:tabs>
          <w:tab w:val="left" w:pos="284"/>
          <w:tab w:val="left" w:pos="567"/>
        </w:tabs>
        <w:jc w:val="center"/>
        <w:rPr>
          <w:b/>
        </w:rPr>
      </w:pPr>
    </w:p>
    <w:p w14:paraId="7B9B3D55" w14:textId="77777777" w:rsidR="00E256E4" w:rsidRDefault="00E256E4" w:rsidP="00E256E4">
      <w:pPr>
        <w:tabs>
          <w:tab w:val="left" w:pos="284"/>
          <w:tab w:val="left" w:pos="567"/>
        </w:tabs>
        <w:jc w:val="center"/>
        <w:rPr>
          <w:b/>
        </w:rPr>
      </w:pPr>
    </w:p>
    <w:p w14:paraId="0D8CE410" w14:textId="77777777" w:rsidR="00E256E4" w:rsidRDefault="00E256E4" w:rsidP="00E256E4">
      <w:pPr>
        <w:tabs>
          <w:tab w:val="left" w:pos="284"/>
          <w:tab w:val="left" w:pos="567"/>
        </w:tabs>
        <w:jc w:val="center"/>
        <w:rPr>
          <w:b/>
        </w:rPr>
      </w:pPr>
    </w:p>
    <w:p w14:paraId="7115E8CA" w14:textId="77777777" w:rsidR="00E256E4" w:rsidRDefault="00E256E4" w:rsidP="00E256E4">
      <w:pPr>
        <w:tabs>
          <w:tab w:val="left" w:pos="284"/>
          <w:tab w:val="left" w:pos="567"/>
        </w:tabs>
        <w:jc w:val="center"/>
        <w:rPr>
          <w:b/>
        </w:rPr>
      </w:pPr>
    </w:p>
    <w:p w14:paraId="70908950" w14:textId="77777777" w:rsidR="00E256E4" w:rsidRDefault="00E256E4" w:rsidP="00E256E4">
      <w:pPr>
        <w:tabs>
          <w:tab w:val="left" w:pos="284"/>
          <w:tab w:val="left" w:pos="567"/>
        </w:tabs>
        <w:jc w:val="center"/>
        <w:rPr>
          <w:b/>
        </w:rPr>
      </w:pPr>
    </w:p>
    <w:p w14:paraId="73F0ACAF" w14:textId="77777777" w:rsidR="00E256E4" w:rsidRDefault="00E256E4" w:rsidP="00E256E4">
      <w:pPr>
        <w:tabs>
          <w:tab w:val="left" w:pos="284"/>
          <w:tab w:val="left" w:pos="567"/>
        </w:tabs>
        <w:jc w:val="center"/>
        <w:rPr>
          <w:b/>
        </w:rPr>
      </w:pPr>
    </w:p>
    <w:p w14:paraId="731DA1B1" w14:textId="77777777" w:rsidR="00E256E4" w:rsidRDefault="00E256E4" w:rsidP="00E256E4">
      <w:pPr>
        <w:tabs>
          <w:tab w:val="left" w:pos="284"/>
          <w:tab w:val="left" w:pos="567"/>
        </w:tabs>
        <w:jc w:val="center"/>
        <w:rPr>
          <w:b/>
        </w:rPr>
      </w:pPr>
    </w:p>
    <w:p w14:paraId="52D107B3" w14:textId="77777777" w:rsidR="00E256E4" w:rsidRDefault="00E256E4" w:rsidP="00E256E4">
      <w:pPr>
        <w:tabs>
          <w:tab w:val="left" w:pos="284"/>
          <w:tab w:val="left" w:pos="567"/>
        </w:tabs>
        <w:jc w:val="center"/>
        <w:rPr>
          <w:b/>
        </w:rPr>
      </w:pPr>
    </w:p>
    <w:p w14:paraId="3821365E" w14:textId="77777777" w:rsidR="00E256E4" w:rsidRDefault="00E256E4" w:rsidP="00E256E4">
      <w:pPr>
        <w:tabs>
          <w:tab w:val="left" w:pos="284"/>
          <w:tab w:val="left" w:pos="567"/>
        </w:tabs>
        <w:jc w:val="center"/>
        <w:rPr>
          <w:b/>
        </w:rPr>
      </w:pPr>
    </w:p>
    <w:p w14:paraId="6D2F93E8" w14:textId="77777777" w:rsidR="00E256E4" w:rsidRDefault="00E256E4" w:rsidP="00E256E4">
      <w:pPr>
        <w:tabs>
          <w:tab w:val="left" w:pos="284"/>
          <w:tab w:val="left" w:pos="567"/>
        </w:tabs>
        <w:jc w:val="center"/>
        <w:rPr>
          <w:b/>
        </w:rPr>
      </w:pPr>
    </w:p>
    <w:p w14:paraId="554A0A5D" w14:textId="77777777" w:rsidR="00E256E4" w:rsidRDefault="00E256E4" w:rsidP="00E256E4">
      <w:pPr>
        <w:tabs>
          <w:tab w:val="left" w:pos="284"/>
          <w:tab w:val="left" w:pos="567"/>
        </w:tabs>
        <w:jc w:val="center"/>
        <w:rPr>
          <w:b/>
        </w:rPr>
      </w:pPr>
    </w:p>
    <w:p w14:paraId="147C7EF5" w14:textId="77777777" w:rsidR="00E256E4" w:rsidRDefault="00E256E4" w:rsidP="00E256E4">
      <w:pPr>
        <w:tabs>
          <w:tab w:val="left" w:pos="284"/>
          <w:tab w:val="left" w:pos="567"/>
        </w:tabs>
        <w:jc w:val="center"/>
        <w:rPr>
          <w:b/>
        </w:rPr>
      </w:pPr>
    </w:p>
    <w:p w14:paraId="071F496F" w14:textId="77777777" w:rsidR="00E256E4" w:rsidRDefault="00E256E4" w:rsidP="00E256E4">
      <w:pPr>
        <w:tabs>
          <w:tab w:val="left" w:pos="284"/>
          <w:tab w:val="left" w:pos="567"/>
        </w:tabs>
        <w:jc w:val="both"/>
        <w:rPr>
          <w:sz w:val="24"/>
          <w:szCs w:val="22"/>
          <w:lang w:eastAsia="uk-UA" w:bidi="uk-UA"/>
        </w:rPr>
      </w:pP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p>
    <w:p w14:paraId="5650E54A" w14:textId="77777777" w:rsidR="00E256E4" w:rsidRDefault="00E256E4" w:rsidP="00E256E4">
      <w:pPr>
        <w:tabs>
          <w:tab w:val="left" w:pos="284"/>
          <w:tab w:val="left" w:pos="567"/>
        </w:tabs>
        <w:jc w:val="both"/>
        <w:rPr>
          <w:sz w:val="24"/>
          <w:szCs w:val="22"/>
          <w:lang w:eastAsia="uk-UA" w:bidi="uk-UA"/>
        </w:rPr>
      </w:pP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t xml:space="preserve">          </w:t>
      </w:r>
    </w:p>
    <w:p w14:paraId="78792A09" w14:textId="77777777" w:rsidR="00E256E4" w:rsidRDefault="00E256E4" w:rsidP="00E256E4">
      <w:pPr>
        <w:tabs>
          <w:tab w:val="left" w:pos="284"/>
          <w:tab w:val="left" w:pos="567"/>
        </w:tabs>
        <w:jc w:val="both"/>
        <w:rPr>
          <w:sz w:val="24"/>
          <w:szCs w:val="22"/>
          <w:lang w:eastAsia="uk-UA" w:bidi="uk-UA"/>
        </w:rPr>
      </w:pPr>
    </w:p>
    <w:p w14:paraId="5B4E9986" w14:textId="77777777" w:rsidR="00E256E4" w:rsidRDefault="00E256E4" w:rsidP="00E256E4">
      <w:pPr>
        <w:tabs>
          <w:tab w:val="left" w:pos="284"/>
          <w:tab w:val="left" w:pos="567"/>
        </w:tabs>
        <w:jc w:val="both"/>
        <w:rPr>
          <w:sz w:val="24"/>
          <w:szCs w:val="22"/>
          <w:lang w:eastAsia="uk-UA" w:bidi="uk-UA"/>
        </w:rPr>
      </w:pPr>
    </w:p>
    <w:p w14:paraId="71648610" w14:textId="77777777" w:rsidR="00E256E4" w:rsidRDefault="00E256E4" w:rsidP="00E256E4">
      <w:pPr>
        <w:tabs>
          <w:tab w:val="left" w:pos="284"/>
          <w:tab w:val="left" w:pos="567"/>
        </w:tabs>
        <w:jc w:val="both"/>
        <w:rPr>
          <w:sz w:val="24"/>
          <w:szCs w:val="22"/>
          <w:lang w:eastAsia="uk-UA" w:bidi="uk-UA"/>
        </w:rPr>
      </w:pPr>
    </w:p>
    <w:p w14:paraId="38781298" w14:textId="77777777" w:rsidR="00E256E4" w:rsidRDefault="00E256E4" w:rsidP="00E256E4">
      <w:pPr>
        <w:tabs>
          <w:tab w:val="left" w:pos="284"/>
          <w:tab w:val="left" w:pos="567"/>
        </w:tabs>
        <w:jc w:val="both"/>
        <w:rPr>
          <w:sz w:val="24"/>
          <w:szCs w:val="22"/>
          <w:lang w:eastAsia="uk-UA" w:bidi="uk-UA"/>
        </w:rPr>
      </w:pPr>
    </w:p>
    <w:p w14:paraId="716E1194" w14:textId="77777777" w:rsidR="00E256E4" w:rsidRDefault="00E256E4" w:rsidP="00E256E4">
      <w:pPr>
        <w:tabs>
          <w:tab w:val="left" w:pos="284"/>
          <w:tab w:val="left" w:pos="567"/>
        </w:tabs>
        <w:jc w:val="both"/>
        <w:rPr>
          <w:sz w:val="24"/>
          <w:szCs w:val="22"/>
          <w:lang w:eastAsia="uk-UA" w:bidi="uk-UA"/>
        </w:rPr>
      </w:pPr>
    </w:p>
    <w:p w14:paraId="26A55C18" w14:textId="77777777" w:rsidR="00E256E4" w:rsidRDefault="00E256E4" w:rsidP="00E256E4">
      <w:pPr>
        <w:tabs>
          <w:tab w:val="left" w:pos="284"/>
          <w:tab w:val="left" w:pos="567"/>
        </w:tabs>
        <w:jc w:val="both"/>
        <w:rPr>
          <w:sz w:val="24"/>
          <w:szCs w:val="22"/>
          <w:lang w:eastAsia="uk-UA" w:bidi="uk-UA"/>
        </w:rPr>
      </w:pPr>
    </w:p>
    <w:p w14:paraId="30CACBFA" w14:textId="77777777" w:rsidR="00E256E4" w:rsidRDefault="00E256E4" w:rsidP="00E256E4">
      <w:pPr>
        <w:tabs>
          <w:tab w:val="left" w:pos="284"/>
          <w:tab w:val="left" w:pos="567"/>
        </w:tabs>
        <w:jc w:val="both"/>
        <w:rPr>
          <w:sz w:val="24"/>
          <w:szCs w:val="22"/>
          <w:lang w:eastAsia="uk-UA" w:bidi="uk-UA"/>
        </w:rPr>
      </w:pPr>
    </w:p>
    <w:p w14:paraId="6F0005B1" w14:textId="77777777" w:rsidR="00E256E4" w:rsidRDefault="00E256E4" w:rsidP="00E256E4">
      <w:pPr>
        <w:tabs>
          <w:tab w:val="left" w:pos="284"/>
          <w:tab w:val="left" w:pos="567"/>
        </w:tabs>
        <w:jc w:val="both"/>
        <w:rPr>
          <w:sz w:val="24"/>
          <w:szCs w:val="22"/>
          <w:lang w:eastAsia="uk-UA" w:bidi="uk-UA"/>
        </w:rPr>
      </w:pPr>
    </w:p>
    <w:p w14:paraId="6EE74944" w14:textId="77777777" w:rsidR="00E256E4" w:rsidRDefault="00E256E4" w:rsidP="00E256E4">
      <w:pPr>
        <w:tabs>
          <w:tab w:val="left" w:pos="284"/>
          <w:tab w:val="left" w:pos="567"/>
        </w:tabs>
        <w:jc w:val="both"/>
        <w:rPr>
          <w:sz w:val="24"/>
          <w:szCs w:val="22"/>
          <w:lang w:eastAsia="uk-UA" w:bidi="uk-UA"/>
        </w:rPr>
      </w:pPr>
    </w:p>
    <w:p w14:paraId="39F29A2F" w14:textId="77777777" w:rsidR="00E256E4" w:rsidRDefault="00E256E4" w:rsidP="00E256E4">
      <w:pPr>
        <w:tabs>
          <w:tab w:val="left" w:pos="284"/>
          <w:tab w:val="left" w:pos="567"/>
        </w:tabs>
        <w:jc w:val="both"/>
        <w:rPr>
          <w:sz w:val="24"/>
          <w:szCs w:val="22"/>
          <w:lang w:eastAsia="uk-UA" w:bidi="uk-UA"/>
        </w:rPr>
      </w:pPr>
    </w:p>
    <w:p w14:paraId="2B11C6E1" w14:textId="77777777" w:rsidR="00E256E4" w:rsidRDefault="00E256E4" w:rsidP="00E256E4">
      <w:pPr>
        <w:tabs>
          <w:tab w:val="left" w:pos="284"/>
          <w:tab w:val="left" w:pos="567"/>
        </w:tabs>
        <w:jc w:val="both"/>
        <w:rPr>
          <w:sz w:val="24"/>
          <w:szCs w:val="22"/>
          <w:lang w:eastAsia="uk-UA" w:bidi="uk-UA"/>
        </w:rPr>
      </w:pPr>
    </w:p>
    <w:p w14:paraId="64077C5A" w14:textId="77777777" w:rsidR="00E256E4" w:rsidRDefault="00E256E4" w:rsidP="00E256E4">
      <w:pPr>
        <w:tabs>
          <w:tab w:val="left" w:pos="284"/>
          <w:tab w:val="left" w:pos="567"/>
        </w:tabs>
        <w:jc w:val="both"/>
        <w:rPr>
          <w:sz w:val="24"/>
          <w:szCs w:val="22"/>
          <w:lang w:eastAsia="uk-UA" w:bidi="uk-UA"/>
        </w:rPr>
      </w:pPr>
    </w:p>
    <w:p w14:paraId="0E3A8800" w14:textId="77777777" w:rsidR="00E256E4" w:rsidRDefault="00E256E4" w:rsidP="00E256E4">
      <w:pPr>
        <w:tabs>
          <w:tab w:val="left" w:pos="284"/>
          <w:tab w:val="left" w:pos="567"/>
        </w:tabs>
        <w:jc w:val="both"/>
        <w:rPr>
          <w:sz w:val="24"/>
          <w:szCs w:val="22"/>
          <w:lang w:eastAsia="uk-UA" w:bidi="uk-UA"/>
        </w:rPr>
      </w:pPr>
    </w:p>
    <w:p w14:paraId="768032C7" w14:textId="77777777" w:rsidR="00E256E4" w:rsidRDefault="00E256E4" w:rsidP="00E256E4">
      <w:pPr>
        <w:tabs>
          <w:tab w:val="left" w:pos="284"/>
          <w:tab w:val="left" w:pos="567"/>
        </w:tabs>
        <w:jc w:val="both"/>
        <w:rPr>
          <w:sz w:val="24"/>
          <w:szCs w:val="22"/>
          <w:lang w:eastAsia="uk-UA" w:bidi="uk-UA"/>
        </w:rPr>
      </w:pPr>
    </w:p>
    <w:p w14:paraId="2F28E0C6" w14:textId="77777777" w:rsidR="00E256E4" w:rsidRDefault="00E256E4" w:rsidP="00E256E4">
      <w:pPr>
        <w:tabs>
          <w:tab w:val="left" w:pos="284"/>
          <w:tab w:val="left" w:pos="567"/>
        </w:tabs>
        <w:jc w:val="both"/>
        <w:rPr>
          <w:sz w:val="24"/>
          <w:szCs w:val="22"/>
          <w:lang w:eastAsia="uk-UA" w:bidi="uk-UA"/>
        </w:rPr>
      </w:pPr>
    </w:p>
    <w:p w14:paraId="4E43D5BC" w14:textId="77777777" w:rsidR="00E256E4" w:rsidRDefault="00E256E4" w:rsidP="00E256E4">
      <w:pPr>
        <w:tabs>
          <w:tab w:val="left" w:pos="284"/>
          <w:tab w:val="left" w:pos="567"/>
        </w:tabs>
        <w:jc w:val="both"/>
        <w:rPr>
          <w:sz w:val="24"/>
          <w:szCs w:val="22"/>
          <w:lang w:eastAsia="uk-UA" w:bidi="uk-UA"/>
        </w:rPr>
      </w:pPr>
    </w:p>
    <w:p w14:paraId="1B6B63EB" w14:textId="77777777" w:rsidR="00E256E4" w:rsidRDefault="00E256E4" w:rsidP="00E256E4">
      <w:pPr>
        <w:tabs>
          <w:tab w:val="left" w:pos="284"/>
          <w:tab w:val="left" w:pos="567"/>
        </w:tabs>
        <w:jc w:val="both"/>
        <w:rPr>
          <w:sz w:val="24"/>
          <w:szCs w:val="22"/>
          <w:lang w:eastAsia="uk-UA" w:bidi="uk-UA"/>
        </w:rPr>
      </w:pPr>
    </w:p>
    <w:p w14:paraId="01E4E0F4" w14:textId="77777777" w:rsidR="00E256E4" w:rsidRDefault="00E256E4" w:rsidP="00E256E4">
      <w:pPr>
        <w:tabs>
          <w:tab w:val="left" w:pos="284"/>
          <w:tab w:val="left" w:pos="567"/>
        </w:tabs>
        <w:jc w:val="both"/>
        <w:rPr>
          <w:sz w:val="24"/>
          <w:szCs w:val="22"/>
          <w:lang w:eastAsia="uk-UA" w:bidi="uk-UA"/>
        </w:rPr>
      </w:pPr>
    </w:p>
    <w:p w14:paraId="4496950E" w14:textId="77777777" w:rsidR="00E256E4" w:rsidRDefault="00E256E4" w:rsidP="00E256E4">
      <w:pPr>
        <w:tabs>
          <w:tab w:val="left" w:pos="284"/>
          <w:tab w:val="left" w:pos="567"/>
        </w:tabs>
        <w:jc w:val="both"/>
        <w:rPr>
          <w:sz w:val="24"/>
          <w:szCs w:val="22"/>
          <w:lang w:eastAsia="uk-UA" w:bidi="uk-UA"/>
        </w:rPr>
      </w:pPr>
    </w:p>
    <w:p w14:paraId="5FE11E91" w14:textId="77777777" w:rsidR="00E256E4" w:rsidRDefault="00E256E4" w:rsidP="00E256E4">
      <w:pPr>
        <w:tabs>
          <w:tab w:val="left" w:pos="284"/>
          <w:tab w:val="left" w:pos="567"/>
        </w:tabs>
        <w:jc w:val="both"/>
        <w:rPr>
          <w:sz w:val="24"/>
          <w:szCs w:val="22"/>
          <w:lang w:eastAsia="uk-UA" w:bidi="uk-UA"/>
        </w:rPr>
      </w:pPr>
    </w:p>
    <w:p w14:paraId="43F592E8" w14:textId="77777777" w:rsidR="00E256E4" w:rsidRDefault="00E256E4" w:rsidP="00E256E4">
      <w:pPr>
        <w:tabs>
          <w:tab w:val="left" w:pos="284"/>
          <w:tab w:val="left" w:pos="567"/>
        </w:tabs>
        <w:jc w:val="both"/>
        <w:rPr>
          <w:sz w:val="24"/>
          <w:szCs w:val="22"/>
          <w:lang w:eastAsia="uk-UA" w:bidi="uk-UA"/>
        </w:rPr>
      </w:pPr>
    </w:p>
    <w:p w14:paraId="3F11B648" w14:textId="77777777" w:rsidR="00E256E4" w:rsidRPr="002E555A" w:rsidRDefault="00E256E4" w:rsidP="00E256E4">
      <w:pPr>
        <w:tabs>
          <w:tab w:val="left" w:pos="284"/>
          <w:tab w:val="left" w:pos="567"/>
        </w:tabs>
        <w:jc w:val="both"/>
        <w:rPr>
          <w:sz w:val="24"/>
          <w:szCs w:val="22"/>
          <w:lang w:eastAsia="uk-UA" w:bidi="uk-UA"/>
        </w:rPr>
      </w:pPr>
      <w:r>
        <w:rPr>
          <w:sz w:val="24"/>
          <w:szCs w:val="22"/>
          <w:lang w:eastAsia="uk-UA" w:bidi="uk-UA"/>
        </w:rPr>
        <w:lastRenderedPageBreak/>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r>
      <w:r>
        <w:rPr>
          <w:sz w:val="24"/>
          <w:szCs w:val="22"/>
          <w:lang w:eastAsia="uk-UA" w:bidi="uk-UA"/>
        </w:rPr>
        <w:tab/>
        <w:t xml:space="preserve">          </w:t>
      </w:r>
      <w:r w:rsidRPr="002E555A">
        <w:rPr>
          <w:sz w:val="24"/>
          <w:szCs w:val="22"/>
          <w:lang w:eastAsia="uk-UA" w:bidi="uk-UA"/>
        </w:rPr>
        <w:t>Додаток 1.1.</w:t>
      </w:r>
    </w:p>
    <w:p w14:paraId="258AC67E" w14:textId="77777777" w:rsidR="00E256E4" w:rsidRPr="002E555A" w:rsidRDefault="00E256E4" w:rsidP="00E256E4">
      <w:pPr>
        <w:widowControl w:val="0"/>
        <w:tabs>
          <w:tab w:val="left" w:pos="6083"/>
          <w:tab w:val="left" w:pos="7181"/>
          <w:tab w:val="left" w:pos="8450"/>
          <w:tab w:val="left" w:pos="8841"/>
        </w:tabs>
        <w:autoSpaceDE w:val="0"/>
        <w:autoSpaceDN w:val="0"/>
        <w:ind w:left="5543" w:right="323"/>
        <w:rPr>
          <w:sz w:val="24"/>
          <w:szCs w:val="22"/>
          <w:lang w:eastAsia="uk-UA" w:bidi="uk-UA"/>
        </w:rPr>
      </w:pPr>
      <w:r w:rsidRPr="002E555A">
        <w:rPr>
          <w:sz w:val="24"/>
          <w:szCs w:val="22"/>
          <w:lang w:eastAsia="uk-UA" w:bidi="uk-UA"/>
        </w:rPr>
        <w:t>до</w:t>
      </w:r>
      <w:r w:rsidRPr="002E555A">
        <w:rPr>
          <w:sz w:val="24"/>
          <w:szCs w:val="22"/>
          <w:lang w:eastAsia="uk-UA" w:bidi="uk-UA"/>
        </w:rPr>
        <w:tab/>
        <w:t>Робочої</w:t>
      </w:r>
      <w:r w:rsidRPr="002E555A">
        <w:rPr>
          <w:sz w:val="24"/>
          <w:szCs w:val="22"/>
          <w:lang w:eastAsia="uk-UA" w:bidi="uk-UA"/>
        </w:rPr>
        <w:tab/>
        <w:t>програми</w:t>
      </w:r>
      <w:r w:rsidRPr="002E555A">
        <w:rPr>
          <w:sz w:val="24"/>
          <w:szCs w:val="22"/>
          <w:lang w:eastAsia="uk-UA" w:bidi="uk-UA"/>
        </w:rPr>
        <w:tab/>
        <w:t>з</w:t>
      </w:r>
      <w:r>
        <w:rPr>
          <w:sz w:val="24"/>
          <w:szCs w:val="22"/>
          <w:lang w:eastAsia="uk-UA" w:bidi="uk-UA"/>
        </w:rPr>
        <w:t xml:space="preserve"> </w:t>
      </w:r>
      <w:r w:rsidRPr="002E555A">
        <w:rPr>
          <w:spacing w:val="-3"/>
          <w:sz w:val="24"/>
          <w:szCs w:val="22"/>
          <w:lang w:eastAsia="uk-UA" w:bidi="uk-UA"/>
        </w:rPr>
        <w:t xml:space="preserve">навчальної </w:t>
      </w:r>
      <w:r w:rsidRPr="002E555A">
        <w:rPr>
          <w:sz w:val="24"/>
          <w:szCs w:val="22"/>
          <w:lang w:eastAsia="uk-UA" w:bidi="uk-UA"/>
        </w:rPr>
        <w:t>дисципліни</w:t>
      </w:r>
    </w:p>
    <w:p w14:paraId="57ED9D8C" w14:textId="77777777" w:rsidR="00E256E4" w:rsidRDefault="00E256E4" w:rsidP="00E256E4">
      <w:pPr>
        <w:pStyle w:val="41"/>
        <w:spacing w:line="319" w:lineRule="exact"/>
        <w:rPr>
          <w:b w:val="0"/>
        </w:rPr>
      </w:pPr>
    </w:p>
    <w:p w14:paraId="51C1F287" w14:textId="77777777" w:rsidR="00E256E4" w:rsidRDefault="00E256E4" w:rsidP="00E256E4">
      <w:pPr>
        <w:widowControl w:val="0"/>
        <w:autoSpaceDE w:val="0"/>
        <w:autoSpaceDN w:val="0"/>
        <w:ind w:left="4678" w:right="932" w:hanging="865"/>
        <w:rPr>
          <w:b/>
          <w:bCs/>
          <w:lang w:eastAsia="uk-UA" w:bidi="uk-UA"/>
        </w:rPr>
      </w:pPr>
      <w:r>
        <w:rPr>
          <w:b/>
          <w:bCs/>
          <w:lang w:eastAsia="uk-UA" w:bidi="uk-UA"/>
        </w:rPr>
        <w:tab/>
      </w:r>
      <w:r>
        <w:rPr>
          <w:b/>
          <w:bCs/>
          <w:lang w:eastAsia="uk-UA" w:bidi="uk-UA"/>
        </w:rPr>
        <w:tab/>
      </w:r>
      <w:r>
        <w:rPr>
          <w:b/>
          <w:bCs/>
          <w:lang w:eastAsia="uk-UA" w:bidi="uk-UA"/>
        </w:rPr>
        <w:tab/>
        <w:t>ЗАТВЕРДЖУЮ</w:t>
      </w:r>
    </w:p>
    <w:p w14:paraId="188209C0" w14:textId="77777777" w:rsidR="00E256E4" w:rsidRPr="0086734E" w:rsidRDefault="00E256E4" w:rsidP="00E256E4">
      <w:pPr>
        <w:widowControl w:val="0"/>
        <w:autoSpaceDE w:val="0"/>
        <w:autoSpaceDN w:val="0"/>
        <w:ind w:left="4678" w:right="179" w:hanging="865"/>
        <w:rPr>
          <w:bCs/>
          <w:lang w:eastAsia="uk-UA" w:bidi="uk-UA"/>
        </w:rPr>
      </w:pPr>
      <w:r>
        <w:rPr>
          <w:b/>
          <w:bCs/>
          <w:lang w:eastAsia="uk-UA" w:bidi="uk-UA"/>
        </w:rPr>
        <w:tab/>
      </w:r>
      <w:r w:rsidRPr="0086734E">
        <w:rPr>
          <w:bCs/>
          <w:lang w:eastAsia="uk-UA" w:bidi="uk-UA"/>
        </w:rPr>
        <w:t>Проректор Дніпропетровського </w:t>
      </w:r>
    </w:p>
    <w:p w14:paraId="4FBCC305" w14:textId="77777777" w:rsidR="00E256E4" w:rsidRDefault="00E256E4" w:rsidP="00E256E4">
      <w:pPr>
        <w:widowControl w:val="0"/>
        <w:autoSpaceDE w:val="0"/>
        <w:autoSpaceDN w:val="0"/>
        <w:ind w:left="4678" w:right="179" w:hanging="865"/>
        <w:rPr>
          <w:bCs/>
          <w:lang w:eastAsia="uk-UA" w:bidi="uk-UA"/>
        </w:rPr>
      </w:pPr>
      <w:r>
        <w:rPr>
          <w:bCs/>
          <w:lang w:eastAsia="uk-UA" w:bidi="uk-UA"/>
        </w:rPr>
        <w:t xml:space="preserve">             державного університету </w:t>
      </w:r>
    </w:p>
    <w:p w14:paraId="17928078" w14:textId="77777777" w:rsidR="00E256E4" w:rsidRDefault="00E256E4" w:rsidP="00E256E4">
      <w:pPr>
        <w:widowControl w:val="0"/>
        <w:autoSpaceDE w:val="0"/>
        <w:autoSpaceDN w:val="0"/>
        <w:ind w:left="4678" w:right="179" w:hanging="865"/>
        <w:rPr>
          <w:bCs/>
          <w:lang w:eastAsia="uk-UA" w:bidi="uk-UA"/>
        </w:rPr>
      </w:pPr>
      <w:r>
        <w:rPr>
          <w:bCs/>
          <w:lang w:eastAsia="uk-UA" w:bidi="uk-UA"/>
        </w:rPr>
        <w:tab/>
        <w:t>внутрішніх справ</w:t>
      </w:r>
    </w:p>
    <w:p w14:paraId="6A57336A" w14:textId="77777777" w:rsidR="00E256E4" w:rsidRPr="0086734E" w:rsidRDefault="0062630C" w:rsidP="00E256E4">
      <w:pPr>
        <w:widowControl w:val="0"/>
        <w:autoSpaceDE w:val="0"/>
        <w:autoSpaceDN w:val="0"/>
        <w:ind w:left="4678" w:right="179" w:hanging="865"/>
        <w:rPr>
          <w:bCs/>
          <w:lang w:eastAsia="uk-UA" w:bidi="uk-UA"/>
        </w:rPr>
      </w:pPr>
      <w:r>
        <w:rPr>
          <w:bCs/>
          <w:lang w:eastAsia="uk-UA" w:bidi="uk-UA"/>
        </w:rPr>
        <w:tab/>
        <w:t>____._____._</w:t>
      </w:r>
      <w:r>
        <w:rPr>
          <w:b/>
          <w:bCs/>
          <w:lang w:eastAsia="uk-UA" w:bidi="uk-UA"/>
        </w:rPr>
        <w:t xml:space="preserve">Лариса </w:t>
      </w:r>
      <w:r w:rsidRPr="0086734E">
        <w:rPr>
          <w:b/>
          <w:bCs/>
          <w:lang w:eastAsia="uk-UA" w:bidi="uk-UA"/>
        </w:rPr>
        <w:t>НАЛИВАЙКО</w:t>
      </w:r>
    </w:p>
    <w:p w14:paraId="2E5C4FB6" w14:textId="77777777" w:rsidR="00E256E4" w:rsidRPr="00596299" w:rsidRDefault="00E256E4" w:rsidP="00E256E4">
      <w:pPr>
        <w:widowControl w:val="0"/>
        <w:autoSpaceDE w:val="0"/>
        <w:autoSpaceDN w:val="0"/>
        <w:ind w:left="4678" w:hanging="4678"/>
        <w:rPr>
          <w:sz w:val="20"/>
          <w:lang w:eastAsia="uk-UA" w:bidi="uk-UA"/>
        </w:rPr>
      </w:pP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r>
        <w:rPr>
          <w:sz w:val="20"/>
          <w:lang w:eastAsia="uk-UA" w:bidi="uk-UA"/>
        </w:rPr>
        <w:tab/>
      </w:r>
    </w:p>
    <w:p w14:paraId="266AC9AB" w14:textId="77777777" w:rsidR="00E256E4" w:rsidRDefault="00E256E4" w:rsidP="00E256E4">
      <w:pPr>
        <w:widowControl w:val="0"/>
        <w:autoSpaceDE w:val="0"/>
        <w:autoSpaceDN w:val="0"/>
        <w:spacing w:before="236"/>
        <w:ind w:left="1399" w:right="1400"/>
        <w:jc w:val="center"/>
        <w:outlineLvl w:val="4"/>
        <w:rPr>
          <w:b/>
          <w:bCs/>
          <w:lang w:eastAsia="uk-UA" w:bidi="uk-UA"/>
        </w:rPr>
      </w:pPr>
      <w:r w:rsidRPr="00596299">
        <w:rPr>
          <w:b/>
          <w:bCs/>
          <w:lang w:eastAsia="uk-UA" w:bidi="uk-UA"/>
        </w:rPr>
        <w:t>ОБСЯГ НАВЧАЛЬНОЇ ДИСЦИПЛІНИ</w:t>
      </w:r>
    </w:p>
    <w:p w14:paraId="69C762B6" w14:textId="77777777" w:rsidR="00E256E4" w:rsidRPr="00E259AE" w:rsidRDefault="00E256E4" w:rsidP="00E256E4">
      <w:pPr>
        <w:widowControl w:val="0"/>
        <w:autoSpaceDE w:val="0"/>
        <w:autoSpaceDN w:val="0"/>
        <w:spacing w:before="236"/>
        <w:ind w:left="1399" w:right="1400"/>
        <w:jc w:val="center"/>
        <w:outlineLvl w:val="4"/>
        <w:rPr>
          <w:b/>
          <w:bCs/>
          <w:lang w:eastAsia="uk-UA" w:bidi="uk-UA"/>
        </w:rPr>
      </w:pPr>
      <w:r>
        <w:rPr>
          <w:b/>
          <w:lang w:eastAsia="uk-UA" w:bidi="uk-UA"/>
        </w:rPr>
        <w:t>ПРАВО ІНТЕЛЕКТУАЛЬНОЇ ВЛАСНОСТІ</w:t>
      </w:r>
    </w:p>
    <w:p w14:paraId="2122C5CC" w14:textId="77777777" w:rsidR="00E256E4" w:rsidRDefault="00E256E4" w:rsidP="00E256E4">
      <w:pPr>
        <w:ind w:left="709"/>
        <w:jc w:val="center"/>
        <w:rPr>
          <w:b/>
          <w:lang w:eastAsia="uk-UA" w:bidi="uk-UA"/>
        </w:rPr>
      </w:pPr>
    </w:p>
    <w:p w14:paraId="4E0AE93E" w14:textId="77777777" w:rsidR="00E256E4" w:rsidRDefault="00E256E4" w:rsidP="00E256E4">
      <w:pPr>
        <w:widowControl w:val="0"/>
        <w:tabs>
          <w:tab w:val="left" w:pos="5119"/>
          <w:tab w:val="left" w:pos="5605"/>
          <w:tab w:val="left" w:pos="7570"/>
          <w:tab w:val="left" w:pos="9531"/>
        </w:tabs>
        <w:autoSpaceDE w:val="0"/>
        <w:autoSpaceDN w:val="0"/>
        <w:spacing w:before="89"/>
        <w:ind w:left="322"/>
        <w:rPr>
          <w:u w:val="single"/>
          <w:lang w:eastAsia="uk-UA" w:bidi="uk-UA"/>
        </w:rPr>
      </w:pPr>
      <w:r w:rsidRPr="00596299">
        <w:rPr>
          <w:lang w:eastAsia="uk-UA" w:bidi="uk-UA"/>
        </w:rPr>
        <w:t>Освітній</w:t>
      </w:r>
      <w:r w:rsidRPr="00596299">
        <w:rPr>
          <w:spacing w:val="-3"/>
          <w:lang w:eastAsia="uk-UA" w:bidi="uk-UA"/>
        </w:rPr>
        <w:t xml:space="preserve"> </w:t>
      </w:r>
      <w:r w:rsidRPr="00596299">
        <w:rPr>
          <w:lang w:eastAsia="uk-UA" w:bidi="uk-UA"/>
        </w:rPr>
        <w:t>ступінь</w:t>
      </w:r>
      <w:r>
        <w:rPr>
          <w:u w:val="single"/>
          <w:lang w:eastAsia="uk-UA" w:bidi="uk-UA"/>
        </w:rPr>
        <w:t xml:space="preserve"> другий</w:t>
      </w:r>
      <w:r w:rsidRPr="00285343">
        <w:rPr>
          <w:u w:val="single"/>
          <w:lang w:eastAsia="uk-UA" w:bidi="uk-UA"/>
        </w:rPr>
        <w:t xml:space="preserve"> (</w:t>
      </w:r>
      <w:r>
        <w:rPr>
          <w:u w:val="single"/>
          <w:lang w:eastAsia="uk-UA" w:bidi="uk-UA"/>
        </w:rPr>
        <w:t>магістерський</w:t>
      </w:r>
      <w:r w:rsidRPr="00285343">
        <w:rPr>
          <w:u w:val="single"/>
          <w:lang w:eastAsia="uk-UA" w:bidi="uk-UA"/>
        </w:rPr>
        <w:t>)</w:t>
      </w:r>
      <w:r>
        <w:rPr>
          <w:lang w:eastAsia="uk-UA" w:bidi="uk-UA"/>
        </w:rPr>
        <w:tab/>
        <w:t xml:space="preserve">Спеціальність </w:t>
      </w:r>
      <w:r>
        <w:rPr>
          <w:u w:val="single"/>
          <w:lang w:eastAsia="uk-UA" w:bidi="uk-UA"/>
        </w:rPr>
        <w:t xml:space="preserve">262                                                                           </w:t>
      </w:r>
      <w:r w:rsidRPr="008F6B4A">
        <w:rPr>
          <w:lang w:eastAsia="uk-UA" w:bidi="uk-UA"/>
        </w:rPr>
        <w:tab/>
      </w:r>
      <w:r w:rsidRPr="008F6B4A">
        <w:rPr>
          <w:lang w:eastAsia="uk-UA" w:bidi="uk-UA"/>
        </w:rPr>
        <w:tab/>
      </w:r>
      <w:r>
        <w:rPr>
          <w:u w:val="single"/>
          <w:lang w:eastAsia="uk-UA" w:bidi="uk-UA"/>
        </w:rPr>
        <w:t>Правоохоронна діяльність</w:t>
      </w:r>
    </w:p>
    <w:p w14:paraId="13A2C9F7" w14:textId="77777777" w:rsidR="00E256E4" w:rsidRDefault="00E256E4" w:rsidP="00E256E4">
      <w:pPr>
        <w:widowControl w:val="0"/>
        <w:tabs>
          <w:tab w:val="left" w:pos="5119"/>
          <w:tab w:val="left" w:pos="5605"/>
          <w:tab w:val="left" w:pos="7570"/>
          <w:tab w:val="left" w:pos="9531"/>
        </w:tabs>
        <w:autoSpaceDE w:val="0"/>
        <w:autoSpaceDN w:val="0"/>
        <w:spacing w:before="89"/>
        <w:ind w:left="322"/>
        <w:rPr>
          <w:lang w:eastAsia="uk-UA" w:bidi="uk-UA"/>
        </w:rPr>
      </w:pPr>
    </w:p>
    <w:p w14:paraId="672AC56C" w14:textId="77777777" w:rsidR="00E256E4" w:rsidRDefault="00E256E4" w:rsidP="00E256E4">
      <w:pPr>
        <w:widowControl w:val="0"/>
        <w:tabs>
          <w:tab w:val="left" w:pos="1044"/>
          <w:tab w:val="left" w:pos="1821"/>
        </w:tabs>
        <w:autoSpaceDE w:val="0"/>
        <w:autoSpaceDN w:val="0"/>
        <w:ind w:right="4"/>
        <w:jc w:val="center"/>
        <w:rPr>
          <w:lang w:eastAsia="uk-UA" w:bidi="uk-UA"/>
        </w:rPr>
      </w:pPr>
      <w:r w:rsidRPr="00596299">
        <w:rPr>
          <w:lang w:eastAsia="uk-UA" w:bidi="uk-UA"/>
        </w:rPr>
        <w:t>на</w:t>
      </w:r>
      <w:r w:rsidRPr="00596299">
        <w:rPr>
          <w:spacing w:val="-1"/>
          <w:lang w:eastAsia="uk-UA" w:bidi="uk-UA"/>
        </w:rPr>
        <w:t xml:space="preserve"> </w:t>
      </w:r>
      <w:r w:rsidRPr="00596299">
        <w:rPr>
          <w:lang w:eastAsia="uk-UA" w:bidi="uk-UA"/>
        </w:rPr>
        <w:t>20</w:t>
      </w:r>
      <w:r>
        <w:rPr>
          <w:lang w:eastAsia="uk-UA" w:bidi="uk-UA"/>
        </w:rPr>
        <w:t>19</w:t>
      </w:r>
      <w:r w:rsidRPr="00596299">
        <w:rPr>
          <w:lang w:eastAsia="uk-UA" w:bidi="uk-UA"/>
        </w:rPr>
        <w:t>/20</w:t>
      </w:r>
      <w:r>
        <w:rPr>
          <w:lang w:eastAsia="uk-UA" w:bidi="uk-UA"/>
        </w:rPr>
        <w:t>20 н</w:t>
      </w:r>
      <w:r w:rsidRPr="00596299">
        <w:rPr>
          <w:lang w:eastAsia="uk-UA" w:bidi="uk-UA"/>
        </w:rPr>
        <w:t>авчальний</w:t>
      </w:r>
      <w:r w:rsidRPr="00596299">
        <w:rPr>
          <w:spacing w:val="-3"/>
          <w:lang w:eastAsia="uk-UA" w:bidi="uk-UA"/>
        </w:rPr>
        <w:t xml:space="preserve"> </w:t>
      </w:r>
      <w:r w:rsidRPr="00596299">
        <w:rPr>
          <w:lang w:eastAsia="uk-UA" w:bidi="uk-UA"/>
        </w:rPr>
        <w:t>рік</w:t>
      </w:r>
    </w:p>
    <w:p w14:paraId="6EE49F04" w14:textId="77777777" w:rsidR="00E256E4" w:rsidRPr="00596299" w:rsidRDefault="00E256E4" w:rsidP="00E256E4">
      <w:pPr>
        <w:widowControl w:val="0"/>
        <w:tabs>
          <w:tab w:val="left" w:pos="1044"/>
          <w:tab w:val="left" w:pos="1821"/>
        </w:tabs>
        <w:autoSpaceDE w:val="0"/>
        <w:autoSpaceDN w:val="0"/>
        <w:ind w:right="4"/>
        <w:jc w:val="center"/>
        <w:rPr>
          <w:lang w:eastAsia="uk-UA" w:bidi="uk-UA"/>
        </w:rPr>
      </w:pPr>
    </w:p>
    <w:p w14:paraId="53B5540A" w14:textId="77777777" w:rsidR="00E256E4" w:rsidRPr="00596299" w:rsidRDefault="00E256E4" w:rsidP="00E256E4">
      <w:pPr>
        <w:widowControl w:val="0"/>
        <w:tabs>
          <w:tab w:val="left" w:pos="3893"/>
          <w:tab w:val="left" w:pos="4815"/>
          <w:tab w:val="left" w:pos="5513"/>
          <w:tab w:val="left" w:pos="8344"/>
        </w:tabs>
        <w:autoSpaceDE w:val="0"/>
        <w:autoSpaceDN w:val="0"/>
        <w:spacing w:before="89"/>
        <w:ind w:left="322"/>
        <w:rPr>
          <w:szCs w:val="22"/>
          <w:lang w:eastAsia="uk-UA" w:bidi="uk-UA"/>
        </w:rPr>
      </w:pPr>
      <w:r w:rsidRPr="00596299">
        <w:rPr>
          <w:b/>
          <w:szCs w:val="22"/>
          <w:lang w:eastAsia="uk-UA" w:bidi="uk-UA"/>
        </w:rPr>
        <w:t>Форма</w:t>
      </w:r>
      <w:r w:rsidRPr="00596299">
        <w:rPr>
          <w:b/>
          <w:spacing w:val="-1"/>
          <w:szCs w:val="22"/>
          <w:lang w:eastAsia="uk-UA" w:bidi="uk-UA"/>
        </w:rPr>
        <w:t xml:space="preserve"> </w:t>
      </w:r>
      <w:r w:rsidRPr="00596299">
        <w:rPr>
          <w:b/>
          <w:szCs w:val="22"/>
          <w:lang w:eastAsia="uk-UA" w:bidi="uk-UA"/>
        </w:rPr>
        <w:t>навчання</w:t>
      </w:r>
      <w:r w:rsidRPr="00596299">
        <w:rPr>
          <w:b/>
          <w:spacing w:val="67"/>
          <w:szCs w:val="22"/>
          <w:lang w:eastAsia="uk-UA" w:bidi="uk-UA"/>
        </w:rPr>
        <w:t xml:space="preserve"> </w:t>
      </w:r>
      <w:r>
        <w:rPr>
          <w:b/>
          <w:szCs w:val="22"/>
          <w:lang w:val="ru-RU" w:eastAsia="uk-UA" w:bidi="uk-UA"/>
        </w:rPr>
        <w:t xml:space="preserve">ЗАОЧНА </w:t>
      </w:r>
      <w:r w:rsidRPr="00596299">
        <w:rPr>
          <w:b/>
          <w:szCs w:val="22"/>
          <w:lang w:eastAsia="uk-UA" w:bidi="uk-UA"/>
        </w:rPr>
        <w:tab/>
      </w:r>
      <w:r w:rsidRPr="00596299">
        <w:rPr>
          <w:szCs w:val="22"/>
          <w:lang w:eastAsia="uk-UA" w:bidi="uk-UA"/>
        </w:rPr>
        <w:t>Обсяг</w:t>
      </w:r>
      <w:r w:rsidRPr="00596299">
        <w:rPr>
          <w:szCs w:val="22"/>
          <w:lang w:eastAsia="uk-UA" w:bidi="uk-UA"/>
        </w:rPr>
        <w:tab/>
      </w:r>
      <w:r w:rsidRPr="00596299">
        <w:rPr>
          <w:szCs w:val="22"/>
          <w:u w:val="single"/>
          <w:lang w:eastAsia="uk-UA" w:bidi="uk-UA"/>
        </w:rPr>
        <w:t xml:space="preserve"> </w:t>
      </w:r>
      <w:r>
        <w:rPr>
          <w:szCs w:val="22"/>
          <w:u w:val="single"/>
          <w:lang w:eastAsia="uk-UA" w:bidi="uk-UA"/>
        </w:rPr>
        <w:t xml:space="preserve">3 </w:t>
      </w:r>
      <w:r w:rsidRPr="00596299">
        <w:rPr>
          <w:szCs w:val="22"/>
          <w:lang w:eastAsia="uk-UA" w:bidi="uk-UA"/>
        </w:rPr>
        <w:t>кредитів</w:t>
      </w:r>
      <w:r w:rsidRPr="00596299">
        <w:rPr>
          <w:spacing w:val="-1"/>
          <w:szCs w:val="22"/>
          <w:lang w:eastAsia="uk-UA" w:bidi="uk-UA"/>
        </w:rPr>
        <w:t xml:space="preserve"> </w:t>
      </w:r>
      <w:r w:rsidRPr="00596299">
        <w:rPr>
          <w:szCs w:val="22"/>
          <w:lang w:eastAsia="uk-UA" w:bidi="uk-UA"/>
        </w:rPr>
        <w:t>ЄКТС</w:t>
      </w:r>
      <w:r w:rsidRPr="00596299">
        <w:rPr>
          <w:spacing w:val="-1"/>
          <w:szCs w:val="22"/>
          <w:lang w:eastAsia="uk-UA" w:bidi="uk-UA"/>
        </w:rPr>
        <w:t xml:space="preserve"> </w:t>
      </w:r>
      <w:r w:rsidRPr="00596299">
        <w:rPr>
          <w:szCs w:val="22"/>
          <w:lang w:eastAsia="uk-UA" w:bidi="uk-UA"/>
        </w:rPr>
        <w:t>(</w:t>
      </w:r>
      <w:r w:rsidRPr="00596299">
        <w:rPr>
          <w:szCs w:val="22"/>
          <w:u w:val="single"/>
          <w:lang w:eastAsia="uk-UA" w:bidi="uk-UA"/>
        </w:rPr>
        <w:t xml:space="preserve"> </w:t>
      </w:r>
      <w:r>
        <w:rPr>
          <w:szCs w:val="22"/>
          <w:u w:val="single"/>
          <w:lang w:eastAsia="uk-UA" w:bidi="uk-UA"/>
        </w:rPr>
        <w:t xml:space="preserve">90  </w:t>
      </w:r>
      <w:r w:rsidRPr="00596299">
        <w:rPr>
          <w:szCs w:val="22"/>
          <w:lang w:eastAsia="uk-UA" w:bidi="uk-UA"/>
        </w:rPr>
        <w:t>годин).</w:t>
      </w:r>
    </w:p>
    <w:p w14:paraId="6E65D993" w14:textId="77777777" w:rsidR="00E256E4" w:rsidRDefault="00E256E4" w:rsidP="00E256E4">
      <w:pPr>
        <w:widowControl w:val="0"/>
        <w:tabs>
          <w:tab w:val="left" w:pos="5301"/>
        </w:tabs>
        <w:autoSpaceDE w:val="0"/>
        <w:autoSpaceDN w:val="0"/>
        <w:spacing w:before="89"/>
        <w:ind w:left="322"/>
        <w:rPr>
          <w:lang w:eastAsia="uk-UA" w:bidi="uk-UA"/>
        </w:rPr>
      </w:pPr>
    </w:p>
    <w:p w14:paraId="5458C35A" w14:textId="77777777" w:rsidR="00E256E4" w:rsidRPr="00757C80" w:rsidRDefault="00E256E4" w:rsidP="00E256E4">
      <w:pPr>
        <w:widowControl w:val="0"/>
        <w:tabs>
          <w:tab w:val="left" w:pos="5301"/>
        </w:tabs>
        <w:autoSpaceDE w:val="0"/>
        <w:autoSpaceDN w:val="0"/>
        <w:spacing w:before="89"/>
        <w:ind w:left="322"/>
        <w:rPr>
          <w:lang w:val="ru-RU" w:eastAsia="uk-UA" w:bidi="uk-UA"/>
        </w:rPr>
      </w:pPr>
      <w:r>
        <w:rPr>
          <w:lang w:eastAsia="uk-UA" w:bidi="uk-UA"/>
        </w:rPr>
        <w:t>Факультет</w:t>
      </w:r>
      <w:r>
        <w:rPr>
          <w:lang w:val="ru-RU" w:eastAsia="uk-UA" w:bidi="uk-UA"/>
        </w:rPr>
        <w:t xml:space="preserve"> ПЦО НН</w:t>
      </w:r>
      <w:r>
        <w:rPr>
          <w:lang w:eastAsia="uk-UA" w:bidi="uk-UA"/>
        </w:rPr>
        <w:t>І</w:t>
      </w:r>
      <w:r>
        <w:rPr>
          <w:lang w:val="ru-RU" w:eastAsia="uk-UA" w:bidi="uk-UA"/>
        </w:rPr>
        <w:t xml:space="preserve"> ЗНПК</w:t>
      </w:r>
    </w:p>
    <w:p w14:paraId="6C4B43B6" w14:textId="77777777" w:rsidR="00E256E4" w:rsidRPr="00596299" w:rsidRDefault="00E256E4" w:rsidP="00E256E4">
      <w:pPr>
        <w:widowControl w:val="0"/>
        <w:tabs>
          <w:tab w:val="left" w:pos="5301"/>
        </w:tabs>
        <w:autoSpaceDE w:val="0"/>
        <w:autoSpaceDN w:val="0"/>
        <w:spacing w:before="89"/>
        <w:ind w:left="322"/>
        <w:rPr>
          <w:lang w:eastAsia="uk-UA" w:bidi="uk-UA"/>
        </w:rPr>
      </w:pPr>
    </w:p>
    <w:p w14:paraId="1E718C2A" w14:textId="77777777" w:rsidR="00E256E4" w:rsidRPr="00757C80" w:rsidRDefault="00E256E4" w:rsidP="00E256E4">
      <w:pPr>
        <w:widowControl w:val="0"/>
        <w:tabs>
          <w:tab w:val="left" w:pos="1684"/>
          <w:tab w:val="left" w:pos="1893"/>
          <w:tab w:val="left" w:pos="5295"/>
        </w:tabs>
        <w:autoSpaceDE w:val="0"/>
        <w:autoSpaceDN w:val="0"/>
        <w:ind w:left="322"/>
        <w:rPr>
          <w:u w:val="single"/>
          <w:lang w:val="ru-RU" w:eastAsia="uk-UA" w:bidi="uk-UA"/>
        </w:rPr>
      </w:pPr>
      <w:r w:rsidRPr="00596299">
        <w:rPr>
          <w:lang w:eastAsia="uk-UA" w:bidi="uk-UA"/>
        </w:rPr>
        <w:t>Курс</w:t>
      </w:r>
      <w:r w:rsidRPr="00596299">
        <w:rPr>
          <w:u w:val="single"/>
          <w:lang w:eastAsia="uk-UA" w:bidi="uk-UA"/>
        </w:rPr>
        <w:t xml:space="preserve"> </w:t>
      </w:r>
      <w:r>
        <w:rPr>
          <w:u w:val="single"/>
          <w:lang w:eastAsia="uk-UA" w:bidi="uk-UA"/>
        </w:rPr>
        <w:t xml:space="preserve"> 1</w:t>
      </w:r>
      <w:r w:rsidRPr="00596299">
        <w:rPr>
          <w:lang w:eastAsia="uk-UA" w:bidi="uk-UA"/>
        </w:rPr>
        <w:tab/>
        <w:t xml:space="preserve">Групи </w:t>
      </w:r>
      <w:r w:rsidRPr="00596299">
        <w:rPr>
          <w:spacing w:val="-1"/>
          <w:lang w:eastAsia="uk-UA" w:bidi="uk-UA"/>
        </w:rPr>
        <w:t xml:space="preserve"> </w:t>
      </w:r>
      <w:r>
        <w:rPr>
          <w:spacing w:val="-1"/>
          <w:lang w:eastAsia="uk-UA" w:bidi="uk-UA"/>
        </w:rPr>
        <w:t>М</w:t>
      </w:r>
      <w:r>
        <w:rPr>
          <w:spacing w:val="-1"/>
          <w:lang w:val="ru-RU" w:eastAsia="uk-UA" w:bidi="uk-UA"/>
        </w:rPr>
        <w:t>З</w:t>
      </w:r>
      <w:r>
        <w:rPr>
          <w:spacing w:val="-1"/>
          <w:lang w:eastAsia="uk-UA" w:bidi="uk-UA"/>
        </w:rPr>
        <w:t>-</w:t>
      </w:r>
      <w:r>
        <w:rPr>
          <w:u w:val="single"/>
          <w:lang w:eastAsia="uk-UA" w:bidi="uk-UA"/>
        </w:rPr>
        <w:t>ПД -92</w:t>
      </w:r>
      <w:r>
        <w:rPr>
          <w:u w:val="single"/>
          <w:lang w:val="ru-RU" w:eastAsia="uk-UA" w:bidi="uk-UA"/>
        </w:rPr>
        <w:t>1</w:t>
      </w:r>
    </w:p>
    <w:p w14:paraId="051AE23B" w14:textId="77777777" w:rsidR="00E256E4" w:rsidRDefault="00E256E4" w:rsidP="00E256E4">
      <w:pPr>
        <w:widowControl w:val="0"/>
        <w:tabs>
          <w:tab w:val="left" w:pos="1684"/>
          <w:tab w:val="left" w:pos="1893"/>
          <w:tab w:val="left" w:pos="5295"/>
        </w:tabs>
        <w:autoSpaceDE w:val="0"/>
        <w:autoSpaceDN w:val="0"/>
        <w:ind w:left="322"/>
        <w:rPr>
          <w:u w:val="single"/>
          <w:lang w:eastAsia="uk-UA" w:bidi="uk-UA"/>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4397"/>
        <w:gridCol w:w="707"/>
        <w:gridCol w:w="707"/>
        <w:gridCol w:w="565"/>
        <w:gridCol w:w="566"/>
        <w:gridCol w:w="568"/>
        <w:gridCol w:w="957"/>
      </w:tblGrid>
      <w:tr w:rsidR="00E256E4" w:rsidRPr="00596299" w14:paraId="46AC35F3" w14:textId="77777777" w:rsidTr="00642B4D">
        <w:trPr>
          <w:trHeight w:val="275"/>
        </w:trPr>
        <w:tc>
          <w:tcPr>
            <w:tcW w:w="674" w:type="dxa"/>
            <w:vMerge w:val="restart"/>
            <w:textDirection w:val="btLr"/>
          </w:tcPr>
          <w:p w14:paraId="7365A309" w14:textId="77777777" w:rsidR="00E256E4" w:rsidRPr="00596299" w:rsidRDefault="00E256E4" w:rsidP="00642B4D">
            <w:pPr>
              <w:widowControl w:val="0"/>
              <w:autoSpaceDE w:val="0"/>
              <w:autoSpaceDN w:val="0"/>
              <w:spacing w:before="105" w:line="280" w:lineRule="atLeast"/>
              <w:ind w:left="112" w:right="111"/>
              <w:rPr>
                <w:sz w:val="24"/>
                <w:szCs w:val="22"/>
                <w:lang w:eastAsia="uk-UA" w:bidi="uk-UA"/>
              </w:rPr>
            </w:pPr>
            <w:r w:rsidRPr="00596299">
              <w:rPr>
                <w:sz w:val="24"/>
                <w:szCs w:val="22"/>
                <w:lang w:eastAsia="uk-UA" w:bidi="uk-UA"/>
              </w:rPr>
              <w:t>№ теми згідно з РПНД</w:t>
            </w:r>
          </w:p>
        </w:tc>
        <w:tc>
          <w:tcPr>
            <w:tcW w:w="4397" w:type="dxa"/>
            <w:vMerge w:val="restart"/>
          </w:tcPr>
          <w:p w14:paraId="1D2C738D" w14:textId="77777777" w:rsidR="00E256E4" w:rsidRPr="00596299" w:rsidRDefault="00E256E4" w:rsidP="00642B4D">
            <w:pPr>
              <w:widowControl w:val="0"/>
              <w:autoSpaceDE w:val="0"/>
              <w:autoSpaceDN w:val="0"/>
              <w:rPr>
                <w:sz w:val="26"/>
                <w:szCs w:val="22"/>
                <w:lang w:eastAsia="uk-UA" w:bidi="uk-UA"/>
              </w:rPr>
            </w:pPr>
          </w:p>
          <w:p w14:paraId="4D59B5A0" w14:textId="77777777" w:rsidR="00E256E4" w:rsidRPr="00596299" w:rsidRDefault="00E256E4" w:rsidP="00642B4D">
            <w:pPr>
              <w:widowControl w:val="0"/>
              <w:autoSpaceDE w:val="0"/>
              <w:autoSpaceDN w:val="0"/>
              <w:spacing w:before="8"/>
              <w:rPr>
                <w:sz w:val="37"/>
                <w:szCs w:val="22"/>
                <w:lang w:eastAsia="uk-UA" w:bidi="uk-UA"/>
              </w:rPr>
            </w:pPr>
          </w:p>
          <w:p w14:paraId="059986F5" w14:textId="77777777" w:rsidR="00E256E4" w:rsidRPr="00596299" w:rsidRDefault="00E256E4" w:rsidP="00642B4D">
            <w:pPr>
              <w:widowControl w:val="0"/>
              <w:autoSpaceDE w:val="0"/>
              <w:autoSpaceDN w:val="0"/>
              <w:spacing w:before="1"/>
              <w:ind w:left="1372" w:right="1346" w:firstLine="252"/>
              <w:rPr>
                <w:sz w:val="24"/>
                <w:szCs w:val="22"/>
                <w:lang w:eastAsia="uk-UA" w:bidi="uk-UA"/>
              </w:rPr>
            </w:pPr>
            <w:r w:rsidRPr="00596299">
              <w:rPr>
                <w:sz w:val="24"/>
                <w:szCs w:val="22"/>
                <w:lang w:eastAsia="uk-UA" w:bidi="uk-UA"/>
              </w:rPr>
              <w:t>Назва теми (згідно з РПНД)</w:t>
            </w:r>
          </w:p>
        </w:tc>
        <w:tc>
          <w:tcPr>
            <w:tcW w:w="707" w:type="dxa"/>
            <w:vMerge w:val="restart"/>
            <w:textDirection w:val="btLr"/>
          </w:tcPr>
          <w:p w14:paraId="6DDB1195" w14:textId="77777777" w:rsidR="00E256E4" w:rsidRPr="00596299" w:rsidRDefault="00E256E4" w:rsidP="00642B4D">
            <w:pPr>
              <w:widowControl w:val="0"/>
              <w:tabs>
                <w:tab w:val="left" w:pos="1366"/>
              </w:tabs>
              <w:autoSpaceDE w:val="0"/>
              <w:autoSpaceDN w:val="0"/>
              <w:spacing w:before="108" w:line="247" w:lineRule="auto"/>
              <w:ind w:left="112" w:right="111"/>
              <w:rPr>
                <w:sz w:val="24"/>
                <w:szCs w:val="22"/>
                <w:lang w:eastAsia="uk-UA" w:bidi="uk-UA"/>
              </w:rPr>
            </w:pPr>
            <w:r w:rsidRPr="00596299">
              <w:rPr>
                <w:sz w:val="24"/>
                <w:szCs w:val="22"/>
                <w:lang w:eastAsia="uk-UA" w:bidi="uk-UA"/>
              </w:rPr>
              <w:t>Загальний</w:t>
            </w:r>
            <w:r w:rsidRPr="00596299">
              <w:rPr>
                <w:sz w:val="24"/>
                <w:szCs w:val="22"/>
                <w:lang w:eastAsia="uk-UA" w:bidi="uk-UA"/>
              </w:rPr>
              <w:tab/>
            </w:r>
            <w:r w:rsidRPr="00596299">
              <w:rPr>
                <w:spacing w:val="-5"/>
                <w:sz w:val="24"/>
                <w:szCs w:val="22"/>
                <w:lang w:eastAsia="uk-UA" w:bidi="uk-UA"/>
              </w:rPr>
              <w:t xml:space="preserve">обсяг </w:t>
            </w:r>
            <w:r w:rsidRPr="00596299">
              <w:rPr>
                <w:sz w:val="24"/>
                <w:szCs w:val="22"/>
                <w:lang w:eastAsia="uk-UA" w:bidi="uk-UA"/>
              </w:rPr>
              <w:t>годин</w:t>
            </w:r>
          </w:p>
        </w:tc>
        <w:tc>
          <w:tcPr>
            <w:tcW w:w="2406" w:type="dxa"/>
            <w:gridSpan w:val="4"/>
          </w:tcPr>
          <w:p w14:paraId="083E8442" w14:textId="77777777" w:rsidR="00E256E4" w:rsidRPr="00596299" w:rsidRDefault="00E256E4" w:rsidP="00642B4D">
            <w:pPr>
              <w:widowControl w:val="0"/>
              <w:autoSpaceDE w:val="0"/>
              <w:autoSpaceDN w:val="0"/>
              <w:spacing w:line="256" w:lineRule="exact"/>
              <w:ind w:left="265"/>
              <w:rPr>
                <w:sz w:val="24"/>
                <w:szCs w:val="22"/>
                <w:lang w:eastAsia="uk-UA" w:bidi="uk-UA"/>
              </w:rPr>
            </w:pPr>
            <w:r w:rsidRPr="00596299">
              <w:rPr>
                <w:sz w:val="24"/>
                <w:szCs w:val="22"/>
                <w:lang w:eastAsia="uk-UA" w:bidi="uk-UA"/>
              </w:rPr>
              <w:t>Аудиторна робота</w:t>
            </w:r>
          </w:p>
        </w:tc>
        <w:tc>
          <w:tcPr>
            <w:tcW w:w="957" w:type="dxa"/>
            <w:vMerge w:val="restart"/>
            <w:textDirection w:val="btLr"/>
          </w:tcPr>
          <w:p w14:paraId="616486A8" w14:textId="77777777" w:rsidR="00E256E4" w:rsidRPr="00596299" w:rsidRDefault="00E256E4" w:rsidP="00642B4D">
            <w:pPr>
              <w:widowControl w:val="0"/>
              <w:autoSpaceDE w:val="0"/>
              <w:autoSpaceDN w:val="0"/>
              <w:spacing w:before="113"/>
              <w:ind w:left="297" w:hanging="8"/>
              <w:rPr>
                <w:sz w:val="24"/>
                <w:szCs w:val="22"/>
                <w:lang w:eastAsia="uk-UA" w:bidi="uk-UA"/>
              </w:rPr>
            </w:pPr>
            <w:r w:rsidRPr="00596299">
              <w:rPr>
                <w:sz w:val="24"/>
                <w:szCs w:val="22"/>
                <w:lang w:eastAsia="uk-UA" w:bidi="uk-UA"/>
              </w:rPr>
              <w:t>Самостійна та</w:t>
            </w:r>
          </w:p>
          <w:p w14:paraId="688EBB16" w14:textId="77777777" w:rsidR="00E256E4" w:rsidRPr="00596299" w:rsidRDefault="00E256E4" w:rsidP="00642B4D">
            <w:pPr>
              <w:widowControl w:val="0"/>
              <w:autoSpaceDE w:val="0"/>
              <w:autoSpaceDN w:val="0"/>
              <w:spacing w:before="6" w:line="280" w:lineRule="atLeast"/>
              <w:ind w:left="669" w:right="278" w:hanging="372"/>
              <w:rPr>
                <w:sz w:val="24"/>
                <w:szCs w:val="22"/>
                <w:lang w:eastAsia="uk-UA" w:bidi="uk-UA"/>
              </w:rPr>
            </w:pPr>
            <w:r w:rsidRPr="00596299">
              <w:rPr>
                <w:sz w:val="24"/>
                <w:szCs w:val="22"/>
                <w:lang w:eastAsia="uk-UA" w:bidi="uk-UA"/>
              </w:rPr>
              <w:t>індивідуальна робота</w:t>
            </w:r>
          </w:p>
        </w:tc>
      </w:tr>
      <w:tr w:rsidR="00E256E4" w:rsidRPr="00596299" w14:paraId="449DC7DA" w14:textId="77777777" w:rsidTr="00642B4D">
        <w:trPr>
          <w:trHeight w:val="1749"/>
        </w:trPr>
        <w:tc>
          <w:tcPr>
            <w:tcW w:w="674" w:type="dxa"/>
            <w:vMerge/>
            <w:tcBorders>
              <w:top w:val="nil"/>
            </w:tcBorders>
            <w:textDirection w:val="btLr"/>
          </w:tcPr>
          <w:p w14:paraId="579E87E3" w14:textId="77777777" w:rsidR="00E256E4" w:rsidRPr="00596299" w:rsidRDefault="00E256E4" w:rsidP="00642B4D">
            <w:pPr>
              <w:widowControl w:val="0"/>
              <w:autoSpaceDE w:val="0"/>
              <w:autoSpaceDN w:val="0"/>
              <w:rPr>
                <w:sz w:val="2"/>
                <w:szCs w:val="2"/>
                <w:lang w:eastAsia="uk-UA" w:bidi="uk-UA"/>
              </w:rPr>
            </w:pPr>
          </w:p>
        </w:tc>
        <w:tc>
          <w:tcPr>
            <w:tcW w:w="4397" w:type="dxa"/>
            <w:vMerge/>
            <w:tcBorders>
              <w:top w:val="nil"/>
            </w:tcBorders>
          </w:tcPr>
          <w:p w14:paraId="77CFFCC8" w14:textId="77777777" w:rsidR="00E256E4" w:rsidRPr="00596299" w:rsidRDefault="00E256E4" w:rsidP="00642B4D">
            <w:pPr>
              <w:widowControl w:val="0"/>
              <w:autoSpaceDE w:val="0"/>
              <w:autoSpaceDN w:val="0"/>
              <w:rPr>
                <w:sz w:val="2"/>
                <w:szCs w:val="2"/>
                <w:lang w:eastAsia="uk-UA" w:bidi="uk-UA"/>
              </w:rPr>
            </w:pPr>
          </w:p>
        </w:tc>
        <w:tc>
          <w:tcPr>
            <w:tcW w:w="707" w:type="dxa"/>
            <w:vMerge/>
            <w:tcBorders>
              <w:top w:val="nil"/>
            </w:tcBorders>
            <w:textDirection w:val="btLr"/>
          </w:tcPr>
          <w:p w14:paraId="01218563" w14:textId="77777777" w:rsidR="00E256E4" w:rsidRPr="00596299" w:rsidRDefault="00E256E4" w:rsidP="00642B4D">
            <w:pPr>
              <w:widowControl w:val="0"/>
              <w:autoSpaceDE w:val="0"/>
              <w:autoSpaceDN w:val="0"/>
              <w:rPr>
                <w:sz w:val="2"/>
                <w:szCs w:val="2"/>
                <w:lang w:eastAsia="uk-UA" w:bidi="uk-UA"/>
              </w:rPr>
            </w:pPr>
          </w:p>
        </w:tc>
        <w:tc>
          <w:tcPr>
            <w:tcW w:w="707" w:type="dxa"/>
            <w:textDirection w:val="btLr"/>
          </w:tcPr>
          <w:p w14:paraId="7E06DCD6" w14:textId="77777777" w:rsidR="00E256E4" w:rsidRPr="00596299" w:rsidRDefault="00E256E4" w:rsidP="00642B4D">
            <w:pPr>
              <w:widowControl w:val="0"/>
              <w:autoSpaceDE w:val="0"/>
              <w:autoSpaceDN w:val="0"/>
              <w:spacing w:before="109"/>
              <w:ind w:left="112"/>
              <w:rPr>
                <w:sz w:val="24"/>
                <w:szCs w:val="22"/>
                <w:lang w:eastAsia="uk-UA" w:bidi="uk-UA"/>
              </w:rPr>
            </w:pPr>
            <w:r w:rsidRPr="00596299">
              <w:rPr>
                <w:sz w:val="24"/>
                <w:szCs w:val="22"/>
                <w:lang w:eastAsia="uk-UA" w:bidi="uk-UA"/>
              </w:rPr>
              <w:t>Всього</w:t>
            </w:r>
          </w:p>
        </w:tc>
        <w:tc>
          <w:tcPr>
            <w:tcW w:w="565" w:type="dxa"/>
            <w:textDirection w:val="btLr"/>
          </w:tcPr>
          <w:p w14:paraId="6852EE95" w14:textId="77777777" w:rsidR="00E256E4" w:rsidRPr="00596299" w:rsidRDefault="00E256E4" w:rsidP="00642B4D">
            <w:pPr>
              <w:widowControl w:val="0"/>
              <w:autoSpaceDE w:val="0"/>
              <w:autoSpaceDN w:val="0"/>
              <w:spacing w:before="112"/>
              <w:ind w:left="112"/>
              <w:rPr>
                <w:sz w:val="24"/>
                <w:szCs w:val="22"/>
                <w:lang w:eastAsia="uk-UA" w:bidi="uk-UA"/>
              </w:rPr>
            </w:pPr>
            <w:r w:rsidRPr="00596299">
              <w:rPr>
                <w:sz w:val="24"/>
                <w:szCs w:val="22"/>
                <w:lang w:eastAsia="uk-UA" w:bidi="uk-UA"/>
              </w:rPr>
              <w:t>Лекції</w:t>
            </w:r>
          </w:p>
        </w:tc>
        <w:tc>
          <w:tcPr>
            <w:tcW w:w="566" w:type="dxa"/>
            <w:textDirection w:val="btLr"/>
          </w:tcPr>
          <w:p w14:paraId="5097C4A3" w14:textId="77777777" w:rsidR="00E256E4" w:rsidRPr="00596299" w:rsidRDefault="00E256E4" w:rsidP="00642B4D">
            <w:pPr>
              <w:widowControl w:val="0"/>
              <w:autoSpaceDE w:val="0"/>
              <w:autoSpaceDN w:val="0"/>
              <w:spacing w:before="114"/>
              <w:ind w:left="112"/>
              <w:rPr>
                <w:sz w:val="24"/>
                <w:szCs w:val="22"/>
                <w:lang w:eastAsia="uk-UA" w:bidi="uk-UA"/>
              </w:rPr>
            </w:pPr>
            <w:r w:rsidRPr="00596299">
              <w:rPr>
                <w:sz w:val="24"/>
                <w:szCs w:val="22"/>
                <w:lang w:eastAsia="uk-UA" w:bidi="uk-UA"/>
              </w:rPr>
              <w:t>Семінари</w:t>
            </w:r>
          </w:p>
        </w:tc>
        <w:tc>
          <w:tcPr>
            <w:tcW w:w="568" w:type="dxa"/>
            <w:textDirection w:val="btLr"/>
          </w:tcPr>
          <w:p w14:paraId="695F7A61" w14:textId="77777777" w:rsidR="00E256E4" w:rsidRPr="00596299" w:rsidRDefault="00E256E4" w:rsidP="00642B4D">
            <w:pPr>
              <w:widowControl w:val="0"/>
              <w:autoSpaceDE w:val="0"/>
              <w:autoSpaceDN w:val="0"/>
              <w:spacing w:before="115"/>
              <w:ind w:left="112"/>
              <w:rPr>
                <w:sz w:val="24"/>
                <w:szCs w:val="22"/>
                <w:lang w:eastAsia="uk-UA" w:bidi="uk-UA"/>
              </w:rPr>
            </w:pPr>
            <w:proofErr w:type="spellStart"/>
            <w:r w:rsidRPr="00596299">
              <w:rPr>
                <w:sz w:val="24"/>
                <w:szCs w:val="22"/>
                <w:lang w:eastAsia="uk-UA" w:bidi="uk-UA"/>
              </w:rPr>
              <w:t>Практ.заняття</w:t>
            </w:r>
            <w:proofErr w:type="spellEnd"/>
          </w:p>
        </w:tc>
        <w:tc>
          <w:tcPr>
            <w:tcW w:w="957" w:type="dxa"/>
            <w:vMerge/>
            <w:tcBorders>
              <w:top w:val="nil"/>
            </w:tcBorders>
            <w:textDirection w:val="btLr"/>
          </w:tcPr>
          <w:p w14:paraId="0EE6BAED" w14:textId="77777777" w:rsidR="00E256E4" w:rsidRPr="00596299" w:rsidRDefault="00E256E4" w:rsidP="00642B4D">
            <w:pPr>
              <w:widowControl w:val="0"/>
              <w:autoSpaceDE w:val="0"/>
              <w:autoSpaceDN w:val="0"/>
              <w:rPr>
                <w:sz w:val="2"/>
                <w:szCs w:val="2"/>
                <w:lang w:eastAsia="uk-UA" w:bidi="uk-UA"/>
              </w:rPr>
            </w:pPr>
          </w:p>
        </w:tc>
      </w:tr>
      <w:tr w:rsidR="00E256E4" w:rsidRPr="00596299" w14:paraId="2ED42AD4" w14:textId="77777777" w:rsidTr="00642B4D">
        <w:trPr>
          <w:trHeight w:val="352"/>
        </w:trPr>
        <w:tc>
          <w:tcPr>
            <w:tcW w:w="674" w:type="dxa"/>
          </w:tcPr>
          <w:p w14:paraId="7408C10C" w14:textId="77777777" w:rsidR="00E256E4" w:rsidRPr="00596299" w:rsidRDefault="00E256E4" w:rsidP="00642B4D">
            <w:pPr>
              <w:widowControl w:val="0"/>
              <w:autoSpaceDE w:val="0"/>
              <w:autoSpaceDN w:val="0"/>
              <w:spacing w:line="251" w:lineRule="exact"/>
              <w:ind w:left="7"/>
              <w:jc w:val="center"/>
              <w:rPr>
                <w:b/>
                <w:sz w:val="22"/>
                <w:szCs w:val="22"/>
                <w:lang w:eastAsia="uk-UA" w:bidi="uk-UA"/>
              </w:rPr>
            </w:pPr>
            <w:r w:rsidRPr="00596299">
              <w:rPr>
                <w:b/>
                <w:sz w:val="22"/>
                <w:szCs w:val="22"/>
                <w:lang w:eastAsia="uk-UA" w:bidi="uk-UA"/>
              </w:rPr>
              <w:t>1</w:t>
            </w:r>
          </w:p>
        </w:tc>
        <w:tc>
          <w:tcPr>
            <w:tcW w:w="4397" w:type="dxa"/>
          </w:tcPr>
          <w:p w14:paraId="0EE2D4CF" w14:textId="77777777" w:rsidR="00E256E4" w:rsidRPr="00596299" w:rsidRDefault="00E256E4" w:rsidP="00642B4D">
            <w:pPr>
              <w:widowControl w:val="0"/>
              <w:autoSpaceDE w:val="0"/>
              <w:autoSpaceDN w:val="0"/>
              <w:spacing w:line="251" w:lineRule="exact"/>
              <w:ind w:left="6"/>
              <w:jc w:val="center"/>
              <w:rPr>
                <w:b/>
                <w:sz w:val="22"/>
                <w:szCs w:val="22"/>
                <w:lang w:eastAsia="uk-UA" w:bidi="uk-UA"/>
              </w:rPr>
            </w:pPr>
            <w:r w:rsidRPr="00596299">
              <w:rPr>
                <w:b/>
                <w:sz w:val="22"/>
                <w:szCs w:val="22"/>
                <w:lang w:eastAsia="uk-UA" w:bidi="uk-UA"/>
              </w:rPr>
              <w:t>2</w:t>
            </w:r>
          </w:p>
        </w:tc>
        <w:tc>
          <w:tcPr>
            <w:tcW w:w="707" w:type="dxa"/>
          </w:tcPr>
          <w:p w14:paraId="2F0ACEF5" w14:textId="77777777" w:rsidR="00E256E4" w:rsidRPr="00596299" w:rsidRDefault="00E256E4" w:rsidP="00642B4D">
            <w:pPr>
              <w:widowControl w:val="0"/>
              <w:autoSpaceDE w:val="0"/>
              <w:autoSpaceDN w:val="0"/>
              <w:spacing w:line="251" w:lineRule="exact"/>
              <w:ind w:left="5"/>
              <w:jc w:val="center"/>
              <w:rPr>
                <w:b/>
                <w:sz w:val="22"/>
                <w:szCs w:val="22"/>
                <w:lang w:eastAsia="uk-UA" w:bidi="uk-UA"/>
              </w:rPr>
            </w:pPr>
            <w:r w:rsidRPr="00596299">
              <w:rPr>
                <w:b/>
                <w:sz w:val="22"/>
                <w:szCs w:val="22"/>
                <w:lang w:eastAsia="uk-UA" w:bidi="uk-UA"/>
              </w:rPr>
              <w:t>3</w:t>
            </w:r>
          </w:p>
        </w:tc>
        <w:tc>
          <w:tcPr>
            <w:tcW w:w="707" w:type="dxa"/>
          </w:tcPr>
          <w:p w14:paraId="4CB26AF7" w14:textId="77777777" w:rsidR="00E256E4" w:rsidRPr="00596299" w:rsidRDefault="00E256E4" w:rsidP="00642B4D">
            <w:pPr>
              <w:widowControl w:val="0"/>
              <w:autoSpaceDE w:val="0"/>
              <w:autoSpaceDN w:val="0"/>
              <w:spacing w:line="251" w:lineRule="exact"/>
              <w:ind w:left="7"/>
              <w:jc w:val="center"/>
              <w:rPr>
                <w:b/>
                <w:sz w:val="22"/>
                <w:szCs w:val="22"/>
                <w:lang w:eastAsia="uk-UA" w:bidi="uk-UA"/>
              </w:rPr>
            </w:pPr>
            <w:r w:rsidRPr="00596299">
              <w:rPr>
                <w:b/>
                <w:sz w:val="22"/>
                <w:szCs w:val="22"/>
                <w:lang w:eastAsia="uk-UA" w:bidi="uk-UA"/>
              </w:rPr>
              <w:t>4</w:t>
            </w:r>
          </w:p>
        </w:tc>
        <w:tc>
          <w:tcPr>
            <w:tcW w:w="565" w:type="dxa"/>
          </w:tcPr>
          <w:p w14:paraId="73BE5706" w14:textId="77777777" w:rsidR="00E256E4" w:rsidRPr="00596299" w:rsidRDefault="00E256E4" w:rsidP="00642B4D">
            <w:pPr>
              <w:widowControl w:val="0"/>
              <w:autoSpaceDE w:val="0"/>
              <w:autoSpaceDN w:val="0"/>
              <w:spacing w:line="251" w:lineRule="exact"/>
              <w:ind w:left="17"/>
              <w:jc w:val="center"/>
              <w:rPr>
                <w:b/>
                <w:sz w:val="22"/>
                <w:szCs w:val="22"/>
                <w:lang w:eastAsia="uk-UA" w:bidi="uk-UA"/>
              </w:rPr>
            </w:pPr>
            <w:r w:rsidRPr="00596299">
              <w:rPr>
                <w:b/>
                <w:sz w:val="22"/>
                <w:szCs w:val="22"/>
                <w:lang w:eastAsia="uk-UA" w:bidi="uk-UA"/>
              </w:rPr>
              <w:t>5</w:t>
            </w:r>
          </w:p>
        </w:tc>
        <w:tc>
          <w:tcPr>
            <w:tcW w:w="566" w:type="dxa"/>
          </w:tcPr>
          <w:p w14:paraId="681D8474" w14:textId="77777777" w:rsidR="00E256E4" w:rsidRPr="00596299" w:rsidRDefault="00E256E4" w:rsidP="00642B4D">
            <w:pPr>
              <w:widowControl w:val="0"/>
              <w:autoSpaceDE w:val="0"/>
              <w:autoSpaceDN w:val="0"/>
              <w:spacing w:line="251" w:lineRule="exact"/>
              <w:ind w:left="20"/>
              <w:jc w:val="center"/>
              <w:rPr>
                <w:b/>
                <w:sz w:val="22"/>
                <w:szCs w:val="22"/>
                <w:lang w:eastAsia="uk-UA" w:bidi="uk-UA"/>
              </w:rPr>
            </w:pPr>
            <w:r w:rsidRPr="00596299">
              <w:rPr>
                <w:b/>
                <w:sz w:val="22"/>
                <w:szCs w:val="22"/>
                <w:lang w:eastAsia="uk-UA" w:bidi="uk-UA"/>
              </w:rPr>
              <w:t>6</w:t>
            </w:r>
          </w:p>
        </w:tc>
        <w:tc>
          <w:tcPr>
            <w:tcW w:w="568" w:type="dxa"/>
          </w:tcPr>
          <w:p w14:paraId="4F6F38F8" w14:textId="77777777" w:rsidR="00E256E4" w:rsidRPr="00596299" w:rsidRDefault="00E256E4" w:rsidP="00642B4D">
            <w:pPr>
              <w:widowControl w:val="0"/>
              <w:autoSpaceDE w:val="0"/>
              <w:autoSpaceDN w:val="0"/>
              <w:spacing w:line="251" w:lineRule="exact"/>
              <w:ind w:left="19"/>
              <w:jc w:val="center"/>
              <w:rPr>
                <w:b/>
                <w:sz w:val="22"/>
                <w:szCs w:val="22"/>
                <w:lang w:eastAsia="uk-UA" w:bidi="uk-UA"/>
              </w:rPr>
            </w:pPr>
            <w:r w:rsidRPr="00596299">
              <w:rPr>
                <w:b/>
                <w:sz w:val="22"/>
                <w:szCs w:val="22"/>
                <w:lang w:eastAsia="uk-UA" w:bidi="uk-UA"/>
              </w:rPr>
              <w:t>7</w:t>
            </w:r>
          </w:p>
        </w:tc>
        <w:tc>
          <w:tcPr>
            <w:tcW w:w="957" w:type="dxa"/>
          </w:tcPr>
          <w:p w14:paraId="78E97255" w14:textId="77777777" w:rsidR="00E256E4" w:rsidRPr="00596299" w:rsidRDefault="00E256E4" w:rsidP="00642B4D">
            <w:pPr>
              <w:widowControl w:val="0"/>
              <w:autoSpaceDE w:val="0"/>
              <w:autoSpaceDN w:val="0"/>
              <w:spacing w:line="251" w:lineRule="exact"/>
              <w:ind w:left="15"/>
              <w:jc w:val="center"/>
              <w:rPr>
                <w:b/>
                <w:sz w:val="22"/>
                <w:szCs w:val="22"/>
                <w:lang w:eastAsia="uk-UA" w:bidi="uk-UA"/>
              </w:rPr>
            </w:pPr>
            <w:r w:rsidRPr="00596299">
              <w:rPr>
                <w:b/>
                <w:sz w:val="22"/>
                <w:szCs w:val="22"/>
                <w:lang w:eastAsia="uk-UA" w:bidi="uk-UA"/>
              </w:rPr>
              <w:t>8</w:t>
            </w:r>
          </w:p>
        </w:tc>
      </w:tr>
      <w:tr w:rsidR="00E256E4" w:rsidRPr="00596299" w14:paraId="4A2807B3" w14:textId="77777777" w:rsidTr="00642B4D">
        <w:trPr>
          <w:trHeight w:val="855"/>
        </w:trPr>
        <w:tc>
          <w:tcPr>
            <w:tcW w:w="674" w:type="dxa"/>
          </w:tcPr>
          <w:p w14:paraId="1C7BDBE9" w14:textId="77777777" w:rsidR="00E256E4" w:rsidRPr="00596299" w:rsidRDefault="00E256E4" w:rsidP="00642B4D">
            <w:pPr>
              <w:widowControl w:val="0"/>
              <w:autoSpaceDE w:val="0"/>
              <w:autoSpaceDN w:val="0"/>
              <w:spacing w:line="315" w:lineRule="exact"/>
              <w:ind w:left="107"/>
              <w:rPr>
                <w:szCs w:val="22"/>
                <w:lang w:eastAsia="uk-UA" w:bidi="uk-UA"/>
              </w:rPr>
            </w:pPr>
            <w:r w:rsidRPr="00596299">
              <w:rPr>
                <w:szCs w:val="22"/>
                <w:lang w:eastAsia="uk-UA" w:bidi="uk-UA"/>
              </w:rPr>
              <w:t>1</w:t>
            </w:r>
          </w:p>
        </w:tc>
        <w:tc>
          <w:tcPr>
            <w:tcW w:w="4397" w:type="dxa"/>
            <w:vAlign w:val="center"/>
          </w:tcPr>
          <w:p w14:paraId="56B04BC4" w14:textId="77777777" w:rsidR="00E256E4" w:rsidRPr="001C417A" w:rsidRDefault="00E256E4" w:rsidP="00642B4D">
            <w:r w:rsidRPr="0060542E">
              <w:t>Поняття та види права інтелектуальної власності. Джерела права інтелектуальної власност</w:t>
            </w:r>
            <w:r>
              <w:t>і</w:t>
            </w:r>
          </w:p>
        </w:tc>
        <w:tc>
          <w:tcPr>
            <w:tcW w:w="707" w:type="dxa"/>
            <w:vAlign w:val="center"/>
          </w:tcPr>
          <w:p w14:paraId="44577B0A" w14:textId="77777777" w:rsidR="00E256E4" w:rsidRPr="00757C80" w:rsidRDefault="00E256E4" w:rsidP="00642B4D">
            <w:pPr>
              <w:jc w:val="center"/>
              <w:rPr>
                <w:sz w:val="24"/>
                <w:szCs w:val="24"/>
                <w:lang w:val="ru-RU"/>
              </w:rPr>
            </w:pPr>
            <w:r w:rsidRPr="00757C80">
              <w:rPr>
                <w:sz w:val="24"/>
                <w:szCs w:val="24"/>
              </w:rPr>
              <w:t>1</w:t>
            </w:r>
            <w:r w:rsidRPr="00757C80">
              <w:rPr>
                <w:sz w:val="24"/>
                <w:szCs w:val="24"/>
                <w:lang w:val="ru-RU"/>
              </w:rPr>
              <w:t>8</w:t>
            </w:r>
          </w:p>
        </w:tc>
        <w:tc>
          <w:tcPr>
            <w:tcW w:w="707" w:type="dxa"/>
          </w:tcPr>
          <w:p w14:paraId="6B180A7E" w14:textId="77777777" w:rsidR="00E256E4" w:rsidRPr="00596299" w:rsidRDefault="00E256E4" w:rsidP="00642B4D">
            <w:pPr>
              <w:widowControl w:val="0"/>
              <w:autoSpaceDE w:val="0"/>
              <w:autoSpaceDN w:val="0"/>
              <w:rPr>
                <w:sz w:val="24"/>
                <w:szCs w:val="22"/>
                <w:lang w:eastAsia="uk-UA" w:bidi="uk-UA"/>
              </w:rPr>
            </w:pPr>
            <w:r>
              <w:rPr>
                <w:sz w:val="24"/>
                <w:szCs w:val="22"/>
                <w:lang w:eastAsia="uk-UA" w:bidi="uk-UA"/>
              </w:rPr>
              <w:t>2</w:t>
            </w:r>
          </w:p>
        </w:tc>
        <w:tc>
          <w:tcPr>
            <w:tcW w:w="565" w:type="dxa"/>
          </w:tcPr>
          <w:p w14:paraId="14577824" w14:textId="77777777" w:rsidR="00E256E4" w:rsidRPr="00596299" w:rsidRDefault="00E256E4" w:rsidP="00642B4D">
            <w:pPr>
              <w:widowControl w:val="0"/>
              <w:autoSpaceDE w:val="0"/>
              <w:autoSpaceDN w:val="0"/>
              <w:rPr>
                <w:sz w:val="24"/>
                <w:szCs w:val="22"/>
                <w:lang w:eastAsia="uk-UA" w:bidi="uk-UA"/>
              </w:rPr>
            </w:pPr>
            <w:r>
              <w:rPr>
                <w:sz w:val="24"/>
                <w:szCs w:val="22"/>
                <w:lang w:eastAsia="uk-UA" w:bidi="uk-UA"/>
              </w:rPr>
              <w:t>2</w:t>
            </w:r>
          </w:p>
        </w:tc>
        <w:tc>
          <w:tcPr>
            <w:tcW w:w="566" w:type="dxa"/>
          </w:tcPr>
          <w:p w14:paraId="7AA8B3FF" w14:textId="77777777" w:rsidR="00E256E4" w:rsidRPr="00596299" w:rsidRDefault="00E256E4" w:rsidP="00642B4D">
            <w:pPr>
              <w:widowControl w:val="0"/>
              <w:autoSpaceDE w:val="0"/>
              <w:autoSpaceDN w:val="0"/>
              <w:rPr>
                <w:sz w:val="24"/>
                <w:szCs w:val="22"/>
                <w:lang w:eastAsia="uk-UA" w:bidi="uk-UA"/>
              </w:rPr>
            </w:pPr>
          </w:p>
        </w:tc>
        <w:tc>
          <w:tcPr>
            <w:tcW w:w="568" w:type="dxa"/>
          </w:tcPr>
          <w:p w14:paraId="350E434F" w14:textId="77777777" w:rsidR="00E256E4" w:rsidRPr="00596299" w:rsidRDefault="00E256E4" w:rsidP="00642B4D">
            <w:pPr>
              <w:widowControl w:val="0"/>
              <w:autoSpaceDE w:val="0"/>
              <w:autoSpaceDN w:val="0"/>
              <w:rPr>
                <w:sz w:val="24"/>
                <w:szCs w:val="22"/>
                <w:lang w:eastAsia="uk-UA" w:bidi="uk-UA"/>
              </w:rPr>
            </w:pPr>
          </w:p>
        </w:tc>
        <w:tc>
          <w:tcPr>
            <w:tcW w:w="957" w:type="dxa"/>
          </w:tcPr>
          <w:p w14:paraId="7F390955" w14:textId="77777777" w:rsidR="00E256E4" w:rsidRPr="00757C80" w:rsidRDefault="00E256E4" w:rsidP="00642B4D">
            <w:pPr>
              <w:widowControl w:val="0"/>
              <w:autoSpaceDE w:val="0"/>
              <w:autoSpaceDN w:val="0"/>
              <w:rPr>
                <w:sz w:val="24"/>
                <w:szCs w:val="22"/>
                <w:lang w:val="ru-RU" w:eastAsia="uk-UA" w:bidi="uk-UA"/>
              </w:rPr>
            </w:pPr>
            <w:r>
              <w:rPr>
                <w:sz w:val="24"/>
                <w:szCs w:val="22"/>
                <w:lang w:eastAsia="uk-UA" w:bidi="uk-UA"/>
              </w:rPr>
              <w:t>1</w:t>
            </w:r>
            <w:r>
              <w:rPr>
                <w:sz w:val="24"/>
                <w:szCs w:val="22"/>
                <w:lang w:val="ru-RU" w:eastAsia="uk-UA" w:bidi="uk-UA"/>
              </w:rPr>
              <w:t>6</w:t>
            </w:r>
          </w:p>
        </w:tc>
      </w:tr>
      <w:tr w:rsidR="00E256E4" w:rsidRPr="00596299" w14:paraId="08E84DC4" w14:textId="77777777" w:rsidTr="00642B4D">
        <w:trPr>
          <w:trHeight w:val="839"/>
        </w:trPr>
        <w:tc>
          <w:tcPr>
            <w:tcW w:w="674" w:type="dxa"/>
          </w:tcPr>
          <w:p w14:paraId="7CBC47BF" w14:textId="77777777" w:rsidR="00E256E4" w:rsidRPr="00596299" w:rsidRDefault="00E256E4" w:rsidP="00642B4D">
            <w:pPr>
              <w:widowControl w:val="0"/>
              <w:autoSpaceDE w:val="0"/>
              <w:autoSpaceDN w:val="0"/>
              <w:spacing w:line="315" w:lineRule="exact"/>
              <w:ind w:left="107"/>
              <w:rPr>
                <w:szCs w:val="22"/>
                <w:lang w:eastAsia="uk-UA" w:bidi="uk-UA"/>
              </w:rPr>
            </w:pPr>
            <w:r w:rsidRPr="00596299">
              <w:rPr>
                <w:szCs w:val="22"/>
                <w:lang w:eastAsia="uk-UA" w:bidi="uk-UA"/>
              </w:rPr>
              <w:t>2</w:t>
            </w:r>
          </w:p>
        </w:tc>
        <w:tc>
          <w:tcPr>
            <w:tcW w:w="4397" w:type="dxa"/>
            <w:vAlign w:val="center"/>
          </w:tcPr>
          <w:p w14:paraId="5E1975E7" w14:textId="77777777" w:rsidR="00E256E4" w:rsidRPr="001C417A" w:rsidRDefault="00E256E4" w:rsidP="00642B4D">
            <w:r w:rsidRPr="0060542E">
              <w:t>Авторське право та суміжні права</w:t>
            </w:r>
          </w:p>
        </w:tc>
        <w:tc>
          <w:tcPr>
            <w:tcW w:w="707" w:type="dxa"/>
            <w:vAlign w:val="center"/>
          </w:tcPr>
          <w:p w14:paraId="11CD0127" w14:textId="77777777" w:rsidR="00E256E4" w:rsidRPr="00757C80" w:rsidRDefault="00E256E4" w:rsidP="00642B4D">
            <w:pPr>
              <w:jc w:val="center"/>
              <w:rPr>
                <w:sz w:val="24"/>
                <w:szCs w:val="24"/>
                <w:lang w:val="ru-RU"/>
              </w:rPr>
            </w:pPr>
            <w:r w:rsidRPr="00757C80">
              <w:rPr>
                <w:sz w:val="24"/>
                <w:szCs w:val="24"/>
              </w:rPr>
              <w:t>1</w:t>
            </w:r>
            <w:r w:rsidRPr="00757C80">
              <w:rPr>
                <w:sz w:val="24"/>
                <w:szCs w:val="24"/>
                <w:lang w:val="ru-RU"/>
              </w:rPr>
              <w:t>4</w:t>
            </w:r>
          </w:p>
        </w:tc>
        <w:tc>
          <w:tcPr>
            <w:tcW w:w="707" w:type="dxa"/>
          </w:tcPr>
          <w:p w14:paraId="00B1EDAB" w14:textId="77777777" w:rsidR="00E256E4" w:rsidRPr="00757C80" w:rsidRDefault="00E256E4" w:rsidP="00642B4D">
            <w:pPr>
              <w:widowControl w:val="0"/>
              <w:autoSpaceDE w:val="0"/>
              <w:autoSpaceDN w:val="0"/>
              <w:rPr>
                <w:sz w:val="24"/>
                <w:szCs w:val="22"/>
                <w:lang w:val="ru-RU" w:eastAsia="uk-UA" w:bidi="uk-UA"/>
              </w:rPr>
            </w:pPr>
            <w:r>
              <w:rPr>
                <w:sz w:val="24"/>
                <w:szCs w:val="22"/>
                <w:lang w:val="ru-RU" w:eastAsia="uk-UA" w:bidi="uk-UA"/>
              </w:rPr>
              <w:t>2</w:t>
            </w:r>
          </w:p>
        </w:tc>
        <w:tc>
          <w:tcPr>
            <w:tcW w:w="565" w:type="dxa"/>
          </w:tcPr>
          <w:p w14:paraId="44F76AF3" w14:textId="77777777" w:rsidR="00E256E4" w:rsidRPr="00757C80" w:rsidRDefault="00E256E4" w:rsidP="00642B4D">
            <w:pPr>
              <w:widowControl w:val="0"/>
              <w:autoSpaceDE w:val="0"/>
              <w:autoSpaceDN w:val="0"/>
              <w:rPr>
                <w:sz w:val="24"/>
                <w:szCs w:val="22"/>
                <w:lang w:val="ru-RU" w:eastAsia="uk-UA" w:bidi="uk-UA"/>
              </w:rPr>
            </w:pPr>
            <w:r>
              <w:rPr>
                <w:sz w:val="24"/>
                <w:szCs w:val="22"/>
                <w:lang w:val="ru-RU" w:eastAsia="uk-UA" w:bidi="uk-UA"/>
              </w:rPr>
              <w:t>2</w:t>
            </w:r>
          </w:p>
        </w:tc>
        <w:tc>
          <w:tcPr>
            <w:tcW w:w="566" w:type="dxa"/>
          </w:tcPr>
          <w:p w14:paraId="62CEBE19" w14:textId="77777777" w:rsidR="00E256E4" w:rsidRPr="00757C80" w:rsidRDefault="00E256E4" w:rsidP="00642B4D">
            <w:pPr>
              <w:widowControl w:val="0"/>
              <w:autoSpaceDE w:val="0"/>
              <w:autoSpaceDN w:val="0"/>
              <w:rPr>
                <w:sz w:val="24"/>
                <w:szCs w:val="22"/>
                <w:lang w:val="ru-RU" w:eastAsia="uk-UA" w:bidi="uk-UA"/>
              </w:rPr>
            </w:pPr>
          </w:p>
        </w:tc>
        <w:tc>
          <w:tcPr>
            <w:tcW w:w="568" w:type="dxa"/>
          </w:tcPr>
          <w:p w14:paraId="305FB7E0" w14:textId="77777777" w:rsidR="00E256E4" w:rsidRPr="00757C80" w:rsidRDefault="00E256E4" w:rsidP="00642B4D">
            <w:pPr>
              <w:widowControl w:val="0"/>
              <w:autoSpaceDE w:val="0"/>
              <w:autoSpaceDN w:val="0"/>
              <w:rPr>
                <w:sz w:val="24"/>
                <w:szCs w:val="22"/>
                <w:lang w:val="ru-RU" w:eastAsia="uk-UA" w:bidi="uk-UA"/>
              </w:rPr>
            </w:pPr>
          </w:p>
        </w:tc>
        <w:tc>
          <w:tcPr>
            <w:tcW w:w="957" w:type="dxa"/>
          </w:tcPr>
          <w:p w14:paraId="631DCA57" w14:textId="77777777" w:rsidR="00E256E4" w:rsidRPr="00757C80" w:rsidRDefault="00E256E4" w:rsidP="00642B4D">
            <w:pPr>
              <w:widowControl w:val="0"/>
              <w:autoSpaceDE w:val="0"/>
              <w:autoSpaceDN w:val="0"/>
              <w:rPr>
                <w:sz w:val="24"/>
                <w:szCs w:val="22"/>
                <w:lang w:val="ru-RU" w:eastAsia="uk-UA" w:bidi="uk-UA"/>
              </w:rPr>
            </w:pPr>
            <w:r>
              <w:rPr>
                <w:sz w:val="24"/>
                <w:szCs w:val="22"/>
                <w:lang w:eastAsia="uk-UA" w:bidi="uk-UA"/>
              </w:rPr>
              <w:t>1</w:t>
            </w:r>
            <w:r>
              <w:rPr>
                <w:sz w:val="24"/>
                <w:szCs w:val="22"/>
                <w:lang w:val="ru-RU" w:eastAsia="uk-UA" w:bidi="uk-UA"/>
              </w:rPr>
              <w:t>2</w:t>
            </w:r>
          </w:p>
        </w:tc>
      </w:tr>
      <w:tr w:rsidR="00E256E4" w:rsidRPr="00596299" w14:paraId="7DB944D8" w14:textId="77777777" w:rsidTr="00642B4D">
        <w:trPr>
          <w:trHeight w:val="554"/>
        </w:trPr>
        <w:tc>
          <w:tcPr>
            <w:tcW w:w="674" w:type="dxa"/>
          </w:tcPr>
          <w:p w14:paraId="52FC09BB" w14:textId="77777777" w:rsidR="00E256E4" w:rsidRPr="00596299" w:rsidRDefault="00E256E4" w:rsidP="00642B4D">
            <w:pPr>
              <w:widowControl w:val="0"/>
              <w:autoSpaceDE w:val="0"/>
              <w:autoSpaceDN w:val="0"/>
              <w:spacing w:line="315" w:lineRule="exact"/>
              <w:ind w:left="107"/>
              <w:rPr>
                <w:szCs w:val="22"/>
                <w:lang w:eastAsia="uk-UA" w:bidi="uk-UA"/>
              </w:rPr>
            </w:pPr>
            <w:r w:rsidRPr="00596299">
              <w:rPr>
                <w:szCs w:val="22"/>
                <w:lang w:eastAsia="uk-UA" w:bidi="uk-UA"/>
              </w:rPr>
              <w:t>3</w:t>
            </w:r>
          </w:p>
        </w:tc>
        <w:tc>
          <w:tcPr>
            <w:tcW w:w="4397" w:type="dxa"/>
            <w:vAlign w:val="bottom"/>
          </w:tcPr>
          <w:p w14:paraId="2A0E273F" w14:textId="77777777" w:rsidR="00E256E4" w:rsidRPr="0053630F" w:rsidRDefault="00E256E4" w:rsidP="00642B4D">
            <w:r w:rsidRPr="0060542E">
              <w:t>Право промислової власності</w:t>
            </w:r>
          </w:p>
        </w:tc>
        <w:tc>
          <w:tcPr>
            <w:tcW w:w="707" w:type="dxa"/>
            <w:vAlign w:val="center"/>
          </w:tcPr>
          <w:p w14:paraId="7C046D55" w14:textId="77777777" w:rsidR="00E256E4" w:rsidRPr="00757C80" w:rsidRDefault="00E256E4" w:rsidP="00642B4D">
            <w:pPr>
              <w:jc w:val="center"/>
              <w:rPr>
                <w:sz w:val="24"/>
                <w:szCs w:val="24"/>
                <w:lang w:val="ru-RU"/>
              </w:rPr>
            </w:pPr>
            <w:r w:rsidRPr="00757C80">
              <w:rPr>
                <w:sz w:val="24"/>
                <w:szCs w:val="24"/>
              </w:rPr>
              <w:t>1</w:t>
            </w:r>
            <w:r w:rsidRPr="00757C80">
              <w:rPr>
                <w:sz w:val="24"/>
                <w:szCs w:val="24"/>
                <w:lang w:val="ru-RU"/>
              </w:rPr>
              <w:t>4</w:t>
            </w:r>
          </w:p>
        </w:tc>
        <w:tc>
          <w:tcPr>
            <w:tcW w:w="707" w:type="dxa"/>
          </w:tcPr>
          <w:p w14:paraId="50E340BA" w14:textId="77777777" w:rsidR="00E256E4" w:rsidRPr="00757C80" w:rsidRDefault="00E256E4" w:rsidP="00642B4D">
            <w:pPr>
              <w:widowControl w:val="0"/>
              <w:autoSpaceDE w:val="0"/>
              <w:autoSpaceDN w:val="0"/>
              <w:rPr>
                <w:sz w:val="24"/>
                <w:szCs w:val="22"/>
                <w:lang w:val="ru-RU" w:eastAsia="uk-UA" w:bidi="uk-UA"/>
              </w:rPr>
            </w:pPr>
            <w:r>
              <w:rPr>
                <w:sz w:val="24"/>
                <w:szCs w:val="22"/>
                <w:lang w:val="ru-RU" w:eastAsia="uk-UA" w:bidi="uk-UA"/>
              </w:rPr>
              <w:t>2</w:t>
            </w:r>
          </w:p>
        </w:tc>
        <w:tc>
          <w:tcPr>
            <w:tcW w:w="565" w:type="dxa"/>
          </w:tcPr>
          <w:p w14:paraId="3936FA4F" w14:textId="77777777" w:rsidR="00E256E4" w:rsidRPr="00757C80" w:rsidRDefault="00E256E4" w:rsidP="00642B4D">
            <w:pPr>
              <w:widowControl w:val="0"/>
              <w:autoSpaceDE w:val="0"/>
              <w:autoSpaceDN w:val="0"/>
              <w:rPr>
                <w:sz w:val="24"/>
                <w:szCs w:val="22"/>
                <w:lang w:val="ru-RU" w:eastAsia="uk-UA" w:bidi="uk-UA"/>
              </w:rPr>
            </w:pPr>
            <w:r>
              <w:rPr>
                <w:sz w:val="24"/>
                <w:szCs w:val="22"/>
                <w:lang w:val="ru-RU" w:eastAsia="uk-UA" w:bidi="uk-UA"/>
              </w:rPr>
              <w:t>2</w:t>
            </w:r>
          </w:p>
        </w:tc>
        <w:tc>
          <w:tcPr>
            <w:tcW w:w="566" w:type="dxa"/>
          </w:tcPr>
          <w:p w14:paraId="0D2D8145" w14:textId="77777777" w:rsidR="00E256E4" w:rsidRPr="00757C80" w:rsidRDefault="00E256E4" w:rsidP="00642B4D">
            <w:pPr>
              <w:widowControl w:val="0"/>
              <w:autoSpaceDE w:val="0"/>
              <w:autoSpaceDN w:val="0"/>
              <w:rPr>
                <w:sz w:val="24"/>
                <w:szCs w:val="22"/>
                <w:lang w:val="ru-RU" w:eastAsia="uk-UA" w:bidi="uk-UA"/>
              </w:rPr>
            </w:pPr>
          </w:p>
        </w:tc>
        <w:tc>
          <w:tcPr>
            <w:tcW w:w="568" w:type="dxa"/>
          </w:tcPr>
          <w:p w14:paraId="25C4DC01" w14:textId="77777777" w:rsidR="00E256E4" w:rsidRPr="00757C80" w:rsidRDefault="00E256E4" w:rsidP="00642B4D">
            <w:pPr>
              <w:widowControl w:val="0"/>
              <w:autoSpaceDE w:val="0"/>
              <w:autoSpaceDN w:val="0"/>
              <w:rPr>
                <w:sz w:val="24"/>
                <w:szCs w:val="22"/>
                <w:lang w:val="ru-RU" w:eastAsia="uk-UA" w:bidi="uk-UA"/>
              </w:rPr>
            </w:pPr>
          </w:p>
        </w:tc>
        <w:tc>
          <w:tcPr>
            <w:tcW w:w="957" w:type="dxa"/>
          </w:tcPr>
          <w:p w14:paraId="0C38E516" w14:textId="77777777" w:rsidR="00E256E4" w:rsidRPr="00757C80" w:rsidRDefault="00E256E4" w:rsidP="00642B4D">
            <w:pPr>
              <w:widowControl w:val="0"/>
              <w:autoSpaceDE w:val="0"/>
              <w:autoSpaceDN w:val="0"/>
              <w:rPr>
                <w:sz w:val="24"/>
                <w:szCs w:val="22"/>
                <w:lang w:val="ru-RU" w:eastAsia="uk-UA" w:bidi="uk-UA"/>
              </w:rPr>
            </w:pPr>
            <w:r>
              <w:rPr>
                <w:sz w:val="24"/>
                <w:szCs w:val="22"/>
                <w:lang w:eastAsia="uk-UA" w:bidi="uk-UA"/>
              </w:rPr>
              <w:t>1</w:t>
            </w:r>
            <w:r>
              <w:rPr>
                <w:sz w:val="24"/>
                <w:szCs w:val="22"/>
                <w:lang w:val="ru-RU" w:eastAsia="uk-UA" w:bidi="uk-UA"/>
              </w:rPr>
              <w:t>2</w:t>
            </w:r>
          </w:p>
        </w:tc>
      </w:tr>
      <w:tr w:rsidR="00E256E4" w:rsidRPr="00596299" w14:paraId="6DEF603D" w14:textId="77777777" w:rsidTr="00642B4D">
        <w:trPr>
          <w:trHeight w:val="417"/>
        </w:trPr>
        <w:tc>
          <w:tcPr>
            <w:tcW w:w="674" w:type="dxa"/>
          </w:tcPr>
          <w:p w14:paraId="47931A17" w14:textId="77777777" w:rsidR="00E256E4" w:rsidRPr="00596299" w:rsidRDefault="00E256E4" w:rsidP="00642B4D">
            <w:pPr>
              <w:widowControl w:val="0"/>
              <w:autoSpaceDE w:val="0"/>
              <w:autoSpaceDN w:val="0"/>
              <w:spacing w:line="315" w:lineRule="exact"/>
              <w:ind w:left="107"/>
              <w:rPr>
                <w:szCs w:val="22"/>
                <w:lang w:eastAsia="uk-UA" w:bidi="uk-UA"/>
              </w:rPr>
            </w:pPr>
            <w:r>
              <w:rPr>
                <w:szCs w:val="22"/>
                <w:lang w:eastAsia="uk-UA" w:bidi="uk-UA"/>
              </w:rPr>
              <w:t>4</w:t>
            </w:r>
          </w:p>
        </w:tc>
        <w:tc>
          <w:tcPr>
            <w:tcW w:w="4397" w:type="dxa"/>
            <w:vAlign w:val="bottom"/>
          </w:tcPr>
          <w:p w14:paraId="715CB580" w14:textId="77777777" w:rsidR="00E256E4" w:rsidRDefault="00E256E4" w:rsidP="00642B4D">
            <w:r>
              <w:t>Правове регулювання засобів ін</w:t>
            </w:r>
            <w:r w:rsidRPr="0060542E">
              <w:t>дивідуалізації цивільного обороту, товарів та послуг</w:t>
            </w:r>
          </w:p>
        </w:tc>
        <w:tc>
          <w:tcPr>
            <w:tcW w:w="707" w:type="dxa"/>
            <w:vAlign w:val="center"/>
          </w:tcPr>
          <w:p w14:paraId="0CABE4D7" w14:textId="77777777" w:rsidR="00E256E4" w:rsidRPr="00757C80" w:rsidRDefault="00E256E4" w:rsidP="00642B4D">
            <w:pPr>
              <w:jc w:val="center"/>
              <w:rPr>
                <w:sz w:val="24"/>
                <w:szCs w:val="24"/>
                <w:lang w:val="ru-RU"/>
              </w:rPr>
            </w:pPr>
            <w:r w:rsidRPr="00757C80">
              <w:rPr>
                <w:sz w:val="24"/>
                <w:szCs w:val="24"/>
              </w:rPr>
              <w:t>1</w:t>
            </w:r>
            <w:r w:rsidRPr="00757C80">
              <w:rPr>
                <w:sz w:val="24"/>
                <w:szCs w:val="24"/>
                <w:lang w:val="ru-RU"/>
              </w:rPr>
              <w:t>4</w:t>
            </w:r>
          </w:p>
        </w:tc>
        <w:tc>
          <w:tcPr>
            <w:tcW w:w="707" w:type="dxa"/>
          </w:tcPr>
          <w:p w14:paraId="3976D0F7" w14:textId="77777777" w:rsidR="00E256E4" w:rsidRPr="00757C80" w:rsidRDefault="00E256E4" w:rsidP="00642B4D">
            <w:pPr>
              <w:widowControl w:val="0"/>
              <w:autoSpaceDE w:val="0"/>
              <w:autoSpaceDN w:val="0"/>
              <w:rPr>
                <w:sz w:val="24"/>
                <w:szCs w:val="22"/>
                <w:lang w:val="ru-RU" w:eastAsia="uk-UA" w:bidi="uk-UA"/>
              </w:rPr>
            </w:pPr>
            <w:r>
              <w:rPr>
                <w:sz w:val="24"/>
                <w:szCs w:val="22"/>
                <w:lang w:val="ru-RU" w:eastAsia="uk-UA" w:bidi="uk-UA"/>
              </w:rPr>
              <w:t>2</w:t>
            </w:r>
          </w:p>
        </w:tc>
        <w:tc>
          <w:tcPr>
            <w:tcW w:w="565" w:type="dxa"/>
          </w:tcPr>
          <w:p w14:paraId="1E3B6ACD" w14:textId="77777777" w:rsidR="00E256E4" w:rsidRPr="00757C80" w:rsidRDefault="00E256E4" w:rsidP="00642B4D">
            <w:pPr>
              <w:widowControl w:val="0"/>
              <w:autoSpaceDE w:val="0"/>
              <w:autoSpaceDN w:val="0"/>
              <w:rPr>
                <w:sz w:val="24"/>
                <w:szCs w:val="22"/>
                <w:lang w:val="ru-RU" w:eastAsia="uk-UA" w:bidi="uk-UA"/>
              </w:rPr>
            </w:pPr>
          </w:p>
        </w:tc>
        <w:tc>
          <w:tcPr>
            <w:tcW w:w="566" w:type="dxa"/>
          </w:tcPr>
          <w:p w14:paraId="687CF07E" w14:textId="77777777" w:rsidR="00E256E4" w:rsidRPr="009960D3" w:rsidRDefault="00E256E4" w:rsidP="00642B4D">
            <w:pPr>
              <w:widowControl w:val="0"/>
              <w:autoSpaceDE w:val="0"/>
              <w:autoSpaceDN w:val="0"/>
              <w:rPr>
                <w:sz w:val="24"/>
                <w:szCs w:val="22"/>
                <w:lang w:val="el-GR" w:eastAsia="uk-UA" w:bidi="uk-UA"/>
              </w:rPr>
            </w:pPr>
            <w:r>
              <w:rPr>
                <w:sz w:val="24"/>
                <w:szCs w:val="22"/>
                <w:lang w:val="el-GR" w:eastAsia="uk-UA" w:bidi="uk-UA"/>
              </w:rPr>
              <w:t>2</w:t>
            </w:r>
          </w:p>
        </w:tc>
        <w:tc>
          <w:tcPr>
            <w:tcW w:w="568" w:type="dxa"/>
          </w:tcPr>
          <w:p w14:paraId="1C23108E" w14:textId="77777777" w:rsidR="00E256E4" w:rsidRPr="00757C80" w:rsidRDefault="00E256E4" w:rsidP="00642B4D">
            <w:pPr>
              <w:widowControl w:val="0"/>
              <w:autoSpaceDE w:val="0"/>
              <w:autoSpaceDN w:val="0"/>
              <w:rPr>
                <w:sz w:val="24"/>
                <w:szCs w:val="22"/>
                <w:lang w:val="ru-RU" w:eastAsia="uk-UA" w:bidi="uk-UA"/>
              </w:rPr>
            </w:pPr>
          </w:p>
        </w:tc>
        <w:tc>
          <w:tcPr>
            <w:tcW w:w="957" w:type="dxa"/>
          </w:tcPr>
          <w:p w14:paraId="083ED7F4" w14:textId="77777777" w:rsidR="00E256E4" w:rsidRPr="00757C80" w:rsidRDefault="00E256E4" w:rsidP="00642B4D">
            <w:pPr>
              <w:widowControl w:val="0"/>
              <w:autoSpaceDE w:val="0"/>
              <w:autoSpaceDN w:val="0"/>
              <w:rPr>
                <w:sz w:val="24"/>
                <w:szCs w:val="22"/>
                <w:lang w:val="ru-RU" w:eastAsia="uk-UA" w:bidi="uk-UA"/>
              </w:rPr>
            </w:pPr>
            <w:r>
              <w:rPr>
                <w:sz w:val="24"/>
                <w:szCs w:val="22"/>
                <w:lang w:eastAsia="uk-UA" w:bidi="uk-UA"/>
              </w:rPr>
              <w:t>1</w:t>
            </w:r>
            <w:r>
              <w:rPr>
                <w:sz w:val="24"/>
                <w:szCs w:val="22"/>
                <w:lang w:val="ru-RU" w:eastAsia="uk-UA" w:bidi="uk-UA"/>
              </w:rPr>
              <w:t>2</w:t>
            </w:r>
          </w:p>
        </w:tc>
      </w:tr>
      <w:tr w:rsidR="00E256E4" w:rsidRPr="00596299" w14:paraId="5F64C966" w14:textId="77777777" w:rsidTr="00642B4D">
        <w:trPr>
          <w:trHeight w:val="417"/>
        </w:trPr>
        <w:tc>
          <w:tcPr>
            <w:tcW w:w="674" w:type="dxa"/>
          </w:tcPr>
          <w:p w14:paraId="134BF1A2" w14:textId="77777777" w:rsidR="00E256E4" w:rsidRPr="00596299" w:rsidRDefault="00E256E4" w:rsidP="00642B4D">
            <w:pPr>
              <w:widowControl w:val="0"/>
              <w:autoSpaceDE w:val="0"/>
              <w:autoSpaceDN w:val="0"/>
              <w:spacing w:line="315" w:lineRule="exact"/>
              <w:ind w:left="107"/>
              <w:rPr>
                <w:szCs w:val="22"/>
                <w:lang w:eastAsia="uk-UA" w:bidi="uk-UA"/>
              </w:rPr>
            </w:pPr>
            <w:r>
              <w:rPr>
                <w:szCs w:val="22"/>
                <w:lang w:eastAsia="uk-UA" w:bidi="uk-UA"/>
              </w:rPr>
              <w:t>5</w:t>
            </w:r>
          </w:p>
        </w:tc>
        <w:tc>
          <w:tcPr>
            <w:tcW w:w="4397" w:type="dxa"/>
            <w:vAlign w:val="bottom"/>
          </w:tcPr>
          <w:p w14:paraId="638195DD" w14:textId="77777777" w:rsidR="00E256E4" w:rsidRDefault="00E256E4" w:rsidP="00642B4D">
            <w:r w:rsidRPr="0060542E">
              <w:t>Правове регулювання нетрадиційних об</w:t>
            </w:r>
            <w:r w:rsidRPr="0060542E">
              <w:rPr>
                <w:lang w:val="ru-RU"/>
              </w:rPr>
              <w:t>’</w:t>
            </w:r>
            <w:proofErr w:type="spellStart"/>
            <w:r w:rsidRPr="0060542E">
              <w:t>єктів</w:t>
            </w:r>
            <w:proofErr w:type="spellEnd"/>
            <w:r w:rsidRPr="0060542E">
              <w:t xml:space="preserve"> права </w:t>
            </w:r>
            <w:r w:rsidRPr="0060542E">
              <w:lastRenderedPageBreak/>
              <w:t>інтелектуальної власності</w:t>
            </w:r>
          </w:p>
        </w:tc>
        <w:tc>
          <w:tcPr>
            <w:tcW w:w="707" w:type="dxa"/>
            <w:vAlign w:val="center"/>
          </w:tcPr>
          <w:p w14:paraId="7D5F1A18" w14:textId="77777777" w:rsidR="00E256E4" w:rsidRPr="00757C80" w:rsidRDefault="00E256E4" w:rsidP="00642B4D">
            <w:pPr>
              <w:jc w:val="center"/>
              <w:rPr>
                <w:sz w:val="24"/>
                <w:szCs w:val="24"/>
                <w:lang w:val="ru-RU"/>
              </w:rPr>
            </w:pPr>
            <w:r w:rsidRPr="00757C80">
              <w:rPr>
                <w:sz w:val="24"/>
                <w:szCs w:val="24"/>
              </w:rPr>
              <w:lastRenderedPageBreak/>
              <w:t>1</w:t>
            </w:r>
            <w:r w:rsidRPr="00757C80">
              <w:rPr>
                <w:sz w:val="24"/>
                <w:szCs w:val="24"/>
                <w:lang w:val="ru-RU"/>
              </w:rPr>
              <w:t>4</w:t>
            </w:r>
          </w:p>
        </w:tc>
        <w:tc>
          <w:tcPr>
            <w:tcW w:w="707" w:type="dxa"/>
          </w:tcPr>
          <w:p w14:paraId="4479109E" w14:textId="77777777" w:rsidR="00E256E4" w:rsidRPr="00757C80" w:rsidRDefault="00E256E4" w:rsidP="00642B4D">
            <w:pPr>
              <w:widowControl w:val="0"/>
              <w:autoSpaceDE w:val="0"/>
              <w:autoSpaceDN w:val="0"/>
              <w:rPr>
                <w:sz w:val="24"/>
                <w:szCs w:val="22"/>
                <w:lang w:val="ru-RU" w:eastAsia="uk-UA" w:bidi="uk-UA"/>
              </w:rPr>
            </w:pPr>
            <w:r>
              <w:rPr>
                <w:sz w:val="24"/>
                <w:szCs w:val="22"/>
                <w:lang w:val="ru-RU" w:eastAsia="uk-UA" w:bidi="uk-UA"/>
              </w:rPr>
              <w:t>2</w:t>
            </w:r>
          </w:p>
        </w:tc>
        <w:tc>
          <w:tcPr>
            <w:tcW w:w="565" w:type="dxa"/>
          </w:tcPr>
          <w:p w14:paraId="737F47A6" w14:textId="77777777" w:rsidR="00E256E4" w:rsidRPr="00757C80" w:rsidRDefault="00E256E4" w:rsidP="00642B4D">
            <w:pPr>
              <w:widowControl w:val="0"/>
              <w:autoSpaceDE w:val="0"/>
              <w:autoSpaceDN w:val="0"/>
              <w:rPr>
                <w:sz w:val="24"/>
                <w:szCs w:val="22"/>
                <w:lang w:val="ru-RU" w:eastAsia="uk-UA" w:bidi="uk-UA"/>
              </w:rPr>
            </w:pPr>
          </w:p>
        </w:tc>
        <w:tc>
          <w:tcPr>
            <w:tcW w:w="566" w:type="dxa"/>
          </w:tcPr>
          <w:p w14:paraId="74ECABBB" w14:textId="77777777" w:rsidR="00E256E4" w:rsidRPr="00757C80" w:rsidRDefault="00E256E4" w:rsidP="00642B4D">
            <w:pPr>
              <w:widowControl w:val="0"/>
              <w:autoSpaceDE w:val="0"/>
              <w:autoSpaceDN w:val="0"/>
              <w:rPr>
                <w:sz w:val="24"/>
                <w:szCs w:val="22"/>
                <w:lang w:val="ru-RU" w:eastAsia="uk-UA" w:bidi="uk-UA"/>
              </w:rPr>
            </w:pPr>
            <w:r>
              <w:rPr>
                <w:sz w:val="24"/>
                <w:szCs w:val="22"/>
                <w:lang w:val="ru-RU" w:eastAsia="uk-UA" w:bidi="uk-UA"/>
              </w:rPr>
              <w:t>2</w:t>
            </w:r>
          </w:p>
        </w:tc>
        <w:tc>
          <w:tcPr>
            <w:tcW w:w="568" w:type="dxa"/>
          </w:tcPr>
          <w:p w14:paraId="36850BA9" w14:textId="77777777" w:rsidR="00E256E4" w:rsidRPr="00757C80" w:rsidRDefault="00E256E4" w:rsidP="00642B4D">
            <w:pPr>
              <w:widowControl w:val="0"/>
              <w:autoSpaceDE w:val="0"/>
              <w:autoSpaceDN w:val="0"/>
              <w:rPr>
                <w:sz w:val="24"/>
                <w:szCs w:val="22"/>
                <w:lang w:val="ru-RU" w:eastAsia="uk-UA" w:bidi="uk-UA"/>
              </w:rPr>
            </w:pPr>
          </w:p>
        </w:tc>
        <w:tc>
          <w:tcPr>
            <w:tcW w:w="957" w:type="dxa"/>
          </w:tcPr>
          <w:p w14:paraId="291D2D6F" w14:textId="77777777" w:rsidR="00E256E4" w:rsidRPr="00757C80" w:rsidRDefault="00E256E4" w:rsidP="00642B4D">
            <w:pPr>
              <w:widowControl w:val="0"/>
              <w:autoSpaceDE w:val="0"/>
              <w:autoSpaceDN w:val="0"/>
              <w:rPr>
                <w:sz w:val="24"/>
                <w:szCs w:val="22"/>
                <w:lang w:val="ru-RU" w:eastAsia="uk-UA" w:bidi="uk-UA"/>
              </w:rPr>
            </w:pPr>
            <w:r>
              <w:rPr>
                <w:sz w:val="24"/>
                <w:szCs w:val="22"/>
                <w:lang w:eastAsia="uk-UA" w:bidi="uk-UA"/>
              </w:rPr>
              <w:t>1</w:t>
            </w:r>
            <w:r>
              <w:rPr>
                <w:sz w:val="24"/>
                <w:szCs w:val="22"/>
                <w:lang w:val="ru-RU" w:eastAsia="uk-UA" w:bidi="uk-UA"/>
              </w:rPr>
              <w:t>2</w:t>
            </w:r>
          </w:p>
        </w:tc>
      </w:tr>
      <w:tr w:rsidR="00E256E4" w:rsidRPr="00596299" w14:paraId="056CF38C" w14:textId="77777777" w:rsidTr="00642B4D">
        <w:trPr>
          <w:trHeight w:val="417"/>
        </w:trPr>
        <w:tc>
          <w:tcPr>
            <w:tcW w:w="674" w:type="dxa"/>
          </w:tcPr>
          <w:p w14:paraId="388F323C" w14:textId="77777777" w:rsidR="00E256E4" w:rsidRPr="00596299" w:rsidRDefault="00E256E4" w:rsidP="00642B4D">
            <w:pPr>
              <w:widowControl w:val="0"/>
              <w:autoSpaceDE w:val="0"/>
              <w:autoSpaceDN w:val="0"/>
              <w:spacing w:line="315" w:lineRule="exact"/>
              <w:ind w:left="107"/>
              <w:rPr>
                <w:szCs w:val="22"/>
                <w:lang w:eastAsia="uk-UA" w:bidi="uk-UA"/>
              </w:rPr>
            </w:pPr>
            <w:r>
              <w:rPr>
                <w:szCs w:val="22"/>
                <w:lang w:eastAsia="uk-UA" w:bidi="uk-UA"/>
              </w:rPr>
              <w:t>6</w:t>
            </w:r>
          </w:p>
        </w:tc>
        <w:tc>
          <w:tcPr>
            <w:tcW w:w="4397" w:type="dxa"/>
            <w:vAlign w:val="center"/>
          </w:tcPr>
          <w:p w14:paraId="6886FC04" w14:textId="77777777" w:rsidR="00E256E4" w:rsidRDefault="00E256E4" w:rsidP="00642B4D">
            <w:r w:rsidRPr="0060542E">
              <w:t>Договори у сфері права інтелектуальної власності</w:t>
            </w:r>
          </w:p>
        </w:tc>
        <w:tc>
          <w:tcPr>
            <w:tcW w:w="707" w:type="dxa"/>
            <w:vAlign w:val="center"/>
          </w:tcPr>
          <w:p w14:paraId="1D7F0597" w14:textId="77777777" w:rsidR="00E256E4" w:rsidRPr="00757C80" w:rsidRDefault="00E256E4" w:rsidP="00642B4D">
            <w:pPr>
              <w:jc w:val="center"/>
              <w:rPr>
                <w:sz w:val="24"/>
                <w:szCs w:val="24"/>
                <w:lang w:val="ru-RU"/>
              </w:rPr>
            </w:pPr>
            <w:r w:rsidRPr="00757C80">
              <w:rPr>
                <w:sz w:val="24"/>
                <w:szCs w:val="24"/>
                <w:lang w:val="el-GR"/>
              </w:rPr>
              <w:t>1</w:t>
            </w:r>
            <w:r w:rsidRPr="00757C80">
              <w:rPr>
                <w:sz w:val="24"/>
                <w:szCs w:val="24"/>
                <w:lang w:val="ru-RU"/>
              </w:rPr>
              <w:t>6</w:t>
            </w:r>
          </w:p>
        </w:tc>
        <w:tc>
          <w:tcPr>
            <w:tcW w:w="707" w:type="dxa"/>
          </w:tcPr>
          <w:p w14:paraId="2D06270E" w14:textId="77777777" w:rsidR="00E256E4" w:rsidRPr="00757C80" w:rsidRDefault="00E256E4" w:rsidP="00642B4D">
            <w:pPr>
              <w:widowControl w:val="0"/>
              <w:autoSpaceDE w:val="0"/>
              <w:autoSpaceDN w:val="0"/>
              <w:rPr>
                <w:sz w:val="24"/>
                <w:szCs w:val="22"/>
                <w:lang w:val="ru-RU" w:eastAsia="uk-UA" w:bidi="uk-UA"/>
              </w:rPr>
            </w:pPr>
            <w:r>
              <w:rPr>
                <w:sz w:val="24"/>
                <w:szCs w:val="22"/>
                <w:lang w:val="ru-RU" w:eastAsia="uk-UA" w:bidi="uk-UA"/>
              </w:rPr>
              <w:t>2</w:t>
            </w:r>
          </w:p>
        </w:tc>
        <w:tc>
          <w:tcPr>
            <w:tcW w:w="565" w:type="dxa"/>
          </w:tcPr>
          <w:p w14:paraId="60151C93" w14:textId="77777777" w:rsidR="00E256E4" w:rsidRPr="00757C80" w:rsidRDefault="00E256E4" w:rsidP="00642B4D">
            <w:pPr>
              <w:widowControl w:val="0"/>
              <w:autoSpaceDE w:val="0"/>
              <w:autoSpaceDN w:val="0"/>
              <w:rPr>
                <w:sz w:val="24"/>
                <w:szCs w:val="22"/>
                <w:lang w:val="ru-RU" w:eastAsia="uk-UA" w:bidi="uk-UA"/>
              </w:rPr>
            </w:pPr>
          </w:p>
        </w:tc>
        <w:tc>
          <w:tcPr>
            <w:tcW w:w="566" w:type="dxa"/>
          </w:tcPr>
          <w:p w14:paraId="24F62119" w14:textId="77777777" w:rsidR="00E256E4" w:rsidRPr="00757C80" w:rsidRDefault="00E256E4" w:rsidP="00642B4D">
            <w:pPr>
              <w:widowControl w:val="0"/>
              <w:autoSpaceDE w:val="0"/>
              <w:autoSpaceDN w:val="0"/>
              <w:rPr>
                <w:sz w:val="24"/>
                <w:szCs w:val="22"/>
                <w:lang w:val="ru-RU" w:eastAsia="uk-UA" w:bidi="uk-UA"/>
              </w:rPr>
            </w:pPr>
            <w:r>
              <w:rPr>
                <w:sz w:val="24"/>
                <w:szCs w:val="22"/>
                <w:lang w:val="ru-RU" w:eastAsia="uk-UA" w:bidi="uk-UA"/>
              </w:rPr>
              <w:t>2</w:t>
            </w:r>
          </w:p>
        </w:tc>
        <w:tc>
          <w:tcPr>
            <w:tcW w:w="568" w:type="dxa"/>
          </w:tcPr>
          <w:p w14:paraId="116092ED" w14:textId="77777777" w:rsidR="00E256E4" w:rsidRPr="00757C80" w:rsidRDefault="00E256E4" w:rsidP="00642B4D">
            <w:pPr>
              <w:widowControl w:val="0"/>
              <w:autoSpaceDE w:val="0"/>
              <w:autoSpaceDN w:val="0"/>
              <w:rPr>
                <w:sz w:val="24"/>
                <w:szCs w:val="22"/>
                <w:lang w:val="ru-RU" w:eastAsia="uk-UA" w:bidi="uk-UA"/>
              </w:rPr>
            </w:pPr>
          </w:p>
        </w:tc>
        <w:tc>
          <w:tcPr>
            <w:tcW w:w="957" w:type="dxa"/>
          </w:tcPr>
          <w:p w14:paraId="40F15594" w14:textId="77777777" w:rsidR="00E256E4" w:rsidRPr="00757C80" w:rsidRDefault="00E256E4" w:rsidP="00642B4D">
            <w:pPr>
              <w:widowControl w:val="0"/>
              <w:autoSpaceDE w:val="0"/>
              <w:autoSpaceDN w:val="0"/>
              <w:rPr>
                <w:sz w:val="24"/>
                <w:szCs w:val="22"/>
                <w:lang w:val="ru-RU" w:eastAsia="uk-UA" w:bidi="uk-UA"/>
              </w:rPr>
            </w:pPr>
            <w:r>
              <w:rPr>
                <w:sz w:val="24"/>
                <w:szCs w:val="22"/>
                <w:lang w:val="el-GR" w:eastAsia="uk-UA" w:bidi="uk-UA"/>
              </w:rPr>
              <w:t>1</w:t>
            </w:r>
            <w:r>
              <w:rPr>
                <w:sz w:val="24"/>
                <w:szCs w:val="22"/>
                <w:lang w:val="ru-RU" w:eastAsia="uk-UA" w:bidi="uk-UA"/>
              </w:rPr>
              <w:t>4</w:t>
            </w:r>
          </w:p>
        </w:tc>
      </w:tr>
      <w:tr w:rsidR="00E256E4" w:rsidRPr="00596299" w14:paraId="78781394" w14:textId="77777777" w:rsidTr="00642B4D">
        <w:trPr>
          <w:trHeight w:val="417"/>
        </w:trPr>
        <w:tc>
          <w:tcPr>
            <w:tcW w:w="674" w:type="dxa"/>
          </w:tcPr>
          <w:p w14:paraId="3FC80119" w14:textId="77777777" w:rsidR="00E256E4" w:rsidRPr="00596299" w:rsidRDefault="00E256E4" w:rsidP="00642B4D">
            <w:pPr>
              <w:widowControl w:val="0"/>
              <w:autoSpaceDE w:val="0"/>
              <w:autoSpaceDN w:val="0"/>
              <w:rPr>
                <w:sz w:val="24"/>
                <w:szCs w:val="22"/>
                <w:lang w:eastAsia="uk-UA" w:bidi="uk-UA"/>
              </w:rPr>
            </w:pPr>
          </w:p>
        </w:tc>
        <w:tc>
          <w:tcPr>
            <w:tcW w:w="4397" w:type="dxa"/>
          </w:tcPr>
          <w:p w14:paraId="76DF019B" w14:textId="77777777" w:rsidR="00E256E4" w:rsidRPr="00596299" w:rsidRDefault="00E256E4" w:rsidP="00642B4D">
            <w:pPr>
              <w:widowControl w:val="0"/>
              <w:autoSpaceDE w:val="0"/>
              <w:autoSpaceDN w:val="0"/>
              <w:spacing w:line="315" w:lineRule="exact"/>
              <w:ind w:right="97"/>
              <w:rPr>
                <w:szCs w:val="22"/>
                <w:lang w:eastAsia="uk-UA" w:bidi="uk-UA"/>
              </w:rPr>
            </w:pPr>
            <w:r w:rsidRPr="00596299">
              <w:rPr>
                <w:szCs w:val="22"/>
                <w:lang w:eastAsia="uk-UA" w:bidi="uk-UA"/>
              </w:rPr>
              <w:t>Разом за семестр</w:t>
            </w:r>
          </w:p>
        </w:tc>
        <w:tc>
          <w:tcPr>
            <w:tcW w:w="707" w:type="dxa"/>
          </w:tcPr>
          <w:p w14:paraId="644D9C3B" w14:textId="77777777" w:rsidR="00E256E4" w:rsidRPr="00D77367" w:rsidRDefault="00E256E4" w:rsidP="00642B4D">
            <w:pPr>
              <w:widowControl w:val="0"/>
              <w:autoSpaceDE w:val="0"/>
              <w:autoSpaceDN w:val="0"/>
              <w:rPr>
                <w:sz w:val="24"/>
                <w:szCs w:val="24"/>
                <w:lang w:eastAsia="uk-UA" w:bidi="uk-UA"/>
              </w:rPr>
            </w:pPr>
            <w:r w:rsidRPr="00D77367">
              <w:rPr>
                <w:sz w:val="24"/>
                <w:szCs w:val="24"/>
                <w:lang w:eastAsia="uk-UA" w:bidi="uk-UA"/>
              </w:rPr>
              <w:t>90</w:t>
            </w:r>
          </w:p>
        </w:tc>
        <w:tc>
          <w:tcPr>
            <w:tcW w:w="707" w:type="dxa"/>
          </w:tcPr>
          <w:p w14:paraId="106F6644" w14:textId="77777777" w:rsidR="00E256E4" w:rsidRPr="00757C80" w:rsidRDefault="00E256E4" w:rsidP="00642B4D">
            <w:pPr>
              <w:widowControl w:val="0"/>
              <w:autoSpaceDE w:val="0"/>
              <w:autoSpaceDN w:val="0"/>
              <w:rPr>
                <w:sz w:val="24"/>
                <w:szCs w:val="22"/>
                <w:lang w:val="ru-RU" w:eastAsia="uk-UA" w:bidi="uk-UA"/>
              </w:rPr>
            </w:pPr>
            <w:r>
              <w:rPr>
                <w:sz w:val="24"/>
                <w:szCs w:val="22"/>
                <w:lang w:val="ru-RU" w:eastAsia="uk-UA" w:bidi="uk-UA"/>
              </w:rPr>
              <w:t>12</w:t>
            </w:r>
          </w:p>
        </w:tc>
        <w:tc>
          <w:tcPr>
            <w:tcW w:w="565" w:type="dxa"/>
          </w:tcPr>
          <w:p w14:paraId="1CB30896" w14:textId="77777777" w:rsidR="00E256E4" w:rsidRPr="00757C80" w:rsidRDefault="00E256E4" w:rsidP="00642B4D">
            <w:pPr>
              <w:widowControl w:val="0"/>
              <w:autoSpaceDE w:val="0"/>
              <w:autoSpaceDN w:val="0"/>
              <w:rPr>
                <w:sz w:val="24"/>
                <w:szCs w:val="22"/>
                <w:lang w:val="ru-RU" w:eastAsia="uk-UA" w:bidi="uk-UA"/>
              </w:rPr>
            </w:pPr>
            <w:r>
              <w:rPr>
                <w:sz w:val="24"/>
                <w:szCs w:val="22"/>
                <w:lang w:val="ru-RU" w:eastAsia="uk-UA" w:bidi="uk-UA"/>
              </w:rPr>
              <w:t>6</w:t>
            </w:r>
          </w:p>
        </w:tc>
        <w:tc>
          <w:tcPr>
            <w:tcW w:w="566" w:type="dxa"/>
          </w:tcPr>
          <w:p w14:paraId="1B5D19B8" w14:textId="77777777" w:rsidR="00E256E4" w:rsidRPr="00596299" w:rsidRDefault="00E256E4" w:rsidP="00642B4D">
            <w:pPr>
              <w:widowControl w:val="0"/>
              <w:autoSpaceDE w:val="0"/>
              <w:autoSpaceDN w:val="0"/>
              <w:rPr>
                <w:sz w:val="24"/>
                <w:szCs w:val="22"/>
                <w:lang w:eastAsia="uk-UA" w:bidi="uk-UA"/>
              </w:rPr>
            </w:pPr>
            <w:r>
              <w:rPr>
                <w:sz w:val="24"/>
                <w:szCs w:val="22"/>
                <w:lang w:eastAsia="uk-UA" w:bidi="uk-UA"/>
              </w:rPr>
              <w:t>6</w:t>
            </w:r>
          </w:p>
        </w:tc>
        <w:tc>
          <w:tcPr>
            <w:tcW w:w="568" w:type="dxa"/>
          </w:tcPr>
          <w:p w14:paraId="5DB0564C" w14:textId="77777777" w:rsidR="00E256E4" w:rsidRPr="00757C80" w:rsidRDefault="00E256E4" w:rsidP="00642B4D">
            <w:pPr>
              <w:widowControl w:val="0"/>
              <w:autoSpaceDE w:val="0"/>
              <w:autoSpaceDN w:val="0"/>
              <w:rPr>
                <w:sz w:val="24"/>
                <w:szCs w:val="22"/>
                <w:lang w:val="ru-RU" w:eastAsia="uk-UA" w:bidi="uk-UA"/>
              </w:rPr>
            </w:pPr>
          </w:p>
        </w:tc>
        <w:tc>
          <w:tcPr>
            <w:tcW w:w="957" w:type="dxa"/>
          </w:tcPr>
          <w:p w14:paraId="50EB9320" w14:textId="77777777" w:rsidR="00E256E4" w:rsidRPr="00757C80" w:rsidRDefault="00E256E4" w:rsidP="00642B4D">
            <w:pPr>
              <w:widowControl w:val="0"/>
              <w:autoSpaceDE w:val="0"/>
              <w:autoSpaceDN w:val="0"/>
              <w:rPr>
                <w:sz w:val="24"/>
                <w:szCs w:val="22"/>
                <w:lang w:val="ru-RU" w:eastAsia="uk-UA" w:bidi="uk-UA"/>
              </w:rPr>
            </w:pPr>
            <w:r>
              <w:rPr>
                <w:sz w:val="24"/>
                <w:szCs w:val="22"/>
                <w:lang w:val="ru-RU" w:eastAsia="uk-UA" w:bidi="uk-UA"/>
              </w:rPr>
              <w:t>78</w:t>
            </w:r>
          </w:p>
        </w:tc>
      </w:tr>
      <w:tr w:rsidR="00E256E4" w:rsidRPr="00596299" w14:paraId="1DB0B2CC" w14:textId="77777777" w:rsidTr="00642B4D">
        <w:trPr>
          <w:trHeight w:val="414"/>
        </w:trPr>
        <w:tc>
          <w:tcPr>
            <w:tcW w:w="674" w:type="dxa"/>
          </w:tcPr>
          <w:p w14:paraId="3194169E" w14:textId="77777777" w:rsidR="00E256E4" w:rsidRPr="00596299" w:rsidRDefault="00E256E4" w:rsidP="00642B4D">
            <w:pPr>
              <w:widowControl w:val="0"/>
              <w:autoSpaceDE w:val="0"/>
              <w:autoSpaceDN w:val="0"/>
              <w:rPr>
                <w:sz w:val="24"/>
                <w:szCs w:val="22"/>
                <w:lang w:eastAsia="uk-UA" w:bidi="uk-UA"/>
              </w:rPr>
            </w:pPr>
          </w:p>
        </w:tc>
        <w:tc>
          <w:tcPr>
            <w:tcW w:w="4397" w:type="dxa"/>
          </w:tcPr>
          <w:p w14:paraId="19347CFF" w14:textId="77777777" w:rsidR="00E256E4" w:rsidRPr="00596299" w:rsidRDefault="00E256E4" w:rsidP="00642B4D">
            <w:pPr>
              <w:widowControl w:val="0"/>
              <w:autoSpaceDE w:val="0"/>
              <w:autoSpaceDN w:val="0"/>
              <w:ind w:right="95"/>
              <w:jc w:val="right"/>
              <w:rPr>
                <w:b/>
                <w:i/>
                <w:szCs w:val="22"/>
                <w:lang w:eastAsia="uk-UA" w:bidi="uk-UA"/>
              </w:rPr>
            </w:pPr>
            <w:r w:rsidRPr="00596299">
              <w:rPr>
                <w:b/>
                <w:i/>
                <w:szCs w:val="22"/>
                <w:lang w:eastAsia="uk-UA" w:bidi="uk-UA"/>
              </w:rPr>
              <w:t>Форма підсумкового контролю</w:t>
            </w:r>
          </w:p>
        </w:tc>
        <w:tc>
          <w:tcPr>
            <w:tcW w:w="4070" w:type="dxa"/>
            <w:gridSpan w:val="6"/>
          </w:tcPr>
          <w:p w14:paraId="0DAC1510" w14:textId="77777777" w:rsidR="00E256E4" w:rsidRPr="00D77367" w:rsidRDefault="00E256E4" w:rsidP="00642B4D">
            <w:pPr>
              <w:widowControl w:val="0"/>
              <w:autoSpaceDE w:val="0"/>
              <w:autoSpaceDN w:val="0"/>
              <w:ind w:left="1196"/>
              <w:rPr>
                <w:b/>
                <w:i/>
                <w:sz w:val="24"/>
                <w:szCs w:val="24"/>
                <w:lang w:eastAsia="uk-UA" w:bidi="uk-UA"/>
              </w:rPr>
            </w:pPr>
            <w:r w:rsidRPr="00D77367">
              <w:rPr>
                <w:b/>
                <w:i/>
                <w:sz w:val="24"/>
                <w:szCs w:val="24"/>
                <w:lang w:eastAsia="uk-UA" w:bidi="uk-UA"/>
              </w:rPr>
              <w:t>залік</w:t>
            </w:r>
          </w:p>
        </w:tc>
      </w:tr>
    </w:tbl>
    <w:p w14:paraId="1EC8077D" w14:textId="77777777" w:rsidR="00E256E4" w:rsidRPr="00596299" w:rsidRDefault="00E256E4" w:rsidP="00E256E4">
      <w:pPr>
        <w:widowControl w:val="0"/>
        <w:autoSpaceDE w:val="0"/>
        <w:autoSpaceDN w:val="0"/>
        <w:spacing w:before="7"/>
        <w:rPr>
          <w:sz w:val="19"/>
          <w:lang w:eastAsia="uk-UA" w:bidi="uk-UA"/>
        </w:rPr>
      </w:pPr>
    </w:p>
    <w:p w14:paraId="7AD415E8" w14:textId="77777777" w:rsidR="00E256E4" w:rsidRDefault="00E256E4" w:rsidP="00E256E4">
      <w:pPr>
        <w:widowControl w:val="0"/>
        <w:tabs>
          <w:tab w:val="left" w:pos="9241"/>
        </w:tabs>
        <w:autoSpaceDE w:val="0"/>
        <w:autoSpaceDN w:val="0"/>
        <w:jc w:val="both"/>
        <w:rPr>
          <w:lang w:eastAsia="uk-UA" w:bidi="uk-UA"/>
        </w:rPr>
      </w:pPr>
    </w:p>
    <w:p w14:paraId="35595AC5" w14:textId="77777777" w:rsidR="00E256E4" w:rsidRPr="00596299" w:rsidRDefault="00E256E4" w:rsidP="00E256E4">
      <w:pPr>
        <w:widowControl w:val="0"/>
        <w:tabs>
          <w:tab w:val="left" w:pos="9241"/>
        </w:tabs>
        <w:autoSpaceDE w:val="0"/>
        <w:autoSpaceDN w:val="0"/>
        <w:jc w:val="both"/>
        <w:rPr>
          <w:sz w:val="20"/>
          <w:szCs w:val="22"/>
          <w:lang w:eastAsia="uk-UA" w:bidi="uk-UA"/>
        </w:rPr>
      </w:pPr>
      <w:r>
        <w:rPr>
          <w:lang w:eastAsia="uk-UA" w:bidi="uk-UA"/>
        </w:rPr>
        <w:t xml:space="preserve">       </w:t>
      </w:r>
      <w:r w:rsidRPr="00596299">
        <w:rPr>
          <w:lang w:eastAsia="uk-UA" w:bidi="uk-UA"/>
        </w:rPr>
        <w:t>Розглянуто і схвалено на</w:t>
      </w:r>
      <w:r w:rsidRPr="00596299">
        <w:rPr>
          <w:spacing w:val="-14"/>
          <w:lang w:eastAsia="uk-UA" w:bidi="uk-UA"/>
        </w:rPr>
        <w:t xml:space="preserve"> </w:t>
      </w:r>
      <w:r w:rsidRPr="00596299">
        <w:rPr>
          <w:lang w:eastAsia="uk-UA" w:bidi="uk-UA"/>
        </w:rPr>
        <w:t>засіданні</w:t>
      </w:r>
      <w:r w:rsidRPr="00596299">
        <w:rPr>
          <w:spacing w:val="-2"/>
          <w:lang w:eastAsia="uk-UA" w:bidi="uk-UA"/>
        </w:rPr>
        <w:t xml:space="preserve"> </w:t>
      </w:r>
      <w:r w:rsidRPr="00596299">
        <w:rPr>
          <w:lang w:eastAsia="uk-UA" w:bidi="uk-UA"/>
        </w:rPr>
        <w:t>кафедри</w:t>
      </w:r>
      <w:r w:rsidRPr="00757C80">
        <w:rPr>
          <w:lang w:eastAsia="uk-UA" w:bidi="uk-UA"/>
        </w:rPr>
        <w:t xml:space="preserve"> цивільно-правових дисциплін,</w:t>
      </w:r>
    </w:p>
    <w:p w14:paraId="3FFC0A36" w14:textId="77777777" w:rsidR="00E256E4" w:rsidRPr="00596299" w:rsidRDefault="00E256E4" w:rsidP="00E256E4">
      <w:pPr>
        <w:widowControl w:val="0"/>
        <w:tabs>
          <w:tab w:val="left" w:pos="2482"/>
          <w:tab w:val="left" w:pos="4091"/>
          <w:tab w:val="left" w:pos="4861"/>
          <w:tab w:val="left" w:pos="5828"/>
        </w:tabs>
        <w:autoSpaceDE w:val="0"/>
        <w:autoSpaceDN w:val="0"/>
        <w:ind w:left="322"/>
        <w:rPr>
          <w:lang w:eastAsia="uk-UA" w:bidi="uk-UA"/>
        </w:rPr>
      </w:pPr>
      <w:r w:rsidRPr="00596299">
        <w:rPr>
          <w:lang w:eastAsia="uk-UA" w:bidi="uk-UA"/>
        </w:rPr>
        <w:t>протокол</w:t>
      </w:r>
      <w:r w:rsidRPr="00596299">
        <w:rPr>
          <w:spacing w:val="-3"/>
          <w:lang w:eastAsia="uk-UA" w:bidi="uk-UA"/>
        </w:rPr>
        <w:t xml:space="preserve"> </w:t>
      </w:r>
      <w:r w:rsidRPr="00596299">
        <w:rPr>
          <w:lang w:eastAsia="uk-UA" w:bidi="uk-UA"/>
        </w:rPr>
        <w:t>від «</w:t>
      </w:r>
      <w:r w:rsidRPr="00596299">
        <w:rPr>
          <w:u w:val="single"/>
          <w:lang w:eastAsia="uk-UA" w:bidi="uk-UA"/>
        </w:rPr>
        <w:t xml:space="preserve"> </w:t>
      </w:r>
      <w:r w:rsidRPr="00596299">
        <w:rPr>
          <w:u w:val="single"/>
          <w:lang w:eastAsia="uk-UA" w:bidi="uk-UA"/>
        </w:rPr>
        <w:tab/>
      </w:r>
      <w:r w:rsidRPr="00596299">
        <w:rPr>
          <w:lang w:eastAsia="uk-UA" w:bidi="uk-UA"/>
        </w:rPr>
        <w:t>»</w:t>
      </w:r>
      <w:r w:rsidRPr="00596299">
        <w:rPr>
          <w:u w:val="single"/>
          <w:lang w:eastAsia="uk-UA" w:bidi="uk-UA"/>
        </w:rPr>
        <w:t xml:space="preserve"> </w:t>
      </w:r>
      <w:r w:rsidRPr="00596299">
        <w:rPr>
          <w:u w:val="single"/>
          <w:lang w:eastAsia="uk-UA" w:bidi="uk-UA"/>
        </w:rPr>
        <w:tab/>
      </w:r>
      <w:r w:rsidRPr="00596299">
        <w:rPr>
          <w:lang w:eastAsia="uk-UA" w:bidi="uk-UA"/>
        </w:rPr>
        <w:t>20</w:t>
      </w:r>
      <w:r w:rsidRPr="002F4671">
        <w:rPr>
          <w:lang w:eastAsia="uk-UA" w:bidi="uk-UA"/>
        </w:rPr>
        <w:t>19</w:t>
      </w:r>
      <w:r>
        <w:rPr>
          <w:u w:val="single"/>
          <w:lang w:eastAsia="uk-UA" w:bidi="uk-UA"/>
        </w:rPr>
        <w:t xml:space="preserve"> </w:t>
      </w:r>
      <w:r w:rsidRPr="00596299">
        <w:rPr>
          <w:lang w:eastAsia="uk-UA" w:bidi="uk-UA"/>
        </w:rPr>
        <w:t>№</w:t>
      </w:r>
      <w:r w:rsidRPr="00596299">
        <w:rPr>
          <w:u w:val="single"/>
          <w:lang w:eastAsia="uk-UA" w:bidi="uk-UA"/>
        </w:rPr>
        <w:t xml:space="preserve"> </w:t>
      </w:r>
      <w:r w:rsidRPr="00596299">
        <w:rPr>
          <w:u w:val="single"/>
          <w:lang w:eastAsia="uk-UA" w:bidi="uk-UA"/>
        </w:rPr>
        <w:tab/>
      </w:r>
      <w:r w:rsidRPr="00596299">
        <w:rPr>
          <w:lang w:eastAsia="uk-UA" w:bidi="uk-UA"/>
        </w:rPr>
        <w:t>.</w:t>
      </w:r>
    </w:p>
    <w:p w14:paraId="4320A0DE" w14:textId="77777777" w:rsidR="00E256E4" w:rsidRPr="00596299" w:rsidRDefault="00E256E4" w:rsidP="00E256E4">
      <w:pPr>
        <w:widowControl w:val="0"/>
        <w:autoSpaceDE w:val="0"/>
        <w:autoSpaceDN w:val="0"/>
        <w:rPr>
          <w:sz w:val="30"/>
          <w:lang w:eastAsia="uk-UA" w:bidi="uk-UA"/>
        </w:rPr>
      </w:pPr>
    </w:p>
    <w:p w14:paraId="55C84A07" w14:textId="77777777" w:rsidR="00E256E4" w:rsidRDefault="00E256E4" w:rsidP="00E256E4">
      <w:pPr>
        <w:widowControl w:val="0"/>
        <w:tabs>
          <w:tab w:val="left" w:pos="4764"/>
          <w:tab w:val="left" w:pos="6756"/>
        </w:tabs>
        <w:autoSpaceDE w:val="0"/>
        <w:autoSpaceDN w:val="0"/>
        <w:spacing w:before="1"/>
        <w:ind w:left="322"/>
        <w:outlineLvl w:val="4"/>
        <w:rPr>
          <w:b/>
          <w:bCs/>
          <w:lang w:eastAsia="uk-UA" w:bidi="uk-UA"/>
        </w:rPr>
      </w:pPr>
      <w:r>
        <w:rPr>
          <w:b/>
          <w:bCs/>
          <w:lang w:eastAsia="uk-UA" w:bidi="uk-UA"/>
        </w:rPr>
        <w:t xml:space="preserve">Завідувач </w:t>
      </w:r>
      <w:r w:rsidRPr="00596299">
        <w:rPr>
          <w:b/>
          <w:bCs/>
          <w:lang w:eastAsia="uk-UA" w:bidi="uk-UA"/>
        </w:rPr>
        <w:t>кафедри</w:t>
      </w:r>
    </w:p>
    <w:p w14:paraId="7FCCBF2A" w14:textId="77777777" w:rsidR="00E256E4" w:rsidRDefault="00E256E4" w:rsidP="00E256E4">
      <w:pPr>
        <w:widowControl w:val="0"/>
        <w:tabs>
          <w:tab w:val="left" w:pos="4764"/>
          <w:tab w:val="left" w:pos="6756"/>
        </w:tabs>
        <w:autoSpaceDE w:val="0"/>
        <w:autoSpaceDN w:val="0"/>
        <w:spacing w:before="1"/>
        <w:ind w:left="322"/>
        <w:outlineLvl w:val="4"/>
        <w:rPr>
          <w:b/>
          <w:bCs/>
          <w:lang w:eastAsia="uk-UA" w:bidi="uk-UA"/>
        </w:rPr>
      </w:pPr>
      <w:r>
        <w:rPr>
          <w:b/>
          <w:bCs/>
          <w:lang w:eastAsia="uk-UA" w:bidi="uk-UA"/>
        </w:rPr>
        <w:t>цивільно-правових дисциплін</w:t>
      </w:r>
      <w:r w:rsidR="0062630C">
        <w:rPr>
          <w:b/>
          <w:bCs/>
          <w:lang w:eastAsia="uk-UA" w:bidi="uk-UA"/>
        </w:rPr>
        <w:tab/>
        <w:t>Лілія</w:t>
      </w:r>
      <w:r>
        <w:rPr>
          <w:b/>
          <w:bCs/>
          <w:lang w:eastAsia="uk-UA" w:bidi="uk-UA"/>
        </w:rPr>
        <w:t xml:space="preserve"> </w:t>
      </w:r>
      <w:r w:rsidR="0062630C">
        <w:rPr>
          <w:b/>
          <w:bCs/>
          <w:lang w:eastAsia="uk-UA" w:bidi="uk-UA"/>
        </w:rPr>
        <w:t>ЗОЛОТУХІНА</w:t>
      </w:r>
    </w:p>
    <w:p w14:paraId="6CCE992E" w14:textId="77777777" w:rsidR="00E256E4" w:rsidRPr="00097ECC" w:rsidRDefault="00E256E4" w:rsidP="00E256E4">
      <w:pPr>
        <w:widowControl w:val="0"/>
        <w:tabs>
          <w:tab w:val="left" w:pos="4764"/>
          <w:tab w:val="left" w:pos="6756"/>
        </w:tabs>
        <w:autoSpaceDE w:val="0"/>
        <w:autoSpaceDN w:val="0"/>
        <w:spacing w:before="1"/>
        <w:ind w:left="322"/>
        <w:outlineLvl w:val="4"/>
        <w:rPr>
          <w:b/>
          <w:bCs/>
          <w:lang w:eastAsia="uk-UA" w:bidi="uk-UA"/>
        </w:rPr>
      </w:pPr>
    </w:p>
    <w:p w14:paraId="4CD75B58" w14:textId="77777777" w:rsidR="00E256E4" w:rsidRDefault="00E256E4" w:rsidP="00E256E4">
      <w:pPr>
        <w:tabs>
          <w:tab w:val="left" w:pos="284"/>
          <w:tab w:val="left" w:pos="567"/>
        </w:tabs>
        <w:jc w:val="center"/>
        <w:rPr>
          <w:b/>
        </w:rPr>
      </w:pPr>
    </w:p>
    <w:p w14:paraId="7CD80C84" w14:textId="77777777" w:rsidR="00E256E4" w:rsidRDefault="00E256E4" w:rsidP="00E256E4">
      <w:pPr>
        <w:tabs>
          <w:tab w:val="left" w:pos="284"/>
          <w:tab w:val="left" w:pos="567"/>
        </w:tabs>
        <w:jc w:val="center"/>
        <w:rPr>
          <w:b/>
        </w:rPr>
      </w:pPr>
    </w:p>
    <w:p w14:paraId="07652416" w14:textId="77777777" w:rsidR="00E256E4" w:rsidRDefault="00E256E4" w:rsidP="00E256E4">
      <w:pPr>
        <w:tabs>
          <w:tab w:val="left" w:pos="284"/>
          <w:tab w:val="left" w:pos="567"/>
        </w:tabs>
        <w:jc w:val="center"/>
        <w:rPr>
          <w:b/>
        </w:rPr>
      </w:pPr>
    </w:p>
    <w:p w14:paraId="4E26047B" w14:textId="77777777" w:rsidR="00E256E4" w:rsidRDefault="00E256E4" w:rsidP="00E256E4">
      <w:pPr>
        <w:tabs>
          <w:tab w:val="left" w:pos="284"/>
          <w:tab w:val="left" w:pos="567"/>
        </w:tabs>
        <w:jc w:val="center"/>
        <w:rPr>
          <w:b/>
        </w:rPr>
      </w:pPr>
    </w:p>
    <w:p w14:paraId="2386CE22" w14:textId="77777777" w:rsidR="00E256E4" w:rsidRDefault="00E256E4" w:rsidP="00E256E4">
      <w:pPr>
        <w:tabs>
          <w:tab w:val="left" w:pos="284"/>
          <w:tab w:val="left" w:pos="567"/>
        </w:tabs>
        <w:jc w:val="center"/>
        <w:rPr>
          <w:b/>
        </w:rPr>
      </w:pPr>
    </w:p>
    <w:p w14:paraId="059EB3F7" w14:textId="77777777" w:rsidR="00E256E4" w:rsidRDefault="00E256E4" w:rsidP="00E256E4">
      <w:pPr>
        <w:tabs>
          <w:tab w:val="left" w:pos="284"/>
          <w:tab w:val="left" w:pos="567"/>
        </w:tabs>
        <w:jc w:val="center"/>
        <w:rPr>
          <w:b/>
        </w:rPr>
      </w:pPr>
      <w:r w:rsidRPr="00900528">
        <w:rPr>
          <w:b/>
        </w:rPr>
        <w:t xml:space="preserve"> </w:t>
      </w:r>
    </w:p>
    <w:p w14:paraId="346AB464" w14:textId="77777777" w:rsidR="00E256E4" w:rsidRDefault="00E256E4" w:rsidP="00E256E4">
      <w:pPr>
        <w:tabs>
          <w:tab w:val="left" w:pos="284"/>
          <w:tab w:val="left" w:pos="567"/>
        </w:tabs>
        <w:jc w:val="center"/>
        <w:rPr>
          <w:b/>
        </w:rPr>
      </w:pPr>
    </w:p>
    <w:p w14:paraId="7C9739DD" w14:textId="77777777" w:rsidR="00E256E4" w:rsidRDefault="00E256E4" w:rsidP="00E256E4">
      <w:pPr>
        <w:tabs>
          <w:tab w:val="left" w:pos="284"/>
          <w:tab w:val="left" w:pos="567"/>
        </w:tabs>
        <w:jc w:val="center"/>
        <w:rPr>
          <w:b/>
        </w:rPr>
      </w:pPr>
    </w:p>
    <w:p w14:paraId="5093D5CF" w14:textId="77777777" w:rsidR="00E256E4" w:rsidRDefault="00E256E4" w:rsidP="00E256E4">
      <w:pPr>
        <w:tabs>
          <w:tab w:val="left" w:pos="284"/>
          <w:tab w:val="left" w:pos="567"/>
        </w:tabs>
        <w:jc w:val="center"/>
        <w:rPr>
          <w:b/>
        </w:rPr>
      </w:pPr>
    </w:p>
    <w:p w14:paraId="527E5039" w14:textId="77777777" w:rsidR="00E256E4" w:rsidRDefault="00E256E4" w:rsidP="00E256E4">
      <w:pPr>
        <w:tabs>
          <w:tab w:val="left" w:pos="284"/>
          <w:tab w:val="left" w:pos="567"/>
        </w:tabs>
        <w:jc w:val="center"/>
        <w:rPr>
          <w:b/>
        </w:rPr>
      </w:pPr>
    </w:p>
    <w:p w14:paraId="52D8755F" w14:textId="77777777" w:rsidR="00E256E4" w:rsidRPr="008F6B4A" w:rsidRDefault="00E256E4" w:rsidP="00E256E4">
      <w:pPr>
        <w:tabs>
          <w:tab w:val="left" w:pos="284"/>
          <w:tab w:val="left" w:pos="567"/>
        </w:tabs>
        <w:jc w:val="center"/>
        <w:rPr>
          <w:b/>
        </w:rPr>
      </w:pPr>
    </w:p>
    <w:p w14:paraId="551B8F1C" w14:textId="77777777" w:rsidR="00E256E4" w:rsidRPr="008F6B4A" w:rsidRDefault="00E256E4" w:rsidP="00E256E4">
      <w:pPr>
        <w:tabs>
          <w:tab w:val="left" w:pos="284"/>
          <w:tab w:val="left" w:pos="567"/>
        </w:tabs>
        <w:jc w:val="center"/>
        <w:rPr>
          <w:b/>
        </w:rPr>
      </w:pPr>
    </w:p>
    <w:p w14:paraId="1D4DF798" w14:textId="77777777" w:rsidR="00E256E4" w:rsidRPr="008F6B4A" w:rsidRDefault="00E256E4" w:rsidP="00E256E4">
      <w:pPr>
        <w:tabs>
          <w:tab w:val="left" w:pos="284"/>
          <w:tab w:val="left" w:pos="567"/>
        </w:tabs>
        <w:jc w:val="center"/>
        <w:rPr>
          <w:b/>
        </w:rPr>
      </w:pPr>
    </w:p>
    <w:p w14:paraId="53205490" w14:textId="77777777" w:rsidR="00E256E4" w:rsidRPr="008F6B4A" w:rsidRDefault="00E256E4" w:rsidP="00E256E4">
      <w:pPr>
        <w:tabs>
          <w:tab w:val="left" w:pos="284"/>
          <w:tab w:val="left" w:pos="567"/>
        </w:tabs>
        <w:jc w:val="center"/>
        <w:rPr>
          <w:b/>
        </w:rPr>
      </w:pPr>
    </w:p>
    <w:p w14:paraId="1A590A0E" w14:textId="77777777" w:rsidR="00E256E4" w:rsidRPr="008F6B4A" w:rsidRDefault="00E256E4" w:rsidP="00E256E4">
      <w:pPr>
        <w:tabs>
          <w:tab w:val="left" w:pos="284"/>
          <w:tab w:val="left" w:pos="567"/>
        </w:tabs>
        <w:jc w:val="center"/>
        <w:rPr>
          <w:b/>
        </w:rPr>
      </w:pPr>
    </w:p>
    <w:p w14:paraId="64E38A95" w14:textId="77777777" w:rsidR="00E256E4" w:rsidRPr="008F6B4A" w:rsidRDefault="00E256E4" w:rsidP="00E256E4">
      <w:pPr>
        <w:tabs>
          <w:tab w:val="left" w:pos="284"/>
          <w:tab w:val="left" w:pos="567"/>
        </w:tabs>
        <w:jc w:val="center"/>
        <w:rPr>
          <w:b/>
        </w:rPr>
      </w:pPr>
    </w:p>
    <w:p w14:paraId="08486B9F" w14:textId="77777777" w:rsidR="00E256E4" w:rsidRPr="008F6B4A" w:rsidRDefault="00E256E4" w:rsidP="00E256E4">
      <w:pPr>
        <w:tabs>
          <w:tab w:val="left" w:pos="284"/>
          <w:tab w:val="left" w:pos="567"/>
        </w:tabs>
        <w:jc w:val="center"/>
        <w:rPr>
          <w:b/>
        </w:rPr>
      </w:pPr>
    </w:p>
    <w:p w14:paraId="5D555F0B" w14:textId="77777777" w:rsidR="00E256E4" w:rsidRPr="008F6B4A" w:rsidRDefault="00E256E4" w:rsidP="00E256E4">
      <w:pPr>
        <w:tabs>
          <w:tab w:val="left" w:pos="284"/>
          <w:tab w:val="left" w:pos="567"/>
        </w:tabs>
        <w:jc w:val="center"/>
        <w:rPr>
          <w:b/>
        </w:rPr>
      </w:pPr>
    </w:p>
    <w:p w14:paraId="2F2C1040" w14:textId="77777777" w:rsidR="00E256E4" w:rsidRPr="008F6B4A" w:rsidRDefault="00E256E4" w:rsidP="00E256E4">
      <w:pPr>
        <w:tabs>
          <w:tab w:val="left" w:pos="284"/>
          <w:tab w:val="left" w:pos="567"/>
        </w:tabs>
        <w:jc w:val="center"/>
        <w:rPr>
          <w:b/>
        </w:rPr>
      </w:pPr>
    </w:p>
    <w:p w14:paraId="48782644" w14:textId="77777777" w:rsidR="00E256E4" w:rsidRPr="008F6B4A" w:rsidRDefault="00E256E4" w:rsidP="00E256E4">
      <w:pPr>
        <w:tabs>
          <w:tab w:val="left" w:pos="284"/>
          <w:tab w:val="left" w:pos="567"/>
        </w:tabs>
        <w:jc w:val="center"/>
        <w:rPr>
          <w:b/>
        </w:rPr>
      </w:pPr>
    </w:p>
    <w:p w14:paraId="4460CF53" w14:textId="77777777" w:rsidR="00E256E4" w:rsidRPr="008F6B4A" w:rsidRDefault="00E256E4" w:rsidP="00E256E4">
      <w:pPr>
        <w:tabs>
          <w:tab w:val="left" w:pos="284"/>
          <w:tab w:val="left" w:pos="567"/>
        </w:tabs>
        <w:jc w:val="center"/>
        <w:rPr>
          <w:b/>
        </w:rPr>
      </w:pPr>
    </w:p>
    <w:p w14:paraId="50FE8E13" w14:textId="77777777" w:rsidR="00E256E4" w:rsidRPr="008F6B4A" w:rsidRDefault="00E256E4" w:rsidP="00E256E4">
      <w:pPr>
        <w:tabs>
          <w:tab w:val="left" w:pos="284"/>
          <w:tab w:val="left" w:pos="567"/>
        </w:tabs>
        <w:jc w:val="center"/>
        <w:rPr>
          <w:b/>
        </w:rPr>
      </w:pPr>
    </w:p>
    <w:p w14:paraId="509D5075" w14:textId="77777777" w:rsidR="00E256E4" w:rsidRPr="008F6B4A" w:rsidRDefault="00E256E4" w:rsidP="00E256E4">
      <w:pPr>
        <w:tabs>
          <w:tab w:val="left" w:pos="284"/>
          <w:tab w:val="left" w:pos="567"/>
        </w:tabs>
        <w:jc w:val="center"/>
        <w:rPr>
          <w:b/>
        </w:rPr>
      </w:pPr>
    </w:p>
    <w:p w14:paraId="3E248560" w14:textId="77777777" w:rsidR="00E256E4" w:rsidRPr="008F6B4A" w:rsidRDefault="00E256E4" w:rsidP="00E256E4">
      <w:pPr>
        <w:tabs>
          <w:tab w:val="left" w:pos="284"/>
          <w:tab w:val="left" w:pos="567"/>
        </w:tabs>
        <w:jc w:val="center"/>
        <w:rPr>
          <w:b/>
        </w:rPr>
      </w:pPr>
    </w:p>
    <w:p w14:paraId="1A1D8ACB" w14:textId="77777777" w:rsidR="00E256E4" w:rsidRPr="008F6B4A" w:rsidRDefault="00E256E4" w:rsidP="00E256E4">
      <w:pPr>
        <w:tabs>
          <w:tab w:val="left" w:pos="284"/>
          <w:tab w:val="left" w:pos="567"/>
        </w:tabs>
        <w:jc w:val="center"/>
        <w:rPr>
          <w:b/>
        </w:rPr>
      </w:pPr>
    </w:p>
    <w:p w14:paraId="7A625C31" w14:textId="77777777" w:rsidR="00E256E4" w:rsidRPr="008F6B4A" w:rsidRDefault="00E256E4" w:rsidP="00E256E4">
      <w:pPr>
        <w:tabs>
          <w:tab w:val="left" w:pos="284"/>
          <w:tab w:val="left" w:pos="567"/>
        </w:tabs>
        <w:jc w:val="center"/>
        <w:rPr>
          <w:b/>
        </w:rPr>
      </w:pPr>
    </w:p>
    <w:p w14:paraId="2A77CAD3" w14:textId="77777777" w:rsidR="00E256E4" w:rsidRPr="008F6B4A" w:rsidRDefault="00E256E4" w:rsidP="00E256E4">
      <w:pPr>
        <w:tabs>
          <w:tab w:val="left" w:pos="284"/>
          <w:tab w:val="left" w:pos="567"/>
        </w:tabs>
        <w:jc w:val="center"/>
        <w:rPr>
          <w:b/>
        </w:rPr>
      </w:pPr>
    </w:p>
    <w:p w14:paraId="50ACC06A" w14:textId="77777777" w:rsidR="00E256E4" w:rsidRPr="008F6B4A" w:rsidRDefault="00E256E4" w:rsidP="00E256E4">
      <w:pPr>
        <w:tabs>
          <w:tab w:val="left" w:pos="284"/>
          <w:tab w:val="left" w:pos="567"/>
        </w:tabs>
        <w:jc w:val="center"/>
        <w:rPr>
          <w:b/>
        </w:rPr>
      </w:pPr>
    </w:p>
    <w:p w14:paraId="0E5E9274" w14:textId="77777777" w:rsidR="00E256E4" w:rsidRPr="008F6B4A" w:rsidRDefault="00E256E4" w:rsidP="00E256E4">
      <w:pPr>
        <w:tabs>
          <w:tab w:val="left" w:pos="284"/>
          <w:tab w:val="left" w:pos="567"/>
        </w:tabs>
        <w:jc w:val="center"/>
        <w:rPr>
          <w:b/>
        </w:rPr>
      </w:pPr>
    </w:p>
    <w:p w14:paraId="5D252DDA" w14:textId="77777777" w:rsidR="00E256E4" w:rsidRPr="00900528" w:rsidRDefault="00E256E4" w:rsidP="00E256E4">
      <w:pPr>
        <w:tabs>
          <w:tab w:val="left" w:pos="284"/>
          <w:tab w:val="left" w:pos="567"/>
        </w:tabs>
        <w:jc w:val="center"/>
        <w:rPr>
          <w:b/>
        </w:rPr>
      </w:pPr>
      <w:r w:rsidRPr="00900528">
        <w:rPr>
          <w:b/>
        </w:rPr>
        <w:t>Програма навчальної дисципліни</w:t>
      </w:r>
    </w:p>
    <w:p w14:paraId="765CE97F" w14:textId="77777777" w:rsidR="00E256E4" w:rsidRPr="00900528" w:rsidRDefault="00E256E4" w:rsidP="00E256E4">
      <w:pPr>
        <w:widowControl w:val="0"/>
        <w:ind w:firstLine="57"/>
        <w:jc w:val="center"/>
        <w:rPr>
          <w:b/>
          <w:snapToGrid w:val="0"/>
        </w:rPr>
      </w:pPr>
    </w:p>
    <w:p w14:paraId="65769D27" w14:textId="77777777" w:rsidR="00E256E4" w:rsidRPr="002B6153" w:rsidRDefault="00E256E4" w:rsidP="00E256E4">
      <w:pPr>
        <w:rPr>
          <w:b/>
        </w:rPr>
      </w:pPr>
    </w:p>
    <w:p w14:paraId="1277D04A" w14:textId="77777777" w:rsidR="00E256E4" w:rsidRPr="002B6153" w:rsidRDefault="00E256E4" w:rsidP="00E256E4">
      <w:pPr>
        <w:widowControl w:val="0"/>
        <w:rPr>
          <w:b/>
        </w:rPr>
      </w:pPr>
      <w:r w:rsidRPr="002B6153">
        <w:rPr>
          <w:b/>
          <w:caps/>
        </w:rPr>
        <w:lastRenderedPageBreak/>
        <w:t>Тема 1</w:t>
      </w:r>
      <w:r w:rsidRPr="002B6153">
        <w:rPr>
          <w:b/>
        </w:rPr>
        <w:t>.</w:t>
      </w:r>
      <w:r w:rsidRPr="00896C63">
        <w:rPr>
          <w:b/>
          <w:lang w:val="ru-RU"/>
        </w:rPr>
        <w:t xml:space="preserve"> </w:t>
      </w:r>
      <w:r w:rsidRPr="002B6153">
        <w:rPr>
          <w:b/>
        </w:rPr>
        <w:t>Поняття та види права інтелектуальної власності. Джерела права інтелектуальної власності</w:t>
      </w:r>
    </w:p>
    <w:p w14:paraId="197E68AC" w14:textId="77777777" w:rsidR="00E256E4" w:rsidRPr="002B6153" w:rsidRDefault="00E256E4" w:rsidP="00E256E4">
      <w:pPr>
        <w:widowControl w:val="0"/>
        <w:ind w:firstLine="708"/>
        <w:jc w:val="center"/>
        <w:rPr>
          <w:b/>
        </w:rPr>
      </w:pPr>
    </w:p>
    <w:p w14:paraId="21825465" w14:textId="77777777" w:rsidR="00E256E4" w:rsidRPr="002B6153" w:rsidRDefault="00E256E4" w:rsidP="00E256E4">
      <w:pPr>
        <w:widowControl w:val="0"/>
        <w:ind w:firstLine="709"/>
        <w:jc w:val="both"/>
        <w:rPr>
          <w:b/>
        </w:rPr>
      </w:pPr>
    </w:p>
    <w:p w14:paraId="1FEC6C3A" w14:textId="77777777" w:rsidR="00E256E4" w:rsidRPr="002B6153" w:rsidRDefault="00E256E4" w:rsidP="00E256E4">
      <w:pPr>
        <w:pStyle w:val="23"/>
        <w:spacing w:after="0" w:line="240" w:lineRule="auto"/>
        <w:ind w:firstLine="709"/>
        <w:jc w:val="both"/>
        <w:rPr>
          <w:sz w:val="28"/>
          <w:szCs w:val="28"/>
          <w:lang w:val="uk-UA"/>
        </w:rPr>
      </w:pPr>
      <w:r w:rsidRPr="002B6153">
        <w:rPr>
          <w:sz w:val="28"/>
          <w:szCs w:val="28"/>
          <w:lang w:val="uk-UA"/>
        </w:rPr>
        <w:t xml:space="preserve">Творча діяльність і роль цивільного права в її регулюванні. Поняття права інтелектуальної власності. Співвідношення права інтелектуальної власності та права власності. Інститути цивільного права, які регулюють і захищають відносини в галузі творчої діяльності. Система українського законодавства про охорону інтелектуальної власності. </w:t>
      </w:r>
    </w:p>
    <w:p w14:paraId="4C00B620" w14:textId="77777777" w:rsidR="00E256E4" w:rsidRPr="002B6153" w:rsidRDefault="00E256E4" w:rsidP="00E256E4">
      <w:pPr>
        <w:pStyle w:val="23"/>
        <w:spacing w:after="0" w:line="240" w:lineRule="auto"/>
        <w:ind w:firstLine="709"/>
        <w:jc w:val="both"/>
        <w:rPr>
          <w:sz w:val="28"/>
          <w:szCs w:val="28"/>
          <w:lang w:val="uk-UA"/>
        </w:rPr>
      </w:pPr>
      <w:r w:rsidRPr="002B6153">
        <w:rPr>
          <w:sz w:val="28"/>
          <w:szCs w:val="28"/>
          <w:lang w:val="uk-UA"/>
        </w:rPr>
        <w:t xml:space="preserve">Об’єкти та суб’єкти права інтелектуальної власності. Загальна характеристика видів права інтелектуальної власності. </w:t>
      </w:r>
    </w:p>
    <w:p w14:paraId="5257C749" w14:textId="77777777" w:rsidR="00E256E4" w:rsidRPr="002B6153" w:rsidRDefault="00E256E4" w:rsidP="00E256E4">
      <w:pPr>
        <w:pStyle w:val="23"/>
        <w:spacing w:after="0" w:line="240" w:lineRule="auto"/>
        <w:ind w:firstLine="709"/>
        <w:jc w:val="both"/>
        <w:rPr>
          <w:sz w:val="28"/>
          <w:szCs w:val="28"/>
          <w:lang w:val="uk-UA"/>
        </w:rPr>
      </w:pPr>
      <w:r w:rsidRPr="002B6153">
        <w:rPr>
          <w:sz w:val="28"/>
          <w:szCs w:val="28"/>
          <w:lang w:val="uk-UA"/>
        </w:rPr>
        <w:t xml:space="preserve">Підстави виникнення прав інтелектуальної власності. </w:t>
      </w:r>
      <w:r w:rsidRPr="002B6153">
        <w:rPr>
          <w:color w:val="000000"/>
          <w:sz w:val="28"/>
          <w:szCs w:val="28"/>
          <w:lang w:val="uk-UA"/>
        </w:rPr>
        <w:t xml:space="preserve">Точки зору в науці щодо поняття та змісту права інтелектуальної власності. Зміст права інтелектуальної власності. </w:t>
      </w:r>
      <w:r w:rsidRPr="002B6153">
        <w:rPr>
          <w:sz w:val="28"/>
          <w:szCs w:val="28"/>
          <w:lang w:val="uk-UA"/>
        </w:rPr>
        <w:t xml:space="preserve">Види особистих немайнових та майнових прав інтелектуальної власності. Строк чинності прав інтелектуальної власності. Використання об’єкта права інтелектуальної власності. Передання майнових прав інтелектуальної власності. Здійснення прав інтелектуальної власності на об’єкт, який належить кільком особам. Права інтелектуальної власності на об’єкти, створені у зв’язку з виконанням трудового договору та за замовленням. </w:t>
      </w:r>
    </w:p>
    <w:p w14:paraId="0C85174F" w14:textId="77777777" w:rsidR="00E256E4" w:rsidRPr="002B6153" w:rsidRDefault="00E256E4" w:rsidP="00E256E4">
      <w:pPr>
        <w:widowControl w:val="0"/>
        <w:ind w:firstLine="709"/>
        <w:jc w:val="both"/>
        <w:rPr>
          <w:b/>
          <w:caps/>
        </w:rPr>
      </w:pPr>
    </w:p>
    <w:p w14:paraId="68DBF8BB" w14:textId="77777777" w:rsidR="00E256E4" w:rsidRPr="00896C63" w:rsidRDefault="00E256E4" w:rsidP="00E256E4">
      <w:pPr>
        <w:widowControl w:val="0"/>
        <w:rPr>
          <w:caps/>
        </w:rPr>
      </w:pPr>
      <w:r w:rsidRPr="002B6153">
        <w:rPr>
          <w:b/>
          <w:caps/>
        </w:rPr>
        <w:t>Тема 2.</w:t>
      </w:r>
      <w:r w:rsidRPr="00896C63">
        <w:rPr>
          <w:caps/>
          <w:lang w:val="ru-RU"/>
        </w:rPr>
        <w:t xml:space="preserve"> </w:t>
      </w:r>
      <w:r w:rsidRPr="002B6153">
        <w:rPr>
          <w:b/>
          <w:snapToGrid w:val="0"/>
        </w:rPr>
        <w:t>Авторське право та суміжні права</w:t>
      </w:r>
    </w:p>
    <w:p w14:paraId="59E1FF44" w14:textId="77777777" w:rsidR="00E256E4" w:rsidRPr="002B6153" w:rsidRDefault="00E256E4" w:rsidP="00E256E4">
      <w:pPr>
        <w:widowControl w:val="0"/>
        <w:ind w:firstLine="709"/>
        <w:jc w:val="both"/>
        <w:rPr>
          <w:b/>
          <w:snapToGrid w:val="0"/>
        </w:rPr>
      </w:pPr>
    </w:p>
    <w:p w14:paraId="4E0AABAB" w14:textId="77777777" w:rsidR="00E256E4" w:rsidRPr="002B6153" w:rsidRDefault="00E256E4" w:rsidP="00E256E4">
      <w:pPr>
        <w:shd w:val="clear" w:color="auto" w:fill="FFFFFF"/>
        <w:autoSpaceDE w:val="0"/>
        <w:autoSpaceDN w:val="0"/>
        <w:adjustRightInd w:val="0"/>
        <w:ind w:firstLine="709"/>
        <w:jc w:val="both"/>
      </w:pPr>
      <w:r w:rsidRPr="002B6153">
        <w:rPr>
          <w:color w:val="000000"/>
        </w:rPr>
        <w:t>Поняття авторського права та сфера його дії. Авторське право в об'єктивному та суб'єктивному розумінні. Права, що охороняються авторським правом. Законодавство про авторське право. Термінологія авторського права.</w:t>
      </w:r>
    </w:p>
    <w:p w14:paraId="0A68A268" w14:textId="77777777" w:rsidR="00E256E4" w:rsidRPr="002B6153" w:rsidRDefault="00E256E4" w:rsidP="00E256E4">
      <w:pPr>
        <w:shd w:val="clear" w:color="auto" w:fill="FFFFFF"/>
        <w:autoSpaceDE w:val="0"/>
        <w:autoSpaceDN w:val="0"/>
        <w:adjustRightInd w:val="0"/>
        <w:ind w:firstLine="709"/>
        <w:jc w:val="both"/>
      </w:pPr>
      <w:r w:rsidRPr="002B6153">
        <w:rPr>
          <w:color w:val="000000"/>
        </w:rPr>
        <w:t>Виникнення та здійснення авторського права. Об'єкти, що охороняються авторським правом. Обсяг охорони твору. Авторське право та право власності на носій авторських прав.</w:t>
      </w:r>
    </w:p>
    <w:p w14:paraId="6B2B16BE" w14:textId="77777777" w:rsidR="00E256E4" w:rsidRPr="002B6153" w:rsidRDefault="00E256E4" w:rsidP="00E256E4">
      <w:pPr>
        <w:shd w:val="clear" w:color="auto" w:fill="FFFFFF"/>
        <w:autoSpaceDE w:val="0"/>
        <w:autoSpaceDN w:val="0"/>
        <w:adjustRightInd w:val="0"/>
        <w:ind w:firstLine="709"/>
        <w:jc w:val="both"/>
      </w:pPr>
      <w:r w:rsidRPr="002B6153">
        <w:rPr>
          <w:color w:val="000000"/>
        </w:rPr>
        <w:t>Особисті немайнові права автора. Майнові права автора. Майнові</w:t>
      </w:r>
      <w:r w:rsidRPr="002B6153">
        <w:t xml:space="preserve"> </w:t>
      </w:r>
      <w:r w:rsidRPr="002B6153">
        <w:rPr>
          <w:color w:val="000000"/>
        </w:rPr>
        <w:t>права володільця.</w:t>
      </w:r>
    </w:p>
    <w:p w14:paraId="6F14623E" w14:textId="77777777" w:rsidR="00E256E4" w:rsidRPr="002B6153" w:rsidRDefault="00E256E4" w:rsidP="00E256E4">
      <w:pPr>
        <w:shd w:val="clear" w:color="auto" w:fill="FFFFFF"/>
        <w:autoSpaceDE w:val="0"/>
        <w:autoSpaceDN w:val="0"/>
        <w:adjustRightInd w:val="0"/>
        <w:ind w:firstLine="709"/>
        <w:jc w:val="both"/>
      </w:pPr>
      <w:r w:rsidRPr="002B6153">
        <w:rPr>
          <w:color w:val="000000"/>
        </w:rPr>
        <w:t>Вільне використання твору. Вільне відтворення творів бібліотека</w:t>
      </w:r>
      <w:r w:rsidRPr="002B6153">
        <w:rPr>
          <w:color w:val="000000"/>
        </w:rPr>
        <w:softHyphen/>
        <w:t>ми та архівами. Вільне використання екземплярів творів для навчан</w:t>
      </w:r>
      <w:r w:rsidRPr="002B6153">
        <w:rPr>
          <w:color w:val="000000"/>
        </w:rPr>
        <w:softHyphen/>
        <w:t>ня. Вільне використання комп'ютерних програм. Вільне відтворення в особистих цілях. Проблеми удосконалення механізму вільного використання творів.</w:t>
      </w:r>
    </w:p>
    <w:p w14:paraId="7C09E206" w14:textId="77777777" w:rsidR="00E256E4" w:rsidRPr="008F6B4A" w:rsidRDefault="00E256E4" w:rsidP="00E256E4">
      <w:pPr>
        <w:shd w:val="clear" w:color="auto" w:fill="FFFFFF"/>
        <w:autoSpaceDE w:val="0"/>
        <w:autoSpaceDN w:val="0"/>
        <w:adjustRightInd w:val="0"/>
        <w:ind w:firstLine="709"/>
        <w:jc w:val="both"/>
        <w:rPr>
          <w:color w:val="000000"/>
          <w:lang w:val="ru-RU"/>
        </w:rPr>
      </w:pPr>
      <w:r w:rsidRPr="002B6153">
        <w:rPr>
          <w:color w:val="000000"/>
        </w:rPr>
        <w:t>Авторське право на аудіовізуальний твір. Право доступу до твору образотворчого мистецтва. Право слідування. Строки охорони авторсь</w:t>
      </w:r>
      <w:r w:rsidRPr="002B6153">
        <w:rPr>
          <w:color w:val="000000"/>
        </w:rPr>
        <w:softHyphen/>
        <w:t>ких прав.</w:t>
      </w:r>
    </w:p>
    <w:p w14:paraId="223109FA" w14:textId="77777777" w:rsidR="00E256E4" w:rsidRPr="008F6B4A" w:rsidRDefault="00E256E4" w:rsidP="00E256E4">
      <w:pPr>
        <w:shd w:val="clear" w:color="auto" w:fill="FFFFFF"/>
        <w:autoSpaceDE w:val="0"/>
        <w:autoSpaceDN w:val="0"/>
        <w:adjustRightInd w:val="0"/>
        <w:ind w:firstLine="709"/>
        <w:jc w:val="both"/>
        <w:rPr>
          <w:color w:val="000000"/>
          <w:lang w:val="ru-RU"/>
        </w:rPr>
      </w:pPr>
    </w:p>
    <w:p w14:paraId="4E5870CB" w14:textId="77777777" w:rsidR="00E256E4" w:rsidRPr="008F6B4A" w:rsidRDefault="00E256E4" w:rsidP="00E256E4">
      <w:pPr>
        <w:shd w:val="clear" w:color="auto" w:fill="FFFFFF"/>
        <w:autoSpaceDE w:val="0"/>
        <w:autoSpaceDN w:val="0"/>
        <w:adjustRightInd w:val="0"/>
        <w:ind w:firstLine="709"/>
        <w:jc w:val="both"/>
        <w:rPr>
          <w:lang w:val="ru-RU"/>
        </w:rPr>
      </w:pPr>
    </w:p>
    <w:p w14:paraId="31EC05B2" w14:textId="77777777" w:rsidR="00E256E4" w:rsidRPr="002B6153" w:rsidRDefault="00E256E4" w:rsidP="00E256E4">
      <w:pPr>
        <w:widowControl w:val="0"/>
        <w:ind w:firstLine="709"/>
        <w:jc w:val="both"/>
        <w:rPr>
          <w:b/>
          <w:caps/>
        </w:rPr>
      </w:pPr>
    </w:p>
    <w:p w14:paraId="46A3515C" w14:textId="77777777" w:rsidR="00E256E4" w:rsidRPr="008F6B4A" w:rsidRDefault="00E256E4" w:rsidP="00E256E4">
      <w:pPr>
        <w:widowControl w:val="0"/>
        <w:rPr>
          <w:b/>
          <w:snapToGrid w:val="0"/>
          <w:lang w:val="ru-RU"/>
        </w:rPr>
      </w:pPr>
      <w:r w:rsidRPr="009A415D">
        <w:rPr>
          <w:b/>
          <w:caps/>
        </w:rPr>
        <w:t>Тема 3.</w:t>
      </w:r>
      <w:r w:rsidRPr="008F6B4A">
        <w:rPr>
          <w:b/>
          <w:caps/>
          <w:lang w:val="ru-RU"/>
        </w:rPr>
        <w:t xml:space="preserve"> </w:t>
      </w:r>
      <w:r w:rsidRPr="009A415D">
        <w:rPr>
          <w:b/>
          <w:snapToGrid w:val="0"/>
        </w:rPr>
        <w:t>Право промислової власності</w:t>
      </w:r>
    </w:p>
    <w:p w14:paraId="02750C25" w14:textId="77777777" w:rsidR="00E256E4" w:rsidRPr="008F6B4A" w:rsidRDefault="00E256E4" w:rsidP="00E256E4">
      <w:pPr>
        <w:widowControl w:val="0"/>
        <w:rPr>
          <w:b/>
          <w:caps/>
          <w:lang w:val="ru-RU"/>
        </w:rPr>
      </w:pPr>
    </w:p>
    <w:p w14:paraId="5F5F931F" w14:textId="77777777" w:rsidR="00E256E4" w:rsidRPr="002B6153" w:rsidRDefault="00E256E4" w:rsidP="00E256E4">
      <w:pPr>
        <w:shd w:val="clear" w:color="auto" w:fill="FFFFFF"/>
        <w:autoSpaceDE w:val="0"/>
        <w:autoSpaceDN w:val="0"/>
        <w:adjustRightInd w:val="0"/>
        <w:ind w:firstLine="709"/>
        <w:jc w:val="both"/>
      </w:pPr>
      <w:r w:rsidRPr="002B6153">
        <w:rPr>
          <w:color w:val="000000"/>
        </w:rPr>
        <w:lastRenderedPageBreak/>
        <w:t>Поняття права промислової власності у вузькому та широкому розумінні. Співвідношення права промислової власності із патентним правом. Охоронні документи у праві промислової власності.</w:t>
      </w:r>
    </w:p>
    <w:p w14:paraId="709C087E" w14:textId="77777777" w:rsidR="00E256E4" w:rsidRPr="002B6153" w:rsidRDefault="00E256E4" w:rsidP="00E256E4">
      <w:pPr>
        <w:shd w:val="clear" w:color="auto" w:fill="FFFFFF"/>
        <w:autoSpaceDE w:val="0"/>
        <w:autoSpaceDN w:val="0"/>
        <w:adjustRightInd w:val="0"/>
        <w:ind w:firstLine="709"/>
        <w:jc w:val="both"/>
      </w:pPr>
      <w:r w:rsidRPr="002B6153">
        <w:rPr>
          <w:color w:val="000000"/>
        </w:rPr>
        <w:t xml:space="preserve">Поняття та ознаки винаходу. Умови </w:t>
      </w:r>
      <w:proofErr w:type="spellStart"/>
      <w:r w:rsidRPr="002B6153">
        <w:rPr>
          <w:color w:val="000000"/>
        </w:rPr>
        <w:t>патентоздатності</w:t>
      </w:r>
      <w:proofErr w:type="spellEnd"/>
      <w:r w:rsidRPr="002B6153">
        <w:rPr>
          <w:color w:val="000000"/>
        </w:rPr>
        <w:t xml:space="preserve"> винаходу. Об'єкти винаходу. Види винаходів та їх правове значення. Службо</w:t>
      </w:r>
      <w:r w:rsidRPr="002B6153">
        <w:rPr>
          <w:color w:val="000000"/>
        </w:rPr>
        <w:softHyphen/>
        <w:t>вий винахід та особливості його патентування. Права винахідників служ</w:t>
      </w:r>
      <w:r w:rsidRPr="002B6153">
        <w:rPr>
          <w:color w:val="000000"/>
        </w:rPr>
        <w:softHyphen/>
        <w:t xml:space="preserve">бових винаходів. Секретні винаходи та їх особливості. Поняття, ознаки та умови </w:t>
      </w:r>
      <w:proofErr w:type="spellStart"/>
      <w:r w:rsidRPr="002B6153">
        <w:rPr>
          <w:color w:val="000000"/>
        </w:rPr>
        <w:t>патентоздатності</w:t>
      </w:r>
      <w:proofErr w:type="spellEnd"/>
      <w:r w:rsidRPr="002B6153">
        <w:rPr>
          <w:color w:val="000000"/>
        </w:rPr>
        <w:t xml:space="preserve"> корисної моделі.</w:t>
      </w:r>
    </w:p>
    <w:p w14:paraId="2CFEC0C3" w14:textId="77777777" w:rsidR="00E256E4" w:rsidRPr="002B6153" w:rsidRDefault="00E256E4" w:rsidP="00E256E4">
      <w:pPr>
        <w:shd w:val="clear" w:color="auto" w:fill="FFFFFF"/>
        <w:autoSpaceDE w:val="0"/>
        <w:autoSpaceDN w:val="0"/>
        <w:adjustRightInd w:val="0"/>
        <w:ind w:firstLine="709"/>
        <w:jc w:val="both"/>
        <w:rPr>
          <w:color w:val="000000"/>
        </w:rPr>
      </w:pPr>
      <w:r w:rsidRPr="002B6153">
        <w:rPr>
          <w:color w:val="000000"/>
        </w:rPr>
        <w:t>Поняття патенту та його види. Реквізити патенту. Строки дії патенту. Права, що виникають з патенту. Визнання патенту недійсним. Припинен</w:t>
      </w:r>
      <w:r w:rsidRPr="002B6153">
        <w:rPr>
          <w:color w:val="000000"/>
        </w:rPr>
        <w:softHyphen/>
        <w:t xml:space="preserve">ня дії патенту. Примусове відчуження патентних прав. Дії, що не визнаються порушенням патентних прав. Обов'язки, що виникають із патенту. </w:t>
      </w:r>
    </w:p>
    <w:p w14:paraId="4435BD66" w14:textId="77777777" w:rsidR="00E256E4" w:rsidRPr="002B6153" w:rsidRDefault="00E256E4" w:rsidP="00E256E4">
      <w:pPr>
        <w:shd w:val="clear" w:color="auto" w:fill="FFFFFF"/>
        <w:autoSpaceDE w:val="0"/>
        <w:autoSpaceDN w:val="0"/>
        <w:adjustRightInd w:val="0"/>
        <w:ind w:firstLine="709"/>
        <w:jc w:val="both"/>
      </w:pPr>
      <w:r w:rsidRPr="002B6153">
        <w:rPr>
          <w:color w:val="000000"/>
        </w:rPr>
        <w:t>Право на отримання патенту. Права винахідника. Права роботодавця (власника чи уповноваженого ним органу). Право першого заявника.</w:t>
      </w:r>
    </w:p>
    <w:p w14:paraId="5CAFD39C" w14:textId="77777777" w:rsidR="00E256E4" w:rsidRPr="008F6B4A" w:rsidRDefault="00E256E4" w:rsidP="00E256E4">
      <w:pPr>
        <w:jc w:val="center"/>
        <w:rPr>
          <w:color w:val="000000"/>
          <w:lang w:val="ru-RU"/>
        </w:rPr>
      </w:pPr>
    </w:p>
    <w:p w14:paraId="6055F48B" w14:textId="77777777" w:rsidR="00E256E4" w:rsidRPr="00896C63" w:rsidRDefault="00E256E4" w:rsidP="00E256E4">
      <w:pPr>
        <w:rPr>
          <w:b/>
          <w:caps/>
        </w:rPr>
      </w:pPr>
      <w:r w:rsidRPr="002B6153">
        <w:rPr>
          <w:b/>
          <w:caps/>
        </w:rPr>
        <w:t>Тема 4.</w:t>
      </w:r>
      <w:r w:rsidRPr="00896C63">
        <w:rPr>
          <w:b/>
          <w:caps/>
          <w:lang w:val="ru-RU"/>
        </w:rPr>
        <w:t xml:space="preserve"> </w:t>
      </w:r>
      <w:r w:rsidRPr="002B6153">
        <w:rPr>
          <w:b/>
        </w:rPr>
        <w:t>Правове регулювання засобів індивідуалізації цивільного обороту, товарів та послуг</w:t>
      </w:r>
    </w:p>
    <w:p w14:paraId="5C934F69" w14:textId="77777777" w:rsidR="00E256E4" w:rsidRPr="00896C63" w:rsidRDefault="00E256E4" w:rsidP="00E256E4">
      <w:pPr>
        <w:jc w:val="center"/>
        <w:rPr>
          <w:b/>
          <w:lang w:val="ru-RU"/>
        </w:rPr>
      </w:pPr>
    </w:p>
    <w:p w14:paraId="1A5A63F6" w14:textId="77777777" w:rsidR="00E256E4" w:rsidRPr="002B6153" w:rsidRDefault="00E256E4" w:rsidP="00E256E4">
      <w:pPr>
        <w:shd w:val="clear" w:color="auto" w:fill="FFFFFF"/>
        <w:autoSpaceDE w:val="0"/>
        <w:autoSpaceDN w:val="0"/>
        <w:adjustRightInd w:val="0"/>
        <w:ind w:firstLine="709"/>
        <w:jc w:val="both"/>
      </w:pPr>
      <w:r w:rsidRPr="002B6153">
        <w:rPr>
          <w:color w:val="000000"/>
        </w:rPr>
        <w:t>Правова природа засобів індивідуалізації товаровиробників. Позиції у науці цивільного права щодо місця інституту засобів індивідуалізації то</w:t>
      </w:r>
      <w:r w:rsidRPr="002B6153">
        <w:rPr>
          <w:color w:val="000000"/>
        </w:rPr>
        <w:softHyphen/>
        <w:t>варовиробників у системі права.</w:t>
      </w:r>
    </w:p>
    <w:p w14:paraId="18B98EAA" w14:textId="77777777" w:rsidR="00E256E4" w:rsidRPr="002B6153" w:rsidRDefault="00E256E4" w:rsidP="00E256E4">
      <w:pPr>
        <w:shd w:val="clear" w:color="auto" w:fill="FFFFFF"/>
        <w:autoSpaceDE w:val="0"/>
        <w:autoSpaceDN w:val="0"/>
        <w:adjustRightInd w:val="0"/>
        <w:ind w:firstLine="709"/>
        <w:jc w:val="both"/>
        <w:rPr>
          <w:color w:val="000000"/>
        </w:rPr>
      </w:pPr>
      <w:r w:rsidRPr="002B6153">
        <w:rPr>
          <w:color w:val="000000"/>
        </w:rPr>
        <w:t>Комерційні найменування, їх ознаки. Умови надання правової охорони комерційному найменуванню. Суб’єкти права на комерційне найменування. Підстави виникнення права на комерційне найменування. Передання майнових прав на комерційне найменування.</w:t>
      </w:r>
    </w:p>
    <w:p w14:paraId="21A2CF60" w14:textId="77777777" w:rsidR="00E256E4" w:rsidRPr="002B6153" w:rsidRDefault="00E256E4" w:rsidP="00E256E4">
      <w:pPr>
        <w:shd w:val="clear" w:color="auto" w:fill="FFFFFF"/>
        <w:autoSpaceDE w:val="0"/>
        <w:autoSpaceDN w:val="0"/>
        <w:adjustRightInd w:val="0"/>
        <w:ind w:firstLine="709"/>
        <w:jc w:val="both"/>
      </w:pPr>
      <w:r w:rsidRPr="002B6153">
        <w:rPr>
          <w:color w:val="000000"/>
        </w:rPr>
        <w:t>Поняття торговельних марок (знаків для товарів та послуг) і умови їх правової охорони. Види торговельних марок. Підстави для відмови в наданні правової охорони торговельних марок.</w:t>
      </w:r>
    </w:p>
    <w:p w14:paraId="7DFA5184" w14:textId="77777777" w:rsidR="00E256E4" w:rsidRPr="002B6153" w:rsidRDefault="00E256E4" w:rsidP="00E256E4">
      <w:pPr>
        <w:ind w:firstLine="709"/>
        <w:jc w:val="both"/>
        <w:rPr>
          <w:b/>
          <w:caps/>
        </w:rPr>
      </w:pPr>
    </w:p>
    <w:p w14:paraId="07162546" w14:textId="77777777" w:rsidR="00E256E4" w:rsidRPr="00896C63" w:rsidRDefault="00E256E4" w:rsidP="00E256E4">
      <w:pPr>
        <w:rPr>
          <w:b/>
          <w:caps/>
        </w:rPr>
      </w:pPr>
      <w:r w:rsidRPr="002B6153">
        <w:rPr>
          <w:b/>
          <w:caps/>
        </w:rPr>
        <w:t>Тема 5.</w:t>
      </w:r>
      <w:r w:rsidRPr="00896C63">
        <w:rPr>
          <w:b/>
          <w:caps/>
          <w:lang w:val="ru-RU"/>
        </w:rPr>
        <w:t xml:space="preserve"> </w:t>
      </w:r>
      <w:r w:rsidRPr="002B6153">
        <w:rPr>
          <w:b/>
        </w:rPr>
        <w:t>Правове регулювання нетрадиційних об’єктів права інтелектуальної власності</w:t>
      </w:r>
    </w:p>
    <w:p w14:paraId="77A0ACB1" w14:textId="77777777" w:rsidR="00E256E4" w:rsidRPr="00896C63" w:rsidRDefault="00E256E4" w:rsidP="00E256E4">
      <w:pPr>
        <w:ind w:firstLine="709"/>
        <w:jc w:val="both"/>
        <w:rPr>
          <w:b/>
        </w:rPr>
      </w:pPr>
    </w:p>
    <w:p w14:paraId="6A0E0054" w14:textId="77777777" w:rsidR="00E256E4" w:rsidRPr="002B6153" w:rsidRDefault="00E256E4" w:rsidP="00E256E4">
      <w:pPr>
        <w:shd w:val="clear" w:color="auto" w:fill="FFFFFF"/>
        <w:autoSpaceDE w:val="0"/>
        <w:autoSpaceDN w:val="0"/>
        <w:adjustRightInd w:val="0"/>
        <w:ind w:firstLine="709"/>
        <w:jc w:val="both"/>
        <w:rPr>
          <w:color w:val="000000"/>
        </w:rPr>
      </w:pPr>
      <w:r w:rsidRPr="002B6153">
        <w:rPr>
          <w:color w:val="000000"/>
        </w:rPr>
        <w:t xml:space="preserve">Поняття відкриття та його ознаки. Права авторів відкриття. </w:t>
      </w:r>
    </w:p>
    <w:p w14:paraId="362F8470" w14:textId="77777777" w:rsidR="00E256E4" w:rsidRPr="002B6153" w:rsidRDefault="00E256E4" w:rsidP="00E256E4">
      <w:pPr>
        <w:shd w:val="clear" w:color="auto" w:fill="FFFFFF"/>
        <w:autoSpaceDE w:val="0"/>
        <w:autoSpaceDN w:val="0"/>
        <w:adjustRightInd w:val="0"/>
        <w:ind w:firstLine="709"/>
        <w:jc w:val="both"/>
      </w:pPr>
      <w:r w:rsidRPr="002B6153">
        <w:rPr>
          <w:color w:val="000000"/>
        </w:rPr>
        <w:t>Поняття та умови охорони раціоналізаторських пропозицій. Обмеження в об'єктах раціоналізаторської пропозиції. Суб'єкти раціоналізаторської діяльності та особливості їх правового положення. Документація в раціоналізаторській діяльності, її види, форми та правове значення.</w:t>
      </w:r>
    </w:p>
    <w:p w14:paraId="57F88212" w14:textId="77777777" w:rsidR="00E256E4" w:rsidRPr="002B6153" w:rsidRDefault="00E256E4" w:rsidP="00E256E4">
      <w:pPr>
        <w:shd w:val="clear" w:color="auto" w:fill="FFFFFF"/>
        <w:autoSpaceDE w:val="0"/>
        <w:autoSpaceDN w:val="0"/>
        <w:adjustRightInd w:val="0"/>
        <w:ind w:firstLine="709"/>
        <w:jc w:val="both"/>
      </w:pPr>
      <w:r w:rsidRPr="002B6153">
        <w:rPr>
          <w:color w:val="000000"/>
        </w:rPr>
        <w:t>Заява на раціоналізаторську пропозицію та вимоги до неї. Порядок подачі заяви на раціоналізаторську пропозицію. Рішення про визнання раціоналізаторської пропозиції та порядок його прийняття. Порядок  розгляду спорів при кваліфікації раціоналізаторських пропозицій.</w:t>
      </w:r>
    </w:p>
    <w:p w14:paraId="73A2CE05" w14:textId="77777777" w:rsidR="00E256E4" w:rsidRPr="002B6153" w:rsidRDefault="00E256E4" w:rsidP="00E256E4">
      <w:pPr>
        <w:shd w:val="clear" w:color="auto" w:fill="FFFFFF"/>
        <w:autoSpaceDE w:val="0"/>
        <w:autoSpaceDN w:val="0"/>
        <w:adjustRightInd w:val="0"/>
        <w:ind w:firstLine="709"/>
        <w:jc w:val="both"/>
      </w:pPr>
      <w:r w:rsidRPr="002B6153">
        <w:rPr>
          <w:color w:val="000000"/>
        </w:rPr>
        <w:t xml:space="preserve">Поняття сорту рослин та порід тварин. Умови </w:t>
      </w:r>
      <w:proofErr w:type="spellStart"/>
      <w:r w:rsidRPr="002B6153">
        <w:rPr>
          <w:color w:val="000000"/>
        </w:rPr>
        <w:t>патентоздатності</w:t>
      </w:r>
      <w:proofErr w:type="spellEnd"/>
      <w:r w:rsidRPr="002B6153">
        <w:rPr>
          <w:color w:val="000000"/>
        </w:rPr>
        <w:t xml:space="preserve"> нових сортів рослин. Об'єкти правової охорони на сорти рослин. Суб'єкти права на сорти рослин.</w:t>
      </w:r>
    </w:p>
    <w:p w14:paraId="47C67BB8" w14:textId="77777777" w:rsidR="00E256E4" w:rsidRPr="002B6153" w:rsidRDefault="00E256E4" w:rsidP="00E256E4">
      <w:pPr>
        <w:shd w:val="clear" w:color="auto" w:fill="FFFFFF"/>
        <w:autoSpaceDE w:val="0"/>
        <w:autoSpaceDN w:val="0"/>
        <w:adjustRightInd w:val="0"/>
        <w:ind w:firstLine="709"/>
        <w:jc w:val="both"/>
      </w:pPr>
      <w:r w:rsidRPr="002B6153">
        <w:rPr>
          <w:color w:val="000000"/>
        </w:rPr>
        <w:lastRenderedPageBreak/>
        <w:t>інтегральної мікросхеми. Право на реєстрацію компонування інтегральної мікросхеми. Право роботодавця (власника чи уповноваженого ним органу).</w:t>
      </w:r>
    </w:p>
    <w:p w14:paraId="24851CE2" w14:textId="77777777" w:rsidR="00E256E4" w:rsidRPr="002B6153" w:rsidRDefault="00E256E4" w:rsidP="00E256E4">
      <w:pPr>
        <w:shd w:val="clear" w:color="auto" w:fill="FFFFFF"/>
        <w:autoSpaceDE w:val="0"/>
        <w:autoSpaceDN w:val="0"/>
        <w:adjustRightInd w:val="0"/>
        <w:ind w:firstLine="709"/>
        <w:jc w:val="both"/>
      </w:pPr>
      <w:r w:rsidRPr="002B6153">
        <w:rPr>
          <w:color w:val="000000"/>
        </w:rPr>
        <w:t>Порядок реєстрації компонування інтегральної мікросхеми.</w:t>
      </w:r>
    </w:p>
    <w:p w14:paraId="21B1D82E" w14:textId="77777777" w:rsidR="00E256E4" w:rsidRPr="002B6153" w:rsidRDefault="00E256E4" w:rsidP="00E256E4">
      <w:pPr>
        <w:shd w:val="clear" w:color="auto" w:fill="FFFFFF"/>
        <w:autoSpaceDE w:val="0"/>
        <w:autoSpaceDN w:val="0"/>
        <w:adjustRightInd w:val="0"/>
        <w:ind w:firstLine="709"/>
        <w:jc w:val="both"/>
        <w:rPr>
          <w:color w:val="000000"/>
        </w:rPr>
      </w:pPr>
    </w:p>
    <w:p w14:paraId="3EBF1A87" w14:textId="77777777" w:rsidR="00E256E4" w:rsidRPr="00896C63" w:rsidRDefault="00E256E4" w:rsidP="00E256E4">
      <w:pPr>
        <w:rPr>
          <w:b/>
          <w:caps/>
        </w:rPr>
      </w:pPr>
      <w:r w:rsidRPr="002B6153">
        <w:rPr>
          <w:b/>
          <w:caps/>
        </w:rPr>
        <w:t>Тема 6.</w:t>
      </w:r>
      <w:r w:rsidRPr="001C192A">
        <w:rPr>
          <w:b/>
          <w:caps/>
          <w:lang w:val="ru-RU"/>
        </w:rPr>
        <w:t xml:space="preserve"> </w:t>
      </w:r>
      <w:r w:rsidRPr="002B6153">
        <w:rPr>
          <w:b/>
          <w:spacing w:val="-2"/>
        </w:rPr>
        <w:t xml:space="preserve">Договори у сфері </w:t>
      </w:r>
      <w:r w:rsidRPr="002B6153">
        <w:rPr>
          <w:b/>
        </w:rPr>
        <w:t>інтелектуальної власності</w:t>
      </w:r>
    </w:p>
    <w:p w14:paraId="44698143" w14:textId="77777777" w:rsidR="00E256E4" w:rsidRPr="001C192A" w:rsidRDefault="00E256E4" w:rsidP="00E256E4">
      <w:pPr>
        <w:ind w:firstLine="709"/>
        <w:jc w:val="both"/>
        <w:rPr>
          <w:b/>
          <w:lang w:val="ru-RU"/>
        </w:rPr>
      </w:pPr>
    </w:p>
    <w:p w14:paraId="1E90C77A" w14:textId="77777777" w:rsidR="00E256E4" w:rsidRPr="002B6153" w:rsidRDefault="00E256E4" w:rsidP="00E256E4">
      <w:pPr>
        <w:shd w:val="clear" w:color="auto" w:fill="FFFFFF"/>
        <w:autoSpaceDE w:val="0"/>
        <w:autoSpaceDN w:val="0"/>
        <w:adjustRightInd w:val="0"/>
        <w:ind w:firstLine="720"/>
        <w:jc w:val="both"/>
      </w:pPr>
      <w:r w:rsidRPr="002B6153">
        <w:t xml:space="preserve">Поняття, загальна характеристика та види договорів в сфері інтелектуальної власності. Правова характеристика ліцензійного договору. Поняття та види ліцензій на використання об’єкта права інтелектуальної власності. </w:t>
      </w:r>
      <w:r w:rsidRPr="002B6153">
        <w:rPr>
          <w:color w:val="000000"/>
        </w:rPr>
        <w:t>Авторські ліцензійні договори: поняття, характеристика та види. Сторони ліцензійного договору та їх правове положення. Виключна ліцен</w:t>
      </w:r>
      <w:r w:rsidRPr="002B6153">
        <w:rPr>
          <w:color w:val="000000"/>
        </w:rPr>
        <w:softHyphen/>
        <w:t>зія. Невиключна ліцензія та обсяги прав по них. Зміст ліцензійних дого</w:t>
      </w:r>
      <w:r w:rsidRPr="002B6153">
        <w:rPr>
          <w:color w:val="000000"/>
        </w:rPr>
        <w:softHyphen/>
        <w:t>ворів. Міжнародна торгівля ліцензіями.</w:t>
      </w:r>
    </w:p>
    <w:p w14:paraId="33414885" w14:textId="77777777" w:rsidR="00E256E4" w:rsidRPr="002B6153" w:rsidRDefault="00E256E4" w:rsidP="00E256E4">
      <w:pPr>
        <w:shd w:val="clear" w:color="auto" w:fill="FFFFFF"/>
        <w:autoSpaceDE w:val="0"/>
        <w:autoSpaceDN w:val="0"/>
        <w:adjustRightInd w:val="0"/>
        <w:ind w:firstLine="720"/>
        <w:jc w:val="both"/>
      </w:pPr>
      <w:r w:rsidRPr="002B6153">
        <w:t xml:space="preserve">Договір про передання виключних майнових прав інтелектуальної власності. </w:t>
      </w:r>
      <w:r w:rsidRPr="002B6153">
        <w:rPr>
          <w:color w:val="000000"/>
        </w:rPr>
        <w:t xml:space="preserve">Перехід авторських прав. Передача (уступка) авторського права. </w:t>
      </w:r>
      <w:r w:rsidRPr="002B6153">
        <w:t xml:space="preserve">Договір про створення за замовленням і використання об’єкта права інтелектуальної власності. Інші договори щодо розпоряджання майновими правами інтелектуальної власності. </w:t>
      </w:r>
      <w:r w:rsidRPr="002B6153">
        <w:rPr>
          <w:color w:val="000000"/>
        </w:rPr>
        <w:t>Договори на створення об'єктів авторського права. Договори на видання об'єктів авторського права. Договори на розповсюдження та використан</w:t>
      </w:r>
      <w:r w:rsidRPr="002B6153">
        <w:rPr>
          <w:color w:val="000000"/>
        </w:rPr>
        <w:softHyphen/>
        <w:t>ня творів. Поняття, зміст та порядок укладення авторських договорів. Виконання авторських договорів. Відповідальність сторін за невиконання чи неналежне виконання авторських договорів.</w:t>
      </w:r>
    </w:p>
    <w:p w14:paraId="6A87EECE" w14:textId="77777777" w:rsidR="00E256E4" w:rsidRPr="002B6153" w:rsidRDefault="00E256E4" w:rsidP="00E256E4">
      <w:pPr>
        <w:widowControl w:val="0"/>
        <w:tabs>
          <w:tab w:val="num" w:pos="142"/>
        </w:tabs>
        <w:ind w:firstLine="741"/>
        <w:jc w:val="both"/>
      </w:pPr>
      <w:r w:rsidRPr="002B6153">
        <w:t xml:space="preserve"> Правова характеристика договору комерційної концесії.</w:t>
      </w:r>
    </w:p>
    <w:p w14:paraId="7BE14287" w14:textId="77777777" w:rsidR="00E256E4" w:rsidRPr="00900528" w:rsidRDefault="00E256E4" w:rsidP="00E256E4">
      <w:pPr>
        <w:widowControl w:val="0"/>
        <w:rPr>
          <w:b/>
          <w:snapToGrid w:val="0"/>
        </w:rPr>
      </w:pPr>
    </w:p>
    <w:p w14:paraId="0BC23240" w14:textId="77777777" w:rsidR="00E256E4" w:rsidRDefault="00E256E4" w:rsidP="00E256E4">
      <w:pPr>
        <w:ind w:firstLine="720"/>
        <w:jc w:val="both"/>
      </w:pPr>
    </w:p>
    <w:p w14:paraId="340E88CF" w14:textId="77777777" w:rsidR="00E256E4" w:rsidRDefault="00E256E4" w:rsidP="00E256E4">
      <w:pPr>
        <w:ind w:firstLine="709"/>
        <w:jc w:val="both"/>
        <w:rPr>
          <w:spacing w:val="-2"/>
        </w:rPr>
      </w:pPr>
    </w:p>
    <w:p w14:paraId="2CA33296" w14:textId="77777777" w:rsidR="00E256E4" w:rsidRDefault="00E256E4" w:rsidP="00E256E4">
      <w:pPr>
        <w:ind w:left="142" w:firstLine="425"/>
        <w:jc w:val="center"/>
        <w:rPr>
          <w:b/>
        </w:rPr>
      </w:pPr>
      <w:r w:rsidRPr="00285343">
        <w:rPr>
          <w:b/>
        </w:rPr>
        <w:t>Форма підсумкового контролю успішності навчання</w:t>
      </w:r>
    </w:p>
    <w:p w14:paraId="0BD85F9D" w14:textId="77777777" w:rsidR="00E256E4" w:rsidRDefault="00E256E4" w:rsidP="00E256E4">
      <w:pPr>
        <w:ind w:left="142" w:firstLine="425"/>
        <w:jc w:val="center"/>
        <w:rPr>
          <w:b/>
        </w:rPr>
      </w:pPr>
    </w:p>
    <w:p w14:paraId="06D8C994" w14:textId="77777777" w:rsidR="00E256E4" w:rsidRDefault="00E256E4" w:rsidP="00E256E4">
      <w:pPr>
        <w:ind w:left="142" w:firstLine="425"/>
      </w:pPr>
      <w:r>
        <w:t>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w:t>
      </w:r>
    </w:p>
    <w:p w14:paraId="45B9E771" w14:textId="77777777" w:rsidR="00E256E4" w:rsidRPr="00285343" w:rsidRDefault="00E256E4" w:rsidP="00E256E4">
      <w:pPr>
        <w:ind w:left="142" w:firstLine="425"/>
        <w:jc w:val="both"/>
      </w:pPr>
      <w:r w:rsidRPr="00285343">
        <w:t>З навчальної дисципліни «</w:t>
      </w:r>
      <w:r>
        <w:t>Право інтелектуальної власності</w:t>
      </w:r>
      <w:r w:rsidRPr="00285343">
        <w:t>» передбачено:</w:t>
      </w:r>
    </w:p>
    <w:p w14:paraId="07F0A821" w14:textId="77777777" w:rsidR="00E256E4" w:rsidRPr="00285343" w:rsidRDefault="00E256E4" w:rsidP="00E256E4">
      <w:pPr>
        <w:ind w:left="142" w:firstLine="425"/>
      </w:pPr>
      <w:r w:rsidRPr="00285343">
        <w:t xml:space="preserve">для денної форми навчання – </w:t>
      </w:r>
      <w:r w:rsidRPr="00285343">
        <w:tab/>
      </w:r>
      <w:r>
        <w:t>залік</w:t>
      </w:r>
      <w:r w:rsidRPr="00285343">
        <w:t>;</w:t>
      </w:r>
    </w:p>
    <w:p w14:paraId="366EB7CE" w14:textId="77777777" w:rsidR="00E256E4" w:rsidRDefault="00E256E4" w:rsidP="00E256E4">
      <w:pPr>
        <w:ind w:left="142" w:firstLine="425"/>
      </w:pPr>
      <w:r w:rsidRPr="00285343">
        <w:t xml:space="preserve">для заочної форми навчання – </w:t>
      </w:r>
      <w:r w:rsidRPr="00285343">
        <w:tab/>
      </w:r>
      <w:r>
        <w:t>залік</w:t>
      </w:r>
      <w:r w:rsidRPr="00285343">
        <w:t>.</w:t>
      </w:r>
    </w:p>
    <w:p w14:paraId="508E2E0E" w14:textId="77777777" w:rsidR="00E256E4" w:rsidRDefault="00E256E4" w:rsidP="00E256E4">
      <w:pPr>
        <w:ind w:left="142" w:firstLine="425"/>
      </w:pPr>
    </w:p>
    <w:p w14:paraId="7989AF37" w14:textId="77777777" w:rsidR="00E256E4" w:rsidRDefault="00E256E4" w:rsidP="00E256E4">
      <w:pPr>
        <w:ind w:left="142" w:firstLine="425"/>
      </w:pPr>
    </w:p>
    <w:p w14:paraId="3213D2E8" w14:textId="77777777" w:rsidR="00E256E4" w:rsidRDefault="00E256E4" w:rsidP="00E256E4">
      <w:pPr>
        <w:ind w:left="142" w:firstLine="425"/>
      </w:pPr>
    </w:p>
    <w:p w14:paraId="3D8EE6EC" w14:textId="77777777" w:rsidR="00E256E4" w:rsidRDefault="00E256E4" w:rsidP="00E256E4">
      <w:pPr>
        <w:ind w:left="142" w:firstLine="425"/>
      </w:pPr>
    </w:p>
    <w:p w14:paraId="2E3DC101" w14:textId="77777777" w:rsidR="00E256E4" w:rsidRDefault="00E256E4" w:rsidP="00E256E4">
      <w:pPr>
        <w:pStyle w:val="41"/>
        <w:spacing w:before="89"/>
        <w:ind w:left="1399" w:right="1400"/>
        <w:jc w:val="center"/>
      </w:pPr>
    </w:p>
    <w:p w14:paraId="122211F7" w14:textId="77777777" w:rsidR="00E256E4" w:rsidRDefault="00E256E4" w:rsidP="00E256E4">
      <w:pPr>
        <w:pStyle w:val="41"/>
        <w:spacing w:before="89"/>
        <w:ind w:left="1399" w:right="1400"/>
        <w:jc w:val="center"/>
      </w:pPr>
    </w:p>
    <w:p w14:paraId="4017F8F6" w14:textId="77777777" w:rsidR="00E256E4" w:rsidRDefault="00E256E4" w:rsidP="00E256E4">
      <w:pPr>
        <w:pStyle w:val="41"/>
        <w:spacing w:before="89"/>
        <w:ind w:left="1399" w:right="1400"/>
        <w:jc w:val="center"/>
      </w:pPr>
    </w:p>
    <w:p w14:paraId="79F3EDF7" w14:textId="15AB12EB" w:rsidR="00E256E4" w:rsidRDefault="00E256E4" w:rsidP="00E256E4">
      <w:pPr>
        <w:widowControl w:val="0"/>
        <w:autoSpaceDE w:val="0"/>
        <w:autoSpaceDN w:val="0"/>
        <w:spacing w:before="4"/>
        <w:rPr>
          <w:b/>
          <w:sz w:val="27"/>
          <w:lang w:eastAsia="uk-UA" w:bidi="uk-UA"/>
        </w:rPr>
      </w:pPr>
      <w:bookmarkStart w:id="0" w:name="_GoBack"/>
      <w:bookmarkEnd w:id="0"/>
    </w:p>
    <w:p w14:paraId="6AD0C49C" w14:textId="77777777" w:rsidR="00BA0F1C" w:rsidRDefault="00BA0F1C" w:rsidP="00BA0F1C">
      <w:pPr>
        <w:ind w:firstLine="709"/>
        <w:jc w:val="center"/>
        <w:rPr>
          <w:b/>
          <w:bCs/>
        </w:rPr>
      </w:pPr>
      <w:r>
        <w:rPr>
          <w:b/>
          <w:bCs/>
        </w:rPr>
        <w:lastRenderedPageBreak/>
        <w:t>Критерії та засоби оцінювання успішності навчання</w:t>
      </w:r>
    </w:p>
    <w:p w14:paraId="6613922D" w14:textId="77777777" w:rsidR="00BA0F1C" w:rsidRDefault="00BA0F1C" w:rsidP="00BA0F1C">
      <w:pPr>
        <w:tabs>
          <w:tab w:val="left" w:pos="284"/>
          <w:tab w:val="left" w:pos="567"/>
        </w:tabs>
        <w:jc w:val="center"/>
        <w:rPr>
          <w:b/>
        </w:rPr>
      </w:pPr>
    </w:p>
    <w:p w14:paraId="17DBABC8" w14:textId="77777777" w:rsidR="00BA0F1C" w:rsidRPr="00EB2D2D" w:rsidRDefault="00BA0F1C" w:rsidP="00BA0F1C">
      <w:pPr>
        <w:widowControl w:val="0"/>
        <w:shd w:val="clear" w:color="auto" w:fill="FFFFFF"/>
        <w:ind w:firstLine="709"/>
        <w:jc w:val="both"/>
      </w:pPr>
      <w:r w:rsidRPr="00EB2D2D">
        <w:t>В Університеті встановлюється єдина максимальна сума балів за всі види робіт з навчальної дисципліни</w:t>
      </w:r>
      <w:r w:rsidRPr="00EB2D2D">
        <w:rPr>
          <w:i/>
        </w:rPr>
        <w:t xml:space="preserve"> – </w:t>
      </w:r>
      <w:r w:rsidRPr="00EB2D2D">
        <w:rPr>
          <w:b/>
        </w:rPr>
        <w:t>100 балів</w:t>
      </w:r>
      <w:r w:rsidRPr="00EB2D2D">
        <w:t>.</w:t>
      </w:r>
    </w:p>
    <w:p w14:paraId="6159CC8E" w14:textId="77777777" w:rsidR="00BA0F1C" w:rsidRPr="00EB2D2D" w:rsidRDefault="00BA0F1C" w:rsidP="00BA0F1C">
      <w:pPr>
        <w:widowControl w:val="0"/>
        <w:shd w:val="clear" w:color="auto" w:fill="FFFFFF"/>
        <w:ind w:firstLine="709"/>
        <w:jc w:val="both"/>
        <w:rPr>
          <w:spacing w:val="-2"/>
        </w:rPr>
      </w:pPr>
      <w:r w:rsidRPr="00EB2D2D">
        <w:t>Встановлюються</w:t>
      </w:r>
      <w:r w:rsidRPr="00EB2D2D">
        <w:rPr>
          <w:spacing w:val="-2"/>
        </w:rPr>
        <w:t xml:space="preserve">: максимальні суми балів за виконання завдань у рамках аудиторної – </w:t>
      </w:r>
      <w:r w:rsidRPr="00EB2D2D">
        <w:rPr>
          <w:b/>
          <w:bCs/>
          <w:spacing w:val="-2"/>
        </w:rPr>
        <w:t>20 балів</w:t>
      </w:r>
      <w:r w:rsidRPr="00EB2D2D">
        <w:rPr>
          <w:spacing w:val="-2"/>
        </w:rPr>
        <w:t xml:space="preserve">, самостійної та індивідуальної роботи – </w:t>
      </w:r>
      <w:r w:rsidRPr="00EB2D2D">
        <w:rPr>
          <w:b/>
          <w:spacing w:val="-2"/>
        </w:rPr>
        <w:t>40 балів</w:t>
      </w:r>
      <w:r w:rsidRPr="00EB2D2D">
        <w:rPr>
          <w:spacing w:val="-2"/>
        </w:rPr>
        <w:t xml:space="preserve">; </w:t>
      </w:r>
      <w:r w:rsidRPr="00EB2D2D">
        <w:rPr>
          <w:b/>
          <w:spacing w:val="-2"/>
        </w:rPr>
        <w:t>40 балів</w:t>
      </w:r>
      <w:r w:rsidRPr="00EB2D2D">
        <w:rPr>
          <w:spacing w:val="-2"/>
        </w:rPr>
        <w:t xml:space="preserve"> – за виконання завдань, винесених на підсумковий контроль.</w:t>
      </w:r>
    </w:p>
    <w:p w14:paraId="4D094691" w14:textId="77777777" w:rsidR="00BA0F1C" w:rsidRPr="00EB2D2D" w:rsidRDefault="00BA0F1C" w:rsidP="00BA0F1C">
      <w:pPr>
        <w:widowControl w:val="0"/>
        <w:shd w:val="clear" w:color="auto" w:fill="FFFFFF"/>
        <w:ind w:firstLine="709"/>
        <w:jc w:val="both"/>
        <w:rPr>
          <w:spacing w:val="-2"/>
        </w:rPr>
      </w:pPr>
      <w:r w:rsidRPr="00EB2D2D">
        <w:rPr>
          <w:spacing w:val="-2"/>
        </w:rPr>
        <w:t xml:space="preserve">За </w:t>
      </w:r>
      <w:r w:rsidRPr="00EB2D2D">
        <w:rPr>
          <w:b/>
          <w:bCs/>
          <w:spacing w:val="-2"/>
        </w:rPr>
        <w:t>аудиторну роботу</w:t>
      </w:r>
      <w:r w:rsidRPr="00EB2D2D">
        <w:rPr>
          <w:spacing w:val="-2"/>
        </w:rPr>
        <w:t xml:space="preserve"> здобувач вищої освіти отримує бали після вивчення окремих блоків тем навчальної дисципліни. За кожен блок тем здобувач може отримати максимум </w:t>
      </w:r>
      <w:r w:rsidRPr="00EB2D2D">
        <w:rPr>
          <w:b/>
          <w:bCs/>
          <w:spacing w:val="-2"/>
        </w:rPr>
        <w:t>10 балів</w:t>
      </w:r>
      <w:r w:rsidRPr="00EB2D2D">
        <w:rPr>
          <w:spacing w:val="-2"/>
        </w:rPr>
        <w:t>. Навчальна дисципліна «</w:t>
      </w:r>
      <w:r>
        <w:rPr>
          <w:spacing w:val="-2"/>
          <w:lang w:val="ru-RU"/>
        </w:rPr>
        <w:t xml:space="preserve">Право </w:t>
      </w:r>
      <w:proofErr w:type="spellStart"/>
      <w:r>
        <w:rPr>
          <w:spacing w:val="-2"/>
          <w:lang w:val="ru-RU"/>
        </w:rPr>
        <w:t>інтелектуальної</w:t>
      </w:r>
      <w:proofErr w:type="spellEnd"/>
      <w:r>
        <w:rPr>
          <w:spacing w:val="-2"/>
        </w:rPr>
        <w:t xml:space="preserve"> власності</w:t>
      </w:r>
      <w:r w:rsidRPr="00EB2D2D">
        <w:rPr>
          <w:spacing w:val="-2"/>
        </w:rPr>
        <w:t>» складається з трьох блоків тем, а саме:</w:t>
      </w:r>
    </w:p>
    <w:p w14:paraId="77E5007D" w14:textId="77777777" w:rsidR="00BA0F1C" w:rsidRPr="00562D96" w:rsidRDefault="00BA0F1C" w:rsidP="00BA0F1C">
      <w:pPr>
        <w:widowControl w:val="0"/>
        <w:shd w:val="clear" w:color="auto" w:fill="FFFFFF"/>
        <w:ind w:firstLine="709"/>
        <w:jc w:val="both"/>
        <w:rPr>
          <w:spacing w:val="-2"/>
          <w:lang w:val="ru-RU"/>
        </w:rPr>
      </w:pPr>
      <w:r w:rsidRPr="00EB2D2D">
        <w:rPr>
          <w:spacing w:val="-2"/>
        </w:rPr>
        <w:t>І</w:t>
      </w:r>
      <w:r>
        <w:rPr>
          <w:spacing w:val="-2"/>
        </w:rPr>
        <w:t xml:space="preserve"> Блок – Тема 1, Тема 2, Тема 3</w:t>
      </w:r>
    </w:p>
    <w:p w14:paraId="2750B71E" w14:textId="77777777" w:rsidR="00BA0F1C" w:rsidRPr="00EB2D2D" w:rsidRDefault="00BA0F1C" w:rsidP="00BA0F1C">
      <w:pPr>
        <w:widowControl w:val="0"/>
        <w:shd w:val="clear" w:color="auto" w:fill="FFFFFF"/>
        <w:ind w:firstLine="709"/>
        <w:jc w:val="both"/>
        <w:rPr>
          <w:spacing w:val="-2"/>
        </w:rPr>
      </w:pPr>
      <w:r>
        <w:rPr>
          <w:spacing w:val="-2"/>
        </w:rPr>
        <w:t xml:space="preserve">ІІ Блок – Тема </w:t>
      </w:r>
      <w:r>
        <w:rPr>
          <w:spacing w:val="-2"/>
          <w:lang w:val="ru-RU"/>
        </w:rPr>
        <w:t>4</w:t>
      </w:r>
      <w:r>
        <w:rPr>
          <w:spacing w:val="-2"/>
        </w:rPr>
        <w:t xml:space="preserve">, Тема </w:t>
      </w:r>
      <w:r>
        <w:rPr>
          <w:spacing w:val="-2"/>
          <w:lang w:val="ru-RU"/>
        </w:rPr>
        <w:t>5</w:t>
      </w:r>
      <w:r>
        <w:rPr>
          <w:spacing w:val="-2"/>
        </w:rPr>
        <w:t xml:space="preserve">, Тема </w:t>
      </w:r>
      <w:r>
        <w:rPr>
          <w:spacing w:val="-2"/>
          <w:lang w:val="ru-RU"/>
        </w:rPr>
        <w:t>6</w:t>
      </w:r>
      <w:r w:rsidRPr="00EB2D2D">
        <w:rPr>
          <w:spacing w:val="-2"/>
        </w:rPr>
        <w:t xml:space="preserve">; </w:t>
      </w:r>
    </w:p>
    <w:p w14:paraId="5E8DCF8A" w14:textId="77777777" w:rsidR="00BA0F1C" w:rsidRPr="00EB2D2D" w:rsidRDefault="00BA0F1C" w:rsidP="00BA0F1C">
      <w:pPr>
        <w:widowControl w:val="0"/>
        <w:shd w:val="clear" w:color="auto" w:fill="FFFFFF"/>
        <w:ind w:firstLine="709"/>
        <w:jc w:val="both"/>
        <w:rPr>
          <w:spacing w:val="-2"/>
        </w:rPr>
      </w:pPr>
      <w:r w:rsidRPr="00EB2D2D">
        <w:rPr>
          <w:spacing w:val="-2"/>
        </w:rPr>
        <w:t>Оцінювання відповіді здобувача вищої освіти на занятті відбувається наступним чином:</w:t>
      </w:r>
    </w:p>
    <w:p w14:paraId="015FD294" w14:textId="77777777" w:rsidR="00BA0F1C" w:rsidRPr="00EB2D2D" w:rsidRDefault="00BA0F1C" w:rsidP="00BA0F1C">
      <w:pPr>
        <w:widowControl w:val="0"/>
        <w:shd w:val="clear" w:color="auto" w:fill="FFFFFF"/>
        <w:ind w:firstLine="709"/>
        <w:jc w:val="both"/>
        <w:rPr>
          <w:iCs/>
          <w:spacing w:val="-2"/>
        </w:rPr>
      </w:pPr>
      <w:r w:rsidRPr="00EB2D2D">
        <w:rPr>
          <w:b/>
          <w:bCs/>
          <w:spacing w:val="-2"/>
        </w:rPr>
        <w:t>Відмінно</w:t>
      </w:r>
      <w:r w:rsidRPr="00EB2D2D">
        <w:rPr>
          <w:spacing w:val="-2"/>
        </w:rPr>
        <w:t xml:space="preserve"> (4-5 балів) – </w:t>
      </w:r>
      <w:r w:rsidRPr="00EB2D2D">
        <w:rPr>
          <w:iCs/>
          <w:spacing w:val="-2"/>
        </w:rPr>
        <w:t xml:space="preserve">питання, винесені на розгляд, </w:t>
      </w:r>
      <w:r w:rsidRPr="00EB2D2D">
        <w:rPr>
          <w:b/>
          <w:bCs/>
          <w:iCs/>
          <w:spacing w:val="-2"/>
        </w:rPr>
        <w:t xml:space="preserve">засвоєні у повному обсязі; на високому рівні сформовані </w:t>
      </w:r>
      <w:r w:rsidRPr="00EB2D2D">
        <w:rPr>
          <w:iCs/>
          <w:spacing w:val="-2"/>
        </w:rPr>
        <w:t xml:space="preserve">необхідні практичні навички та вміння; </w:t>
      </w:r>
      <w:r w:rsidRPr="00EB2D2D">
        <w:rPr>
          <w:b/>
          <w:bCs/>
          <w:iCs/>
          <w:spacing w:val="-2"/>
        </w:rPr>
        <w:t xml:space="preserve">всі </w:t>
      </w:r>
      <w:r w:rsidRPr="00EB2D2D">
        <w:rPr>
          <w:iCs/>
          <w:spacing w:val="-2"/>
        </w:rPr>
        <w:t xml:space="preserve">навчальні завдання, </w:t>
      </w:r>
      <w:proofErr w:type="spellStart"/>
      <w:r w:rsidRPr="00EB2D2D">
        <w:rPr>
          <w:iCs/>
          <w:spacing w:val="-2"/>
        </w:rPr>
        <w:t>передбаченіпланом</w:t>
      </w:r>
      <w:proofErr w:type="spellEnd"/>
      <w:r w:rsidRPr="00EB2D2D">
        <w:rPr>
          <w:iCs/>
          <w:spacing w:val="-2"/>
        </w:rPr>
        <w:t xml:space="preserve"> заняття, </w:t>
      </w:r>
      <w:r w:rsidRPr="00EB2D2D">
        <w:rPr>
          <w:b/>
          <w:bCs/>
          <w:iCs/>
          <w:spacing w:val="-2"/>
        </w:rPr>
        <w:t xml:space="preserve">виконані </w:t>
      </w:r>
      <w:r w:rsidRPr="00EB2D2D">
        <w:rPr>
          <w:iCs/>
          <w:spacing w:val="-2"/>
        </w:rPr>
        <w:t xml:space="preserve">в повному обсязі. Під час заняття </w:t>
      </w:r>
      <w:proofErr w:type="spellStart"/>
      <w:r w:rsidRPr="00EB2D2D">
        <w:rPr>
          <w:iCs/>
          <w:spacing w:val="-2"/>
        </w:rPr>
        <w:t>продемонстрованастабільна</w:t>
      </w:r>
      <w:proofErr w:type="spellEnd"/>
      <w:r w:rsidRPr="00EB2D2D">
        <w:rPr>
          <w:iCs/>
          <w:spacing w:val="-2"/>
        </w:rPr>
        <w:t xml:space="preserve"> активність та ініціативність. Відповіді на теоретичні питання, </w:t>
      </w:r>
      <w:proofErr w:type="spellStart"/>
      <w:r w:rsidRPr="00EB2D2D">
        <w:rPr>
          <w:iCs/>
          <w:spacing w:val="-2"/>
        </w:rPr>
        <w:t>розв’язанняпрактичних</w:t>
      </w:r>
      <w:proofErr w:type="spellEnd"/>
      <w:r w:rsidRPr="00EB2D2D">
        <w:rPr>
          <w:iCs/>
          <w:spacing w:val="-2"/>
        </w:rPr>
        <w:t xml:space="preserve"> завдань, висловлення власної думки стосовно дискусійних </w:t>
      </w:r>
      <w:proofErr w:type="spellStart"/>
      <w:r w:rsidRPr="00EB2D2D">
        <w:rPr>
          <w:iCs/>
          <w:spacing w:val="-2"/>
        </w:rPr>
        <w:t>питаньґрунтується</w:t>
      </w:r>
      <w:proofErr w:type="spellEnd"/>
      <w:r w:rsidRPr="00EB2D2D">
        <w:rPr>
          <w:iCs/>
          <w:spacing w:val="-2"/>
        </w:rPr>
        <w:t xml:space="preserve"> </w:t>
      </w:r>
      <w:r w:rsidRPr="00EB2D2D">
        <w:rPr>
          <w:b/>
          <w:bCs/>
          <w:iCs/>
          <w:spacing w:val="-2"/>
        </w:rPr>
        <w:t xml:space="preserve">на глибокому знанні </w:t>
      </w:r>
      <w:r w:rsidRPr="00EB2D2D">
        <w:rPr>
          <w:iCs/>
          <w:spacing w:val="-2"/>
        </w:rPr>
        <w:t xml:space="preserve">чинного законодавства, теорії та </w:t>
      </w:r>
      <w:proofErr w:type="spellStart"/>
      <w:r w:rsidRPr="00EB2D2D">
        <w:rPr>
          <w:iCs/>
          <w:spacing w:val="-2"/>
        </w:rPr>
        <w:t>правозастосовноїпрактики</w:t>
      </w:r>
      <w:proofErr w:type="spellEnd"/>
      <w:r w:rsidRPr="00EB2D2D">
        <w:rPr>
          <w:iCs/>
          <w:spacing w:val="-2"/>
        </w:rPr>
        <w:t>;</w:t>
      </w:r>
    </w:p>
    <w:p w14:paraId="541E2B64" w14:textId="77777777" w:rsidR="00BA0F1C" w:rsidRPr="00EB2D2D" w:rsidRDefault="00BA0F1C" w:rsidP="00BA0F1C">
      <w:pPr>
        <w:widowControl w:val="0"/>
        <w:shd w:val="clear" w:color="auto" w:fill="FFFFFF"/>
        <w:ind w:firstLine="709"/>
        <w:jc w:val="both"/>
        <w:rPr>
          <w:b/>
          <w:bCs/>
          <w:iCs/>
          <w:spacing w:val="-2"/>
        </w:rPr>
      </w:pPr>
      <w:r w:rsidRPr="00EB2D2D">
        <w:rPr>
          <w:b/>
          <w:bCs/>
          <w:iCs/>
          <w:spacing w:val="-2"/>
        </w:rPr>
        <w:t xml:space="preserve">Задовільно </w:t>
      </w:r>
      <w:r w:rsidRPr="00EB2D2D">
        <w:rPr>
          <w:iCs/>
          <w:spacing w:val="-2"/>
        </w:rPr>
        <w:t xml:space="preserve">(2, 3 бали) – питання, винесені на розгляд, </w:t>
      </w:r>
      <w:r w:rsidRPr="00EB2D2D">
        <w:rPr>
          <w:b/>
          <w:bCs/>
          <w:iCs/>
          <w:spacing w:val="-2"/>
        </w:rPr>
        <w:t>у цілому засвоєні</w:t>
      </w:r>
      <w:r w:rsidRPr="00EB2D2D">
        <w:rPr>
          <w:iCs/>
          <w:spacing w:val="-2"/>
        </w:rPr>
        <w:t xml:space="preserve">; практичні навички та вміння мають </w:t>
      </w:r>
      <w:r w:rsidRPr="00EB2D2D">
        <w:rPr>
          <w:b/>
          <w:bCs/>
          <w:iCs/>
          <w:spacing w:val="-2"/>
        </w:rPr>
        <w:t>поверхневий характер</w:t>
      </w:r>
      <w:r w:rsidRPr="00EB2D2D">
        <w:rPr>
          <w:iCs/>
          <w:spacing w:val="-2"/>
        </w:rPr>
        <w:t xml:space="preserve">, потребують подальшого напрацювання та закріплення; навчальні завдання, передбачені планом заняття, </w:t>
      </w:r>
      <w:r w:rsidRPr="00EB2D2D">
        <w:rPr>
          <w:b/>
          <w:bCs/>
          <w:iCs/>
          <w:spacing w:val="-2"/>
        </w:rPr>
        <w:t>виконані</w:t>
      </w:r>
      <w:r w:rsidRPr="00EB2D2D">
        <w:rPr>
          <w:iCs/>
          <w:spacing w:val="-2"/>
        </w:rPr>
        <w:t xml:space="preserve">, </w:t>
      </w:r>
      <w:r w:rsidRPr="00EB2D2D">
        <w:rPr>
          <w:b/>
          <w:bCs/>
          <w:iCs/>
          <w:spacing w:val="-2"/>
        </w:rPr>
        <w:t xml:space="preserve">деякі </w:t>
      </w:r>
      <w:r w:rsidRPr="00EB2D2D">
        <w:rPr>
          <w:iCs/>
          <w:spacing w:val="-2"/>
        </w:rPr>
        <w:t xml:space="preserve">види завдань виконані </w:t>
      </w:r>
      <w:r w:rsidRPr="00EB2D2D">
        <w:rPr>
          <w:b/>
          <w:bCs/>
          <w:iCs/>
          <w:spacing w:val="-2"/>
        </w:rPr>
        <w:t>з помилками.</w:t>
      </w:r>
    </w:p>
    <w:p w14:paraId="24737AF1" w14:textId="77777777" w:rsidR="00BA0F1C" w:rsidRPr="00EB2D2D" w:rsidRDefault="00BA0F1C" w:rsidP="00BA0F1C">
      <w:pPr>
        <w:widowControl w:val="0"/>
        <w:shd w:val="clear" w:color="auto" w:fill="FFFFFF"/>
        <w:ind w:firstLine="709"/>
        <w:jc w:val="both"/>
        <w:rPr>
          <w:spacing w:val="-2"/>
        </w:rPr>
      </w:pPr>
      <w:r w:rsidRPr="00EB2D2D">
        <w:rPr>
          <w:b/>
          <w:bCs/>
          <w:spacing w:val="-2"/>
        </w:rPr>
        <w:t xml:space="preserve">Незадовільно </w:t>
      </w:r>
      <w:r w:rsidRPr="00EB2D2D">
        <w:rPr>
          <w:spacing w:val="-2"/>
        </w:rPr>
        <w:t xml:space="preserve">(0, 1 бали) – здобувач вищої освіти </w:t>
      </w:r>
      <w:r w:rsidRPr="00EB2D2D">
        <w:rPr>
          <w:b/>
          <w:bCs/>
          <w:iCs/>
          <w:spacing w:val="-2"/>
        </w:rPr>
        <w:t xml:space="preserve">не готовий до заняття, не знає </w:t>
      </w:r>
      <w:r w:rsidRPr="00EB2D2D">
        <w:rPr>
          <w:iCs/>
          <w:spacing w:val="-2"/>
        </w:rPr>
        <w:t xml:space="preserve">більшої частини програмного матеріалу, </w:t>
      </w:r>
      <w:r w:rsidRPr="00EB2D2D">
        <w:rPr>
          <w:b/>
          <w:bCs/>
          <w:iCs/>
          <w:spacing w:val="-2"/>
        </w:rPr>
        <w:t xml:space="preserve">з труднощами виконує </w:t>
      </w:r>
      <w:r w:rsidRPr="00EB2D2D">
        <w:rPr>
          <w:iCs/>
          <w:spacing w:val="-2"/>
        </w:rPr>
        <w:t xml:space="preserve">завдання, невпевнено відтворює терміни і поняття, що розглядалися під час заняття, </w:t>
      </w:r>
      <w:r w:rsidRPr="00EB2D2D">
        <w:rPr>
          <w:b/>
          <w:bCs/>
          <w:iCs/>
          <w:spacing w:val="-2"/>
        </w:rPr>
        <w:t>допускає змістовні помилки, не володіє</w:t>
      </w:r>
      <w:r w:rsidRPr="00EB2D2D">
        <w:rPr>
          <w:iCs/>
          <w:spacing w:val="-2"/>
        </w:rPr>
        <w:t xml:space="preserve"> відповідними вміннями і навичками, необхідними для розв’язання професійних завдань.</w:t>
      </w:r>
    </w:p>
    <w:p w14:paraId="7D4025CC" w14:textId="77777777" w:rsidR="00BA0F1C" w:rsidRPr="00EB2D2D" w:rsidRDefault="00BA0F1C" w:rsidP="00BA0F1C">
      <w:pPr>
        <w:widowControl w:val="0"/>
        <w:shd w:val="clear" w:color="auto" w:fill="FFFFFF"/>
        <w:ind w:firstLine="709"/>
        <w:jc w:val="both"/>
        <w:rPr>
          <w:spacing w:val="-2"/>
        </w:rPr>
      </w:pPr>
      <w:r w:rsidRPr="00EB2D2D">
        <w:rPr>
          <w:spacing w:val="-2"/>
        </w:rPr>
        <w:t xml:space="preserve">За </w:t>
      </w:r>
      <w:r w:rsidRPr="00EB2D2D">
        <w:rPr>
          <w:b/>
          <w:bCs/>
          <w:spacing w:val="-2"/>
        </w:rPr>
        <w:t>самостійну та індивідуальну роботу</w:t>
      </w:r>
      <w:r w:rsidRPr="00EB2D2D">
        <w:rPr>
          <w:spacing w:val="-2"/>
        </w:rPr>
        <w:t xml:space="preserve"> здобувач вищої освіти отримує бали після виконання наступних видів завдань, які оцінюються згідно їх складності:</w:t>
      </w:r>
    </w:p>
    <w:p w14:paraId="20F6F06F" w14:textId="77777777" w:rsidR="00BA0F1C" w:rsidRPr="00EB2D2D" w:rsidRDefault="00BA0F1C" w:rsidP="00BA0F1C">
      <w:pPr>
        <w:widowControl w:val="0"/>
        <w:shd w:val="clear" w:color="auto" w:fill="FFFFFF"/>
        <w:ind w:firstLine="709"/>
        <w:jc w:val="both"/>
        <w:rPr>
          <w:spacing w:val="-2"/>
        </w:rPr>
      </w:pPr>
      <w:r w:rsidRPr="00EB2D2D">
        <w:rPr>
          <w:spacing w:val="-2"/>
        </w:rPr>
        <w:t xml:space="preserve">Написання та публікації статті у фаховому виданні – </w:t>
      </w:r>
      <w:r w:rsidRPr="00EB2D2D">
        <w:rPr>
          <w:b/>
          <w:bCs/>
          <w:spacing w:val="-2"/>
        </w:rPr>
        <w:t>30 балів</w:t>
      </w:r>
      <w:r w:rsidRPr="00EB2D2D">
        <w:rPr>
          <w:spacing w:val="-2"/>
        </w:rPr>
        <w:t>;</w:t>
      </w:r>
    </w:p>
    <w:p w14:paraId="3C728666" w14:textId="77777777" w:rsidR="00BA0F1C" w:rsidRPr="00EB2D2D" w:rsidRDefault="00BA0F1C" w:rsidP="00BA0F1C">
      <w:pPr>
        <w:widowControl w:val="0"/>
        <w:shd w:val="clear" w:color="auto" w:fill="FFFFFF"/>
        <w:ind w:firstLine="709"/>
        <w:jc w:val="both"/>
        <w:rPr>
          <w:spacing w:val="-2"/>
        </w:rPr>
      </w:pPr>
      <w:r w:rsidRPr="00EB2D2D">
        <w:rPr>
          <w:spacing w:val="-2"/>
        </w:rPr>
        <w:t xml:space="preserve">Написання та публікація тез доповідей на конференції міжнародного, всеукраїнського чи регіонального рівня – </w:t>
      </w:r>
      <w:r w:rsidRPr="00EB2D2D">
        <w:rPr>
          <w:b/>
          <w:bCs/>
          <w:spacing w:val="-2"/>
        </w:rPr>
        <w:t>15 балів</w:t>
      </w:r>
      <w:r w:rsidRPr="00EB2D2D">
        <w:rPr>
          <w:spacing w:val="-2"/>
        </w:rPr>
        <w:t>;</w:t>
      </w:r>
    </w:p>
    <w:p w14:paraId="109ADA1D" w14:textId="77777777" w:rsidR="00BA0F1C" w:rsidRPr="00EB2D2D" w:rsidRDefault="00BA0F1C" w:rsidP="00BA0F1C">
      <w:pPr>
        <w:widowControl w:val="0"/>
        <w:shd w:val="clear" w:color="auto" w:fill="FFFFFF"/>
        <w:ind w:firstLine="709"/>
        <w:jc w:val="both"/>
        <w:rPr>
          <w:spacing w:val="-2"/>
        </w:rPr>
      </w:pPr>
      <w:r w:rsidRPr="00EB2D2D">
        <w:rPr>
          <w:spacing w:val="-2"/>
        </w:rPr>
        <w:t xml:space="preserve">Підготовка не більше 3 мультимедійних презентацій з обраних тем, де одна презентація оцінюється максимум – </w:t>
      </w:r>
      <w:r w:rsidRPr="00EB2D2D">
        <w:rPr>
          <w:b/>
          <w:bCs/>
          <w:spacing w:val="-2"/>
        </w:rPr>
        <w:t>5 балів</w:t>
      </w:r>
      <w:r w:rsidRPr="00EB2D2D">
        <w:rPr>
          <w:spacing w:val="-2"/>
        </w:rPr>
        <w:t>;</w:t>
      </w:r>
    </w:p>
    <w:p w14:paraId="1FAE42F5" w14:textId="77777777" w:rsidR="00BA0F1C" w:rsidRPr="00EB2D2D" w:rsidRDefault="00BA0F1C" w:rsidP="00BA0F1C">
      <w:pPr>
        <w:widowControl w:val="0"/>
        <w:shd w:val="clear" w:color="auto" w:fill="FFFFFF"/>
        <w:ind w:firstLine="709"/>
        <w:jc w:val="both"/>
        <w:rPr>
          <w:spacing w:val="-2"/>
        </w:rPr>
      </w:pPr>
      <w:r w:rsidRPr="00EB2D2D">
        <w:rPr>
          <w:spacing w:val="-2"/>
        </w:rPr>
        <w:t xml:space="preserve">Підготовка не більше 3 тестових завдань з обраних тем, де одне тестове завдання оцінюється максимум – </w:t>
      </w:r>
      <w:r w:rsidRPr="00EB2D2D">
        <w:rPr>
          <w:b/>
          <w:bCs/>
          <w:spacing w:val="-2"/>
        </w:rPr>
        <w:t>5 балів</w:t>
      </w:r>
      <w:r w:rsidRPr="00EB2D2D">
        <w:rPr>
          <w:spacing w:val="-2"/>
        </w:rPr>
        <w:t>;</w:t>
      </w:r>
    </w:p>
    <w:p w14:paraId="0321E4DA" w14:textId="1ACFC104" w:rsidR="00E256E4" w:rsidRPr="00BA0F1C" w:rsidRDefault="00BA0F1C" w:rsidP="00BA0F1C">
      <w:pPr>
        <w:widowControl w:val="0"/>
        <w:shd w:val="clear" w:color="auto" w:fill="FFFFFF"/>
        <w:ind w:firstLine="709"/>
        <w:jc w:val="both"/>
        <w:rPr>
          <w:spacing w:val="-2"/>
        </w:rPr>
        <w:sectPr w:rsidR="00E256E4" w:rsidRPr="00BA0F1C" w:rsidSect="008F6B4A">
          <w:footerReference w:type="default" r:id="rId7"/>
          <w:pgSz w:w="11910" w:h="16840"/>
          <w:pgMar w:top="920" w:right="1137" w:bottom="851" w:left="1380" w:header="713" w:footer="0" w:gutter="0"/>
          <w:pgNumType w:start="1"/>
          <w:cols w:space="720"/>
        </w:sectPr>
      </w:pPr>
      <w:r w:rsidRPr="00EB2D2D">
        <w:t xml:space="preserve">Підготовка </w:t>
      </w:r>
      <w:r w:rsidRPr="00EB2D2D">
        <w:rPr>
          <w:spacing w:val="-2"/>
        </w:rPr>
        <w:t xml:space="preserve">не більше 3 </w:t>
      </w:r>
      <w:r w:rsidRPr="00EB2D2D">
        <w:t xml:space="preserve">практичних задач з обраних тем, де одна практична задача оцінюється максимум – </w:t>
      </w:r>
      <w:r w:rsidRPr="00EB2D2D">
        <w:rPr>
          <w:b/>
          <w:bCs/>
        </w:rPr>
        <w:t>5 балів</w:t>
      </w:r>
      <w:r w:rsidRPr="00EB2D2D">
        <w:t>.</w:t>
      </w:r>
    </w:p>
    <w:p w14:paraId="4A8644B0" w14:textId="77777777" w:rsidR="00E256E4" w:rsidRDefault="00E256E4" w:rsidP="00BA0F1C">
      <w:pPr>
        <w:widowControl w:val="0"/>
        <w:tabs>
          <w:tab w:val="left" w:pos="8288"/>
        </w:tabs>
        <w:autoSpaceDE w:val="0"/>
        <w:autoSpaceDN w:val="0"/>
        <w:ind w:right="328"/>
        <w:jc w:val="both"/>
        <w:rPr>
          <w:lang w:eastAsia="uk-UA" w:bidi="uk-UA"/>
        </w:rPr>
      </w:pPr>
    </w:p>
    <w:p w14:paraId="1C05F81F" w14:textId="77777777" w:rsidR="00E256E4" w:rsidRDefault="00E256E4" w:rsidP="00E256E4">
      <w:pPr>
        <w:ind w:firstLine="322"/>
        <w:jc w:val="both"/>
        <w:rPr>
          <w:lang w:eastAsia="uk-UA" w:bidi="uk-UA"/>
        </w:rPr>
      </w:pPr>
      <w:r w:rsidRPr="00285343">
        <w:rPr>
          <w:lang w:eastAsia="uk-UA" w:bidi="uk-UA"/>
        </w:rPr>
        <w:t>Для навчальної дисципліни</w:t>
      </w:r>
      <w:r>
        <w:rPr>
          <w:lang w:eastAsia="uk-UA" w:bidi="uk-UA"/>
        </w:rPr>
        <w:t xml:space="preserve"> </w:t>
      </w:r>
      <w:r w:rsidRPr="00285343">
        <w:rPr>
          <w:spacing w:val="15"/>
          <w:lang w:eastAsia="uk-UA" w:bidi="uk-UA"/>
        </w:rPr>
        <w:t xml:space="preserve"> </w:t>
      </w:r>
      <w:r w:rsidRPr="00285343">
        <w:rPr>
          <w:spacing w:val="-4"/>
          <w:lang w:eastAsia="uk-UA" w:bidi="uk-UA"/>
        </w:rPr>
        <w:t>«</w:t>
      </w:r>
      <w:r>
        <w:rPr>
          <w:spacing w:val="-4"/>
          <w:lang w:eastAsia="uk-UA" w:bidi="uk-UA"/>
        </w:rPr>
        <w:t>Право інтелектуальної власності</w:t>
      </w:r>
      <w:r w:rsidRPr="00E3740D">
        <w:rPr>
          <w:lang w:eastAsia="uk-UA" w:bidi="uk-UA"/>
        </w:rPr>
        <w:t>»</w:t>
      </w:r>
      <w:r w:rsidRPr="00285343">
        <w:rPr>
          <w:lang w:eastAsia="uk-UA" w:bidi="uk-UA"/>
        </w:rPr>
        <w:t xml:space="preserve"> </w:t>
      </w:r>
      <w:r w:rsidRPr="00285343">
        <w:rPr>
          <w:spacing w:val="-3"/>
          <w:lang w:eastAsia="uk-UA" w:bidi="uk-UA"/>
        </w:rPr>
        <w:t xml:space="preserve">засобами </w:t>
      </w:r>
      <w:r w:rsidRPr="00285343">
        <w:rPr>
          <w:lang w:eastAsia="uk-UA" w:bidi="uk-UA"/>
        </w:rPr>
        <w:t>діагностики знань (успішності навчання)</w:t>
      </w:r>
      <w:r w:rsidRPr="00285343">
        <w:rPr>
          <w:spacing w:val="-5"/>
          <w:lang w:eastAsia="uk-UA" w:bidi="uk-UA"/>
        </w:rPr>
        <w:t xml:space="preserve"> </w:t>
      </w:r>
      <w:r w:rsidRPr="00285343">
        <w:rPr>
          <w:lang w:eastAsia="uk-UA" w:bidi="uk-UA"/>
        </w:rPr>
        <w:t>виступають:</w:t>
      </w:r>
      <w:r>
        <w:rPr>
          <w:lang w:eastAsia="uk-UA" w:bidi="uk-UA"/>
        </w:rPr>
        <w:t xml:space="preserve"> </w:t>
      </w:r>
    </w:p>
    <w:p w14:paraId="2C0C6B1F" w14:textId="77777777" w:rsidR="00E256E4" w:rsidRPr="00285343" w:rsidRDefault="00E256E4" w:rsidP="00E256E4">
      <w:pPr>
        <w:ind w:firstLine="322"/>
        <w:jc w:val="both"/>
        <w:rPr>
          <w:lang w:eastAsia="uk-UA" w:bidi="uk-UA"/>
        </w:rPr>
      </w:pPr>
      <w:r>
        <w:rPr>
          <w:lang w:eastAsia="uk-UA" w:bidi="uk-UA"/>
        </w:rPr>
        <w:t>поточний контроль (</w:t>
      </w:r>
      <w:r w:rsidRPr="00285343">
        <w:rPr>
          <w:lang w:eastAsia="uk-UA" w:bidi="uk-UA"/>
        </w:rPr>
        <w:t>може проводитись усно, письмово або у формі комп’ютерного тестування, колоквіуму, оцінювання виступів на семінарських заняттях, ділових чи імітаційних ігор тощо, під час як навчальних занять, так і індивідуальної та самостійної роботи, зокрема з використанням системи управління д</w:t>
      </w:r>
      <w:r>
        <w:rPr>
          <w:lang w:eastAsia="uk-UA" w:bidi="uk-UA"/>
        </w:rPr>
        <w:t>истанційним навчанням «</w:t>
      </w:r>
      <w:proofErr w:type="spellStart"/>
      <w:r>
        <w:rPr>
          <w:lang w:eastAsia="uk-UA" w:bidi="uk-UA"/>
        </w:rPr>
        <w:t>Moodle</w:t>
      </w:r>
      <w:proofErr w:type="spellEnd"/>
      <w:r>
        <w:rPr>
          <w:lang w:eastAsia="uk-UA" w:bidi="uk-UA"/>
        </w:rPr>
        <w:t>»).</w:t>
      </w:r>
    </w:p>
    <w:p w14:paraId="73763E07" w14:textId="77777777" w:rsidR="00E256E4" w:rsidRDefault="00E256E4" w:rsidP="00E256E4">
      <w:pPr>
        <w:ind w:left="142" w:firstLine="425"/>
      </w:pPr>
    </w:p>
    <w:p w14:paraId="1A369479" w14:textId="77777777" w:rsidR="00E256E4" w:rsidRDefault="00E256E4" w:rsidP="00E256E4">
      <w:pPr>
        <w:ind w:left="142" w:firstLine="425"/>
      </w:pPr>
    </w:p>
    <w:p w14:paraId="3AEA983C" w14:textId="77777777" w:rsidR="00E256E4" w:rsidRDefault="00E256E4" w:rsidP="00E256E4">
      <w:pPr>
        <w:ind w:left="142" w:firstLine="425"/>
      </w:pPr>
    </w:p>
    <w:p w14:paraId="54DF0B10" w14:textId="77777777" w:rsidR="00E256E4" w:rsidRDefault="00E256E4" w:rsidP="00E256E4">
      <w:pPr>
        <w:ind w:left="142" w:firstLine="425"/>
      </w:pPr>
    </w:p>
    <w:p w14:paraId="0BB859C7" w14:textId="77777777" w:rsidR="00E256E4" w:rsidRDefault="00E256E4" w:rsidP="00E256E4">
      <w:pPr>
        <w:ind w:left="142" w:firstLine="425"/>
      </w:pPr>
    </w:p>
    <w:p w14:paraId="3A58EF86" w14:textId="77777777" w:rsidR="00E256E4" w:rsidRDefault="00E256E4" w:rsidP="00E256E4">
      <w:pPr>
        <w:ind w:left="142" w:firstLine="425"/>
      </w:pPr>
    </w:p>
    <w:p w14:paraId="00E9C56B" w14:textId="77777777" w:rsidR="00E256E4" w:rsidRDefault="00E256E4" w:rsidP="00E256E4">
      <w:pPr>
        <w:ind w:left="142" w:firstLine="425"/>
      </w:pPr>
    </w:p>
    <w:p w14:paraId="23475644" w14:textId="77777777" w:rsidR="00E256E4" w:rsidRDefault="00E256E4" w:rsidP="00E256E4">
      <w:pPr>
        <w:ind w:left="142" w:firstLine="425"/>
      </w:pPr>
    </w:p>
    <w:p w14:paraId="02C5319F" w14:textId="77777777" w:rsidR="00E256E4" w:rsidRDefault="00E256E4" w:rsidP="00E256E4">
      <w:pPr>
        <w:ind w:left="142" w:firstLine="425"/>
      </w:pPr>
    </w:p>
    <w:p w14:paraId="620D413E" w14:textId="77777777" w:rsidR="00E256E4" w:rsidRDefault="00E256E4" w:rsidP="00E256E4">
      <w:pPr>
        <w:ind w:left="142" w:firstLine="425"/>
      </w:pPr>
    </w:p>
    <w:p w14:paraId="318CCA9F" w14:textId="77777777" w:rsidR="00E256E4" w:rsidRDefault="00E256E4" w:rsidP="00E256E4">
      <w:pPr>
        <w:ind w:left="142" w:firstLine="425"/>
      </w:pPr>
    </w:p>
    <w:p w14:paraId="0145F574" w14:textId="77777777" w:rsidR="00E256E4" w:rsidRDefault="00E256E4" w:rsidP="00E256E4">
      <w:pPr>
        <w:ind w:left="142" w:firstLine="425"/>
      </w:pPr>
    </w:p>
    <w:p w14:paraId="73E625C0" w14:textId="77777777" w:rsidR="00E256E4" w:rsidRDefault="00E256E4" w:rsidP="00E256E4">
      <w:pPr>
        <w:ind w:left="142" w:firstLine="425"/>
      </w:pPr>
    </w:p>
    <w:p w14:paraId="5F4322F2" w14:textId="77777777" w:rsidR="00E256E4" w:rsidRDefault="00E256E4" w:rsidP="00E256E4">
      <w:pPr>
        <w:ind w:left="142" w:firstLine="425"/>
      </w:pPr>
    </w:p>
    <w:p w14:paraId="2DA08E62" w14:textId="77777777" w:rsidR="00E256E4" w:rsidRDefault="00E256E4" w:rsidP="00E256E4">
      <w:pPr>
        <w:ind w:left="142" w:firstLine="425"/>
      </w:pPr>
    </w:p>
    <w:p w14:paraId="038311BC" w14:textId="77777777" w:rsidR="00E256E4" w:rsidRDefault="00E256E4" w:rsidP="00E256E4">
      <w:pPr>
        <w:ind w:left="142" w:firstLine="425"/>
      </w:pPr>
    </w:p>
    <w:p w14:paraId="564BFB63" w14:textId="77777777" w:rsidR="00E256E4" w:rsidRDefault="00E256E4" w:rsidP="00E256E4">
      <w:pPr>
        <w:ind w:left="142" w:firstLine="425"/>
      </w:pPr>
    </w:p>
    <w:p w14:paraId="3BF7F79B" w14:textId="77777777" w:rsidR="00E256E4" w:rsidRDefault="00E256E4" w:rsidP="00E256E4">
      <w:pPr>
        <w:ind w:left="142" w:firstLine="425"/>
      </w:pPr>
    </w:p>
    <w:p w14:paraId="32E2CBB4" w14:textId="77777777" w:rsidR="00E256E4" w:rsidRDefault="00E256E4" w:rsidP="00E256E4">
      <w:pPr>
        <w:ind w:left="142" w:firstLine="425"/>
      </w:pPr>
    </w:p>
    <w:p w14:paraId="41AD7C6D" w14:textId="77777777" w:rsidR="00E256E4" w:rsidRDefault="00E256E4" w:rsidP="00E256E4">
      <w:pPr>
        <w:ind w:left="142" w:firstLine="425"/>
      </w:pPr>
    </w:p>
    <w:p w14:paraId="378B38BD" w14:textId="77777777" w:rsidR="00E256E4" w:rsidRDefault="00E256E4" w:rsidP="00E256E4">
      <w:pPr>
        <w:ind w:left="142" w:firstLine="425"/>
      </w:pPr>
    </w:p>
    <w:p w14:paraId="730C8E03" w14:textId="77777777" w:rsidR="00E256E4" w:rsidRDefault="00E256E4" w:rsidP="00E256E4">
      <w:pPr>
        <w:ind w:left="142" w:firstLine="425"/>
      </w:pPr>
    </w:p>
    <w:p w14:paraId="43B103BF" w14:textId="77777777" w:rsidR="00E256E4" w:rsidRDefault="00E256E4" w:rsidP="00E256E4">
      <w:pPr>
        <w:ind w:left="142" w:firstLine="425"/>
      </w:pPr>
    </w:p>
    <w:p w14:paraId="78E99D8F" w14:textId="77777777" w:rsidR="00E256E4" w:rsidRDefault="00E256E4" w:rsidP="00E256E4">
      <w:pPr>
        <w:ind w:left="142" w:firstLine="425"/>
      </w:pPr>
    </w:p>
    <w:p w14:paraId="354E7BB9" w14:textId="77777777" w:rsidR="00E256E4" w:rsidRDefault="00E256E4" w:rsidP="00E256E4">
      <w:pPr>
        <w:ind w:left="142" w:firstLine="425"/>
      </w:pPr>
    </w:p>
    <w:p w14:paraId="1EED3CF4" w14:textId="77777777" w:rsidR="00E256E4" w:rsidRDefault="00E256E4" w:rsidP="00E256E4">
      <w:pPr>
        <w:ind w:left="142" w:firstLine="425"/>
      </w:pPr>
    </w:p>
    <w:p w14:paraId="0E4820D4" w14:textId="77777777" w:rsidR="00E256E4" w:rsidRDefault="00E256E4" w:rsidP="00E256E4">
      <w:pPr>
        <w:widowControl w:val="0"/>
        <w:autoSpaceDE w:val="0"/>
        <w:autoSpaceDN w:val="0"/>
        <w:spacing w:before="90"/>
        <w:ind w:left="5543"/>
        <w:rPr>
          <w:sz w:val="24"/>
          <w:szCs w:val="22"/>
          <w:lang w:eastAsia="uk-UA" w:bidi="uk-UA"/>
        </w:rPr>
      </w:pPr>
    </w:p>
    <w:p w14:paraId="002023BC" w14:textId="77777777" w:rsidR="00E256E4" w:rsidRDefault="00E256E4" w:rsidP="00E256E4">
      <w:pPr>
        <w:widowControl w:val="0"/>
        <w:autoSpaceDE w:val="0"/>
        <w:autoSpaceDN w:val="0"/>
        <w:spacing w:before="90"/>
        <w:ind w:left="5543"/>
        <w:rPr>
          <w:sz w:val="24"/>
          <w:szCs w:val="22"/>
          <w:lang w:eastAsia="uk-UA" w:bidi="uk-UA"/>
        </w:rPr>
      </w:pPr>
    </w:p>
    <w:p w14:paraId="6C07980B" w14:textId="77777777" w:rsidR="00E256E4" w:rsidRDefault="00E256E4" w:rsidP="00E256E4">
      <w:pPr>
        <w:widowControl w:val="0"/>
        <w:autoSpaceDE w:val="0"/>
        <w:autoSpaceDN w:val="0"/>
        <w:spacing w:before="90"/>
        <w:ind w:left="5543"/>
        <w:rPr>
          <w:sz w:val="24"/>
          <w:szCs w:val="22"/>
          <w:lang w:eastAsia="uk-UA" w:bidi="uk-UA"/>
        </w:rPr>
      </w:pPr>
    </w:p>
    <w:p w14:paraId="7A60D967" w14:textId="77777777" w:rsidR="00E256E4" w:rsidRDefault="00E256E4" w:rsidP="00E256E4">
      <w:pPr>
        <w:widowControl w:val="0"/>
        <w:autoSpaceDE w:val="0"/>
        <w:autoSpaceDN w:val="0"/>
        <w:spacing w:before="90"/>
        <w:ind w:left="5543"/>
        <w:rPr>
          <w:sz w:val="24"/>
          <w:szCs w:val="22"/>
          <w:lang w:eastAsia="uk-UA" w:bidi="uk-UA"/>
        </w:rPr>
      </w:pPr>
    </w:p>
    <w:p w14:paraId="708132EF" w14:textId="77777777" w:rsidR="00E256E4" w:rsidRDefault="00E256E4" w:rsidP="00E256E4">
      <w:pPr>
        <w:widowControl w:val="0"/>
        <w:autoSpaceDE w:val="0"/>
        <w:autoSpaceDN w:val="0"/>
        <w:spacing w:before="90"/>
        <w:ind w:left="5543"/>
        <w:rPr>
          <w:sz w:val="24"/>
          <w:szCs w:val="22"/>
          <w:lang w:eastAsia="uk-UA" w:bidi="uk-UA"/>
        </w:rPr>
      </w:pPr>
    </w:p>
    <w:p w14:paraId="278BF808" w14:textId="77777777" w:rsidR="00E256E4" w:rsidRDefault="00E256E4" w:rsidP="00E256E4">
      <w:pPr>
        <w:widowControl w:val="0"/>
        <w:autoSpaceDE w:val="0"/>
        <w:autoSpaceDN w:val="0"/>
        <w:spacing w:before="90"/>
        <w:ind w:left="5543"/>
        <w:rPr>
          <w:sz w:val="24"/>
          <w:szCs w:val="22"/>
          <w:lang w:eastAsia="uk-UA" w:bidi="uk-UA"/>
        </w:rPr>
      </w:pPr>
    </w:p>
    <w:p w14:paraId="3FB71277" w14:textId="77777777" w:rsidR="00E256E4" w:rsidRDefault="00E256E4" w:rsidP="00E256E4">
      <w:pPr>
        <w:widowControl w:val="0"/>
        <w:autoSpaceDE w:val="0"/>
        <w:autoSpaceDN w:val="0"/>
        <w:spacing w:before="90"/>
        <w:ind w:left="5543"/>
        <w:rPr>
          <w:sz w:val="24"/>
          <w:szCs w:val="22"/>
          <w:lang w:eastAsia="uk-UA" w:bidi="uk-UA"/>
        </w:rPr>
      </w:pPr>
    </w:p>
    <w:p w14:paraId="6D4C249D" w14:textId="77777777" w:rsidR="00E256E4" w:rsidRDefault="00E256E4" w:rsidP="00E256E4">
      <w:pPr>
        <w:widowControl w:val="0"/>
        <w:autoSpaceDE w:val="0"/>
        <w:autoSpaceDN w:val="0"/>
        <w:spacing w:before="90"/>
        <w:ind w:left="5543"/>
        <w:rPr>
          <w:sz w:val="24"/>
          <w:szCs w:val="22"/>
          <w:lang w:eastAsia="uk-UA" w:bidi="uk-UA"/>
        </w:rPr>
      </w:pPr>
    </w:p>
    <w:p w14:paraId="1D257C85" w14:textId="77777777" w:rsidR="00E256E4" w:rsidRDefault="00E256E4" w:rsidP="00E256E4">
      <w:pPr>
        <w:widowControl w:val="0"/>
        <w:autoSpaceDE w:val="0"/>
        <w:autoSpaceDN w:val="0"/>
        <w:spacing w:before="90"/>
        <w:ind w:left="5543"/>
        <w:rPr>
          <w:sz w:val="24"/>
          <w:szCs w:val="22"/>
          <w:lang w:eastAsia="uk-UA" w:bidi="uk-UA"/>
        </w:rPr>
      </w:pPr>
    </w:p>
    <w:p w14:paraId="4226B9EE" w14:textId="77777777" w:rsidR="00E256E4" w:rsidRPr="006D0FBC" w:rsidRDefault="00E256E4" w:rsidP="00E256E4">
      <w:pPr>
        <w:widowControl w:val="0"/>
        <w:autoSpaceDE w:val="0"/>
        <w:autoSpaceDN w:val="0"/>
        <w:spacing w:before="90"/>
        <w:ind w:left="5543"/>
        <w:rPr>
          <w:sz w:val="24"/>
          <w:szCs w:val="22"/>
          <w:lang w:eastAsia="uk-UA" w:bidi="uk-UA"/>
        </w:rPr>
      </w:pPr>
      <w:r w:rsidRPr="006D0FBC">
        <w:rPr>
          <w:sz w:val="24"/>
          <w:szCs w:val="22"/>
          <w:lang w:eastAsia="uk-UA" w:bidi="uk-UA"/>
        </w:rPr>
        <w:lastRenderedPageBreak/>
        <w:t>Додаток 2</w:t>
      </w:r>
    </w:p>
    <w:p w14:paraId="62B7C177" w14:textId="77777777" w:rsidR="00E256E4" w:rsidRDefault="00E256E4" w:rsidP="00E256E4">
      <w:pPr>
        <w:widowControl w:val="0"/>
        <w:tabs>
          <w:tab w:val="left" w:pos="6083"/>
          <w:tab w:val="left" w:pos="7181"/>
          <w:tab w:val="left" w:pos="8450"/>
          <w:tab w:val="left" w:pos="8841"/>
        </w:tabs>
        <w:autoSpaceDE w:val="0"/>
        <w:autoSpaceDN w:val="0"/>
        <w:ind w:left="5543" w:right="323"/>
        <w:rPr>
          <w:sz w:val="24"/>
          <w:szCs w:val="22"/>
          <w:lang w:eastAsia="uk-UA" w:bidi="uk-UA"/>
        </w:rPr>
      </w:pPr>
      <w:r w:rsidRPr="006D0FBC">
        <w:rPr>
          <w:sz w:val="24"/>
          <w:szCs w:val="22"/>
          <w:lang w:eastAsia="uk-UA" w:bidi="uk-UA"/>
        </w:rPr>
        <w:t>до</w:t>
      </w:r>
      <w:r w:rsidRPr="006D0FBC">
        <w:rPr>
          <w:sz w:val="24"/>
          <w:szCs w:val="22"/>
          <w:lang w:eastAsia="uk-UA" w:bidi="uk-UA"/>
        </w:rPr>
        <w:tab/>
        <w:t>Робочої</w:t>
      </w:r>
      <w:r w:rsidRPr="006D0FBC">
        <w:rPr>
          <w:sz w:val="24"/>
          <w:szCs w:val="22"/>
          <w:lang w:eastAsia="uk-UA" w:bidi="uk-UA"/>
        </w:rPr>
        <w:tab/>
        <w:t>програми</w:t>
      </w:r>
      <w:r w:rsidRPr="006D0FBC">
        <w:rPr>
          <w:sz w:val="24"/>
          <w:szCs w:val="22"/>
          <w:lang w:eastAsia="uk-UA" w:bidi="uk-UA"/>
        </w:rPr>
        <w:tab/>
        <w:t>з</w:t>
      </w:r>
    </w:p>
    <w:p w14:paraId="3E85E28C" w14:textId="77777777" w:rsidR="00E256E4" w:rsidRPr="006D0FBC" w:rsidRDefault="00E256E4" w:rsidP="00E256E4">
      <w:pPr>
        <w:widowControl w:val="0"/>
        <w:tabs>
          <w:tab w:val="left" w:pos="6083"/>
          <w:tab w:val="left" w:pos="7181"/>
          <w:tab w:val="left" w:pos="8450"/>
          <w:tab w:val="left" w:pos="8841"/>
        </w:tabs>
        <w:autoSpaceDE w:val="0"/>
        <w:autoSpaceDN w:val="0"/>
        <w:ind w:left="5543" w:right="323"/>
        <w:rPr>
          <w:sz w:val="24"/>
          <w:szCs w:val="22"/>
          <w:lang w:eastAsia="uk-UA" w:bidi="uk-UA"/>
        </w:rPr>
      </w:pPr>
      <w:r w:rsidRPr="006D0FBC">
        <w:rPr>
          <w:spacing w:val="-3"/>
          <w:sz w:val="24"/>
          <w:szCs w:val="22"/>
          <w:lang w:eastAsia="uk-UA" w:bidi="uk-UA"/>
        </w:rPr>
        <w:t xml:space="preserve">навчальної </w:t>
      </w:r>
      <w:r w:rsidRPr="006D0FBC">
        <w:rPr>
          <w:sz w:val="24"/>
          <w:szCs w:val="22"/>
          <w:lang w:eastAsia="uk-UA" w:bidi="uk-UA"/>
        </w:rPr>
        <w:t>дисципліни</w:t>
      </w:r>
    </w:p>
    <w:p w14:paraId="3150F96A" w14:textId="77777777" w:rsidR="00E256E4" w:rsidRPr="00285343" w:rsidRDefault="00E256E4" w:rsidP="00E256E4">
      <w:pPr>
        <w:widowControl w:val="0"/>
        <w:autoSpaceDE w:val="0"/>
        <w:autoSpaceDN w:val="0"/>
        <w:rPr>
          <w:i/>
          <w:sz w:val="20"/>
          <w:lang w:eastAsia="uk-UA" w:bidi="uk-UA"/>
        </w:rPr>
      </w:pPr>
    </w:p>
    <w:p w14:paraId="0A7D2836" w14:textId="77777777" w:rsidR="00E256E4" w:rsidRPr="00285343" w:rsidRDefault="00E256E4" w:rsidP="00E256E4">
      <w:pPr>
        <w:widowControl w:val="0"/>
        <w:autoSpaceDE w:val="0"/>
        <w:autoSpaceDN w:val="0"/>
        <w:jc w:val="center"/>
        <w:rPr>
          <w:i/>
          <w:sz w:val="22"/>
          <w:lang w:eastAsia="uk-UA" w:bidi="uk-UA"/>
        </w:rPr>
      </w:pPr>
    </w:p>
    <w:p w14:paraId="7E7C44C7" w14:textId="77777777" w:rsidR="00E256E4" w:rsidRPr="00AE3620" w:rsidRDefault="00E256E4" w:rsidP="00E256E4">
      <w:pPr>
        <w:rPr>
          <w:b/>
        </w:rPr>
      </w:pPr>
      <w:r>
        <w:tab/>
      </w:r>
      <w:r>
        <w:tab/>
      </w:r>
      <w:r>
        <w:tab/>
      </w:r>
      <w:r w:rsidRPr="00AE3620">
        <w:rPr>
          <w:b/>
        </w:rPr>
        <w:t>ІНФОРМАЦІЙНЕ ТА МЕТОДИЧНЕ</w:t>
      </w:r>
    </w:p>
    <w:p w14:paraId="00678A19" w14:textId="77777777" w:rsidR="00E256E4" w:rsidRDefault="00E256E4" w:rsidP="00E256E4">
      <w:pPr>
        <w:rPr>
          <w:b/>
        </w:rPr>
      </w:pPr>
      <w:r w:rsidRPr="00AE3620">
        <w:rPr>
          <w:b/>
        </w:rPr>
        <w:tab/>
      </w:r>
      <w:r w:rsidRPr="00AE3620">
        <w:rPr>
          <w:b/>
        </w:rPr>
        <w:tab/>
        <w:t>ЗАБЕЗПЕЧЕННЯ НАВЧАЛЬНОЇ ДИСЦИПЛІНИ</w:t>
      </w:r>
    </w:p>
    <w:p w14:paraId="1F2981AE" w14:textId="77777777" w:rsidR="00E256E4" w:rsidRPr="00285343" w:rsidRDefault="00E256E4" w:rsidP="00E256E4">
      <w:pPr>
        <w:widowControl w:val="0"/>
        <w:autoSpaceDE w:val="0"/>
        <w:autoSpaceDN w:val="0"/>
        <w:rPr>
          <w:b/>
          <w:sz w:val="20"/>
          <w:lang w:eastAsia="uk-UA" w:bidi="uk-UA"/>
        </w:rPr>
      </w:pPr>
    </w:p>
    <w:p w14:paraId="1660A437" w14:textId="77777777" w:rsidR="00E256E4" w:rsidRDefault="00E256E4" w:rsidP="00E256E4">
      <w:pPr>
        <w:widowControl w:val="0"/>
        <w:autoSpaceDE w:val="0"/>
        <w:autoSpaceDN w:val="0"/>
        <w:spacing w:before="1"/>
        <w:jc w:val="center"/>
        <w:rPr>
          <w:b/>
          <w:lang w:eastAsia="uk-UA" w:bidi="uk-UA"/>
        </w:rPr>
      </w:pPr>
      <w:r>
        <w:rPr>
          <w:b/>
          <w:lang w:eastAsia="uk-UA" w:bidi="uk-UA"/>
        </w:rPr>
        <w:t>ПРАВО ІНТЕЛЕКТУАЛЬНОЇ ВЛАСНОСТІ</w:t>
      </w:r>
    </w:p>
    <w:p w14:paraId="14889618" w14:textId="77777777" w:rsidR="00E256E4" w:rsidRPr="006D0FBC" w:rsidRDefault="00E256E4" w:rsidP="00E256E4">
      <w:pPr>
        <w:widowControl w:val="0"/>
        <w:autoSpaceDE w:val="0"/>
        <w:autoSpaceDN w:val="0"/>
        <w:spacing w:before="1"/>
        <w:jc w:val="center"/>
        <w:rPr>
          <w:b/>
          <w:lang w:eastAsia="uk-UA" w:bidi="uk-UA"/>
        </w:rPr>
      </w:pPr>
    </w:p>
    <w:p w14:paraId="56F2CE77" w14:textId="77777777" w:rsidR="00E256E4" w:rsidRDefault="00E256E4" w:rsidP="00E256E4">
      <w:pPr>
        <w:widowControl w:val="0"/>
        <w:tabs>
          <w:tab w:val="left" w:pos="5119"/>
          <w:tab w:val="left" w:pos="5605"/>
          <w:tab w:val="left" w:pos="7570"/>
          <w:tab w:val="left" w:pos="9531"/>
        </w:tabs>
        <w:autoSpaceDE w:val="0"/>
        <w:autoSpaceDN w:val="0"/>
        <w:spacing w:before="90"/>
        <w:ind w:left="322"/>
        <w:rPr>
          <w:u w:val="single"/>
          <w:lang w:eastAsia="uk-UA" w:bidi="uk-UA"/>
        </w:rPr>
      </w:pPr>
      <w:r w:rsidRPr="00285343">
        <w:rPr>
          <w:lang w:eastAsia="uk-UA" w:bidi="uk-UA"/>
        </w:rPr>
        <w:t>Освітній</w:t>
      </w:r>
      <w:r w:rsidRPr="00285343">
        <w:rPr>
          <w:spacing w:val="-3"/>
          <w:lang w:eastAsia="uk-UA" w:bidi="uk-UA"/>
        </w:rPr>
        <w:t xml:space="preserve"> </w:t>
      </w:r>
      <w:r w:rsidRPr="00285343">
        <w:rPr>
          <w:lang w:eastAsia="uk-UA" w:bidi="uk-UA"/>
        </w:rPr>
        <w:t>ступінь</w:t>
      </w:r>
      <w:r>
        <w:rPr>
          <w:u w:val="single"/>
          <w:lang w:eastAsia="uk-UA" w:bidi="uk-UA"/>
        </w:rPr>
        <w:t xml:space="preserve"> другий (магістерський)</w:t>
      </w:r>
      <w:r w:rsidRPr="00285343">
        <w:rPr>
          <w:lang w:eastAsia="uk-UA" w:bidi="uk-UA"/>
        </w:rPr>
        <w:tab/>
        <w:t>Спеціальність</w:t>
      </w:r>
      <w:r w:rsidRPr="00285343">
        <w:rPr>
          <w:lang w:eastAsia="uk-UA" w:bidi="uk-UA"/>
        </w:rPr>
        <w:tab/>
      </w:r>
      <w:r w:rsidRPr="00285343">
        <w:rPr>
          <w:u w:val="single"/>
          <w:lang w:eastAsia="uk-UA" w:bidi="uk-UA"/>
        </w:rPr>
        <w:t xml:space="preserve"> </w:t>
      </w:r>
      <w:r>
        <w:rPr>
          <w:u w:val="single"/>
          <w:lang w:eastAsia="uk-UA" w:bidi="uk-UA"/>
        </w:rPr>
        <w:t xml:space="preserve">262        </w:t>
      </w:r>
    </w:p>
    <w:p w14:paraId="3BE78A77" w14:textId="77777777" w:rsidR="00E256E4" w:rsidRPr="00285343" w:rsidRDefault="00E256E4" w:rsidP="00E256E4">
      <w:pPr>
        <w:widowControl w:val="0"/>
        <w:tabs>
          <w:tab w:val="left" w:pos="5119"/>
          <w:tab w:val="left" w:pos="5605"/>
          <w:tab w:val="left" w:pos="7570"/>
          <w:tab w:val="left" w:pos="9531"/>
        </w:tabs>
        <w:autoSpaceDE w:val="0"/>
        <w:autoSpaceDN w:val="0"/>
        <w:spacing w:before="90"/>
        <w:ind w:left="322"/>
        <w:rPr>
          <w:lang w:eastAsia="uk-UA" w:bidi="uk-UA"/>
        </w:rPr>
      </w:pPr>
      <w:r w:rsidRPr="00EC775A">
        <w:rPr>
          <w:lang w:eastAsia="uk-UA" w:bidi="uk-UA"/>
        </w:rPr>
        <w:t xml:space="preserve">                                                                             </w:t>
      </w:r>
      <w:r>
        <w:rPr>
          <w:u w:val="single"/>
          <w:lang w:eastAsia="uk-UA" w:bidi="uk-UA"/>
        </w:rPr>
        <w:t>Правоохоронна діяльність</w:t>
      </w:r>
    </w:p>
    <w:p w14:paraId="3CB7CBE6" w14:textId="77777777" w:rsidR="00E256E4" w:rsidRDefault="00E256E4" w:rsidP="00E256E4">
      <w:pPr>
        <w:widowControl w:val="0"/>
        <w:autoSpaceDE w:val="0"/>
        <w:autoSpaceDN w:val="0"/>
        <w:rPr>
          <w:lang w:eastAsia="uk-UA" w:bidi="uk-UA"/>
        </w:rPr>
      </w:pPr>
    </w:p>
    <w:p w14:paraId="72161A22" w14:textId="77777777" w:rsidR="00E256E4" w:rsidRPr="00285343" w:rsidRDefault="00E256E4" w:rsidP="00E256E4">
      <w:pPr>
        <w:widowControl w:val="0"/>
        <w:tabs>
          <w:tab w:val="left" w:pos="1044"/>
          <w:tab w:val="left" w:pos="1821"/>
        </w:tabs>
        <w:autoSpaceDE w:val="0"/>
        <w:autoSpaceDN w:val="0"/>
        <w:ind w:right="4"/>
        <w:jc w:val="center"/>
        <w:rPr>
          <w:lang w:eastAsia="uk-UA" w:bidi="uk-UA"/>
        </w:rPr>
      </w:pPr>
      <w:r w:rsidRPr="00285343">
        <w:rPr>
          <w:lang w:eastAsia="uk-UA" w:bidi="uk-UA"/>
        </w:rPr>
        <w:t>на</w:t>
      </w:r>
      <w:r w:rsidRPr="00285343">
        <w:rPr>
          <w:spacing w:val="-1"/>
          <w:lang w:eastAsia="uk-UA" w:bidi="uk-UA"/>
        </w:rPr>
        <w:t xml:space="preserve"> </w:t>
      </w:r>
      <w:r w:rsidRPr="00285343">
        <w:rPr>
          <w:lang w:eastAsia="uk-UA" w:bidi="uk-UA"/>
        </w:rPr>
        <w:t>20</w:t>
      </w:r>
      <w:r>
        <w:rPr>
          <w:lang w:eastAsia="uk-UA" w:bidi="uk-UA"/>
        </w:rPr>
        <w:t>19</w:t>
      </w:r>
      <w:r w:rsidRPr="00285343">
        <w:rPr>
          <w:lang w:eastAsia="uk-UA" w:bidi="uk-UA"/>
        </w:rPr>
        <w:t>/20</w:t>
      </w:r>
      <w:r>
        <w:rPr>
          <w:lang w:eastAsia="uk-UA" w:bidi="uk-UA"/>
        </w:rPr>
        <w:t xml:space="preserve">20 </w:t>
      </w:r>
      <w:r w:rsidRPr="00285343">
        <w:rPr>
          <w:lang w:eastAsia="uk-UA" w:bidi="uk-UA"/>
        </w:rPr>
        <w:t>навчальний</w:t>
      </w:r>
      <w:r w:rsidRPr="00285343">
        <w:rPr>
          <w:spacing w:val="-3"/>
          <w:lang w:eastAsia="uk-UA" w:bidi="uk-UA"/>
        </w:rPr>
        <w:t xml:space="preserve"> </w:t>
      </w:r>
      <w:r w:rsidRPr="00285343">
        <w:rPr>
          <w:lang w:eastAsia="uk-UA" w:bidi="uk-UA"/>
        </w:rPr>
        <w:t>рік</w:t>
      </w:r>
    </w:p>
    <w:p w14:paraId="54F5738D" w14:textId="77777777" w:rsidR="00E256E4" w:rsidRDefault="00E256E4" w:rsidP="00E256E4">
      <w:pPr>
        <w:ind w:left="142" w:firstLine="425"/>
      </w:pPr>
    </w:p>
    <w:p w14:paraId="675EC2F5" w14:textId="77777777" w:rsidR="00E256E4" w:rsidRPr="002C629D" w:rsidRDefault="00E256E4" w:rsidP="00E256E4">
      <w:pPr>
        <w:pStyle w:val="af4"/>
        <w:rPr>
          <w:szCs w:val="28"/>
        </w:rPr>
      </w:pPr>
      <w:proofErr w:type="spellStart"/>
      <w:r w:rsidRPr="002C629D">
        <w:rPr>
          <w:szCs w:val="28"/>
        </w:rPr>
        <w:t>Основні</w:t>
      </w:r>
      <w:proofErr w:type="spellEnd"/>
      <w:r w:rsidRPr="002C629D">
        <w:rPr>
          <w:szCs w:val="28"/>
        </w:rPr>
        <w:t xml:space="preserve"> </w:t>
      </w:r>
      <w:proofErr w:type="spellStart"/>
      <w:r w:rsidRPr="002C629D">
        <w:rPr>
          <w:szCs w:val="28"/>
        </w:rPr>
        <w:t>нормативні</w:t>
      </w:r>
      <w:proofErr w:type="spellEnd"/>
      <w:r w:rsidRPr="002C629D">
        <w:rPr>
          <w:szCs w:val="28"/>
        </w:rPr>
        <w:t xml:space="preserve"> </w:t>
      </w:r>
      <w:proofErr w:type="spellStart"/>
      <w:r w:rsidRPr="002C629D">
        <w:rPr>
          <w:szCs w:val="28"/>
        </w:rPr>
        <w:t>акти</w:t>
      </w:r>
      <w:proofErr w:type="spellEnd"/>
      <w:r w:rsidRPr="002C629D">
        <w:rPr>
          <w:szCs w:val="28"/>
        </w:rPr>
        <w:t>:</w:t>
      </w:r>
    </w:p>
    <w:p w14:paraId="396A2FEF" w14:textId="77777777" w:rsidR="00E256E4" w:rsidRPr="002B6153" w:rsidRDefault="00E256E4" w:rsidP="00E256E4">
      <w:pPr>
        <w:numPr>
          <w:ilvl w:val="0"/>
          <w:numId w:val="7"/>
        </w:numPr>
        <w:autoSpaceDE w:val="0"/>
        <w:autoSpaceDN w:val="0"/>
        <w:adjustRightInd w:val="0"/>
        <w:jc w:val="both"/>
      </w:pPr>
      <w:r w:rsidRPr="002B6153">
        <w:t>Конституція України // Відомості Верховної Ради України. - 1996. - № 30. -Ст.141.</w:t>
      </w:r>
    </w:p>
    <w:p w14:paraId="39BDB220" w14:textId="77777777" w:rsidR="00E256E4" w:rsidRPr="00EC775A" w:rsidRDefault="00E256E4" w:rsidP="00E256E4">
      <w:pPr>
        <w:autoSpaceDE w:val="0"/>
        <w:autoSpaceDN w:val="0"/>
        <w:adjustRightInd w:val="0"/>
        <w:rPr>
          <w:b/>
        </w:rPr>
      </w:pPr>
      <w:r w:rsidRPr="00EC775A">
        <w:rPr>
          <w:b/>
        </w:rPr>
        <w:t>- акти міжнародного права:</w:t>
      </w:r>
    </w:p>
    <w:p w14:paraId="3D674859" w14:textId="77777777" w:rsidR="00E256E4" w:rsidRPr="002B6153" w:rsidRDefault="00E256E4" w:rsidP="00E256E4">
      <w:pPr>
        <w:numPr>
          <w:ilvl w:val="0"/>
          <w:numId w:val="7"/>
        </w:numPr>
        <w:jc w:val="both"/>
      </w:pPr>
      <w:r w:rsidRPr="002B6153">
        <w:t>Загальна декларація прав людини від 10.12.1948 р. // Права людини. - К., 1992.</w:t>
      </w:r>
    </w:p>
    <w:p w14:paraId="3E4F4630" w14:textId="77777777" w:rsidR="00E256E4" w:rsidRPr="002B6153" w:rsidRDefault="00E256E4" w:rsidP="00E256E4">
      <w:pPr>
        <w:numPr>
          <w:ilvl w:val="0"/>
          <w:numId w:val="7"/>
        </w:numPr>
        <w:autoSpaceDE w:val="0"/>
        <w:autoSpaceDN w:val="0"/>
        <w:adjustRightInd w:val="0"/>
        <w:jc w:val="both"/>
      </w:pPr>
      <w:r w:rsidRPr="002B6153">
        <w:t>Міжнародний пакт про економічні, соціальні та культурні права від 16.12.1966 р. // Права людини –К., 1992.</w:t>
      </w:r>
    </w:p>
    <w:p w14:paraId="024480B3" w14:textId="77777777" w:rsidR="00E256E4" w:rsidRPr="002B6153" w:rsidRDefault="00E256E4" w:rsidP="00E256E4">
      <w:pPr>
        <w:numPr>
          <w:ilvl w:val="0"/>
          <w:numId w:val="7"/>
        </w:numPr>
        <w:autoSpaceDE w:val="0"/>
        <w:autoSpaceDN w:val="0"/>
        <w:adjustRightInd w:val="0"/>
        <w:jc w:val="both"/>
      </w:pPr>
      <w:r w:rsidRPr="002B6153">
        <w:t>Всесвітня конвенція про авторське право 1952 року // Бюлетень законодавства і юридичної практики України. - 2000 р. - № 12.</w:t>
      </w:r>
    </w:p>
    <w:p w14:paraId="1909FDAA" w14:textId="77777777" w:rsidR="00E256E4" w:rsidRPr="002B6153" w:rsidRDefault="00E256E4" w:rsidP="00E256E4">
      <w:pPr>
        <w:numPr>
          <w:ilvl w:val="0"/>
          <w:numId w:val="7"/>
        </w:numPr>
        <w:autoSpaceDE w:val="0"/>
        <w:autoSpaceDN w:val="0"/>
        <w:adjustRightInd w:val="0"/>
        <w:jc w:val="both"/>
      </w:pPr>
      <w:r w:rsidRPr="002B6153">
        <w:t xml:space="preserve">Універсальна конвенція про авторське право від 24 липня 1971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Америки.-К: </w:t>
      </w:r>
      <w:proofErr w:type="spellStart"/>
      <w:r w:rsidRPr="002B6153">
        <w:t>Кн.З</w:t>
      </w:r>
      <w:proofErr w:type="spellEnd"/>
      <w:r w:rsidRPr="002B6153">
        <w:t>, 1993.</w:t>
      </w:r>
    </w:p>
    <w:p w14:paraId="2F5523CD" w14:textId="77777777" w:rsidR="00E256E4" w:rsidRPr="002B6153" w:rsidRDefault="00E256E4" w:rsidP="00E256E4">
      <w:pPr>
        <w:numPr>
          <w:ilvl w:val="0"/>
          <w:numId w:val="7"/>
        </w:numPr>
        <w:autoSpaceDE w:val="0"/>
        <w:autoSpaceDN w:val="0"/>
        <w:adjustRightInd w:val="0"/>
        <w:jc w:val="both"/>
      </w:pPr>
      <w:r w:rsidRPr="002B6153">
        <w:t xml:space="preserve">Конвенція про створення Всесвітньої організації інтелектуальної власності від 14 липня 1967р.//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Америки.-К: </w:t>
      </w:r>
      <w:proofErr w:type="spellStart"/>
      <w:r w:rsidRPr="002B6153">
        <w:t>Кн.З</w:t>
      </w:r>
      <w:proofErr w:type="spellEnd"/>
      <w:r w:rsidRPr="002B6153">
        <w:t>, 1993</w:t>
      </w:r>
    </w:p>
    <w:p w14:paraId="704B2D10" w14:textId="77777777" w:rsidR="00E256E4" w:rsidRPr="002B6153" w:rsidRDefault="00E256E4" w:rsidP="00E256E4">
      <w:pPr>
        <w:numPr>
          <w:ilvl w:val="0"/>
          <w:numId w:val="7"/>
        </w:numPr>
        <w:autoSpaceDE w:val="0"/>
        <w:autoSpaceDN w:val="0"/>
        <w:adjustRightInd w:val="0"/>
        <w:jc w:val="both"/>
      </w:pPr>
      <w:r w:rsidRPr="002B6153">
        <w:t xml:space="preserve">Договір про патентне співробітництво 1970//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Америки.-К: </w:t>
      </w:r>
      <w:proofErr w:type="spellStart"/>
      <w:r w:rsidRPr="002B6153">
        <w:t>Кн.З</w:t>
      </w:r>
      <w:proofErr w:type="spellEnd"/>
      <w:r w:rsidRPr="002B6153">
        <w:t xml:space="preserve">, 1993 р. </w:t>
      </w:r>
    </w:p>
    <w:p w14:paraId="0F0CA47E" w14:textId="77777777" w:rsidR="00E256E4" w:rsidRPr="002B6153" w:rsidRDefault="00E256E4" w:rsidP="00E256E4">
      <w:pPr>
        <w:numPr>
          <w:ilvl w:val="0"/>
          <w:numId w:val="7"/>
        </w:numPr>
        <w:autoSpaceDE w:val="0"/>
        <w:autoSpaceDN w:val="0"/>
        <w:adjustRightInd w:val="0"/>
        <w:jc w:val="both"/>
      </w:pPr>
      <w:r w:rsidRPr="002B6153">
        <w:t xml:space="preserve">Конвенція про видачу Європейських патентів від 5 жовтня 1973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Америки.-К: </w:t>
      </w:r>
      <w:proofErr w:type="spellStart"/>
      <w:r w:rsidRPr="002B6153">
        <w:t>Кн.З</w:t>
      </w:r>
      <w:proofErr w:type="spellEnd"/>
      <w:r w:rsidRPr="002B6153">
        <w:t>, 1993 р.</w:t>
      </w:r>
    </w:p>
    <w:p w14:paraId="730F3BFA" w14:textId="77777777" w:rsidR="00E256E4" w:rsidRPr="002B6153" w:rsidRDefault="00E256E4" w:rsidP="00E256E4">
      <w:pPr>
        <w:numPr>
          <w:ilvl w:val="0"/>
          <w:numId w:val="7"/>
        </w:numPr>
        <w:autoSpaceDE w:val="0"/>
        <w:autoSpaceDN w:val="0"/>
        <w:adjustRightInd w:val="0"/>
        <w:jc w:val="both"/>
      </w:pPr>
      <w:r w:rsidRPr="002B6153">
        <w:t xml:space="preserve">Договір про інтелектуальну власність стосовно інтегральних схем від 26 травня 1989 р. // Матеріали Міжнародного симпозіуму: Правовий прогрес через порівняльне право: проблеми розбудови комерційного </w:t>
      </w:r>
      <w:r w:rsidRPr="002B6153">
        <w:lastRenderedPageBreak/>
        <w:t xml:space="preserve">законодавства України на тлі досвіду Сполучених Штатів Америки.-К: </w:t>
      </w:r>
      <w:proofErr w:type="spellStart"/>
      <w:r w:rsidRPr="002B6153">
        <w:t>Кн.З</w:t>
      </w:r>
      <w:proofErr w:type="spellEnd"/>
      <w:r w:rsidRPr="002B6153">
        <w:t>, 1993 р.</w:t>
      </w:r>
    </w:p>
    <w:p w14:paraId="2A7CED98" w14:textId="77777777" w:rsidR="00E256E4" w:rsidRPr="002B6153" w:rsidRDefault="00E256E4" w:rsidP="00E256E4">
      <w:pPr>
        <w:numPr>
          <w:ilvl w:val="0"/>
          <w:numId w:val="7"/>
        </w:numPr>
        <w:autoSpaceDE w:val="0"/>
        <w:autoSpaceDN w:val="0"/>
        <w:adjustRightInd w:val="0"/>
        <w:jc w:val="both"/>
      </w:pPr>
      <w:r w:rsidRPr="002B6153">
        <w:t xml:space="preserve">Директиви Ради Європейських товариств від 3 жовтня 1969 р. з координації визначення умов, встановлених законом правил або адміністративних дій держав - членів, що стосуються телевізійної мережі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Америки.-К: </w:t>
      </w:r>
      <w:proofErr w:type="spellStart"/>
      <w:r w:rsidRPr="002B6153">
        <w:t>Кн.З</w:t>
      </w:r>
      <w:proofErr w:type="spellEnd"/>
      <w:r w:rsidRPr="002B6153">
        <w:t>, 1993 р.</w:t>
      </w:r>
    </w:p>
    <w:p w14:paraId="15B398CB" w14:textId="77777777" w:rsidR="00E256E4" w:rsidRPr="002B6153" w:rsidRDefault="00E256E4" w:rsidP="00E256E4">
      <w:pPr>
        <w:numPr>
          <w:ilvl w:val="0"/>
          <w:numId w:val="7"/>
        </w:numPr>
        <w:autoSpaceDE w:val="0"/>
        <w:autoSpaceDN w:val="0"/>
        <w:adjustRightInd w:val="0"/>
        <w:jc w:val="both"/>
      </w:pPr>
      <w:r w:rsidRPr="002B6153">
        <w:t xml:space="preserve">Конвенція Європейські патенти для спільного ринку від 15 грудня 1975 р. // Матеріали Міжнародного симпозіуму: Правовий прогрес через порівняльне право: проблеми розбудови комерційного законодавства України на тлі досвіду Сполучених Штатів Америки.-К: </w:t>
      </w:r>
      <w:proofErr w:type="spellStart"/>
      <w:r w:rsidRPr="002B6153">
        <w:t>Кн.З</w:t>
      </w:r>
      <w:proofErr w:type="spellEnd"/>
      <w:r w:rsidRPr="002B6153">
        <w:t>, 1993 р.</w:t>
      </w:r>
    </w:p>
    <w:p w14:paraId="25F95C8B" w14:textId="77777777" w:rsidR="00E256E4" w:rsidRPr="002B6153" w:rsidRDefault="00E256E4" w:rsidP="00E256E4">
      <w:pPr>
        <w:numPr>
          <w:ilvl w:val="0"/>
          <w:numId w:val="7"/>
        </w:numPr>
        <w:autoSpaceDE w:val="0"/>
        <w:autoSpaceDN w:val="0"/>
        <w:adjustRightInd w:val="0"/>
        <w:jc w:val="both"/>
      </w:pPr>
      <w:proofErr w:type="spellStart"/>
      <w:r w:rsidRPr="002B6153">
        <w:t>Бернская</w:t>
      </w:r>
      <w:proofErr w:type="spellEnd"/>
      <w:r w:rsidRPr="002B6153">
        <w:t xml:space="preserve"> </w:t>
      </w:r>
      <w:proofErr w:type="spellStart"/>
      <w:r w:rsidRPr="002B6153">
        <w:t>конвенция</w:t>
      </w:r>
      <w:proofErr w:type="spellEnd"/>
      <w:r w:rsidRPr="002B6153">
        <w:t xml:space="preserve"> об </w:t>
      </w:r>
      <w:proofErr w:type="spellStart"/>
      <w:r w:rsidRPr="002B6153">
        <w:t>охране</w:t>
      </w:r>
      <w:proofErr w:type="spellEnd"/>
      <w:r w:rsidRPr="002B6153">
        <w:t xml:space="preserve"> </w:t>
      </w:r>
      <w:proofErr w:type="spellStart"/>
      <w:r w:rsidRPr="002B6153">
        <w:t>литературных</w:t>
      </w:r>
      <w:proofErr w:type="spellEnd"/>
      <w:r w:rsidRPr="002B6153">
        <w:t xml:space="preserve"> й </w:t>
      </w:r>
      <w:proofErr w:type="spellStart"/>
      <w:r w:rsidRPr="002B6153">
        <w:t>художественных</w:t>
      </w:r>
      <w:proofErr w:type="spellEnd"/>
      <w:r w:rsidRPr="002B6153">
        <w:t xml:space="preserve"> </w:t>
      </w:r>
      <w:proofErr w:type="spellStart"/>
      <w:r w:rsidRPr="002B6153">
        <w:t>произведений</w:t>
      </w:r>
      <w:proofErr w:type="spellEnd"/>
      <w:r w:rsidRPr="002B6153">
        <w:t xml:space="preserve">. </w:t>
      </w:r>
      <w:proofErr w:type="spellStart"/>
      <w:r w:rsidRPr="002B6153">
        <w:t>Парижский</w:t>
      </w:r>
      <w:proofErr w:type="spellEnd"/>
      <w:r w:rsidRPr="002B6153">
        <w:t xml:space="preserve"> акт от 24 </w:t>
      </w:r>
      <w:proofErr w:type="spellStart"/>
      <w:r w:rsidRPr="002B6153">
        <w:t>июля</w:t>
      </w:r>
      <w:proofErr w:type="spellEnd"/>
      <w:r w:rsidRPr="002B6153">
        <w:t xml:space="preserve"> 1971 </w:t>
      </w:r>
      <w:proofErr w:type="spellStart"/>
      <w:r w:rsidRPr="002B6153">
        <w:t>года</w:t>
      </w:r>
      <w:proofErr w:type="spellEnd"/>
      <w:r w:rsidRPr="002B6153">
        <w:t xml:space="preserve"> // Бюлетень законодавства і юридичної практики України.-2000 р.-№12. </w:t>
      </w:r>
    </w:p>
    <w:p w14:paraId="6A600E32" w14:textId="77777777" w:rsidR="00E256E4" w:rsidRPr="002B6153" w:rsidRDefault="00E256E4" w:rsidP="00E256E4">
      <w:pPr>
        <w:numPr>
          <w:ilvl w:val="0"/>
          <w:numId w:val="7"/>
        </w:numPr>
        <w:autoSpaceDE w:val="0"/>
        <w:autoSpaceDN w:val="0"/>
        <w:adjustRightInd w:val="0"/>
        <w:jc w:val="both"/>
      </w:pPr>
      <w:proofErr w:type="spellStart"/>
      <w:r w:rsidRPr="002B6153">
        <w:t>Конвенция</w:t>
      </w:r>
      <w:proofErr w:type="spellEnd"/>
      <w:r w:rsidRPr="002B6153">
        <w:t xml:space="preserve"> об </w:t>
      </w:r>
      <w:proofErr w:type="spellStart"/>
      <w:r w:rsidRPr="002B6153">
        <w:t>охране</w:t>
      </w:r>
      <w:proofErr w:type="spellEnd"/>
      <w:r w:rsidRPr="002B6153">
        <w:t xml:space="preserve"> </w:t>
      </w:r>
      <w:proofErr w:type="spellStart"/>
      <w:r w:rsidRPr="002B6153">
        <w:t>интересов</w:t>
      </w:r>
      <w:proofErr w:type="spellEnd"/>
      <w:r w:rsidRPr="002B6153">
        <w:t xml:space="preserve"> </w:t>
      </w:r>
      <w:proofErr w:type="spellStart"/>
      <w:r w:rsidRPr="002B6153">
        <w:t>производителей</w:t>
      </w:r>
      <w:proofErr w:type="spellEnd"/>
      <w:r w:rsidRPr="002B6153">
        <w:t xml:space="preserve"> </w:t>
      </w:r>
      <w:proofErr w:type="spellStart"/>
      <w:r w:rsidRPr="002B6153">
        <w:t>фонограмм</w:t>
      </w:r>
      <w:proofErr w:type="spellEnd"/>
      <w:r w:rsidRPr="002B6153">
        <w:t xml:space="preserve"> от незаконного </w:t>
      </w:r>
      <w:proofErr w:type="spellStart"/>
      <w:r w:rsidRPr="002B6153">
        <w:t>воспроизводства</w:t>
      </w:r>
      <w:proofErr w:type="spellEnd"/>
      <w:r w:rsidRPr="002B6153">
        <w:t xml:space="preserve"> </w:t>
      </w:r>
      <w:proofErr w:type="spellStart"/>
      <w:r w:rsidRPr="002B6153">
        <w:t>их</w:t>
      </w:r>
      <w:proofErr w:type="spellEnd"/>
      <w:r w:rsidRPr="002B6153">
        <w:t xml:space="preserve"> </w:t>
      </w:r>
      <w:proofErr w:type="spellStart"/>
      <w:r w:rsidRPr="002B6153">
        <w:t>фонограмм</w:t>
      </w:r>
      <w:proofErr w:type="spellEnd"/>
      <w:r w:rsidRPr="002B6153">
        <w:t xml:space="preserve"> от 29 </w:t>
      </w:r>
      <w:proofErr w:type="spellStart"/>
      <w:r w:rsidRPr="002B6153">
        <w:t>октября</w:t>
      </w:r>
      <w:proofErr w:type="spellEnd"/>
      <w:r w:rsidRPr="002B6153">
        <w:t xml:space="preserve"> 1971 </w:t>
      </w:r>
      <w:proofErr w:type="spellStart"/>
      <w:r w:rsidRPr="002B6153">
        <w:t>года</w:t>
      </w:r>
      <w:proofErr w:type="spellEnd"/>
      <w:r w:rsidRPr="002B6153">
        <w:t>. - Женева, 1972.</w:t>
      </w:r>
    </w:p>
    <w:p w14:paraId="020D7BDE" w14:textId="77777777" w:rsidR="00E256E4" w:rsidRPr="002B6153" w:rsidRDefault="00E256E4" w:rsidP="00E256E4">
      <w:pPr>
        <w:numPr>
          <w:ilvl w:val="0"/>
          <w:numId w:val="7"/>
        </w:numPr>
        <w:autoSpaceDE w:val="0"/>
        <w:autoSpaceDN w:val="0"/>
        <w:adjustRightInd w:val="0"/>
        <w:jc w:val="both"/>
      </w:pPr>
      <w:proofErr w:type="spellStart"/>
      <w:r w:rsidRPr="002B6153">
        <w:t>Международная</w:t>
      </w:r>
      <w:proofErr w:type="spellEnd"/>
      <w:r w:rsidRPr="002B6153">
        <w:t xml:space="preserve"> </w:t>
      </w:r>
      <w:proofErr w:type="spellStart"/>
      <w:r w:rsidRPr="002B6153">
        <w:t>конвенция</w:t>
      </w:r>
      <w:proofErr w:type="spellEnd"/>
      <w:r w:rsidRPr="002B6153">
        <w:t xml:space="preserve"> об </w:t>
      </w:r>
      <w:proofErr w:type="spellStart"/>
      <w:r w:rsidRPr="002B6153">
        <w:t>охране</w:t>
      </w:r>
      <w:proofErr w:type="spellEnd"/>
      <w:r w:rsidRPr="002B6153">
        <w:t xml:space="preserve"> прав </w:t>
      </w:r>
      <w:proofErr w:type="spellStart"/>
      <w:r w:rsidRPr="002B6153">
        <w:t>исполнителей</w:t>
      </w:r>
      <w:proofErr w:type="spellEnd"/>
      <w:r w:rsidRPr="002B6153">
        <w:t xml:space="preserve">, </w:t>
      </w:r>
      <w:proofErr w:type="spellStart"/>
      <w:r w:rsidRPr="002B6153">
        <w:t>производителей</w:t>
      </w:r>
      <w:proofErr w:type="spellEnd"/>
      <w:r w:rsidRPr="002B6153">
        <w:t xml:space="preserve"> </w:t>
      </w:r>
      <w:proofErr w:type="spellStart"/>
      <w:r w:rsidRPr="002B6153">
        <w:t>фонограмм</w:t>
      </w:r>
      <w:proofErr w:type="spellEnd"/>
      <w:r w:rsidRPr="002B6153">
        <w:t xml:space="preserve"> и </w:t>
      </w:r>
      <w:proofErr w:type="spellStart"/>
      <w:r w:rsidRPr="002B6153">
        <w:t>вещательньїх</w:t>
      </w:r>
      <w:proofErr w:type="spellEnd"/>
      <w:r w:rsidRPr="002B6153">
        <w:t xml:space="preserve"> </w:t>
      </w:r>
      <w:proofErr w:type="spellStart"/>
      <w:r w:rsidRPr="002B6153">
        <w:t>организаций</w:t>
      </w:r>
      <w:proofErr w:type="spellEnd"/>
      <w:r w:rsidRPr="002B6153">
        <w:t xml:space="preserve"> от 26 </w:t>
      </w:r>
      <w:proofErr w:type="spellStart"/>
      <w:r w:rsidRPr="002B6153">
        <w:t>октября</w:t>
      </w:r>
      <w:proofErr w:type="spellEnd"/>
      <w:r w:rsidRPr="002B6153">
        <w:t xml:space="preserve"> </w:t>
      </w:r>
      <w:smartTag w:uri="urn:schemas-microsoft-com:office:smarttags" w:element="metricconverter">
        <w:smartTagPr>
          <w:attr w:name="ProductID" w:val="1961 г"/>
        </w:smartTagPr>
        <w:r w:rsidRPr="002B6153">
          <w:t>1961 г</w:t>
        </w:r>
      </w:smartTag>
      <w:r w:rsidRPr="002B6153">
        <w:t>. - Женева, 1992.</w:t>
      </w:r>
    </w:p>
    <w:p w14:paraId="5A55B61C" w14:textId="77777777" w:rsidR="00E256E4" w:rsidRPr="002B6153" w:rsidRDefault="00E256E4" w:rsidP="00E256E4">
      <w:pPr>
        <w:numPr>
          <w:ilvl w:val="0"/>
          <w:numId w:val="7"/>
        </w:numPr>
        <w:autoSpaceDE w:val="0"/>
        <w:autoSpaceDN w:val="0"/>
        <w:adjustRightInd w:val="0"/>
        <w:jc w:val="both"/>
      </w:pPr>
      <w:r w:rsidRPr="002B6153">
        <w:t>Міжнародні договори України про правову допомогу.-Офіційне видання - Ужгород: ІВА, 2000.</w:t>
      </w:r>
    </w:p>
    <w:p w14:paraId="25382E70" w14:textId="77777777" w:rsidR="00E256E4" w:rsidRPr="002B6153" w:rsidRDefault="00E256E4" w:rsidP="00E256E4">
      <w:pPr>
        <w:numPr>
          <w:ilvl w:val="0"/>
          <w:numId w:val="7"/>
        </w:numPr>
        <w:autoSpaceDE w:val="0"/>
        <w:autoSpaceDN w:val="0"/>
        <w:adjustRightInd w:val="0"/>
        <w:jc w:val="both"/>
      </w:pPr>
      <w:proofErr w:type="spellStart"/>
      <w:r w:rsidRPr="002B6153">
        <w:t>Многосторонняя</w:t>
      </w:r>
      <w:proofErr w:type="spellEnd"/>
      <w:r w:rsidRPr="002B6153">
        <w:t xml:space="preserve"> </w:t>
      </w:r>
      <w:proofErr w:type="spellStart"/>
      <w:r w:rsidRPr="002B6153">
        <w:t>конвенция</w:t>
      </w:r>
      <w:proofErr w:type="spellEnd"/>
      <w:r w:rsidRPr="002B6153">
        <w:t xml:space="preserve"> об </w:t>
      </w:r>
      <w:proofErr w:type="spellStart"/>
      <w:r w:rsidRPr="002B6153">
        <w:t>избежании</w:t>
      </w:r>
      <w:proofErr w:type="spellEnd"/>
      <w:r w:rsidRPr="002B6153">
        <w:t xml:space="preserve"> </w:t>
      </w:r>
      <w:proofErr w:type="spellStart"/>
      <w:r w:rsidRPr="002B6153">
        <w:t>двойного</w:t>
      </w:r>
      <w:proofErr w:type="spellEnd"/>
      <w:r w:rsidRPr="002B6153">
        <w:t xml:space="preserve"> </w:t>
      </w:r>
      <w:proofErr w:type="spellStart"/>
      <w:r w:rsidRPr="002B6153">
        <w:t>налогообложения</w:t>
      </w:r>
      <w:proofErr w:type="spellEnd"/>
      <w:r w:rsidRPr="002B6153">
        <w:t xml:space="preserve"> </w:t>
      </w:r>
      <w:proofErr w:type="spellStart"/>
      <w:r w:rsidRPr="002B6153">
        <w:t>выплат</w:t>
      </w:r>
      <w:proofErr w:type="spellEnd"/>
      <w:r w:rsidRPr="002B6153">
        <w:t xml:space="preserve"> </w:t>
      </w:r>
      <w:proofErr w:type="spellStart"/>
      <w:r w:rsidRPr="002B6153">
        <w:t>авторского</w:t>
      </w:r>
      <w:proofErr w:type="spellEnd"/>
      <w:r w:rsidRPr="002B6153">
        <w:t xml:space="preserve"> </w:t>
      </w:r>
      <w:proofErr w:type="spellStart"/>
      <w:r w:rsidRPr="002B6153">
        <w:t>вознаграждения</w:t>
      </w:r>
      <w:proofErr w:type="spellEnd"/>
      <w:r w:rsidRPr="002B6153">
        <w:t xml:space="preserve"> // Бюлетень законодавства і юридичної практики України. -2000р.-№12.</w:t>
      </w:r>
    </w:p>
    <w:p w14:paraId="775A3622" w14:textId="77777777" w:rsidR="00E256E4" w:rsidRPr="002B6153" w:rsidRDefault="00E256E4" w:rsidP="00E256E4">
      <w:pPr>
        <w:numPr>
          <w:ilvl w:val="0"/>
          <w:numId w:val="7"/>
        </w:numPr>
        <w:autoSpaceDE w:val="0"/>
        <w:autoSpaceDN w:val="0"/>
        <w:adjustRightInd w:val="0"/>
        <w:jc w:val="both"/>
      </w:pPr>
      <w:r w:rsidRPr="002B6153">
        <w:t>Про дію в Україні міжнародних угод з питань охорони інтелектуальної власності від 26 серпня 1992 р.: Заява Уряду України // Інновація. - 1992. - № 4-5.</w:t>
      </w:r>
    </w:p>
    <w:p w14:paraId="5ADBA013" w14:textId="77777777" w:rsidR="00E256E4" w:rsidRPr="002B6153" w:rsidRDefault="00E256E4" w:rsidP="00E256E4">
      <w:pPr>
        <w:numPr>
          <w:ilvl w:val="0"/>
          <w:numId w:val="7"/>
        </w:numPr>
        <w:autoSpaceDE w:val="0"/>
        <w:autoSpaceDN w:val="0"/>
        <w:adjustRightInd w:val="0"/>
        <w:jc w:val="both"/>
      </w:pPr>
      <w:r w:rsidRPr="002B6153">
        <w:t>Про ратифікацію Угоди про співробітництво в галузі охорони авторського права і суміжних прав: Закон України від 27 січня 1995 р. // Відомості Верховної Ради. - 1995. - № 5. - Ст. 32.</w:t>
      </w:r>
    </w:p>
    <w:p w14:paraId="3698DE22" w14:textId="77777777" w:rsidR="00E256E4" w:rsidRPr="002B6153" w:rsidRDefault="00E256E4" w:rsidP="00E256E4">
      <w:pPr>
        <w:pStyle w:val="HTML0"/>
        <w:tabs>
          <w:tab w:val="clear" w:pos="916"/>
          <w:tab w:val="num" w:pos="928"/>
        </w:tabs>
        <w:rPr>
          <w:rFonts w:ascii="Times New Roman" w:hAnsi="Times New Roman" w:cs="Times New Roman"/>
          <w:sz w:val="28"/>
          <w:szCs w:val="28"/>
          <w:lang w:val="uk-UA"/>
        </w:rPr>
      </w:pPr>
    </w:p>
    <w:p w14:paraId="218E810A" w14:textId="77777777" w:rsidR="00E256E4" w:rsidRPr="002C629D" w:rsidRDefault="00E256E4" w:rsidP="00E256E4">
      <w:pPr>
        <w:pStyle w:val="HTML0"/>
        <w:tabs>
          <w:tab w:val="clear" w:pos="916"/>
          <w:tab w:val="num" w:pos="928"/>
        </w:tabs>
        <w:rPr>
          <w:rFonts w:ascii="Times New Roman" w:hAnsi="Times New Roman" w:cs="Times New Roman"/>
          <w:b/>
          <w:sz w:val="28"/>
          <w:szCs w:val="28"/>
          <w:lang w:val="uk-UA"/>
        </w:rPr>
      </w:pPr>
      <w:r w:rsidRPr="006224D1">
        <w:rPr>
          <w:rFonts w:ascii="Times New Roman" w:hAnsi="Times New Roman" w:cs="Times New Roman"/>
          <w:b/>
          <w:sz w:val="28"/>
          <w:szCs w:val="28"/>
          <w:lang w:val="uk-UA"/>
        </w:rPr>
        <w:t>- закони</w:t>
      </w:r>
      <w:r w:rsidRPr="002C629D">
        <w:rPr>
          <w:rFonts w:ascii="Times New Roman" w:hAnsi="Times New Roman" w:cs="Times New Roman"/>
          <w:b/>
          <w:sz w:val="28"/>
          <w:szCs w:val="28"/>
          <w:lang w:val="uk-UA"/>
        </w:rPr>
        <w:t>:</w:t>
      </w:r>
    </w:p>
    <w:p w14:paraId="72F9296E" w14:textId="77777777" w:rsidR="00E256E4" w:rsidRPr="002C629D" w:rsidRDefault="00E256E4" w:rsidP="00E256E4">
      <w:pPr>
        <w:pStyle w:val="afc"/>
        <w:numPr>
          <w:ilvl w:val="0"/>
          <w:numId w:val="11"/>
        </w:numPr>
        <w:spacing w:after="0" w:line="240" w:lineRule="auto"/>
        <w:ind w:left="426"/>
        <w:jc w:val="both"/>
        <w:rPr>
          <w:rFonts w:ascii="Times New Roman" w:hAnsi="Times New Roman"/>
          <w:i/>
          <w:sz w:val="28"/>
          <w:szCs w:val="28"/>
        </w:rPr>
      </w:pPr>
      <w:r w:rsidRPr="002C629D">
        <w:rPr>
          <w:rFonts w:ascii="Times New Roman" w:hAnsi="Times New Roman"/>
          <w:sz w:val="28"/>
          <w:szCs w:val="28"/>
        </w:rPr>
        <w:t>Цивільний Кодекс України : Закон України від 16.01.2003 р. № 435-IV. Відомості Верховної Ради України</w:t>
      </w:r>
      <w:r w:rsidRPr="002C629D">
        <w:rPr>
          <w:rFonts w:ascii="Times New Roman" w:hAnsi="Times New Roman"/>
          <w:i/>
          <w:sz w:val="28"/>
          <w:szCs w:val="28"/>
        </w:rPr>
        <w:t xml:space="preserve">. - </w:t>
      </w:r>
      <w:r w:rsidRPr="002C629D">
        <w:rPr>
          <w:rFonts w:ascii="Times New Roman" w:hAnsi="Times New Roman"/>
          <w:sz w:val="28"/>
          <w:szCs w:val="28"/>
        </w:rPr>
        <w:t>2018. № 40-44. Ст. 356.</w:t>
      </w:r>
    </w:p>
    <w:p w14:paraId="5BB76821" w14:textId="77777777" w:rsidR="00E256E4" w:rsidRPr="002C629D" w:rsidRDefault="00E256E4" w:rsidP="00E256E4">
      <w:pPr>
        <w:pStyle w:val="afc"/>
        <w:numPr>
          <w:ilvl w:val="0"/>
          <w:numId w:val="11"/>
        </w:numPr>
        <w:spacing w:after="0" w:line="240" w:lineRule="auto"/>
        <w:ind w:left="426"/>
        <w:jc w:val="both"/>
        <w:rPr>
          <w:rFonts w:ascii="Times New Roman" w:hAnsi="Times New Roman"/>
          <w:i/>
          <w:sz w:val="28"/>
          <w:szCs w:val="28"/>
        </w:rPr>
      </w:pPr>
      <w:r w:rsidRPr="002C629D">
        <w:rPr>
          <w:rFonts w:ascii="Times New Roman" w:hAnsi="Times New Roman"/>
          <w:sz w:val="28"/>
          <w:szCs w:val="28"/>
        </w:rPr>
        <w:t>Господарський Кодекс України : Закон України від 16.01.2003 р. № 436-IV. Відомості Верховної Ради України. -  2018. № 19-20, № 21-22. Ст. 144.</w:t>
      </w:r>
    </w:p>
    <w:p w14:paraId="2622ADE7" w14:textId="77777777" w:rsidR="00E256E4" w:rsidRPr="002C629D" w:rsidRDefault="00E256E4" w:rsidP="00E256E4">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авторське право і суміжні права : Закон України від 23.12.1993 р. № 3792-XII. Дата оновлення: 04.11.2018. URL: </w:t>
      </w:r>
      <w:hyperlink r:id="rId8" w:history="1">
        <w:r w:rsidRPr="002C629D">
          <w:rPr>
            <w:rStyle w:val="a4"/>
            <w:rFonts w:ascii="Times New Roman" w:hAnsi="Times New Roman"/>
            <w:sz w:val="28"/>
            <w:szCs w:val="28"/>
          </w:rPr>
          <w:t>http://zakon.rada.gov.ua/laws/show/3792-12</w:t>
        </w:r>
      </w:hyperlink>
      <w:r w:rsidRPr="002C629D">
        <w:rPr>
          <w:rFonts w:ascii="Times New Roman" w:hAnsi="Times New Roman"/>
          <w:sz w:val="28"/>
          <w:szCs w:val="28"/>
        </w:rPr>
        <w:t xml:space="preserve"> (дата звернення: 13.11.2018).</w:t>
      </w:r>
    </w:p>
    <w:p w14:paraId="1B7650AF" w14:textId="77777777" w:rsidR="00E256E4" w:rsidRPr="002C629D" w:rsidRDefault="00E256E4" w:rsidP="00E256E4">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розповсюдження примірників аудіовізуальних творів і фонограм : Закон України від 23.12.2015 р. № 1587-III. Дата оновлення: 04.11.2018. URL: </w:t>
      </w:r>
      <w:hyperlink r:id="rId9" w:history="1">
        <w:r w:rsidRPr="002C629D">
          <w:rPr>
            <w:rStyle w:val="a4"/>
            <w:rFonts w:ascii="Times New Roman" w:hAnsi="Times New Roman"/>
            <w:sz w:val="28"/>
            <w:szCs w:val="28"/>
          </w:rPr>
          <w:t>http://zakon.rada.gov.ua/laws/show/1587-14</w:t>
        </w:r>
      </w:hyperlink>
      <w:r w:rsidRPr="002C629D">
        <w:rPr>
          <w:rFonts w:ascii="Times New Roman" w:hAnsi="Times New Roman"/>
          <w:sz w:val="28"/>
          <w:szCs w:val="28"/>
        </w:rPr>
        <w:t xml:space="preserve"> (дата звернення: 13.11.2018).</w:t>
      </w:r>
    </w:p>
    <w:p w14:paraId="25021448" w14:textId="77777777" w:rsidR="00E256E4" w:rsidRPr="002C629D" w:rsidRDefault="00E256E4" w:rsidP="00E256E4">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lastRenderedPageBreak/>
        <w:t xml:space="preserve">Про інформацію : Закон України від 02.10.1992 р. № 2657-XII. Дата оновлення: 01.01.2017. URL: </w:t>
      </w:r>
      <w:hyperlink r:id="rId10" w:history="1">
        <w:r w:rsidRPr="002C629D">
          <w:rPr>
            <w:rStyle w:val="a4"/>
            <w:rFonts w:ascii="Times New Roman" w:hAnsi="Times New Roman"/>
            <w:sz w:val="28"/>
            <w:szCs w:val="28"/>
          </w:rPr>
          <w:t>http://zakon.rada.gov.ua/laws/main/2657-12</w:t>
        </w:r>
      </w:hyperlink>
      <w:r w:rsidRPr="002C629D">
        <w:rPr>
          <w:rFonts w:ascii="Times New Roman" w:hAnsi="Times New Roman"/>
          <w:sz w:val="28"/>
          <w:szCs w:val="28"/>
        </w:rPr>
        <w:t xml:space="preserve"> (дата звернення: 13.11.2018).</w:t>
      </w:r>
    </w:p>
    <w:p w14:paraId="5BD0C54D" w14:textId="77777777" w:rsidR="00E256E4" w:rsidRPr="002C629D" w:rsidRDefault="00E256E4" w:rsidP="00E256E4">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 Про державне регулювання діяльності у сфері трансферу технологій : Закон України від 14.09.2006 р. № 143-V. Дата оновлення: 09.12.2015. URL: </w:t>
      </w:r>
      <w:hyperlink r:id="rId11" w:history="1">
        <w:r w:rsidRPr="002C629D">
          <w:rPr>
            <w:rStyle w:val="a4"/>
            <w:rFonts w:ascii="Times New Roman" w:hAnsi="Times New Roman"/>
            <w:sz w:val="28"/>
            <w:szCs w:val="28"/>
          </w:rPr>
          <w:t>http://zakon.rada.gov.ua/laws/main/143-16</w:t>
        </w:r>
      </w:hyperlink>
      <w:r w:rsidRPr="002C629D">
        <w:rPr>
          <w:rFonts w:ascii="Times New Roman" w:hAnsi="Times New Roman"/>
          <w:sz w:val="28"/>
          <w:szCs w:val="28"/>
        </w:rPr>
        <w:t xml:space="preserve"> (дата звернення: 13.11.2018).</w:t>
      </w:r>
    </w:p>
    <w:p w14:paraId="732E0F2F" w14:textId="77777777" w:rsidR="00E256E4" w:rsidRPr="002C629D" w:rsidRDefault="00E256E4" w:rsidP="00E256E4">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захист економічної конкуренції : Закон України від  11.01.2001 р. № 2210-III. Дата оновлення: 07.03.2018. URL: </w:t>
      </w:r>
      <w:hyperlink r:id="rId12" w:history="1">
        <w:r w:rsidRPr="002C629D">
          <w:rPr>
            <w:rStyle w:val="a4"/>
            <w:rFonts w:ascii="Times New Roman" w:hAnsi="Times New Roman"/>
            <w:sz w:val="28"/>
            <w:szCs w:val="28"/>
          </w:rPr>
          <w:t>http://zakon.rada.gov.ua/laws/main/2210-14</w:t>
        </w:r>
      </w:hyperlink>
      <w:r w:rsidRPr="002C629D">
        <w:rPr>
          <w:rFonts w:ascii="Times New Roman" w:hAnsi="Times New Roman"/>
          <w:sz w:val="28"/>
          <w:szCs w:val="28"/>
        </w:rPr>
        <w:t xml:space="preserve"> (дата звернення: 13.11.2018).</w:t>
      </w:r>
    </w:p>
    <w:p w14:paraId="490973B6" w14:textId="77777777" w:rsidR="00E256E4" w:rsidRPr="002C629D" w:rsidRDefault="00E256E4" w:rsidP="00E256E4">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тваринний світ : Закон України від 13.12.2001 р. № 2894-III. Дата оновлення: 04.10.2018. URL: </w:t>
      </w:r>
      <w:hyperlink r:id="rId13" w:history="1">
        <w:r w:rsidRPr="002C629D">
          <w:rPr>
            <w:rStyle w:val="a4"/>
            <w:rFonts w:ascii="Times New Roman" w:hAnsi="Times New Roman"/>
            <w:sz w:val="28"/>
            <w:szCs w:val="28"/>
          </w:rPr>
          <w:t>http://zakon.rada.gov.ua/laws/show/2894-14</w:t>
        </w:r>
      </w:hyperlink>
      <w:r w:rsidRPr="002C629D">
        <w:rPr>
          <w:rFonts w:ascii="Times New Roman" w:hAnsi="Times New Roman"/>
          <w:sz w:val="28"/>
          <w:szCs w:val="28"/>
        </w:rPr>
        <w:t xml:space="preserve"> (дата звернення: 13.11.2018).</w:t>
      </w:r>
    </w:p>
    <w:p w14:paraId="0AA8EDDA" w14:textId="77777777" w:rsidR="00E256E4" w:rsidRPr="002C629D" w:rsidRDefault="00E256E4" w:rsidP="00E256E4">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племінну справу у тваринництві: Закон України від 15.12.1993 р. № 3691-XII. Дата оновлення: 01.01.2016. URL: </w:t>
      </w:r>
      <w:hyperlink r:id="rId14" w:history="1">
        <w:r w:rsidRPr="002C629D">
          <w:rPr>
            <w:rStyle w:val="a4"/>
            <w:rFonts w:ascii="Times New Roman" w:hAnsi="Times New Roman"/>
            <w:sz w:val="28"/>
            <w:szCs w:val="28"/>
          </w:rPr>
          <w:t>http://zakon.rada.gov.ua/laws/show/3691-12</w:t>
        </w:r>
      </w:hyperlink>
      <w:r w:rsidRPr="002C629D">
        <w:rPr>
          <w:rFonts w:ascii="Times New Roman" w:hAnsi="Times New Roman"/>
          <w:sz w:val="28"/>
          <w:szCs w:val="28"/>
        </w:rPr>
        <w:t xml:space="preserve"> (дата звернення: 13.11.2018).</w:t>
      </w:r>
    </w:p>
    <w:p w14:paraId="0DB98AC8" w14:textId="77777777" w:rsidR="00E256E4" w:rsidRPr="002C629D" w:rsidRDefault="00E256E4" w:rsidP="00E256E4">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охорону прав на топографії інтегральних мікросхем: Закон України від 05.11.1997 р. № 621/97. Дата оновлення: </w:t>
      </w:r>
    </w:p>
    <w:p w14:paraId="220DD22E" w14:textId="77777777" w:rsidR="00E256E4" w:rsidRPr="002C629D" w:rsidRDefault="00E256E4" w:rsidP="00E256E4">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 Про охорону прав на сорти рослин: Закон України від 21.04.1993 р. № 3116-XII. Дата оновлення: 04.10.2018. URL: </w:t>
      </w:r>
      <w:hyperlink r:id="rId15" w:history="1">
        <w:r w:rsidRPr="002C629D">
          <w:rPr>
            <w:rStyle w:val="a4"/>
            <w:rFonts w:ascii="Times New Roman" w:hAnsi="Times New Roman"/>
            <w:sz w:val="28"/>
            <w:szCs w:val="28"/>
          </w:rPr>
          <w:t>http://zakon.rada.gov.ua/laws/main/3116-12</w:t>
        </w:r>
      </w:hyperlink>
      <w:r w:rsidRPr="002C629D">
        <w:rPr>
          <w:rFonts w:ascii="Times New Roman" w:hAnsi="Times New Roman"/>
          <w:sz w:val="28"/>
          <w:szCs w:val="28"/>
        </w:rPr>
        <w:t xml:space="preserve"> (дата звернення: 13.11.2018).</w:t>
      </w:r>
    </w:p>
    <w:p w14:paraId="0744F90B" w14:textId="77777777" w:rsidR="00E256E4" w:rsidRPr="002C629D" w:rsidRDefault="00E256E4" w:rsidP="00E256E4">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захист від недобросовісної конкуренції : Закон України від 07.06.1996 р. № 689-VI. Дата оновлення: 03.03.2016. URL: </w:t>
      </w:r>
      <w:hyperlink r:id="rId16" w:history="1">
        <w:r w:rsidRPr="002C629D">
          <w:rPr>
            <w:rStyle w:val="a4"/>
            <w:rFonts w:ascii="Times New Roman" w:hAnsi="Times New Roman"/>
            <w:sz w:val="28"/>
            <w:szCs w:val="28"/>
          </w:rPr>
          <w:t>http://zakon.rada.gov.ua/laws/main/236/96-вр</w:t>
        </w:r>
      </w:hyperlink>
      <w:r w:rsidRPr="002C629D">
        <w:rPr>
          <w:rFonts w:ascii="Times New Roman" w:hAnsi="Times New Roman"/>
          <w:sz w:val="28"/>
          <w:szCs w:val="28"/>
        </w:rPr>
        <w:t xml:space="preserve"> (дата звернення: 13.11.2018).</w:t>
      </w:r>
    </w:p>
    <w:p w14:paraId="7C12D5A9" w14:textId="77777777" w:rsidR="00E256E4" w:rsidRPr="002C629D" w:rsidRDefault="00E256E4" w:rsidP="00E256E4">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охорону прав на винаходи і корисні моделі : Закон України від 15.12.1993 р. № 3687-ХШ. Дата оновлення: 05.12.2012. URL: </w:t>
      </w:r>
      <w:hyperlink r:id="rId17" w:history="1">
        <w:r w:rsidRPr="002C629D">
          <w:rPr>
            <w:rStyle w:val="a4"/>
            <w:rFonts w:ascii="Times New Roman" w:hAnsi="Times New Roman"/>
            <w:sz w:val="28"/>
            <w:szCs w:val="28"/>
          </w:rPr>
          <w:t>http://zakon.rada.gov.ua/laws/show/3687-12</w:t>
        </w:r>
      </w:hyperlink>
      <w:r w:rsidRPr="002C629D">
        <w:rPr>
          <w:rFonts w:ascii="Times New Roman" w:hAnsi="Times New Roman"/>
          <w:sz w:val="28"/>
          <w:szCs w:val="28"/>
        </w:rPr>
        <w:t xml:space="preserve"> (дата звернення: 13.11.2018).</w:t>
      </w:r>
    </w:p>
    <w:p w14:paraId="799BBD36" w14:textId="77777777" w:rsidR="00E256E4" w:rsidRPr="002C629D" w:rsidRDefault="00E256E4" w:rsidP="00E256E4">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охорону прав на зазначення походження товарів : Закон України від 16.06.1999 р. № 752-XIV. Дата оновлення: 05.12.2012. URL: </w:t>
      </w:r>
      <w:hyperlink r:id="rId18" w:history="1">
        <w:r w:rsidRPr="002C629D">
          <w:rPr>
            <w:rStyle w:val="a4"/>
            <w:rFonts w:ascii="Times New Roman" w:hAnsi="Times New Roman"/>
            <w:sz w:val="28"/>
            <w:szCs w:val="28"/>
          </w:rPr>
          <w:t>http://zakon.rada.gov.ua/laws/show/752-14</w:t>
        </w:r>
      </w:hyperlink>
      <w:r w:rsidRPr="002C629D">
        <w:rPr>
          <w:rFonts w:ascii="Times New Roman" w:hAnsi="Times New Roman"/>
          <w:sz w:val="28"/>
          <w:szCs w:val="28"/>
        </w:rPr>
        <w:t xml:space="preserve"> (дата звернення: 13.11.2018).</w:t>
      </w:r>
    </w:p>
    <w:p w14:paraId="66B6B487" w14:textId="77777777" w:rsidR="00E256E4" w:rsidRPr="002C629D" w:rsidRDefault="00E256E4" w:rsidP="00E256E4">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охорону прав на промислові зразки: Закон України від 15.12.1993 р. № 3688-ХШ. Дата оновлення: 05.12.2012. URL: </w:t>
      </w:r>
      <w:hyperlink r:id="rId19" w:history="1">
        <w:r w:rsidRPr="002C629D">
          <w:rPr>
            <w:rStyle w:val="a4"/>
            <w:rFonts w:ascii="Times New Roman" w:hAnsi="Times New Roman"/>
            <w:sz w:val="28"/>
            <w:szCs w:val="28"/>
          </w:rPr>
          <w:t>http://zakon.rada.gov.ua/laws/main/3688-12</w:t>
        </w:r>
      </w:hyperlink>
      <w:r w:rsidRPr="002C629D">
        <w:rPr>
          <w:rFonts w:ascii="Times New Roman" w:hAnsi="Times New Roman"/>
          <w:sz w:val="28"/>
          <w:szCs w:val="28"/>
        </w:rPr>
        <w:t xml:space="preserve"> (дата звернення: 13.11.2018).</w:t>
      </w:r>
    </w:p>
    <w:p w14:paraId="0A389F40" w14:textId="77777777" w:rsidR="00E256E4" w:rsidRPr="002C629D" w:rsidRDefault="00E256E4" w:rsidP="00E256E4">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видавничу справу: Закон України від 05.06.1997 р. № 318/97-ВР. Дата оновлення: 04.10.2018. URL: </w:t>
      </w:r>
      <w:hyperlink r:id="rId20" w:history="1">
        <w:r w:rsidRPr="002C629D">
          <w:rPr>
            <w:rStyle w:val="a4"/>
            <w:rFonts w:ascii="Times New Roman" w:hAnsi="Times New Roman"/>
            <w:sz w:val="28"/>
            <w:szCs w:val="28"/>
          </w:rPr>
          <w:t>http://zakon.rada.gov.ua/laws/main/318/97-вр</w:t>
        </w:r>
      </w:hyperlink>
      <w:r w:rsidRPr="002C629D">
        <w:rPr>
          <w:rFonts w:ascii="Times New Roman" w:hAnsi="Times New Roman"/>
          <w:sz w:val="28"/>
          <w:szCs w:val="28"/>
        </w:rPr>
        <w:t xml:space="preserve"> (дата звернення: 13.11.2018).</w:t>
      </w:r>
    </w:p>
    <w:p w14:paraId="3942058F" w14:textId="77777777" w:rsidR="00E256E4" w:rsidRPr="002C629D" w:rsidRDefault="00E256E4" w:rsidP="00E256E4">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телебачення і радіомовлення : Закон України від 21.12.1993 р. № 3759-XII. Дата оновлення: 22.07.2018. URL: </w:t>
      </w:r>
      <w:hyperlink r:id="rId21" w:history="1">
        <w:r w:rsidRPr="002C629D">
          <w:rPr>
            <w:rStyle w:val="a4"/>
            <w:rFonts w:ascii="Times New Roman" w:hAnsi="Times New Roman"/>
            <w:sz w:val="28"/>
            <w:szCs w:val="28"/>
          </w:rPr>
          <w:t>http://zakon.rada.gov.ua/laws/main/3759-12</w:t>
        </w:r>
      </w:hyperlink>
      <w:r w:rsidRPr="002C629D">
        <w:rPr>
          <w:rFonts w:ascii="Times New Roman" w:hAnsi="Times New Roman"/>
          <w:sz w:val="28"/>
          <w:szCs w:val="28"/>
        </w:rPr>
        <w:t xml:space="preserve"> (дата звернення: 13.11.2018).</w:t>
      </w:r>
    </w:p>
    <w:p w14:paraId="34DC1857" w14:textId="77777777" w:rsidR="00E256E4" w:rsidRPr="002C629D" w:rsidRDefault="00E256E4" w:rsidP="00E256E4">
      <w:pPr>
        <w:pStyle w:val="afc"/>
        <w:numPr>
          <w:ilvl w:val="0"/>
          <w:numId w:val="11"/>
        </w:numPr>
        <w:spacing w:after="0" w:line="240" w:lineRule="auto"/>
        <w:ind w:left="426"/>
        <w:jc w:val="both"/>
        <w:rPr>
          <w:rFonts w:ascii="Times New Roman" w:hAnsi="Times New Roman"/>
          <w:sz w:val="28"/>
          <w:szCs w:val="28"/>
        </w:rPr>
      </w:pPr>
      <w:r w:rsidRPr="002C629D">
        <w:rPr>
          <w:rFonts w:ascii="Times New Roman" w:hAnsi="Times New Roman"/>
          <w:sz w:val="28"/>
          <w:szCs w:val="28"/>
        </w:rPr>
        <w:t xml:space="preserve">Про затвердження мінімальних ставок винагороди (роялті) за використання об’єктів авторського права та суміжних прав : Постанова Кабінету Міністрів України від 18 січня 2003 р. № 72-2003-п. Дата оновлення: 22.12.2017. URL: </w:t>
      </w:r>
      <w:hyperlink r:id="rId22" w:history="1">
        <w:r w:rsidRPr="002C629D">
          <w:rPr>
            <w:rStyle w:val="a4"/>
            <w:rFonts w:ascii="Times New Roman" w:hAnsi="Times New Roman"/>
            <w:sz w:val="28"/>
            <w:szCs w:val="28"/>
          </w:rPr>
          <w:t>http://zakon.rada.gov.ua/laws/show/72-2003-п</w:t>
        </w:r>
      </w:hyperlink>
      <w:r w:rsidRPr="002C629D">
        <w:rPr>
          <w:rFonts w:ascii="Times New Roman" w:hAnsi="Times New Roman"/>
          <w:sz w:val="28"/>
          <w:szCs w:val="28"/>
        </w:rPr>
        <w:t xml:space="preserve"> (дата звернення: 13.11.2018).</w:t>
      </w:r>
    </w:p>
    <w:p w14:paraId="7A9E8FD4" w14:textId="77777777" w:rsidR="00E256E4" w:rsidRPr="002B6153" w:rsidRDefault="00E256E4" w:rsidP="00E256E4">
      <w:pPr>
        <w:pStyle w:val="afc"/>
        <w:spacing w:after="0" w:line="240" w:lineRule="auto"/>
        <w:ind w:left="426"/>
        <w:jc w:val="both"/>
        <w:rPr>
          <w:szCs w:val="28"/>
        </w:rPr>
      </w:pPr>
    </w:p>
    <w:p w14:paraId="3000AA22" w14:textId="77777777" w:rsidR="00E256E4" w:rsidRPr="002C629D" w:rsidRDefault="00E256E4" w:rsidP="00E256E4">
      <w:pPr>
        <w:pStyle w:val="af4"/>
        <w:jc w:val="left"/>
        <w:rPr>
          <w:szCs w:val="28"/>
        </w:rPr>
      </w:pPr>
      <w:r w:rsidRPr="002C629D">
        <w:rPr>
          <w:szCs w:val="28"/>
        </w:rPr>
        <w:lastRenderedPageBreak/>
        <w:t xml:space="preserve">- </w:t>
      </w:r>
      <w:proofErr w:type="spellStart"/>
      <w:r w:rsidRPr="002C629D">
        <w:rPr>
          <w:szCs w:val="28"/>
        </w:rPr>
        <w:t>підзаконні</w:t>
      </w:r>
      <w:proofErr w:type="spellEnd"/>
      <w:r w:rsidRPr="002C629D">
        <w:rPr>
          <w:szCs w:val="28"/>
        </w:rPr>
        <w:t xml:space="preserve"> </w:t>
      </w:r>
      <w:proofErr w:type="spellStart"/>
      <w:r w:rsidRPr="002C629D">
        <w:rPr>
          <w:szCs w:val="28"/>
        </w:rPr>
        <w:t>нормативні</w:t>
      </w:r>
      <w:proofErr w:type="spellEnd"/>
      <w:r w:rsidRPr="002C629D">
        <w:rPr>
          <w:szCs w:val="28"/>
        </w:rPr>
        <w:t xml:space="preserve"> </w:t>
      </w:r>
      <w:proofErr w:type="spellStart"/>
      <w:r w:rsidRPr="002C629D">
        <w:rPr>
          <w:szCs w:val="28"/>
        </w:rPr>
        <w:t>акти</w:t>
      </w:r>
      <w:proofErr w:type="spellEnd"/>
      <w:r w:rsidRPr="002C629D">
        <w:rPr>
          <w:szCs w:val="28"/>
        </w:rPr>
        <w:t>:</w:t>
      </w:r>
    </w:p>
    <w:p w14:paraId="248BA668" w14:textId="77777777" w:rsidR="00E256E4" w:rsidRPr="006224D1" w:rsidRDefault="00E256E4" w:rsidP="00E256E4">
      <w:pPr>
        <w:pStyle w:val="af4"/>
        <w:jc w:val="left"/>
        <w:rPr>
          <w:b w:val="0"/>
          <w:szCs w:val="28"/>
        </w:rPr>
      </w:pPr>
    </w:p>
    <w:p w14:paraId="1C7BA545" w14:textId="77777777" w:rsidR="00E256E4" w:rsidRPr="002B6153" w:rsidRDefault="00E256E4" w:rsidP="00E256E4">
      <w:pPr>
        <w:numPr>
          <w:ilvl w:val="0"/>
          <w:numId w:val="9"/>
        </w:numPr>
        <w:autoSpaceDE w:val="0"/>
        <w:autoSpaceDN w:val="0"/>
        <w:adjustRightInd w:val="0"/>
        <w:jc w:val="both"/>
      </w:pPr>
      <w:r w:rsidRPr="002B6153">
        <w:rPr>
          <w:iCs/>
        </w:rPr>
        <w:t xml:space="preserve">Правила </w:t>
      </w:r>
      <w:r w:rsidRPr="002B6153">
        <w:t xml:space="preserve">складання, подання та розгляду заявки на реєстрацію топографії ІМС: Наказ МОН України від 18 квітня 2002 р.№ 260 // </w:t>
      </w:r>
      <w:proofErr w:type="spellStart"/>
      <w:r w:rsidRPr="002B6153">
        <w:t>Офіц</w:t>
      </w:r>
      <w:proofErr w:type="spellEnd"/>
      <w:r w:rsidRPr="002B6153">
        <w:t xml:space="preserve">. </w:t>
      </w:r>
      <w:proofErr w:type="spellStart"/>
      <w:r w:rsidRPr="002B6153">
        <w:t>вісн</w:t>
      </w:r>
      <w:proofErr w:type="spellEnd"/>
      <w:r w:rsidRPr="002B6153">
        <w:t>. України. — 2002. — № 19. — Ст. 966.</w:t>
      </w:r>
    </w:p>
    <w:p w14:paraId="4E801877" w14:textId="77777777" w:rsidR="00E256E4" w:rsidRPr="002B6153" w:rsidRDefault="00E256E4" w:rsidP="00E256E4">
      <w:pPr>
        <w:numPr>
          <w:ilvl w:val="0"/>
          <w:numId w:val="9"/>
        </w:numPr>
        <w:autoSpaceDE w:val="0"/>
        <w:autoSpaceDN w:val="0"/>
        <w:adjustRightInd w:val="0"/>
        <w:jc w:val="both"/>
      </w:pPr>
      <w:r w:rsidRPr="002B6153">
        <w:rPr>
          <w:iCs/>
        </w:rPr>
        <w:t xml:space="preserve">Порядок </w:t>
      </w:r>
      <w:r w:rsidRPr="002B6153">
        <w:t xml:space="preserve">сплати зборів за дії, пов’язані з охороною прав на об’єкти інтелектуальної власності: Постанова КМУ від 23 грудня 2004 р. № 1716 // </w:t>
      </w:r>
      <w:proofErr w:type="spellStart"/>
      <w:r w:rsidRPr="002B6153">
        <w:t>Офіц</w:t>
      </w:r>
      <w:proofErr w:type="spellEnd"/>
      <w:r w:rsidRPr="002B6153">
        <w:t xml:space="preserve">. </w:t>
      </w:r>
      <w:proofErr w:type="spellStart"/>
      <w:r w:rsidRPr="002B6153">
        <w:t>вісн</w:t>
      </w:r>
      <w:proofErr w:type="spellEnd"/>
      <w:r w:rsidRPr="002B6153">
        <w:t>. України. — 2004. — № 51. —Ст. 3364.</w:t>
      </w:r>
    </w:p>
    <w:p w14:paraId="23376340" w14:textId="77777777" w:rsidR="00E256E4" w:rsidRPr="002B6153" w:rsidRDefault="00E256E4" w:rsidP="00E256E4">
      <w:pPr>
        <w:numPr>
          <w:ilvl w:val="0"/>
          <w:numId w:val="9"/>
        </w:numPr>
        <w:autoSpaceDE w:val="0"/>
        <w:autoSpaceDN w:val="0"/>
        <w:adjustRightInd w:val="0"/>
      </w:pPr>
      <w:r w:rsidRPr="002B6153">
        <w:rPr>
          <w:iCs/>
        </w:rPr>
        <w:t xml:space="preserve">Положення </w:t>
      </w:r>
      <w:r w:rsidRPr="002B6153">
        <w:t xml:space="preserve">про Державний реєстр </w:t>
      </w:r>
      <w:proofErr w:type="spellStart"/>
      <w:r w:rsidRPr="002B6153">
        <w:t>топографій</w:t>
      </w:r>
      <w:proofErr w:type="spellEnd"/>
      <w:r w:rsidRPr="002B6153">
        <w:t xml:space="preserve"> ІМС: Наказ МОН України від 12 квітня 2001 р. № 292 // </w:t>
      </w:r>
      <w:proofErr w:type="spellStart"/>
      <w:r w:rsidRPr="002B6153">
        <w:t>Офіц</w:t>
      </w:r>
      <w:proofErr w:type="spellEnd"/>
      <w:r w:rsidRPr="002B6153">
        <w:t xml:space="preserve">. </w:t>
      </w:r>
      <w:proofErr w:type="spellStart"/>
      <w:r w:rsidRPr="002B6153">
        <w:t>вісн</w:t>
      </w:r>
      <w:proofErr w:type="spellEnd"/>
      <w:r w:rsidRPr="002B6153">
        <w:t>. України. — 2001. — № 18. — Т. 2. — Ст. 805.</w:t>
      </w:r>
    </w:p>
    <w:p w14:paraId="1EE755CF" w14:textId="77777777" w:rsidR="00E256E4" w:rsidRPr="002B6153" w:rsidRDefault="00E256E4" w:rsidP="00E256E4">
      <w:pPr>
        <w:numPr>
          <w:ilvl w:val="0"/>
          <w:numId w:val="9"/>
        </w:numPr>
        <w:autoSpaceDE w:val="0"/>
        <w:autoSpaceDN w:val="0"/>
        <w:adjustRightInd w:val="0"/>
        <w:jc w:val="both"/>
      </w:pPr>
      <w:r w:rsidRPr="002B6153">
        <w:rPr>
          <w:iCs/>
        </w:rPr>
        <w:t xml:space="preserve">Інструкція </w:t>
      </w:r>
      <w:r w:rsidRPr="002B6153">
        <w:t xml:space="preserve">про порядок ознайомлення будь-якої особи з матеріалами заявки на об’єкт права інтелектуальної власності: Наказ МОН України від 22 квітня 2005 р. № 247 // </w:t>
      </w:r>
      <w:proofErr w:type="spellStart"/>
      <w:r w:rsidRPr="002B6153">
        <w:t>Офіц</w:t>
      </w:r>
      <w:proofErr w:type="spellEnd"/>
      <w:r w:rsidRPr="002B6153">
        <w:t xml:space="preserve">. </w:t>
      </w:r>
      <w:proofErr w:type="spellStart"/>
      <w:r w:rsidRPr="002B6153">
        <w:t>вісн</w:t>
      </w:r>
      <w:proofErr w:type="spellEnd"/>
      <w:r w:rsidRPr="002B6153">
        <w:t>. України. — 2005. — № 19. — Ст. 1008.</w:t>
      </w:r>
    </w:p>
    <w:p w14:paraId="2BD3AB96" w14:textId="77777777" w:rsidR="00E256E4" w:rsidRPr="002B6153" w:rsidRDefault="00E256E4" w:rsidP="00E256E4">
      <w:pPr>
        <w:numPr>
          <w:ilvl w:val="0"/>
          <w:numId w:val="9"/>
        </w:numPr>
        <w:autoSpaceDE w:val="0"/>
        <w:autoSpaceDN w:val="0"/>
        <w:adjustRightInd w:val="0"/>
      </w:pPr>
      <w:r w:rsidRPr="002B6153">
        <w:rPr>
          <w:iCs/>
        </w:rPr>
        <w:t xml:space="preserve">Регламент </w:t>
      </w:r>
      <w:r w:rsidRPr="002B6153">
        <w:t xml:space="preserve">Апеляційної палати Державного департаменту інтелектуальної власності: Наказ МОН України від 15 вересня 2003 р. № 622 // </w:t>
      </w:r>
      <w:proofErr w:type="spellStart"/>
      <w:r w:rsidRPr="002B6153">
        <w:t>Офіц</w:t>
      </w:r>
      <w:proofErr w:type="spellEnd"/>
      <w:r w:rsidRPr="002B6153">
        <w:t xml:space="preserve">. </w:t>
      </w:r>
      <w:proofErr w:type="spellStart"/>
      <w:r w:rsidRPr="002B6153">
        <w:t>вісн</w:t>
      </w:r>
      <w:proofErr w:type="spellEnd"/>
      <w:r w:rsidRPr="002B6153">
        <w:t>. України. — 2003. — № 40. —Ст. 2148.</w:t>
      </w:r>
    </w:p>
    <w:p w14:paraId="726A549C" w14:textId="77777777" w:rsidR="00E256E4" w:rsidRPr="002B6153" w:rsidRDefault="00E256E4" w:rsidP="00E256E4">
      <w:pPr>
        <w:numPr>
          <w:ilvl w:val="0"/>
          <w:numId w:val="9"/>
        </w:numPr>
        <w:autoSpaceDE w:val="0"/>
        <w:autoSpaceDN w:val="0"/>
        <w:adjustRightInd w:val="0"/>
      </w:pPr>
      <w:r w:rsidRPr="002B6153">
        <w:rPr>
          <w:iCs/>
        </w:rPr>
        <w:t xml:space="preserve">Правила </w:t>
      </w:r>
      <w:r w:rsidRPr="002B6153">
        <w:t xml:space="preserve">складання і подання заявки на винахід та заявки на корисну модель: Наказ МОН України 22 січня 2001 р. № 22 // </w:t>
      </w:r>
      <w:proofErr w:type="spellStart"/>
      <w:r w:rsidRPr="002B6153">
        <w:t>Офіц</w:t>
      </w:r>
      <w:proofErr w:type="spellEnd"/>
      <w:r w:rsidRPr="002B6153">
        <w:t xml:space="preserve">. </w:t>
      </w:r>
      <w:proofErr w:type="spellStart"/>
      <w:r w:rsidRPr="002B6153">
        <w:t>вісн</w:t>
      </w:r>
      <w:proofErr w:type="spellEnd"/>
      <w:r w:rsidRPr="002B6153">
        <w:t>. України. — 2001. — № 9. — Ст. 386.</w:t>
      </w:r>
    </w:p>
    <w:p w14:paraId="743CCA92" w14:textId="77777777" w:rsidR="00E256E4" w:rsidRPr="002B6153" w:rsidRDefault="00E256E4" w:rsidP="00E256E4">
      <w:pPr>
        <w:numPr>
          <w:ilvl w:val="0"/>
          <w:numId w:val="9"/>
        </w:numPr>
        <w:autoSpaceDE w:val="0"/>
        <w:autoSpaceDN w:val="0"/>
        <w:adjustRightInd w:val="0"/>
        <w:jc w:val="both"/>
      </w:pPr>
      <w:r w:rsidRPr="002B6153">
        <w:rPr>
          <w:iCs/>
        </w:rPr>
        <w:t xml:space="preserve">Інструкція </w:t>
      </w:r>
      <w:r w:rsidRPr="002B6153">
        <w:t xml:space="preserve">про подання, розгляд, публікацію та внесення до реєстру відомостей про передачу права власності на винахід (корисну модель) та видачу ліцензії на використання винаходу (корисної моделі): Наказ МОН України від 16 липня 2001 р. № 521 // </w:t>
      </w:r>
      <w:proofErr w:type="spellStart"/>
      <w:r w:rsidRPr="002B6153">
        <w:t>Офіц</w:t>
      </w:r>
      <w:proofErr w:type="spellEnd"/>
      <w:r w:rsidRPr="002B6153">
        <w:t xml:space="preserve">. </w:t>
      </w:r>
      <w:proofErr w:type="spellStart"/>
      <w:r w:rsidRPr="002B6153">
        <w:t>вісн</w:t>
      </w:r>
      <w:proofErr w:type="spellEnd"/>
      <w:r w:rsidRPr="002B6153">
        <w:t>. України. — 2001. — № 31. — Ст. 1438.</w:t>
      </w:r>
    </w:p>
    <w:p w14:paraId="5B344470" w14:textId="77777777" w:rsidR="00E256E4" w:rsidRPr="002B6153" w:rsidRDefault="00E256E4" w:rsidP="00E256E4">
      <w:pPr>
        <w:numPr>
          <w:ilvl w:val="0"/>
          <w:numId w:val="9"/>
        </w:numPr>
        <w:autoSpaceDE w:val="0"/>
        <w:autoSpaceDN w:val="0"/>
        <w:adjustRightInd w:val="0"/>
        <w:jc w:val="both"/>
      </w:pPr>
      <w:r w:rsidRPr="002B6153">
        <w:rPr>
          <w:iCs/>
        </w:rPr>
        <w:t xml:space="preserve">Правила </w:t>
      </w:r>
      <w:r w:rsidRPr="002B6153">
        <w:t xml:space="preserve">розгляду заявки на винахід та заявки на корисну модель: Наказ МОН України від 15 березня 2002 р. № 197 // </w:t>
      </w:r>
      <w:proofErr w:type="spellStart"/>
      <w:r w:rsidRPr="002B6153">
        <w:t>Офіц</w:t>
      </w:r>
      <w:proofErr w:type="spellEnd"/>
      <w:r w:rsidRPr="002B6153">
        <w:t xml:space="preserve">. </w:t>
      </w:r>
      <w:proofErr w:type="spellStart"/>
      <w:r w:rsidRPr="002B6153">
        <w:t>вісн</w:t>
      </w:r>
      <w:proofErr w:type="spellEnd"/>
      <w:r w:rsidRPr="002B6153">
        <w:t>. України. — 2002. — № 16. — Ст. 887.</w:t>
      </w:r>
    </w:p>
    <w:p w14:paraId="7F327133" w14:textId="77777777" w:rsidR="00E256E4" w:rsidRPr="002C629D" w:rsidRDefault="00E256E4" w:rsidP="00E256E4">
      <w:pPr>
        <w:numPr>
          <w:ilvl w:val="0"/>
          <w:numId w:val="9"/>
        </w:numPr>
        <w:autoSpaceDE w:val="0"/>
        <w:autoSpaceDN w:val="0"/>
        <w:adjustRightInd w:val="0"/>
        <w:jc w:val="both"/>
      </w:pPr>
      <w:r w:rsidRPr="002B6153">
        <w:rPr>
          <w:iCs/>
        </w:rPr>
        <w:t xml:space="preserve">Правила </w:t>
      </w:r>
      <w:r w:rsidRPr="002B6153">
        <w:t xml:space="preserve">складання та подання заявки на промисловий зразок: Наказ МОН України від 18 </w:t>
      </w:r>
      <w:r w:rsidRPr="002C629D">
        <w:t xml:space="preserve">лютого 2002 р. № 110 // </w:t>
      </w:r>
      <w:proofErr w:type="spellStart"/>
      <w:r w:rsidRPr="002C629D">
        <w:t>Офіц</w:t>
      </w:r>
      <w:proofErr w:type="spellEnd"/>
      <w:r w:rsidRPr="002C629D">
        <w:t xml:space="preserve">. </w:t>
      </w:r>
      <w:proofErr w:type="spellStart"/>
      <w:r w:rsidRPr="002C629D">
        <w:t>вісн</w:t>
      </w:r>
      <w:proofErr w:type="spellEnd"/>
      <w:r w:rsidRPr="002C629D">
        <w:t>. України. — 2002. — № 11. — Ст. 531.</w:t>
      </w:r>
    </w:p>
    <w:p w14:paraId="4D2D9CAD" w14:textId="77777777" w:rsidR="00E256E4" w:rsidRPr="002C629D" w:rsidRDefault="00E256E4" w:rsidP="00E256E4">
      <w:pPr>
        <w:numPr>
          <w:ilvl w:val="0"/>
          <w:numId w:val="9"/>
        </w:numPr>
        <w:autoSpaceDE w:val="0"/>
        <w:autoSpaceDN w:val="0"/>
        <w:adjustRightInd w:val="0"/>
        <w:jc w:val="both"/>
      </w:pPr>
      <w:r w:rsidRPr="002C629D">
        <w:rPr>
          <w:iCs/>
        </w:rPr>
        <w:t xml:space="preserve">Інструкція </w:t>
      </w:r>
      <w:r w:rsidRPr="002C629D">
        <w:t xml:space="preserve">про подання, розгляд, публікацію та внесення до реєстру відомостей про передачу права власності на промисловий зразок та видачу ліцензії на використання промислового зразка: Наказ МОН України від 3 серпня 2001 р. № 57-1 // </w:t>
      </w:r>
      <w:proofErr w:type="spellStart"/>
      <w:r w:rsidRPr="002C629D">
        <w:t>Офіц</w:t>
      </w:r>
      <w:proofErr w:type="spellEnd"/>
      <w:r w:rsidRPr="002C629D">
        <w:t xml:space="preserve">. </w:t>
      </w:r>
      <w:proofErr w:type="spellStart"/>
      <w:r w:rsidRPr="002C629D">
        <w:t>вісн</w:t>
      </w:r>
      <w:proofErr w:type="spellEnd"/>
      <w:r w:rsidRPr="002C629D">
        <w:t>. України. — 2001. — № 34. — Ст. 1613.</w:t>
      </w:r>
    </w:p>
    <w:p w14:paraId="69E06918" w14:textId="77777777" w:rsidR="00E256E4" w:rsidRPr="002C629D" w:rsidRDefault="00E256E4" w:rsidP="00E256E4">
      <w:pPr>
        <w:numPr>
          <w:ilvl w:val="0"/>
          <w:numId w:val="9"/>
        </w:numPr>
        <w:autoSpaceDE w:val="0"/>
        <w:autoSpaceDN w:val="0"/>
        <w:adjustRightInd w:val="0"/>
      </w:pPr>
      <w:r w:rsidRPr="002C629D">
        <w:rPr>
          <w:iCs/>
        </w:rPr>
        <w:t xml:space="preserve">Правила </w:t>
      </w:r>
      <w:r w:rsidRPr="002C629D">
        <w:t xml:space="preserve">розгляду заявки на промисловий зразок: Наказ МОН України від 18 березня 2002 р. № 198 // </w:t>
      </w:r>
      <w:proofErr w:type="spellStart"/>
      <w:r w:rsidRPr="002C629D">
        <w:t>Офіц</w:t>
      </w:r>
      <w:proofErr w:type="spellEnd"/>
      <w:r w:rsidRPr="002C629D">
        <w:t xml:space="preserve">. </w:t>
      </w:r>
      <w:proofErr w:type="spellStart"/>
      <w:r w:rsidRPr="002C629D">
        <w:t>вісн</w:t>
      </w:r>
      <w:proofErr w:type="spellEnd"/>
      <w:r w:rsidRPr="002C629D">
        <w:t>. України. — 2002. — № 14. — Ст. 773.</w:t>
      </w:r>
    </w:p>
    <w:p w14:paraId="612CAC29" w14:textId="77777777" w:rsidR="00E256E4" w:rsidRPr="002C629D" w:rsidRDefault="00E256E4" w:rsidP="00E256E4">
      <w:pPr>
        <w:pStyle w:val="a8"/>
        <w:widowControl/>
        <w:numPr>
          <w:ilvl w:val="0"/>
          <w:numId w:val="9"/>
        </w:numPr>
        <w:spacing w:line="240" w:lineRule="auto"/>
        <w:rPr>
          <w:rFonts w:ascii="Times New Roman" w:hAnsi="Times New Roman"/>
          <w:szCs w:val="28"/>
        </w:rPr>
      </w:pPr>
      <w:proofErr w:type="spellStart"/>
      <w:r w:rsidRPr="002C629D">
        <w:rPr>
          <w:rFonts w:ascii="Times New Roman" w:hAnsi="Times New Roman"/>
          <w:szCs w:val="28"/>
        </w:rPr>
        <w:t>Положение</w:t>
      </w:r>
      <w:proofErr w:type="spellEnd"/>
      <w:r w:rsidRPr="002C629D">
        <w:rPr>
          <w:rFonts w:ascii="Times New Roman" w:hAnsi="Times New Roman"/>
          <w:szCs w:val="28"/>
        </w:rPr>
        <w:t xml:space="preserve"> об </w:t>
      </w:r>
      <w:proofErr w:type="spellStart"/>
      <w:r w:rsidRPr="002C629D">
        <w:rPr>
          <w:rFonts w:ascii="Times New Roman" w:hAnsi="Times New Roman"/>
          <w:szCs w:val="28"/>
        </w:rPr>
        <w:t>открытиях</w:t>
      </w:r>
      <w:proofErr w:type="spellEnd"/>
      <w:r w:rsidRPr="002C629D">
        <w:rPr>
          <w:rFonts w:ascii="Times New Roman" w:hAnsi="Times New Roman"/>
          <w:szCs w:val="28"/>
        </w:rPr>
        <w:t xml:space="preserve">, </w:t>
      </w:r>
      <w:proofErr w:type="spellStart"/>
      <w:r w:rsidRPr="002C629D">
        <w:rPr>
          <w:rFonts w:ascii="Times New Roman" w:hAnsi="Times New Roman"/>
          <w:szCs w:val="28"/>
        </w:rPr>
        <w:t>изобретениях</w:t>
      </w:r>
      <w:proofErr w:type="spellEnd"/>
      <w:r w:rsidRPr="002C629D">
        <w:rPr>
          <w:rFonts w:ascii="Times New Roman" w:hAnsi="Times New Roman"/>
          <w:szCs w:val="28"/>
        </w:rPr>
        <w:t xml:space="preserve"> и </w:t>
      </w:r>
      <w:proofErr w:type="spellStart"/>
      <w:r w:rsidRPr="002C629D">
        <w:rPr>
          <w:rFonts w:ascii="Times New Roman" w:hAnsi="Times New Roman"/>
          <w:szCs w:val="28"/>
        </w:rPr>
        <w:t>рационализаторских</w:t>
      </w:r>
      <w:proofErr w:type="spellEnd"/>
      <w:r w:rsidRPr="002C629D">
        <w:rPr>
          <w:rFonts w:ascii="Times New Roman" w:hAnsi="Times New Roman"/>
          <w:szCs w:val="28"/>
        </w:rPr>
        <w:t xml:space="preserve"> </w:t>
      </w:r>
      <w:proofErr w:type="spellStart"/>
      <w:r w:rsidRPr="002C629D">
        <w:rPr>
          <w:rFonts w:ascii="Times New Roman" w:hAnsi="Times New Roman"/>
          <w:szCs w:val="28"/>
        </w:rPr>
        <w:t>предложениях</w:t>
      </w:r>
      <w:proofErr w:type="spellEnd"/>
      <w:r w:rsidRPr="002C629D">
        <w:rPr>
          <w:rFonts w:ascii="Times New Roman" w:hAnsi="Times New Roman"/>
          <w:szCs w:val="28"/>
        </w:rPr>
        <w:t xml:space="preserve"> : </w:t>
      </w:r>
      <w:proofErr w:type="spellStart"/>
      <w:r w:rsidRPr="002C629D">
        <w:rPr>
          <w:rFonts w:ascii="Times New Roman" w:hAnsi="Times New Roman"/>
          <w:szCs w:val="28"/>
        </w:rPr>
        <w:t>утв</w:t>
      </w:r>
      <w:proofErr w:type="spellEnd"/>
      <w:r w:rsidRPr="002C629D">
        <w:rPr>
          <w:rFonts w:ascii="Times New Roman" w:hAnsi="Times New Roman"/>
          <w:szCs w:val="28"/>
        </w:rPr>
        <w:t xml:space="preserve">. </w:t>
      </w:r>
      <w:proofErr w:type="spellStart"/>
      <w:r w:rsidRPr="002C629D">
        <w:rPr>
          <w:rFonts w:ascii="Times New Roman" w:hAnsi="Times New Roman"/>
          <w:szCs w:val="28"/>
        </w:rPr>
        <w:t>Постановлением</w:t>
      </w:r>
      <w:proofErr w:type="spellEnd"/>
      <w:r w:rsidRPr="002C629D">
        <w:rPr>
          <w:rFonts w:ascii="Times New Roman" w:hAnsi="Times New Roman"/>
          <w:szCs w:val="28"/>
        </w:rPr>
        <w:t xml:space="preserve"> </w:t>
      </w:r>
      <w:proofErr w:type="spellStart"/>
      <w:r w:rsidRPr="002C629D">
        <w:rPr>
          <w:rFonts w:ascii="Times New Roman" w:hAnsi="Times New Roman"/>
          <w:szCs w:val="28"/>
        </w:rPr>
        <w:t>Совета</w:t>
      </w:r>
      <w:proofErr w:type="spellEnd"/>
      <w:r w:rsidRPr="002C629D">
        <w:rPr>
          <w:rFonts w:ascii="Times New Roman" w:hAnsi="Times New Roman"/>
          <w:szCs w:val="28"/>
        </w:rPr>
        <w:t xml:space="preserve"> </w:t>
      </w:r>
      <w:proofErr w:type="spellStart"/>
      <w:r w:rsidRPr="002C629D">
        <w:rPr>
          <w:rFonts w:ascii="Times New Roman" w:hAnsi="Times New Roman"/>
          <w:szCs w:val="28"/>
        </w:rPr>
        <w:t>Министров</w:t>
      </w:r>
      <w:proofErr w:type="spellEnd"/>
      <w:r w:rsidRPr="002C629D">
        <w:rPr>
          <w:rFonts w:ascii="Times New Roman" w:hAnsi="Times New Roman"/>
          <w:szCs w:val="28"/>
        </w:rPr>
        <w:t xml:space="preserve"> СССР от 21 </w:t>
      </w:r>
      <w:proofErr w:type="spellStart"/>
      <w:r w:rsidRPr="002C629D">
        <w:rPr>
          <w:rFonts w:ascii="Times New Roman" w:hAnsi="Times New Roman"/>
          <w:szCs w:val="28"/>
        </w:rPr>
        <w:t>авг</w:t>
      </w:r>
      <w:proofErr w:type="spellEnd"/>
      <w:r w:rsidRPr="002C629D">
        <w:rPr>
          <w:rFonts w:ascii="Times New Roman" w:hAnsi="Times New Roman"/>
          <w:szCs w:val="28"/>
        </w:rPr>
        <w:t xml:space="preserve">. </w:t>
      </w:r>
      <w:smartTag w:uri="urn:schemas-microsoft-com:office:smarttags" w:element="metricconverter">
        <w:smartTagPr>
          <w:attr w:name="ProductID" w:val="1973 г"/>
        </w:smartTagPr>
        <w:r w:rsidRPr="002C629D">
          <w:rPr>
            <w:rFonts w:ascii="Times New Roman" w:hAnsi="Times New Roman"/>
            <w:szCs w:val="28"/>
          </w:rPr>
          <w:t>1973 г</w:t>
        </w:r>
      </w:smartTag>
      <w:r w:rsidRPr="002C629D">
        <w:rPr>
          <w:rFonts w:ascii="Times New Roman" w:hAnsi="Times New Roman"/>
          <w:szCs w:val="28"/>
        </w:rPr>
        <w:t xml:space="preserve">., № 584 // Бюлетень поточного законодавства. </w:t>
      </w:r>
      <w:r w:rsidRPr="002C629D">
        <w:rPr>
          <w:rFonts w:ascii="Times New Roman" w:hAnsi="Times New Roman"/>
          <w:color w:val="000000"/>
          <w:szCs w:val="28"/>
        </w:rPr>
        <w:t>–</w:t>
      </w:r>
      <w:r w:rsidRPr="002C629D">
        <w:rPr>
          <w:rFonts w:ascii="Times New Roman" w:hAnsi="Times New Roman"/>
          <w:szCs w:val="28"/>
        </w:rPr>
        <w:t xml:space="preserve"> К., 1973. </w:t>
      </w:r>
      <w:r w:rsidRPr="002C629D">
        <w:rPr>
          <w:rFonts w:ascii="Times New Roman" w:hAnsi="Times New Roman"/>
          <w:color w:val="000000"/>
          <w:szCs w:val="28"/>
        </w:rPr>
        <w:t>–</w:t>
      </w:r>
      <w:r w:rsidRPr="002C629D">
        <w:rPr>
          <w:rFonts w:ascii="Times New Roman" w:hAnsi="Times New Roman"/>
          <w:szCs w:val="28"/>
        </w:rPr>
        <w:t xml:space="preserve"> С. 15</w:t>
      </w:r>
    </w:p>
    <w:p w14:paraId="09D5970F" w14:textId="77777777" w:rsidR="00E256E4" w:rsidRPr="002C629D" w:rsidRDefault="00E256E4" w:rsidP="00E256E4">
      <w:pPr>
        <w:numPr>
          <w:ilvl w:val="0"/>
          <w:numId w:val="9"/>
        </w:numPr>
        <w:autoSpaceDE w:val="0"/>
        <w:autoSpaceDN w:val="0"/>
        <w:adjustRightInd w:val="0"/>
        <w:rPr>
          <w:color w:val="000000"/>
        </w:rPr>
      </w:pPr>
      <w:r w:rsidRPr="002C629D">
        <w:t xml:space="preserve">Про затвердження мінімальних ставок винагороди (роялті) за використання об’єктів авторського права та суміжних прав: постанова </w:t>
      </w:r>
      <w:r w:rsidRPr="002C629D">
        <w:lastRenderedPageBreak/>
        <w:t>Кабінету Міністрів України від 18 січня 2003 р. .№ 72.</w:t>
      </w:r>
      <w:r w:rsidRPr="002C629D">
        <w:rPr>
          <w:rFonts w:eastAsia="ArialMT"/>
        </w:rPr>
        <w:t>// Офіційний вісник України. — 2003. — №4. — Ст. 129.</w:t>
      </w:r>
    </w:p>
    <w:p w14:paraId="6210DF15" w14:textId="77777777" w:rsidR="00E256E4" w:rsidRPr="002C629D" w:rsidRDefault="00E256E4" w:rsidP="00E256E4">
      <w:pPr>
        <w:numPr>
          <w:ilvl w:val="0"/>
          <w:numId w:val="9"/>
        </w:numPr>
        <w:autoSpaceDE w:val="0"/>
        <w:autoSpaceDN w:val="0"/>
        <w:adjustRightInd w:val="0"/>
        <w:jc w:val="both"/>
        <w:rPr>
          <w:color w:val="000000"/>
        </w:rPr>
      </w:pPr>
      <w:r w:rsidRPr="002C629D">
        <w:t>Порядок державної реєстрації авторського права і договорів, які стосуються права автора на твір від 27 грудня 2001 р .№ 1756.</w:t>
      </w:r>
      <w:r w:rsidRPr="002C629D">
        <w:rPr>
          <w:rFonts w:eastAsia="ArialMT"/>
        </w:rPr>
        <w:t xml:space="preserve"> // Офіційний вісник України. — 2001. — №52. — </w:t>
      </w:r>
      <w:proofErr w:type="spellStart"/>
      <w:r w:rsidRPr="002C629D">
        <w:rPr>
          <w:rFonts w:eastAsia="ArialMT"/>
        </w:rPr>
        <w:t>стор</w:t>
      </w:r>
      <w:proofErr w:type="spellEnd"/>
      <w:r w:rsidRPr="002C629D">
        <w:rPr>
          <w:rFonts w:eastAsia="ArialMT"/>
        </w:rPr>
        <w:t>. 114. - Ст. 2369.</w:t>
      </w:r>
    </w:p>
    <w:p w14:paraId="3C4B1128" w14:textId="77777777" w:rsidR="00E256E4" w:rsidRPr="002C629D" w:rsidRDefault="00E256E4" w:rsidP="00E256E4">
      <w:pPr>
        <w:pStyle w:val="afc"/>
        <w:numPr>
          <w:ilvl w:val="0"/>
          <w:numId w:val="9"/>
        </w:numPr>
        <w:spacing w:after="0" w:line="240" w:lineRule="auto"/>
        <w:jc w:val="both"/>
        <w:rPr>
          <w:rFonts w:ascii="Times New Roman" w:hAnsi="Times New Roman"/>
          <w:sz w:val="28"/>
          <w:szCs w:val="28"/>
        </w:rPr>
      </w:pPr>
      <w:r w:rsidRPr="002C629D">
        <w:rPr>
          <w:rFonts w:ascii="Times New Roman" w:hAnsi="Times New Roman"/>
          <w:sz w:val="28"/>
          <w:szCs w:val="28"/>
        </w:rPr>
        <w:t xml:space="preserve">Про державну реєстрацію авторського права і договорів, які стосуються права автора на твір : Постанова Кабінету Міністрів України від 27 грудня 2001 р. N 1756. Дата оновлення: 22.12.2017. URL: </w:t>
      </w:r>
      <w:hyperlink r:id="rId23" w:history="1">
        <w:r w:rsidRPr="002C629D">
          <w:rPr>
            <w:rStyle w:val="a4"/>
            <w:rFonts w:ascii="Times New Roman" w:hAnsi="Times New Roman"/>
            <w:sz w:val="28"/>
            <w:szCs w:val="28"/>
          </w:rPr>
          <w:t>http://zakon.rada.gov.ua/laws/show/1756-2001-п</w:t>
        </w:r>
      </w:hyperlink>
      <w:r w:rsidRPr="002C629D">
        <w:rPr>
          <w:rFonts w:ascii="Times New Roman" w:hAnsi="Times New Roman"/>
          <w:sz w:val="28"/>
          <w:szCs w:val="28"/>
        </w:rPr>
        <w:t xml:space="preserve"> (дата звернення: 13.11.2018).</w:t>
      </w:r>
    </w:p>
    <w:p w14:paraId="26DDEDEB" w14:textId="77777777" w:rsidR="00E256E4" w:rsidRPr="002C629D" w:rsidRDefault="00E256E4" w:rsidP="00E256E4">
      <w:pPr>
        <w:pStyle w:val="afc"/>
        <w:numPr>
          <w:ilvl w:val="0"/>
          <w:numId w:val="9"/>
        </w:numPr>
        <w:spacing w:after="0" w:line="240" w:lineRule="auto"/>
        <w:jc w:val="both"/>
        <w:rPr>
          <w:rFonts w:ascii="Times New Roman" w:hAnsi="Times New Roman"/>
          <w:sz w:val="28"/>
          <w:szCs w:val="28"/>
        </w:rPr>
      </w:pPr>
      <w:r w:rsidRPr="002C629D">
        <w:rPr>
          <w:rFonts w:ascii="Times New Roman" w:hAnsi="Times New Roman"/>
          <w:sz w:val="28"/>
          <w:szCs w:val="28"/>
        </w:rPr>
        <w:t xml:space="preserve">Про заходи щодо реалізації Закону України «Про охорону прав на сорти рослин»: постанова Кабінету Міністрів України від 19.08. 2015 р. № 1183. Дата оновлення: 22.12.2017. URL: </w:t>
      </w:r>
      <w:hyperlink r:id="rId24" w:history="1">
        <w:r w:rsidRPr="002C629D">
          <w:rPr>
            <w:rStyle w:val="a4"/>
            <w:rFonts w:ascii="Times New Roman" w:hAnsi="Times New Roman"/>
            <w:sz w:val="28"/>
            <w:szCs w:val="28"/>
          </w:rPr>
          <w:t>http://zakon.rada.gov.ua/laws/show/1183-2002-п</w:t>
        </w:r>
      </w:hyperlink>
      <w:r w:rsidRPr="002C629D">
        <w:rPr>
          <w:rFonts w:ascii="Times New Roman" w:hAnsi="Times New Roman"/>
          <w:sz w:val="28"/>
          <w:szCs w:val="28"/>
        </w:rPr>
        <w:t xml:space="preserve"> (дата звернення: 13.11.2018).</w:t>
      </w:r>
    </w:p>
    <w:p w14:paraId="2AFD27AA" w14:textId="77777777" w:rsidR="00E256E4" w:rsidRPr="002C629D" w:rsidRDefault="00E256E4" w:rsidP="00E256E4">
      <w:pPr>
        <w:pStyle w:val="afc"/>
        <w:numPr>
          <w:ilvl w:val="0"/>
          <w:numId w:val="9"/>
        </w:numPr>
        <w:spacing w:after="0" w:line="240" w:lineRule="auto"/>
        <w:jc w:val="both"/>
        <w:rPr>
          <w:rFonts w:ascii="Times New Roman" w:hAnsi="Times New Roman"/>
          <w:sz w:val="28"/>
          <w:szCs w:val="28"/>
        </w:rPr>
      </w:pPr>
      <w:r w:rsidRPr="002C629D">
        <w:rPr>
          <w:rFonts w:ascii="Times New Roman" w:hAnsi="Times New Roman"/>
          <w:sz w:val="28"/>
          <w:szCs w:val="28"/>
        </w:rPr>
        <w:t xml:space="preserve"> Про затвердження Правил складання і подання заявки на винахід та заявки на корисну модель: наказ Міністерства освіти і науки України від 22 січня 2001 р. № 22. Дата оновлення: 25.07.2011. URL: </w:t>
      </w:r>
      <w:hyperlink r:id="rId25" w:history="1">
        <w:r w:rsidRPr="002C629D">
          <w:rPr>
            <w:rStyle w:val="a4"/>
            <w:rFonts w:ascii="Times New Roman" w:hAnsi="Times New Roman"/>
            <w:sz w:val="28"/>
            <w:szCs w:val="28"/>
          </w:rPr>
          <w:t>http://zakon.rada.gov.ua/laws/show/z0173-01</w:t>
        </w:r>
      </w:hyperlink>
      <w:r w:rsidRPr="002C629D">
        <w:rPr>
          <w:rFonts w:ascii="Times New Roman" w:hAnsi="Times New Roman"/>
          <w:sz w:val="28"/>
          <w:szCs w:val="28"/>
        </w:rPr>
        <w:t xml:space="preserve"> (дата звернення: 13.11.2018).</w:t>
      </w:r>
    </w:p>
    <w:p w14:paraId="4CE76FB0" w14:textId="77777777" w:rsidR="00E256E4" w:rsidRPr="002C629D" w:rsidRDefault="00E256E4" w:rsidP="00E256E4">
      <w:pPr>
        <w:pStyle w:val="af4"/>
        <w:jc w:val="left"/>
        <w:rPr>
          <w:szCs w:val="28"/>
        </w:rPr>
      </w:pPr>
    </w:p>
    <w:p w14:paraId="65B47EFD" w14:textId="77777777" w:rsidR="00E256E4" w:rsidRPr="002C629D" w:rsidRDefault="00E256E4" w:rsidP="00E256E4">
      <w:pPr>
        <w:pStyle w:val="af4"/>
        <w:jc w:val="left"/>
        <w:rPr>
          <w:szCs w:val="28"/>
        </w:rPr>
      </w:pPr>
      <w:r w:rsidRPr="002C629D">
        <w:rPr>
          <w:szCs w:val="28"/>
        </w:rPr>
        <w:t xml:space="preserve">- </w:t>
      </w:r>
      <w:proofErr w:type="spellStart"/>
      <w:r w:rsidRPr="002C629D">
        <w:rPr>
          <w:szCs w:val="28"/>
        </w:rPr>
        <w:t>роз’яснення</w:t>
      </w:r>
      <w:proofErr w:type="spellEnd"/>
      <w:r w:rsidRPr="002C629D">
        <w:rPr>
          <w:szCs w:val="28"/>
        </w:rPr>
        <w:t xml:space="preserve"> </w:t>
      </w:r>
      <w:proofErr w:type="spellStart"/>
      <w:r w:rsidRPr="002C629D">
        <w:rPr>
          <w:szCs w:val="28"/>
        </w:rPr>
        <w:t>судів</w:t>
      </w:r>
      <w:proofErr w:type="spellEnd"/>
      <w:r w:rsidRPr="002C629D">
        <w:rPr>
          <w:szCs w:val="28"/>
        </w:rPr>
        <w:t xml:space="preserve"> (</w:t>
      </w:r>
      <w:proofErr w:type="spellStart"/>
      <w:r w:rsidRPr="002C629D">
        <w:rPr>
          <w:szCs w:val="28"/>
        </w:rPr>
        <w:t>Конституційного</w:t>
      </w:r>
      <w:proofErr w:type="spellEnd"/>
      <w:r w:rsidRPr="002C629D">
        <w:rPr>
          <w:szCs w:val="28"/>
        </w:rPr>
        <w:t>, Верховного):</w:t>
      </w:r>
    </w:p>
    <w:p w14:paraId="587897C2" w14:textId="77777777" w:rsidR="00E256E4" w:rsidRPr="002B6153" w:rsidRDefault="00E256E4" w:rsidP="00E256E4">
      <w:pPr>
        <w:pStyle w:val="aa"/>
        <w:numPr>
          <w:ilvl w:val="0"/>
          <w:numId w:val="6"/>
        </w:numPr>
        <w:shd w:val="clear" w:color="auto" w:fill="FFFFFF"/>
        <w:spacing w:after="0"/>
        <w:ind w:right="40"/>
        <w:jc w:val="both"/>
      </w:pPr>
      <w:r w:rsidRPr="002B6153">
        <w:t>Рішення Конституційного Суду України від 1 грудня 2004 р. № 18-рп/2004 (справа про охоронюваний законом інтерес) // Вісник Конституційного Суду України. – 2006. – № 6. – С. 6–16.</w:t>
      </w:r>
    </w:p>
    <w:p w14:paraId="2562E43D" w14:textId="77777777" w:rsidR="00E256E4" w:rsidRPr="00FE3C2A" w:rsidRDefault="00E256E4" w:rsidP="00E256E4">
      <w:pPr>
        <w:numPr>
          <w:ilvl w:val="0"/>
          <w:numId w:val="6"/>
        </w:numPr>
        <w:contextualSpacing/>
        <w:jc w:val="both"/>
      </w:pPr>
      <w:r w:rsidRPr="002B6153">
        <w:t xml:space="preserve">Про застосування судами норм законодавства у справах про захист авторського права і суміжних прав: Постанова  Пленуму Верховного суду </w:t>
      </w:r>
      <w:r w:rsidRPr="00FE3C2A">
        <w:t xml:space="preserve">України </w:t>
      </w:r>
      <w:proofErr w:type="spellStart"/>
      <w:r w:rsidRPr="00FE3C2A">
        <w:t>вiд</w:t>
      </w:r>
      <w:proofErr w:type="spellEnd"/>
      <w:r w:rsidRPr="00FE3C2A">
        <w:t xml:space="preserve"> 04.06.2010  № 5.</w:t>
      </w:r>
    </w:p>
    <w:p w14:paraId="5DDACE2D" w14:textId="77777777" w:rsidR="00E256E4" w:rsidRPr="00FE3C2A" w:rsidRDefault="00E256E4" w:rsidP="00E256E4">
      <w:pPr>
        <w:pStyle w:val="a8"/>
        <w:widowControl/>
        <w:numPr>
          <w:ilvl w:val="0"/>
          <w:numId w:val="6"/>
        </w:numPr>
        <w:spacing w:line="240" w:lineRule="auto"/>
        <w:rPr>
          <w:rFonts w:ascii="Times New Roman" w:hAnsi="Times New Roman"/>
          <w:szCs w:val="28"/>
        </w:rPr>
      </w:pPr>
      <w:r w:rsidRPr="00FE3C2A">
        <w:rPr>
          <w:rFonts w:ascii="Times New Roman" w:hAnsi="Times New Roman"/>
          <w:szCs w:val="28"/>
        </w:rPr>
        <w:t>Лист Вищого господарського суду України «Про практику застосування господарськими судами законодавства про захист прав на об'єкти промислової власності (за матеріалами справ, розглянутих у касаційному порядку Вищим господарським судом України)» від 15 липня 2010р.  №01– 08/415 // Вісник господарського судочинства. – 2010. – №5 –  ст. 48.</w:t>
      </w:r>
    </w:p>
    <w:p w14:paraId="2E248245" w14:textId="77777777" w:rsidR="00E256E4" w:rsidRPr="00FE3C2A" w:rsidRDefault="00E256E4" w:rsidP="00E256E4">
      <w:pPr>
        <w:pStyle w:val="a8"/>
        <w:widowControl/>
        <w:numPr>
          <w:ilvl w:val="0"/>
          <w:numId w:val="6"/>
        </w:numPr>
        <w:spacing w:line="240" w:lineRule="auto"/>
        <w:rPr>
          <w:rFonts w:ascii="Times New Roman" w:hAnsi="Times New Roman"/>
          <w:color w:val="000000"/>
          <w:szCs w:val="28"/>
        </w:rPr>
      </w:pPr>
      <w:r w:rsidRPr="00FE3C2A">
        <w:rPr>
          <w:rFonts w:ascii="Times New Roman" w:hAnsi="Times New Roman"/>
          <w:szCs w:val="28"/>
        </w:rPr>
        <w:t>Лист Вищого господарського суду України «Про практику застосування господарськими судами законодавства про захист прав на об'єкти інтелектуальної  власності (за матеріалами справ, розглянутих у касаційному порядку Вищим господарським судом України)» від 29 травня 2009р.  №01– 08/315 // Вісник господарського судочинства. – 2009. – №4 –  ст. 34.</w:t>
      </w:r>
    </w:p>
    <w:p w14:paraId="49A65673" w14:textId="77777777" w:rsidR="00E256E4" w:rsidRPr="002B6153" w:rsidRDefault="00E256E4" w:rsidP="00E256E4">
      <w:pPr>
        <w:pStyle w:val="af4"/>
        <w:rPr>
          <w:b w:val="0"/>
          <w:szCs w:val="28"/>
        </w:rPr>
      </w:pPr>
    </w:p>
    <w:p w14:paraId="0D4F5B43" w14:textId="77777777" w:rsidR="00E256E4" w:rsidRDefault="00E256E4" w:rsidP="00E256E4">
      <w:pPr>
        <w:pStyle w:val="af4"/>
        <w:rPr>
          <w:szCs w:val="28"/>
        </w:rPr>
      </w:pPr>
    </w:p>
    <w:p w14:paraId="386CD8E1" w14:textId="77777777" w:rsidR="00E256E4" w:rsidRDefault="00E256E4" w:rsidP="00E256E4">
      <w:pPr>
        <w:pStyle w:val="af4"/>
        <w:rPr>
          <w:szCs w:val="28"/>
        </w:rPr>
      </w:pPr>
    </w:p>
    <w:p w14:paraId="42C90AC7" w14:textId="77777777" w:rsidR="00E256E4" w:rsidRPr="004C5BC7" w:rsidRDefault="00E256E4" w:rsidP="00E256E4">
      <w:pPr>
        <w:pStyle w:val="af4"/>
        <w:rPr>
          <w:szCs w:val="28"/>
        </w:rPr>
      </w:pPr>
      <w:proofErr w:type="spellStart"/>
      <w:r w:rsidRPr="004C5BC7">
        <w:rPr>
          <w:szCs w:val="28"/>
        </w:rPr>
        <w:t>Підручники</w:t>
      </w:r>
      <w:proofErr w:type="spellEnd"/>
      <w:r w:rsidRPr="004C5BC7">
        <w:rPr>
          <w:szCs w:val="28"/>
        </w:rPr>
        <w:t>:</w:t>
      </w:r>
    </w:p>
    <w:p w14:paraId="35AF425F" w14:textId="77777777" w:rsidR="00E256E4" w:rsidRPr="002B6153" w:rsidRDefault="00E256E4" w:rsidP="00E256E4">
      <w:pPr>
        <w:ind w:left="360"/>
        <w:jc w:val="both"/>
      </w:pPr>
    </w:p>
    <w:p w14:paraId="1F91F454" w14:textId="77777777" w:rsidR="00E256E4" w:rsidRDefault="00E256E4" w:rsidP="00E256E4">
      <w:pPr>
        <w:numPr>
          <w:ilvl w:val="0"/>
          <w:numId w:val="10"/>
        </w:numPr>
        <w:ind w:right="-2"/>
        <w:jc w:val="both"/>
        <w:rPr>
          <w:color w:val="000000"/>
        </w:rPr>
      </w:pPr>
      <w:r>
        <w:rPr>
          <w:color w:val="000000"/>
        </w:rPr>
        <w:t>Право інтелектуальної власності: економіко-правові аспекти: п</w:t>
      </w:r>
      <w:r w:rsidRPr="00832D75">
        <w:rPr>
          <w:color w:val="000000"/>
        </w:rPr>
        <w:t>ідручник</w:t>
      </w:r>
      <w:r>
        <w:rPr>
          <w:color w:val="000000"/>
        </w:rPr>
        <w:t xml:space="preserve"> / </w:t>
      </w:r>
      <w:r w:rsidRPr="00832D75">
        <w:rPr>
          <w:color w:val="000000"/>
        </w:rPr>
        <w:t xml:space="preserve">Є. І. </w:t>
      </w:r>
      <w:proofErr w:type="spellStart"/>
      <w:r w:rsidRPr="00832D75">
        <w:rPr>
          <w:color w:val="000000"/>
        </w:rPr>
        <w:t>Ходаківський</w:t>
      </w:r>
      <w:proofErr w:type="spellEnd"/>
      <w:r w:rsidRPr="00832D75">
        <w:rPr>
          <w:color w:val="000000"/>
        </w:rPr>
        <w:t xml:space="preserve">, В. П. </w:t>
      </w:r>
      <w:proofErr w:type="spellStart"/>
      <w:r w:rsidRPr="00832D75">
        <w:rPr>
          <w:color w:val="000000"/>
        </w:rPr>
        <w:t>Якобчук</w:t>
      </w:r>
      <w:proofErr w:type="spellEnd"/>
      <w:r w:rsidRPr="00832D75">
        <w:rPr>
          <w:color w:val="000000"/>
        </w:rPr>
        <w:t>,</w:t>
      </w:r>
      <w:r>
        <w:rPr>
          <w:color w:val="000000"/>
        </w:rPr>
        <w:t xml:space="preserve"> </w:t>
      </w:r>
      <w:r w:rsidRPr="00832D75">
        <w:rPr>
          <w:color w:val="000000"/>
        </w:rPr>
        <w:t xml:space="preserve">І. </w:t>
      </w:r>
      <w:proofErr w:type="spellStart"/>
      <w:r w:rsidRPr="00832D75">
        <w:rPr>
          <w:color w:val="000000"/>
        </w:rPr>
        <w:t>Л.Литвинчук</w:t>
      </w:r>
      <w:proofErr w:type="spellEnd"/>
      <w:r w:rsidRPr="00832D75">
        <w:rPr>
          <w:color w:val="000000"/>
        </w:rPr>
        <w:t>. К</w:t>
      </w:r>
      <w:r>
        <w:rPr>
          <w:color w:val="000000"/>
        </w:rPr>
        <w:t>иїв</w:t>
      </w:r>
      <w:r w:rsidRPr="00832D75">
        <w:rPr>
          <w:color w:val="000000"/>
        </w:rPr>
        <w:t xml:space="preserve">: «Центр </w:t>
      </w:r>
      <w:r>
        <w:rPr>
          <w:color w:val="000000"/>
        </w:rPr>
        <w:t xml:space="preserve">учбової літератури». - </w:t>
      </w:r>
      <w:r w:rsidRPr="00832D75">
        <w:rPr>
          <w:color w:val="000000"/>
        </w:rPr>
        <w:t xml:space="preserve">2017. </w:t>
      </w:r>
      <w:r>
        <w:rPr>
          <w:color w:val="000000"/>
        </w:rPr>
        <w:t xml:space="preserve"> - </w:t>
      </w:r>
      <w:r w:rsidRPr="00832D75">
        <w:rPr>
          <w:color w:val="000000"/>
        </w:rPr>
        <w:t>504 с</w:t>
      </w:r>
      <w:r>
        <w:rPr>
          <w:color w:val="000000"/>
        </w:rPr>
        <w:t>.</w:t>
      </w:r>
    </w:p>
    <w:p w14:paraId="3D570EBC" w14:textId="77777777" w:rsidR="00E256E4" w:rsidRPr="006224D1" w:rsidRDefault="00E256E4" w:rsidP="00E256E4">
      <w:pPr>
        <w:numPr>
          <w:ilvl w:val="0"/>
          <w:numId w:val="10"/>
        </w:numPr>
        <w:ind w:right="-2"/>
        <w:jc w:val="both"/>
        <w:rPr>
          <w:color w:val="000000"/>
        </w:rPr>
      </w:pPr>
      <w:r w:rsidRPr="006224D1">
        <w:lastRenderedPageBreak/>
        <w:t>Право інтелектуальної власності: підручник. Київ</w:t>
      </w:r>
      <w:r>
        <w:t xml:space="preserve">: НУБіП України. -  2016. - </w:t>
      </w:r>
      <w:r w:rsidRPr="006224D1">
        <w:t>355 с.</w:t>
      </w:r>
    </w:p>
    <w:p w14:paraId="4FDD226E" w14:textId="77777777" w:rsidR="00E256E4" w:rsidRDefault="00E256E4" w:rsidP="00E256E4">
      <w:pPr>
        <w:pStyle w:val="aa"/>
        <w:numPr>
          <w:ilvl w:val="0"/>
          <w:numId w:val="10"/>
        </w:numPr>
        <w:spacing w:after="0"/>
        <w:jc w:val="both"/>
      </w:pPr>
      <w:r w:rsidRPr="00AD7B45">
        <w:t xml:space="preserve">Право інтелектуальної власності: </w:t>
      </w:r>
      <w:r>
        <w:t>п</w:t>
      </w:r>
      <w:r w:rsidRPr="00AD7B45">
        <w:t>ідруч</w:t>
      </w:r>
      <w:r>
        <w:t>ник</w:t>
      </w:r>
      <w:r w:rsidRPr="00AD7B45">
        <w:t xml:space="preserve"> / </w:t>
      </w:r>
      <w:r>
        <w:t>з</w:t>
      </w:r>
      <w:r w:rsidRPr="00AD7B45">
        <w:t xml:space="preserve">а ред. О. А. </w:t>
      </w:r>
      <w:proofErr w:type="spellStart"/>
      <w:r w:rsidRPr="00AD7B45">
        <w:t>Підопригори</w:t>
      </w:r>
      <w:proofErr w:type="spellEnd"/>
      <w:r w:rsidRPr="00AD7B45">
        <w:t xml:space="preserve">, О. Д. </w:t>
      </w:r>
      <w:proofErr w:type="spellStart"/>
      <w:r w:rsidRPr="00AD7B45">
        <w:t>Святоцького</w:t>
      </w:r>
      <w:proofErr w:type="spellEnd"/>
      <w:r w:rsidRPr="00AD7B45">
        <w:t xml:space="preserve">. 2-ге вид., </w:t>
      </w:r>
      <w:proofErr w:type="spellStart"/>
      <w:r w:rsidRPr="00AD7B45">
        <w:t>переробл</w:t>
      </w:r>
      <w:proofErr w:type="spellEnd"/>
      <w:r w:rsidRPr="00AD7B45">
        <w:t xml:space="preserve">., та </w:t>
      </w:r>
      <w:proofErr w:type="spellStart"/>
      <w:r w:rsidRPr="00AD7B45">
        <w:t>допов</w:t>
      </w:r>
      <w:proofErr w:type="spellEnd"/>
      <w:r w:rsidRPr="00AD7B45">
        <w:t>. К</w:t>
      </w:r>
      <w:r>
        <w:t xml:space="preserve">иїв: «Видавничий Дім «Ін Юре». - </w:t>
      </w:r>
      <w:r w:rsidRPr="00AD7B45">
        <w:t xml:space="preserve"> </w:t>
      </w:r>
      <w:r>
        <w:t xml:space="preserve">2015. - </w:t>
      </w:r>
      <w:r w:rsidRPr="00AD7B45">
        <w:t xml:space="preserve"> 672 с.</w:t>
      </w:r>
    </w:p>
    <w:p w14:paraId="717EB185" w14:textId="77777777" w:rsidR="00E256E4" w:rsidRPr="005E3693" w:rsidRDefault="00E256E4" w:rsidP="00E256E4">
      <w:pPr>
        <w:pStyle w:val="aa"/>
        <w:numPr>
          <w:ilvl w:val="0"/>
          <w:numId w:val="10"/>
        </w:numPr>
        <w:spacing w:after="0"/>
        <w:jc w:val="both"/>
      </w:pPr>
      <w:r w:rsidRPr="00384B14">
        <w:rPr>
          <w:rFonts w:eastAsia="CIDFont+F1"/>
        </w:rPr>
        <w:t>Світличний О. П. Право інтелектуальної власності: підручник. К</w:t>
      </w:r>
      <w:r>
        <w:rPr>
          <w:rFonts w:eastAsia="CIDFont+F1"/>
        </w:rPr>
        <w:t xml:space="preserve">иїв: НУБіП України,. – 2016. - </w:t>
      </w:r>
      <w:r w:rsidRPr="00384B14">
        <w:rPr>
          <w:rFonts w:eastAsia="CIDFont+F1"/>
        </w:rPr>
        <w:t>355 с.</w:t>
      </w:r>
    </w:p>
    <w:p w14:paraId="246D3A2C" w14:textId="77777777" w:rsidR="00E256E4" w:rsidRPr="006224D1" w:rsidRDefault="00E256E4" w:rsidP="00E256E4">
      <w:pPr>
        <w:pStyle w:val="aa"/>
        <w:numPr>
          <w:ilvl w:val="0"/>
          <w:numId w:val="10"/>
        </w:numPr>
        <w:spacing w:after="0"/>
        <w:jc w:val="both"/>
      </w:pPr>
      <w:r w:rsidRPr="005E3693">
        <w:rPr>
          <w:rFonts w:eastAsia="CIDFont+F1"/>
        </w:rPr>
        <w:t>Семків В. О., Шандра Р</w:t>
      </w:r>
      <w:r>
        <w:rPr>
          <w:rFonts w:eastAsia="CIDFont+F1"/>
        </w:rPr>
        <w:t>.</w:t>
      </w:r>
      <w:r w:rsidRPr="005E3693">
        <w:rPr>
          <w:rFonts w:eastAsia="CIDFont+F1"/>
        </w:rPr>
        <w:t>С.</w:t>
      </w:r>
      <w:r>
        <w:rPr>
          <w:rFonts w:eastAsia="CIDFont+F1"/>
        </w:rPr>
        <w:t xml:space="preserve"> </w:t>
      </w:r>
      <w:r>
        <w:rPr>
          <w:rFonts w:eastAsia="CIDFont+F1"/>
          <w:lang w:val="ru-RU"/>
        </w:rPr>
        <w:t>П</w:t>
      </w:r>
      <w:proofErr w:type="spellStart"/>
      <w:r>
        <w:rPr>
          <w:rFonts w:eastAsia="CIDFont+F1"/>
        </w:rPr>
        <w:t>раво</w:t>
      </w:r>
      <w:proofErr w:type="spellEnd"/>
      <w:r>
        <w:rPr>
          <w:rFonts w:eastAsia="CIDFont+F1"/>
        </w:rPr>
        <w:t xml:space="preserve"> інтелектуальної власності</w:t>
      </w:r>
      <w:r w:rsidRPr="005E3693">
        <w:rPr>
          <w:rFonts w:eastAsia="CIDFont+F1"/>
        </w:rPr>
        <w:t>: підручник</w:t>
      </w:r>
      <w:r>
        <w:rPr>
          <w:rFonts w:eastAsia="CIDFont+F1"/>
        </w:rPr>
        <w:t xml:space="preserve">. Львів: Галицький друкар. -  2015. - </w:t>
      </w:r>
      <w:r w:rsidRPr="005E3693">
        <w:rPr>
          <w:rFonts w:eastAsia="CIDFont+F1"/>
        </w:rPr>
        <w:t xml:space="preserve"> 234</w:t>
      </w:r>
      <w:r>
        <w:rPr>
          <w:rFonts w:eastAsia="CIDFont+F1"/>
        </w:rPr>
        <w:t xml:space="preserve"> с.</w:t>
      </w:r>
    </w:p>
    <w:p w14:paraId="0D5D7165" w14:textId="77777777" w:rsidR="00E256E4" w:rsidRPr="00FE3C2A" w:rsidRDefault="00E256E4" w:rsidP="00E256E4">
      <w:pPr>
        <w:pStyle w:val="1"/>
        <w:keepNext w:val="0"/>
        <w:numPr>
          <w:ilvl w:val="0"/>
          <w:numId w:val="10"/>
        </w:numPr>
        <w:spacing w:before="0" w:after="0"/>
        <w:jc w:val="both"/>
        <w:rPr>
          <w:rFonts w:ascii="Times New Roman" w:hAnsi="Times New Roman" w:cs="Times New Roman"/>
          <w:b w:val="0"/>
          <w:color w:val="444444"/>
          <w:sz w:val="28"/>
          <w:szCs w:val="28"/>
        </w:rPr>
      </w:pPr>
      <w:r w:rsidRPr="00FE3C2A">
        <w:rPr>
          <w:rFonts w:ascii="Times New Roman" w:hAnsi="Times New Roman" w:cs="Times New Roman"/>
          <w:b w:val="0"/>
          <w:sz w:val="28"/>
          <w:szCs w:val="28"/>
        </w:rPr>
        <w:t xml:space="preserve">Право </w:t>
      </w:r>
      <w:proofErr w:type="spellStart"/>
      <w:r w:rsidRPr="00FE3C2A">
        <w:rPr>
          <w:rFonts w:ascii="Times New Roman" w:hAnsi="Times New Roman" w:cs="Times New Roman"/>
          <w:b w:val="0"/>
          <w:sz w:val="28"/>
          <w:szCs w:val="28"/>
        </w:rPr>
        <w:t>інтелектуальної</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власності</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Європейського</w:t>
      </w:r>
      <w:proofErr w:type="spellEnd"/>
      <w:r w:rsidRPr="00FE3C2A">
        <w:rPr>
          <w:rFonts w:ascii="Times New Roman" w:hAnsi="Times New Roman" w:cs="Times New Roman"/>
          <w:b w:val="0"/>
          <w:sz w:val="28"/>
          <w:szCs w:val="28"/>
        </w:rPr>
        <w:t xml:space="preserve"> Союзу: </w:t>
      </w:r>
      <w:proofErr w:type="spellStart"/>
      <w:r w:rsidRPr="00FE3C2A">
        <w:rPr>
          <w:rFonts w:ascii="Times New Roman" w:hAnsi="Times New Roman" w:cs="Times New Roman"/>
          <w:b w:val="0"/>
          <w:sz w:val="28"/>
          <w:szCs w:val="28"/>
        </w:rPr>
        <w:t>формування</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інститути</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напрями</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розвитку</w:t>
      </w:r>
      <w:proofErr w:type="spellEnd"/>
      <w:r w:rsidRPr="00FE3C2A">
        <w:rPr>
          <w:rFonts w:ascii="Times New Roman" w:hAnsi="Times New Roman" w:cs="Times New Roman"/>
          <w:b w:val="0"/>
          <w:sz w:val="28"/>
          <w:szCs w:val="28"/>
        </w:rPr>
        <w:t xml:space="preserve"> / за </w:t>
      </w:r>
      <w:proofErr w:type="spellStart"/>
      <w:r w:rsidRPr="00FE3C2A">
        <w:rPr>
          <w:rFonts w:ascii="Times New Roman" w:hAnsi="Times New Roman" w:cs="Times New Roman"/>
          <w:b w:val="0"/>
          <w:sz w:val="28"/>
          <w:szCs w:val="28"/>
        </w:rPr>
        <w:t>заг</w:t>
      </w:r>
      <w:proofErr w:type="spellEnd"/>
      <w:r w:rsidRPr="00FE3C2A">
        <w:rPr>
          <w:rFonts w:ascii="Times New Roman" w:hAnsi="Times New Roman" w:cs="Times New Roman"/>
          <w:b w:val="0"/>
          <w:sz w:val="28"/>
          <w:szCs w:val="28"/>
        </w:rPr>
        <w:t xml:space="preserve">. ред. Ю. М. </w:t>
      </w:r>
      <w:proofErr w:type="spellStart"/>
      <w:r w:rsidRPr="00FE3C2A">
        <w:rPr>
          <w:rFonts w:ascii="Times New Roman" w:hAnsi="Times New Roman" w:cs="Times New Roman"/>
          <w:b w:val="0"/>
          <w:sz w:val="28"/>
          <w:szCs w:val="28"/>
        </w:rPr>
        <w:t>Капіци</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Київ</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Видавничий</w:t>
      </w:r>
      <w:proofErr w:type="spellEnd"/>
      <w:r w:rsidRPr="00FE3C2A">
        <w:rPr>
          <w:rFonts w:ascii="Times New Roman" w:hAnsi="Times New Roman" w:cs="Times New Roman"/>
          <w:b w:val="0"/>
          <w:sz w:val="28"/>
          <w:szCs w:val="28"/>
        </w:rPr>
        <w:t xml:space="preserve"> </w:t>
      </w:r>
      <w:proofErr w:type="spellStart"/>
      <w:r w:rsidRPr="00FE3C2A">
        <w:rPr>
          <w:rFonts w:ascii="Times New Roman" w:hAnsi="Times New Roman" w:cs="Times New Roman"/>
          <w:b w:val="0"/>
          <w:sz w:val="28"/>
          <w:szCs w:val="28"/>
        </w:rPr>
        <w:t>Дім</w:t>
      </w:r>
      <w:proofErr w:type="spellEnd"/>
      <w:r w:rsidRPr="00FE3C2A">
        <w:rPr>
          <w:rFonts w:ascii="Times New Roman" w:hAnsi="Times New Roman" w:cs="Times New Roman"/>
          <w:b w:val="0"/>
          <w:sz w:val="28"/>
          <w:szCs w:val="28"/>
        </w:rPr>
        <w:t xml:space="preserve"> «Слово», 2017.  - 1104 с.</w:t>
      </w:r>
    </w:p>
    <w:p w14:paraId="54D3E723" w14:textId="77777777" w:rsidR="00E256E4" w:rsidRPr="006224D1" w:rsidRDefault="00E256E4" w:rsidP="00E256E4">
      <w:pPr>
        <w:pStyle w:val="aa"/>
        <w:ind w:left="360"/>
        <w:jc w:val="both"/>
      </w:pPr>
    </w:p>
    <w:p w14:paraId="60571370" w14:textId="77777777" w:rsidR="00E256E4" w:rsidRPr="004C5BC7" w:rsidRDefault="00E256E4" w:rsidP="00E256E4">
      <w:pPr>
        <w:pStyle w:val="af4"/>
        <w:rPr>
          <w:lang w:val="uk-UA"/>
        </w:rPr>
      </w:pPr>
      <w:r w:rsidRPr="004C5BC7">
        <w:rPr>
          <w:lang w:val="uk-UA"/>
        </w:rPr>
        <w:t>Навчальні посібники, інші дидактичні та методичні матеріали:</w:t>
      </w:r>
    </w:p>
    <w:p w14:paraId="079194D8" w14:textId="77777777" w:rsidR="00E256E4" w:rsidRPr="00FE3C2A" w:rsidRDefault="00E256E4" w:rsidP="00E256E4">
      <w:pPr>
        <w:pStyle w:val="af4"/>
        <w:rPr>
          <w:b w:val="0"/>
          <w:lang w:val="uk-UA"/>
        </w:rPr>
      </w:pPr>
    </w:p>
    <w:p w14:paraId="7707DE2F" w14:textId="77777777" w:rsidR="00E256E4" w:rsidRPr="00384B14" w:rsidRDefault="00E256E4" w:rsidP="00E256E4">
      <w:pPr>
        <w:pStyle w:val="afc"/>
        <w:numPr>
          <w:ilvl w:val="0"/>
          <w:numId w:val="12"/>
        </w:numPr>
        <w:spacing w:after="0" w:line="240" w:lineRule="auto"/>
        <w:jc w:val="both"/>
        <w:rPr>
          <w:rFonts w:ascii="Times New Roman" w:hAnsi="Times New Roman"/>
          <w:sz w:val="28"/>
        </w:rPr>
      </w:pPr>
      <w:r w:rsidRPr="00384B14">
        <w:rPr>
          <w:rFonts w:ascii="Times New Roman" w:eastAsia="CIDFont+F1" w:hAnsi="Times New Roman"/>
          <w:sz w:val="28"/>
        </w:rPr>
        <w:t xml:space="preserve">Актуальні проблеми права інтелектуальної власності: </w:t>
      </w:r>
      <w:proofErr w:type="spellStart"/>
      <w:r w:rsidRPr="00384B14">
        <w:rPr>
          <w:rFonts w:ascii="Times New Roman" w:hAnsi="Times New Roman"/>
          <w:sz w:val="28"/>
        </w:rPr>
        <w:t>н</w:t>
      </w:r>
      <w:r w:rsidRPr="00384B14">
        <w:rPr>
          <w:rFonts w:ascii="Times New Roman" w:eastAsia="CIDFont+F1" w:hAnsi="Times New Roman"/>
          <w:sz w:val="28"/>
        </w:rPr>
        <w:t>авч</w:t>
      </w:r>
      <w:proofErr w:type="spellEnd"/>
      <w:r w:rsidRPr="00384B14">
        <w:rPr>
          <w:rFonts w:ascii="Times New Roman" w:hAnsi="Times New Roman"/>
          <w:sz w:val="28"/>
        </w:rPr>
        <w:t xml:space="preserve">. </w:t>
      </w:r>
      <w:proofErr w:type="spellStart"/>
      <w:r w:rsidRPr="00384B14">
        <w:rPr>
          <w:rFonts w:ascii="Times New Roman" w:eastAsia="CIDFont+F1" w:hAnsi="Times New Roman"/>
          <w:sz w:val="28"/>
        </w:rPr>
        <w:t>посіб</w:t>
      </w:r>
      <w:proofErr w:type="spellEnd"/>
      <w:r w:rsidRPr="00384B14">
        <w:rPr>
          <w:rFonts w:ascii="Times New Roman" w:hAnsi="Times New Roman"/>
          <w:sz w:val="28"/>
        </w:rPr>
        <w:t>.</w:t>
      </w:r>
      <w:r w:rsidRPr="00384B14">
        <w:rPr>
          <w:rFonts w:ascii="Times New Roman" w:eastAsia="CIDFont+F1" w:hAnsi="Times New Roman"/>
          <w:sz w:val="28"/>
        </w:rPr>
        <w:t xml:space="preserve"> / В</w:t>
      </w:r>
      <w:r w:rsidRPr="00384B14">
        <w:rPr>
          <w:rFonts w:ascii="Times New Roman" w:hAnsi="Times New Roman"/>
          <w:sz w:val="28"/>
        </w:rPr>
        <w:t>.</w:t>
      </w:r>
      <w:r w:rsidRPr="00384B14">
        <w:rPr>
          <w:rFonts w:ascii="Times New Roman" w:eastAsia="CIDFont+F1" w:hAnsi="Times New Roman"/>
          <w:sz w:val="28"/>
        </w:rPr>
        <w:t xml:space="preserve">К. Матвійчук, </w:t>
      </w:r>
      <w:proofErr w:type="spellStart"/>
      <w:r w:rsidRPr="00384B14">
        <w:rPr>
          <w:rFonts w:ascii="Times New Roman" w:eastAsia="CIDFont+F1" w:hAnsi="Times New Roman"/>
          <w:sz w:val="28"/>
        </w:rPr>
        <w:t>С</w:t>
      </w:r>
      <w:r w:rsidRPr="00384B14">
        <w:rPr>
          <w:rFonts w:ascii="Times New Roman" w:hAnsi="Times New Roman"/>
          <w:sz w:val="28"/>
        </w:rPr>
        <w:t>.</w:t>
      </w:r>
      <w:r w:rsidRPr="00384B14">
        <w:rPr>
          <w:rFonts w:ascii="Times New Roman" w:eastAsia="CIDFont+F1" w:hAnsi="Times New Roman"/>
          <w:sz w:val="28"/>
        </w:rPr>
        <w:t>А.Пилипенко</w:t>
      </w:r>
      <w:proofErr w:type="spellEnd"/>
      <w:r w:rsidRPr="00384B14">
        <w:rPr>
          <w:rFonts w:ascii="Times New Roman" w:eastAsia="CIDFont+F1" w:hAnsi="Times New Roman"/>
          <w:sz w:val="28"/>
        </w:rPr>
        <w:t xml:space="preserve">, </w:t>
      </w:r>
      <w:r w:rsidRPr="00384B14">
        <w:rPr>
          <w:rFonts w:ascii="Times New Roman" w:hAnsi="Times New Roman"/>
          <w:sz w:val="28"/>
        </w:rPr>
        <w:t>Т.</w:t>
      </w:r>
      <w:r w:rsidRPr="00384B14">
        <w:rPr>
          <w:rFonts w:ascii="Times New Roman" w:eastAsia="CIDFont+F1" w:hAnsi="Times New Roman"/>
          <w:sz w:val="28"/>
        </w:rPr>
        <w:t xml:space="preserve">П. Устименко та ін. За ред. І.С. </w:t>
      </w:r>
      <w:proofErr w:type="spellStart"/>
      <w:r w:rsidRPr="00384B14">
        <w:rPr>
          <w:rFonts w:ascii="Times New Roman" w:eastAsia="CIDFont+F1" w:hAnsi="Times New Roman"/>
          <w:sz w:val="28"/>
        </w:rPr>
        <w:t>Тімуш</w:t>
      </w:r>
      <w:proofErr w:type="spellEnd"/>
      <w:r w:rsidRPr="00384B14">
        <w:rPr>
          <w:rFonts w:ascii="Times New Roman" w:eastAsia="CIDFont+F1" w:hAnsi="Times New Roman"/>
          <w:sz w:val="28"/>
        </w:rPr>
        <w:t>, Ю</w:t>
      </w:r>
      <w:r w:rsidRPr="00384B14">
        <w:rPr>
          <w:rFonts w:ascii="Times New Roman" w:hAnsi="Times New Roman"/>
          <w:sz w:val="28"/>
        </w:rPr>
        <w:t>.</w:t>
      </w:r>
      <w:r w:rsidRPr="00384B14">
        <w:rPr>
          <w:rFonts w:ascii="Times New Roman" w:eastAsia="CIDFont+F1" w:hAnsi="Times New Roman"/>
          <w:sz w:val="28"/>
        </w:rPr>
        <w:t>В. Нікітіна, В</w:t>
      </w:r>
      <w:r w:rsidRPr="00384B14">
        <w:rPr>
          <w:rFonts w:ascii="Times New Roman" w:hAnsi="Times New Roman"/>
          <w:sz w:val="28"/>
        </w:rPr>
        <w:t>.</w:t>
      </w:r>
      <w:r w:rsidRPr="00384B14">
        <w:rPr>
          <w:rFonts w:ascii="Times New Roman" w:eastAsia="CIDFont+F1" w:hAnsi="Times New Roman"/>
          <w:sz w:val="28"/>
        </w:rPr>
        <w:t>П. Мироненко. К</w:t>
      </w:r>
      <w:r w:rsidRPr="00384B14">
        <w:rPr>
          <w:rFonts w:ascii="Times New Roman" w:hAnsi="Times New Roman"/>
          <w:sz w:val="28"/>
        </w:rPr>
        <w:t>иїв</w:t>
      </w:r>
      <w:r w:rsidRPr="00384B14">
        <w:rPr>
          <w:rFonts w:ascii="Times New Roman" w:eastAsia="CIDFont+F1" w:hAnsi="Times New Roman"/>
          <w:sz w:val="28"/>
        </w:rPr>
        <w:t>: Н</w:t>
      </w:r>
      <w:r w:rsidRPr="00384B14">
        <w:rPr>
          <w:rFonts w:ascii="Times New Roman" w:hAnsi="Times New Roman"/>
          <w:sz w:val="28"/>
        </w:rPr>
        <w:t>АУ</w:t>
      </w:r>
      <w:r w:rsidRPr="00384B14">
        <w:rPr>
          <w:rFonts w:ascii="Times New Roman" w:eastAsia="CIDFont+F1" w:hAnsi="Times New Roman"/>
          <w:sz w:val="28"/>
        </w:rPr>
        <w:t>, 2014. 278</w:t>
      </w:r>
      <w:r w:rsidRPr="00384B14">
        <w:rPr>
          <w:rFonts w:ascii="Times New Roman" w:hAnsi="Times New Roman"/>
          <w:sz w:val="28"/>
        </w:rPr>
        <w:t xml:space="preserve"> с.</w:t>
      </w:r>
    </w:p>
    <w:p w14:paraId="03E3A85D" w14:textId="77777777" w:rsidR="00E256E4" w:rsidRDefault="00E256E4" w:rsidP="00E256E4">
      <w:pPr>
        <w:pStyle w:val="aa"/>
        <w:numPr>
          <w:ilvl w:val="0"/>
          <w:numId w:val="12"/>
        </w:numPr>
        <w:spacing w:after="0"/>
        <w:jc w:val="both"/>
      </w:pPr>
      <w:proofErr w:type="spellStart"/>
      <w:r w:rsidRPr="00B14A50">
        <w:t>Аксютіна</w:t>
      </w:r>
      <w:proofErr w:type="spellEnd"/>
      <w:r w:rsidRPr="00B14A50">
        <w:t xml:space="preserve"> А.В., </w:t>
      </w:r>
      <w:proofErr w:type="spellStart"/>
      <w:r w:rsidRPr="00B14A50">
        <w:t>Нестерцова-Собакарь</w:t>
      </w:r>
      <w:proofErr w:type="spellEnd"/>
      <w:r w:rsidRPr="00B14A50">
        <w:t xml:space="preserve"> О.В., </w:t>
      </w:r>
      <w:proofErr w:type="spellStart"/>
      <w:r w:rsidRPr="00B14A50">
        <w:t>Тропін</w:t>
      </w:r>
      <w:proofErr w:type="spellEnd"/>
      <w:r w:rsidRPr="00B14A50">
        <w:t xml:space="preserve"> В.В. та ін.</w:t>
      </w:r>
      <w:r>
        <w:t xml:space="preserve"> Право інтелектуальної власності</w:t>
      </w:r>
      <w:r w:rsidRPr="00B14A50">
        <w:t xml:space="preserve">: </w:t>
      </w:r>
      <w:proofErr w:type="spellStart"/>
      <w:r w:rsidRPr="00B14A50">
        <w:t>навч</w:t>
      </w:r>
      <w:proofErr w:type="spellEnd"/>
      <w:r w:rsidRPr="00B14A50">
        <w:t xml:space="preserve">. </w:t>
      </w:r>
      <w:proofErr w:type="spellStart"/>
      <w:r>
        <w:t>п</w:t>
      </w:r>
      <w:r w:rsidRPr="00B14A50">
        <w:t>осіб</w:t>
      </w:r>
      <w:proofErr w:type="spellEnd"/>
      <w:r>
        <w:t>.</w:t>
      </w:r>
      <w:r w:rsidRPr="00B14A50">
        <w:t xml:space="preserve"> Дніпро: </w:t>
      </w:r>
      <w:r>
        <w:t xml:space="preserve">ДДУВС, 2017. </w:t>
      </w:r>
      <w:r w:rsidRPr="00B14A50">
        <w:t>140 с.</w:t>
      </w:r>
    </w:p>
    <w:p w14:paraId="4FBEB1DB" w14:textId="77777777" w:rsidR="00E256E4" w:rsidRPr="005E3693" w:rsidRDefault="00E256E4" w:rsidP="00E256E4">
      <w:pPr>
        <w:pStyle w:val="aa"/>
        <w:numPr>
          <w:ilvl w:val="0"/>
          <w:numId w:val="12"/>
        </w:numPr>
        <w:spacing w:after="0"/>
        <w:jc w:val="both"/>
      </w:pPr>
      <w:proofErr w:type="spellStart"/>
      <w:r>
        <w:t>Бошицький</w:t>
      </w:r>
      <w:proofErr w:type="spellEnd"/>
      <w:r>
        <w:t xml:space="preserve"> Ю.Л. </w:t>
      </w:r>
      <w:r w:rsidRPr="001343D2">
        <w:t>П</w:t>
      </w:r>
      <w:r>
        <w:t>раво інтелектуальної власності</w:t>
      </w:r>
      <w:r w:rsidRPr="005E3693">
        <w:t xml:space="preserve"> в сучасній </w:t>
      </w:r>
      <w:r>
        <w:t>У</w:t>
      </w:r>
      <w:r w:rsidRPr="005E3693">
        <w:t>країні – актуальні питання модернізації та правового регулювання</w:t>
      </w:r>
      <w:r>
        <w:t xml:space="preserve">. </w:t>
      </w:r>
      <w:r w:rsidRPr="005E3693">
        <w:t>Часопис Київського університету права</w:t>
      </w:r>
      <w:r>
        <w:t>. 2013. № 1. С. 213-217.</w:t>
      </w:r>
    </w:p>
    <w:p w14:paraId="61B9EFA1" w14:textId="77777777" w:rsidR="00E256E4" w:rsidRDefault="00E256E4" w:rsidP="00E256E4">
      <w:pPr>
        <w:pStyle w:val="aa"/>
        <w:numPr>
          <w:ilvl w:val="0"/>
          <w:numId w:val="12"/>
        </w:numPr>
        <w:spacing w:after="0"/>
        <w:jc w:val="both"/>
      </w:pPr>
      <w:proofErr w:type="spellStart"/>
      <w:r>
        <w:t>Бошицький</w:t>
      </w:r>
      <w:proofErr w:type="spellEnd"/>
      <w:r>
        <w:t xml:space="preserve"> Ю.Л. Ш</w:t>
      </w:r>
      <w:r w:rsidRPr="005E3693">
        <w:t>ляхи модернізації та оптимізації правового регулювання</w:t>
      </w:r>
      <w:r>
        <w:t xml:space="preserve"> і</w:t>
      </w:r>
      <w:r w:rsidRPr="005E3693">
        <w:t xml:space="preserve">нтелектуальної власності в </w:t>
      </w:r>
      <w:r>
        <w:t>У</w:t>
      </w:r>
      <w:r w:rsidRPr="005E3693">
        <w:t>країні</w:t>
      </w:r>
      <w:r>
        <w:t xml:space="preserve">. </w:t>
      </w:r>
      <w:r w:rsidRPr="005E3693">
        <w:t>Часопис Київського університету права</w:t>
      </w:r>
      <w:r>
        <w:t>. 2014. № 4. С. 164-170.</w:t>
      </w:r>
    </w:p>
    <w:p w14:paraId="352AE1DC" w14:textId="77777777" w:rsidR="00E256E4" w:rsidRDefault="00E256E4" w:rsidP="00E256E4">
      <w:pPr>
        <w:pStyle w:val="aa"/>
        <w:numPr>
          <w:ilvl w:val="0"/>
          <w:numId w:val="12"/>
        </w:numPr>
        <w:spacing w:after="0"/>
        <w:jc w:val="both"/>
      </w:pPr>
      <w:proofErr w:type="spellStart"/>
      <w:r>
        <w:t>Бошицький</w:t>
      </w:r>
      <w:proofErr w:type="spellEnd"/>
      <w:r>
        <w:t xml:space="preserve"> Ю.Л. </w:t>
      </w:r>
      <w:r w:rsidRPr="00AE4F68">
        <w:t xml:space="preserve">Проблеми оптимізації управління сферою інтелектуальної власності в сучасній </w:t>
      </w:r>
      <w:r>
        <w:t>У</w:t>
      </w:r>
      <w:r w:rsidRPr="00AE4F68">
        <w:t>країні</w:t>
      </w:r>
      <w:r>
        <w:t xml:space="preserve">. </w:t>
      </w:r>
      <w:r w:rsidRPr="005E3693">
        <w:t>Часопис Київського університету права</w:t>
      </w:r>
      <w:r>
        <w:t>. 2014. № 1. С. 186-190.</w:t>
      </w:r>
    </w:p>
    <w:p w14:paraId="49277DC0" w14:textId="77777777" w:rsidR="00E256E4" w:rsidRDefault="00E256E4" w:rsidP="00E256E4">
      <w:pPr>
        <w:pStyle w:val="aa"/>
        <w:numPr>
          <w:ilvl w:val="0"/>
          <w:numId w:val="12"/>
        </w:numPr>
        <w:spacing w:after="0"/>
        <w:jc w:val="both"/>
      </w:pPr>
      <w:proofErr w:type="spellStart"/>
      <w:r>
        <w:t>Бошицький</w:t>
      </w:r>
      <w:proofErr w:type="spellEnd"/>
      <w:r>
        <w:t xml:space="preserve"> Ю.Л. </w:t>
      </w:r>
      <w:r w:rsidRPr="005E3693">
        <w:rPr>
          <w:lang w:val="ru-RU"/>
        </w:rPr>
        <w:t>П</w:t>
      </w:r>
      <w:proofErr w:type="spellStart"/>
      <w:r w:rsidRPr="005E3693">
        <w:t>оняття</w:t>
      </w:r>
      <w:proofErr w:type="spellEnd"/>
      <w:r w:rsidRPr="005E3693">
        <w:t>, значен</w:t>
      </w:r>
      <w:r>
        <w:t>н</w:t>
      </w:r>
      <w:r w:rsidRPr="005E3693">
        <w:t>я торговельної марки та прав на неї в контексті розбудови національної ринкової економіки</w:t>
      </w:r>
      <w:r>
        <w:t xml:space="preserve">. </w:t>
      </w:r>
      <w:r w:rsidRPr="005E3693">
        <w:t>Часопис Київського університету права</w:t>
      </w:r>
      <w:r>
        <w:t>. 2009. № 2. С. 169-176.</w:t>
      </w:r>
    </w:p>
    <w:p w14:paraId="0B101DDF" w14:textId="77777777" w:rsidR="00E256E4" w:rsidRPr="00B45DE3" w:rsidRDefault="00E256E4" w:rsidP="00E256E4">
      <w:pPr>
        <w:pStyle w:val="aa"/>
        <w:numPr>
          <w:ilvl w:val="0"/>
          <w:numId w:val="12"/>
        </w:numPr>
        <w:spacing w:after="0"/>
        <w:jc w:val="both"/>
      </w:pPr>
      <w:proofErr w:type="spellStart"/>
      <w:r>
        <w:t>Бошицький</w:t>
      </w:r>
      <w:proofErr w:type="spellEnd"/>
      <w:r>
        <w:t xml:space="preserve"> Ю.Л., </w:t>
      </w:r>
      <w:proofErr w:type="spellStart"/>
      <w:r>
        <w:t>Швантнер</w:t>
      </w:r>
      <w:proofErr w:type="spellEnd"/>
      <w:r>
        <w:t xml:space="preserve"> М. </w:t>
      </w:r>
      <w:r w:rsidRPr="00B45DE3">
        <w:t>Сучасна концепція стратегії інтелектуальної власності: загальні питання теорії, методології та практики</w:t>
      </w:r>
      <w:r>
        <w:t xml:space="preserve">. </w:t>
      </w:r>
      <w:r w:rsidRPr="005E3693">
        <w:t>Часопис Київського університету права</w:t>
      </w:r>
      <w:r>
        <w:t>. 2015. № 1. С. 195-201.</w:t>
      </w:r>
    </w:p>
    <w:p w14:paraId="0456B5CD" w14:textId="77777777" w:rsidR="00E256E4" w:rsidRPr="00AE4F68" w:rsidRDefault="00E256E4" w:rsidP="00E256E4">
      <w:pPr>
        <w:pStyle w:val="aa"/>
        <w:numPr>
          <w:ilvl w:val="0"/>
          <w:numId w:val="12"/>
        </w:numPr>
        <w:spacing w:after="0"/>
        <w:jc w:val="both"/>
      </w:pPr>
      <w:r w:rsidRPr="00384B14">
        <w:rPr>
          <w:rFonts w:eastAsia="CIDFont+F1"/>
        </w:rPr>
        <w:t xml:space="preserve">Верба І.І. Основи інтелектуальної власності: </w:t>
      </w:r>
      <w:proofErr w:type="spellStart"/>
      <w:r w:rsidRPr="00384B14">
        <w:rPr>
          <w:rFonts w:eastAsia="CIDFont+F1"/>
        </w:rPr>
        <w:t>навч</w:t>
      </w:r>
      <w:proofErr w:type="spellEnd"/>
      <w:r>
        <w:rPr>
          <w:rFonts w:eastAsia="CIDFont+F1"/>
        </w:rPr>
        <w:t>.</w:t>
      </w:r>
      <w:r w:rsidRPr="00384B14">
        <w:rPr>
          <w:rFonts w:eastAsia="CIDFont+F1"/>
        </w:rPr>
        <w:t xml:space="preserve"> </w:t>
      </w:r>
      <w:proofErr w:type="spellStart"/>
      <w:r w:rsidRPr="00384B14">
        <w:rPr>
          <w:rFonts w:eastAsia="CIDFont+F1"/>
        </w:rPr>
        <w:t>посіб</w:t>
      </w:r>
      <w:proofErr w:type="spellEnd"/>
      <w:r>
        <w:rPr>
          <w:rFonts w:eastAsia="CIDFont+F1"/>
        </w:rPr>
        <w:t xml:space="preserve">. </w:t>
      </w:r>
      <w:r w:rsidRPr="00384B14">
        <w:rPr>
          <w:rFonts w:eastAsia="CIDFont+F1"/>
        </w:rPr>
        <w:t>/</w:t>
      </w:r>
      <w:r>
        <w:rPr>
          <w:rFonts w:eastAsia="CIDFont+F1"/>
        </w:rPr>
        <w:t xml:space="preserve"> </w:t>
      </w:r>
      <w:r w:rsidRPr="00384B14">
        <w:rPr>
          <w:rFonts w:eastAsia="CIDFont+F1"/>
        </w:rPr>
        <w:t xml:space="preserve">за ред. С.В. </w:t>
      </w:r>
      <w:proofErr w:type="spellStart"/>
      <w:r w:rsidRPr="00384B14">
        <w:rPr>
          <w:rFonts w:eastAsia="CIDFont+F1"/>
        </w:rPr>
        <w:t>Чікін</w:t>
      </w:r>
      <w:proofErr w:type="spellEnd"/>
      <w:r w:rsidRPr="00384B14">
        <w:rPr>
          <w:rFonts w:eastAsia="CIDFont+F1"/>
        </w:rPr>
        <w:t>. К</w:t>
      </w:r>
      <w:r>
        <w:rPr>
          <w:rFonts w:eastAsia="CIDFont+F1"/>
        </w:rPr>
        <w:t>иїв</w:t>
      </w:r>
      <w:r w:rsidRPr="00384B14">
        <w:rPr>
          <w:rFonts w:eastAsia="CIDFont+F1"/>
        </w:rPr>
        <w:t>:</w:t>
      </w:r>
      <w:r>
        <w:t xml:space="preserve"> </w:t>
      </w:r>
      <w:r w:rsidRPr="00384B14">
        <w:rPr>
          <w:rFonts w:eastAsia="CIDFont+F1"/>
        </w:rPr>
        <w:t>НТУУ «КПІ», 2013. 237с.</w:t>
      </w:r>
    </w:p>
    <w:p w14:paraId="0D893F62" w14:textId="77777777" w:rsidR="00E256E4" w:rsidRPr="00B45DE3" w:rsidRDefault="00E256E4" w:rsidP="00E256E4">
      <w:pPr>
        <w:pStyle w:val="aa"/>
        <w:numPr>
          <w:ilvl w:val="0"/>
          <w:numId w:val="12"/>
        </w:numPr>
        <w:spacing w:after="0"/>
        <w:jc w:val="both"/>
      </w:pPr>
      <w:proofErr w:type="spellStart"/>
      <w:r>
        <w:rPr>
          <w:rFonts w:eastAsia="CIDFont+F1"/>
        </w:rPr>
        <w:t>Волощенко</w:t>
      </w:r>
      <w:proofErr w:type="spellEnd"/>
      <w:r>
        <w:rPr>
          <w:rFonts w:eastAsia="CIDFont+F1"/>
        </w:rPr>
        <w:t xml:space="preserve"> О.М. </w:t>
      </w:r>
      <w:r w:rsidRPr="00AE4F68">
        <w:rPr>
          <w:rFonts w:eastAsia="CIDFont+F1"/>
          <w:lang w:val="ru-RU"/>
        </w:rPr>
        <w:t>Н</w:t>
      </w:r>
      <w:proofErr w:type="spellStart"/>
      <w:r w:rsidRPr="00AE4F68">
        <w:rPr>
          <w:rFonts w:eastAsia="CIDFont+F1"/>
        </w:rPr>
        <w:t>овели</w:t>
      </w:r>
      <w:proofErr w:type="spellEnd"/>
      <w:r w:rsidRPr="00AE4F68">
        <w:rPr>
          <w:rFonts w:eastAsia="CIDFont+F1"/>
        </w:rPr>
        <w:t xml:space="preserve"> права інтелектуальної власності </w:t>
      </w:r>
      <w:r>
        <w:rPr>
          <w:rFonts w:eastAsia="CIDFont+F1"/>
        </w:rPr>
        <w:t>У</w:t>
      </w:r>
      <w:r w:rsidRPr="00AE4F68">
        <w:rPr>
          <w:rFonts w:eastAsia="CIDFont+F1"/>
        </w:rPr>
        <w:t>країни в розрізі процесів європейської інтеграції</w:t>
      </w:r>
      <w:r>
        <w:rPr>
          <w:rFonts w:eastAsia="CIDFont+F1"/>
        </w:rPr>
        <w:t>. Право та інновації. 2015. № 2. С. 27-31.</w:t>
      </w:r>
    </w:p>
    <w:p w14:paraId="65515822" w14:textId="77777777" w:rsidR="00E256E4" w:rsidRPr="00384B14" w:rsidRDefault="00E256E4" w:rsidP="00E256E4">
      <w:pPr>
        <w:pStyle w:val="aa"/>
        <w:numPr>
          <w:ilvl w:val="0"/>
          <w:numId w:val="12"/>
        </w:numPr>
        <w:spacing w:after="0"/>
        <w:jc w:val="both"/>
      </w:pPr>
      <w:proofErr w:type="spellStart"/>
      <w:r>
        <w:rPr>
          <w:rFonts w:eastAsia="CIDFont+F1"/>
        </w:rPr>
        <w:t>Гумега</w:t>
      </w:r>
      <w:proofErr w:type="spellEnd"/>
      <w:r>
        <w:rPr>
          <w:rFonts w:eastAsia="CIDFont+F1"/>
        </w:rPr>
        <w:t xml:space="preserve"> О. Захист прав інтелектуальної власності в Україні: пошук шляхів удосконалення. Теорія та практика інтелектуальної власності. 2016. № 4. С. 118-125.</w:t>
      </w:r>
    </w:p>
    <w:p w14:paraId="7CAEFFC4" w14:textId="77777777" w:rsidR="00E256E4" w:rsidRDefault="00E256E4" w:rsidP="00E256E4">
      <w:pPr>
        <w:numPr>
          <w:ilvl w:val="0"/>
          <w:numId w:val="12"/>
        </w:numPr>
        <w:ind w:right="-2"/>
        <w:jc w:val="both"/>
        <w:rPr>
          <w:color w:val="000000"/>
        </w:rPr>
      </w:pPr>
      <w:proofErr w:type="spellStart"/>
      <w:r>
        <w:rPr>
          <w:color w:val="000000"/>
        </w:rPr>
        <w:lastRenderedPageBreak/>
        <w:t>Дробязко</w:t>
      </w:r>
      <w:proofErr w:type="spellEnd"/>
      <w:r>
        <w:rPr>
          <w:color w:val="000000"/>
        </w:rPr>
        <w:t xml:space="preserve"> В.</w:t>
      </w:r>
      <w:r w:rsidRPr="000E38AA">
        <w:rPr>
          <w:color w:val="000000"/>
        </w:rPr>
        <w:t>С. Право інтелект</w:t>
      </w:r>
      <w:r>
        <w:rPr>
          <w:color w:val="000000"/>
        </w:rPr>
        <w:t xml:space="preserve">уальної власності : </w:t>
      </w:r>
      <w:proofErr w:type="spellStart"/>
      <w:r>
        <w:rPr>
          <w:color w:val="000000"/>
        </w:rPr>
        <w:t>навч</w:t>
      </w:r>
      <w:proofErr w:type="spellEnd"/>
      <w:r>
        <w:rPr>
          <w:color w:val="000000"/>
        </w:rPr>
        <w:t xml:space="preserve">. </w:t>
      </w:r>
      <w:proofErr w:type="spellStart"/>
      <w:r>
        <w:rPr>
          <w:color w:val="000000"/>
        </w:rPr>
        <w:t>посіб</w:t>
      </w:r>
      <w:proofErr w:type="spellEnd"/>
      <w:r w:rsidRPr="000E38AA">
        <w:rPr>
          <w:color w:val="000000"/>
        </w:rPr>
        <w:t>. К</w:t>
      </w:r>
      <w:r>
        <w:rPr>
          <w:color w:val="000000"/>
        </w:rPr>
        <w:t>иїв</w:t>
      </w:r>
      <w:r w:rsidRPr="000E38AA">
        <w:rPr>
          <w:color w:val="000000"/>
        </w:rPr>
        <w:t>: Юрінком Інтер, 2014. 512 с.</w:t>
      </w:r>
    </w:p>
    <w:p w14:paraId="6097063A" w14:textId="77777777" w:rsidR="00E256E4" w:rsidRPr="00384B14" w:rsidRDefault="00E256E4" w:rsidP="00E256E4">
      <w:pPr>
        <w:pStyle w:val="aa"/>
        <w:numPr>
          <w:ilvl w:val="0"/>
          <w:numId w:val="12"/>
        </w:numPr>
        <w:spacing w:after="0"/>
        <w:jc w:val="both"/>
      </w:pPr>
      <w:proofErr w:type="spellStart"/>
      <w:r w:rsidRPr="000E38AA">
        <w:rPr>
          <w:color w:val="000000"/>
        </w:rPr>
        <w:t>Калятин</w:t>
      </w:r>
      <w:proofErr w:type="spellEnd"/>
      <w:r w:rsidRPr="000E38AA">
        <w:rPr>
          <w:color w:val="000000"/>
        </w:rPr>
        <w:t xml:space="preserve"> В. О. </w:t>
      </w:r>
      <w:proofErr w:type="spellStart"/>
      <w:r w:rsidRPr="000E38AA">
        <w:rPr>
          <w:color w:val="000000"/>
        </w:rPr>
        <w:t>Интеллектуальная</w:t>
      </w:r>
      <w:proofErr w:type="spellEnd"/>
      <w:r w:rsidRPr="000E38AA">
        <w:rPr>
          <w:color w:val="000000"/>
        </w:rPr>
        <w:t xml:space="preserve"> </w:t>
      </w:r>
      <w:proofErr w:type="spellStart"/>
      <w:r w:rsidRPr="000E38AA">
        <w:rPr>
          <w:color w:val="000000"/>
        </w:rPr>
        <w:t>собственность</w:t>
      </w:r>
      <w:proofErr w:type="spellEnd"/>
      <w:r w:rsidRPr="000E38AA">
        <w:rPr>
          <w:color w:val="000000"/>
        </w:rPr>
        <w:t xml:space="preserve"> (</w:t>
      </w:r>
      <w:proofErr w:type="spellStart"/>
      <w:r w:rsidRPr="000E38AA">
        <w:rPr>
          <w:color w:val="000000"/>
        </w:rPr>
        <w:t>исключительные</w:t>
      </w:r>
      <w:proofErr w:type="spellEnd"/>
      <w:r w:rsidRPr="000E38AA">
        <w:rPr>
          <w:color w:val="000000"/>
        </w:rPr>
        <w:t xml:space="preserve"> права)</w:t>
      </w:r>
      <w:r>
        <w:rPr>
          <w:color w:val="000000"/>
        </w:rPr>
        <w:t xml:space="preserve">: підручник. Москва: </w:t>
      </w:r>
      <w:r w:rsidRPr="000E38AA">
        <w:rPr>
          <w:color w:val="000000"/>
        </w:rPr>
        <w:t>Норма–</w:t>
      </w:r>
      <w:proofErr w:type="spellStart"/>
      <w:r w:rsidRPr="000E38AA">
        <w:rPr>
          <w:color w:val="000000"/>
        </w:rPr>
        <w:t>Инфра</w:t>
      </w:r>
      <w:proofErr w:type="spellEnd"/>
      <w:r w:rsidRPr="000E38AA">
        <w:rPr>
          <w:color w:val="000000"/>
        </w:rPr>
        <w:t>, 2015. 450с.</w:t>
      </w:r>
    </w:p>
    <w:p w14:paraId="1CD6BB03" w14:textId="77777777" w:rsidR="00E256E4" w:rsidRDefault="00E256E4" w:rsidP="00E256E4">
      <w:pPr>
        <w:pStyle w:val="aa"/>
        <w:numPr>
          <w:ilvl w:val="0"/>
          <w:numId w:val="12"/>
        </w:numPr>
        <w:spacing w:after="0"/>
        <w:jc w:val="both"/>
      </w:pPr>
      <w:r w:rsidRPr="00384B14">
        <w:t xml:space="preserve">Кубах А.І. Право інтелектуальної власності: </w:t>
      </w:r>
      <w:proofErr w:type="spellStart"/>
      <w:r>
        <w:t>н</w:t>
      </w:r>
      <w:r w:rsidRPr="00384B14">
        <w:t>авч</w:t>
      </w:r>
      <w:proofErr w:type="spellEnd"/>
      <w:r w:rsidRPr="00384B14">
        <w:t xml:space="preserve">. </w:t>
      </w:r>
      <w:proofErr w:type="spellStart"/>
      <w:r w:rsidRPr="00384B14">
        <w:t>посіб</w:t>
      </w:r>
      <w:proofErr w:type="spellEnd"/>
      <w:r>
        <w:t>.</w:t>
      </w:r>
      <w:r w:rsidRPr="00384B14">
        <w:t xml:space="preserve"> Харків: ХНАМГ, 2008. 149 с.</w:t>
      </w:r>
    </w:p>
    <w:p w14:paraId="74D110B1" w14:textId="77777777" w:rsidR="00E256E4" w:rsidRPr="00832D75" w:rsidRDefault="00E256E4" w:rsidP="00E256E4">
      <w:pPr>
        <w:pStyle w:val="aa"/>
        <w:numPr>
          <w:ilvl w:val="0"/>
          <w:numId w:val="12"/>
        </w:numPr>
        <w:spacing w:after="0"/>
        <w:jc w:val="both"/>
      </w:pPr>
      <w:r>
        <w:t xml:space="preserve">Микитин В. </w:t>
      </w:r>
      <w:r w:rsidRPr="00B45DE3">
        <w:rPr>
          <w:lang w:val="ru-RU"/>
        </w:rPr>
        <w:t>З</w:t>
      </w:r>
      <w:proofErr w:type="spellStart"/>
      <w:r w:rsidRPr="00B45DE3">
        <w:t>ахист</w:t>
      </w:r>
      <w:proofErr w:type="spellEnd"/>
      <w:r w:rsidRPr="00B45DE3">
        <w:t xml:space="preserve"> порушених прав на об’єкти інтелектуальної власності: деякі теоретичні аспекти</w:t>
      </w:r>
      <w:r>
        <w:t>. Підприємство, господарство і право. 2016. № 7. С. 15-20.</w:t>
      </w:r>
    </w:p>
    <w:p w14:paraId="137A55C2" w14:textId="77777777" w:rsidR="00E256E4" w:rsidRDefault="00E256E4" w:rsidP="00E256E4">
      <w:pPr>
        <w:numPr>
          <w:ilvl w:val="0"/>
          <w:numId w:val="12"/>
        </w:numPr>
        <w:jc w:val="both"/>
      </w:pPr>
      <w:r>
        <w:t xml:space="preserve">Науково-практичний коментар до Цивільного кодексу України : станом на 7 вересня 2018 року / за </w:t>
      </w:r>
      <w:proofErr w:type="spellStart"/>
      <w:r>
        <w:t>заг</w:t>
      </w:r>
      <w:proofErr w:type="spellEnd"/>
      <w:r>
        <w:t xml:space="preserve">. ред. С.О. </w:t>
      </w:r>
      <w:proofErr w:type="spellStart"/>
      <w:r>
        <w:t>Короєда</w:t>
      </w:r>
      <w:proofErr w:type="spellEnd"/>
      <w:r>
        <w:t>. Київ: ЦУЛ, 2018. 1168 с.</w:t>
      </w:r>
    </w:p>
    <w:p w14:paraId="5738A5E7" w14:textId="77777777" w:rsidR="00E256E4" w:rsidRDefault="00E256E4" w:rsidP="00E256E4">
      <w:pPr>
        <w:numPr>
          <w:ilvl w:val="0"/>
          <w:numId w:val="12"/>
        </w:numPr>
        <w:jc w:val="both"/>
      </w:pPr>
      <w:r>
        <w:t xml:space="preserve">Науково-практичний коментар до Цивільного кодексу України : станом на 14 жовтня 2015 року / за </w:t>
      </w:r>
      <w:proofErr w:type="spellStart"/>
      <w:r>
        <w:t>заг</w:t>
      </w:r>
      <w:proofErr w:type="spellEnd"/>
      <w:r>
        <w:t xml:space="preserve">. ред. А.В. Кирилюк. Харків: </w:t>
      </w:r>
      <w:r w:rsidRPr="000E38AA">
        <w:t>ТОВ «Одіссей», 2015. – 1200 с.</w:t>
      </w:r>
    </w:p>
    <w:p w14:paraId="33417220" w14:textId="77777777" w:rsidR="00E256E4" w:rsidRDefault="00E256E4" w:rsidP="00E256E4">
      <w:pPr>
        <w:numPr>
          <w:ilvl w:val="0"/>
          <w:numId w:val="12"/>
        </w:numPr>
        <w:jc w:val="both"/>
      </w:pPr>
      <w:r>
        <w:t xml:space="preserve">Науково-практичний коментар до Цивільного кодексу України : станом на 9 лютого 2011 року / за </w:t>
      </w:r>
      <w:proofErr w:type="spellStart"/>
      <w:r>
        <w:t>заг</w:t>
      </w:r>
      <w:proofErr w:type="spellEnd"/>
      <w:r>
        <w:t xml:space="preserve">. ред. Я.М. Шевченко. Київ: </w:t>
      </w:r>
      <w:r w:rsidRPr="00E25697">
        <w:t>Концерн «Видавничий</w:t>
      </w:r>
      <w:r>
        <w:t xml:space="preserve"> Дім  «Ін Юре», 2011. Ч. 1. </w:t>
      </w:r>
      <w:r w:rsidRPr="00E25697">
        <w:t>692 с.</w:t>
      </w:r>
    </w:p>
    <w:p w14:paraId="70C3FBFB" w14:textId="77777777" w:rsidR="00E256E4" w:rsidRDefault="00E256E4" w:rsidP="00E256E4">
      <w:pPr>
        <w:numPr>
          <w:ilvl w:val="0"/>
          <w:numId w:val="12"/>
        </w:numPr>
        <w:jc w:val="both"/>
      </w:pPr>
      <w:r w:rsidRPr="00B20B5B">
        <w:t>Право інтелектуальної власності.</w:t>
      </w:r>
      <w:r>
        <w:t xml:space="preserve"> </w:t>
      </w:r>
      <w:r w:rsidRPr="00B20B5B">
        <w:t xml:space="preserve">Практикум: </w:t>
      </w:r>
      <w:proofErr w:type="spellStart"/>
      <w:r>
        <w:t>н</w:t>
      </w:r>
      <w:r w:rsidRPr="00B20B5B">
        <w:t>авч</w:t>
      </w:r>
      <w:proofErr w:type="spellEnd"/>
      <w:r w:rsidRPr="00B20B5B">
        <w:t xml:space="preserve">. </w:t>
      </w:r>
      <w:proofErr w:type="spellStart"/>
      <w:r w:rsidRPr="00B20B5B">
        <w:t>посіб</w:t>
      </w:r>
      <w:proofErr w:type="spellEnd"/>
      <w:r w:rsidRPr="00B20B5B">
        <w:t>.</w:t>
      </w:r>
      <w:r>
        <w:t xml:space="preserve"> / </w:t>
      </w:r>
      <w:r w:rsidRPr="00B20B5B">
        <w:t xml:space="preserve">Н.Б. </w:t>
      </w:r>
      <w:proofErr w:type="spellStart"/>
      <w:r w:rsidRPr="00B20B5B">
        <w:t>Москалюк</w:t>
      </w:r>
      <w:proofErr w:type="spellEnd"/>
      <w:r w:rsidRPr="00B20B5B">
        <w:t>, Л.В. Кузьмич.</w:t>
      </w:r>
      <w:r>
        <w:t xml:space="preserve"> </w:t>
      </w:r>
      <w:r w:rsidRPr="00B20B5B">
        <w:t>Тернопіль, 2017</w:t>
      </w:r>
      <w:r>
        <w:t xml:space="preserve">. </w:t>
      </w:r>
      <w:r w:rsidRPr="00B20B5B">
        <w:t>200 с.</w:t>
      </w:r>
    </w:p>
    <w:p w14:paraId="29A6BB87" w14:textId="77777777" w:rsidR="00E256E4" w:rsidRPr="00832D75" w:rsidRDefault="00E256E4" w:rsidP="00E256E4">
      <w:pPr>
        <w:pStyle w:val="aa"/>
        <w:numPr>
          <w:ilvl w:val="0"/>
          <w:numId w:val="12"/>
        </w:numPr>
        <w:spacing w:after="0"/>
        <w:jc w:val="both"/>
      </w:pPr>
      <w:proofErr w:type="spellStart"/>
      <w:r>
        <w:rPr>
          <w:color w:val="000000"/>
        </w:rPr>
        <w:t>Татарникова</w:t>
      </w:r>
      <w:proofErr w:type="spellEnd"/>
      <w:r>
        <w:rPr>
          <w:color w:val="000000"/>
        </w:rPr>
        <w:t xml:space="preserve"> К.Г. </w:t>
      </w:r>
      <w:r w:rsidRPr="00B45DE3">
        <w:rPr>
          <w:color w:val="000000"/>
          <w:lang w:val="ru-RU"/>
        </w:rPr>
        <w:t>П</w:t>
      </w:r>
      <w:proofErr w:type="spellStart"/>
      <w:r w:rsidRPr="00B45DE3">
        <w:rPr>
          <w:color w:val="000000"/>
        </w:rPr>
        <w:t>роблеми</w:t>
      </w:r>
      <w:proofErr w:type="spellEnd"/>
      <w:r w:rsidRPr="00B45DE3">
        <w:rPr>
          <w:color w:val="000000"/>
        </w:rPr>
        <w:t xml:space="preserve"> реалізації права інтелектуальної власності на інформаційні ресурси в </w:t>
      </w:r>
      <w:r>
        <w:rPr>
          <w:color w:val="000000"/>
        </w:rPr>
        <w:t>У</w:t>
      </w:r>
      <w:r w:rsidRPr="00B45DE3">
        <w:rPr>
          <w:color w:val="000000"/>
        </w:rPr>
        <w:t>країні</w:t>
      </w:r>
      <w:r>
        <w:rPr>
          <w:color w:val="000000"/>
        </w:rPr>
        <w:t>. Юридичний вісник. 2015. № 1. С. 97-103.</w:t>
      </w:r>
    </w:p>
    <w:p w14:paraId="7C7500E2" w14:textId="77777777" w:rsidR="00E256E4" w:rsidRDefault="00E256E4" w:rsidP="00E256E4">
      <w:pPr>
        <w:numPr>
          <w:ilvl w:val="0"/>
          <w:numId w:val="12"/>
        </w:numPr>
        <w:jc w:val="both"/>
      </w:pPr>
      <w:proofErr w:type="spellStart"/>
      <w:r w:rsidRPr="00E25697">
        <w:t>Харитонов</w:t>
      </w:r>
      <w:proofErr w:type="spellEnd"/>
      <w:r w:rsidRPr="00E25697">
        <w:t xml:space="preserve"> Є.О., </w:t>
      </w:r>
      <w:proofErr w:type="spellStart"/>
      <w:r w:rsidRPr="00E25697">
        <w:t>Дрімлюк</w:t>
      </w:r>
      <w:proofErr w:type="spellEnd"/>
      <w:r w:rsidRPr="00E25697">
        <w:t xml:space="preserve"> А.І., </w:t>
      </w:r>
      <w:proofErr w:type="spellStart"/>
      <w:r w:rsidRPr="00E25697">
        <w:t>Калітенко</w:t>
      </w:r>
      <w:proofErr w:type="spellEnd"/>
      <w:r w:rsidRPr="00E25697">
        <w:t xml:space="preserve"> О.М. Цивільне право (в запитаннях і відповідях)</w:t>
      </w:r>
      <w:r>
        <w:t>:</w:t>
      </w:r>
      <w:r w:rsidRPr="00E25697">
        <w:t xml:space="preserve"> </w:t>
      </w:r>
      <w:r>
        <w:t>підручник.</w:t>
      </w:r>
      <w:r w:rsidRPr="00E25697">
        <w:t xml:space="preserve"> Х</w:t>
      </w:r>
      <w:r>
        <w:t>арків</w:t>
      </w:r>
      <w:r w:rsidRPr="00E25697">
        <w:t xml:space="preserve">: ТОВ « </w:t>
      </w:r>
      <w:proofErr w:type="spellStart"/>
      <w:r w:rsidRPr="00E25697">
        <w:t>Одісей</w:t>
      </w:r>
      <w:proofErr w:type="spellEnd"/>
      <w:r w:rsidRPr="00E25697">
        <w:t>», 2008. 576 с.</w:t>
      </w:r>
    </w:p>
    <w:p w14:paraId="2FAFCBF3" w14:textId="77777777" w:rsidR="00E256E4" w:rsidRPr="00DC5C19" w:rsidRDefault="00E256E4" w:rsidP="00E256E4">
      <w:pPr>
        <w:numPr>
          <w:ilvl w:val="0"/>
          <w:numId w:val="12"/>
        </w:numPr>
        <w:jc w:val="both"/>
      </w:pPr>
      <w:r>
        <w:t xml:space="preserve"> Харитонова О.І., Ульянова Г.О. </w:t>
      </w:r>
      <w:proofErr w:type="spellStart"/>
      <w:r w:rsidRPr="00B45DE3">
        <w:t>Деякi</w:t>
      </w:r>
      <w:proofErr w:type="spellEnd"/>
      <w:r w:rsidRPr="00B45DE3">
        <w:t xml:space="preserve"> проблеми визначення </w:t>
      </w:r>
      <w:proofErr w:type="spellStart"/>
      <w:r w:rsidRPr="00B45DE3">
        <w:t>спiввiдношення</w:t>
      </w:r>
      <w:proofErr w:type="spellEnd"/>
      <w:r w:rsidRPr="00B45DE3">
        <w:t xml:space="preserve"> </w:t>
      </w:r>
      <w:proofErr w:type="spellStart"/>
      <w:r w:rsidRPr="00B45DE3">
        <w:t>цивiльного</w:t>
      </w:r>
      <w:proofErr w:type="spellEnd"/>
      <w:r w:rsidRPr="00B45DE3">
        <w:t xml:space="preserve"> законодавства i законодавства про  </w:t>
      </w:r>
      <w:proofErr w:type="spellStart"/>
      <w:r w:rsidRPr="00B45DE3">
        <w:t>iнтелектуальну</w:t>
      </w:r>
      <w:proofErr w:type="spellEnd"/>
      <w:r w:rsidRPr="00B45DE3">
        <w:t xml:space="preserve"> </w:t>
      </w:r>
      <w:r>
        <w:t>власність. Часопис цивілістики. 2013. № 1. С. 109-115.</w:t>
      </w:r>
    </w:p>
    <w:p w14:paraId="062FE7D9" w14:textId="77777777" w:rsidR="00E256E4" w:rsidRPr="00E25697" w:rsidRDefault="00E256E4" w:rsidP="00E256E4">
      <w:pPr>
        <w:pStyle w:val="aa"/>
        <w:numPr>
          <w:ilvl w:val="0"/>
          <w:numId w:val="12"/>
        </w:numPr>
        <w:spacing w:after="0"/>
        <w:jc w:val="both"/>
      </w:pPr>
      <w:r w:rsidRPr="00E25697">
        <w:t xml:space="preserve">Цивільне право України: </w:t>
      </w:r>
      <w:r>
        <w:t>п</w:t>
      </w:r>
      <w:r w:rsidRPr="00E25697">
        <w:t xml:space="preserve">ідручник / О.В. </w:t>
      </w:r>
      <w:proofErr w:type="spellStart"/>
      <w:r w:rsidRPr="00E25697">
        <w:t>Дзер</w:t>
      </w:r>
      <w:r>
        <w:t>а</w:t>
      </w:r>
      <w:proofErr w:type="spellEnd"/>
      <w:r w:rsidRPr="00E25697">
        <w:t xml:space="preserve">, Н.С. </w:t>
      </w:r>
      <w:proofErr w:type="spellStart"/>
      <w:r w:rsidRPr="00E25697">
        <w:t>Кузницов</w:t>
      </w:r>
      <w:r>
        <w:t>а</w:t>
      </w:r>
      <w:proofErr w:type="spellEnd"/>
      <w:r w:rsidRPr="00E25697">
        <w:t>. К</w:t>
      </w:r>
      <w:r>
        <w:t>иїв</w:t>
      </w:r>
      <w:r w:rsidRPr="00E25697">
        <w:t>: Юрінком Інтер</w:t>
      </w:r>
      <w:r>
        <w:t xml:space="preserve">, </w:t>
      </w:r>
      <w:r w:rsidRPr="00E25697">
        <w:t>2015. 567 с.</w:t>
      </w:r>
    </w:p>
    <w:p w14:paraId="76DE16A4" w14:textId="77777777" w:rsidR="00E256E4" w:rsidRDefault="00E256E4" w:rsidP="00E256E4">
      <w:pPr>
        <w:pStyle w:val="aa"/>
        <w:numPr>
          <w:ilvl w:val="0"/>
          <w:numId w:val="12"/>
        </w:numPr>
        <w:spacing w:after="0"/>
        <w:jc w:val="both"/>
      </w:pPr>
      <w:r w:rsidRPr="00DC5C19">
        <w:t xml:space="preserve">Цивільне право України: підручник. 2-е вид., перероб. </w:t>
      </w:r>
      <w:r>
        <w:t xml:space="preserve">і </w:t>
      </w:r>
      <w:proofErr w:type="spellStart"/>
      <w:r>
        <w:t>доп</w:t>
      </w:r>
      <w:proofErr w:type="spellEnd"/>
      <w:r w:rsidRPr="00DC5C19">
        <w:t>. / За ред. п</w:t>
      </w:r>
      <w:r>
        <w:t>роф. Р.Б. Шишки.</w:t>
      </w:r>
      <w:r w:rsidRPr="00DC5C19">
        <w:t xml:space="preserve"> К</w:t>
      </w:r>
      <w:r>
        <w:t>иїв</w:t>
      </w:r>
      <w:r w:rsidRPr="00DC5C19">
        <w:t xml:space="preserve">: Видавництво Ліра-К, 2018. </w:t>
      </w:r>
      <w:r>
        <w:t xml:space="preserve">Ч. 1. </w:t>
      </w:r>
      <w:r w:rsidRPr="00DC5C19">
        <w:t>736 с.</w:t>
      </w:r>
    </w:p>
    <w:p w14:paraId="4117953A" w14:textId="77777777" w:rsidR="00E256E4" w:rsidRPr="00832D75" w:rsidRDefault="00E256E4" w:rsidP="00E256E4">
      <w:pPr>
        <w:pStyle w:val="aa"/>
        <w:numPr>
          <w:ilvl w:val="0"/>
          <w:numId w:val="12"/>
        </w:numPr>
        <w:spacing w:after="0"/>
        <w:jc w:val="both"/>
      </w:pPr>
      <w:r w:rsidRPr="00832D75">
        <w:t>Цивільне п</w:t>
      </w:r>
      <w:r>
        <w:t xml:space="preserve">раво України. Особлива частина : О.В. </w:t>
      </w:r>
      <w:proofErr w:type="spellStart"/>
      <w:r w:rsidRPr="00832D75">
        <w:t>Дзера</w:t>
      </w:r>
      <w:proofErr w:type="spellEnd"/>
      <w:r w:rsidRPr="00832D75">
        <w:t xml:space="preserve">, </w:t>
      </w:r>
      <w:r>
        <w:t xml:space="preserve">Н.С. Кузнєцова. Київ: </w:t>
      </w:r>
      <w:r w:rsidRPr="00E25697">
        <w:t>Юрінком Інтер</w:t>
      </w:r>
      <w:r>
        <w:t xml:space="preserve">, </w:t>
      </w:r>
      <w:r w:rsidRPr="00E25697">
        <w:t>201</w:t>
      </w:r>
      <w:r>
        <w:t>7. 1176</w:t>
      </w:r>
      <w:r w:rsidRPr="00E25697">
        <w:t xml:space="preserve"> с.</w:t>
      </w:r>
    </w:p>
    <w:p w14:paraId="40C4B174" w14:textId="77777777" w:rsidR="00E256E4" w:rsidRDefault="00E256E4" w:rsidP="00E256E4">
      <w:pPr>
        <w:pStyle w:val="aa"/>
        <w:numPr>
          <w:ilvl w:val="0"/>
          <w:numId w:val="12"/>
        </w:numPr>
        <w:spacing w:after="0"/>
        <w:jc w:val="both"/>
      </w:pPr>
      <w:r w:rsidRPr="00832D75">
        <w:t xml:space="preserve">Цивільне право України: </w:t>
      </w:r>
      <w:proofErr w:type="spellStart"/>
      <w:r>
        <w:t>навч</w:t>
      </w:r>
      <w:proofErr w:type="spellEnd"/>
      <w:r>
        <w:t xml:space="preserve">. </w:t>
      </w:r>
      <w:proofErr w:type="spellStart"/>
      <w:r>
        <w:t>посіб</w:t>
      </w:r>
      <w:proofErr w:type="spellEnd"/>
      <w:r>
        <w:t>.</w:t>
      </w:r>
      <w:r w:rsidRPr="00832D75">
        <w:t xml:space="preserve"> / </w:t>
      </w:r>
      <w:r>
        <w:t>з</w:t>
      </w:r>
      <w:r w:rsidRPr="00832D75">
        <w:t xml:space="preserve">а </w:t>
      </w:r>
      <w:proofErr w:type="spellStart"/>
      <w:r w:rsidRPr="00832D75">
        <w:t>заг</w:t>
      </w:r>
      <w:proofErr w:type="spellEnd"/>
      <w:r w:rsidRPr="00832D75">
        <w:t>. ред. І.А.</w:t>
      </w:r>
      <w:r>
        <w:t xml:space="preserve"> </w:t>
      </w:r>
      <w:r w:rsidRPr="00832D75">
        <w:t>Бірюкова, Ю.О.</w:t>
      </w:r>
      <w:r>
        <w:t xml:space="preserve"> </w:t>
      </w:r>
      <w:r w:rsidRPr="00832D75">
        <w:t>Заїки. К</w:t>
      </w:r>
      <w:r>
        <w:t>иїв</w:t>
      </w:r>
      <w:r w:rsidRPr="00832D75">
        <w:t>: Істина</w:t>
      </w:r>
      <w:r>
        <w:t>,</w:t>
      </w:r>
      <w:r w:rsidRPr="00832D75">
        <w:t xml:space="preserve"> 2007. 224 с.</w:t>
      </w:r>
    </w:p>
    <w:p w14:paraId="54D891BF" w14:textId="77777777" w:rsidR="00E256E4" w:rsidRDefault="00E256E4" w:rsidP="00E256E4">
      <w:pPr>
        <w:pStyle w:val="aa"/>
        <w:numPr>
          <w:ilvl w:val="0"/>
          <w:numId w:val="12"/>
        </w:numPr>
        <w:spacing w:after="0"/>
        <w:jc w:val="both"/>
      </w:pPr>
      <w:r w:rsidRPr="00B20B5B">
        <w:t>Цивільне право України</w:t>
      </w:r>
      <w:r>
        <w:t>:</w:t>
      </w:r>
      <w:r w:rsidRPr="00B20B5B">
        <w:t xml:space="preserve"> </w:t>
      </w:r>
      <w:r>
        <w:t>п</w:t>
      </w:r>
      <w:r w:rsidRPr="00B20B5B">
        <w:t xml:space="preserve">ідручник / </w:t>
      </w:r>
      <w:r>
        <w:t>з</w:t>
      </w:r>
      <w:r w:rsidRPr="00B20B5B">
        <w:t xml:space="preserve">а </w:t>
      </w:r>
      <w:proofErr w:type="spellStart"/>
      <w:r w:rsidRPr="00B20B5B">
        <w:t>заг</w:t>
      </w:r>
      <w:proofErr w:type="spellEnd"/>
      <w:r w:rsidRPr="00B20B5B">
        <w:t xml:space="preserve">. </w:t>
      </w:r>
      <w:r>
        <w:t>ред.</w:t>
      </w:r>
      <w:r w:rsidRPr="00B20B5B">
        <w:t xml:space="preserve"> В.І. Борисової, І.В. </w:t>
      </w:r>
      <w:proofErr w:type="spellStart"/>
      <w:r w:rsidRPr="00B20B5B">
        <w:t>Спасибо-Фатєєвої</w:t>
      </w:r>
      <w:proofErr w:type="spellEnd"/>
      <w:r w:rsidRPr="00B20B5B">
        <w:t>, В.Л. Яроцького. К</w:t>
      </w:r>
      <w:r>
        <w:t>иїв</w:t>
      </w:r>
      <w:r w:rsidRPr="00B20B5B">
        <w:t>: Юрінком Інтер,</w:t>
      </w:r>
      <w:r>
        <w:t xml:space="preserve"> </w:t>
      </w:r>
      <w:r w:rsidRPr="00B20B5B">
        <w:t>2014. Т.1. 480 с.</w:t>
      </w:r>
    </w:p>
    <w:p w14:paraId="135C27BA" w14:textId="77777777" w:rsidR="00E256E4" w:rsidRPr="00B45DE3" w:rsidRDefault="00E256E4" w:rsidP="00E256E4">
      <w:pPr>
        <w:pStyle w:val="aa"/>
        <w:numPr>
          <w:ilvl w:val="0"/>
          <w:numId w:val="12"/>
        </w:numPr>
        <w:spacing w:after="0"/>
        <w:jc w:val="both"/>
      </w:pPr>
      <w:proofErr w:type="spellStart"/>
      <w:r w:rsidRPr="005E3693">
        <w:rPr>
          <w:rFonts w:eastAsia="CIDFont+F1"/>
        </w:rPr>
        <w:t>Ястремська</w:t>
      </w:r>
      <w:proofErr w:type="spellEnd"/>
      <w:r w:rsidRPr="005E3693">
        <w:rPr>
          <w:rFonts w:eastAsia="CIDFont+F1"/>
        </w:rPr>
        <w:t xml:space="preserve"> О. О. </w:t>
      </w:r>
      <w:r>
        <w:rPr>
          <w:rFonts w:eastAsia="CIDFont+F1"/>
        </w:rPr>
        <w:t>Право інтелектуальної власності</w:t>
      </w:r>
      <w:r w:rsidRPr="005E3693">
        <w:rPr>
          <w:rFonts w:eastAsia="CIDFont+F1"/>
        </w:rPr>
        <w:t xml:space="preserve"> : </w:t>
      </w:r>
      <w:proofErr w:type="spellStart"/>
      <w:r w:rsidRPr="005E3693">
        <w:rPr>
          <w:rFonts w:eastAsia="CIDFont+F1"/>
        </w:rPr>
        <w:t>навч</w:t>
      </w:r>
      <w:proofErr w:type="spellEnd"/>
      <w:r>
        <w:rPr>
          <w:rFonts w:eastAsia="CIDFont+F1"/>
        </w:rPr>
        <w:t>.</w:t>
      </w:r>
      <w:r w:rsidRPr="005E3693">
        <w:rPr>
          <w:rFonts w:eastAsia="CIDFont+F1"/>
        </w:rPr>
        <w:t xml:space="preserve"> </w:t>
      </w:r>
      <w:proofErr w:type="spellStart"/>
      <w:r w:rsidRPr="005E3693">
        <w:rPr>
          <w:rFonts w:eastAsia="CIDFont+F1"/>
        </w:rPr>
        <w:t>посіб</w:t>
      </w:r>
      <w:proofErr w:type="spellEnd"/>
      <w:r>
        <w:rPr>
          <w:rFonts w:eastAsia="CIDFont+F1"/>
        </w:rPr>
        <w:t>.</w:t>
      </w:r>
      <w:r w:rsidRPr="005E3693">
        <w:rPr>
          <w:rFonts w:eastAsia="CIDFont+F1"/>
        </w:rPr>
        <w:t xml:space="preserve"> Харків: ХНЕУ, 2013. 124 с.</w:t>
      </w:r>
    </w:p>
    <w:p w14:paraId="516CCE28" w14:textId="77777777" w:rsidR="00E256E4" w:rsidRPr="00FE3C2A" w:rsidRDefault="00E256E4" w:rsidP="00E256E4">
      <w:pPr>
        <w:pStyle w:val="aa"/>
        <w:numPr>
          <w:ilvl w:val="0"/>
          <w:numId w:val="12"/>
        </w:numPr>
        <w:spacing w:after="0"/>
        <w:jc w:val="both"/>
      </w:pPr>
      <w:proofErr w:type="spellStart"/>
      <w:r>
        <w:rPr>
          <w:rFonts w:eastAsia="CIDFont+F1"/>
        </w:rPr>
        <w:t>Ярашова</w:t>
      </w:r>
      <w:proofErr w:type="spellEnd"/>
      <w:r>
        <w:rPr>
          <w:rFonts w:eastAsia="CIDFont+F1"/>
        </w:rPr>
        <w:t xml:space="preserve"> М.М., </w:t>
      </w:r>
      <w:proofErr w:type="spellStart"/>
      <w:r>
        <w:rPr>
          <w:rFonts w:eastAsia="CIDFont+F1"/>
        </w:rPr>
        <w:t>Матат</w:t>
      </w:r>
      <w:proofErr w:type="spellEnd"/>
      <w:r>
        <w:rPr>
          <w:rFonts w:eastAsia="CIDFont+F1"/>
        </w:rPr>
        <w:t xml:space="preserve"> А.В. </w:t>
      </w:r>
      <w:r w:rsidRPr="00B45DE3">
        <w:rPr>
          <w:rFonts w:eastAsia="CIDFont+F1"/>
          <w:lang w:val="ru-RU"/>
        </w:rPr>
        <w:t>К</w:t>
      </w:r>
      <w:proofErr w:type="spellStart"/>
      <w:r w:rsidRPr="00B45DE3">
        <w:rPr>
          <w:rFonts w:eastAsia="CIDFont+F1"/>
        </w:rPr>
        <w:t>онституційно</w:t>
      </w:r>
      <w:proofErr w:type="spellEnd"/>
      <w:r w:rsidRPr="00B45DE3">
        <w:rPr>
          <w:rFonts w:eastAsia="CIDFont+F1"/>
        </w:rPr>
        <w:t xml:space="preserve">-правовий аналіз права інтелектуальної власності в </w:t>
      </w:r>
      <w:r>
        <w:rPr>
          <w:rFonts w:eastAsia="CIDFont+F1"/>
        </w:rPr>
        <w:t>У</w:t>
      </w:r>
      <w:r w:rsidRPr="00B45DE3">
        <w:rPr>
          <w:rFonts w:eastAsia="CIDFont+F1"/>
        </w:rPr>
        <w:t>країні</w:t>
      </w:r>
      <w:r>
        <w:rPr>
          <w:rFonts w:eastAsia="CIDFont+F1"/>
        </w:rPr>
        <w:t>. Часопис Київського університету права. 2015. № 1. С. 213-216.</w:t>
      </w:r>
    </w:p>
    <w:p w14:paraId="562DA83A" w14:textId="77777777" w:rsidR="00E256E4" w:rsidRDefault="00E256E4" w:rsidP="00E256E4">
      <w:pPr>
        <w:pStyle w:val="4"/>
        <w:jc w:val="center"/>
        <w:rPr>
          <w:b w:val="0"/>
          <w:color w:val="000000"/>
        </w:rPr>
      </w:pPr>
      <w:r w:rsidRPr="00FE3C2A">
        <w:rPr>
          <w:bCs w:val="0"/>
          <w:snapToGrid w:val="0"/>
        </w:rPr>
        <w:t>Монографії та інші наукові видання</w:t>
      </w:r>
      <w:r w:rsidRPr="00FE3C2A">
        <w:rPr>
          <w:color w:val="000000"/>
        </w:rPr>
        <w:t>:</w:t>
      </w:r>
    </w:p>
    <w:p w14:paraId="309B8ECA" w14:textId="77777777" w:rsidR="00E256E4" w:rsidRPr="002B6153" w:rsidRDefault="00E256E4" w:rsidP="00E256E4">
      <w:pPr>
        <w:jc w:val="both"/>
      </w:pPr>
    </w:p>
    <w:p w14:paraId="5AC1AD6E" w14:textId="77777777" w:rsidR="00E256E4" w:rsidRPr="006224D1" w:rsidRDefault="00E256E4" w:rsidP="00E256E4">
      <w:pPr>
        <w:numPr>
          <w:ilvl w:val="0"/>
          <w:numId w:val="5"/>
        </w:numPr>
        <w:jc w:val="both"/>
      </w:pPr>
      <w:proofErr w:type="spellStart"/>
      <w:r w:rsidRPr="002B6153">
        <w:rPr>
          <w:iCs/>
          <w:color w:val="000000"/>
        </w:rPr>
        <w:lastRenderedPageBreak/>
        <w:t>Цибульов</w:t>
      </w:r>
      <w:proofErr w:type="spellEnd"/>
      <w:r w:rsidRPr="002B6153">
        <w:rPr>
          <w:iCs/>
          <w:color w:val="000000"/>
        </w:rPr>
        <w:t xml:space="preserve"> П. М., </w:t>
      </w:r>
      <w:proofErr w:type="spellStart"/>
      <w:r w:rsidRPr="002B6153">
        <w:rPr>
          <w:iCs/>
          <w:color w:val="000000"/>
        </w:rPr>
        <w:t>Чеботарьов</w:t>
      </w:r>
      <w:proofErr w:type="spellEnd"/>
      <w:r w:rsidRPr="002B6153">
        <w:rPr>
          <w:iCs/>
          <w:color w:val="000000"/>
        </w:rPr>
        <w:t xml:space="preserve"> В. П., </w:t>
      </w:r>
      <w:proofErr w:type="spellStart"/>
      <w:r w:rsidRPr="002B6153">
        <w:rPr>
          <w:iCs/>
          <w:color w:val="000000"/>
        </w:rPr>
        <w:t>Зінов</w:t>
      </w:r>
      <w:proofErr w:type="spellEnd"/>
      <w:r w:rsidRPr="002B6153">
        <w:rPr>
          <w:iCs/>
          <w:color w:val="000000"/>
        </w:rPr>
        <w:t xml:space="preserve"> В. Г., </w:t>
      </w:r>
      <w:proofErr w:type="spellStart"/>
      <w:r w:rsidRPr="002B6153">
        <w:rPr>
          <w:iCs/>
          <w:color w:val="000000"/>
        </w:rPr>
        <w:t>Суіні</w:t>
      </w:r>
      <w:proofErr w:type="spellEnd"/>
      <w:r w:rsidRPr="002B6153">
        <w:rPr>
          <w:iCs/>
          <w:color w:val="000000"/>
        </w:rPr>
        <w:t xml:space="preserve"> Ю. </w:t>
      </w:r>
      <w:r w:rsidRPr="002B6153">
        <w:rPr>
          <w:color w:val="000000"/>
        </w:rPr>
        <w:t>Управ</w:t>
      </w:r>
      <w:r w:rsidRPr="002B6153">
        <w:rPr>
          <w:color w:val="000000"/>
        </w:rPr>
        <w:softHyphen/>
        <w:t>ління інтелектуальною в</w:t>
      </w:r>
      <w:r>
        <w:rPr>
          <w:color w:val="000000"/>
        </w:rPr>
        <w:t>ласністю: Монографія. — К., 20</w:t>
      </w:r>
      <w:r w:rsidRPr="00843A50">
        <w:rPr>
          <w:color w:val="000000"/>
        </w:rPr>
        <w:t>14</w:t>
      </w:r>
      <w:r w:rsidRPr="002B6153">
        <w:rPr>
          <w:color w:val="000000"/>
        </w:rPr>
        <w:t>. — 448 с.</w:t>
      </w:r>
    </w:p>
    <w:p w14:paraId="53272AD4" w14:textId="77777777" w:rsidR="00E256E4" w:rsidRPr="006224D1" w:rsidRDefault="00E256E4" w:rsidP="00E256E4">
      <w:pPr>
        <w:numPr>
          <w:ilvl w:val="0"/>
          <w:numId w:val="5"/>
        </w:numPr>
        <w:jc w:val="both"/>
      </w:pPr>
      <w:proofErr w:type="spellStart"/>
      <w:r w:rsidRPr="006224D1">
        <w:rPr>
          <w:rFonts w:eastAsia="CIDFont+F1"/>
        </w:rPr>
        <w:t>Жилінкова</w:t>
      </w:r>
      <w:proofErr w:type="spellEnd"/>
      <w:r w:rsidRPr="006224D1">
        <w:rPr>
          <w:rFonts w:eastAsia="CIDFont+F1"/>
        </w:rPr>
        <w:t xml:space="preserve"> О. В. Договірне регулювання відносин щодо інтелектуальної власності в Україні та закордоном: монографія. Київ:</w:t>
      </w:r>
      <w:r>
        <w:rPr>
          <w:color w:val="000000"/>
        </w:rPr>
        <w:t xml:space="preserve">. - </w:t>
      </w:r>
      <w:r>
        <w:rPr>
          <w:rFonts w:eastAsia="CIDFont+F1"/>
        </w:rPr>
        <w:t xml:space="preserve">2015. - </w:t>
      </w:r>
      <w:r w:rsidRPr="006224D1">
        <w:rPr>
          <w:rFonts w:eastAsia="CIDFont+F1"/>
        </w:rPr>
        <w:t>280 с.</w:t>
      </w:r>
    </w:p>
    <w:p w14:paraId="20A2E700" w14:textId="77777777" w:rsidR="00E256E4" w:rsidRPr="002B6153" w:rsidRDefault="00E256E4" w:rsidP="00E256E4">
      <w:pPr>
        <w:ind w:left="360"/>
        <w:jc w:val="both"/>
      </w:pPr>
    </w:p>
    <w:p w14:paraId="2484B8A1" w14:textId="77777777" w:rsidR="00E256E4" w:rsidRPr="002B6153" w:rsidRDefault="00E256E4" w:rsidP="00E256E4">
      <w:pPr>
        <w:shd w:val="clear" w:color="auto" w:fill="FFFFFF"/>
        <w:tabs>
          <w:tab w:val="num" w:pos="561"/>
        </w:tabs>
        <w:jc w:val="center"/>
        <w:rPr>
          <w:b/>
          <w:color w:val="000000"/>
        </w:rPr>
      </w:pPr>
    </w:p>
    <w:p w14:paraId="12ABB2DC" w14:textId="77777777" w:rsidR="00E256E4" w:rsidRPr="002B6153" w:rsidRDefault="00E256E4" w:rsidP="00E256E4">
      <w:pPr>
        <w:shd w:val="clear" w:color="auto" w:fill="FFFFFF"/>
        <w:tabs>
          <w:tab w:val="num" w:pos="561"/>
        </w:tabs>
        <w:jc w:val="center"/>
        <w:rPr>
          <w:b/>
          <w:color w:val="000000"/>
        </w:rPr>
      </w:pPr>
      <w:r w:rsidRPr="002B6153">
        <w:rPr>
          <w:b/>
          <w:color w:val="000000"/>
        </w:rPr>
        <w:t>Інші джерела:</w:t>
      </w:r>
    </w:p>
    <w:p w14:paraId="5FF96881" w14:textId="77777777" w:rsidR="00E256E4" w:rsidRPr="002B6153" w:rsidRDefault="00E256E4" w:rsidP="00E256E4">
      <w:pPr>
        <w:numPr>
          <w:ilvl w:val="0"/>
          <w:numId w:val="8"/>
        </w:numPr>
        <w:shd w:val="clear" w:color="auto" w:fill="FFFFFF"/>
        <w:autoSpaceDE w:val="0"/>
        <w:autoSpaceDN w:val="0"/>
        <w:adjustRightInd w:val="0"/>
        <w:jc w:val="both"/>
      </w:pPr>
      <w:r w:rsidRPr="002B6153">
        <w:rPr>
          <w:rFonts w:cs="PetersburgC"/>
          <w:iCs/>
          <w:color w:val="000000"/>
        </w:rPr>
        <w:t xml:space="preserve">Право </w:t>
      </w:r>
      <w:r w:rsidRPr="002B6153">
        <w:rPr>
          <w:rFonts w:cs="PetersburgC"/>
          <w:color w:val="000000"/>
        </w:rPr>
        <w:t>інтелектуальної власності Європейського Союзу та зако</w:t>
      </w:r>
      <w:r w:rsidRPr="002B6153">
        <w:rPr>
          <w:rFonts w:cs="PetersburgC"/>
          <w:color w:val="000000"/>
        </w:rPr>
        <w:softHyphen/>
        <w:t xml:space="preserve">нодавство України / За ред. Ю. М. Капіци; </w:t>
      </w:r>
      <w:proofErr w:type="spellStart"/>
      <w:r w:rsidRPr="002B6153">
        <w:rPr>
          <w:rFonts w:cs="PetersburgC"/>
          <w:color w:val="000000"/>
        </w:rPr>
        <w:t>Кол</w:t>
      </w:r>
      <w:proofErr w:type="spellEnd"/>
      <w:r w:rsidRPr="002B6153">
        <w:rPr>
          <w:rFonts w:cs="PetersburgC"/>
          <w:color w:val="000000"/>
        </w:rPr>
        <w:t xml:space="preserve">. авторів: Ю. М. Капіца, С. К. </w:t>
      </w:r>
      <w:proofErr w:type="spellStart"/>
      <w:r w:rsidRPr="002B6153">
        <w:rPr>
          <w:rFonts w:cs="PetersburgC"/>
          <w:color w:val="000000"/>
        </w:rPr>
        <w:t>Ступак</w:t>
      </w:r>
      <w:proofErr w:type="spellEnd"/>
      <w:r w:rsidRPr="002B6153">
        <w:rPr>
          <w:rFonts w:cs="PetersburgC"/>
          <w:color w:val="000000"/>
        </w:rPr>
        <w:t>, В. П. Воробйов та ін. — К.: Слово, 2006. — 1104 с.</w:t>
      </w:r>
    </w:p>
    <w:p w14:paraId="7E2AFABF" w14:textId="77777777" w:rsidR="00E256E4" w:rsidRPr="002B6153" w:rsidRDefault="00E256E4" w:rsidP="00E256E4">
      <w:pPr>
        <w:numPr>
          <w:ilvl w:val="0"/>
          <w:numId w:val="8"/>
        </w:numPr>
        <w:shd w:val="clear" w:color="auto" w:fill="FFFFFF"/>
        <w:autoSpaceDE w:val="0"/>
        <w:autoSpaceDN w:val="0"/>
        <w:adjustRightInd w:val="0"/>
        <w:jc w:val="both"/>
      </w:pPr>
      <w:r w:rsidRPr="002B6153">
        <w:rPr>
          <w:rFonts w:cs="PetersburgC"/>
          <w:iCs/>
          <w:color w:val="000000"/>
        </w:rPr>
        <w:t xml:space="preserve">Право </w:t>
      </w:r>
      <w:r w:rsidRPr="002B6153">
        <w:rPr>
          <w:rFonts w:cs="PetersburgC"/>
          <w:color w:val="000000"/>
        </w:rPr>
        <w:t>інтелектуальної власності: Науково-практичний комен</w:t>
      </w:r>
      <w:r w:rsidRPr="002B6153">
        <w:rPr>
          <w:rFonts w:cs="PetersburgC"/>
          <w:color w:val="000000"/>
        </w:rPr>
        <w:softHyphen/>
        <w:t xml:space="preserve">тар до Цивільного кодексу України / За </w:t>
      </w:r>
      <w:proofErr w:type="spellStart"/>
      <w:r w:rsidRPr="002B6153">
        <w:rPr>
          <w:rFonts w:cs="PetersburgC"/>
          <w:color w:val="000000"/>
        </w:rPr>
        <w:t>заг</w:t>
      </w:r>
      <w:proofErr w:type="spellEnd"/>
      <w:r w:rsidRPr="002B6153">
        <w:rPr>
          <w:rFonts w:cs="PetersburgC"/>
          <w:color w:val="000000"/>
        </w:rPr>
        <w:t xml:space="preserve">. ред. М. В. </w:t>
      </w:r>
      <w:proofErr w:type="spellStart"/>
      <w:r w:rsidRPr="002B6153">
        <w:rPr>
          <w:rFonts w:cs="PetersburgC"/>
          <w:color w:val="000000"/>
        </w:rPr>
        <w:t>Паладія</w:t>
      </w:r>
      <w:proofErr w:type="spellEnd"/>
      <w:r w:rsidRPr="002B6153">
        <w:rPr>
          <w:rFonts w:cs="PetersburgC"/>
          <w:color w:val="000000"/>
        </w:rPr>
        <w:t>, Н. М. Мироненко, В. О. Жарова. — К.: Парламент. вид–во, 2006. — 432 с.</w:t>
      </w:r>
    </w:p>
    <w:p w14:paraId="51E26214" w14:textId="77777777" w:rsidR="00E256E4" w:rsidRPr="002B6153" w:rsidRDefault="00E256E4" w:rsidP="00E256E4">
      <w:pPr>
        <w:numPr>
          <w:ilvl w:val="0"/>
          <w:numId w:val="8"/>
        </w:numPr>
        <w:shd w:val="clear" w:color="auto" w:fill="FFFFFF"/>
        <w:autoSpaceDE w:val="0"/>
        <w:autoSpaceDN w:val="0"/>
        <w:adjustRightInd w:val="0"/>
        <w:jc w:val="both"/>
      </w:pPr>
      <w:proofErr w:type="spellStart"/>
      <w:r w:rsidRPr="002B6153">
        <w:rPr>
          <w:rFonts w:cs="PetersburgC"/>
          <w:iCs/>
          <w:color w:val="000000"/>
        </w:rPr>
        <w:t>Шершеневич</w:t>
      </w:r>
      <w:proofErr w:type="spellEnd"/>
      <w:r w:rsidRPr="002B6153">
        <w:rPr>
          <w:rFonts w:cs="PetersburgC"/>
          <w:iCs/>
          <w:color w:val="000000"/>
        </w:rPr>
        <w:t xml:space="preserve"> Г. Ф. </w:t>
      </w:r>
      <w:proofErr w:type="spellStart"/>
      <w:r w:rsidRPr="002B6153">
        <w:rPr>
          <w:rFonts w:cs="PetersburgC"/>
          <w:color w:val="000000"/>
        </w:rPr>
        <w:t>Авторское</w:t>
      </w:r>
      <w:proofErr w:type="spellEnd"/>
      <w:r w:rsidRPr="002B6153">
        <w:rPr>
          <w:rFonts w:cs="PetersburgC"/>
          <w:color w:val="000000"/>
        </w:rPr>
        <w:t xml:space="preserve"> право на </w:t>
      </w:r>
      <w:proofErr w:type="spellStart"/>
      <w:r w:rsidRPr="002B6153">
        <w:rPr>
          <w:rFonts w:cs="PetersburgC"/>
          <w:color w:val="000000"/>
        </w:rPr>
        <w:t>литературные</w:t>
      </w:r>
      <w:proofErr w:type="spellEnd"/>
      <w:r w:rsidRPr="002B6153">
        <w:rPr>
          <w:rFonts w:cs="PetersburgC"/>
          <w:color w:val="000000"/>
        </w:rPr>
        <w:t xml:space="preserve"> </w:t>
      </w:r>
      <w:proofErr w:type="spellStart"/>
      <w:r w:rsidRPr="002B6153">
        <w:rPr>
          <w:rFonts w:cs="PetersburgC"/>
          <w:color w:val="000000"/>
        </w:rPr>
        <w:t>произведе</w:t>
      </w:r>
      <w:r w:rsidRPr="002B6153">
        <w:rPr>
          <w:rFonts w:cs="PetersburgC"/>
          <w:color w:val="000000"/>
        </w:rPr>
        <w:softHyphen/>
        <w:t>ния</w:t>
      </w:r>
      <w:proofErr w:type="spellEnd"/>
      <w:r w:rsidRPr="002B6153">
        <w:rPr>
          <w:rFonts w:cs="PetersburgC"/>
          <w:color w:val="000000"/>
        </w:rPr>
        <w:t>. — Казань, 1891. — 313 с.</w:t>
      </w:r>
    </w:p>
    <w:p w14:paraId="74D97A4B" w14:textId="77777777" w:rsidR="00E256E4" w:rsidRPr="002B6153" w:rsidRDefault="00E256E4" w:rsidP="00E256E4">
      <w:pPr>
        <w:numPr>
          <w:ilvl w:val="0"/>
          <w:numId w:val="8"/>
        </w:numPr>
        <w:shd w:val="clear" w:color="auto" w:fill="FFFFFF"/>
        <w:autoSpaceDE w:val="0"/>
        <w:autoSpaceDN w:val="0"/>
        <w:adjustRightInd w:val="0"/>
        <w:jc w:val="both"/>
      </w:pPr>
      <w:proofErr w:type="spellStart"/>
      <w:r w:rsidRPr="002B6153">
        <w:rPr>
          <w:color w:val="000000"/>
        </w:rPr>
        <w:t>Белов</w:t>
      </w:r>
      <w:proofErr w:type="spellEnd"/>
      <w:r w:rsidRPr="002B6153">
        <w:rPr>
          <w:color w:val="000000"/>
        </w:rPr>
        <w:t xml:space="preserve"> В., </w:t>
      </w:r>
      <w:proofErr w:type="spellStart"/>
      <w:r w:rsidRPr="002B6153">
        <w:rPr>
          <w:color w:val="000000"/>
        </w:rPr>
        <w:t>Полонский</w:t>
      </w:r>
      <w:proofErr w:type="spellEnd"/>
      <w:r w:rsidRPr="002B6153">
        <w:rPr>
          <w:color w:val="000000"/>
        </w:rPr>
        <w:t xml:space="preserve"> А. </w:t>
      </w:r>
      <w:proofErr w:type="spellStart"/>
      <w:r w:rsidRPr="002B6153">
        <w:rPr>
          <w:color w:val="000000"/>
        </w:rPr>
        <w:t>Правовая</w:t>
      </w:r>
      <w:proofErr w:type="spellEnd"/>
      <w:r w:rsidRPr="002B6153">
        <w:rPr>
          <w:color w:val="000000"/>
        </w:rPr>
        <w:t xml:space="preserve"> </w:t>
      </w:r>
      <w:proofErr w:type="spellStart"/>
      <w:r w:rsidRPr="002B6153">
        <w:rPr>
          <w:color w:val="000000"/>
        </w:rPr>
        <w:t>охрана</w:t>
      </w:r>
      <w:proofErr w:type="spellEnd"/>
      <w:r w:rsidRPr="002B6153">
        <w:rPr>
          <w:color w:val="000000"/>
        </w:rPr>
        <w:t xml:space="preserve"> </w:t>
      </w:r>
      <w:proofErr w:type="spellStart"/>
      <w:r w:rsidRPr="002B6153">
        <w:rPr>
          <w:color w:val="000000"/>
        </w:rPr>
        <w:t>коммерческой</w:t>
      </w:r>
      <w:proofErr w:type="spellEnd"/>
      <w:r w:rsidRPr="002B6153">
        <w:rPr>
          <w:color w:val="000000"/>
        </w:rPr>
        <w:t xml:space="preserve"> </w:t>
      </w:r>
      <w:proofErr w:type="spellStart"/>
      <w:r w:rsidRPr="002B6153">
        <w:rPr>
          <w:color w:val="000000"/>
        </w:rPr>
        <w:t>тайны</w:t>
      </w:r>
      <w:proofErr w:type="spellEnd"/>
      <w:r w:rsidRPr="002B6153">
        <w:rPr>
          <w:color w:val="000000"/>
        </w:rPr>
        <w:t xml:space="preserve"> / </w:t>
      </w:r>
      <w:proofErr w:type="spellStart"/>
      <w:r w:rsidRPr="002B6153">
        <w:rPr>
          <w:color w:val="000000"/>
        </w:rPr>
        <w:t>Белов</w:t>
      </w:r>
      <w:proofErr w:type="spellEnd"/>
      <w:r w:rsidRPr="002B6153">
        <w:rPr>
          <w:color w:val="000000"/>
        </w:rPr>
        <w:t xml:space="preserve"> В., </w:t>
      </w:r>
      <w:proofErr w:type="spellStart"/>
      <w:r w:rsidRPr="002B6153">
        <w:rPr>
          <w:color w:val="000000"/>
        </w:rPr>
        <w:t>Полонский</w:t>
      </w:r>
      <w:proofErr w:type="spellEnd"/>
      <w:r w:rsidRPr="002B6153">
        <w:rPr>
          <w:color w:val="000000"/>
        </w:rPr>
        <w:t xml:space="preserve"> А. -Право и </w:t>
      </w:r>
      <w:proofErr w:type="spellStart"/>
      <w:r w:rsidRPr="002B6153">
        <w:rPr>
          <w:color w:val="000000"/>
        </w:rPr>
        <w:t>экономика</w:t>
      </w:r>
      <w:proofErr w:type="spellEnd"/>
      <w:r w:rsidRPr="002B6153">
        <w:rPr>
          <w:color w:val="000000"/>
        </w:rPr>
        <w:t>. — 1994. — № 2.</w:t>
      </w:r>
    </w:p>
    <w:p w14:paraId="56359810" w14:textId="77777777" w:rsidR="00E256E4" w:rsidRPr="002B6153" w:rsidRDefault="00E256E4" w:rsidP="00E256E4">
      <w:pPr>
        <w:numPr>
          <w:ilvl w:val="0"/>
          <w:numId w:val="8"/>
        </w:numPr>
        <w:shd w:val="clear" w:color="auto" w:fill="FFFFFF"/>
        <w:autoSpaceDE w:val="0"/>
        <w:autoSpaceDN w:val="0"/>
        <w:adjustRightInd w:val="0"/>
        <w:jc w:val="both"/>
      </w:pPr>
      <w:proofErr w:type="spellStart"/>
      <w:r w:rsidRPr="002B6153">
        <w:rPr>
          <w:color w:val="000000"/>
        </w:rPr>
        <w:t>Белгородская</w:t>
      </w:r>
      <w:proofErr w:type="spellEnd"/>
      <w:r w:rsidRPr="002B6153">
        <w:rPr>
          <w:color w:val="000000"/>
        </w:rPr>
        <w:t xml:space="preserve"> Е. М. </w:t>
      </w:r>
      <w:proofErr w:type="spellStart"/>
      <w:r w:rsidRPr="002B6153">
        <w:rPr>
          <w:color w:val="000000"/>
        </w:rPr>
        <w:t>Товарный</w:t>
      </w:r>
      <w:proofErr w:type="spellEnd"/>
      <w:r w:rsidRPr="002B6153">
        <w:rPr>
          <w:color w:val="000000"/>
        </w:rPr>
        <w:t xml:space="preserve"> знак и его </w:t>
      </w:r>
      <w:proofErr w:type="spellStart"/>
      <w:r w:rsidRPr="002B6153">
        <w:rPr>
          <w:color w:val="000000"/>
        </w:rPr>
        <w:t>правовое</w:t>
      </w:r>
      <w:proofErr w:type="spellEnd"/>
      <w:r w:rsidRPr="002B6153">
        <w:rPr>
          <w:color w:val="000000"/>
        </w:rPr>
        <w:t xml:space="preserve"> </w:t>
      </w:r>
      <w:proofErr w:type="spellStart"/>
      <w:r w:rsidRPr="002B6153">
        <w:rPr>
          <w:color w:val="000000"/>
        </w:rPr>
        <w:t>значение</w:t>
      </w:r>
      <w:proofErr w:type="spellEnd"/>
      <w:r w:rsidRPr="002B6153">
        <w:rPr>
          <w:color w:val="000000"/>
        </w:rPr>
        <w:t xml:space="preserve"> / </w:t>
      </w:r>
      <w:proofErr w:type="spellStart"/>
      <w:r w:rsidRPr="002B6153">
        <w:rPr>
          <w:color w:val="000000"/>
        </w:rPr>
        <w:t>Белгородская</w:t>
      </w:r>
      <w:proofErr w:type="spellEnd"/>
      <w:r w:rsidRPr="002B6153">
        <w:rPr>
          <w:color w:val="000000"/>
        </w:rPr>
        <w:t xml:space="preserve"> Е. М.- </w:t>
      </w:r>
      <w:proofErr w:type="spellStart"/>
      <w:r w:rsidRPr="002B6153">
        <w:rPr>
          <w:color w:val="000000"/>
        </w:rPr>
        <w:t>Советское</w:t>
      </w:r>
      <w:proofErr w:type="spellEnd"/>
      <w:r w:rsidRPr="002B6153">
        <w:rPr>
          <w:color w:val="000000"/>
        </w:rPr>
        <w:t xml:space="preserve"> </w:t>
      </w:r>
      <w:proofErr w:type="spellStart"/>
      <w:r w:rsidRPr="002B6153">
        <w:rPr>
          <w:color w:val="000000"/>
        </w:rPr>
        <w:t>государство</w:t>
      </w:r>
      <w:proofErr w:type="spellEnd"/>
      <w:r w:rsidRPr="002B6153">
        <w:rPr>
          <w:color w:val="000000"/>
        </w:rPr>
        <w:t xml:space="preserve"> и право. — 1971. — № 5.</w:t>
      </w:r>
    </w:p>
    <w:p w14:paraId="611791BA" w14:textId="77777777" w:rsidR="00E256E4" w:rsidRPr="002B6153" w:rsidRDefault="00E256E4" w:rsidP="00E256E4">
      <w:pPr>
        <w:numPr>
          <w:ilvl w:val="0"/>
          <w:numId w:val="8"/>
        </w:numPr>
        <w:shd w:val="clear" w:color="auto" w:fill="FFFFFF"/>
        <w:autoSpaceDE w:val="0"/>
        <w:autoSpaceDN w:val="0"/>
        <w:adjustRightInd w:val="0"/>
        <w:jc w:val="both"/>
      </w:pPr>
      <w:proofErr w:type="spellStart"/>
      <w:r w:rsidRPr="002B6153">
        <w:rPr>
          <w:color w:val="000000"/>
        </w:rPr>
        <w:t>Богуславский</w:t>
      </w:r>
      <w:proofErr w:type="spellEnd"/>
      <w:r w:rsidRPr="002B6153">
        <w:rPr>
          <w:color w:val="000000"/>
        </w:rPr>
        <w:t xml:space="preserve"> М. М. </w:t>
      </w:r>
      <w:proofErr w:type="spellStart"/>
      <w:r w:rsidRPr="002B6153">
        <w:rPr>
          <w:color w:val="000000"/>
        </w:rPr>
        <w:t>Патентные</w:t>
      </w:r>
      <w:proofErr w:type="spellEnd"/>
      <w:r w:rsidRPr="002B6153">
        <w:rPr>
          <w:color w:val="000000"/>
        </w:rPr>
        <w:t xml:space="preserve"> </w:t>
      </w:r>
      <w:proofErr w:type="spellStart"/>
      <w:r w:rsidRPr="002B6153">
        <w:rPr>
          <w:color w:val="000000"/>
        </w:rPr>
        <w:t>вопросы</w:t>
      </w:r>
      <w:proofErr w:type="spellEnd"/>
      <w:r w:rsidRPr="002B6153">
        <w:rPr>
          <w:color w:val="000000"/>
        </w:rPr>
        <w:t xml:space="preserve"> в </w:t>
      </w:r>
      <w:proofErr w:type="spellStart"/>
      <w:r w:rsidRPr="002B6153">
        <w:rPr>
          <w:color w:val="000000"/>
        </w:rPr>
        <w:t>международных</w:t>
      </w:r>
      <w:proofErr w:type="spellEnd"/>
      <w:r w:rsidRPr="002B6153">
        <w:rPr>
          <w:color w:val="000000"/>
        </w:rPr>
        <w:t xml:space="preserve"> </w:t>
      </w:r>
      <w:proofErr w:type="spellStart"/>
      <w:r w:rsidRPr="002B6153">
        <w:rPr>
          <w:color w:val="000000"/>
        </w:rPr>
        <w:t>отношениях</w:t>
      </w:r>
      <w:proofErr w:type="spellEnd"/>
      <w:r w:rsidRPr="002B6153">
        <w:rPr>
          <w:color w:val="000000"/>
        </w:rPr>
        <w:t>/</w:t>
      </w:r>
      <w:proofErr w:type="spellStart"/>
      <w:r w:rsidRPr="002B6153">
        <w:rPr>
          <w:color w:val="000000"/>
        </w:rPr>
        <w:t>Богуславский</w:t>
      </w:r>
      <w:proofErr w:type="spellEnd"/>
      <w:r w:rsidRPr="002B6153">
        <w:rPr>
          <w:color w:val="000000"/>
        </w:rPr>
        <w:t xml:space="preserve"> М.М. — М., 1962.</w:t>
      </w:r>
    </w:p>
    <w:p w14:paraId="603E6655" w14:textId="77777777" w:rsidR="00E256E4" w:rsidRPr="002B6153" w:rsidRDefault="00E256E4" w:rsidP="00E256E4">
      <w:pPr>
        <w:numPr>
          <w:ilvl w:val="0"/>
          <w:numId w:val="8"/>
        </w:numPr>
        <w:shd w:val="clear" w:color="auto" w:fill="FFFFFF"/>
        <w:autoSpaceDE w:val="0"/>
        <w:autoSpaceDN w:val="0"/>
        <w:adjustRightInd w:val="0"/>
        <w:jc w:val="both"/>
      </w:pPr>
      <w:proofErr w:type="spellStart"/>
      <w:r w:rsidRPr="002B6153">
        <w:rPr>
          <w:color w:val="000000"/>
        </w:rPr>
        <w:t>Богуславский</w:t>
      </w:r>
      <w:proofErr w:type="spellEnd"/>
      <w:r w:rsidRPr="002B6153">
        <w:rPr>
          <w:color w:val="000000"/>
        </w:rPr>
        <w:t xml:space="preserve"> М. М. </w:t>
      </w:r>
      <w:proofErr w:type="spellStart"/>
      <w:r w:rsidRPr="002B6153">
        <w:rPr>
          <w:color w:val="000000"/>
        </w:rPr>
        <w:t>Международная</w:t>
      </w:r>
      <w:proofErr w:type="spellEnd"/>
      <w:r w:rsidRPr="002B6153">
        <w:rPr>
          <w:color w:val="000000"/>
        </w:rPr>
        <w:t xml:space="preserve"> </w:t>
      </w:r>
      <w:proofErr w:type="spellStart"/>
      <w:r w:rsidRPr="002B6153">
        <w:rPr>
          <w:color w:val="000000"/>
        </w:rPr>
        <w:t>охрана</w:t>
      </w:r>
      <w:proofErr w:type="spellEnd"/>
      <w:r w:rsidRPr="002B6153">
        <w:rPr>
          <w:color w:val="000000"/>
        </w:rPr>
        <w:t xml:space="preserve"> </w:t>
      </w:r>
      <w:proofErr w:type="spellStart"/>
      <w:r w:rsidRPr="002B6153">
        <w:rPr>
          <w:color w:val="000000"/>
        </w:rPr>
        <w:t>промышленно</w:t>
      </w:r>
      <w:proofErr w:type="spellEnd"/>
      <w:r w:rsidRPr="002B6153">
        <w:rPr>
          <w:color w:val="000000"/>
        </w:rPr>
        <w:t xml:space="preserve"> </w:t>
      </w:r>
      <w:proofErr w:type="spellStart"/>
      <w:r w:rsidRPr="002B6153">
        <w:rPr>
          <w:color w:val="000000"/>
        </w:rPr>
        <w:t>собственности</w:t>
      </w:r>
      <w:proofErr w:type="spellEnd"/>
      <w:r w:rsidRPr="002B6153">
        <w:rPr>
          <w:color w:val="000000"/>
        </w:rPr>
        <w:t xml:space="preserve"> (</w:t>
      </w:r>
      <w:proofErr w:type="spellStart"/>
      <w:r w:rsidRPr="002B6153">
        <w:rPr>
          <w:color w:val="000000"/>
        </w:rPr>
        <w:t>Парижская</w:t>
      </w:r>
      <w:proofErr w:type="spellEnd"/>
      <w:r w:rsidRPr="002B6153">
        <w:rPr>
          <w:color w:val="000000"/>
        </w:rPr>
        <w:t xml:space="preserve"> </w:t>
      </w:r>
      <w:proofErr w:type="spellStart"/>
      <w:r w:rsidRPr="002B6153">
        <w:rPr>
          <w:color w:val="000000"/>
        </w:rPr>
        <w:t>конвенция</w:t>
      </w:r>
      <w:proofErr w:type="spellEnd"/>
      <w:r w:rsidRPr="002B6153">
        <w:rPr>
          <w:color w:val="000000"/>
        </w:rPr>
        <w:t>)/</w:t>
      </w:r>
      <w:proofErr w:type="spellStart"/>
      <w:r w:rsidRPr="002B6153">
        <w:rPr>
          <w:color w:val="000000"/>
        </w:rPr>
        <w:t>Богуславский</w:t>
      </w:r>
      <w:proofErr w:type="spellEnd"/>
      <w:r w:rsidRPr="002B6153">
        <w:rPr>
          <w:color w:val="000000"/>
        </w:rPr>
        <w:t xml:space="preserve"> М.М. — М.: 1967. </w:t>
      </w:r>
    </w:p>
    <w:p w14:paraId="54E8BBF2" w14:textId="77777777" w:rsidR="00E256E4" w:rsidRPr="002B6153" w:rsidRDefault="00E256E4" w:rsidP="00E256E4">
      <w:pPr>
        <w:numPr>
          <w:ilvl w:val="0"/>
          <w:numId w:val="8"/>
        </w:numPr>
        <w:shd w:val="clear" w:color="auto" w:fill="FFFFFF"/>
        <w:autoSpaceDE w:val="0"/>
        <w:autoSpaceDN w:val="0"/>
        <w:adjustRightInd w:val="0"/>
        <w:jc w:val="both"/>
      </w:pPr>
      <w:proofErr w:type="spellStart"/>
      <w:r w:rsidRPr="002B6153">
        <w:rPr>
          <w:color w:val="000000"/>
        </w:rPr>
        <w:t>Богуславский</w:t>
      </w:r>
      <w:proofErr w:type="spellEnd"/>
      <w:r w:rsidRPr="002B6153">
        <w:rPr>
          <w:color w:val="000000"/>
        </w:rPr>
        <w:t xml:space="preserve"> М. М., </w:t>
      </w:r>
      <w:proofErr w:type="spellStart"/>
      <w:r w:rsidRPr="002B6153">
        <w:rPr>
          <w:color w:val="000000"/>
        </w:rPr>
        <w:t>Червяков</w:t>
      </w:r>
      <w:proofErr w:type="spellEnd"/>
      <w:r w:rsidRPr="002B6153">
        <w:rPr>
          <w:color w:val="000000"/>
        </w:rPr>
        <w:t xml:space="preserve"> И. В. </w:t>
      </w:r>
      <w:proofErr w:type="spellStart"/>
      <w:r w:rsidRPr="002B6153">
        <w:rPr>
          <w:color w:val="000000"/>
        </w:rPr>
        <w:t>Международное</w:t>
      </w:r>
      <w:proofErr w:type="spellEnd"/>
      <w:r w:rsidRPr="002B6153">
        <w:rPr>
          <w:color w:val="000000"/>
        </w:rPr>
        <w:t xml:space="preserve"> </w:t>
      </w:r>
      <w:proofErr w:type="spellStart"/>
      <w:r w:rsidRPr="002B6153">
        <w:rPr>
          <w:color w:val="000000"/>
        </w:rPr>
        <w:t>сотрудничество</w:t>
      </w:r>
      <w:proofErr w:type="spellEnd"/>
      <w:r w:rsidRPr="002B6153">
        <w:rPr>
          <w:color w:val="000000"/>
        </w:rPr>
        <w:t xml:space="preserve"> в </w:t>
      </w:r>
      <w:proofErr w:type="spellStart"/>
      <w:r w:rsidRPr="002B6153">
        <w:rPr>
          <w:color w:val="000000"/>
        </w:rPr>
        <w:t>области</w:t>
      </w:r>
      <w:proofErr w:type="spellEnd"/>
      <w:r w:rsidRPr="002B6153">
        <w:rPr>
          <w:color w:val="000000"/>
        </w:rPr>
        <w:t xml:space="preserve"> </w:t>
      </w:r>
      <w:proofErr w:type="spellStart"/>
      <w:r w:rsidRPr="002B6153">
        <w:rPr>
          <w:color w:val="000000"/>
        </w:rPr>
        <w:t>охраны</w:t>
      </w:r>
      <w:proofErr w:type="spellEnd"/>
      <w:r w:rsidRPr="002B6153">
        <w:rPr>
          <w:color w:val="000000"/>
        </w:rPr>
        <w:t xml:space="preserve"> </w:t>
      </w:r>
      <w:proofErr w:type="spellStart"/>
      <w:r w:rsidRPr="002B6153">
        <w:rPr>
          <w:color w:val="000000"/>
        </w:rPr>
        <w:t>промышленной</w:t>
      </w:r>
      <w:proofErr w:type="spellEnd"/>
      <w:r w:rsidRPr="002B6153">
        <w:rPr>
          <w:color w:val="000000"/>
        </w:rPr>
        <w:t xml:space="preserve"> </w:t>
      </w:r>
      <w:proofErr w:type="spellStart"/>
      <w:r w:rsidRPr="002B6153">
        <w:rPr>
          <w:color w:val="000000"/>
        </w:rPr>
        <w:t>собственности</w:t>
      </w:r>
      <w:proofErr w:type="spellEnd"/>
      <w:r w:rsidRPr="002B6153">
        <w:rPr>
          <w:color w:val="000000"/>
        </w:rPr>
        <w:t xml:space="preserve">/ </w:t>
      </w:r>
      <w:proofErr w:type="spellStart"/>
      <w:r w:rsidRPr="002B6153">
        <w:rPr>
          <w:color w:val="000000"/>
        </w:rPr>
        <w:t>Богуславский</w:t>
      </w:r>
      <w:proofErr w:type="spellEnd"/>
      <w:r w:rsidRPr="002B6153">
        <w:rPr>
          <w:color w:val="000000"/>
        </w:rPr>
        <w:t xml:space="preserve"> М. М., </w:t>
      </w:r>
      <w:proofErr w:type="spellStart"/>
      <w:r w:rsidRPr="002B6153">
        <w:rPr>
          <w:color w:val="000000"/>
        </w:rPr>
        <w:t>Червяков</w:t>
      </w:r>
      <w:proofErr w:type="spellEnd"/>
      <w:r w:rsidRPr="002B6153">
        <w:rPr>
          <w:color w:val="000000"/>
        </w:rPr>
        <w:t xml:space="preserve"> И. В — М.: ЦНИИПИ; 1972.</w:t>
      </w:r>
    </w:p>
    <w:p w14:paraId="7F7F106C" w14:textId="77777777" w:rsidR="00E256E4" w:rsidRPr="002B6153" w:rsidRDefault="00E256E4" w:rsidP="00E256E4">
      <w:pPr>
        <w:numPr>
          <w:ilvl w:val="0"/>
          <w:numId w:val="8"/>
        </w:numPr>
        <w:shd w:val="clear" w:color="auto" w:fill="FFFFFF"/>
        <w:autoSpaceDE w:val="0"/>
        <w:autoSpaceDN w:val="0"/>
        <w:adjustRightInd w:val="0"/>
        <w:jc w:val="both"/>
      </w:pPr>
      <w:proofErr w:type="spellStart"/>
      <w:r w:rsidRPr="002B6153">
        <w:rPr>
          <w:color w:val="000000"/>
        </w:rPr>
        <w:t>Боденхзаузен</w:t>
      </w:r>
      <w:proofErr w:type="spellEnd"/>
      <w:r w:rsidRPr="002B6153">
        <w:rPr>
          <w:color w:val="000000"/>
        </w:rPr>
        <w:t xml:space="preserve"> Г. </w:t>
      </w:r>
      <w:proofErr w:type="spellStart"/>
      <w:r w:rsidRPr="002B6153">
        <w:rPr>
          <w:color w:val="000000"/>
        </w:rPr>
        <w:t>Парижская</w:t>
      </w:r>
      <w:proofErr w:type="spellEnd"/>
      <w:r w:rsidRPr="002B6153">
        <w:rPr>
          <w:color w:val="000000"/>
        </w:rPr>
        <w:t xml:space="preserve"> </w:t>
      </w:r>
      <w:proofErr w:type="spellStart"/>
      <w:r w:rsidRPr="002B6153">
        <w:rPr>
          <w:color w:val="000000"/>
        </w:rPr>
        <w:t>конвенция</w:t>
      </w:r>
      <w:proofErr w:type="spellEnd"/>
      <w:r w:rsidRPr="002B6153">
        <w:rPr>
          <w:color w:val="000000"/>
        </w:rPr>
        <w:t xml:space="preserve"> по </w:t>
      </w:r>
      <w:proofErr w:type="spellStart"/>
      <w:r w:rsidRPr="002B6153">
        <w:rPr>
          <w:color w:val="000000"/>
        </w:rPr>
        <w:t>охране</w:t>
      </w:r>
      <w:proofErr w:type="spellEnd"/>
      <w:r w:rsidRPr="002B6153">
        <w:rPr>
          <w:color w:val="000000"/>
        </w:rPr>
        <w:t xml:space="preserve"> </w:t>
      </w:r>
      <w:proofErr w:type="spellStart"/>
      <w:r w:rsidRPr="002B6153">
        <w:rPr>
          <w:color w:val="000000"/>
        </w:rPr>
        <w:t>промышленной</w:t>
      </w:r>
      <w:proofErr w:type="spellEnd"/>
      <w:r w:rsidRPr="002B6153">
        <w:rPr>
          <w:color w:val="000000"/>
        </w:rPr>
        <w:t xml:space="preserve"> </w:t>
      </w:r>
      <w:proofErr w:type="spellStart"/>
      <w:r w:rsidRPr="002B6153">
        <w:rPr>
          <w:color w:val="000000"/>
        </w:rPr>
        <w:t>собственности</w:t>
      </w:r>
      <w:proofErr w:type="spellEnd"/>
      <w:r w:rsidRPr="002B6153">
        <w:rPr>
          <w:color w:val="000000"/>
        </w:rPr>
        <w:t xml:space="preserve">: </w:t>
      </w:r>
      <w:proofErr w:type="spellStart"/>
      <w:r w:rsidRPr="002B6153">
        <w:rPr>
          <w:color w:val="000000"/>
        </w:rPr>
        <w:t>комментарий</w:t>
      </w:r>
      <w:proofErr w:type="spellEnd"/>
      <w:r w:rsidRPr="002B6153">
        <w:rPr>
          <w:color w:val="000000"/>
        </w:rPr>
        <w:t>/</w:t>
      </w:r>
      <w:proofErr w:type="spellStart"/>
      <w:r w:rsidRPr="002B6153">
        <w:rPr>
          <w:color w:val="000000"/>
        </w:rPr>
        <w:t>Боденхаузен</w:t>
      </w:r>
      <w:proofErr w:type="spellEnd"/>
      <w:r w:rsidRPr="002B6153">
        <w:rPr>
          <w:color w:val="000000"/>
        </w:rPr>
        <w:t xml:space="preserve"> Г. — М., 1977.</w:t>
      </w:r>
    </w:p>
    <w:p w14:paraId="48A5F373" w14:textId="77777777" w:rsidR="00E256E4" w:rsidRPr="002B6153" w:rsidRDefault="00E256E4" w:rsidP="00E256E4">
      <w:pPr>
        <w:numPr>
          <w:ilvl w:val="0"/>
          <w:numId w:val="8"/>
        </w:numPr>
        <w:shd w:val="clear" w:color="auto" w:fill="FFFFFF"/>
        <w:autoSpaceDE w:val="0"/>
        <w:autoSpaceDN w:val="0"/>
        <w:adjustRightInd w:val="0"/>
        <w:jc w:val="both"/>
      </w:pPr>
      <w:proofErr w:type="spellStart"/>
      <w:r w:rsidRPr="002B6153">
        <w:rPr>
          <w:color w:val="000000"/>
        </w:rPr>
        <w:t>Витальев</w:t>
      </w:r>
      <w:proofErr w:type="spellEnd"/>
      <w:r w:rsidRPr="002B6153">
        <w:rPr>
          <w:color w:val="000000"/>
        </w:rPr>
        <w:t xml:space="preserve"> Г. В. </w:t>
      </w:r>
      <w:proofErr w:type="spellStart"/>
      <w:r w:rsidRPr="002B6153">
        <w:rPr>
          <w:color w:val="000000"/>
        </w:rPr>
        <w:t>Особенности</w:t>
      </w:r>
      <w:proofErr w:type="spellEnd"/>
      <w:r w:rsidRPr="002B6153">
        <w:rPr>
          <w:color w:val="000000"/>
        </w:rPr>
        <w:t xml:space="preserve"> </w:t>
      </w:r>
      <w:proofErr w:type="spellStart"/>
      <w:r w:rsidRPr="002B6153">
        <w:rPr>
          <w:color w:val="000000"/>
        </w:rPr>
        <w:t>правовой</w:t>
      </w:r>
      <w:proofErr w:type="spellEnd"/>
      <w:r w:rsidRPr="002B6153">
        <w:rPr>
          <w:color w:val="000000"/>
        </w:rPr>
        <w:t xml:space="preserve"> </w:t>
      </w:r>
      <w:proofErr w:type="spellStart"/>
      <w:r w:rsidRPr="002B6153">
        <w:rPr>
          <w:color w:val="000000"/>
        </w:rPr>
        <w:t>охраны</w:t>
      </w:r>
      <w:proofErr w:type="spellEnd"/>
      <w:r w:rsidRPr="002B6153">
        <w:rPr>
          <w:color w:val="000000"/>
        </w:rPr>
        <w:t xml:space="preserve"> </w:t>
      </w:r>
      <w:proofErr w:type="spellStart"/>
      <w:r w:rsidRPr="002B6153">
        <w:rPr>
          <w:color w:val="000000"/>
        </w:rPr>
        <w:t>программных</w:t>
      </w:r>
      <w:proofErr w:type="spellEnd"/>
      <w:r w:rsidRPr="002B6153">
        <w:rPr>
          <w:color w:val="000000"/>
        </w:rPr>
        <w:t xml:space="preserve"> </w:t>
      </w:r>
      <w:proofErr w:type="spellStart"/>
      <w:r w:rsidRPr="002B6153">
        <w:rPr>
          <w:color w:val="000000"/>
        </w:rPr>
        <w:t>средств</w:t>
      </w:r>
      <w:proofErr w:type="spellEnd"/>
      <w:r w:rsidRPr="002B6153">
        <w:rPr>
          <w:color w:val="000000"/>
        </w:rPr>
        <w:t xml:space="preserve"> ЭВМ //</w:t>
      </w:r>
      <w:proofErr w:type="spellStart"/>
      <w:r w:rsidRPr="002B6153">
        <w:rPr>
          <w:color w:val="000000"/>
        </w:rPr>
        <w:t>Информатика</w:t>
      </w:r>
      <w:proofErr w:type="spellEnd"/>
      <w:r w:rsidRPr="002B6153">
        <w:rPr>
          <w:color w:val="000000"/>
        </w:rPr>
        <w:t xml:space="preserve"> и право. </w:t>
      </w:r>
      <w:proofErr w:type="spellStart"/>
      <w:r w:rsidRPr="002B6153">
        <w:rPr>
          <w:color w:val="000000"/>
        </w:rPr>
        <w:t>Сборник</w:t>
      </w:r>
      <w:proofErr w:type="spellEnd"/>
      <w:r w:rsidRPr="002B6153">
        <w:rPr>
          <w:color w:val="000000"/>
        </w:rPr>
        <w:t xml:space="preserve"> </w:t>
      </w:r>
      <w:proofErr w:type="spellStart"/>
      <w:r w:rsidRPr="002B6153">
        <w:rPr>
          <w:color w:val="000000"/>
        </w:rPr>
        <w:t>научных</w:t>
      </w:r>
      <w:proofErr w:type="spellEnd"/>
      <w:r w:rsidRPr="002B6153">
        <w:rPr>
          <w:color w:val="000000"/>
        </w:rPr>
        <w:t xml:space="preserve"> </w:t>
      </w:r>
      <w:proofErr w:type="spellStart"/>
      <w:r w:rsidRPr="002B6153">
        <w:rPr>
          <w:color w:val="000000"/>
        </w:rPr>
        <w:t>трудов</w:t>
      </w:r>
      <w:proofErr w:type="spellEnd"/>
      <w:r w:rsidRPr="002B6153">
        <w:rPr>
          <w:color w:val="000000"/>
        </w:rPr>
        <w:t>/</w:t>
      </w:r>
      <w:proofErr w:type="spellStart"/>
      <w:r w:rsidRPr="002B6153">
        <w:rPr>
          <w:color w:val="000000"/>
        </w:rPr>
        <w:t>Витальев</w:t>
      </w:r>
      <w:proofErr w:type="spellEnd"/>
      <w:r w:rsidRPr="002B6153">
        <w:rPr>
          <w:color w:val="000000"/>
        </w:rPr>
        <w:t xml:space="preserve"> Г.В. — </w:t>
      </w:r>
      <w:proofErr w:type="spellStart"/>
      <w:r w:rsidRPr="002B6153">
        <w:rPr>
          <w:color w:val="000000"/>
        </w:rPr>
        <w:t>Ленинград</w:t>
      </w:r>
      <w:proofErr w:type="spellEnd"/>
      <w:r w:rsidRPr="002B6153">
        <w:rPr>
          <w:color w:val="000000"/>
        </w:rPr>
        <w:t xml:space="preserve">: Наука, </w:t>
      </w:r>
      <w:proofErr w:type="spellStart"/>
      <w:r w:rsidRPr="002B6153">
        <w:rPr>
          <w:color w:val="000000"/>
        </w:rPr>
        <w:t>Ленинградское</w:t>
      </w:r>
      <w:proofErr w:type="spellEnd"/>
      <w:r w:rsidRPr="002B6153">
        <w:rPr>
          <w:color w:val="000000"/>
        </w:rPr>
        <w:t xml:space="preserve"> </w:t>
      </w:r>
      <w:proofErr w:type="spellStart"/>
      <w:r w:rsidRPr="002B6153">
        <w:rPr>
          <w:color w:val="000000"/>
        </w:rPr>
        <w:t>отделение</w:t>
      </w:r>
      <w:proofErr w:type="spellEnd"/>
      <w:r w:rsidRPr="002B6153">
        <w:rPr>
          <w:color w:val="000000"/>
        </w:rPr>
        <w:t>, 1988. — С. 54—62.</w:t>
      </w:r>
    </w:p>
    <w:p w14:paraId="21795221" w14:textId="77777777" w:rsidR="00E256E4" w:rsidRPr="002B6153" w:rsidRDefault="00E256E4" w:rsidP="00E256E4">
      <w:pPr>
        <w:numPr>
          <w:ilvl w:val="0"/>
          <w:numId w:val="8"/>
        </w:numPr>
        <w:shd w:val="clear" w:color="auto" w:fill="FFFFFF"/>
        <w:autoSpaceDE w:val="0"/>
        <w:autoSpaceDN w:val="0"/>
        <w:adjustRightInd w:val="0"/>
        <w:jc w:val="both"/>
      </w:pPr>
      <w:proofErr w:type="spellStart"/>
      <w:r w:rsidRPr="002B6153">
        <w:rPr>
          <w:color w:val="000000"/>
        </w:rPr>
        <w:t>Винокуров</w:t>
      </w:r>
      <w:proofErr w:type="spellEnd"/>
      <w:r w:rsidRPr="002B6153">
        <w:rPr>
          <w:color w:val="000000"/>
        </w:rPr>
        <w:t xml:space="preserve"> Ю. </w:t>
      </w:r>
      <w:proofErr w:type="spellStart"/>
      <w:r w:rsidRPr="002B6153">
        <w:rPr>
          <w:color w:val="000000"/>
        </w:rPr>
        <w:t>Вправе</w:t>
      </w:r>
      <w:proofErr w:type="spellEnd"/>
      <w:r w:rsidRPr="002B6153">
        <w:rPr>
          <w:color w:val="000000"/>
        </w:rPr>
        <w:t xml:space="preserve"> </w:t>
      </w:r>
      <w:proofErr w:type="spellStart"/>
      <w:r w:rsidRPr="002B6153">
        <w:rPr>
          <w:color w:val="000000"/>
        </w:rPr>
        <w:t>ли</w:t>
      </w:r>
      <w:proofErr w:type="spellEnd"/>
      <w:r w:rsidRPr="002B6153">
        <w:rPr>
          <w:color w:val="000000"/>
        </w:rPr>
        <w:t xml:space="preserve"> прокурор </w:t>
      </w:r>
      <w:proofErr w:type="spellStart"/>
      <w:r w:rsidRPr="002B6153">
        <w:rPr>
          <w:color w:val="000000"/>
        </w:rPr>
        <w:t>истребовать</w:t>
      </w:r>
      <w:proofErr w:type="spellEnd"/>
      <w:r w:rsidRPr="002B6153">
        <w:rPr>
          <w:color w:val="000000"/>
        </w:rPr>
        <w:t xml:space="preserve"> для </w:t>
      </w:r>
      <w:proofErr w:type="spellStart"/>
      <w:r w:rsidRPr="002B6153">
        <w:rPr>
          <w:color w:val="000000"/>
        </w:rPr>
        <w:t>проверки</w:t>
      </w:r>
      <w:proofErr w:type="spellEnd"/>
      <w:r w:rsidRPr="002B6153">
        <w:rPr>
          <w:color w:val="000000"/>
        </w:rPr>
        <w:t xml:space="preserve"> </w:t>
      </w:r>
      <w:proofErr w:type="spellStart"/>
      <w:r w:rsidRPr="002B6153">
        <w:rPr>
          <w:color w:val="000000"/>
        </w:rPr>
        <w:t>правовые</w:t>
      </w:r>
      <w:proofErr w:type="spellEnd"/>
      <w:r w:rsidRPr="002B6153">
        <w:rPr>
          <w:color w:val="000000"/>
        </w:rPr>
        <w:t xml:space="preserve"> </w:t>
      </w:r>
      <w:proofErr w:type="spellStart"/>
      <w:r w:rsidRPr="002B6153">
        <w:rPr>
          <w:color w:val="000000"/>
        </w:rPr>
        <w:t>акты</w:t>
      </w:r>
      <w:proofErr w:type="spellEnd"/>
      <w:r w:rsidRPr="002B6153">
        <w:rPr>
          <w:color w:val="000000"/>
        </w:rPr>
        <w:t xml:space="preserve">, </w:t>
      </w:r>
      <w:proofErr w:type="spellStart"/>
      <w:r w:rsidRPr="002B6153">
        <w:rPr>
          <w:color w:val="000000"/>
        </w:rPr>
        <w:t>содержащие</w:t>
      </w:r>
      <w:proofErr w:type="spellEnd"/>
      <w:r w:rsidRPr="002B6153">
        <w:rPr>
          <w:color w:val="000000"/>
        </w:rPr>
        <w:t xml:space="preserve"> </w:t>
      </w:r>
      <w:proofErr w:type="spellStart"/>
      <w:r w:rsidRPr="002B6153">
        <w:rPr>
          <w:color w:val="000000"/>
        </w:rPr>
        <w:t>коммерческую</w:t>
      </w:r>
      <w:proofErr w:type="spellEnd"/>
      <w:r w:rsidRPr="002B6153">
        <w:rPr>
          <w:color w:val="000000"/>
        </w:rPr>
        <w:t xml:space="preserve"> тайну?/</w:t>
      </w:r>
      <w:proofErr w:type="spellStart"/>
      <w:r w:rsidRPr="002B6153">
        <w:rPr>
          <w:color w:val="000000"/>
        </w:rPr>
        <w:t>Винокуров</w:t>
      </w:r>
      <w:proofErr w:type="spellEnd"/>
      <w:r w:rsidRPr="002B6153">
        <w:rPr>
          <w:color w:val="000000"/>
        </w:rPr>
        <w:t xml:space="preserve"> Ю.— 1992. — №2. —С. 17—19.</w:t>
      </w:r>
    </w:p>
    <w:p w14:paraId="46507D2D" w14:textId="77777777" w:rsidR="00E256E4" w:rsidRPr="002B6153" w:rsidRDefault="00E256E4" w:rsidP="00E256E4">
      <w:pPr>
        <w:numPr>
          <w:ilvl w:val="0"/>
          <w:numId w:val="8"/>
        </w:numPr>
        <w:shd w:val="clear" w:color="auto" w:fill="FFFFFF"/>
        <w:autoSpaceDE w:val="0"/>
        <w:autoSpaceDN w:val="0"/>
        <w:adjustRightInd w:val="0"/>
        <w:jc w:val="both"/>
      </w:pPr>
      <w:proofErr w:type="spellStart"/>
      <w:r w:rsidRPr="002B6153">
        <w:rPr>
          <w:color w:val="000000"/>
        </w:rPr>
        <w:t>Волчинский</w:t>
      </w:r>
      <w:proofErr w:type="spellEnd"/>
      <w:r w:rsidRPr="002B6153">
        <w:rPr>
          <w:color w:val="000000"/>
        </w:rPr>
        <w:t xml:space="preserve"> В. К. </w:t>
      </w:r>
      <w:proofErr w:type="spellStart"/>
      <w:r w:rsidRPr="002B6153">
        <w:rPr>
          <w:color w:val="000000"/>
        </w:rPr>
        <w:t>Юридическая</w:t>
      </w:r>
      <w:proofErr w:type="spellEnd"/>
      <w:r w:rsidRPr="002B6153">
        <w:rPr>
          <w:color w:val="000000"/>
        </w:rPr>
        <w:t xml:space="preserve"> природа права на </w:t>
      </w:r>
      <w:proofErr w:type="spellStart"/>
      <w:r w:rsidRPr="002B6153">
        <w:rPr>
          <w:color w:val="000000"/>
        </w:rPr>
        <w:t>товарный</w:t>
      </w:r>
      <w:proofErr w:type="spellEnd"/>
      <w:r w:rsidRPr="002B6153">
        <w:rPr>
          <w:color w:val="000000"/>
        </w:rPr>
        <w:t xml:space="preserve"> знак/</w:t>
      </w:r>
      <w:proofErr w:type="spellStart"/>
      <w:r w:rsidRPr="002B6153">
        <w:rPr>
          <w:color w:val="000000"/>
        </w:rPr>
        <w:t>Волчинский</w:t>
      </w:r>
      <w:proofErr w:type="spellEnd"/>
      <w:r w:rsidRPr="002B6153">
        <w:rPr>
          <w:color w:val="000000"/>
        </w:rPr>
        <w:t xml:space="preserve"> В.К.- </w:t>
      </w:r>
      <w:proofErr w:type="spellStart"/>
      <w:r w:rsidRPr="002B6153">
        <w:rPr>
          <w:color w:val="000000"/>
        </w:rPr>
        <w:t>Государство</w:t>
      </w:r>
      <w:proofErr w:type="spellEnd"/>
      <w:r w:rsidRPr="002B6153">
        <w:rPr>
          <w:color w:val="000000"/>
        </w:rPr>
        <w:t xml:space="preserve">, право и </w:t>
      </w:r>
      <w:proofErr w:type="spellStart"/>
      <w:r w:rsidRPr="002B6153">
        <w:rPr>
          <w:color w:val="000000"/>
        </w:rPr>
        <w:t>демократия</w:t>
      </w:r>
      <w:proofErr w:type="spellEnd"/>
      <w:r w:rsidRPr="002B6153">
        <w:rPr>
          <w:color w:val="000000"/>
        </w:rPr>
        <w:t xml:space="preserve"> в </w:t>
      </w:r>
      <w:proofErr w:type="spellStart"/>
      <w:r w:rsidRPr="002B6153">
        <w:rPr>
          <w:color w:val="000000"/>
        </w:rPr>
        <w:t>условиях</w:t>
      </w:r>
      <w:proofErr w:type="spellEnd"/>
      <w:r w:rsidRPr="002B6153">
        <w:rPr>
          <w:color w:val="000000"/>
        </w:rPr>
        <w:t xml:space="preserve"> </w:t>
      </w:r>
      <w:proofErr w:type="spellStart"/>
      <w:r w:rsidRPr="002B6153">
        <w:rPr>
          <w:color w:val="000000"/>
        </w:rPr>
        <w:t>развитого</w:t>
      </w:r>
      <w:proofErr w:type="spellEnd"/>
      <w:r w:rsidRPr="002B6153">
        <w:rPr>
          <w:color w:val="000000"/>
        </w:rPr>
        <w:t xml:space="preserve"> </w:t>
      </w:r>
      <w:proofErr w:type="spellStart"/>
      <w:r w:rsidRPr="002B6153">
        <w:rPr>
          <w:color w:val="000000"/>
        </w:rPr>
        <w:t>социалистического</w:t>
      </w:r>
      <w:proofErr w:type="spellEnd"/>
      <w:r w:rsidRPr="002B6153">
        <w:rPr>
          <w:color w:val="000000"/>
        </w:rPr>
        <w:t xml:space="preserve"> </w:t>
      </w:r>
      <w:proofErr w:type="spellStart"/>
      <w:r w:rsidRPr="002B6153">
        <w:rPr>
          <w:color w:val="000000"/>
        </w:rPr>
        <w:t>общества</w:t>
      </w:r>
      <w:proofErr w:type="spellEnd"/>
      <w:r w:rsidRPr="002B6153">
        <w:rPr>
          <w:color w:val="000000"/>
        </w:rPr>
        <w:t>. — М.: МГУ, 1973.</w:t>
      </w:r>
    </w:p>
    <w:p w14:paraId="18DF023D" w14:textId="77777777" w:rsidR="00E256E4" w:rsidRPr="002B6153" w:rsidRDefault="00E256E4" w:rsidP="00E256E4">
      <w:pPr>
        <w:numPr>
          <w:ilvl w:val="0"/>
          <w:numId w:val="8"/>
        </w:numPr>
        <w:autoSpaceDE w:val="0"/>
        <w:autoSpaceDN w:val="0"/>
        <w:adjustRightInd w:val="0"/>
        <w:jc w:val="both"/>
      </w:pPr>
      <w:proofErr w:type="spellStart"/>
      <w:r w:rsidRPr="002B6153">
        <w:rPr>
          <w:color w:val="000000"/>
        </w:rPr>
        <w:t>Волчинская</w:t>
      </w:r>
      <w:proofErr w:type="spellEnd"/>
      <w:r w:rsidRPr="002B6153">
        <w:rPr>
          <w:color w:val="000000"/>
        </w:rPr>
        <w:t xml:space="preserve"> Е. К., </w:t>
      </w:r>
      <w:proofErr w:type="spellStart"/>
      <w:r w:rsidRPr="002B6153">
        <w:rPr>
          <w:color w:val="000000"/>
        </w:rPr>
        <w:t>Карелина</w:t>
      </w:r>
      <w:proofErr w:type="spellEnd"/>
      <w:r w:rsidRPr="002B6153">
        <w:rPr>
          <w:color w:val="000000"/>
        </w:rPr>
        <w:t xml:space="preserve"> М. М., Терещенко Л. К. </w:t>
      </w:r>
      <w:proofErr w:type="spellStart"/>
      <w:r w:rsidRPr="002B6153">
        <w:rPr>
          <w:color w:val="000000"/>
        </w:rPr>
        <w:t>Институт</w:t>
      </w:r>
      <w:proofErr w:type="spellEnd"/>
      <w:r w:rsidRPr="002B6153">
        <w:rPr>
          <w:color w:val="000000"/>
        </w:rPr>
        <w:t xml:space="preserve"> </w:t>
      </w:r>
      <w:proofErr w:type="spellStart"/>
      <w:r w:rsidRPr="002B6153">
        <w:rPr>
          <w:color w:val="000000"/>
        </w:rPr>
        <w:t>ком</w:t>
      </w:r>
      <w:r w:rsidRPr="002B6153">
        <w:rPr>
          <w:color w:val="000000"/>
        </w:rPr>
        <w:softHyphen/>
        <w:t>мерческой</w:t>
      </w:r>
      <w:proofErr w:type="spellEnd"/>
      <w:r w:rsidRPr="002B6153">
        <w:rPr>
          <w:color w:val="000000"/>
        </w:rPr>
        <w:t xml:space="preserve"> </w:t>
      </w:r>
      <w:proofErr w:type="spellStart"/>
      <w:r w:rsidRPr="002B6153">
        <w:rPr>
          <w:color w:val="000000"/>
        </w:rPr>
        <w:t>тайны</w:t>
      </w:r>
      <w:proofErr w:type="spellEnd"/>
      <w:r w:rsidRPr="002B6153">
        <w:rPr>
          <w:color w:val="000000"/>
        </w:rPr>
        <w:t xml:space="preserve"> (</w:t>
      </w:r>
      <w:proofErr w:type="spellStart"/>
      <w:r w:rsidRPr="002B6153">
        <w:rPr>
          <w:color w:val="000000"/>
        </w:rPr>
        <w:t>проблемы</w:t>
      </w:r>
      <w:proofErr w:type="spellEnd"/>
      <w:r w:rsidRPr="002B6153">
        <w:rPr>
          <w:color w:val="000000"/>
        </w:rPr>
        <w:t xml:space="preserve"> правового </w:t>
      </w:r>
      <w:proofErr w:type="spellStart"/>
      <w:r w:rsidRPr="002B6153">
        <w:rPr>
          <w:color w:val="000000"/>
        </w:rPr>
        <w:t>регулирования</w:t>
      </w:r>
      <w:proofErr w:type="spellEnd"/>
      <w:r w:rsidRPr="002B6153">
        <w:rPr>
          <w:color w:val="000000"/>
        </w:rPr>
        <w:t xml:space="preserve">) / </w:t>
      </w:r>
      <w:proofErr w:type="spellStart"/>
      <w:r w:rsidRPr="002B6153">
        <w:rPr>
          <w:color w:val="000000"/>
        </w:rPr>
        <w:t>Волчинская</w:t>
      </w:r>
      <w:proofErr w:type="spellEnd"/>
      <w:r w:rsidRPr="002B6153">
        <w:rPr>
          <w:color w:val="000000"/>
        </w:rPr>
        <w:t xml:space="preserve"> Е. К., </w:t>
      </w:r>
      <w:proofErr w:type="spellStart"/>
      <w:r w:rsidRPr="002B6153">
        <w:rPr>
          <w:color w:val="000000"/>
        </w:rPr>
        <w:t>Карелина</w:t>
      </w:r>
      <w:proofErr w:type="spellEnd"/>
      <w:r w:rsidRPr="002B6153">
        <w:rPr>
          <w:color w:val="000000"/>
        </w:rPr>
        <w:t xml:space="preserve"> М. М., Терещенко Л. К. -</w:t>
      </w:r>
      <w:proofErr w:type="spellStart"/>
      <w:r w:rsidRPr="002B6153">
        <w:rPr>
          <w:color w:val="000000"/>
        </w:rPr>
        <w:t>Юридический</w:t>
      </w:r>
      <w:proofErr w:type="spellEnd"/>
      <w:r w:rsidRPr="002B6153">
        <w:rPr>
          <w:color w:val="000000"/>
        </w:rPr>
        <w:t xml:space="preserve"> консультант. — 1997. — № 9.</w:t>
      </w:r>
    </w:p>
    <w:p w14:paraId="3E659E4D" w14:textId="77777777" w:rsidR="00552004" w:rsidRDefault="00E256E4" w:rsidP="00552004">
      <w:pPr>
        <w:ind w:left="142" w:firstLine="425"/>
      </w:pPr>
      <w:r w:rsidRPr="002B6153">
        <w:rPr>
          <w:b/>
        </w:rPr>
        <w:br w:type="page"/>
      </w:r>
      <w:r w:rsidR="00552004" w:rsidRPr="002B6153">
        <w:rPr>
          <w:b/>
        </w:rPr>
        <w:lastRenderedPageBreak/>
        <w:br w:type="page"/>
      </w:r>
    </w:p>
    <w:p w14:paraId="5B76B607" w14:textId="77777777" w:rsidR="00552004" w:rsidRPr="009A12DB" w:rsidRDefault="00552004" w:rsidP="00552004">
      <w:pPr>
        <w:shd w:val="clear" w:color="auto" w:fill="FFFFFF"/>
        <w:autoSpaceDE w:val="0"/>
        <w:autoSpaceDN w:val="0"/>
        <w:adjustRightInd w:val="0"/>
        <w:jc w:val="both"/>
        <w:rPr>
          <w:rFonts w:cs="PetersburgC"/>
          <w:b/>
          <w:color w:val="000000"/>
        </w:rPr>
      </w:pPr>
    </w:p>
    <w:p w14:paraId="74322460" w14:textId="77777777" w:rsidR="00552004" w:rsidRDefault="00552004" w:rsidP="00552004">
      <w:pPr>
        <w:shd w:val="clear" w:color="auto" w:fill="FFFFFF"/>
        <w:autoSpaceDE w:val="0"/>
        <w:autoSpaceDN w:val="0"/>
        <w:adjustRightInd w:val="0"/>
        <w:jc w:val="both"/>
        <w:rPr>
          <w:rFonts w:cs="PetersburgC"/>
          <w:color w:val="000000"/>
        </w:rPr>
      </w:pPr>
      <w:r w:rsidRPr="009A12DB">
        <w:rPr>
          <w:rFonts w:cs="PetersburgC"/>
          <w:b/>
          <w:color w:val="000000"/>
        </w:rPr>
        <w:tab/>
      </w:r>
      <w:r w:rsidRPr="009A12DB">
        <w:rPr>
          <w:rFonts w:cs="PetersburgC"/>
          <w:b/>
          <w:color w:val="000000"/>
        </w:rPr>
        <w:tab/>
      </w:r>
      <w:r w:rsidRPr="009A12DB">
        <w:rPr>
          <w:rFonts w:cs="PetersburgC"/>
          <w:b/>
          <w:color w:val="000000"/>
        </w:rPr>
        <w:tab/>
      </w:r>
      <w:r w:rsidRPr="009A12DB">
        <w:rPr>
          <w:rFonts w:cs="PetersburgC"/>
          <w:b/>
          <w:color w:val="000000"/>
        </w:rPr>
        <w:tab/>
      </w:r>
      <w:r w:rsidRPr="009A12DB">
        <w:rPr>
          <w:rFonts w:cs="PetersburgC"/>
          <w:b/>
          <w:color w:val="000000"/>
        </w:rPr>
        <w:tab/>
      </w:r>
      <w:r w:rsidRPr="009A12DB">
        <w:rPr>
          <w:rFonts w:cs="PetersburgC"/>
          <w:b/>
          <w:color w:val="000000"/>
        </w:rPr>
        <w:tab/>
        <w:t>Інтернет – ресурси:</w:t>
      </w:r>
    </w:p>
    <w:p w14:paraId="42AA5E0D" w14:textId="77777777" w:rsidR="00552004" w:rsidRPr="00AA1585" w:rsidRDefault="00552004" w:rsidP="00552004">
      <w:pPr>
        <w:shd w:val="clear" w:color="auto" w:fill="FFFFFF"/>
        <w:autoSpaceDE w:val="0"/>
        <w:autoSpaceDN w:val="0"/>
        <w:adjustRightInd w:val="0"/>
        <w:jc w:val="both"/>
      </w:pPr>
    </w:p>
    <w:p w14:paraId="1CE6F736" w14:textId="77777777" w:rsidR="00552004" w:rsidRPr="00900528" w:rsidRDefault="00562C24" w:rsidP="00552004">
      <w:pPr>
        <w:numPr>
          <w:ilvl w:val="1"/>
          <w:numId w:val="4"/>
        </w:numPr>
        <w:tabs>
          <w:tab w:val="left" w:pos="1080"/>
        </w:tabs>
        <w:rPr>
          <w:spacing w:val="-13"/>
        </w:rPr>
      </w:pPr>
      <w:hyperlink r:id="rId26" w:history="1">
        <w:r w:rsidR="00552004" w:rsidRPr="00900528">
          <w:rPr>
            <w:rStyle w:val="a4"/>
            <w:rFonts w:eastAsia="Arial"/>
            <w:spacing w:val="-13"/>
          </w:rPr>
          <w:t>http://iportal.rada.gov.ua/</w:t>
        </w:r>
      </w:hyperlink>
      <w:r w:rsidR="00552004" w:rsidRPr="00900528">
        <w:rPr>
          <w:spacing w:val="-13"/>
        </w:rPr>
        <w:t xml:space="preserve"> - Офіційний портал Верховної Ради України</w:t>
      </w:r>
    </w:p>
    <w:p w14:paraId="63A687F7" w14:textId="77777777" w:rsidR="00552004" w:rsidRPr="00900528" w:rsidRDefault="00562C24" w:rsidP="00552004">
      <w:pPr>
        <w:numPr>
          <w:ilvl w:val="1"/>
          <w:numId w:val="4"/>
        </w:numPr>
        <w:tabs>
          <w:tab w:val="left" w:pos="1080"/>
        </w:tabs>
        <w:rPr>
          <w:spacing w:val="-13"/>
        </w:rPr>
      </w:pPr>
      <w:hyperlink r:id="rId27" w:history="1">
        <w:r w:rsidR="00552004" w:rsidRPr="00900528">
          <w:rPr>
            <w:rStyle w:val="a4"/>
            <w:rFonts w:eastAsia="Arial"/>
            <w:spacing w:val="-13"/>
          </w:rPr>
          <w:t>http://www.president.gov.ua/</w:t>
        </w:r>
      </w:hyperlink>
      <w:r w:rsidR="00552004" w:rsidRPr="00900528">
        <w:rPr>
          <w:spacing w:val="-13"/>
        </w:rPr>
        <w:t xml:space="preserve"> - Офіційне представництво Президента України</w:t>
      </w:r>
    </w:p>
    <w:p w14:paraId="06BAF529" w14:textId="77777777" w:rsidR="00552004" w:rsidRPr="00900528" w:rsidRDefault="00562C24" w:rsidP="00552004">
      <w:pPr>
        <w:numPr>
          <w:ilvl w:val="1"/>
          <w:numId w:val="4"/>
        </w:numPr>
        <w:tabs>
          <w:tab w:val="left" w:pos="1080"/>
        </w:tabs>
        <w:rPr>
          <w:spacing w:val="-13"/>
        </w:rPr>
      </w:pPr>
      <w:hyperlink r:id="rId28" w:history="1">
        <w:r w:rsidR="00552004" w:rsidRPr="00900528">
          <w:rPr>
            <w:rStyle w:val="a4"/>
            <w:rFonts w:eastAsia="Arial"/>
            <w:spacing w:val="-13"/>
          </w:rPr>
          <w:t>http://www.kmu.gov.ua/control/</w:t>
        </w:r>
      </w:hyperlink>
      <w:r w:rsidR="00552004" w:rsidRPr="00900528">
        <w:rPr>
          <w:spacing w:val="-13"/>
        </w:rPr>
        <w:t xml:space="preserve"> - Урядовий портал</w:t>
      </w:r>
    </w:p>
    <w:p w14:paraId="4D5BE4FC" w14:textId="77777777" w:rsidR="00552004" w:rsidRPr="00900528" w:rsidRDefault="00562C24" w:rsidP="00552004">
      <w:pPr>
        <w:numPr>
          <w:ilvl w:val="1"/>
          <w:numId w:val="4"/>
        </w:numPr>
        <w:tabs>
          <w:tab w:val="left" w:pos="1080"/>
        </w:tabs>
        <w:rPr>
          <w:spacing w:val="-13"/>
        </w:rPr>
      </w:pPr>
      <w:hyperlink r:id="rId29" w:history="1">
        <w:r w:rsidR="00552004" w:rsidRPr="00900528">
          <w:rPr>
            <w:rStyle w:val="a4"/>
            <w:rFonts w:eastAsia="Arial"/>
            <w:spacing w:val="-13"/>
          </w:rPr>
          <w:t>http://www.court.gov.ua/</w:t>
        </w:r>
      </w:hyperlink>
      <w:r w:rsidR="00552004" w:rsidRPr="00900528">
        <w:rPr>
          <w:spacing w:val="-13"/>
        </w:rPr>
        <w:t xml:space="preserve"> - Офіційний веб-портал «Судова влада України»</w:t>
      </w:r>
    </w:p>
    <w:p w14:paraId="596C6F23" w14:textId="77777777" w:rsidR="00552004" w:rsidRPr="00900528" w:rsidRDefault="00562C24" w:rsidP="00552004">
      <w:pPr>
        <w:numPr>
          <w:ilvl w:val="1"/>
          <w:numId w:val="4"/>
        </w:numPr>
        <w:tabs>
          <w:tab w:val="left" w:pos="1080"/>
        </w:tabs>
        <w:rPr>
          <w:spacing w:val="-13"/>
        </w:rPr>
      </w:pPr>
      <w:hyperlink r:id="rId30" w:history="1">
        <w:r w:rsidR="00552004" w:rsidRPr="00900528">
          <w:rPr>
            <w:rStyle w:val="a4"/>
            <w:rFonts w:eastAsia="Arial"/>
            <w:spacing w:val="-13"/>
          </w:rPr>
          <w:t>http://www.ccu.gov.ua/</w:t>
        </w:r>
      </w:hyperlink>
      <w:r w:rsidR="00552004" w:rsidRPr="00900528">
        <w:rPr>
          <w:spacing w:val="-13"/>
        </w:rPr>
        <w:t xml:space="preserve"> - Конституційний Суд України</w:t>
      </w:r>
    </w:p>
    <w:p w14:paraId="2FF07885" w14:textId="77777777" w:rsidR="00552004" w:rsidRPr="00900528" w:rsidRDefault="00562C24" w:rsidP="00552004">
      <w:pPr>
        <w:numPr>
          <w:ilvl w:val="1"/>
          <w:numId w:val="4"/>
        </w:numPr>
        <w:tabs>
          <w:tab w:val="left" w:pos="1080"/>
        </w:tabs>
        <w:rPr>
          <w:spacing w:val="-13"/>
        </w:rPr>
      </w:pPr>
      <w:hyperlink r:id="rId31" w:history="1">
        <w:r w:rsidR="00552004" w:rsidRPr="00900528">
          <w:rPr>
            <w:rStyle w:val="a4"/>
            <w:rFonts w:eastAsia="Arial"/>
            <w:spacing w:val="-13"/>
          </w:rPr>
          <w:t>http://www.scourt.gov.ua/</w:t>
        </w:r>
      </w:hyperlink>
      <w:r w:rsidR="00552004" w:rsidRPr="00900528">
        <w:rPr>
          <w:spacing w:val="-13"/>
        </w:rPr>
        <w:t xml:space="preserve"> - Верховний Суд України</w:t>
      </w:r>
    </w:p>
    <w:p w14:paraId="374C41E3" w14:textId="77777777" w:rsidR="00552004" w:rsidRPr="00900528" w:rsidRDefault="00562C24" w:rsidP="00552004">
      <w:pPr>
        <w:numPr>
          <w:ilvl w:val="1"/>
          <w:numId w:val="4"/>
        </w:numPr>
        <w:tabs>
          <w:tab w:val="left" w:pos="1080"/>
        </w:tabs>
        <w:rPr>
          <w:spacing w:val="-13"/>
        </w:rPr>
      </w:pPr>
      <w:hyperlink r:id="rId32" w:history="1">
        <w:r w:rsidR="00552004" w:rsidRPr="00900528">
          <w:rPr>
            <w:rStyle w:val="a4"/>
            <w:rFonts w:eastAsia="Arial"/>
            <w:spacing w:val="-13"/>
          </w:rPr>
          <w:t>http://www.vasu.gov.ua/</w:t>
        </w:r>
      </w:hyperlink>
      <w:r w:rsidR="00552004" w:rsidRPr="00900528">
        <w:rPr>
          <w:spacing w:val="-13"/>
        </w:rPr>
        <w:t xml:space="preserve"> - Вищий адміністративний суд України</w:t>
      </w:r>
    </w:p>
    <w:p w14:paraId="03886474" w14:textId="77777777" w:rsidR="00552004" w:rsidRPr="00900528" w:rsidRDefault="00562C24" w:rsidP="00552004">
      <w:pPr>
        <w:numPr>
          <w:ilvl w:val="1"/>
          <w:numId w:val="4"/>
        </w:numPr>
        <w:tabs>
          <w:tab w:val="left" w:pos="1080"/>
        </w:tabs>
        <w:rPr>
          <w:spacing w:val="-13"/>
        </w:rPr>
      </w:pPr>
      <w:hyperlink r:id="rId33" w:history="1">
        <w:r w:rsidR="00552004" w:rsidRPr="00900528">
          <w:rPr>
            <w:rStyle w:val="a4"/>
            <w:rFonts w:eastAsia="Arial"/>
            <w:spacing w:val="-13"/>
          </w:rPr>
          <w:t>http://vgsu.arbitr.gov.ua/</w:t>
        </w:r>
      </w:hyperlink>
      <w:r w:rsidR="00552004" w:rsidRPr="00900528">
        <w:rPr>
          <w:spacing w:val="-13"/>
        </w:rPr>
        <w:t xml:space="preserve"> - Вищий господарський суд України</w:t>
      </w:r>
    </w:p>
    <w:p w14:paraId="22827874" w14:textId="77777777" w:rsidR="00552004" w:rsidRPr="00900528" w:rsidRDefault="00562C24" w:rsidP="00552004">
      <w:pPr>
        <w:numPr>
          <w:ilvl w:val="1"/>
          <w:numId w:val="4"/>
        </w:numPr>
        <w:tabs>
          <w:tab w:val="left" w:pos="1080"/>
        </w:tabs>
        <w:rPr>
          <w:spacing w:val="-13"/>
        </w:rPr>
      </w:pPr>
      <w:hyperlink r:id="rId34" w:history="1">
        <w:r w:rsidR="00552004" w:rsidRPr="00900528">
          <w:rPr>
            <w:rStyle w:val="a4"/>
            <w:rFonts w:eastAsia="Arial"/>
            <w:spacing w:val="-13"/>
          </w:rPr>
          <w:t>http://sc.gov.ua/</w:t>
        </w:r>
      </w:hyperlink>
      <w:r w:rsidR="00552004" w:rsidRPr="00900528">
        <w:rPr>
          <w:spacing w:val="-13"/>
        </w:rPr>
        <w:t xml:space="preserve"> - Вищий </w:t>
      </w:r>
      <w:proofErr w:type="spellStart"/>
      <w:r w:rsidR="00552004" w:rsidRPr="00900528">
        <w:rPr>
          <w:spacing w:val="-13"/>
        </w:rPr>
        <w:t>спецiалiзований</w:t>
      </w:r>
      <w:proofErr w:type="spellEnd"/>
      <w:r w:rsidR="00552004" w:rsidRPr="00900528">
        <w:rPr>
          <w:spacing w:val="-13"/>
        </w:rPr>
        <w:t xml:space="preserve"> суд України з розгляду цивільних i </w:t>
      </w:r>
      <w:proofErr w:type="spellStart"/>
      <w:r w:rsidR="00552004" w:rsidRPr="00900528">
        <w:rPr>
          <w:spacing w:val="-13"/>
        </w:rPr>
        <w:t>кримiнальних</w:t>
      </w:r>
      <w:proofErr w:type="spellEnd"/>
      <w:r w:rsidR="00552004" w:rsidRPr="00900528">
        <w:rPr>
          <w:spacing w:val="-13"/>
        </w:rPr>
        <w:t xml:space="preserve"> справ</w:t>
      </w:r>
    </w:p>
    <w:p w14:paraId="0253CA78" w14:textId="77777777" w:rsidR="00552004" w:rsidRPr="00900528" w:rsidRDefault="00562C24" w:rsidP="00552004">
      <w:pPr>
        <w:numPr>
          <w:ilvl w:val="1"/>
          <w:numId w:val="4"/>
        </w:numPr>
        <w:tabs>
          <w:tab w:val="clear" w:pos="1429"/>
        </w:tabs>
        <w:ind w:left="1260" w:hanging="551"/>
        <w:rPr>
          <w:spacing w:val="-13"/>
        </w:rPr>
      </w:pPr>
      <w:hyperlink r:id="rId35" w:history="1">
        <w:r w:rsidR="00552004" w:rsidRPr="00900528">
          <w:rPr>
            <w:rStyle w:val="a4"/>
            <w:rFonts w:eastAsia="Arial"/>
            <w:spacing w:val="-13"/>
          </w:rPr>
          <w:t>http://www.minjust.gov.ua/</w:t>
        </w:r>
      </w:hyperlink>
      <w:r w:rsidR="00552004" w:rsidRPr="00900528">
        <w:rPr>
          <w:spacing w:val="-13"/>
        </w:rPr>
        <w:t xml:space="preserve"> - Міністерство юстиції України</w:t>
      </w:r>
    </w:p>
    <w:p w14:paraId="638B0647" w14:textId="77777777" w:rsidR="00552004" w:rsidRPr="00900528" w:rsidRDefault="00562C24" w:rsidP="00552004">
      <w:pPr>
        <w:numPr>
          <w:ilvl w:val="1"/>
          <w:numId w:val="4"/>
        </w:numPr>
        <w:tabs>
          <w:tab w:val="clear" w:pos="1429"/>
        </w:tabs>
        <w:ind w:left="900" w:hanging="191"/>
        <w:rPr>
          <w:spacing w:val="-13"/>
        </w:rPr>
      </w:pPr>
      <w:hyperlink r:id="rId36" w:history="1">
        <w:r w:rsidR="00552004" w:rsidRPr="00900528">
          <w:rPr>
            <w:rStyle w:val="a4"/>
            <w:rFonts w:eastAsia="Arial"/>
            <w:spacing w:val="-13"/>
          </w:rPr>
          <w:t>http://www.nbuv.gov.ua/</w:t>
        </w:r>
      </w:hyperlink>
      <w:r w:rsidR="00552004" w:rsidRPr="00900528">
        <w:rPr>
          <w:spacing w:val="-13"/>
        </w:rPr>
        <w:t xml:space="preserve"> - Національна бібліотека України імені В. І. Вернадського</w:t>
      </w:r>
    </w:p>
    <w:p w14:paraId="677CC3D6" w14:textId="77777777" w:rsidR="00552004" w:rsidRPr="00900528" w:rsidRDefault="00562C24" w:rsidP="00552004">
      <w:pPr>
        <w:numPr>
          <w:ilvl w:val="1"/>
          <w:numId w:val="4"/>
        </w:numPr>
        <w:tabs>
          <w:tab w:val="left" w:pos="1080"/>
        </w:tabs>
        <w:rPr>
          <w:spacing w:val="-13"/>
        </w:rPr>
      </w:pPr>
      <w:hyperlink r:id="rId37" w:history="1">
        <w:r w:rsidR="00552004" w:rsidRPr="00900528">
          <w:rPr>
            <w:rStyle w:val="a4"/>
            <w:rFonts w:eastAsia="Arial"/>
            <w:spacing w:val="-13"/>
          </w:rPr>
          <w:t>http://reyestr.court.gov.ua/</w:t>
        </w:r>
      </w:hyperlink>
      <w:r w:rsidR="00552004" w:rsidRPr="00900528">
        <w:rPr>
          <w:spacing w:val="-13"/>
        </w:rPr>
        <w:t xml:space="preserve"> - Єдиний державний реєстр судових рішень </w:t>
      </w:r>
    </w:p>
    <w:p w14:paraId="3871C4C1" w14:textId="77777777" w:rsidR="00552004" w:rsidRDefault="00552004" w:rsidP="00552004">
      <w:pPr>
        <w:ind w:left="142" w:firstLine="425"/>
      </w:pPr>
    </w:p>
    <w:p w14:paraId="7F95FC0C" w14:textId="77777777" w:rsidR="00552004" w:rsidRPr="000F40B2" w:rsidRDefault="00552004" w:rsidP="00552004">
      <w:pPr>
        <w:widowControl w:val="0"/>
        <w:tabs>
          <w:tab w:val="left" w:pos="9235"/>
        </w:tabs>
        <w:autoSpaceDE w:val="0"/>
        <w:autoSpaceDN w:val="0"/>
        <w:spacing w:before="206"/>
        <w:ind w:left="1030"/>
        <w:jc w:val="both"/>
        <w:rPr>
          <w:lang w:eastAsia="uk-UA" w:bidi="uk-UA"/>
        </w:rPr>
      </w:pPr>
      <w:r w:rsidRPr="000F40B2">
        <w:rPr>
          <w:lang w:eastAsia="uk-UA" w:bidi="uk-UA"/>
        </w:rPr>
        <w:t>Розглянуто і схвалено на</w:t>
      </w:r>
      <w:r w:rsidRPr="000F40B2">
        <w:rPr>
          <w:spacing w:val="-14"/>
          <w:lang w:eastAsia="uk-UA" w:bidi="uk-UA"/>
        </w:rPr>
        <w:t xml:space="preserve"> </w:t>
      </w:r>
      <w:r w:rsidRPr="000F40B2">
        <w:rPr>
          <w:lang w:eastAsia="uk-UA" w:bidi="uk-UA"/>
        </w:rPr>
        <w:t>засіданні</w:t>
      </w:r>
      <w:r w:rsidRPr="000F40B2">
        <w:rPr>
          <w:spacing w:val="-2"/>
          <w:lang w:eastAsia="uk-UA" w:bidi="uk-UA"/>
        </w:rPr>
        <w:t xml:space="preserve"> </w:t>
      </w:r>
      <w:r w:rsidRPr="000F40B2">
        <w:rPr>
          <w:lang w:eastAsia="uk-UA" w:bidi="uk-UA"/>
        </w:rPr>
        <w:t>кафедри</w:t>
      </w:r>
      <w:r>
        <w:rPr>
          <w:lang w:eastAsia="uk-UA" w:bidi="uk-UA"/>
        </w:rPr>
        <w:t xml:space="preserve"> цивільно-правових дисциплін</w:t>
      </w:r>
      <w:r w:rsidRPr="000F40B2">
        <w:rPr>
          <w:lang w:eastAsia="uk-UA" w:bidi="uk-UA"/>
        </w:rPr>
        <w:t>,</w:t>
      </w:r>
      <w:r>
        <w:rPr>
          <w:lang w:eastAsia="uk-UA" w:bidi="uk-UA"/>
        </w:rPr>
        <w:t xml:space="preserve"> </w:t>
      </w:r>
      <w:r w:rsidRPr="000F40B2">
        <w:rPr>
          <w:lang w:eastAsia="uk-UA" w:bidi="uk-UA"/>
        </w:rPr>
        <w:t>протокол від</w:t>
      </w:r>
      <w:r w:rsidRPr="000F40B2">
        <w:rPr>
          <w:spacing w:val="-2"/>
          <w:lang w:eastAsia="uk-UA" w:bidi="uk-UA"/>
        </w:rPr>
        <w:t xml:space="preserve"> </w:t>
      </w:r>
      <w:r w:rsidRPr="000F40B2">
        <w:rPr>
          <w:lang w:eastAsia="uk-UA" w:bidi="uk-UA"/>
        </w:rPr>
        <w:t>«</w:t>
      </w:r>
      <w:r w:rsidRPr="000F40B2">
        <w:rPr>
          <w:u w:val="single"/>
          <w:lang w:eastAsia="uk-UA" w:bidi="uk-UA"/>
        </w:rPr>
        <w:t xml:space="preserve">    </w:t>
      </w:r>
      <w:r w:rsidRPr="000F40B2">
        <w:rPr>
          <w:spacing w:val="66"/>
          <w:u w:val="single"/>
          <w:lang w:eastAsia="uk-UA" w:bidi="uk-UA"/>
        </w:rPr>
        <w:t xml:space="preserve"> </w:t>
      </w:r>
      <w:r w:rsidRPr="000F40B2">
        <w:rPr>
          <w:lang w:eastAsia="uk-UA" w:bidi="uk-UA"/>
        </w:rPr>
        <w:t>»</w:t>
      </w:r>
      <w:r>
        <w:rPr>
          <w:u w:val="single"/>
          <w:lang w:eastAsia="uk-UA" w:bidi="uk-UA"/>
        </w:rPr>
        <w:t>___</w:t>
      </w:r>
      <w:r w:rsidRPr="000F40B2">
        <w:rPr>
          <w:lang w:eastAsia="uk-UA" w:bidi="uk-UA"/>
        </w:rPr>
        <w:t>20</w:t>
      </w:r>
      <w:r>
        <w:rPr>
          <w:lang w:eastAsia="uk-UA" w:bidi="uk-UA"/>
        </w:rPr>
        <w:t>19</w:t>
      </w:r>
      <w:r w:rsidRPr="000F40B2">
        <w:rPr>
          <w:lang w:eastAsia="uk-UA" w:bidi="uk-UA"/>
        </w:rPr>
        <w:t xml:space="preserve"> №</w:t>
      </w:r>
      <w:r w:rsidRPr="000F40B2">
        <w:rPr>
          <w:spacing w:val="65"/>
          <w:u w:val="single"/>
          <w:lang w:eastAsia="uk-UA" w:bidi="uk-UA"/>
        </w:rPr>
        <w:t xml:space="preserve"> </w:t>
      </w:r>
      <w:r w:rsidRPr="000F40B2">
        <w:rPr>
          <w:lang w:eastAsia="uk-UA" w:bidi="uk-UA"/>
        </w:rPr>
        <w:t>.</w:t>
      </w:r>
    </w:p>
    <w:p w14:paraId="37F353B1" w14:textId="77777777" w:rsidR="00552004" w:rsidRPr="000F40B2" w:rsidRDefault="00552004" w:rsidP="00552004">
      <w:pPr>
        <w:widowControl w:val="0"/>
        <w:autoSpaceDE w:val="0"/>
        <w:autoSpaceDN w:val="0"/>
        <w:rPr>
          <w:sz w:val="30"/>
          <w:lang w:eastAsia="uk-UA" w:bidi="uk-UA"/>
        </w:rPr>
      </w:pPr>
    </w:p>
    <w:p w14:paraId="0CDE868B" w14:textId="77777777" w:rsidR="00552004" w:rsidRPr="000F40B2" w:rsidRDefault="00552004" w:rsidP="00552004">
      <w:pPr>
        <w:widowControl w:val="0"/>
        <w:autoSpaceDE w:val="0"/>
        <w:autoSpaceDN w:val="0"/>
        <w:spacing w:before="4"/>
        <w:rPr>
          <w:sz w:val="26"/>
          <w:lang w:eastAsia="uk-UA" w:bidi="uk-UA"/>
        </w:rPr>
      </w:pPr>
    </w:p>
    <w:p w14:paraId="4FDC42C9" w14:textId="77777777" w:rsidR="00552004" w:rsidRDefault="00552004" w:rsidP="00552004">
      <w:pPr>
        <w:widowControl w:val="0"/>
        <w:tabs>
          <w:tab w:val="left" w:pos="4764"/>
          <w:tab w:val="left" w:pos="6756"/>
        </w:tabs>
        <w:autoSpaceDE w:val="0"/>
        <w:autoSpaceDN w:val="0"/>
        <w:ind w:left="322"/>
        <w:jc w:val="both"/>
        <w:outlineLvl w:val="4"/>
        <w:rPr>
          <w:b/>
          <w:bCs/>
          <w:lang w:eastAsia="uk-UA" w:bidi="uk-UA"/>
        </w:rPr>
      </w:pPr>
      <w:r>
        <w:rPr>
          <w:b/>
          <w:bCs/>
          <w:lang w:eastAsia="uk-UA" w:bidi="uk-UA"/>
        </w:rPr>
        <w:t>Завідувач кафедри</w:t>
      </w:r>
    </w:p>
    <w:p w14:paraId="4FFAED03" w14:textId="77777777" w:rsidR="00552004" w:rsidRDefault="00552004" w:rsidP="00552004">
      <w:pPr>
        <w:widowControl w:val="0"/>
        <w:tabs>
          <w:tab w:val="left" w:pos="4764"/>
          <w:tab w:val="left" w:pos="6756"/>
        </w:tabs>
        <w:autoSpaceDE w:val="0"/>
        <w:autoSpaceDN w:val="0"/>
        <w:ind w:left="322"/>
        <w:jc w:val="both"/>
        <w:outlineLvl w:val="4"/>
        <w:rPr>
          <w:b/>
          <w:bCs/>
          <w:lang w:eastAsia="uk-UA" w:bidi="uk-UA"/>
        </w:rPr>
      </w:pPr>
      <w:r>
        <w:rPr>
          <w:b/>
          <w:bCs/>
          <w:lang w:eastAsia="uk-UA" w:bidi="uk-UA"/>
        </w:rPr>
        <w:t>цивільно-правових дисциплін</w:t>
      </w:r>
      <w:r w:rsidRPr="000F40B2">
        <w:rPr>
          <w:b/>
          <w:bCs/>
          <w:lang w:eastAsia="uk-UA" w:bidi="uk-UA"/>
        </w:rPr>
        <w:tab/>
      </w:r>
      <w:r w:rsidR="0062630C">
        <w:rPr>
          <w:b/>
          <w:bCs/>
          <w:lang w:eastAsia="uk-UA" w:bidi="uk-UA"/>
        </w:rPr>
        <w:t>Лілія ЗОЛОТУХІНА</w:t>
      </w:r>
    </w:p>
    <w:p w14:paraId="68637DAE" w14:textId="77777777" w:rsidR="00E256E4" w:rsidRDefault="00E256E4" w:rsidP="00E256E4">
      <w:pPr>
        <w:ind w:left="142" w:firstLine="425"/>
      </w:pPr>
    </w:p>
    <w:p w14:paraId="4BD96423" w14:textId="77777777" w:rsidR="001F69CD" w:rsidRDefault="001F69CD"/>
    <w:sectPr w:rsidR="001F69CD" w:rsidSect="001F69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99455" w14:textId="77777777" w:rsidR="00562C24" w:rsidRDefault="00562C24" w:rsidP="00660F0F">
      <w:r>
        <w:separator/>
      </w:r>
    </w:p>
  </w:endnote>
  <w:endnote w:type="continuationSeparator" w:id="0">
    <w:p w14:paraId="5F817E16" w14:textId="77777777" w:rsidR="00562C24" w:rsidRDefault="00562C24" w:rsidP="0066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PetersburgC">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Microsoft YaHei"/>
    <w:panose1 w:val="00000000000000000000"/>
    <w:charset w:val="86"/>
    <w:family w:val="auto"/>
    <w:notTrueType/>
    <w:pitch w:val="default"/>
    <w:sig w:usb0="00000001" w:usb1="080E0000" w:usb2="00000010" w:usb3="00000000" w:csb0="00040000" w:csb1="00000000"/>
  </w:font>
  <w:font w:name="CIDFont+F1">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430078"/>
      <w:docPartObj>
        <w:docPartGallery w:val="Page Numbers (Bottom of Page)"/>
        <w:docPartUnique/>
      </w:docPartObj>
    </w:sdtPr>
    <w:sdtEndPr/>
    <w:sdtContent>
      <w:p w14:paraId="3422FA8E" w14:textId="77777777" w:rsidR="00843A50" w:rsidRDefault="00C55CCB">
        <w:pPr>
          <w:pStyle w:val="ac"/>
          <w:jc w:val="center"/>
        </w:pPr>
        <w:r>
          <w:fldChar w:fldCharType="begin"/>
        </w:r>
        <w:r w:rsidR="00E256E4">
          <w:instrText xml:space="preserve"> PAGE   \* MERGEFORMAT </w:instrText>
        </w:r>
        <w:r>
          <w:fldChar w:fldCharType="separate"/>
        </w:r>
        <w:r w:rsidR="00562D96">
          <w:rPr>
            <w:noProof/>
          </w:rPr>
          <w:t>4</w:t>
        </w:r>
        <w:r>
          <w:fldChar w:fldCharType="end"/>
        </w:r>
      </w:p>
    </w:sdtContent>
  </w:sdt>
  <w:p w14:paraId="3CF2F73F" w14:textId="77777777" w:rsidR="00843A50" w:rsidRDefault="00562C2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C3266" w14:textId="77777777" w:rsidR="00562C24" w:rsidRDefault="00562C24" w:rsidP="00660F0F">
      <w:r>
        <w:separator/>
      </w:r>
    </w:p>
  </w:footnote>
  <w:footnote w:type="continuationSeparator" w:id="0">
    <w:p w14:paraId="3A89F18F" w14:textId="77777777" w:rsidR="00562C24" w:rsidRDefault="00562C24" w:rsidP="00660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2E4341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D1219C5"/>
    <w:multiLevelType w:val="hybridMultilevel"/>
    <w:tmpl w:val="12B4CB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F584671"/>
    <w:multiLevelType w:val="hybridMultilevel"/>
    <w:tmpl w:val="2BBC59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EB06F15"/>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4" w15:restartNumberingAfterBreak="0">
    <w:nsid w:val="1F216978"/>
    <w:multiLevelType w:val="hybridMultilevel"/>
    <w:tmpl w:val="DC1463C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02266B1"/>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6" w15:restartNumberingAfterBreak="0">
    <w:nsid w:val="257B2862"/>
    <w:multiLevelType w:val="hybridMultilevel"/>
    <w:tmpl w:val="8738D8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8161361"/>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8" w15:restartNumberingAfterBreak="0">
    <w:nsid w:val="28586269"/>
    <w:multiLevelType w:val="singleLevel"/>
    <w:tmpl w:val="F1CA5398"/>
    <w:lvl w:ilvl="0">
      <w:start w:val="1"/>
      <w:numFmt w:val="decimal"/>
      <w:pStyle w:val="-"/>
      <w:lvlText w:val="%1."/>
      <w:lvlJc w:val="left"/>
      <w:pPr>
        <w:tabs>
          <w:tab w:val="num" w:pos="1080"/>
        </w:tabs>
        <w:ind w:left="0" w:firstLine="720"/>
      </w:pPr>
    </w:lvl>
  </w:abstractNum>
  <w:abstractNum w:abstractNumId="9" w15:restartNumberingAfterBreak="0">
    <w:nsid w:val="2C4E6167"/>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10" w15:restartNumberingAfterBreak="0">
    <w:nsid w:val="3A3A0D12"/>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11" w15:restartNumberingAfterBreak="0">
    <w:nsid w:val="459E7076"/>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12" w15:restartNumberingAfterBreak="0">
    <w:nsid w:val="48CE46FD"/>
    <w:multiLevelType w:val="hybridMultilevel"/>
    <w:tmpl w:val="07FCA1E8"/>
    <w:lvl w:ilvl="0" w:tplc="A95475A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9930B8"/>
    <w:multiLevelType w:val="multilevel"/>
    <w:tmpl w:val="6D78039A"/>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4" w15:restartNumberingAfterBreak="0">
    <w:nsid w:val="580C1C71"/>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15" w15:restartNumberingAfterBreak="0">
    <w:nsid w:val="5E070601"/>
    <w:multiLevelType w:val="hybridMultilevel"/>
    <w:tmpl w:val="0EFC28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E930281"/>
    <w:multiLevelType w:val="hybridMultilevel"/>
    <w:tmpl w:val="8CF2C43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60C11F2B"/>
    <w:multiLevelType w:val="hybridMultilevel"/>
    <w:tmpl w:val="D4CA0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8D039E1"/>
    <w:multiLevelType w:val="hybridMultilevel"/>
    <w:tmpl w:val="6A0E1A54"/>
    <w:lvl w:ilvl="0" w:tplc="7DE8941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EBC7D03"/>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F9D2264"/>
    <w:multiLevelType w:val="singleLevel"/>
    <w:tmpl w:val="A1B2B2B0"/>
    <w:lvl w:ilvl="0">
      <w:start w:val="1"/>
      <w:numFmt w:val="decimal"/>
      <w:lvlText w:val="%1."/>
      <w:lvlJc w:val="left"/>
      <w:pPr>
        <w:tabs>
          <w:tab w:val="num" w:pos="360"/>
        </w:tabs>
        <w:ind w:left="360" w:hanging="360"/>
      </w:pPr>
      <w:rPr>
        <w:rFonts w:ascii="Times New Roman" w:hAnsi="Times New Roman" w:cs="Times New Roman" w:hint="default"/>
        <w:b w:val="0"/>
        <w:color w:val="auto"/>
        <w:sz w:val="28"/>
      </w:rPr>
    </w:lvl>
  </w:abstractNum>
  <w:abstractNum w:abstractNumId="21" w15:restartNumberingAfterBreak="0">
    <w:nsid w:val="7305642D"/>
    <w:multiLevelType w:val="hybridMultilevel"/>
    <w:tmpl w:val="5B94D1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758115E0"/>
    <w:multiLevelType w:val="hybridMultilevel"/>
    <w:tmpl w:val="F23EEF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7B21726A"/>
    <w:multiLevelType w:val="hybridMultilevel"/>
    <w:tmpl w:val="338A8FEE"/>
    <w:lvl w:ilvl="0" w:tplc="0422000F">
      <w:start w:val="1"/>
      <w:numFmt w:val="decimal"/>
      <w:lvlText w:val="%1."/>
      <w:lvlJc w:val="left"/>
      <w:pPr>
        <w:ind w:left="1637" w:hanging="360"/>
      </w:p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num w:numId="1">
    <w:abstractNumId w:val="8"/>
  </w:num>
  <w:num w:numId="2">
    <w:abstractNumId w:val="0"/>
  </w:num>
  <w:num w:numId="3">
    <w:abstractNumId w:val="19"/>
  </w:num>
  <w:num w:numId="4">
    <w:abstractNumId w:val="13"/>
  </w:num>
  <w:num w:numId="5">
    <w:abstractNumId w:val="22"/>
  </w:num>
  <w:num w:numId="6">
    <w:abstractNumId w:val="16"/>
  </w:num>
  <w:num w:numId="7">
    <w:abstractNumId w:val="1"/>
  </w:num>
  <w:num w:numId="8">
    <w:abstractNumId w:val="4"/>
  </w:num>
  <w:num w:numId="9">
    <w:abstractNumId w:val="21"/>
  </w:num>
  <w:num w:numId="10">
    <w:abstractNumId w:val="20"/>
  </w:num>
  <w:num w:numId="11">
    <w:abstractNumId w:val="12"/>
  </w:num>
  <w:num w:numId="12">
    <w:abstractNumId w:val="5"/>
  </w:num>
  <w:num w:numId="13">
    <w:abstractNumId w:val="15"/>
  </w:num>
  <w:num w:numId="14">
    <w:abstractNumId w:val="6"/>
  </w:num>
  <w:num w:numId="15">
    <w:abstractNumId w:val="2"/>
  </w:num>
  <w:num w:numId="16">
    <w:abstractNumId w:val="17"/>
  </w:num>
  <w:num w:numId="17">
    <w:abstractNumId w:val="14"/>
  </w:num>
  <w:num w:numId="18">
    <w:abstractNumId w:val="3"/>
  </w:num>
  <w:num w:numId="19">
    <w:abstractNumId w:val="11"/>
  </w:num>
  <w:num w:numId="20">
    <w:abstractNumId w:val="7"/>
  </w:num>
  <w:num w:numId="21">
    <w:abstractNumId w:val="10"/>
  </w:num>
  <w:num w:numId="22">
    <w:abstractNumId w:val="9"/>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56E4"/>
    <w:rsid w:val="001F69CD"/>
    <w:rsid w:val="00552004"/>
    <w:rsid w:val="00562C24"/>
    <w:rsid w:val="00562D96"/>
    <w:rsid w:val="0062630C"/>
    <w:rsid w:val="00660F0F"/>
    <w:rsid w:val="00A84ECC"/>
    <w:rsid w:val="00BA0F1C"/>
    <w:rsid w:val="00C55CCB"/>
    <w:rsid w:val="00C814F1"/>
    <w:rsid w:val="00E256E4"/>
    <w:rsid w:val="00ED37BC"/>
    <w:rsid w:val="00F97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C8CD81"/>
  <w15:docId w15:val="{ABEE7D59-6D78-4C02-B61F-D4365563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E256E4"/>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0"/>
    <w:next w:val="a0"/>
    <w:link w:val="10"/>
    <w:qFormat/>
    <w:rsid w:val="00E256E4"/>
    <w:pPr>
      <w:keepNext/>
      <w:spacing w:before="240" w:after="60"/>
      <w:outlineLvl w:val="0"/>
    </w:pPr>
    <w:rPr>
      <w:rFonts w:ascii="Arial" w:hAnsi="Arial" w:cs="Arial"/>
      <w:b/>
      <w:bCs/>
      <w:kern w:val="32"/>
      <w:sz w:val="32"/>
      <w:szCs w:val="32"/>
      <w:lang w:val="ru-RU"/>
    </w:rPr>
  </w:style>
  <w:style w:type="paragraph" w:styleId="2">
    <w:name w:val="heading 2"/>
    <w:basedOn w:val="a0"/>
    <w:next w:val="a0"/>
    <w:link w:val="20"/>
    <w:qFormat/>
    <w:rsid w:val="00E256E4"/>
    <w:pPr>
      <w:keepNext/>
      <w:jc w:val="center"/>
      <w:outlineLvl w:val="1"/>
    </w:pPr>
    <w:rPr>
      <w:rFonts w:ascii="Arial" w:hAnsi="Arial"/>
      <w:szCs w:val="20"/>
    </w:rPr>
  </w:style>
  <w:style w:type="paragraph" w:styleId="3">
    <w:name w:val="heading 3"/>
    <w:basedOn w:val="a0"/>
    <w:next w:val="a0"/>
    <w:link w:val="30"/>
    <w:qFormat/>
    <w:rsid w:val="00E256E4"/>
    <w:pPr>
      <w:keepNext/>
      <w:spacing w:before="240" w:after="60"/>
      <w:outlineLvl w:val="2"/>
    </w:pPr>
    <w:rPr>
      <w:rFonts w:ascii="Arial" w:hAnsi="Arial" w:cs="Arial"/>
      <w:b/>
      <w:bCs/>
      <w:sz w:val="26"/>
      <w:szCs w:val="26"/>
    </w:rPr>
  </w:style>
  <w:style w:type="paragraph" w:styleId="4">
    <w:name w:val="heading 4"/>
    <w:basedOn w:val="a0"/>
    <w:next w:val="a0"/>
    <w:link w:val="40"/>
    <w:qFormat/>
    <w:rsid w:val="00E256E4"/>
    <w:pPr>
      <w:keepNext/>
      <w:spacing w:before="240" w:after="60"/>
      <w:outlineLvl w:val="3"/>
    </w:pPr>
    <w:rPr>
      <w:b/>
      <w:bCs/>
    </w:rPr>
  </w:style>
  <w:style w:type="paragraph" w:styleId="5">
    <w:name w:val="heading 5"/>
    <w:basedOn w:val="a0"/>
    <w:next w:val="a0"/>
    <w:link w:val="50"/>
    <w:qFormat/>
    <w:rsid w:val="00E256E4"/>
    <w:pPr>
      <w:spacing w:before="240" w:after="60"/>
      <w:outlineLvl w:val="4"/>
    </w:pPr>
    <w:rPr>
      <w:b/>
      <w:bCs/>
      <w:i/>
      <w:iCs/>
      <w:sz w:val="26"/>
      <w:szCs w:val="26"/>
    </w:rPr>
  </w:style>
  <w:style w:type="paragraph" w:styleId="6">
    <w:name w:val="heading 6"/>
    <w:basedOn w:val="a0"/>
    <w:next w:val="a0"/>
    <w:link w:val="60"/>
    <w:qFormat/>
    <w:rsid w:val="00E256E4"/>
    <w:pPr>
      <w:spacing w:before="240" w:after="60"/>
      <w:outlineLvl w:val="5"/>
    </w:pPr>
    <w:rPr>
      <w:b/>
      <w:bCs/>
      <w:sz w:val="22"/>
      <w:szCs w:val="22"/>
    </w:rPr>
  </w:style>
  <w:style w:type="paragraph" w:styleId="7">
    <w:name w:val="heading 7"/>
    <w:basedOn w:val="a0"/>
    <w:next w:val="a0"/>
    <w:link w:val="70"/>
    <w:qFormat/>
    <w:rsid w:val="00E256E4"/>
    <w:pPr>
      <w:spacing w:before="240" w:after="60"/>
      <w:outlineLvl w:val="6"/>
    </w:pPr>
    <w:rPr>
      <w:sz w:val="24"/>
      <w:szCs w:val="24"/>
    </w:rPr>
  </w:style>
  <w:style w:type="paragraph" w:styleId="8">
    <w:name w:val="heading 8"/>
    <w:basedOn w:val="a0"/>
    <w:next w:val="a0"/>
    <w:link w:val="80"/>
    <w:qFormat/>
    <w:rsid w:val="00E256E4"/>
    <w:pPr>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256E4"/>
    <w:rPr>
      <w:rFonts w:ascii="Arial" w:eastAsia="Times New Roman" w:hAnsi="Arial" w:cs="Arial"/>
      <w:b/>
      <w:bCs/>
      <w:kern w:val="32"/>
      <w:sz w:val="32"/>
      <w:szCs w:val="32"/>
      <w:lang w:eastAsia="ru-RU"/>
    </w:rPr>
  </w:style>
  <w:style w:type="character" w:customStyle="1" w:styleId="20">
    <w:name w:val="Заголовок 2 Знак"/>
    <w:basedOn w:val="a1"/>
    <w:link w:val="2"/>
    <w:rsid w:val="00E256E4"/>
    <w:rPr>
      <w:rFonts w:ascii="Arial" w:eastAsia="Times New Roman" w:hAnsi="Arial" w:cs="Times New Roman"/>
      <w:sz w:val="28"/>
      <w:szCs w:val="20"/>
      <w:lang w:val="uk-UA" w:eastAsia="ru-RU"/>
    </w:rPr>
  </w:style>
  <w:style w:type="character" w:customStyle="1" w:styleId="30">
    <w:name w:val="Заголовок 3 Знак"/>
    <w:basedOn w:val="a1"/>
    <w:link w:val="3"/>
    <w:rsid w:val="00E256E4"/>
    <w:rPr>
      <w:rFonts w:ascii="Arial" w:eastAsia="Times New Roman" w:hAnsi="Arial" w:cs="Arial"/>
      <w:b/>
      <w:bCs/>
      <w:sz w:val="26"/>
      <w:szCs w:val="26"/>
      <w:lang w:val="uk-UA" w:eastAsia="ru-RU"/>
    </w:rPr>
  </w:style>
  <w:style w:type="character" w:customStyle="1" w:styleId="40">
    <w:name w:val="Заголовок 4 Знак"/>
    <w:basedOn w:val="a1"/>
    <w:link w:val="4"/>
    <w:rsid w:val="00E256E4"/>
    <w:rPr>
      <w:rFonts w:ascii="Times New Roman" w:eastAsia="Times New Roman" w:hAnsi="Times New Roman" w:cs="Times New Roman"/>
      <w:b/>
      <w:bCs/>
      <w:sz w:val="28"/>
      <w:szCs w:val="28"/>
      <w:lang w:val="uk-UA" w:eastAsia="ru-RU"/>
    </w:rPr>
  </w:style>
  <w:style w:type="character" w:customStyle="1" w:styleId="50">
    <w:name w:val="Заголовок 5 Знак"/>
    <w:basedOn w:val="a1"/>
    <w:link w:val="5"/>
    <w:rsid w:val="00E256E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1"/>
    <w:link w:val="6"/>
    <w:rsid w:val="00E256E4"/>
    <w:rPr>
      <w:rFonts w:ascii="Times New Roman" w:eastAsia="Times New Roman" w:hAnsi="Times New Roman" w:cs="Times New Roman"/>
      <w:b/>
      <w:bCs/>
      <w:lang w:val="uk-UA" w:eastAsia="ru-RU"/>
    </w:rPr>
  </w:style>
  <w:style w:type="character" w:customStyle="1" w:styleId="70">
    <w:name w:val="Заголовок 7 Знак"/>
    <w:basedOn w:val="a1"/>
    <w:link w:val="7"/>
    <w:rsid w:val="00E256E4"/>
    <w:rPr>
      <w:rFonts w:ascii="Times New Roman" w:eastAsia="Times New Roman" w:hAnsi="Times New Roman" w:cs="Times New Roman"/>
      <w:sz w:val="24"/>
      <w:szCs w:val="24"/>
      <w:lang w:val="uk-UA" w:eastAsia="ru-RU"/>
    </w:rPr>
  </w:style>
  <w:style w:type="character" w:customStyle="1" w:styleId="80">
    <w:name w:val="Заголовок 8 Знак"/>
    <w:basedOn w:val="a1"/>
    <w:link w:val="8"/>
    <w:rsid w:val="00E256E4"/>
    <w:rPr>
      <w:rFonts w:ascii="Times New Roman" w:eastAsia="Times New Roman" w:hAnsi="Times New Roman" w:cs="Times New Roman"/>
      <w:i/>
      <w:iCs/>
      <w:sz w:val="24"/>
      <w:szCs w:val="24"/>
      <w:lang w:val="uk-UA" w:eastAsia="ru-RU"/>
    </w:rPr>
  </w:style>
  <w:style w:type="character" w:styleId="a4">
    <w:name w:val="Hyperlink"/>
    <w:basedOn w:val="a1"/>
    <w:rsid w:val="00E256E4"/>
    <w:rPr>
      <w:color w:val="0000FE"/>
      <w:u w:val="single"/>
    </w:rPr>
  </w:style>
  <w:style w:type="paragraph" w:customStyle="1" w:styleId="11">
    <w:name w:val="Обычный1"/>
    <w:rsid w:val="00E256E4"/>
    <w:pPr>
      <w:widowControl w:val="0"/>
      <w:snapToGrid w:val="0"/>
      <w:spacing w:after="0" w:line="300" w:lineRule="auto"/>
      <w:ind w:firstLine="420"/>
      <w:jc w:val="both"/>
    </w:pPr>
    <w:rPr>
      <w:rFonts w:ascii="Times New Roman" w:eastAsia="Times New Roman" w:hAnsi="Times New Roman" w:cs="Times New Roman"/>
      <w:szCs w:val="20"/>
      <w:lang w:val="uk-UA" w:eastAsia="ru-RU"/>
    </w:rPr>
  </w:style>
  <w:style w:type="table" w:styleId="a5">
    <w:name w:val="Table Grid"/>
    <w:basedOn w:val="a2"/>
    <w:rsid w:val="00E256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ubtitle"/>
    <w:basedOn w:val="a0"/>
    <w:link w:val="a7"/>
    <w:qFormat/>
    <w:rsid w:val="00E256E4"/>
    <w:pPr>
      <w:jc w:val="center"/>
    </w:pPr>
    <w:rPr>
      <w:szCs w:val="20"/>
    </w:rPr>
  </w:style>
  <w:style w:type="character" w:customStyle="1" w:styleId="a7">
    <w:name w:val="Подзаголовок Знак"/>
    <w:basedOn w:val="a1"/>
    <w:link w:val="a6"/>
    <w:rsid w:val="00E256E4"/>
    <w:rPr>
      <w:rFonts w:ascii="Times New Roman" w:eastAsia="Times New Roman" w:hAnsi="Times New Roman" w:cs="Times New Roman"/>
      <w:sz w:val="28"/>
      <w:szCs w:val="20"/>
      <w:lang w:val="uk-UA" w:eastAsia="ru-RU"/>
    </w:rPr>
  </w:style>
  <w:style w:type="paragraph" w:customStyle="1" w:styleId="-0">
    <w:name w:val="Книга - титул"/>
    <w:rsid w:val="00E256E4"/>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a8">
    <w:name w:val="Body Text Indent"/>
    <w:basedOn w:val="a0"/>
    <w:link w:val="a9"/>
    <w:rsid w:val="00E256E4"/>
    <w:pPr>
      <w:widowControl w:val="0"/>
      <w:spacing w:line="240" w:lineRule="atLeast"/>
      <w:ind w:firstLine="720"/>
      <w:jc w:val="both"/>
    </w:pPr>
    <w:rPr>
      <w:rFonts w:ascii="Arial" w:hAnsi="Arial"/>
      <w:snapToGrid w:val="0"/>
      <w:szCs w:val="20"/>
    </w:rPr>
  </w:style>
  <w:style w:type="character" w:customStyle="1" w:styleId="a9">
    <w:name w:val="Основной текст с отступом Знак"/>
    <w:basedOn w:val="a1"/>
    <w:link w:val="a8"/>
    <w:rsid w:val="00E256E4"/>
    <w:rPr>
      <w:rFonts w:ascii="Arial" w:eastAsia="Times New Roman" w:hAnsi="Arial" w:cs="Times New Roman"/>
      <w:snapToGrid w:val="0"/>
      <w:sz w:val="28"/>
      <w:szCs w:val="20"/>
      <w:lang w:val="uk-UA" w:eastAsia="ru-RU"/>
    </w:rPr>
  </w:style>
  <w:style w:type="paragraph" w:styleId="aa">
    <w:name w:val="Body Text"/>
    <w:basedOn w:val="a0"/>
    <w:link w:val="ab"/>
    <w:rsid w:val="00E256E4"/>
    <w:pPr>
      <w:spacing w:after="120"/>
    </w:pPr>
  </w:style>
  <w:style w:type="character" w:customStyle="1" w:styleId="ab">
    <w:name w:val="Основной текст Знак"/>
    <w:basedOn w:val="a1"/>
    <w:link w:val="aa"/>
    <w:rsid w:val="00E256E4"/>
    <w:rPr>
      <w:rFonts w:ascii="Times New Roman" w:eastAsia="Times New Roman" w:hAnsi="Times New Roman" w:cs="Times New Roman"/>
      <w:sz w:val="28"/>
      <w:szCs w:val="28"/>
      <w:lang w:val="uk-UA" w:eastAsia="ru-RU"/>
    </w:rPr>
  </w:style>
  <w:style w:type="paragraph" w:styleId="21">
    <w:name w:val="Body Text Indent 2"/>
    <w:basedOn w:val="a0"/>
    <w:link w:val="22"/>
    <w:rsid w:val="00E256E4"/>
    <w:pPr>
      <w:spacing w:after="120" w:line="480" w:lineRule="auto"/>
      <w:ind w:left="283"/>
    </w:pPr>
  </w:style>
  <w:style w:type="character" w:customStyle="1" w:styleId="22">
    <w:name w:val="Основной текст с отступом 2 Знак"/>
    <w:basedOn w:val="a1"/>
    <w:link w:val="21"/>
    <w:rsid w:val="00E256E4"/>
    <w:rPr>
      <w:rFonts w:ascii="Times New Roman" w:eastAsia="Times New Roman" w:hAnsi="Times New Roman" w:cs="Times New Roman"/>
      <w:sz w:val="28"/>
      <w:szCs w:val="28"/>
      <w:lang w:val="uk-UA" w:eastAsia="ru-RU"/>
    </w:rPr>
  </w:style>
  <w:style w:type="paragraph" w:styleId="31">
    <w:name w:val="Body Text Indent 3"/>
    <w:basedOn w:val="a0"/>
    <w:link w:val="32"/>
    <w:rsid w:val="00E256E4"/>
    <w:pPr>
      <w:spacing w:after="120"/>
      <w:ind w:left="283"/>
    </w:pPr>
    <w:rPr>
      <w:sz w:val="16"/>
      <w:szCs w:val="16"/>
    </w:rPr>
  </w:style>
  <w:style w:type="character" w:customStyle="1" w:styleId="32">
    <w:name w:val="Основной текст с отступом 3 Знак"/>
    <w:basedOn w:val="a1"/>
    <w:link w:val="31"/>
    <w:rsid w:val="00E256E4"/>
    <w:rPr>
      <w:rFonts w:ascii="Times New Roman" w:eastAsia="Times New Roman" w:hAnsi="Times New Roman" w:cs="Times New Roman"/>
      <w:sz w:val="16"/>
      <w:szCs w:val="16"/>
      <w:lang w:val="uk-UA" w:eastAsia="ru-RU"/>
    </w:rPr>
  </w:style>
  <w:style w:type="paragraph" w:styleId="ac">
    <w:name w:val="footer"/>
    <w:basedOn w:val="a0"/>
    <w:link w:val="ad"/>
    <w:rsid w:val="00E256E4"/>
    <w:pPr>
      <w:tabs>
        <w:tab w:val="center" w:pos="4153"/>
        <w:tab w:val="right" w:pos="8306"/>
      </w:tabs>
    </w:pPr>
    <w:rPr>
      <w:sz w:val="20"/>
      <w:szCs w:val="20"/>
      <w:lang w:val="ru-RU"/>
    </w:rPr>
  </w:style>
  <w:style w:type="character" w:customStyle="1" w:styleId="ad">
    <w:name w:val="Нижний колонтитул Знак"/>
    <w:basedOn w:val="a1"/>
    <w:link w:val="ac"/>
    <w:rsid w:val="00E256E4"/>
    <w:rPr>
      <w:rFonts w:ascii="Times New Roman" w:eastAsia="Times New Roman" w:hAnsi="Times New Roman" w:cs="Times New Roman"/>
      <w:sz w:val="20"/>
      <w:szCs w:val="20"/>
      <w:lang w:eastAsia="ru-RU"/>
    </w:rPr>
  </w:style>
  <w:style w:type="character" w:styleId="ae">
    <w:name w:val="page number"/>
    <w:basedOn w:val="a1"/>
    <w:rsid w:val="00E256E4"/>
  </w:style>
  <w:style w:type="paragraph" w:customStyle="1" w:styleId="-1">
    <w:name w:val="Книга - обычный"/>
    <w:rsid w:val="00E256E4"/>
    <w:pPr>
      <w:spacing w:after="0" w:line="240" w:lineRule="auto"/>
      <w:ind w:firstLine="720"/>
      <w:jc w:val="both"/>
    </w:pPr>
    <w:rPr>
      <w:rFonts w:ascii="Times New Roman" w:eastAsia="Times New Roman" w:hAnsi="Times New Roman" w:cs="Times New Roman"/>
      <w:sz w:val="34"/>
      <w:szCs w:val="20"/>
      <w:lang w:val="uk-UA" w:eastAsia="ru-RU"/>
    </w:rPr>
  </w:style>
  <w:style w:type="paragraph" w:customStyle="1" w:styleId="-">
    <w:name w:val="Книга - нумерованый"/>
    <w:rsid w:val="00E256E4"/>
    <w:pPr>
      <w:numPr>
        <w:numId w:val="1"/>
      </w:numPr>
      <w:spacing w:after="0" w:line="240" w:lineRule="auto"/>
      <w:jc w:val="both"/>
    </w:pPr>
    <w:rPr>
      <w:rFonts w:ascii="Times New Roman" w:eastAsia="Times New Roman" w:hAnsi="Times New Roman" w:cs="Times New Roman"/>
      <w:noProof/>
      <w:sz w:val="34"/>
      <w:szCs w:val="20"/>
      <w:lang w:eastAsia="ru-RU"/>
    </w:rPr>
  </w:style>
  <w:style w:type="paragraph" w:styleId="af">
    <w:name w:val="header"/>
    <w:basedOn w:val="a0"/>
    <w:link w:val="af0"/>
    <w:uiPriority w:val="99"/>
    <w:rsid w:val="00E256E4"/>
    <w:pPr>
      <w:tabs>
        <w:tab w:val="center" w:pos="4677"/>
        <w:tab w:val="right" w:pos="9355"/>
      </w:tabs>
    </w:pPr>
  </w:style>
  <w:style w:type="character" w:customStyle="1" w:styleId="af0">
    <w:name w:val="Верхний колонтитул Знак"/>
    <w:basedOn w:val="a1"/>
    <w:link w:val="af"/>
    <w:uiPriority w:val="99"/>
    <w:rsid w:val="00E256E4"/>
    <w:rPr>
      <w:rFonts w:ascii="Times New Roman" w:eastAsia="Times New Roman" w:hAnsi="Times New Roman" w:cs="Times New Roman"/>
      <w:sz w:val="28"/>
      <w:szCs w:val="28"/>
      <w:lang w:val="uk-UA" w:eastAsia="ru-RU"/>
    </w:rPr>
  </w:style>
  <w:style w:type="paragraph" w:styleId="af1">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0"/>
    <w:link w:val="af2"/>
    <w:rsid w:val="00E256E4"/>
    <w:rPr>
      <w:sz w:val="20"/>
      <w:szCs w:val="20"/>
    </w:rPr>
  </w:style>
  <w:style w:type="character" w:customStyle="1" w:styleId="af2">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1"/>
    <w:link w:val="af1"/>
    <w:rsid w:val="00E256E4"/>
    <w:rPr>
      <w:rFonts w:ascii="Times New Roman" w:eastAsia="Times New Roman" w:hAnsi="Times New Roman" w:cs="Times New Roman"/>
      <w:sz w:val="20"/>
      <w:szCs w:val="20"/>
      <w:lang w:val="uk-UA" w:eastAsia="ru-RU"/>
    </w:rPr>
  </w:style>
  <w:style w:type="character" w:styleId="af3">
    <w:name w:val="footnote reference"/>
    <w:basedOn w:val="a1"/>
    <w:semiHidden/>
    <w:rsid w:val="00E256E4"/>
    <w:rPr>
      <w:vertAlign w:val="superscript"/>
    </w:rPr>
  </w:style>
  <w:style w:type="paragraph" w:customStyle="1" w:styleId="FR1">
    <w:name w:val="FR1"/>
    <w:rsid w:val="00E256E4"/>
    <w:pPr>
      <w:widowControl w:val="0"/>
      <w:autoSpaceDE w:val="0"/>
      <w:autoSpaceDN w:val="0"/>
      <w:adjustRightInd w:val="0"/>
      <w:spacing w:after="0" w:line="240" w:lineRule="auto"/>
      <w:jc w:val="center"/>
    </w:pPr>
    <w:rPr>
      <w:rFonts w:ascii="Times New Roman" w:eastAsia="Times New Roman" w:hAnsi="Times New Roman" w:cs="Times New Roman"/>
      <w:b/>
      <w:bCs/>
      <w:sz w:val="44"/>
      <w:szCs w:val="44"/>
      <w:lang w:val="uk-UA" w:eastAsia="ru-RU"/>
    </w:rPr>
  </w:style>
  <w:style w:type="paragraph" w:styleId="af4">
    <w:name w:val="Title"/>
    <w:aliases w:val="Мой стиль"/>
    <w:basedOn w:val="a0"/>
    <w:link w:val="af5"/>
    <w:qFormat/>
    <w:rsid w:val="00E256E4"/>
    <w:pPr>
      <w:jc w:val="center"/>
    </w:pPr>
    <w:rPr>
      <w:b/>
      <w:szCs w:val="20"/>
      <w:lang w:val="ru-RU"/>
    </w:rPr>
  </w:style>
  <w:style w:type="character" w:customStyle="1" w:styleId="af5">
    <w:name w:val="Заголовок Знак"/>
    <w:aliases w:val="Мой стиль Знак"/>
    <w:basedOn w:val="a1"/>
    <w:link w:val="af4"/>
    <w:rsid w:val="00E256E4"/>
    <w:rPr>
      <w:rFonts w:ascii="Times New Roman" w:eastAsia="Times New Roman" w:hAnsi="Times New Roman" w:cs="Times New Roman"/>
      <w:b/>
      <w:sz w:val="28"/>
      <w:szCs w:val="20"/>
      <w:lang w:eastAsia="ru-RU"/>
    </w:rPr>
  </w:style>
  <w:style w:type="paragraph" w:customStyle="1" w:styleId="12">
    <w:name w:val="Основной текст1"/>
    <w:basedOn w:val="a0"/>
    <w:rsid w:val="00E256E4"/>
    <w:pPr>
      <w:snapToGrid w:val="0"/>
      <w:jc w:val="both"/>
    </w:pPr>
    <w:rPr>
      <w:sz w:val="24"/>
      <w:szCs w:val="20"/>
    </w:rPr>
  </w:style>
  <w:style w:type="paragraph" w:styleId="23">
    <w:name w:val="Body Text 2"/>
    <w:basedOn w:val="a0"/>
    <w:link w:val="24"/>
    <w:uiPriority w:val="99"/>
    <w:rsid w:val="00E256E4"/>
    <w:pPr>
      <w:spacing w:after="120" w:line="480" w:lineRule="auto"/>
    </w:pPr>
    <w:rPr>
      <w:sz w:val="20"/>
      <w:szCs w:val="20"/>
      <w:lang w:val="ru-RU"/>
    </w:rPr>
  </w:style>
  <w:style w:type="character" w:customStyle="1" w:styleId="24">
    <w:name w:val="Основной текст 2 Знак"/>
    <w:basedOn w:val="a1"/>
    <w:link w:val="23"/>
    <w:uiPriority w:val="99"/>
    <w:rsid w:val="00E256E4"/>
    <w:rPr>
      <w:rFonts w:ascii="Times New Roman" w:eastAsia="Times New Roman" w:hAnsi="Times New Roman" w:cs="Times New Roman"/>
      <w:sz w:val="20"/>
      <w:szCs w:val="20"/>
      <w:lang w:eastAsia="ru-RU"/>
    </w:rPr>
  </w:style>
  <w:style w:type="paragraph" w:customStyle="1" w:styleId="af6">
    <w:name w:val="Знак"/>
    <w:basedOn w:val="a0"/>
    <w:rsid w:val="00E256E4"/>
    <w:rPr>
      <w:rFonts w:ascii="Verdana" w:hAnsi="Verdana" w:cs="Verdana"/>
      <w:sz w:val="20"/>
      <w:szCs w:val="20"/>
      <w:lang w:eastAsia="en-US"/>
    </w:rPr>
  </w:style>
  <w:style w:type="paragraph" w:customStyle="1" w:styleId="FR3">
    <w:name w:val="FR3"/>
    <w:rsid w:val="00E256E4"/>
    <w:pPr>
      <w:widowControl w:val="0"/>
      <w:spacing w:after="0" w:line="280" w:lineRule="auto"/>
      <w:ind w:firstLine="320"/>
      <w:jc w:val="both"/>
    </w:pPr>
    <w:rPr>
      <w:rFonts w:ascii="Times New Roman" w:eastAsia="Times New Roman" w:hAnsi="Times New Roman" w:cs="Times New Roman"/>
      <w:snapToGrid w:val="0"/>
      <w:sz w:val="20"/>
      <w:szCs w:val="20"/>
      <w:lang w:val="uk-UA" w:eastAsia="ru-RU"/>
    </w:rPr>
  </w:style>
  <w:style w:type="character" w:customStyle="1" w:styleId="rvts14">
    <w:name w:val="rvts14"/>
    <w:basedOn w:val="a1"/>
    <w:rsid w:val="00E256E4"/>
    <w:rPr>
      <w:rFonts w:ascii="Times New Roman" w:hAnsi="Times New Roman" w:cs="Times New Roman" w:hint="default"/>
      <w:sz w:val="24"/>
      <w:szCs w:val="24"/>
    </w:rPr>
  </w:style>
  <w:style w:type="character" w:customStyle="1" w:styleId="33">
    <w:name w:val="Знак Знак3"/>
    <w:basedOn w:val="a1"/>
    <w:rsid w:val="00E256E4"/>
    <w:rPr>
      <w:sz w:val="28"/>
      <w:szCs w:val="28"/>
      <w:lang w:val="uk-UA"/>
    </w:rPr>
  </w:style>
  <w:style w:type="character" w:customStyle="1" w:styleId="25">
    <w:name w:val="Знак Знак2"/>
    <w:basedOn w:val="a1"/>
    <w:rsid w:val="00E256E4"/>
    <w:rPr>
      <w:sz w:val="28"/>
      <w:szCs w:val="28"/>
      <w:lang w:val="uk-UA"/>
    </w:rPr>
  </w:style>
  <w:style w:type="paragraph" w:customStyle="1" w:styleId="Text1">
    <w:name w:val="Text1"/>
    <w:basedOn w:val="a0"/>
    <w:rsid w:val="00E256E4"/>
    <w:pPr>
      <w:spacing w:after="20" w:line="238" w:lineRule="auto"/>
      <w:ind w:firstLine="340"/>
      <w:jc w:val="both"/>
    </w:pPr>
    <w:rPr>
      <w:rFonts w:ascii="Arial" w:hAnsi="Arial"/>
      <w:spacing w:val="4"/>
      <w:sz w:val="24"/>
      <w:szCs w:val="20"/>
      <w:lang w:val="ru-RU"/>
    </w:rPr>
  </w:style>
  <w:style w:type="paragraph" w:customStyle="1" w:styleId="Numerik1">
    <w:name w:val="Numerik1"/>
    <w:basedOn w:val="a0"/>
    <w:rsid w:val="00E256E4"/>
    <w:pPr>
      <w:tabs>
        <w:tab w:val="left" w:pos="0"/>
        <w:tab w:val="left" w:pos="360"/>
      </w:tabs>
      <w:spacing w:after="20"/>
      <w:ind w:left="397" w:hanging="397"/>
      <w:jc w:val="both"/>
    </w:pPr>
    <w:rPr>
      <w:rFonts w:ascii="Arial" w:hAnsi="Arial"/>
      <w:sz w:val="24"/>
      <w:szCs w:val="20"/>
      <w:lang w:val="ru-RU"/>
    </w:rPr>
  </w:style>
  <w:style w:type="paragraph" w:styleId="a">
    <w:name w:val="List Bullet"/>
    <w:basedOn w:val="a0"/>
    <w:rsid w:val="00E256E4"/>
    <w:pPr>
      <w:numPr>
        <w:numId w:val="2"/>
      </w:numPr>
    </w:pPr>
  </w:style>
  <w:style w:type="character" w:customStyle="1" w:styleId="af7">
    <w:name w:val="Сноска + Курсив"/>
    <w:basedOn w:val="a1"/>
    <w:rsid w:val="00E256E4"/>
    <w:rPr>
      <w:rFonts w:ascii="Franklin Gothic Demi Cond" w:hAnsi="Franklin Gothic Demi Cond"/>
      <w:i/>
      <w:iCs/>
      <w:sz w:val="14"/>
      <w:szCs w:val="14"/>
      <w:lang w:bidi="ar-SA"/>
    </w:rPr>
  </w:style>
  <w:style w:type="character" w:customStyle="1" w:styleId="af8">
    <w:name w:val="Основной текст + Курсив"/>
    <w:basedOn w:val="a1"/>
    <w:rsid w:val="00E256E4"/>
    <w:rPr>
      <w:rFonts w:ascii="Times New Roman" w:eastAsia="Times New Roman" w:hAnsi="Times New Roman" w:cs="Times New Roman"/>
      <w:b w:val="0"/>
      <w:bCs w:val="0"/>
      <w:i/>
      <w:iCs/>
      <w:smallCaps w:val="0"/>
      <w:strike w:val="0"/>
      <w:spacing w:val="0"/>
      <w:sz w:val="20"/>
      <w:szCs w:val="20"/>
      <w:lang w:val="en-US" w:bidi="ar-SA"/>
    </w:rPr>
  </w:style>
  <w:style w:type="character" w:customStyle="1" w:styleId="51">
    <w:name w:val="Знак Знак5"/>
    <w:basedOn w:val="a1"/>
    <w:rsid w:val="00E256E4"/>
    <w:rPr>
      <w:rFonts w:eastAsia="Times New Roman" w:cs="Times New Roman"/>
      <w:szCs w:val="20"/>
      <w:lang w:eastAsia="ru-RU"/>
    </w:rPr>
  </w:style>
  <w:style w:type="paragraph" w:styleId="af9">
    <w:name w:val="endnote text"/>
    <w:basedOn w:val="a0"/>
    <w:link w:val="afa"/>
    <w:rsid w:val="00E256E4"/>
    <w:rPr>
      <w:sz w:val="20"/>
      <w:szCs w:val="24"/>
      <w:lang w:val="ru-RU"/>
    </w:rPr>
  </w:style>
  <w:style w:type="character" w:customStyle="1" w:styleId="afa">
    <w:name w:val="Текст концевой сноски Знак"/>
    <w:basedOn w:val="a1"/>
    <w:link w:val="af9"/>
    <w:rsid w:val="00E256E4"/>
    <w:rPr>
      <w:rFonts w:ascii="Times New Roman" w:eastAsia="Times New Roman" w:hAnsi="Times New Roman" w:cs="Times New Roman"/>
      <w:sz w:val="20"/>
      <w:szCs w:val="24"/>
      <w:lang w:eastAsia="ru-RU"/>
    </w:rPr>
  </w:style>
  <w:style w:type="character" w:customStyle="1" w:styleId="61">
    <w:name w:val="Знак Знак6"/>
    <w:basedOn w:val="a1"/>
    <w:rsid w:val="00E256E4"/>
    <w:rPr>
      <w:sz w:val="32"/>
      <w:lang w:val="uk-UA" w:eastAsia="ru-RU" w:bidi="ar-SA"/>
    </w:rPr>
  </w:style>
  <w:style w:type="numbering" w:styleId="111111">
    <w:name w:val="Outline List 2"/>
    <w:basedOn w:val="a3"/>
    <w:rsid w:val="00E256E4"/>
    <w:pPr>
      <w:numPr>
        <w:numId w:val="3"/>
      </w:numPr>
    </w:pPr>
  </w:style>
  <w:style w:type="paragraph" w:customStyle="1" w:styleId="Default">
    <w:name w:val="Default"/>
    <w:rsid w:val="00E256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1"/>
    <w:rsid w:val="00E256E4"/>
  </w:style>
  <w:style w:type="character" w:customStyle="1" w:styleId="apple-converted-space">
    <w:name w:val="apple-converted-space"/>
    <w:basedOn w:val="a1"/>
    <w:rsid w:val="00E256E4"/>
  </w:style>
  <w:style w:type="paragraph" w:customStyle="1" w:styleId="Pa20">
    <w:name w:val="Pa20"/>
    <w:basedOn w:val="a0"/>
    <w:next w:val="a0"/>
    <w:rsid w:val="00E256E4"/>
    <w:pPr>
      <w:autoSpaceDE w:val="0"/>
      <w:autoSpaceDN w:val="0"/>
      <w:adjustRightInd w:val="0"/>
      <w:spacing w:line="201" w:lineRule="atLeast"/>
    </w:pPr>
    <w:rPr>
      <w:rFonts w:ascii="PetersburgC" w:hAnsi="PetersburgC"/>
      <w:sz w:val="24"/>
      <w:szCs w:val="24"/>
      <w:lang w:val="ru-RU"/>
    </w:rPr>
  </w:style>
  <w:style w:type="character" w:customStyle="1" w:styleId="FontStyle22">
    <w:name w:val="Font Style22"/>
    <w:basedOn w:val="a1"/>
    <w:rsid w:val="00E256E4"/>
    <w:rPr>
      <w:rFonts w:ascii="Times New Roman" w:hAnsi="Times New Roman" w:cs="Times New Roman"/>
      <w:sz w:val="22"/>
      <w:szCs w:val="22"/>
    </w:rPr>
  </w:style>
  <w:style w:type="paragraph" w:customStyle="1" w:styleId="Style9">
    <w:name w:val="Style9"/>
    <w:basedOn w:val="a0"/>
    <w:rsid w:val="00E256E4"/>
    <w:pPr>
      <w:widowControl w:val="0"/>
      <w:autoSpaceDE w:val="0"/>
      <w:autoSpaceDN w:val="0"/>
      <w:adjustRightInd w:val="0"/>
      <w:spacing w:line="276" w:lineRule="exact"/>
      <w:ind w:firstLine="288"/>
      <w:jc w:val="both"/>
    </w:pPr>
    <w:rPr>
      <w:sz w:val="24"/>
      <w:szCs w:val="24"/>
      <w:lang w:val="ru-RU"/>
    </w:rPr>
  </w:style>
  <w:style w:type="character" w:customStyle="1" w:styleId="HTML">
    <w:name w:val="Стандартный HTML Знак"/>
    <w:basedOn w:val="a1"/>
    <w:link w:val="HTML0"/>
    <w:locked/>
    <w:rsid w:val="00E256E4"/>
    <w:rPr>
      <w:rFonts w:ascii="Courier New" w:hAnsi="Courier New" w:cs="Courier New"/>
      <w:lang w:eastAsia="ru-RU"/>
    </w:rPr>
  </w:style>
  <w:style w:type="paragraph" w:styleId="HTML0">
    <w:name w:val="HTML Preformatted"/>
    <w:basedOn w:val="a0"/>
    <w:link w:val="HTML"/>
    <w:rsid w:val="00E25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ru-RU"/>
    </w:rPr>
  </w:style>
  <w:style w:type="character" w:customStyle="1" w:styleId="HTML1">
    <w:name w:val="Стандартный HTML Знак1"/>
    <w:basedOn w:val="a1"/>
    <w:uiPriority w:val="99"/>
    <w:semiHidden/>
    <w:rsid w:val="00E256E4"/>
    <w:rPr>
      <w:rFonts w:ascii="Consolas" w:eastAsia="Times New Roman" w:hAnsi="Consolas" w:cs="Consolas"/>
      <w:sz w:val="20"/>
      <w:szCs w:val="20"/>
      <w:lang w:val="uk-UA" w:eastAsia="ru-RU"/>
    </w:rPr>
  </w:style>
  <w:style w:type="paragraph" w:styleId="afb">
    <w:name w:val="Normal (Web)"/>
    <w:basedOn w:val="a0"/>
    <w:uiPriority w:val="99"/>
    <w:unhideWhenUsed/>
    <w:rsid w:val="00E256E4"/>
    <w:pPr>
      <w:spacing w:before="100" w:beforeAutospacing="1" w:after="100" w:afterAutospacing="1"/>
    </w:pPr>
    <w:rPr>
      <w:sz w:val="24"/>
      <w:szCs w:val="24"/>
      <w:lang w:val="ru-RU"/>
    </w:rPr>
  </w:style>
  <w:style w:type="paragraph" w:customStyle="1" w:styleId="41">
    <w:name w:val="Заголовок 41"/>
    <w:basedOn w:val="a0"/>
    <w:uiPriority w:val="1"/>
    <w:qFormat/>
    <w:rsid w:val="00E256E4"/>
    <w:pPr>
      <w:widowControl w:val="0"/>
      <w:autoSpaceDE w:val="0"/>
      <w:autoSpaceDN w:val="0"/>
      <w:ind w:left="322"/>
      <w:outlineLvl w:val="4"/>
    </w:pPr>
    <w:rPr>
      <w:b/>
      <w:bCs/>
      <w:lang w:eastAsia="uk-UA" w:bidi="uk-UA"/>
    </w:rPr>
  </w:style>
  <w:style w:type="paragraph" w:styleId="34">
    <w:name w:val="Body Text 3"/>
    <w:basedOn w:val="a0"/>
    <w:link w:val="35"/>
    <w:rsid w:val="00E256E4"/>
    <w:pPr>
      <w:spacing w:after="120"/>
    </w:pPr>
    <w:rPr>
      <w:sz w:val="16"/>
      <w:szCs w:val="16"/>
    </w:rPr>
  </w:style>
  <w:style w:type="character" w:customStyle="1" w:styleId="35">
    <w:name w:val="Основной текст 3 Знак"/>
    <w:basedOn w:val="a1"/>
    <w:link w:val="34"/>
    <w:rsid w:val="00E256E4"/>
    <w:rPr>
      <w:rFonts w:ascii="Times New Roman" w:eastAsia="Times New Roman" w:hAnsi="Times New Roman" w:cs="Times New Roman"/>
      <w:sz w:val="16"/>
      <w:szCs w:val="16"/>
      <w:lang w:val="uk-UA" w:eastAsia="ru-RU"/>
    </w:rPr>
  </w:style>
  <w:style w:type="paragraph" w:styleId="afc">
    <w:name w:val="List Paragraph"/>
    <w:basedOn w:val="a0"/>
    <w:qFormat/>
    <w:rsid w:val="00E256E4"/>
    <w:pPr>
      <w:spacing w:after="200" w:line="276" w:lineRule="auto"/>
      <w:ind w:left="720"/>
      <w:contextualSpacing/>
    </w:pPr>
    <w:rPr>
      <w:rFonts w:ascii="Calibri" w:eastAsia="Calibri" w:hAnsi="Calibri"/>
      <w:sz w:val="22"/>
      <w:szCs w:val="22"/>
      <w:lang w:eastAsia="en-US"/>
    </w:rPr>
  </w:style>
  <w:style w:type="character" w:customStyle="1" w:styleId="st">
    <w:name w:val="st"/>
    <w:basedOn w:val="a1"/>
    <w:rsid w:val="00E256E4"/>
  </w:style>
  <w:style w:type="paragraph" w:styleId="afd">
    <w:name w:val="Block Text"/>
    <w:basedOn w:val="a0"/>
    <w:rsid w:val="00E256E4"/>
    <w:pPr>
      <w:ind w:left="113" w:right="113"/>
      <w:jc w:val="center"/>
    </w:pPr>
    <w:rPr>
      <w:sz w:val="24"/>
      <w:szCs w:val="20"/>
    </w:rPr>
  </w:style>
  <w:style w:type="paragraph" w:customStyle="1" w:styleId="msonormalcxspmiddle">
    <w:name w:val="msonormalcxspmiddle"/>
    <w:basedOn w:val="a0"/>
    <w:rsid w:val="00E256E4"/>
    <w:pPr>
      <w:spacing w:before="100" w:beforeAutospacing="1" w:after="100" w:afterAutospacing="1"/>
    </w:pPr>
    <w:rPr>
      <w:sz w:val="24"/>
      <w:szCs w:val="24"/>
      <w:lang w:val="ru-RU"/>
    </w:rPr>
  </w:style>
  <w:style w:type="paragraph" w:customStyle="1" w:styleId="msonormalcxsplast">
    <w:name w:val="msonormalcxsplast"/>
    <w:basedOn w:val="a0"/>
    <w:rsid w:val="00E256E4"/>
    <w:pPr>
      <w:spacing w:before="100" w:beforeAutospacing="1" w:after="100" w:afterAutospacing="1"/>
    </w:pPr>
    <w:rPr>
      <w:sz w:val="24"/>
      <w:szCs w:val="24"/>
      <w:lang w:val="ru-RU"/>
    </w:rPr>
  </w:style>
  <w:style w:type="character" w:customStyle="1" w:styleId="afe">
    <w:name w:val="Текст Знак"/>
    <w:link w:val="aff"/>
    <w:locked/>
    <w:rsid w:val="00E256E4"/>
    <w:rPr>
      <w:rFonts w:ascii="Courier New" w:hAnsi="Courier New"/>
    </w:rPr>
  </w:style>
  <w:style w:type="paragraph" w:styleId="aff">
    <w:name w:val="Plain Text"/>
    <w:basedOn w:val="a0"/>
    <w:link w:val="afe"/>
    <w:rsid w:val="00E256E4"/>
    <w:rPr>
      <w:rFonts w:ascii="Courier New" w:eastAsiaTheme="minorHAnsi" w:hAnsi="Courier New" w:cstheme="minorBidi"/>
      <w:sz w:val="22"/>
      <w:szCs w:val="22"/>
      <w:lang w:val="ru-RU" w:eastAsia="en-US"/>
    </w:rPr>
  </w:style>
  <w:style w:type="character" w:customStyle="1" w:styleId="13">
    <w:name w:val="Текст Знак1"/>
    <w:basedOn w:val="a1"/>
    <w:rsid w:val="00E256E4"/>
    <w:rPr>
      <w:rFonts w:ascii="Consolas" w:eastAsia="Times New Roman" w:hAnsi="Consolas" w:cs="Consolas"/>
      <w:sz w:val="21"/>
      <w:szCs w:val="21"/>
      <w:lang w:val="uk-UA" w:eastAsia="ru-RU"/>
    </w:rPr>
  </w:style>
  <w:style w:type="paragraph" w:customStyle="1" w:styleId="36">
    <w:name w:val="Знак3"/>
    <w:basedOn w:val="a0"/>
    <w:rsid w:val="00E256E4"/>
    <w:rPr>
      <w:rFonts w:ascii="Verdana" w:eastAsia="Calibri" w:hAnsi="Verdana" w:cs="Verdana"/>
      <w:sz w:val="20"/>
      <w:szCs w:val="20"/>
      <w:lang w:eastAsia="en-US"/>
    </w:rPr>
  </w:style>
  <w:style w:type="paragraph" w:customStyle="1" w:styleId="StyleZakonu">
    <w:name w:val="StyleZakonu"/>
    <w:basedOn w:val="a0"/>
    <w:link w:val="StyleZakonu0"/>
    <w:rsid w:val="00E256E4"/>
    <w:pPr>
      <w:spacing w:after="60" w:line="220" w:lineRule="exact"/>
      <w:ind w:firstLine="284"/>
      <w:jc w:val="both"/>
    </w:pPr>
    <w:rPr>
      <w:rFonts w:eastAsia="Calibri"/>
      <w:sz w:val="20"/>
      <w:szCs w:val="20"/>
    </w:rPr>
  </w:style>
  <w:style w:type="character" w:customStyle="1" w:styleId="StyleZakonu0">
    <w:name w:val="StyleZakonu Знак"/>
    <w:link w:val="StyleZakonu"/>
    <w:locked/>
    <w:rsid w:val="00E256E4"/>
    <w:rPr>
      <w:rFonts w:ascii="Times New Roman" w:eastAsia="Calibri" w:hAnsi="Times New Roman" w:cs="Times New Roman"/>
      <w:sz w:val="20"/>
      <w:szCs w:val="20"/>
      <w:lang w:val="uk-UA" w:eastAsia="ru-RU"/>
    </w:rPr>
  </w:style>
  <w:style w:type="paragraph" w:styleId="aff0">
    <w:name w:val="No Spacing"/>
    <w:uiPriority w:val="1"/>
    <w:qFormat/>
    <w:rsid w:val="00E256E4"/>
    <w:pPr>
      <w:spacing w:after="0" w:line="240" w:lineRule="auto"/>
    </w:pPr>
    <w:rPr>
      <w:rFonts w:ascii="Times New Roman" w:eastAsia="Times New Roman" w:hAnsi="Times New Roman" w:cs="Times New Roman"/>
      <w:sz w:val="28"/>
      <w:szCs w:val="28"/>
      <w:lang w:val="uk-UA" w:eastAsia="ru-RU"/>
    </w:rPr>
  </w:style>
  <w:style w:type="paragraph" w:customStyle="1" w:styleId="FR2">
    <w:name w:val="FR2"/>
    <w:rsid w:val="00E256E4"/>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ff1">
    <w:name w:val="Balloon Text"/>
    <w:basedOn w:val="a0"/>
    <w:link w:val="aff2"/>
    <w:uiPriority w:val="99"/>
    <w:semiHidden/>
    <w:unhideWhenUsed/>
    <w:rsid w:val="00E256E4"/>
    <w:rPr>
      <w:rFonts w:ascii="Tahoma" w:hAnsi="Tahoma"/>
      <w:sz w:val="16"/>
      <w:szCs w:val="16"/>
    </w:rPr>
  </w:style>
  <w:style w:type="character" w:customStyle="1" w:styleId="aff2">
    <w:name w:val="Текст выноски Знак"/>
    <w:basedOn w:val="a1"/>
    <w:link w:val="aff1"/>
    <w:uiPriority w:val="99"/>
    <w:semiHidden/>
    <w:rsid w:val="00E256E4"/>
    <w:rPr>
      <w:rFonts w:ascii="Tahoma" w:eastAsia="Times New Roman" w:hAnsi="Tahoma" w:cs="Times New Roman"/>
      <w:sz w:val="16"/>
      <w:szCs w:val="16"/>
      <w:lang w:val="uk-UA" w:eastAsia="ru-RU"/>
    </w:rPr>
  </w:style>
  <w:style w:type="paragraph" w:customStyle="1" w:styleId="aff3">
    <w:name w:val="Îáû÷íûé"/>
    <w:rsid w:val="00E256E4"/>
    <w:pPr>
      <w:spacing w:after="0" w:line="240" w:lineRule="auto"/>
    </w:pPr>
    <w:rPr>
      <w:rFonts w:ascii="Times New Roman" w:eastAsia="Times New Roman" w:hAnsi="Times New Roman" w:cs="Times New Roman"/>
      <w:sz w:val="20"/>
      <w:szCs w:val="20"/>
      <w:lang w:eastAsia="ru-RU"/>
    </w:rPr>
  </w:style>
  <w:style w:type="paragraph" w:customStyle="1" w:styleId="26">
    <w:name w:val="Обычный2"/>
    <w:rsid w:val="00E256E4"/>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ff4">
    <w:name w:val="Знак Знак"/>
    <w:locked/>
    <w:rsid w:val="00E256E4"/>
    <w:rPr>
      <w:rFonts w:ascii="Courier New" w:hAnsi="Courier New" w:cs="Courier New"/>
      <w:lang w:val="ru-RU" w:eastAsia="ru-RU" w:bidi="ar-SA"/>
    </w:rPr>
  </w:style>
  <w:style w:type="character" w:styleId="HTML2">
    <w:name w:val="HTML Cite"/>
    <w:uiPriority w:val="99"/>
    <w:unhideWhenUsed/>
    <w:rsid w:val="00E256E4"/>
    <w:rPr>
      <w:i/>
      <w:iCs/>
    </w:rPr>
  </w:style>
  <w:style w:type="character" w:styleId="aff5">
    <w:name w:val="Strong"/>
    <w:uiPriority w:val="22"/>
    <w:qFormat/>
    <w:rsid w:val="00E256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5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3792-12" TargetMode="External"/><Relationship Id="rId13" Type="http://schemas.openxmlformats.org/officeDocument/2006/relationships/hyperlink" Target="http://zakon.rada.gov.ua/laws/show/2894-14" TargetMode="External"/><Relationship Id="rId18" Type="http://schemas.openxmlformats.org/officeDocument/2006/relationships/hyperlink" Target="http://zakon.rada.gov.ua/laws/show/752-14" TargetMode="External"/><Relationship Id="rId26" Type="http://schemas.openxmlformats.org/officeDocument/2006/relationships/hyperlink" Target="http://iportal.rada.gov.ua/"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zakon.rada.gov.ua/laws/main/3759-12" TargetMode="External"/><Relationship Id="rId34" Type="http://schemas.openxmlformats.org/officeDocument/2006/relationships/hyperlink" Target="http://sc.gov.ua/" TargetMode="External"/><Relationship Id="rId7" Type="http://schemas.openxmlformats.org/officeDocument/2006/relationships/footer" Target="footer1.xml"/><Relationship Id="rId12" Type="http://schemas.openxmlformats.org/officeDocument/2006/relationships/hyperlink" Target="http://zakon.rada.gov.ua/laws/main/2210-14" TargetMode="External"/><Relationship Id="rId17" Type="http://schemas.openxmlformats.org/officeDocument/2006/relationships/hyperlink" Target="http://zakon.rada.gov.ua/laws/show/3687-12" TargetMode="External"/><Relationship Id="rId25" Type="http://schemas.openxmlformats.org/officeDocument/2006/relationships/hyperlink" Target="http://zakon.rada.gov.ua/laws/show/z0173-01" TargetMode="External"/><Relationship Id="rId33" Type="http://schemas.openxmlformats.org/officeDocument/2006/relationships/hyperlink" Target="http://vgsu.arbitr.gov.ua/"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akon.rada.gov.ua/laws/main/236/96-&#1074;&#1088;" TargetMode="External"/><Relationship Id="rId20" Type="http://schemas.openxmlformats.org/officeDocument/2006/relationships/hyperlink" Target="http://zakon.rada.gov.ua/laws/main/318/97-&#1074;&#1088;" TargetMode="External"/><Relationship Id="rId29" Type="http://schemas.openxmlformats.org/officeDocument/2006/relationships/hyperlink" Target="http://www.court.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laws/main/143-16" TargetMode="External"/><Relationship Id="rId24" Type="http://schemas.openxmlformats.org/officeDocument/2006/relationships/hyperlink" Target="http://zakon.rada.gov.ua/laws/show/1183-2002-&#1087;" TargetMode="External"/><Relationship Id="rId32" Type="http://schemas.openxmlformats.org/officeDocument/2006/relationships/hyperlink" Target="http://www.vasu.gov.ua/" TargetMode="External"/><Relationship Id="rId37" Type="http://schemas.openxmlformats.org/officeDocument/2006/relationships/hyperlink" Target="http://reyestr.court.gov.ua/" TargetMode="External"/><Relationship Id="rId5" Type="http://schemas.openxmlformats.org/officeDocument/2006/relationships/footnotes" Target="footnotes.xml"/><Relationship Id="rId15" Type="http://schemas.openxmlformats.org/officeDocument/2006/relationships/hyperlink" Target="http://zakon.rada.gov.ua/laws/main/3116-12" TargetMode="External"/><Relationship Id="rId23" Type="http://schemas.openxmlformats.org/officeDocument/2006/relationships/hyperlink" Target="http://zakon.rada.gov.ua/laws/show/1756-2001-&#1087;" TargetMode="External"/><Relationship Id="rId28" Type="http://schemas.openxmlformats.org/officeDocument/2006/relationships/hyperlink" Target="http://www.kmu.gov.ua/control/" TargetMode="External"/><Relationship Id="rId36" Type="http://schemas.openxmlformats.org/officeDocument/2006/relationships/hyperlink" Target="http://www.nbuv.gov.ua/" TargetMode="External"/><Relationship Id="rId10" Type="http://schemas.openxmlformats.org/officeDocument/2006/relationships/hyperlink" Target="http://zakon.rada.gov.ua/laws/main/2657-12" TargetMode="External"/><Relationship Id="rId19" Type="http://schemas.openxmlformats.org/officeDocument/2006/relationships/hyperlink" Target="http://zakon.rada.gov.ua/laws/main/3688-12" TargetMode="External"/><Relationship Id="rId31" Type="http://schemas.openxmlformats.org/officeDocument/2006/relationships/hyperlink" Target="http://www.scourt.gov.ua/" TargetMode="External"/><Relationship Id="rId4" Type="http://schemas.openxmlformats.org/officeDocument/2006/relationships/webSettings" Target="webSettings.xml"/><Relationship Id="rId9" Type="http://schemas.openxmlformats.org/officeDocument/2006/relationships/hyperlink" Target="http://zakon.rada.gov.ua/laws/show/1587-14" TargetMode="External"/><Relationship Id="rId14" Type="http://schemas.openxmlformats.org/officeDocument/2006/relationships/hyperlink" Target="http://zakon.rada.gov.ua/laws/show/3691-12" TargetMode="External"/><Relationship Id="rId22" Type="http://schemas.openxmlformats.org/officeDocument/2006/relationships/hyperlink" Target="http://zakon.rada.gov.ua/laws/show/72-2003-&#1087;" TargetMode="External"/><Relationship Id="rId27" Type="http://schemas.openxmlformats.org/officeDocument/2006/relationships/hyperlink" Target="http://www.president.gov.ua/" TargetMode="External"/><Relationship Id="rId30" Type="http://schemas.openxmlformats.org/officeDocument/2006/relationships/hyperlink" Target="http://www.ccu.gov.ua/" TargetMode="External"/><Relationship Id="rId35" Type="http://schemas.openxmlformats.org/officeDocument/2006/relationships/hyperlink" Target="http://www.minjus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5542</Words>
  <Characters>31591</Characters>
  <Application>Microsoft Office Word</Application>
  <DocSecurity>0</DocSecurity>
  <Lines>263</Lines>
  <Paragraphs>74</Paragraphs>
  <ScaleCrop>false</ScaleCrop>
  <Company/>
  <LinksUpToDate>false</LinksUpToDate>
  <CharactersWithSpaces>37059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Бондярь</cp:lastModifiedBy>
  <cp:revision>8</cp:revision>
  <dcterms:created xsi:type="dcterms:W3CDTF">2019-08-29T19:35:00Z</dcterms:created>
  <dcterms:modified xsi:type="dcterms:W3CDTF">2019-09-04T07:25:00Z</dcterms:modified>
</cp:coreProperties>
</file>