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55" w:rsidRPr="00AE6A55" w:rsidRDefault="00AE6A55" w:rsidP="00AE6A55">
      <w:pPr>
        <w:widowControl w:val="0"/>
        <w:jc w:val="center"/>
        <w:rPr>
          <w:b/>
          <w:caps/>
          <w:szCs w:val="28"/>
          <w:lang w:val="uk-UA"/>
        </w:rPr>
      </w:pPr>
      <w:r w:rsidRPr="00AE6A55">
        <w:rPr>
          <w:b/>
          <w:caps/>
          <w:szCs w:val="28"/>
          <w:lang w:val="uk-UA"/>
        </w:rPr>
        <w:t>МІНІСТЕРСТВО ВНУТРІШНІХ СПРАВ УКРАЇНИ</w:t>
      </w:r>
    </w:p>
    <w:p w:rsidR="00AE6A55" w:rsidRPr="00AE6A55" w:rsidRDefault="00AE6A55" w:rsidP="00AE6A55">
      <w:pPr>
        <w:widowControl w:val="0"/>
        <w:jc w:val="center"/>
        <w:rPr>
          <w:b/>
          <w:caps/>
          <w:szCs w:val="28"/>
          <w:lang w:val="uk-UA"/>
        </w:rPr>
      </w:pPr>
    </w:p>
    <w:p w:rsidR="00AE6A55" w:rsidRPr="00AE6A55" w:rsidRDefault="00AE6A55" w:rsidP="00AE6A55">
      <w:pPr>
        <w:pStyle w:val="1"/>
        <w:keepNext w:val="0"/>
        <w:widowControl w:val="0"/>
        <w:jc w:val="center"/>
        <w:rPr>
          <w:b/>
          <w:caps/>
          <w:sz w:val="28"/>
          <w:szCs w:val="28"/>
        </w:rPr>
      </w:pPr>
      <w:r w:rsidRPr="00AE6A55">
        <w:rPr>
          <w:b/>
          <w:caps/>
          <w:sz w:val="28"/>
          <w:szCs w:val="28"/>
        </w:rPr>
        <w:t>Дніпропетровський державний університет</w:t>
      </w:r>
      <w:r w:rsidRPr="00AE6A55">
        <w:rPr>
          <w:b/>
          <w:caps/>
          <w:sz w:val="28"/>
          <w:szCs w:val="28"/>
        </w:rPr>
        <w:br/>
        <w:t>внутрішніх справ</w:t>
      </w:r>
    </w:p>
    <w:p w:rsidR="00AE6A55" w:rsidRPr="00AE6A55" w:rsidRDefault="00AE6A55" w:rsidP="00AE6A55">
      <w:pPr>
        <w:widowControl w:val="0"/>
        <w:jc w:val="center"/>
        <w:rPr>
          <w:sz w:val="20"/>
          <w:lang w:val="uk-UA"/>
        </w:rPr>
      </w:pPr>
    </w:p>
    <w:p w:rsidR="00AE6A55" w:rsidRPr="00AE6A55" w:rsidRDefault="00AE6A55" w:rsidP="00AE6A55">
      <w:pPr>
        <w:widowControl w:val="0"/>
        <w:jc w:val="center"/>
        <w:rPr>
          <w:sz w:val="20"/>
          <w:lang w:val="uk-UA"/>
        </w:rPr>
      </w:pPr>
    </w:p>
    <w:p w:rsidR="00AE6A55" w:rsidRPr="00AE6A55" w:rsidRDefault="00AE6A55" w:rsidP="00AE6A55">
      <w:pPr>
        <w:widowControl w:val="0"/>
        <w:jc w:val="center"/>
        <w:rPr>
          <w:b/>
          <w:caps/>
          <w:szCs w:val="28"/>
          <w:lang w:val="uk-UA"/>
        </w:rPr>
      </w:pPr>
      <w:r w:rsidRPr="00AE6A55">
        <w:rPr>
          <w:b/>
          <w:caps/>
          <w:szCs w:val="28"/>
          <w:lang w:val="uk-UA"/>
        </w:rPr>
        <w:t>ФАКУЛЬТЕТ ПІДГОТОВКИ ФАХІВЦІВ ДЛЯ ОРГАНІВ ДОСУДОВОГО РОЗСЛІДУВАННЯ</w:t>
      </w:r>
    </w:p>
    <w:p w:rsidR="00AE6A55" w:rsidRPr="00AE6A55" w:rsidRDefault="00AE6A55" w:rsidP="00AE6A55">
      <w:pPr>
        <w:widowControl w:val="0"/>
        <w:jc w:val="center"/>
        <w:rPr>
          <w:b/>
          <w:caps/>
          <w:szCs w:val="28"/>
          <w:lang w:val="uk-UA"/>
        </w:rPr>
      </w:pPr>
    </w:p>
    <w:p w:rsidR="00AE6A55" w:rsidRPr="00AE6A55" w:rsidRDefault="00AE6A55" w:rsidP="00AE6A55">
      <w:pPr>
        <w:widowControl w:val="0"/>
        <w:jc w:val="center"/>
        <w:rPr>
          <w:b/>
          <w:caps/>
          <w:szCs w:val="28"/>
          <w:lang w:val="uk-UA"/>
        </w:rPr>
      </w:pPr>
      <w:r w:rsidRPr="00AE6A55">
        <w:rPr>
          <w:b/>
          <w:caps/>
          <w:szCs w:val="28"/>
          <w:lang w:val="uk-UA"/>
        </w:rPr>
        <w:t>КАФЕДРА КРИМІНАЛЬНОГО ПРАВА ТА КРИМІНОЛОГІЇ</w:t>
      </w:r>
    </w:p>
    <w:p w:rsidR="00AE6A55" w:rsidRPr="00AE6A55" w:rsidRDefault="00AE6A55" w:rsidP="00AE6A55">
      <w:pPr>
        <w:widowControl w:val="0"/>
        <w:jc w:val="center"/>
        <w:rPr>
          <w:b/>
          <w:caps/>
          <w:szCs w:val="28"/>
          <w:lang w:val="uk-UA"/>
        </w:rPr>
      </w:pPr>
    </w:p>
    <w:p w:rsidR="00AE6A55" w:rsidRPr="00AE6A55" w:rsidRDefault="00AE6A55" w:rsidP="00AE6A55">
      <w:pPr>
        <w:widowControl w:val="0"/>
        <w:ind w:left="5220"/>
        <w:jc w:val="both"/>
        <w:rPr>
          <w:b/>
          <w:szCs w:val="28"/>
          <w:lang w:val="uk-UA"/>
        </w:rPr>
      </w:pPr>
    </w:p>
    <w:p w:rsidR="00AE6A55" w:rsidRPr="00AE6A55" w:rsidRDefault="00AE6A55" w:rsidP="00AE6A55">
      <w:pPr>
        <w:pStyle w:val="1"/>
        <w:keepNext w:val="0"/>
        <w:widowControl w:val="0"/>
        <w:jc w:val="center"/>
        <w:rPr>
          <w:b/>
          <w:caps/>
          <w:szCs w:val="28"/>
        </w:rPr>
      </w:pPr>
      <w:r w:rsidRPr="00AE6A55">
        <w:rPr>
          <w:b/>
          <w:caps/>
          <w:szCs w:val="28"/>
        </w:rPr>
        <w:t>плани семінарських (практичних) занять НАВЧАЛЬНОЇ ДИСЦИПЛІНИ</w:t>
      </w:r>
    </w:p>
    <w:p w:rsidR="00AE6A55" w:rsidRPr="00AE6A55" w:rsidRDefault="00AE6A55" w:rsidP="00AE6A55">
      <w:pPr>
        <w:widowControl w:val="0"/>
        <w:rPr>
          <w:lang w:val="uk-UA"/>
        </w:rPr>
      </w:pPr>
    </w:p>
    <w:p w:rsidR="00AE6A55" w:rsidRPr="00AE6A55" w:rsidRDefault="00B2269C" w:rsidP="00AE6A55">
      <w:pPr>
        <w:widowControl w:val="0"/>
        <w:jc w:val="center"/>
        <w:rPr>
          <w:b/>
          <w:szCs w:val="28"/>
          <w:lang w:val="uk-UA"/>
        </w:rPr>
      </w:pPr>
      <w:r w:rsidRPr="006B3DBA">
        <w:rPr>
          <w:b/>
          <w:caps/>
          <w:szCs w:val="28"/>
        </w:rPr>
        <w:t>основи КРИМІНАЛЬНого ПРАВа</w:t>
      </w:r>
    </w:p>
    <w:p w:rsidR="00AE6A55" w:rsidRPr="00AE6A55" w:rsidRDefault="00AE6A55" w:rsidP="00AE6A55">
      <w:pPr>
        <w:pStyle w:val="1"/>
        <w:keepNext w:val="0"/>
        <w:widowControl w:val="0"/>
        <w:rPr>
          <w:szCs w:val="28"/>
        </w:rPr>
      </w:pPr>
    </w:p>
    <w:p w:rsidR="00B2269C" w:rsidRPr="00351C93" w:rsidRDefault="00B2269C" w:rsidP="00B2269C">
      <w:pPr>
        <w:spacing w:line="360" w:lineRule="auto"/>
        <w:jc w:val="center"/>
        <w:rPr>
          <w:b/>
          <w:szCs w:val="28"/>
        </w:rPr>
      </w:pPr>
      <w:proofErr w:type="spellStart"/>
      <w:r w:rsidRPr="00351C93">
        <w:rPr>
          <w:b/>
          <w:szCs w:val="28"/>
        </w:rPr>
        <w:t>Первинна</w:t>
      </w:r>
      <w:proofErr w:type="spellEnd"/>
      <w:r w:rsidRPr="00351C93">
        <w:rPr>
          <w:b/>
          <w:szCs w:val="28"/>
        </w:rPr>
        <w:t xml:space="preserve"> </w:t>
      </w:r>
      <w:proofErr w:type="spellStart"/>
      <w:r w:rsidRPr="00351C93">
        <w:rPr>
          <w:b/>
          <w:szCs w:val="28"/>
        </w:rPr>
        <w:t>професійна</w:t>
      </w:r>
      <w:proofErr w:type="spellEnd"/>
      <w:r w:rsidRPr="00351C93">
        <w:rPr>
          <w:b/>
          <w:szCs w:val="28"/>
        </w:rPr>
        <w:t xml:space="preserve"> </w:t>
      </w:r>
      <w:proofErr w:type="spellStart"/>
      <w:r w:rsidRPr="00351C93">
        <w:rPr>
          <w:b/>
          <w:szCs w:val="28"/>
        </w:rPr>
        <w:t>підготовка</w:t>
      </w:r>
      <w:proofErr w:type="spellEnd"/>
    </w:p>
    <w:p w:rsidR="00B2269C" w:rsidRPr="00767F16" w:rsidRDefault="00B2269C" w:rsidP="00B2269C">
      <w:pPr>
        <w:spacing w:line="360" w:lineRule="auto"/>
        <w:jc w:val="center"/>
        <w:rPr>
          <w:b/>
          <w:szCs w:val="28"/>
        </w:rPr>
      </w:pPr>
      <w:proofErr w:type="spellStart"/>
      <w:r>
        <w:rPr>
          <w:szCs w:val="28"/>
        </w:rPr>
        <w:t>Професія</w:t>
      </w:r>
      <w:proofErr w:type="spellEnd"/>
      <w:r w:rsidRPr="00767F16">
        <w:rPr>
          <w:szCs w:val="28"/>
        </w:rPr>
        <w:t xml:space="preserve"> </w:t>
      </w:r>
      <w:r>
        <w:rPr>
          <w:b/>
          <w:szCs w:val="28"/>
        </w:rPr>
        <w:t xml:space="preserve">5162 </w:t>
      </w:r>
      <w:proofErr w:type="spellStart"/>
      <w:r>
        <w:rPr>
          <w:b/>
          <w:szCs w:val="28"/>
        </w:rPr>
        <w:t>Поліцейський</w:t>
      </w:r>
      <w:proofErr w:type="spellEnd"/>
    </w:p>
    <w:p w:rsidR="00B2269C" w:rsidRPr="00767F16" w:rsidRDefault="00B2269C" w:rsidP="00B2269C">
      <w:pPr>
        <w:spacing w:line="360" w:lineRule="auto"/>
        <w:jc w:val="center"/>
        <w:rPr>
          <w:szCs w:val="28"/>
        </w:rPr>
      </w:pPr>
      <w:r w:rsidRPr="00767F16">
        <w:rPr>
          <w:szCs w:val="28"/>
        </w:rPr>
        <w:t xml:space="preserve">Статус </w:t>
      </w:r>
      <w:proofErr w:type="spellStart"/>
      <w:r w:rsidRPr="00767F16">
        <w:rPr>
          <w:szCs w:val="28"/>
        </w:rPr>
        <w:t>навчальної</w:t>
      </w:r>
      <w:proofErr w:type="spellEnd"/>
      <w:r w:rsidRPr="00767F16">
        <w:rPr>
          <w:szCs w:val="28"/>
        </w:rPr>
        <w:t xml:space="preserve"> </w:t>
      </w:r>
      <w:proofErr w:type="spellStart"/>
      <w:r w:rsidRPr="00767F16">
        <w:rPr>
          <w:szCs w:val="28"/>
        </w:rPr>
        <w:t>дисципліни</w:t>
      </w:r>
      <w:proofErr w:type="spellEnd"/>
      <w:r w:rsidRPr="00767F16">
        <w:rPr>
          <w:szCs w:val="28"/>
        </w:rPr>
        <w:t xml:space="preserve"> </w:t>
      </w:r>
      <w:r w:rsidRPr="00767F16">
        <w:rPr>
          <w:b/>
          <w:szCs w:val="28"/>
        </w:rPr>
        <w:t>нормативна</w:t>
      </w:r>
    </w:p>
    <w:p w:rsidR="00AE6A55" w:rsidRPr="00B2269C" w:rsidRDefault="00AE6A55" w:rsidP="00AE6A55">
      <w:pPr>
        <w:widowControl w:val="0"/>
        <w:jc w:val="center"/>
        <w:rPr>
          <w:sz w:val="16"/>
          <w:szCs w:val="16"/>
        </w:rPr>
      </w:pPr>
    </w:p>
    <w:p w:rsidR="00AE6A55" w:rsidRPr="00AE6A55" w:rsidRDefault="00AE6A55" w:rsidP="00AE6A55">
      <w:pPr>
        <w:widowControl w:val="0"/>
        <w:jc w:val="center"/>
        <w:rPr>
          <w:b/>
          <w:szCs w:val="28"/>
          <w:lang w:val="uk-UA"/>
        </w:rPr>
      </w:pPr>
      <w:r w:rsidRPr="00AE6A55">
        <w:rPr>
          <w:szCs w:val="28"/>
          <w:lang w:val="uk-UA"/>
        </w:rPr>
        <w:t xml:space="preserve">Форма навчання  </w:t>
      </w:r>
      <w:r w:rsidRPr="00AE6A55">
        <w:rPr>
          <w:b/>
          <w:szCs w:val="28"/>
          <w:lang w:val="uk-UA"/>
        </w:rPr>
        <w:t>денна</w:t>
      </w:r>
    </w:p>
    <w:p w:rsidR="00AE6A55" w:rsidRPr="00AE6A55" w:rsidRDefault="00AE6A55" w:rsidP="00AE6A55">
      <w:pPr>
        <w:widowControl w:val="0"/>
        <w:jc w:val="center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  </w:t>
      </w:r>
    </w:p>
    <w:p w:rsidR="00AE6A55" w:rsidRPr="00AE6A55" w:rsidRDefault="00AE6A55" w:rsidP="00AE6A55">
      <w:pPr>
        <w:widowControl w:val="0"/>
        <w:jc w:val="center"/>
        <w:rPr>
          <w:sz w:val="24"/>
          <w:lang w:val="uk-UA"/>
        </w:rPr>
      </w:pPr>
      <w:r w:rsidRPr="00AE6A55">
        <w:rPr>
          <w:sz w:val="24"/>
          <w:lang w:val="uk-UA"/>
        </w:rPr>
        <w:t>у 2019/2020 навчальному році</w:t>
      </w:r>
    </w:p>
    <w:p w:rsidR="00AE6A55" w:rsidRPr="00AE6A55" w:rsidRDefault="00AE6A55" w:rsidP="00AE6A55">
      <w:pPr>
        <w:widowControl w:val="0"/>
        <w:ind w:left="4956"/>
        <w:rPr>
          <w:sz w:val="24"/>
          <w:lang w:val="uk-UA"/>
        </w:rPr>
      </w:pPr>
    </w:p>
    <w:p w:rsidR="00AE6A55" w:rsidRPr="00AE6A55" w:rsidRDefault="00AE6A55" w:rsidP="00AE6A55">
      <w:pPr>
        <w:widowControl w:val="0"/>
        <w:ind w:left="4956"/>
        <w:rPr>
          <w:sz w:val="24"/>
          <w:lang w:val="uk-UA"/>
        </w:rPr>
      </w:pPr>
    </w:p>
    <w:p w:rsidR="00AE6A55" w:rsidRPr="00AE6A55" w:rsidRDefault="00AE6A55" w:rsidP="00AE6A55">
      <w:pPr>
        <w:widowControl w:val="0"/>
        <w:ind w:left="4956"/>
        <w:rPr>
          <w:sz w:val="24"/>
          <w:lang w:val="uk-UA"/>
        </w:rPr>
      </w:pPr>
    </w:p>
    <w:p w:rsidR="00AE6A55" w:rsidRPr="00AE6A55" w:rsidRDefault="00AE6A55" w:rsidP="00AE6A55">
      <w:pPr>
        <w:widowControl w:val="0"/>
        <w:ind w:left="4956"/>
        <w:rPr>
          <w:sz w:val="24"/>
          <w:lang w:val="uk-UA"/>
        </w:rPr>
      </w:pPr>
      <w:r w:rsidRPr="00AE6A55">
        <w:rPr>
          <w:sz w:val="24"/>
          <w:lang w:val="uk-UA"/>
        </w:rPr>
        <w:t xml:space="preserve">Плани семінарських (практичних) занять обговорені та схвалені на засіданні </w:t>
      </w:r>
    </w:p>
    <w:p w:rsidR="00AE6A55" w:rsidRPr="00AE6A55" w:rsidRDefault="00AE6A55" w:rsidP="00AE6A55">
      <w:pPr>
        <w:widowControl w:val="0"/>
        <w:ind w:left="4956"/>
        <w:rPr>
          <w:sz w:val="24"/>
          <w:lang w:val="uk-UA"/>
        </w:rPr>
      </w:pPr>
      <w:r w:rsidRPr="00AE6A55">
        <w:rPr>
          <w:sz w:val="24"/>
          <w:lang w:val="uk-UA"/>
        </w:rPr>
        <w:t>кафедри кримінального права та кримінології</w:t>
      </w:r>
    </w:p>
    <w:p w:rsidR="00AE6A55" w:rsidRPr="00AE6A55" w:rsidRDefault="00AE6A55" w:rsidP="00AE6A55">
      <w:pPr>
        <w:widowControl w:val="0"/>
        <w:ind w:left="4956"/>
        <w:rPr>
          <w:sz w:val="24"/>
          <w:lang w:val="uk-UA"/>
        </w:rPr>
      </w:pPr>
      <w:r w:rsidRPr="00AE6A55">
        <w:rPr>
          <w:sz w:val="24"/>
          <w:lang w:val="uk-UA"/>
        </w:rPr>
        <w:t>протокол від 25.06.2019 № 14 </w:t>
      </w:r>
    </w:p>
    <w:p w:rsidR="00AE6A55" w:rsidRPr="00AE6A55" w:rsidRDefault="00AE6A55" w:rsidP="00AE6A55">
      <w:pPr>
        <w:widowControl w:val="0"/>
        <w:jc w:val="center"/>
        <w:rPr>
          <w:sz w:val="24"/>
          <w:lang w:val="uk-UA"/>
        </w:rPr>
      </w:pPr>
    </w:p>
    <w:p w:rsidR="00AE6A55" w:rsidRPr="00AE6A55" w:rsidRDefault="00AE6A55" w:rsidP="00AE6A55">
      <w:pPr>
        <w:widowControl w:val="0"/>
        <w:ind w:left="4956"/>
        <w:rPr>
          <w:b/>
          <w:sz w:val="24"/>
          <w:lang w:val="uk-UA"/>
        </w:rPr>
      </w:pPr>
      <w:r w:rsidRPr="00AE6A55">
        <w:rPr>
          <w:b/>
          <w:sz w:val="24"/>
          <w:lang w:val="uk-UA"/>
        </w:rPr>
        <w:t>Керівник кафедри</w:t>
      </w:r>
    </w:p>
    <w:p w:rsidR="00AE6A55" w:rsidRPr="00AE6A55" w:rsidRDefault="00AE6A55" w:rsidP="00AE6A55">
      <w:pPr>
        <w:widowControl w:val="0"/>
        <w:ind w:left="4956"/>
        <w:rPr>
          <w:b/>
          <w:sz w:val="24"/>
          <w:lang w:val="uk-UA"/>
        </w:rPr>
      </w:pPr>
      <w:r w:rsidRPr="00AE6A55">
        <w:rPr>
          <w:sz w:val="24"/>
          <w:lang w:val="uk-UA"/>
        </w:rPr>
        <w:t xml:space="preserve">                        </w:t>
      </w:r>
      <w:r w:rsidRPr="00AE6A55">
        <w:rPr>
          <w:b/>
          <w:sz w:val="24"/>
          <w:lang w:val="uk-UA"/>
        </w:rPr>
        <w:t>Віталій ПРИМАЧЕНКО</w:t>
      </w:r>
    </w:p>
    <w:p w:rsidR="00AE6A55" w:rsidRPr="00AE6A55" w:rsidRDefault="00AE6A55" w:rsidP="00AE6A55">
      <w:pPr>
        <w:widowControl w:val="0"/>
        <w:ind w:left="4956"/>
        <w:rPr>
          <w:sz w:val="24"/>
          <w:lang w:val="uk-UA"/>
        </w:rPr>
      </w:pPr>
      <w:r w:rsidRPr="00AE6A55">
        <w:rPr>
          <w:sz w:val="24"/>
          <w:lang w:val="uk-UA"/>
        </w:rPr>
        <w:t>____________</w:t>
      </w:r>
    </w:p>
    <w:p w:rsidR="00AE6A55" w:rsidRPr="00AE6A55" w:rsidRDefault="00AE6A55" w:rsidP="00AE6A55">
      <w:pPr>
        <w:widowControl w:val="0"/>
        <w:ind w:left="4956"/>
        <w:rPr>
          <w:sz w:val="16"/>
          <w:lang w:val="uk-UA"/>
        </w:rPr>
      </w:pPr>
      <w:r w:rsidRPr="00AE6A55">
        <w:rPr>
          <w:sz w:val="24"/>
          <w:lang w:val="uk-UA"/>
        </w:rPr>
        <w:t xml:space="preserve">     </w:t>
      </w:r>
      <w:r w:rsidRPr="00AE6A55">
        <w:rPr>
          <w:sz w:val="20"/>
          <w:lang w:val="uk-UA"/>
        </w:rPr>
        <w:t>(підпис)</w:t>
      </w:r>
    </w:p>
    <w:p w:rsidR="00AE6A55" w:rsidRPr="00AE6A55" w:rsidRDefault="00AE6A55" w:rsidP="00AE6A55">
      <w:pPr>
        <w:widowControl w:val="0"/>
        <w:jc w:val="center"/>
        <w:rPr>
          <w:sz w:val="20"/>
          <w:lang w:val="uk-UA"/>
        </w:rPr>
      </w:pPr>
    </w:p>
    <w:p w:rsidR="00AE6A55" w:rsidRPr="00AE6A55" w:rsidRDefault="00AE6A55" w:rsidP="00AE6A55">
      <w:pPr>
        <w:widowControl w:val="0"/>
        <w:jc w:val="center"/>
        <w:rPr>
          <w:b/>
          <w:szCs w:val="28"/>
          <w:lang w:val="uk-UA"/>
        </w:rPr>
      </w:pPr>
    </w:p>
    <w:p w:rsidR="00AE6A55" w:rsidRPr="00AE6A55" w:rsidRDefault="00AE6A55" w:rsidP="00AE6A55">
      <w:pPr>
        <w:widowControl w:val="0"/>
        <w:jc w:val="center"/>
        <w:rPr>
          <w:b/>
          <w:szCs w:val="28"/>
          <w:lang w:val="uk-UA"/>
        </w:rPr>
      </w:pPr>
    </w:p>
    <w:p w:rsidR="00AE6A55" w:rsidRPr="00AE6A55" w:rsidRDefault="00AE6A55" w:rsidP="00AE6A55">
      <w:pPr>
        <w:widowControl w:val="0"/>
        <w:jc w:val="center"/>
        <w:rPr>
          <w:b/>
          <w:szCs w:val="28"/>
          <w:lang w:val="uk-UA"/>
        </w:rPr>
      </w:pPr>
      <w:r w:rsidRPr="00AE6A55">
        <w:rPr>
          <w:b/>
          <w:szCs w:val="28"/>
          <w:lang w:val="uk-UA"/>
        </w:rPr>
        <w:t xml:space="preserve">Дніпро – 2019 </w:t>
      </w:r>
    </w:p>
    <w:p w:rsidR="00AE6A55" w:rsidRPr="00AE6A55" w:rsidRDefault="00AE6A55" w:rsidP="00AE6A55">
      <w:pPr>
        <w:widowControl w:val="0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br w:type="page"/>
      </w:r>
      <w:r w:rsidR="00B2269C">
        <w:rPr>
          <w:szCs w:val="28"/>
          <w:lang w:val="uk-UA"/>
        </w:rPr>
        <w:lastRenderedPageBreak/>
        <w:t>О</w:t>
      </w:r>
      <w:r w:rsidR="00B2269C" w:rsidRPr="00B2269C">
        <w:rPr>
          <w:szCs w:val="28"/>
          <w:lang w:val="uk-UA"/>
        </w:rPr>
        <w:t>снови кримінального права</w:t>
      </w:r>
      <w:r w:rsidR="00B2269C" w:rsidRPr="00AE6A55">
        <w:rPr>
          <w:szCs w:val="28"/>
          <w:lang w:val="uk-UA"/>
        </w:rPr>
        <w:t xml:space="preserve"> </w:t>
      </w:r>
      <w:r w:rsidRPr="00AE6A55">
        <w:rPr>
          <w:szCs w:val="28"/>
          <w:lang w:val="uk-UA"/>
        </w:rPr>
        <w:t xml:space="preserve">// Плани семінарських (практичних) занять для денної форми навчання. – Дніпро: Дніпропетровський державний університет внутрішніх справ, 2019. – </w:t>
      </w:r>
      <w:r w:rsidR="004F3BE4">
        <w:rPr>
          <w:szCs w:val="28"/>
          <w:lang w:val="uk-UA"/>
        </w:rPr>
        <w:t>32</w:t>
      </w:r>
      <w:r w:rsidRPr="00AE6A55">
        <w:rPr>
          <w:szCs w:val="28"/>
          <w:lang w:val="uk-UA"/>
        </w:rPr>
        <w:t xml:space="preserve"> с.</w:t>
      </w: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  <w:r w:rsidRPr="00AE6A55">
        <w:rPr>
          <w:b/>
          <w:szCs w:val="28"/>
          <w:lang w:val="uk-UA"/>
        </w:rPr>
        <w:t>РОЗРОБНИК(-И)</w:t>
      </w:r>
      <w:r w:rsidRPr="00AE6A55">
        <w:rPr>
          <w:szCs w:val="28"/>
          <w:lang w:val="uk-UA"/>
        </w:rPr>
        <w:t>:</w:t>
      </w:r>
    </w:p>
    <w:p w:rsidR="00B2269C" w:rsidRPr="00FA1A04" w:rsidRDefault="00B2269C" w:rsidP="00B2269C">
      <w:pPr>
        <w:ind w:firstLine="708"/>
        <w:jc w:val="both"/>
        <w:rPr>
          <w:szCs w:val="28"/>
        </w:rPr>
      </w:pPr>
      <w:proofErr w:type="spellStart"/>
      <w:r>
        <w:rPr>
          <w:b/>
          <w:szCs w:val="28"/>
        </w:rPr>
        <w:t>Крижановський</w:t>
      </w:r>
      <w:proofErr w:type="spellEnd"/>
      <w:r>
        <w:rPr>
          <w:b/>
          <w:szCs w:val="28"/>
        </w:rPr>
        <w:t xml:space="preserve"> О.М.</w:t>
      </w:r>
      <w:r>
        <w:rPr>
          <w:szCs w:val="28"/>
        </w:rPr>
        <w:t xml:space="preserve">, старший </w:t>
      </w:r>
      <w:proofErr w:type="spellStart"/>
      <w:r>
        <w:rPr>
          <w:szCs w:val="28"/>
        </w:rPr>
        <w:t>викладач</w:t>
      </w:r>
      <w:proofErr w:type="spellEnd"/>
      <w:r w:rsidRPr="00767F16">
        <w:rPr>
          <w:szCs w:val="28"/>
        </w:rPr>
        <w:t xml:space="preserve"> </w:t>
      </w:r>
      <w:proofErr w:type="spellStart"/>
      <w:r w:rsidRPr="00767F16">
        <w:rPr>
          <w:szCs w:val="28"/>
        </w:rPr>
        <w:t>кафедри</w:t>
      </w:r>
      <w:proofErr w:type="spellEnd"/>
      <w:r w:rsidRPr="00767F16">
        <w:rPr>
          <w:szCs w:val="28"/>
        </w:rPr>
        <w:t xml:space="preserve"> </w:t>
      </w:r>
      <w:proofErr w:type="spellStart"/>
      <w:r w:rsidRPr="00767F16">
        <w:rPr>
          <w:szCs w:val="28"/>
        </w:rPr>
        <w:t>кримінального</w:t>
      </w:r>
      <w:proofErr w:type="spellEnd"/>
      <w:r w:rsidRPr="00767F16">
        <w:rPr>
          <w:szCs w:val="28"/>
        </w:rPr>
        <w:t xml:space="preserve"> права та </w:t>
      </w:r>
      <w:proofErr w:type="spellStart"/>
      <w:r w:rsidRPr="00767F16">
        <w:rPr>
          <w:szCs w:val="28"/>
        </w:rPr>
        <w:t>кримінології</w:t>
      </w:r>
      <w:proofErr w:type="spellEnd"/>
      <w:r w:rsidRPr="00767F16">
        <w:rPr>
          <w:szCs w:val="28"/>
        </w:rPr>
        <w:t xml:space="preserve">, кандидат </w:t>
      </w:r>
      <w:proofErr w:type="spellStart"/>
      <w:r w:rsidRPr="00767F16">
        <w:rPr>
          <w:szCs w:val="28"/>
        </w:rPr>
        <w:t>юридичних</w:t>
      </w:r>
      <w:proofErr w:type="spellEnd"/>
      <w:r w:rsidRPr="00767F16">
        <w:rPr>
          <w:szCs w:val="28"/>
        </w:rPr>
        <w:t xml:space="preserve"> наук</w:t>
      </w:r>
      <w:r w:rsidRPr="00FA1A04">
        <w:rPr>
          <w:szCs w:val="28"/>
        </w:rPr>
        <w:t>.</w:t>
      </w:r>
    </w:p>
    <w:p w:rsidR="00AE6A55" w:rsidRPr="00B2269C" w:rsidRDefault="00AE6A55" w:rsidP="00AE6A55">
      <w:pPr>
        <w:widowControl w:val="0"/>
        <w:rPr>
          <w:szCs w:val="28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b/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b/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pStyle w:val="-"/>
        <w:jc w:val="both"/>
        <w:rPr>
          <w:b w:val="0"/>
          <w:sz w:val="28"/>
          <w:szCs w:val="28"/>
        </w:rPr>
      </w:pPr>
    </w:p>
    <w:p w:rsidR="00AE6A55" w:rsidRPr="00AE6A55" w:rsidRDefault="00AE6A55" w:rsidP="00AE6A55">
      <w:pPr>
        <w:widowControl w:val="0"/>
        <w:spacing w:line="221" w:lineRule="auto"/>
        <w:jc w:val="center"/>
        <w:rPr>
          <w:b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jc w:val="center"/>
        <w:rPr>
          <w:b/>
          <w:lang w:val="uk-UA"/>
        </w:rPr>
      </w:pPr>
    </w:p>
    <w:p w:rsidR="00AE6A55" w:rsidRPr="00B2269C" w:rsidRDefault="00AE6A55" w:rsidP="00AE6A55">
      <w:pPr>
        <w:widowControl w:val="0"/>
        <w:spacing w:line="221" w:lineRule="auto"/>
        <w:jc w:val="center"/>
        <w:rPr>
          <w:b/>
          <w:szCs w:val="28"/>
          <w:lang w:val="uk-UA"/>
        </w:rPr>
      </w:pPr>
      <w:r w:rsidRPr="00AE6A55">
        <w:rPr>
          <w:b/>
          <w:caps/>
          <w:szCs w:val="28"/>
          <w:lang w:val="uk-UA"/>
        </w:rPr>
        <w:lastRenderedPageBreak/>
        <w:t>Тема</w:t>
      </w:r>
      <w:r w:rsidR="00B2269C">
        <w:rPr>
          <w:b/>
          <w:caps/>
          <w:szCs w:val="28"/>
          <w:lang w:val="uk-UA"/>
        </w:rPr>
        <w:t>1-4</w:t>
      </w:r>
      <w:r w:rsidRPr="00AE6A55">
        <w:rPr>
          <w:b/>
          <w:caps/>
          <w:szCs w:val="28"/>
          <w:lang w:val="uk-UA"/>
        </w:rPr>
        <w:t>.</w:t>
      </w:r>
      <w:r w:rsidRPr="00AE6A55">
        <w:rPr>
          <w:caps/>
          <w:szCs w:val="28"/>
          <w:lang w:val="uk-UA"/>
        </w:rPr>
        <w:t xml:space="preserve"> </w:t>
      </w:r>
      <w:proofErr w:type="spellStart"/>
      <w:r w:rsidR="00B2269C" w:rsidRPr="00B2269C">
        <w:rPr>
          <w:b/>
          <w:caps/>
          <w:szCs w:val="28"/>
          <w:lang w:val="uk-UA"/>
        </w:rPr>
        <w:t>Поняття</w:t>
      </w:r>
      <w:proofErr w:type="spellEnd"/>
      <w:r w:rsidR="00B2269C" w:rsidRPr="00B2269C">
        <w:rPr>
          <w:b/>
          <w:caps/>
          <w:szCs w:val="28"/>
          <w:lang w:val="uk-UA"/>
        </w:rPr>
        <w:t xml:space="preserve">, система, предмет, </w:t>
      </w:r>
      <w:proofErr w:type="spellStart"/>
      <w:r w:rsidR="00B2269C" w:rsidRPr="00B2269C">
        <w:rPr>
          <w:b/>
          <w:caps/>
          <w:szCs w:val="28"/>
          <w:lang w:val="uk-UA"/>
        </w:rPr>
        <w:t>завдання</w:t>
      </w:r>
      <w:proofErr w:type="spellEnd"/>
      <w:r w:rsidR="00B2269C" w:rsidRPr="00B2269C">
        <w:rPr>
          <w:b/>
          <w:caps/>
          <w:szCs w:val="28"/>
          <w:lang w:val="uk-UA"/>
        </w:rPr>
        <w:t xml:space="preserve"> і </w:t>
      </w:r>
      <w:proofErr w:type="spellStart"/>
      <w:r w:rsidR="00B2269C" w:rsidRPr="00B2269C">
        <w:rPr>
          <w:b/>
          <w:caps/>
          <w:szCs w:val="28"/>
          <w:lang w:val="uk-UA"/>
        </w:rPr>
        <w:t>принципи</w:t>
      </w:r>
      <w:proofErr w:type="spellEnd"/>
      <w:r w:rsidR="00B2269C" w:rsidRPr="00B2269C">
        <w:rPr>
          <w:b/>
          <w:caps/>
          <w:szCs w:val="28"/>
          <w:lang w:val="uk-UA"/>
        </w:rPr>
        <w:t xml:space="preserve"> </w:t>
      </w:r>
      <w:proofErr w:type="spellStart"/>
      <w:r w:rsidR="00B2269C" w:rsidRPr="00B2269C">
        <w:rPr>
          <w:b/>
          <w:caps/>
          <w:szCs w:val="28"/>
          <w:lang w:val="uk-UA"/>
        </w:rPr>
        <w:t>кримінального</w:t>
      </w:r>
      <w:proofErr w:type="spellEnd"/>
      <w:r w:rsidR="00B2269C" w:rsidRPr="00B2269C">
        <w:rPr>
          <w:b/>
          <w:caps/>
          <w:szCs w:val="28"/>
          <w:lang w:val="uk-UA"/>
        </w:rPr>
        <w:t xml:space="preserve"> права </w:t>
      </w:r>
      <w:proofErr w:type="spellStart"/>
      <w:r w:rsidR="00B2269C" w:rsidRPr="00B2269C">
        <w:rPr>
          <w:b/>
          <w:caps/>
          <w:szCs w:val="28"/>
          <w:lang w:val="uk-UA"/>
        </w:rPr>
        <w:t>України</w:t>
      </w:r>
      <w:proofErr w:type="spellEnd"/>
      <w:r w:rsidR="00B2269C" w:rsidRPr="00B2269C">
        <w:rPr>
          <w:b/>
          <w:caps/>
          <w:szCs w:val="28"/>
          <w:lang w:val="uk-UA"/>
        </w:rPr>
        <w:t xml:space="preserve">. Наука </w:t>
      </w:r>
      <w:proofErr w:type="spellStart"/>
      <w:r w:rsidR="00B2269C" w:rsidRPr="00B2269C">
        <w:rPr>
          <w:b/>
          <w:caps/>
          <w:szCs w:val="28"/>
          <w:lang w:val="uk-UA"/>
        </w:rPr>
        <w:t>кримінального</w:t>
      </w:r>
      <w:proofErr w:type="spellEnd"/>
      <w:r w:rsidR="00B2269C" w:rsidRPr="00B2269C">
        <w:rPr>
          <w:b/>
          <w:caps/>
          <w:szCs w:val="28"/>
          <w:lang w:val="uk-UA"/>
        </w:rPr>
        <w:t xml:space="preserve"> права. Закон про </w:t>
      </w:r>
      <w:proofErr w:type="spellStart"/>
      <w:r w:rsidR="00B2269C" w:rsidRPr="00B2269C">
        <w:rPr>
          <w:b/>
          <w:caps/>
          <w:szCs w:val="28"/>
          <w:lang w:val="uk-UA"/>
        </w:rPr>
        <w:t>кримінальну</w:t>
      </w:r>
      <w:proofErr w:type="spellEnd"/>
      <w:r w:rsidR="00B2269C" w:rsidRPr="00B2269C">
        <w:rPr>
          <w:b/>
          <w:caps/>
          <w:szCs w:val="28"/>
          <w:lang w:val="uk-UA"/>
        </w:rPr>
        <w:t xml:space="preserve"> </w:t>
      </w:r>
      <w:proofErr w:type="spellStart"/>
      <w:r w:rsidR="00B2269C" w:rsidRPr="00B2269C">
        <w:rPr>
          <w:b/>
          <w:caps/>
          <w:szCs w:val="28"/>
          <w:lang w:val="uk-UA"/>
        </w:rPr>
        <w:t>відповідальність</w:t>
      </w:r>
      <w:proofErr w:type="spellEnd"/>
      <w:r w:rsidR="00B2269C" w:rsidRPr="00B2269C">
        <w:rPr>
          <w:b/>
          <w:caps/>
          <w:szCs w:val="28"/>
          <w:lang w:val="uk-UA"/>
        </w:rPr>
        <w:t xml:space="preserve"> та </w:t>
      </w:r>
      <w:proofErr w:type="spellStart"/>
      <w:r w:rsidR="00B2269C" w:rsidRPr="00B2269C">
        <w:rPr>
          <w:b/>
          <w:caps/>
          <w:szCs w:val="28"/>
          <w:lang w:val="uk-UA"/>
        </w:rPr>
        <w:t>її</w:t>
      </w:r>
      <w:proofErr w:type="spellEnd"/>
      <w:r w:rsidR="00B2269C" w:rsidRPr="00B2269C">
        <w:rPr>
          <w:b/>
          <w:caps/>
          <w:szCs w:val="28"/>
          <w:lang w:val="uk-UA"/>
        </w:rPr>
        <w:t xml:space="preserve"> </w:t>
      </w:r>
      <w:proofErr w:type="spellStart"/>
      <w:r w:rsidR="00B2269C" w:rsidRPr="00B2269C">
        <w:rPr>
          <w:b/>
          <w:caps/>
          <w:szCs w:val="28"/>
          <w:lang w:val="uk-UA"/>
        </w:rPr>
        <w:t>підстава</w:t>
      </w:r>
      <w:proofErr w:type="spellEnd"/>
      <w:r w:rsidR="00B2269C" w:rsidRPr="00B2269C">
        <w:rPr>
          <w:b/>
          <w:caps/>
          <w:szCs w:val="28"/>
          <w:lang w:val="uk-UA"/>
        </w:rPr>
        <w:t xml:space="preserve">. </w:t>
      </w:r>
      <w:proofErr w:type="spellStart"/>
      <w:r w:rsidR="00B2269C" w:rsidRPr="00B2269C">
        <w:rPr>
          <w:b/>
          <w:caps/>
          <w:szCs w:val="28"/>
          <w:lang w:val="uk-UA"/>
        </w:rPr>
        <w:t>Поняття</w:t>
      </w:r>
      <w:proofErr w:type="spellEnd"/>
      <w:r w:rsidR="00B2269C" w:rsidRPr="00B2269C">
        <w:rPr>
          <w:b/>
          <w:caps/>
          <w:szCs w:val="28"/>
          <w:lang w:val="uk-UA"/>
        </w:rPr>
        <w:t xml:space="preserve"> та </w:t>
      </w:r>
      <w:proofErr w:type="spellStart"/>
      <w:r w:rsidR="00B2269C" w:rsidRPr="00B2269C">
        <w:rPr>
          <w:b/>
          <w:caps/>
          <w:szCs w:val="28"/>
          <w:lang w:val="uk-UA"/>
        </w:rPr>
        <w:t>ознаки</w:t>
      </w:r>
      <w:proofErr w:type="spellEnd"/>
      <w:r w:rsidR="00B2269C" w:rsidRPr="00B2269C">
        <w:rPr>
          <w:b/>
          <w:caps/>
          <w:szCs w:val="28"/>
          <w:lang w:val="uk-UA"/>
        </w:rPr>
        <w:t xml:space="preserve"> </w:t>
      </w:r>
      <w:proofErr w:type="spellStart"/>
      <w:r w:rsidR="00B2269C" w:rsidRPr="00B2269C">
        <w:rPr>
          <w:b/>
          <w:caps/>
          <w:szCs w:val="28"/>
          <w:lang w:val="uk-UA"/>
        </w:rPr>
        <w:t>злочину</w:t>
      </w:r>
      <w:proofErr w:type="spellEnd"/>
      <w:r w:rsidR="00B2269C" w:rsidRPr="00B2269C">
        <w:rPr>
          <w:b/>
          <w:caps/>
          <w:szCs w:val="28"/>
          <w:lang w:val="uk-UA"/>
        </w:rPr>
        <w:t xml:space="preserve">. </w:t>
      </w:r>
      <w:proofErr w:type="spellStart"/>
      <w:r w:rsidR="00B2269C" w:rsidRPr="00B2269C">
        <w:rPr>
          <w:b/>
          <w:caps/>
          <w:szCs w:val="28"/>
          <w:lang w:val="uk-UA"/>
        </w:rPr>
        <w:t>Класифікація</w:t>
      </w:r>
      <w:proofErr w:type="spellEnd"/>
      <w:r w:rsidR="00B2269C" w:rsidRPr="00B2269C">
        <w:rPr>
          <w:b/>
          <w:caps/>
          <w:szCs w:val="28"/>
          <w:lang w:val="uk-UA"/>
        </w:rPr>
        <w:t xml:space="preserve"> </w:t>
      </w:r>
      <w:proofErr w:type="spellStart"/>
      <w:r w:rsidR="00B2269C" w:rsidRPr="00B2269C">
        <w:rPr>
          <w:b/>
          <w:caps/>
          <w:szCs w:val="28"/>
          <w:lang w:val="uk-UA"/>
        </w:rPr>
        <w:t>злочинів</w:t>
      </w:r>
      <w:proofErr w:type="spellEnd"/>
      <w:r w:rsidR="00B2269C" w:rsidRPr="00B2269C">
        <w:rPr>
          <w:b/>
          <w:caps/>
          <w:szCs w:val="28"/>
          <w:lang w:val="uk-UA"/>
        </w:rPr>
        <w:t xml:space="preserve">. Склад </w:t>
      </w:r>
      <w:proofErr w:type="spellStart"/>
      <w:r w:rsidR="00B2269C" w:rsidRPr="00B2269C">
        <w:rPr>
          <w:b/>
          <w:caps/>
          <w:szCs w:val="28"/>
          <w:lang w:val="uk-UA"/>
        </w:rPr>
        <w:t>злочину</w:t>
      </w:r>
      <w:proofErr w:type="spellEnd"/>
      <w:r w:rsidR="00B2269C" w:rsidRPr="00B2269C">
        <w:rPr>
          <w:b/>
          <w:caps/>
          <w:szCs w:val="28"/>
          <w:lang w:val="uk-UA"/>
        </w:rPr>
        <w:t>. Стадії злочину</w:t>
      </w:r>
      <w:r w:rsidR="00B2269C">
        <w:rPr>
          <w:lang w:val="uk-UA"/>
        </w:rPr>
        <w:t>.</w:t>
      </w:r>
    </w:p>
    <w:p w:rsidR="00AE6A55" w:rsidRPr="00AE6A55" w:rsidRDefault="00AE6A55" w:rsidP="00AE6A55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</w:p>
    <w:p w:rsidR="00AE6A55" w:rsidRPr="00AE6A55" w:rsidRDefault="00AE6A55" w:rsidP="00AE6A55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  <w:r w:rsidRPr="00AE6A55">
        <w:rPr>
          <w:b/>
          <w:i/>
          <w:szCs w:val="28"/>
          <w:lang w:val="uk-UA"/>
        </w:rPr>
        <w:t>Семінарське заняття № 1 – 2 год.</w:t>
      </w:r>
    </w:p>
    <w:p w:rsidR="00AE6A55" w:rsidRPr="00AE6A55" w:rsidRDefault="00AE6A55" w:rsidP="00AE6A55">
      <w:pPr>
        <w:widowControl w:val="0"/>
        <w:tabs>
          <w:tab w:val="left" w:pos="426"/>
        </w:tabs>
        <w:spacing w:line="221" w:lineRule="auto"/>
        <w:ind w:right="-6"/>
        <w:jc w:val="center"/>
        <w:rPr>
          <w:b/>
          <w:iCs/>
          <w:szCs w:val="28"/>
          <w:lang w:val="uk-UA"/>
        </w:rPr>
      </w:pPr>
      <w:r w:rsidRPr="00AE6A55">
        <w:rPr>
          <w:b/>
          <w:iCs/>
          <w:szCs w:val="28"/>
          <w:lang w:val="uk-UA"/>
        </w:rPr>
        <w:t>План</w:t>
      </w:r>
    </w:p>
    <w:p w:rsidR="00AE6A55" w:rsidRPr="00AE6A55" w:rsidRDefault="00AE6A55" w:rsidP="00AE6A55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360"/>
          <w:tab w:val="left" w:pos="993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Поняття злочину та його ознаки. Значення частини 2 ст. 11 КК України для поняття злочину.</w:t>
      </w:r>
    </w:p>
    <w:p w:rsidR="00AE6A55" w:rsidRPr="00AE6A55" w:rsidRDefault="00AE6A55" w:rsidP="00AE6A55">
      <w:pPr>
        <w:pStyle w:val="ac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6A55">
        <w:rPr>
          <w:rFonts w:ascii="Times New Roman" w:hAnsi="Times New Roman"/>
          <w:sz w:val="28"/>
          <w:szCs w:val="28"/>
        </w:rPr>
        <w:t>Поняття складу злочину та його значення.</w:t>
      </w:r>
    </w:p>
    <w:p w:rsidR="00AE6A55" w:rsidRPr="00AE6A55" w:rsidRDefault="00AE6A55" w:rsidP="00AE6A55">
      <w:pPr>
        <w:pStyle w:val="ac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6A55">
        <w:rPr>
          <w:rFonts w:ascii="Times New Roman" w:hAnsi="Times New Roman"/>
          <w:sz w:val="28"/>
          <w:szCs w:val="28"/>
        </w:rPr>
        <w:t>Загальна характеристика елементів складу злочину, їх зміст та єдність.</w:t>
      </w:r>
    </w:p>
    <w:p w:rsidR="00AE6A55" w:rsidRPr="00AE6A55" w:rsidRDefault="00AE6A55" w:rsidP="00AE6A55">
      <w:pPr>
        <w:pStyle w:val="ac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6A55">
        <w:rPr>
          <w:rFonts w:ascii="Times New Roman" w:hAnsi="Times New Roman"/>
          <w:sz w:val="28"/>
          <w:szCs w:val="28"/>
        </w:rPr>
        <w:t>Обов’язкові і факультативні ознаки складу злочину.</w:t>
      </w:r>
    </w:p>
    <w:p w:rsidR="00B2269C" w:rsidRPr="00B2269C" w:rsidRDefault="00B2269C" w:rsidP="00B2269C">
      <w:pPr>
        <w:pStyle w:val="ac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69C">
        <w:rPr>
          <w:rFonts w:ascii="Times New Roman" w:hAnsi="Times New Roman"/>
          <w:sz w:val="28"/>
          <w:szCs w:val="28"/>
        </w:rPr>
        <w:t>Поняття та види стадій вчинення злочину.</w:t>
      </w:r>
    </w:p>
    <w:p w:rsidR="00B2269C" w:rsidRPr="00B2269C" w:rsidRDefault="00B2269C" w:rsidP="00B2269C">
      <w:pPr>
        <w:pStyle w:val="ac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69C">
        <w:rPr>
          <w:rFonts w:ascii="Times New Roman" w:hAnsi="Times New Roman"/>
          <w:sz w:val="28"/>
          <w:szCs w:val="28"/>
        </w:rPr>
        <w:t>Добровільна відмова при незакінченому злочині.</w:t>
      </w:r>
    </w:p>
    <w:p w:rsidR="00AE6A55" w:rsidRPr="00AE6A55" w:rsidRDefault="00AE6A55" w:rsidP="00AE6A55">
      <w:pPr>
        <w:widowControl w:val="0"/>
        <w:tabs>
          <w:tab w:val="left" w:pos="0"/>
          <w:tab w:val="left" w:pos="142"/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b/>
          <w:i/>
          <w:szCs w:val="28"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jc w:val="both"/>
        <w:rPr>
          <w:szCs w:val="28"/>
          <w:lang w:val="uk-UA"/>
        </w:rPr>
      </w:pPr>
      <w:r w:rsidRPr="00AE6A55">
        <w:rPr>
          <w:b/>
          <w:i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AE6A55">
        <w:rPr>
          <w:i/>
          <w:szCs w:val="28"/>
          <w:lang w:val="uk-UA"/>
        </w:rPr>
        <w:t xml:space="preserve">«злочин», «види злочинів», «класифікація злочинів», «склад злочину», «об’єктивні та суб’єктивні елементи складу злочину», «обов’язкові і факультативні ознаки </w:t>
      </w:r>
      <w:r w:rsidR="00B2269C">
        <w:rPr>
          <w:i/>
          <w:szCs w:val="28"/>
          <w:lang w:val="uk-UA"/>
        </w:rPr>
        <w:t xml:space="preserve">складу злочинів», </w:t>
      </w:r>
      <w:r w:rsidR="00B2269C" w:rsidRPr="00AE6A55">
        <w:rPr>
          <w:i/>
          <w:szCs w:val="28"/>
          <w:lang w:val="uk-UA"/>
        </w:rPr>
        <w:t>«</w:t>
      </w:r>
      <w:r w:rsidR="00B2269C">
        <w:rPr>
          <w:i/>
          <w:szCs w:val="28"/>
          <w:lang w:val="uk-UA"/>
        </w:rPr>
        <w:t>закінчений</w:t>
      </w:r>
      <w:r w:rsidR="00B2269C" w:rsidRPr="00AE6A55">
        <w:rPr>
          <w:i/>
          <w:szCs w:val="28"/>
          <w:lang w:val="uk-UA"/>
        </w:rPr>
        <w:t xml:space="preserve"> злочин», «</w:t>
      </w:r>
      <w:r w:rsidR="00B2269C">
        <w:rPr>
          <w:i/>
          <w:szCs w:val="28"/>
          <w:lang w:val="uk-UA"/>
        </w:rPr>
        <w:t>незакінчений</w:t>
      </w:r>
      <w:r w:rsidR="00B2269C" w:rsidRPr="00AE6A55">
        <w:rPr>
          <w:i/>
          <w:szCs w:val="28"/>
          <w:lang w:val="uk-UA"/>
        </w:rPr>
        <w:t xml:space="preserve"> злочин» «</w:t>
      </w:r>
      <w:r w:rsidR="00B2269C">
        <w:rPr>
          <w:i/>
          <w:szCs w:val="28"/>
          <w:lang w:val="uk-UA"/>
        </w:rPr>
        <w:t>готування до злочину</w:t>
      </w:r>
      <w:r w:rsidR="00B2269C" w:rsidRPr="00AE6A55">
        <w:rPr>
          <w:i/>
          <w:szCs w:val="28"/>
          <w:lang w:val="uk-UA"/>
        </w:rPr>
        <w:t>», «</w:t>
      </w:r>
      <w:r w:rsidR="00B2269C">
        <w:rPr>
          <w:i/>
          <w:szCs w:val="28"/>
          <w:lang w:val="uk-UA"/>
        </w:rPr>
        <w:t>закінчений замах на злочин</w:t>
      </w:r>
      <w:r w:rsidR="00B2269C" w:rsidRPr="00AE6A55">
        <w:rPr>
          <w:i/>
          <w:szCs w:val="28"/>
          <w:lang w:val="uk-UA"/>
        </w:rPr>
        <w:t>», «</w:t>
      </w:r>
      <w:r w:rsidR="00B2269C">
        <w:rPr>
          <w:i/>
          <w:szCs w:val="28"/>
          <w:lang w:val="uk-UA"/>
        </w:rPr>
        <w:t>незакінчений замах на злочин</w:t>
      </w:r>
      <w:r w:rsidR="00B2269C" w:rsidRPr="00AE6A55">
        <w:rPr>
          <w:i/>
          <w:szCs w:val="28"/>
          <w:lang w:val="uk-UA"/>
        </w:rPr>
        <w:t>».</w:t>
      </w:r>
    </w:p>
    <w:p w:rsidR="00AE6A55" w:rsidRPr="00AE6A55" w:rsidRDefault="00AE6A55" w:rsidP="00AE6A55">
      <w:pPr>
        <w:widowControl w:val="0"/>
        <w:spacing w:line="221" w:lineRule="auto"/>
        <w:jc w:val="both"/>
        <w:rPr>
          <w:b/>
          <w:i/>
          <w:szCs w:val="28"/>
          <w:lang w:val="uk-UA"/>
        </w:rPr>
      </w:pPr>
    </w:p>
    <w:p w:rsidR="00AE6A55" w:rsidRPr="00AE6A55" w:rsidRDefault="00AE6A55" w:rsidP="00AE6A55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ind w:firstLine="720"/>
        <w:jc w:val="both"/>
        <w:rPr>
          <w:szCs w:val="28"/>
          <w:lang w:val="uk-UA"/>
        </w:rPr>
      </w:pPr>
      <w:r w:rsidRPr="00AE6A55">
        <w:rPr>
          <w:b/>
          <w:szCs w:val="28"/>
          <w:lang w:val="uk-UA"/>
        </w:rPr>
        <w:t xml:space="preserve">Завдання для самостійної роботи до Теми </w:t>
      </w:r>
      <w:r w:rsidR="00B2269C">
        <w:rPr>
          <w:b/>
          <w:szCs w:val="28"/>
          <w:lang w:val="uk-UA"/>
        </w:rPr>
        <w:t>1-4</w:t>
      </w:r>
      <w:r w:rsidRPr="00AE6A55">
        <w:rPr>
          <w:b/>
          <w:szCs w:val="28"/>
          <w:lang w:val="uk-UA"/>
        </w:rPr>
        <w:t>:</w:t>
      </w:r>
      <w:r w:rsidRPr="00AE6A55">
        <w:rPr>
          <w:szCs w:val="28"/>
          <w:lang w:val="uk-UA"/>
        </w:rPr>
        <w:t xml:space="preserve"> </w:t>
      </w:r>
    </w:p>
    <w:p w:rsidR="00AE6A55" w:rsidRPr="00AE6A55" w:rsidRDefault="00AE6A55" w:rsidP="004F3BE4">
      <w:pPr>
        <w:pStyle w:val="21"/>
        <w:widowControl w:val="0"/>
        <w:numPr>
          <w:ilvl w:val="0"/>
          <w:numId w:val="22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Соціальна природа злочину.</w:t>
      </w:r>
    </w:p>
    <w:p w:rsidR="00AE6A55" w:rsidRPr="00AE6A55" w:rsidRDefault="00AE6A55" w:rsidP="004F3BE4">
      <w:pPr>
        <w:pStyle w:val="21"/>
        <w:widowControl w:val="0"/>
        <w:numPr>
          <w:ilvl w:val="0"/>
          <w:numId w:val="22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Історично мінливий характер поняття злочину.</w:t>
      </w:r>
    </w:p>
    <w:p w:rsidR="00AE6A55" w:rsidRPr="00AE6A55" w:rsidRDefault="00AE6A55" w:rsidP="004F3BE4">
      <w:pPr>
        <w:pStyle w:val="21"/>
        <w:widowControl w:val="0"/>
        <w:numPr>
          <w:ilvl w:val="0"/>
          <w:numId w:val="22"/>
        </w:numPr>
        <w:tabs>
          <w:tab w:val="clear" w:pos="1069"/>
          <w:tab w:val="num" w:pos="360"/>
        </w:tabs>
        <w:spacing w:after="0" w:line="221" w:lineRule="auto"/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Криміналізація і декриміналізація суспільно небезпечних діянь.</w:t>
      </w:r>
    </w:p>
    <w:p w:rsidR="00AE6A55" w:rsidRDefault="00AE6A55" w:rsidP="00B2269C">
      <w:pPr>
        <w:pStyle w:val="21"/>
        <w:widowControl w:val="0"/>
        <w:numPr>
          <w:ilvl w:val="0"/>
          <w:numId w:val="22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Визначення поняття злочину: формальне, матеріальне, формально-матеріальне, їх сутність.</w:t>
      </w:r>
    </w:p>
    <w:p w:rsidR="00B2269C" w:rsidRPr="00AE6A55" w:rsidRDefault="00B2269C" w:rsidP="00B2269C">
      <w:pPr>
        <w:pStyle w:val="21"/>
        <w:widowControl w:val="0"/>
        <w:numPr>
          <w:ilvl w:val="0"/>
          <w:numId w:val="22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Замах на непридатний об’єкт (предмет) і замах непридатними знаряддями (засобами).</w:t>
      </w:r>
    </w:p>
    <w:p w:rsidR="00B2269C" w:rsidRPr="00AE6A55" w:rsidRDefault="00B2269C" w:rsidP="00B2269C">
      <w:pPr>
        <w:pStyle w:val="21"/>
        <w:widowControl w:val="0"/>
        <w:numPr>
          <w:ilvl w:val="0"/>
          <w:numId w:val="22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Об’єктивні та суб’єктивні ознаки попередньої злочинної діяльності.</w:t>
      </w:r>
    </w:p>
    <w:p w:rsidR="00B2269C" w:rsidRPr="00B2269C" w:rsidRDefault="00B2269C" w:rsidP="00B2269C">
      <w:pPr>
        <w:pStyle w:val="21"/>
        <w:widowControl w:val="0"/>
        <w:numPr>
          <w:ilvl w:val="0"/>
          <w:numId w:val="22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sz w:val="26"/>
          <w:szCs w:val="26"/>
          <w:lang w:val="uk-UA"/>
        </w:rPr>
      </w:pPr>
      <w:r w:rsidRPr="00D54E42">
        <w:rPr>
          <w:sz w:val="26"/>
          <w:szCs w:val="26"/>
          <w:lang w:val="uk-UA"/>
        </w:rPr>
        <w:t>Наявність попередньої злочинної діяльності при вчиненні певних злочинів.</w:t>
      </w:r>
    </w:p>
    <w:p w:rsidR="00B2269C" w:rsidRPr="00B2269C" w:rsidRDefault="00B2269C" w:rsidP="00B2269C">
      <w:pPr>
        <w:pStyle w:val="21"/>
        <w:widowControl w:val="0"/>
        <w:numPr>
          <w:ilvl w:val="0"/>
          <w:numId w:val="22"/>
        </w:numPr>
        <w:tabs>
          <w:tab w:val="clear" w:pos="1069"/>
          <w:tab w:val="num" w:pos="360"/>
        </w:tabs>
        <w:spacing w:after="0" w:line="240" w:lineRule="auto"/>
        <w:ind w:left="360"/>
        <w:jc w:val="both"/>
        <w:rPr>
          <w:sz w:val="26"/>
          <w:szCs w:val="26"/>
          <w:lang w:val="uk-UA"/>
        </w:rPr>
      </w:pPr>
      <w:r w:rsidRPr="00D54E42">
        <w:rPr>
          <w:sz w:val="26"/>
          <w:szCs w:val="26"/>
          <w:lang w:val="uk-UA"/>
        </w:rPr>
        <w:t>Момент закінчення злочину з формальним,</w:t>
      </w:r>
      <w:r>
        <w:rPr>
          <w:sz w:val="26"/>
          <w:szCs w:val="26"/>
          <w:lang w:val="uk-UA"/>
        </w:rPr>
        <w:t xml:space="preserve"> матеріальним, усіченим складом.</w:t>
      </w:r>
    </w:p>
    <w:p w:rsidR="00AE6A55" w:rsidRPr="00AE6A55" w:rsidRDefault="00AE6A55" w:rsidP="00AE6A55">
      <w:pPr>
        <w:widowControl w:val="0"/>
        <w:spacing w:line="221" w:lineRule="auto"/>
        <w:ind w:firstLine="720"/>
        <w:jc w:val="both"/>
        <w:rPr>
          <w:sz w:val="26"/>
          <w:szCs w:val="26"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ind w:firstLine="720"/>
        <w:jc w:val="both"/>
        <w:rPr>
          <w:szCs w:val="28"/>
          <w:lang w:val="uk-UA"/>
        </w:rPr>
      </w:pPr>
      <w:r w:rsidRPr="00AE6A55">
        <w:rPr>
          <w:b/>
          <w:szCs w:val="28"/>
          <w:lang w:val="uk-UA"/>
        </w:rPr>
        <w:t xml:space="preserve">Індивідуальні завдання до Теми </w:t>
      </w:r>
      <w:r w:rsidR="00B2269C">
        <w:rPr>
          <w:b/>
          <w:szCs w:val="28"/>
          <w:lang w:val="uk-UA"/>
        </w:rPr>
        <w:t>1-4</w:t>
      </w:r>
      <w:r w:rsidRPr="00AE6A55">
        <w:rPr>
          <w:b/>
          <w:szCs w:val="28"/>
          <w:lang w:val="uk-UA"/>
        </w:rPr>
        <w:t>:</w:t>
      </w:r>
      <w:r w:rsidRPr="00AE6A55">
        <w:rPr>
          <w:szCs w:val="28"/>
          <w:lang w:val="uk-UA"/>
        </w:rPr>
        <w:t xml:space="preserve"> </w:t>
      </w:r>
    </w:p>
    <w:p w:rsidR="00AE6A55" w:rsidRPr="00AE6A55" w:rsidRDefault="00AE6A55" w:rsidP="004F3BE4">
      <w:pPr>
        <w:widowControl w:val="0"/>
        <w:numPr>
          <w:ilvl w:val="0"/>
          <w:numId w:val="32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Поняття злочину в чинному Кримінальному кодексі України та його значення для правозастосовної діяльності поліції.</w:t>
      </w:r>
    </w:p>
    <w:p w:rsidR="00AE6A55" w:rsidRPr="00AE6A55" w:rsidRDefault="00AE6A55" w:rsidP="004F3BE4">
      <w:pPr>
        <w:widowControl w:val="0"/>
        <w:numPr>
          <w:ilvl w:val="0"/>
          <w:numId w:val="32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  <w:lang w:val="uk-UA"/>
        </w:rPr>
      </w:pPr>
      <w:proofErr w:type="spellStart"/>
      <w:r w:rsidRPr="00AE6A55">
        <w:rPr>
          <w:sz w:val="26"/>
          <w:szCs w:val="26"/>
          <w:lang w:val="uk-UA"/>
        </w:rPr>
        <w:t>Виновність</w:t>
      </w:r>
      <w:proofErr w:type="spellEnd"/>
      <w:r w:rsidRPr="00AE6A55">
        <w:rPr>
          <w:sz w:val="26"/>
          <w:szCs w:val="26"/>
          <w:lang w:val="uk-UA"/>
        </w:rPr>
        <w:t xml:space="preserve"> як ознака злочину; її зміст та значення в діяльності слідчих підрозділів поліції.</w:t>
      </w:r>
    </w:p>
    <w:p w:rsidR="00AE6A55" w:rsidRPr="00AE6A55" w:rsidRDefault="00AE6A55" w:rsidP="004F3BE4">
      <w:pPr>
        <w:widowControl w:val="0"/>
        <w:numPr>
          <w:ilvl w:val="0"/>
          <w:numId w:val="32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 xml:space="preserve">Значення ст.11 КК для визначення поняття злочину та проблема удосконалення поняття злочину в кримінальному праві України. </w:t>
      </w:r>
    </w:p>
    <w:p w:rsidR="00AE6A55" w:rsidRPr="00AE6A55" w:rsidRDefault="00AE6A55" w:rsidP="004F3BE4">
      <w:pPr>
        <w:widowControl w:val="0"/>
        <w:numPr>
          <w:ilvl w:val="0"/>
          <w:numId w:val="32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 xml:space="preserve">Співвідношення понять злочину, злочинності та правопорушення і їх значення в діяльності поліції. </w:t>
      </w:r>
    </w:p>
    <w:p w:rsidR="00AE6A55" w:rsidRPr="00AE6A55" w:rsidRDefault="00AE6A55" w:rsidP="004F3BE4">
      <w:pPr>
        <w:widowControl w:val="0"/>
        <w:numPr>
          <w:ilvl w:val="0"/>
          <w:numId w:val="32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 xml:space="preserve">Класифікація злочинів ст.12 КК залежно від їх тяжкості та її значення у правозастосовній діяльності поліції. </w:t>
      </w:r>
    </w:p>
    <w:p w:rsidR="00AE6A55" w:rsidRPr="00AE6A55" w:rsidRDefault="00AE6A55" w:rsidP="004F3BE4">
      <w:pPr>
        <w:widowControl w:val="0"/>
        <w:numPr>
          <w:ilvl w:val="0"/>
          <w:numId w:val="32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Криміналізація та декриміналізація діянь в кримінальному праві України.</w:t>
      </w:r>
    </w:p>
    <w:p w:rsidR="00AE6A55" w:rsidRPr="00AE6A55" w:rsidRDefault="00AE6A55" w:rsidP="004F3BE4">
      <w:pPr>
        <w:widowControl w:val="0"/>
        <w:numPr>
          <w:ilvl w:val="0"/>
          <w:numId w:val="32"/>
        </w:numPr>
        <w:tabs>
          <w:tab w:val="clear" w:pos="720"/>
          <w:tab w:val="left" w:pos="540"/>
        </w:tabs>
        <w:ind w:left="540" w:hanging="54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 xml:space="preserve">Генезис поняття злочину в кримінальному праві України та його сучасне </w:t>
      </w:r>
      <w:r w:rsidRPr="00AE6A55">
        <w:rPr>
          <w:sz w:val="26"/>
          <w:szCs w:val="26"/>
          <w:lang w:val="uk-UA"/>
        </w:rPr>
        <w:lastRenderedPageBreak/>
        <w:t>тлумачення.</w:t>
      </w:r>
    </w:p>
    <w:p w:rsidR="00AE6A55" w:rsidRPr="00AE6A55" w:rsidRDefault="00AE6A55" w:rsidP="00AE6A55">
      <w:pPr>
        <w:widowControl w:val="0"/>
        <w:tabs>
          <w:tab w:val="left" w:pos="540"/>
        </w:tabs>
        <w:spacing w:line="221" w:lineRule="auto"/>
        <w:ind w:left="540"/>
        <w:jc w:val="both"/>
        <w:rPr>
          <w:szCs w:val="28"/>
          <w:lang w:val="uk-UA"/>
        </w:rPr>
      </w:pPr>
    </w:p>
    <w:p w:rsidR="00AE6A55" w:rsidRPr="00AE6A55" w:rsidRDefault="00AE6A55" w:rsidP="00AE6A55">
      <w:pPr>
        <w:pStyle w:val="a8"/>
        <w:widowControl w:val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E6A55" w:rsidRPr="00AE6A55" w:rsidRDefault="00AE6A55" w:rsidP="00AE6A55">
      <w:pPr>
        <w:widowControl w:val="0"/>
        <w:jc w:val="center"/>
        <w:rPr>
          <w:szCs w:val="28"/>
          <w:lang w:val="uk-UA"/>
        </w:rPr>
      </w:pPr>
      <w:r w:rsidRPr="00AE6A55">
        <w:rPr>
          <w:b/>
          <w:caps/>
          <w:szCs w:val="28"/>
          <w:lang w:val="uk-UA"/>
        </w:rPr>
        <w:t>Тема 9.</w:t>
      </w:r>
      <w:r w:rsidRPr="00AE6A55">
        <w:rPr>
          <w:caps/>
          <w:szCs w:val="28"/>
          <w:lang w:val="uk-UA"/>
        </w:rPr>
        <w:t xml:space="preserve"> </w:t>
      </w:r>
      <w:r w:rsidRPr="00AE6A55">
        <w:rPr>
          <w:b/>
          <w:caps/>
          <w:color w:val="000000"/>
          <w:szCs w:val="28"/>
          <w:lang w:val="uk-UA"/>
        </w:rPr>
        <w:t>Співучасть у злочині</w:t>
      </w:r>
    </w:p>
    <w:p w:rsidR="00D54E42" w:rsidRDefault="00D54E42" w:rsidP="00AE6A55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</w:p>
    <w:p w:rsidR="00AE6A55" w:rsidRPr="00AE6A55" w:rsidRDefault="00AE6A55" w:rsidP="00AE6A55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  <w:r w:rsidRPr="00AE6A55">
        <w:rPr>
          <w:b/>
          <w:i/>
          <w:szCs w:val="28"/>
          <w:lang w:val="uk-UA"/>
        </w:rPr>
        <w:t>Семінарське заняття № 1 – 2 год.</w:t>
      </w:r>
    </w:p>
    <w:p w:rsidR="00D54E42" w:rsidRDefault="00D54E42" w:rsidP="00AE6A55">
      <w:pPr>
        <w:widowControl w:val="0"/>
        <w:tabs>
          <w:tab w:val="left" w:pos="426"/>
        </w:tabs>
        <w:spacing w:line="221" w:lineRule="auto"/>
        <w:ind w:right="-6"/>
        <w:jc w:val="center"/>
        <w:rPr>
          <w:b/>
          <w:iCs/>
          <w:szCs w:val="28"/>
          <w:lang w:val="uk-UA"/>
        </w:rPr>
      </w:pPr>
    </w:p>
    <w:p w:rsidR="00AE6A55" w:rsidRPr="00AE6A55" w:rsidRDefault="00AE6A55" w:rsidP="00AE6A55">
      <w:pPr>
        <w:widowControl w:val="0"/>
        <w:tabs>
          <w:tab w:val="left" w:pos="426"/>
        </w:tabs>
        <w:spacing w:line="221" w:lineRule="auto"/>
        <w:ind w:right="-6"/>
        <w:jc w:val="center"/>
        <w:rPr>
          <w:b/>
          <w:iCs/>
          <w:szCs w:val="28"/>
          <w:lang w:val="uk-UA"/>
        </w:rPr>
      </w:pPr>
      <w:r w:rsidRPr="00AE6A55">
        <w:rPr>
          <w:b/>
          <w:iCs/>
          <w:szCs w:val="28"/>
          <w:lang w:val="uk-UA"/>
        </w:rPr>
        <w:t>План</w:t>
      </w:r>
    </w:p>
    <w:p w:rsidR="00AE6A55" w:rsidRPr="00AE6A55" w:rsidRDefault="00AE6A55" w:rsidP="004F3BE4">
      <w:pPr>
        <w:widowControl w:val="0"/>
        <w:numPr>
          <w:ilvl w:val="0"/>
          <w:numId w:val="10"/>
        </w:numPr>
        <w:tabs>
          <w:tab w:val="clear" w:pos="720"/>
          <w:tab w:val="left" w:pos="142"/>
          <w:tab w:val="left" w:pos="284"/>
          <w:tab w:val="num" w:pos="567"/>
          <w:tab w:val="left" w:pos="851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Поняття співучасті у злочині, її об’єктивні та суб’єктивні ознаки.</w:t>
      </w:r>
    </w:p>
    <w:p w:rsidR="00AE6A55" w:rsidRPr="00AE6A55" w:rsidRDefault="00AE6A55" w:rsidP="004F3BE4">
      <w:pPr>
        <w:widowControl w:val="0"/>
        <w:numPr>
          <w:ilvl w:val="0"/>
          <w:numId w:val="10"/>
        </w:numPr>
        <w:tabs>
          <w:tab w:val="clear" w:pos="720"/>
          <w:tab w:val="left" w:pos="142"/>
          <w:tab w:val="left" w:pos="284"/>
          <w:tab w:val="num" w:pos="567"/>
          <w:tab w:val="left" w:pos="851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Види співучасників та їх характеристика.</w:t>
      </w:r>
    </w:p>
    <w:p w:rsidR="00AE6A55" w:rsidRPr="00AE6A55" w:rsidRDefault="00AE6A55" w:rsidP="004F3BE4">
      <w:pPr>
        <w:widowControl w:val="0"/>
        <w:numPr>
          <w:ilvl w:val="0"/>
          <w:numId w:val="10"/>
        </w:numPr>
        <w:tabs>
          <w:tab w:val="clear" w:pos="720"/>
          <w:tab w:val="left" w:pos="142"/>
          <w:tab w:val="left" w:pos="284"/>
          <w:tab w:val="num" w:pos="567"/>
          <w:tab w:val="left" w:pos="851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Форми співучасті та їх кримінально-правові ознаки. </w:t>
      </w:r>
    </w:p>
    <w:p w:rsidR="00AE6A55" w:rsidRPr="00AE6A55" w:rsidRDefault="00AE6A55" w:rsidP="004F3BE4">
      <w:pPr>
        <w:widowControl w:val="0"/>
        <w:numPr>
          <w:ilvl w:val="0"/>
          <w:numId w:val="10"/>
        </w:numPr>
        <w:tabs>
          <w:tab w:val="clear" w:pos="720"/>
          <w:tab w:val="left" w:pos="142"/>
          <w:tab w:val="left" w:pos="284"/>
          <w:tab w:val="num" w:pos="567"/>
          <w:tab w:val="left" w:pos="851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Організована група та злочинна організація, їх ознаки та відмінності.</w:t>
      </w:r>
    </w:p>
    <w:p w:rsidR="00AE6A55" w:rsidRPr="00AE6A55" w:rsidRDefault="00AE6A55" w:rsidP="004F3BE4">
      <w:pPr>
        <w:widowControl w:val="0"/>
        <w:numPr>
          <w:ilvl w:val="0"/>
          <w:numId w:val="10"/>
        </w:numPr>
        <w:tabs>
          <w:tab w:val="clear" w:pos="720"/>
          <w:tab w:val="left" w:pos="142"/>
          <w:tab w:val="left" w:pos="284"/>
          <w:tab w:val="num" w:pos="567"/>
          <w:tab w:val="left" w:pos="851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Підстави та межі відповідальності співучасників злочину. </w:t>
      </w:r>
    </w:p>
    <w:p w:rsidR="00AE6A55" w:rsidRPr="00AE6A55" w:rsidRDefault="00AE6A55" w:rsidP="00AE6A55">
      <w:pPr>
        <w:widowControl w:val="0"/>
        <w:tabs>
          <w:tab w:val="left" w:pos="0"/>
          <w:tab w:val="left" w:pos="142"/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b/>
          <w:i/>
          <w:szCs w:val="28"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jc w:val="both"/>
        <w:rPr>
          <w:szCs w:val="28"/>
          <w:lang w:val="uk-UA"/>
        </w:rPr>
      </w:pPr>
      <w:r w:rsidRPr="00AE6A55">
        <w:rPr>
          <w:b/>
          <w:i/>
          <w:szCs w:val="28"/>
          <w:lang w:val="uk-UA"/>
        </w:rPr>
        <w:t>Основні поняття, терміни та категорії, що підлягають засвоєнню</w:t>
      </w:r>
      <w:r w:rsidRPr="00AE6A55">
        <w:rPr>
          <w:b/>
          <w:szCs w:val="28"/>
          <w:lang w:val="uk-UA"/>
        </w:rPr>
        <w:t xml:space="preserve">: </w:t>
      </w:r>
      <w:r w:rsidRPr="00AE6A55">
        <w:rPr>
          <w:i/>
          <w:szCs w:val="28"/>
          <w:lang w:val="uk-UA"/>
        </w:rPr>
        <w:t>«співучасть у злочині», «форми співучасті» «види співучасників», «проста форма співучасті», «складна форма співучасті»</w:t>
      </w:r>
      <w:r w:rsidRPr="00AE6A55">
        <w:rPr>
          <w:szCs w:val="28"/>
          <w:lang w:val="uk-UA"/>
        </w:rPr>
        <w:t>.</w:t>
      </w:r>
    </w:p>
    <w:p w:rsidR="00AE6A55" w:rsidRPr="00AE6A55" w:rsidRDefault="00AE6A55" w:rsidP="00AE6A55">
      <w:pPr>
        <w:widowControl w:val="0"/>
        <w:spacing w:line="221" w:lineRule="auto"/>
        <w:jc w:val="both"/>
        <w:rPr>
          <w:b/>
          <w:i/>
          <w:szCs w:val="28"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ind w:firstLine="720"/>
        <w:jc w:val="both"/>
        <w:rPr>
          <w:szCs w:val="28"/>
          <w:lang w:val="uk-UA"/>
        </w:rPr>
      </w:pPr>
      <w:r w:rsidRPr="00AE6A55">
        <w:rPr>
          <w:b/>
          <w:szCs w:val="28"/>
          <w:lang w:val="uk-UA"/>
        </w:rPr>
        <w:t>Завдання для самостійної роботи до Теми 9:</w:t>
      </w:r>
      <w:r w:rsidRPr="00AE6A55">
        <w:rPr>
          <w:szCs w:val="28"/>
          <w:lang w:val="uk-UA"/>
        </w:rPr>
        <w:t xml:space="preserve"> </w:t>
      </w:r>
    </w:p>
    <w:p w:rsidR="00AE6A55" w:rsidRPr="00AE6A55" w:rsidRDefault="00AE6A55" w:rsidP="004F3BE4">
      <w:pPr>
        <w:widowControl w:val="0"/>
        <w:numPr>
          <w:ilvl w:val="0"/>
          <w:numId w:val="28"/>
        </w:numPr>
        <w:tabs>
          <w:tab w:val="clear" w:pos="1069"/>
        </w:tabs>
        <w:ind w:left="0" w:firstLine="284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Спеціальні питання відповідальності співучасників.</w:t>
      </w:r>
    </w:p>
    <w:p w:rsidR="00AE6A55" w:rsidRPr="00AE6A55" w:rsidRDefault="00AE6A55" w:rsidP="004F3BE4">
      <w:pPr>
        <w:widowControl w:val="0"/>
        <w:numPr>
          <w:ilvl w:val="0"/>
          <w:numId w:val="28"/>
        </w:numPr>
        <w:tabs>
          <w:tab w:val="clear" w:pos="1069"/>
        </w:tabs>
        <w:ind w:left="0" w:firstLine="284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Співучасть у злочині зі спеціальним суб’єктом.</w:t>
      </w:r>
    </w:p>
    <w:p w:rsidR="00AE6A55" w:rsidRPr="00AE6A55" w:rsidRDefault="00AE6A55" w:rsidP="004F3BE4">
      <w:pPr>
        <w:widowControl w:val="0"/>
        <w:numPr>
          <w:ilvl w:val="0"/>
          <w:numId w:val="28"/>
        </w:numPr>
        <w:tabs>
          <w:tab w:val="clear" w:pos="1069"/>
        </w:tabs>
        <w:spacing w:line="221" w:lineRule="auto"/>
        <w:ind w:left="0" w:firstLine="284"/>
        <w:jc w:val="both"/>
        <w:rPr>
          <w:szCs w:val="28"/>
          <w:lang w:val="uk-UA"/>
        </w:rPr>
      </w:pPr>
      <w:r w:rsidRPr="00AE6A55">
        <w:rPr>
          <w:sz w:val="26"/>
          <w:szCs w:val="26"/>
          <w:lang w:val="uk-UA"/>
        </w:rPr>
        <w:t>Причетність до злочину та її види.</w:t>
      </w:r>
    </w:p>
    <w:p w:rsidR="00AE6A55" w:rsidRPr="00AE6A55" w:rsidRDefault="00AE6A55" w:rsidP="004F3BE4">
      <w:pPr>
        <w:widowControl w:val="0"/>
        <w:numPr>
          <w:ilvl w:val="0"/>
          <w:numId w:val="28"/>
        </w:numPr>
        <w:tabs>
          <w:tab w:val="clear" w:pos="1069"/>
        </w:tabs>
        <w:spacing w:line="221" w:lineRule="auto"/>
        <w:ind w:left="0" w:firstLine="284"/>
        <w:jc w:val="both"/>
        <w:rPr>
          <w:szCs w:val="28"/>
          <w:lang w:val="uk-UA"/>
        </w:rPr>
      </w:pPr>
      <w:r w:rsidRPr="00AE6A55">
        <w:rPr>
          <w:sz w:val="26"/>
          <w:szCs w:val="26"/>
          <w:lang w:val="uk-UA"/>
        </w:rPr>
        <w:t>Відповідальність близьких родичів злочинця за недонесення про вчинення злочину або приховування злочину.</w:t>
      </w:r>
    </w:p>
    <w:p w:rsidR="00AE6A55" w:rsidRPr="00AE6A55" w:rsidRDefault="00AE6A55" w:rsidP="00AE6A55">
      <w:pPr>
        <w:widowControl w:val="0"/>
        <w:spacing w:line="221" w:lineRule="auto"/>
        <w:ind w:left="284"/>
        <w:jc w:val="both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ind w:firstLine="720"/>
        <w:jc w:val="both"/>
        <w:rPr>
          <w:szCs w:val="28"/>
          <w:lang w:val="uk-UA"/>
        </w:rPr>
      </w:pPr>
      <w:r w:rsidRPr="00AE6A55">
        <w:rPr>
          <w:b/>
          <w:szCs w:val="28"/>
          <w:lang w:val="uk-UA"/>
        </w:rPr>
        <w:t>Індивідуальні завдання до Теми 9:</w:t>
      </w:r>
      <w:r w:rsidRPr="00AE6A55">
        <w:rPr>
          <w:szCs w:val="28"/>
          <w:lang w:val="uk-UA"/>
        </w:rPr>
        <w:t xml:space="preserve"> </w:t>
      </w:r>
    </w:p>
    <w:p w:rsidR="00AE6A55" w:rsidRPr="00AE6A55" w:rsidRDefault="00AE6A55" w:rsidP="004F3BE4">
      <w:pPr>
        <w:widowControl w:val="0"/>
        <w:numPr>
          <w:ilvl w:val="0"/>
          <w:numId w:val="38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Зміст суб’єктивних ознак співучасті та їх значення в діяльності міліції громадської безпеки, підрозділів карного розшуку та досудового слідства.</w:t>
      </w:r>
    </w:p>
    <w:p w:rsidR="00AE6A55" w:rsidRPr="00AE6A55" w:rsidRDefault="00AE6A55" w:rsidP="004F3BE4">
      <w:pPr>
        <w:widowControl w:val="0"/>
        <w:numPr>
          <w:ilvl w:val="0"/>
          <w:numId w:val="38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Зміст об’єктивних ознак співучасті та їх значення в діяльності міліції громадської безпеки, підрозділів карного розшуку та досудового слідства.</w:t>
      </w:r>
    </w:p>
    <w:p w:rsidR="00AE6A55" w:rsidRPr="00AE6A55" w:rsidRDefault="00AE6A55" w:rsidP="004F3BE4">
      <w:pPr>
        <w:widowControl w:val="0"/>
        <w:numPr>
          <w:ilvl w:val="0"/>
          <w:numId w:val="38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Види ексцесу виконавця.</w:t>
      </w:r>
    </w:p>
    <w:p w:rsidR="00AE6A55" w:rsidRPr="00AE6A55" w:rsidRDefault="00AE6A55" w:rsidP="004F3BE4">
      <w:pPr>
        <w:widowControl w:val="0"/>
        <w:numPr>
          <w:ilvl w:val="0"/>
          <w:numId w:val="38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 xml:space="preserve">Невдале </w:t>
      </w:r>
      <w:proofErr w:type="spellStart"/>
      <w:r w:rsidRPr="00AE6A55">
        <w:rPr>
          <w:sz w:val="26"/>
          <w:szCs w:val="26"/>
          <w:lang w:val="uk-UA"/>
        </w:rPr>
        <w:t>підмовництво</w:t>
      </w:r>
      <w:proofErr w:type="spellEnd"/>
      <w:r w:rsidRPr="00AE6A55">
        <w:rPr>
          <w:sz w:val="26"/>
          <w:szCs w:val="26"/>
          <w:lang w:val="uk-UA"/>
        </w:rPr>
        <w:t xml:space="preserve"> та пособництво. Спеціальні питання відповідальності співучасників.</w:t>
      </w:r>
    </w:p>
    <w:p w:rsidR="00AE6A55" w:rsidRPr="00AE6A55" w:rsidRDefault="00AE6A55" w:rsidP="004F3BE4">
      <w:pPr>
        <w:widowControl w:val="0"/>
        <w:numPr>
          <w:ilvl w:val="0"/>
          <w:numId w:val="38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Співучасть у злочині зі спеціальним суб’єктом.</w:t>
      </w:r>
    </w:p>
    <w:p w:rsidR="00AE6A55" w:rsidRPr="00AE6A55" w:rsidRDefault="00AE6A55" w:rsidP="004F3BE4">
      <w:pPr>
        <w:widowControl w:val="0"/>
        <w:numPr>
          <w:ilvl w:val="0"/>
          <w:numId w:val="38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Причетність до злочину та її види.</w:t>
      </w:r>
    </w:p>
    <w:p w:rsidR="00AE6A55" w:rsidRPr="00AE6A55" w:rsidRDefault="00AE6A55" w:rsidP="00AE6A55">
      <w:pPr>
        <w:widowControl w:val="0"/>
        <w:spacing w:line="221" w:lineRule="auto"/>
        <w:jc w:val="center"/>
        <w:rPr>
          <w:b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rPr>
          <w:szCs w:val="28"/>
          <w:lang w:val="uk-UA"/>
        </w:rPr>
      </w:pPr>
      <w:r w:rsidRPr="00AE6A55">
        <w:rPr>
          <w:b/>
          <w:caps/>
          <w:szCs w:val="28"/>
          <w:lang w:val="uk-UA"/>
        </w:rPr>
        <w:t>Тема 10.</w:t>
      </w:r>
      <w:r w:rsidRPr="00AE6A55">
        <w:rPr>
          <w:caps/>
          <w:szCs w:val="28"/>
          <w:lang w:val="uk-UA"/>
        </w:rPr>
        <w:t xml:space="preserve"> </w:t>
      </w:r>
      <w:r w:rsidRPr="00AE6A55">
        <w:rPr>
          <w:b/>
          <w:caps/>
          <w:color w:val="000000"/>
          <w:szCs w:val="28"/>
          <w:lang w:val="uk-UA"/>
        </w:rPr>
        <w:t>Обставини, що виключають злочинність діяння</w:t>
      </w:r>
    </w:p>
    <w:p w:rsidR="00D54E42" w:rsidRDefault="00D54E42" w:rsidP="00AE6A55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</w:p>
    <w:p w:rsidR="00AE6A55" w:rsidRPr="00AE6A55" w:rsidRDefault="00AE6A55" w:rsidP="00AE6A55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  <w:r w:rsidRPr="00AE6A55">
        <w:rPr>
          <w:b/>
          <w:i/>
          <w:szCs w:val="28"/>
          <w:lang w:val="uk-UA"/>
        </w:rPr>
        <w:t>Семінарське заняття № 1 – 2 год.</w:t>
      </w:r>
    </w:p>
    <w:p w:rsidR="00D54E42" w:rsidRDefault="00D54E42" w:rsidP="00AE6A55">
      <w:pPr>
        <w:widowControl w:val="0"/>
        <w:tabs>
          <w:tab w:val="left" w:pos="426"/>
        </w:tabs>
        <w:spacing w:line="221" w:lineRule="auto"/>
        <w:ind w:right="-6"/>
        <w:jc w:val="center"/>
        <w:rPr>
          <w:b/>
          <w:iCs/>
          <w:szCs w:val="28"/>
          <w:lang w:val="uk-UA"/>
        </w:rPr>
      </w:pPr>
    </w:p>
    <w:p w:rsidR="00AE6A55" w:rsidRPr="00AE6A55" w:rsidRDefault="00AE6A55" w:rsidP="00AE6A55">
      <w:pPr>
        <w:widowControl w:val="0"/>
        <w:tabs>
          <w:tab w:val="left" w:pos="426"/>
        </w:tabs>
        <w:spacing w:line="221" w:lineRule="auto"/>
        <w:ind w:right="-6"/>
        <w:jc w:val="center"/>
        <w:rPr>
          <w:b/>
          <w:iCs/>
          <w:szCs w:val="28"/>
          <w:lang w:val="uk-UA"/>
        </w:rPr>
      </w:pPr>
      <w:r w:rsidRPr="00AE6A55">
        <w:rPr>
          <w:b/>
          <w:iCs/>
          <w:szCs w:val="28"/>
          <w:lang w:val="uk-UA"/>
        </w:rPr>
        <w:t>План</w:t>
      </w:r>
    </w:p>
    <w:p w:rsidR="00AE6A55" w:rsidRPr="00AE6A55" w:rsidRDefault="00AE6A55" w:rsidP="004F3BE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993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Поняття, ознаки та види обставин, що виключають злочинність діяння. Їх значення у діяльності поліції.</w:t>
      </w:r>
    </w:p>
    <w:p w:rsidR="00AE6A55" w:rsidRPr="00AE6A55" w:rsidRDefault="00AE6A55" w:rsidP="004F3BE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993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Необхідна оборона та уявна оборона. </w:t>
      </w:r>
    </w:p>
    <w:p w:rsidR="00AE6A55" w:rsidRPr="00AE6A55" w:rsidRDefault="00AE6A55" w:rsidP="004F3BE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993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Затримання особи, що вчинила злочин.</w:t>
      </w:r>
    </w:p>
    <w:p w:rsidR="00AE6A55" w:rsidRPr="00AE6A55" w:rsidRDefault="00AE6A55" w:rsidP="004F3BE4">
      <w:pPr>
        <w:widowControl w:val="0"/>
        <w:numPr>
          <w:ilvl w:val="0"/>
          <w:numId w:val="11"/>
        </w:numPr>
        <w:tabs>
          <w:tab w:val="clear" w:pos="720"/>
          <w:tab w:val="num" w:pos="142"/>
          <w:tab w:val="left" w:pos="284"/>
          <w:tab w:val="left" w:pos="993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Крайня необхідність.</w:t>
      </w:r>
    </w:p>
    <w:p w:rsidR="00AE6A55" w:rsidRPr="00AE6A55" w:rsidRDefault="00AE6A55" w:rsidP="00AE6A55">
      <w:pPr>
        <w:widowControl w:val="0"/>
        <w:tabs>
          <w:tab w:val="left" w:pos="0"/>
          <w:tab w:val="left" w:pos="142"/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b/>
          <w:i/>
          <w:szCs w:val="28"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jc w:val="both"/>
        <w:rPr>
          <w:b/>
          <w:i/>
          <w:lang w:val="uk-UA"/>
        </w:rPr>
      </w:pPr>
      <w:r w:rsidRPr="00AE6A55">
        <w:rPr>
          <w:b/>
          <w:i/>
          <w:szCs w:val="28"/>
          <w:lang w:val="uk-UA"/>
        </w:rPr>
        <w:t>Основні поняття, терміни та категорії, що підлягають засвоєнню</w:t>
      </w:r>
      <w:r w:rsidRPr="00AE6A55">
        <w:rPr>
          <w:b/>
          <w:szCs w:val="28"/>
          <w:lang w:val="uk-UA"/>
        </w:rPr>
        <w:t xml:space="preserve">: </w:t>
      </w:r>
      <w:r w:rsidRPr="00AE6A55">
        <w:rPr>
          <w:i/>
          <w:szCs w:val="28"/>
          <w:lang w:val="uk-UA"/>
        </w:rPr>
        <w:t xml:space="preserve">«необхідна оборона», «крайня необхідність» «уявна оборона», «затримання </w:t>
      </w:r>
      <w:r w:rsidR="00B64E6F">
        <w:rPr>
          <w:i/>
          <w:szCs w:val="28"/>
          <w:lang w:val="uk-UA"/>
        </w:rPr>
        <w:t>особи, яка вчинила злочин»</w:t>
      </w:r>
      <w:r w:rsidRPr="00AE6A55">
        <w:rPr>
          <w:b/>
          <w:i/>
          <w:szCs w:val="28"/>
          <w:lang w:val="uk-UA"/>
        </w:rPr>
        <w:t>.</w:t>
      </w:r>
    </w:p>
    <w:p w:rsidR="00AE6A55" w:rsidRPr="00AE6A55" w:rsidRDefault="00AE6A55" w:rsidP="00AE6A55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</w:p>
    <w:p w:rsidR="00B64E6F" w:rsidRPr="00AE6A55" w:rsidRDefault="00B64E6F" w:rsidP="00B64E6F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  <w:r w:rsidRPr="00AE6A55">
        <w:rPr>
          <w:b/>
          <w:i/>
          <w:szCs w:val="28"/>
          <w:lang w:val="uk-UA"/>
        </w:rPr>
        <w:t xml:space="preserve">Семінарське заняття № </w:t>
      </w:r>
      <w:r>
        <w:rPr>
          <w:b/>
          <w:i/>
          <w:szCs w:val="28"/>
          <w:lang w:val="uk-UA"/>
        </w:rPr>
        <w:t>2</w:t>
      </w:r>
      <w:r w:rsidRPr="00AE6A55">
        <w:rPr>
          <w:b/>
          <w:i/>
          <w:szCs w:val="28"/>
          <w:lang w:val="uk-UA"/>
        </w:rPr>
        <w:t xml:space="preserve"> – 2 год.</w:t>
      </w:r>
    </w:p>
    <w:p w:rsidR="00B64E6F" w:rsidRDefault="00B64E6F" w:rsidP="00B64E6F">
      <w:pPr>
        <w:widowControl w:val="0"/>
        <w:tabs>
          <w:tab w:val="left" w:pos="426"/>
        </w:tabs>
        <w:spacing w:line="221" w:lineRule="auto"/>
        <w:ind w:right="-6"/>
        <w:jc w:val="center"/>
        <w:rPr>
          <w:b/>
          <w:iCs/>
          <w:szCs w:val="28"/>
          <w:lang w:val="uk-UA"/>
        </w:rPr>
      </w:pPr>
    </w:p>
    <w:p w:rsidR="00B64E6F" w:rsidRPr="00AE6A55" w:rsidRDefault="00B64E6F" w:rsidP="00B64E6F">
      <w:pPr>
        <w:widowControl w:val="0"/>
        <w:tabs>
          <w:tab w:val="left" w:pos="426"/>
        </w:tabs>
        <w:spacing w:line="221" w:lineRule="auto"/>
        <w:ind w:right="-6"/>
        <w:jc w:val="center"/>
        <w:rPr>
          <w:b/>
          <w:iCs/>
          <w:szCs w:val="28"/>
          <w:lang w:val="uk-UA"/>
        </w:rPr>
      </w:pPr>
      <w:r w:rsidRPr="00AE6A55">
        <w:rPr>
          <w:b/>
          <w:iCs/>
          <w:szCs w:val="28"/>
          <w:lang w:val="uk-UA"/>
        </w:rPr>
        <w:t>План</w:t>
      </w:r>
    </w:p>
    <w:p w:rsidR="00B64E6F" w:rsidRPr="00AE6A55" w:rsidRDefault="00B64E6F" w:rsidP="00B64E6F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Фізичний або психічний примус.</w:t>
      </w:r>
    </w:p>
    <w:p w:rsidR="00B64E6F" w:rsidRPr="00AE6A55" w:rsidRDefault="00B64E6F" w:rsidP="00B64E6F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Виконання наказу або розпорядження.</w:t>
      </w:r>
    </w:p>
    <w:p w:rsidR="00B64E6F" w:rsidRPr="00AE6A55" w:rsidRDefault="00B64E6F" w:rsidP="00B64E6F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Діяння пов’язане з ризиком (виправданий ризик).</w:t>
      </w:r>
    </w:p>
    <w:p w:rsidR="00B64E6F" w:rsidRPr="00AE6A55" w:rsidRDefault="00B64E6F" w:rsidP="00B64E6F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567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Виконання спеціального завдання з попередження чи розкриття злочинної діяльності організованої групи чи злочинної організації.</w:t>
      </w:r>
    </w:p>
    <w:p w:rsidR="00B64E6F" w:rsidRPr="00AE6A55" w:rsidRDefault="00B64E6F" w:rsidP="00B64E6F">
      <w:pPr>
        <w:widowControl w:val="0"/>
        <w:tabs>
          <w:tab w:val="left" w:pos="0"/>
          <w:tab w:val="left" w:pos="142"/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b/>
          <w:i/>
          <w:szCs w:val="28"/>
          <w:lang w:val="uk-UA"/>
        </w:rPr>
      </w:pPr>
    </w:p>
    <w:p w:rsidR="00B64E6F" w:rsidRPr="00B64E6F" w:rsidRDefault="00B64E6F" w:rsidP="00B64E6F">
      <w:pPr>
        <w:widowControl w:val="0"/>
        <w:spacing w:line="221" w:lineRule="auto"/>
        <w:jc w:val="both"/>
        <w:rPr>
          <w:i/>
          <w:szCs w:val="28"/>
          <w:lang w:val="uk-UA"/>
        </w:rPr>
      </w:pPr>
      <w:r w:rsidRPr="00AE6A55">
        <w:rPr>
          <w:b/>
          <w:i/>
          <w:szCs w:val="28"/>
          <w:lang w:val="uk-UA"/>
        </w:rPr>
        <w:t>Основні поняття, терміни та категорії, що підлягають засвоєнню</w:t>
      </w:r>
      <w:r w:rsidRPr="00AE6A55">
        <w:rPr>
          <w:b/>
          <w:szCs w:val="28"/>
          <w:lang w:val="uk-UA"/>
        </w:rPr>
        <w:t xml:space="preserve">: </w:t>
      </w:r>
      <w:r w:rsidRPr="00AE6A55">
        <w:rPr>
          <w:i/>
          <w:szCs w:val="28"/>
          <w:lang w:val="uk-UA"/>
        </w:rPr>
        <w:t>«виправданий ризик»</w:t>
      </w:r>
      <w:r>
        <w:rPr>
          <w:i/>
          <w:szCs w:val="28"/>
          <w:lang w:val="uk-UA"/>
        </w:rPr>
        <w:t>, «фізичний примус»</w:t>
      </w:r>
      <w:r w:rsidRPr="00B64E6F">
        <w:rPr>
          <w:i/>
          <w:szCs w:val="28"/>
          <w:lang w:val="uk-UA"/>
        </w:rPr>
        <w:t>, «</w:t>
      </w:r>
      <w:r>
        <w:rPr>
          <w:i/>
          <w:szCs w:val="28"/>
          <w:lang w:val="uk-UA"/>
        </w:rPr>
        <w:t>психічний примус</w:t>
      </w:r>
      <w:r w:rsidRPr="00B64E6F">
        <w:rPr>
          <w:i/>
          <w:szCs w:val="28"/>
          <w:lang w:val="uk-UA"/>
        </w:rPr>
        <w:t>»</w:t>
      </w:r>
      <w:r>
        <w:rPr>
          <w:i/>
          <w:szCs w:val="28"/>
          <w:lang w:val="uk-UA"/>
        </w:rPr>
        <w:t>, «організована група», «злочинна організація».</w:t>
      </w:r>
      <w:r w:rsidRPr="00B64E6F">
        <w:rPr>
          <w:i/>
          <w:szCs w:val="28"/>
          <w:lang w:val="uk-UA"/>
        </w:rPr>
        <w:t xml:space="preserve"> </w:t>
      </w:r>
    </w:p>
    <w:p w:rsidR="00AE6A55" w:rsidRPr="00AE6A55" w:rsidRDefault="00AE6A55" w:rsidP="00AE6A55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</w:p>
    <w:p w:rsidR="00D54E42" w:rsidRDefault="00D54E42" w:rsidP="00AE6A55">
      <w:pPr>
        <w:widowControl w:val="0"/>
        <w:spacing w:line="221" w:lineRule="auto"/>
        <w:ind w:firstLine="720"/>
        <w:jc w:val="both"/>
        <w:rPr>
          <w:b/>
          <w:szCs w:val="28"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ind w:firstLine="720"/>
        <w:jc w:val="both"/>
        <w:rPr>
          <w:szCs w:val="28"/>
          <w:lang w:val="uk-UA"/>
        </w:rPr>
      </w:pPr>
      <w:r w:rsidRPr="00AE6A55">
        <w:rPr>
          <w:b/>
          <w:szCs w:val="28"/>
          <w:lang w:val="uk-UA"/>
        </w:rPr>
        <w:t>Завдання для самостійної роботи до Теми 10:</w:t>
      </w:r>
      <w:r w:rsidRPr="00AE6A55">
        <w:rPr>
          <w:szCs w:val="28"/>
          <w:lang w:val="uk-UA"/>
        </w:rPr>
        <w:t xml:space="preserve"> </w:t>
      </w:r>
    </w:p>
    <w:p w:rsidR="00AE6A55" w:rsidRPr="00AE6A55" w:rsidRDefault="00AE6A55" w:rsidP="004F3BE4">
      <w:pPr>
        <w:widowControl w:val="0"/>
        <w:numPr>
          <w:ilvl w:val="0"/>
          <w:numId w:val="29"/>
        </w:numPr>
        <w:tabs>
          <w:tab w:val="clear" w:pos="1069"/>
        </w:tabs>
        <w:ind w:left="0" w:firstLine="426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Поняття та види обставин, що виключають злочинність діяння, в кримінальному праві України.</w:t>
      </w:r>
    </w:p>
    <w:p w:rsidR="00AE6A55" w:rsidRPr="00AE6A55" w:rsidRDefault="00AE6A55" w:rsidP="004F3BE4">
      <w:pPr>
        <w:widowControl w:val="0"/>
        <w:numPr>
          <w:ilvl w:val="0"/>
          <w:numId w:val="29"/>
        </w:numPr>
        <w:tabs>
          <w:tab w:val="clear" w:pos="1069"/>
        </w:tabs>
        <w:ind w:left="0" w:firstLine="426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Право на необхідну оборону. Значення необхідної оборони для посилення охорони особи, суспільних і державних інтересів в діяльності правоохоронних органів.</w:t>
      </w:r>
    </w:p>
    <w:p w:rsidR="00AE6A55" w:rsidRPr="00AE6A55" w:rsidRDefault="00AE6A55" w:rsidP="004F3BE4">
      <w:pPr>
        <w:widowControl w:val="0"/>
        <w:numPr>
          <w:ilvl w:val="0"/>
          <w:numId w:val="29"/>
        </w:numPr>
        <w:tabs>
          <w:tab w:val="clear" w:pos="1069"/>
        </w:tabs>
        <w:ind w:left="0" w:firstLine="426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Провокація необхідної оборони.</w:t>
      </w:r>
    </w:p>
    <w:p w:rsidR="00AE6A55" w:rsidRPr="00AE6A55" w:rsidRDefault="00AE6A55" w:rsidP="004F3BE4">
      <w:pPr>
        <w:widowControl w:val="0"/>
        <w:numPr>
          <w:ilvl w:val="0"/>
          <w:numId w:val="29"/>
        </w:numPr>
        <w:tabs>
          <w:tab w:val="clear" w:pos="1069"/>
        </w:tabs>
        <w:ind w:left="0" w:firstLine="426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Співвідношення кримінально-правових норм (по обставинах, що виключають злочинність діяння) та положень Закону України «Про Національну поліцію».</w:t>
      </w:r>
    </w:p>
    <w:p w:rsidR="00AE6A55" w:rsidRPr="00AE6A55" w:rsidRDefault="00AE6A55" w:rsidP="004F3BE4">
      <w:pPr>
        <w:widowControl w:val="0"/>
        <w:numPr>
          <w:ilvl w:val="0"/>
          <w:numId w:val="29"/>
        </w:numPr>
        <w:tabs>
          <w:tab w:val="clear" w:pos="1069"/>
        </w:tabs>
        <w:ind w:left="0" w:firstLine="426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Діяння, пов’язане з ризиком як обставина, що виключає злочинність діяння.</w:t>
      </w:r>
    </w:p>
    <w:p w:rsidR="00AE6A55" w:rsidRPr="00AE6A55" w:rsidRDefault="00AE6A55" w:rsidP="004F3BE4">
      <w:pPr>
        <w:widowControl w:val="0"/>
        <w:numPr>
          <w:ilvl w:val="0"/>
          <w:numId w:val="29"/>
        </w:numPr>
        <w:tabs>
          <w:tab w:val="clear" w:pos="1069"/>
        </w:tabs>
        <w:spacing w:line="221" w:lineRule="auto"/>
        <w:ind w:left="0" w:firstLine="72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Виконання наказу або розпорядження як обставина, що виключає злочинність діяння.</w:t>
      </w:r>
    </w:p>
    <w:p w:rsidR="00AE6A55" w:rsidRPr="00AE6A55" w:rsidRDefault="00AE6A55" w:rsidP="004F3BE4">
      <w:pPr>
        <w:widowControl w:val="0"/>
        <w:numPr>
          <w:ilvl w:val="0"/>
          <w:numId w:val="29"/>
        </w:numPr>
        <w:tabs>
          <w:tab w:val="clear" w:pos="1069"/>
        </w:tabs>
        <w:spacing w:line="221" w:lineRule="auto"/>
        <w:ind w:left="0" w:firstLine="72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 xml:space="preserve">Межі відповідальності особи, яка заподіяла шкоду </w:t>
      </w:r>
      <w:proofErr w:type="spellStart"/>
      <w:r w:rsidRPr="00AE6A55">
        <w:rPr>
          <w:sz w:val="26"/>
          <w:szCs w:val="26"/>
          <w:lang w:val="uk-UA"/>
        </w:rPr>
        <w:t>правоохоронюваним</w:t>
      </w:r>
      <w:proofErr w:type="spellEnd"/>
      <w:r w:rsidRPr="00AE6A55">
        <w:rPr>
          <w:sz w:val="26"/>
          <w:szCs w:val="26"/>
          <w:lang w:val="uk-UA"/>
        </w:rPr>
        <w:t xml:space="preserve"> інтересам, якщо вона була заподіяна з метою виконання законного наказу або розпорядження.</w:t>
      </w:r>
    </w:p>
    <w:p w:rsidR="00AE6A55" w:rsidRPr="00AE6A55" w:rsidRDefault="00AE6A55" w:rsidP="00AE6A55">
      <w:pPr>
        <w:widowControl w:val="0"/>
        <w:spacing w:line="221" w:lineRule="auto"/>
        <w:ind w:firstLine="720"/>
        <w:jc w:val="both"/>
        <w:rPr>
          <w:sz w:val="26"/>
          <w:szCs w:val="26"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ind w:firstLine="720"/>
        <w:jc w:val="both"/>
        <w:rPr>
          <w:szCs w:val="28"/>
          <w:lang w:val="uk-UA"/>
        </w:rPr>
      </w:pPr>
      <w:r w:rsidRPr="00AE6A55">
        <w:rPr>
          <w:b/>
          <w:szCs w:val="28"/>
          <w:lang w:val="uk-UA"/>
        </w:rPr>
        <w:t>Індивідуальні завдання до Теми 10:</w:t>
      </w:r>
      <w:r w:rsidRPr="00AE6A55">
        <w:rPr>
          <w:szCs w:val="28"/>
          <w:lang w:val="uk-UA"/>
        </w:rPr>
        <w:t xml:space="preserve"> </w:t>
      </w:r>
    </w:p>
    <w:p w:rsidR="00AE6A55" w:rsidRPr="00AE6A55" w:rsidRDefault="00AE6A55" w:rsidP="00D145AD">
      <w:pPr>
        <w:widowControl w:val="0"/>
        <w:numPr>
          <w:ilvl w:val="0"/>
          <w:numId w:val="39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uk-UA"/>
        </w:rPr>
      </w:pPr>
      <w:bookmarkStart w:id="0" w:name="_GoBack"/>
      <w:r w:rsidRPr="00AE6A55">
        <w:rPr>
          <w:sz w:val="26"/>
          <w:szCs w:val="26"/>
          <w:lang w:val="uk-UA"/>
        </w:rPr>
        <w:t>Підстави і ознаки затримання особи, яка вчинила злочин.</w:t>
      </w:r>
    </w:p>
    <w:p w:rsidR="00AE6A55" w:rsidRPr="00AE6A55" w:rsidRDefault="00AE6A55" w:rsidP="004F3BE4">
      <w:pPr>
        <w:widowControl w:val="0"/>
        <w:numPr>
          <w:ilvl w:val="0"/>
          <w:numId w:val="39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Відповідність заподіяння шкоди особі при її затриманні небезпеці вчиненого посягання і обставинам затримання.</w:t>
      </w:r>
    </w:p>
    <w:p w:rsidR="00AE6A55" w:rsidRPr="00AE6A55" w:rsidRDefault="00AE6A55" w:rsidP="004F3BE4">
      <w:pPr>
        <w:widowControl w:val="0"/>
        <w:numPr>
          <w:ilvl w:val="0"/>
          <w:numId w:val="39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uk-UA"/>
        </w:rPr>
      </w:pPr>
      <w:r w:rsidRPr="00AE6A55">
        <w:rPr>
          <w:sz w:val="26"/>
          <w:szCs w:val="26"/>
          <w:lang w:val="uk-UA"/>
        </w:rPr>
        <w:t>Відповідальність за заподіяння шкоди, яка не була необхідною для затримання особи, яка вчинила злочин.</w:t>
      </w:r>
    </w:p>
    <w:p w:rsidR="00AE6A55" w:rsidRPr="00AE6A55" w:rsidRDefault="00AE6A55" w:rsidP="00D145AD">
      <w:pPr>
        <w:widowControl w:val="0"/>
        <w:numPr>
          <w:ilvl w:val="0"/>
          <w:numId w:val="39"/>
        </w:numPr>
        <w:tabs>
          <w:tab w:val="clear" w:pos="1080"/>
          <w:tab w:val="num" w:pos="360"/>
        </w:tabs>
        <w:ind w:left="360"/>
        <w:jc w:val="both"/>
        <w:rPr>
          <w:b/>
          <w:lang w:val="uk-UA"/>
        </w:rPr>
      </w:pPr>
      <w:r w:rsidRPr="00AE6A55">
        <w:rPr>
          <w:sz w:val="26"/>
          <w:szCs w:val="26"/>
          <w:lang w:val="uk-UA"/>
        </w:rPr>
        <w:t xml:space="preserve">Джерела </w:t>
      </w:r>
      <w:bookmarkEnd w:id="0"/>
      <w:r w:rsidRPr="00AE6A55">
        <w:rPr>
          <w:sz w:val="26"/>
          <w:szCs w:val="26"/>
          <w:lang w:val="uk-UA"/>
        </w:rPr>
        <w:t>небезпеки при крайній необхідності.</w:t>
      </w:r>
    </w:p>
    <w:p w:rsidR="00AE6A55" w:rsidRPr="00AE6A55" w:rsidRDefault="00AE6A55" w:rsidP="004F3BE4">
      <w:pPr>
        <w:widowControl w:val="0"/>
        <w:numPr>
          <w:ilvl w:val="0"/>
          <w:numId w:val="39"/>
        </w:numPr>
        <w:spacing w:line="221" w:lineRule="auto"/>
        <w:ind w:left="360"/>
        <w:jc w:val="both"/>
        <w:rPr>
          <w:b/>
          <w:lang w:val="uk-UA"/>
        </w:rPr>
      </w:pPr>
      <w:r w:rsidRPr="00AE6A55">
        <w:rPr>
          <w:sz w:val="26"/>
          <w:szCs w:val="26"/>
          <w:lang w:val="uk-UA"/>
        </w:rPr>
        <w:t>Відповідальність особи за вчинений злочин у складі організованої групи чи злочинної організації при виконанні спеціального завдання з метою попередження чи розкриття злочинної діяльності організованої групи чи злочинної організації.</w:t>
      </w:r>
    </w:p>
    <w:p w:rsidR="00AE6A55" w:rsidRPr="00AE6A55" w:rsidRDefault="00AE6A55" w:rsidP="00AE6A55">
      <w:pPr>
        <w:widowControl w:val="0"/>
        <w:spacing w:line="221" w:lineRule="auto"/>
        <w:ind w:left="360"/>
        <w:jc w:val="both"/>
        <w:rPr>
          <w:b/>
          <w:lang w:val="uk-UA"/>
        </w:rPr>
      </w:pPr>
    </w:p>
    <w:p w:rsidR="0034232B" w:rsidRPr="00AE6A55" w:rsidRDefault="0034232B" w:rsidP="0034232B">
      <w:pPr>
        <w:widowControl w:val="0"/>
        <w:rPr>
          <w:szCs w:val="28"/>
          <w:lang w:val="uk-UA"/>
        </w:rPr>
      </w:pPr>
      <w:r w:rsidRPr="00AE6A55">
        <w:rPr>
          <w:b/>
          <w:caps/>
          <w:szCs w:val="28"/>
          <w:lang w:val="uk-UA"/>
        </w:rPr>
        <w:t xml:space="preserve">Тема </w:t>
      </w:r>
      <w:r>
        <w:rPr>
          <w:b/>
          <w:caps/>
          <w:szCs w:val="28"/>
          <w:lang w:val="uk-UA"/>
        </w:rPr>
        <w:t>17</w:t>
      </w:r>
      <w:r w:rsidRPr="00AE6A55">
        <w:rPr>
          <w:b/>
          <w:caps/>
          <w:szCs w:val="28"/>
          <w:lang w:val="uk-UA"/>
        </w:rPr>
        <w:t>.</w:t>
      </w:r>
      <w:r w:rsidRPr="00AE6A55">
        <w:rPr>
          <w:caps/>
          <w:szCs w:val="28"/>
          <w:lang w:val="uk-UA"/>
        </w:rPr>
        <w:t xml:space="preserve"> </w:t>
      </w:r>
      <w:r w:rsidRPr="0034232B">
        <w:rPr>
          <w:b/>
          <w:caps/>
          <w:color w:val="000000"/>
          <w:szCs w:val="28"/>
          <w:lang w:val="uk-UA"/>
        </w:rPr>
        <w:t>Особливості кримінальної відповідальності неповнолітніх</w:t>
      </w:r>
      <w:r w:rsidRPr="00AE6A55">
        <w:rPr>
          <w:b/>
          <w:caps/>
          <w:color w:val="000000"/>
          <w:szCs w:val="28"/>
          <w:lang w:val="uk-UA"/>
        </w:rPr>
        <w:t xml:space="preserve"> </w:t>
      </w:r>
    </w:p>
    <w:p w:rsidR="0034232B" w:rsidRDefault="0034232B" w:rsidP="0034232B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</w:p>
    <w:p w:rsidR="0034232B" w:rsidRPr="00AE6A55" w:rsidRDefault="0034232B" w:rsidP="0034232B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  <w:r w:rsidRPr="00AE6A55">
        <w:rPr>
          <w:b/>
          <w:i/>
          <w:szCs w:val="28"/>
          <w:lang w:val="uk-UA"/>
        </w:rPr>
        <w:lastRenderedPageBreak/>
        <w:t>Семінарське заняття № 1 – 2 год.</w:t>
      </w:r>
    </w:p>
    <w:p w:rsidR="0034232B" w:rsidRDefault="0034232B" w:rsidP="0034232B">
      <w:pPr>
        <w:widowControl w:val="0"/>
        <w:tabs>
          <w:tab w:val="left" w:pos="426"/>
        </w:tabs>
        <w:spacing w:line="221" w:lineRule="auto"/>
        <w:ind w:right="-6"/>
        <w:jc w:val="center"/>
        <w:rPr>
          <w:b/>
          <w:iCs/>
          <w:szCs w:val="28"/>
          <w:lang w:val="uk-UA"/>
        </w:rPr>
      </w:pPr>
    </w:p>
    <w:p w:rsidR="0034232B" w:rsidRPr="00AE6A55" w:rsidRDefault="0034232B" w:rsidP="0034232B">
      <w:pPr>
        <w:widowControl w:val="0"/>
        <w:tabs>
          <w:tab w:val="left" w:pos="426"/>
        </w:tabs>
        <w:spacing w:line="221" w:lineRule="auto"/>
        <w:ind w:right="-6"/>
        <w:jc w:val="center"/>
        <w:rPr>
          <w:b/>
          <w:iCs/>
          <w:szCs w:val="28"/>
          <w:lang w:val="uk-UA"/>
        </w:rPr>
      </w:pPr>
      <w:r w:rsidRPr="00AE6A55">
        <w:rPr>
          <w:b/>
          <w:iCs/>
          <w:szCs w:val="28"/>
          <w:lang w:val="uk-UA"/>
        </w:rPr>
        <w:t>План</w:t>
      </w:r>
    </w:p>
    <w:p w:rsidR="0034232B" w:rsidRPr="0034232B" w:rsidRDefault="0034232B" w:rsidP="0034232B">
      <w:pPr>
        <w:widowControl w:val="0"/>
        <w:numPr>
          <w:ilvl w:val="0"/>
          <w:numId w:val="52"/>
        </w:numPr>
        <w:tabs>
          <w:tab w:val="clear" w:pos="720"/>
        </w:tabs>
        <w:ind w:left="0" w:firstLine="360"/>
        <w:jc w:val="both"/>
        <w:rPr>
          <w:szCs w:val="28"/>
          <w:lang w:val="uk-UA"/>
        </w:rPr>
      </w:pPr>
      <w:r w:rsidRPr="0034232B">
        <w:rPr>
          <w:szCs w:val="28"/>
          <w:lang w:val="uk-UA"/>
        </w:rPr>
        <w:t>Основні види покарань, що застосовуються до неповнолітніх. Їх відмінність від покарань такого виду для дорослих.</w:t>
      </w:r>
    </w:p>
    <w:p w:rsidR="0034232B" w:rsidRPr="0034232B" w:rsidRDefault="0034232B" w:rsidP="0034232B">
      <w:pPr>
        <w:widowControl w:val="0"/>
        <w:numPr>
          <w:ilvl w:val="0"/>
          <w:numId w:val="52"/>
        </w:numPr>
        <w:tabs>
          <w:tab w:val="clear" w:pos="720"/>
        </w:tabs>
        <w:ind w:left="0" w:firstLine="360"/>
        <w:jc w:val="both"/>
        <w:rPr>
          <w:szCs w:val="28"/>
          <w:lang w:val="uk-UA"/>
        </w:rPr>
      </w:pPr>
      <w:r w:rsidRPr="0034232B">
        <w:rPr>
          <w:szCs w:val="28"/>
          <w:lang w:val="uk-UA"/>
        </w:rPr>
        <w:t>Додаткові види покарань, що можуть бути застосовані до неповнолітніх. Їх відмі</w:t>
      </w:r>
      <w:r w:rsidRPr="0034232B">
        <w:rPr>
          <w:szCs w:val="28"/>
          <w:lang w:val="uk-UA"/>
        </w:rPr>
        <w:t>н</w:t>
      </w:r>
      <w:r w:rsidRPr="0034232B">
        <w:rPr>
          <w:szCs w:val="28"/>
          <w:lang w:val="uk-UA"/>
        </w:rPr>
        <w:t>ність від покарань такого виду для дорослих.</w:t>
      </w:r>
    </w:p>
    <w:p w:rsidR="0034232B" w:rsidRPr="0034232B" w:rsidRDefault="0034232B" w:rsidP="0034232B">
      <w:pPr>
        <w:widowControl w:val="0"/>
        <w:numPr>
          <w:ilvl w:val="0"/>
          <w:numId w:val="52"/>
        </w:numPr>
        <w:tabs>
          <w:tab w:val="clear" w:pos="720"/>
        </w:tabs>
        <w:ind w:left="0" w:firstLine="360"/>
        <w:jc w:val="both"/>
        <w:rPr>
          <w:szCs w:val="28"/>
          <w:lang w:val="uk-UA"/>
        </w:rPr>
      </w:pPr>
      <w:r w:rsidRPr="0034232B">
        <w:rPr>
          <w:szCs w:val="28"/>
          <w:lang w:val="uk-UA"/>
        </w:rPr>
        <w:t>Особливості призначення покарання неповнолітніх.</w:t>
      </w:r>
    </w:p>
    <w:p w:rsidR="0034232B" w:rsidRPr="0034232B" w:rsidRDefault="0034232B" w:rsidP="0034232B">
      <w:pPr>
        <w:widowControl w:val="0"/>
        <w:numPr>
          <w:ilvl w:val="0"/>
          <w:numId w:val="52"/>
        </w:numPr>
        <w:tabs>
          <w:tab w:val="clear" w:pos="720"/>
        </w:tabs>
        <w:ind w:left="0" w:firstLine="360"/>
        <w:jc w:val="both"/>
        <w:rPr>
          <w:szCs w:val="28"/>
          <w:lang w:val="uk-UA"/>
        </w:rPr>
      </w:pPr>
      <w:r w:rsidRPr="0034232B">
        <w:rPr>
          <w:szCs w:val="28"/>
          <w:lang w:val="uk-UA"/>
        </w:rPr>
        <w:t>Особливості звільнення від кримінальної відповідальності та відбування покарання неповнолітніх у зв’язку із закінченням строків давності.</w:t>
      </w:r>
    </w:p>
    <w:p w:rsidR="0034232B" w:rsidRPr="0034232B" w:rsidRDefault="0034232B" w:rsidP="0034232B">
      <w:pPr>
        <w:widowControl w:val="0"/>
        <w:ind w:left="360"/>
        <w:jc w:val="both"/>
        <w:rPr>
          <w:szCs w:val="28"/>
          <w:lang w:val="uk-UA"/>
        </w:rPr>
      </w:pPr>
    </w:p>
    <w:p w:rsidR="0034232B" w:rsidRPr="00AE6A55" w:rsidRDefault="0034232B" w:rsidP="0034232B">
      <w:pPr>
        <w:widowControl w:val="0"/>
        <w:spacing w:line="221" w:lineRule="auto"/>
        <w:jc w:val="both"/>
        <w:rPr>
          <w:b/>
          <w:i/>
          <w:lang w:val="uk-UA"/>
        </w:rPr>
      </w:pPr>
      <w:r w:rsidRPr="00AE6A55">
        <w:rPr>
          <w:b/>
          <w:i/>
          <w:szCs w:val="28"/>
          <w:lang w:val="uk-UA"/>
        </w:rPr>
        <w:t>Основні поняття, терміни та категорії, що підлягають засвоєнню</w:t>
      </w:r>
      <w:r w:rsidRPr="00AE6A55">
        <w:rPr>
          <w:b/>
          <w:szCs w:val="28"/>
          <w:lang w:val="uk-UA"/>
        </w:rPr>
        <w:t xml:space="preserve">: </w:t>
      </w:r>
      <w:r w:rsidRPr="00AE6A55">
        <w:rPr>
          <w:i/>
          <w:szCs w:val="28"/>
          <w:lang w:val="uk-UA"/>
        </w:rPr>
        <w:t>«</w:t>
      </w:r>
      <w:r w:rsidR="00901953" w:rsidRPr="00901953">
        <w:rPr>
          <w:lang w:val="uk-UA"/>
        </w:rPr>
        <w:t>неповнолітній</w:t>
      </w:r>
      <w:r w:rsidR="00901953">
        <w:rPr>
          <w:lang w:val="uk-UA"/>
        </w:rPr>
        <w:t>»</w:t>
      </w:r>
      <w:r w:rsidR="00901953" w:rsidRPr="00901953">
        <w:rPr>
          <w:lang w:val="uk-UA"/>
        </w:rPr>
        <w:t xml:space="preserve">, </w:t>
      </w:r>
      <w:r w:rsidR="00901953">
        <w:rPr>
          <w:lang w:val="uk-UA"/>
        </w:rPr>
        <w:t>«</w:t>
      </w:r>
      <w:r w:rsidR="00901953" w:rsidRPr="00901953">
        <w:rPr>
          <w:lang w:val="uk-UA"/>
        </w:rPr>
        <w:t>злочин</w:t>
      </w:r>
      <w:r w:rsidR="00901953">
        <w:rPr>
          <w:lang w:val="uk-UA"/>
        </w:rPr>
        <w:t>»</w:t>
      </w:r>
      <w:r w:rsidR="00901953" w:rsidRPr="00901953">
        <w:rPr>
          <w:lang w:val="uk-UA"/>
        </w:rPr>
        <w:t xml:space="preserve">, </w:t>
      </w:r>
      <w:r w:rsidR="00901953">
        <w:rPr>
          <w:lang w:val="uk-UA"/>
        </w:rPr>
        <w:t>«</w:t>
      </w:r>
      <w:r w:rsidR="00901953" w:rsidRPr="00901953">
        <w:rPr>
          <w:lang w:val="uk-UA"/>
        </w:rPr>
        <w:t>кримінальна відп</w:t>
      </w:r>
      <w:r w:rsidR="00901953">
        <w:rPr>
          <w:lang w:val="uk-UA"/>
        </w:rPr>
        <w:t>ові</w:t>
      </w:r>
      <w:r w:rsidR="00901953" w:rsidRPr="00901953">
        <w:rPr>
          <w:lang w:val="uk-UA"/>
        </w:rPr>
        <w:t>дальність</w:t>
      </w:r>
      <w:r w:rsidR="00901953">
        <w:rPr>
          <w:lang w:val="uk-UA"/>
        </w:rPr>
        <w:t>»</w:t>
      </w:r>
      <w:r w:rsidR="00901953" w:rsidRPr="00901953">
        <w:rPr>
          <w:lang w:val="uk-UA"/>
        </w:rPr>
        <w:t xml:space="preserve">, </w:t>
      </w:r>
      <w:r w:rsidR="00901953">
        <w:rPr>
          <w:lang w:val="uk-UA"/>
        </w:rPr>
        <w:t>«</w:t>
      </w:r>
      <w:r w:rsidR="00901953" w:rsidRPr="00901953">
        <w:rPr>
          <w:lang w:val="uk-UA"/>
        </w:rPr>
        <w:t>покарання</w:t>
      </w:r>
      <w:r>
        <w:rPr>
          <w:i/>
          <w:szCs w:val="28"/>
          <w:lang w:val="uk-UA"/>
        </w:rPr>
        <w:t>»</w:t>
      </w:r>
      <w:r w:rsidRPr="00AE6A55">
        <w:rPr>
          <w:b/>
          <w:i/>
          <w:szCs w:val="28"/>
          <w:lang w:val="uk-UA"/>
        </w:rPr>
        <w:t>.</w:t>
      </w:r>
    </w:p>
    <w:p w:rsidR="0034232B" w:rsidRPr="00AE6A55" w:rsidRDefault="0034232B" w:rsidP="0034232B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</w:p>
    <w:p w:rsidR="0034232B" w:rsidRPr="00AE6A55" w:rsidRDefault="0034232B" w:rsidP="0034232B">
      <w:pPr>
        <w:widowControl w:val="0"/>
        <w:tabs>
          <w:tab w:val="left" w:pos="426"/>
        </w:tabs>
        <w:spacing w:line="221" w:lineRule="auto"/>
        <w:ind w:right="-6"/>
        <w:jc w:val="right"/>
        <w:rPr>
          <w:b/>
          <w:i/>
          <w:szCs w:val="28"/>
          <w:lang w:val="uk-UA"/>
        </w:rPr>
      </w:pPr>
    </w:p>
    <w:p w:rsidR="0034232B" w:rsidRDefault="0034232B" w:rsidP="0034232B">
      <w:pPr>
        <w:widowControl w:val="0"/>
        <w:spacing w:line="221" w:lineRule="auto"/>
        <w:ind w:firstLine="720"/>
        <w:jc w:val="both"/>
        <w:rPr>
          <w:b/>
          <w:szCs w:val="28"/>
          <w:lang w:val="uk-UA"/>
        </w:rPr>
      </w:pPr>
    </w:p>
    <w:p w:rsidR="0034232B" w:rsidRPr="00AE6A55" w:rsidRDefault="0034232B" w:rsidP="0034232B">
      <w:pPr>
        <w:widowControl w:val="0"/>
        <w:spacing w:line="221" w:lineRule="auto"/>
        <w:ind w:firstLine="720"/>
        <w:jc w:val="both"/>
        <w:rPr>
          <w:szCs w:val="28"/>
          <w:lang w:val="uk-UA"/>
        </w:rPr>
      </w:pPr>
      <w:r w:rsidRPr="00AE6A55">
        <w:rPr>
          <w:b/>
          <w:szCs w:val="28"/>
          <w:lang w:val="uk-UA"/>
        </w:rPr>
        <w:t>Завдання для самостійної роботи до Теми 1</w:t>
      </w:r>
      <w:r>
        <w:rPr>
          <w:b/>
          <w:szCs w:val="28"/>
          <w:lang w:val="uk-UA"/>
        </w:rPr>
        <w:t>7</w:t>
      </w:r>
      <w:r w:rsidRPr="00AE6A55">
        <w:rPr>
          <w:b/>
          <w:szCs w:val="28"/>
          <w:lang w:val="uk-UA"/>
        </w:rPr>
        <w:t>:</w:t>
      </w:r>
      <w:r w:rsidRPr="00AE6A55">
        <w:rPr>
          <w:szCs w:val="28"/>
          <w:lang w:val="uk-UA"/>
        </w:rPr>
        <w:t xml:space="preserve"> </w:t>
      </w:r>
    </w:p>
    <w:p w:rsidR="0034232B" w:rsidRPr="0034232B" w:rsidRDefault="0034232B" w:rsidP="0034232B">
      <w:pPr>
        <w:widowControl w:val="0"/>
        <w:numPr>
          <w:ilvl w:val="0"/>
          <w:numId w:val="53"/>
        </w:numPr>
        <w:tabs>
          <w:tab w:val="clear" w:pos="1080"/>
        </w:tabs>
        <w:ind w:left="0" w:firstLine="0"/>
        <w:jc w:val="both"/>
        <w:rPr>
          <w:sz w:val="26"/>
          <w:szCs w:val="26"/>
          <w:lang w:val="uk-UA"/>
        </w:rPr>
      </w:pPr>
      <w:r w:rsidRPr="0034232B">
        <w:rPr>
          <w:sz w:val="26"/>
          <w:szCs w:val="26"/>
          <w:lang w:val="uk-UA"/>
        </w:rPr>
        <w:t xml:space="preserve">Правові підстави та умови притягнення до кримінальної відповідальності осіб, які вчинили злочини у віці до 18 років. </w:t>
      </w:r>
    </w:p>
    <w:p w:rsidR="0034232B" w:rsidRPr="0034232B" w:rsidRDefault="0034232B" w:rsidP="0034232B">
      <w:pPr>
        <w:widowControl w:val="0"/>
        <w:numPr>
          <w:ilvl w:val="0"/>
          <w:numId w:val="53"/>
        </w:numPr>
        <w:tabs>
          <w:tab w:val="clear" w:pos="1080"/>
        </w:tabs>
        <w:ind w:left="0" w:firstLine="0"/>
        <w:jc w:val="both"/>
        <w:rPr>
          <w:sz w:val="26"/>
          <w:szCs w:val="26"/>
          <w:lang w:val="uk-UA"/>
        </w:rPr>
      </w:pPr>
      <w:r w:rsidRPr="0034232B">
        <w:rPr>
          <w:sz w:val="26"/>
          <w:szCs w:val="26"/>
          <w:lang w:val="uk-UA"/>
        </w:rPr>
        <w:t>Звільнення від кримінальної відповідальності із застосуванням примусових заходів виховного характеру, й</w:t>
      </w:r>
      <w:r w:rsidRPr="0034232B">
        <w:rPr>
          <w:sz w:val="26"/>
          <w:szCs w:val="26"/>
          <w:lang w:val="uk-UA"/>
        </w:rPr>
        <w:t>о</w:t>
      </w:r>
      <w:r w:rsidRPr="0034232B">
        <w:rPr>
          <w:sz w:val="26"/>
          <w:szCs w:val="26"/>
          <w:lang w:val="uk-UA"/>
        </w:rPr>
        <w:t xml:space="preserve">го поняття та умови. </w:t>
      </w:r>
    </w:p>
    <w:p w:rsidR="00445124" w:rsidRDefault="00445124" w:rsidP="0034232B">
      <w:pPr>
        <w:widowControl w:val="0"/>
        <w:spacing w:line="221" w:lineRule="auto"/>
        <w:ind w:firstLine="720"/>
        <w:jc w:val="both"/>
        <w:rPr>
          <w:b/>
          <w:szCs w:val="28"/>
          <w:lang w:val="uk-UA"/>
        </w:rPr>
      </w:pPr>
    </w:p>
    <w:p w:rsidR="0034232B" w:rsidRPr="00AE6A55" w:rsidRDefault="0034232B" w:rsidP="0034232B">
      <w:pPr>
        <w:widowControl w:val="0"/>
        <w:spacing w:line="221" w:lineRule="auto"/>
        <w:ind w:firstLine="720"/>
        <w:jc w:val="both"/>
        <w:rPr>
          <w:szCs w:val="28"/>
          <w:lang w:val="uk-UA"/>
        </w:rPr>
      </w:pPr>
      <w:r w:rsidRPr="00AE6A55">
        <w:rPr>
          <w:b/>
          <w:szCs w:val="28"/>
          <w:lang w:val="uk-UA"/>
        </w:rPr>
        <w:t>Індивідуальні завдання до Теми 1</w:t>
      </w:r>
      <w:r>
        <w:rPr>
          <w:b/>
          <w:szCs w:val="28"/>
          <w:lang w:val="uk-UA"/>
        </w:rPr>
        <w:t>7</w:t>
      </w:r>
      <w:r w:rsidRPr="00AE6A55">
        <w:rPr>
          <w:b/>
          <w:szCs w:val="28"/>
          <w:lang w:val="uk-UA"/>
        </w:rPr>
        <w:t>:</w:t>
      </w:r>
      <w:r w:rsidRPr="00AE6A55">
        <w:rPr>
          <w:szCs w:val="28"/>
          <w:lang w:val="uk-UA"/>
        </w:rPr>
        <w:t xml:space="preserve"> </w:t>
      </w:r>
    </w:p>
    <w:p w:rsidR="0034232B" w:rsidRPr="0034232B" w:rsidRDefault="0034232B" w:rsidP="0034232B">
      <w:pPr>
        <w:widowControl w:val="0"/>
        <w:numPr>
          <w:ilvl w:val="0"/>
          <w:numId w:val="54"/>
        </w:numPr>
        <w:tabs>
          <w:tab w:val="clear" w:pos="1080"/>
        </w:tabs>
        <w:ind w:left="0" w:firstLine="0"/>
        <w:jc w:val="both"/>
        <w:rPr>
          <w:sz w:val="26"/>
          <w:szCs w:val="26"/>
          <w:lang w:val="uk-UA"/>
        </w:rPr>
      </w:pPr>
      <w:r w:rsidRPr="0034232B">
        <w:rPr>
          <w:sz w:val="26"/>
          <w:szCs w:val="26"/>
          <w:lang w:val="uk-UA"/>
        </w:rPr>
        <w:t>Наслідки ухилення неповнолітнього, що вчинив злочин, від застосування до нього примусових заходів вих</w:t>
      </w:r>
      <w:r w:rsidRPr="0034232B">
        <w:rPr>
          <w:sz w:val="26"/>
          <w:szCs w:val="26"/>
          <w:lang w:val="uk-UA"/>
        </w:rPr>
        <w:t>о</w:t>
      </w:r>
      <w:r w:rsidRPr="0034232B">
        <w:rPr>
          <w:sz w:val="26"/>
          <w:szCs w:val="26"/>
          <w:lang w:val="uk-UA"/>
        </w:rPr>
        <w:t>вного характеру.</w:t>
      </w:r>
    </w:p>
    <w:p w:rsidR="0034232B" w:rsidRPr="0034232B" w:rsidRDefault="0034232B" w:rsidP="0034232B">
      <w:pPr>
        <w:widowControl w:val="0"/>
        <w:numPr>
          <w:ilvl w:val="0"/>
          <w:numId w:val="54"/>
        </w:numPr>
        <w:tabs>
          <w:tab w:val="clear" w:pos="1080"/>
        </w:tabs>
        <w:ind w:left="0" w:firstLine="0"/>
        <w:jc w:val="both"/>
        <w:rPr>
          <w:sz w:val="26"/>
          <w:szCs w:val="26"/>
          <w:lang w:val="uk-UA"/>
        </w:rPr>
      </w:pPr>
      <w:r w:rsidRPr="0034232B">
        <w:rPr>
          <w:sz w:val="26"/>
          <w:szCs w:val="26"/>
          <w:lang w:val="uk-UA"/>
        </w:rPr>
        <w:t xml:space="preserve">Види покарань, що застосовуються до неповнолітніх. </w:t>
      </w:r>
    </w:p>
    <w:p w:rsidR="0034232B" w:rsidRPr="0034232B" w:rsidRDefault="0034232B" w:rsidP="0034232B">
      <w:pPr>
        <w:widowControl w:val="0"/>
        <w:numPr>
          <w:ilvl w:val="0"/>
          <w:numId w:val="54"/>
        </w:numPr>
        <w:tabs>
          <w:tab w:val="clear" w:pos="1080"/>
        </w:tabs>
        <w:ind w:left="0" w:firstLine="0"/>
        <w:jc w:val="both"/>
        <w:rPr>
          <w:sz w:val="26"/>
          <w:szCs w:val="26"/>
          <w:lang w:val="uk-UA"/>
        </w:rPr>
      </w:pPr>
      <w:r w:rsidRPr="0034232B">
        <w:rPr>
          <w:sz w:val="26"/>
          <w:szCs w:val="26"/>
          <w:lang w:val="uk-UA"/>
        </w:rPr>
        <w:t>Основні і додаткові покарання, що можуть бути застосовані до неповнолі</w:t>
      </w:r>
      <w:r w:rsidRPr="0034232B">
        <w:rPr>
          <w:sz w:val="26"/>
          <w:szCs w:val="26"/>
          <w:lang w:val="uk-UA"/>
        </w:rPr>
        <w:t>т</w:t>
      </w:r>
      <w:r w:rsidRPr="0034232B">
        <w:rPr>
          <w:sz w:val="26"/>
          <w:szCs w:val="26"/>
          <w:lang w:val="uk-UA"/>
        </w:rPr>
        <w:t>ніх.</w:t>
      </w:r>
    </w:p>
    <w:p w:rsidR="0034232B" w:rsidRPr="0034232B" w:rsidRDefault="0034232B" w:rsidP="0034232B">
      <w:pPr>
        <w:widowControl w:val="0"/>
        <w:spacing w:line="221" w:lineRule="auto"/>
        <w:ind w:firstLine="720"/>
        <w:jc w:val="both"/>
        <w:rPr>
          <w:sz w:val="26"/>
          <w:szCs w:val="26"/>
        </w:rPr>
      </w:pPr>
    </w:p>
    <w:p w:rsidR="0034232B" w:rsidRPr="0034232B" w:rsidRDefault="0034232B" w:rsidP="0034232B">
      <w:pPr>
        <w:widowControl w:val="0"/>
        <w:spacing w:line="221" w:lineRule="auto"/>
        <w:ind w:left="360"/>
        <w:jc w:val="both"/>
        <w:rPr>
          <w:b/>
        </w:rPr>
      </w:pPr>
    </w:p>
    <w:p w:rsidR="00BE7A48" w:rsidRDefault="00BE7A48" w:rsidP="00AE6A55">
      <w:pPr>
        <w:widowControl w:val="0"/>
        <w:spacing w:line="221" w:lineRule="auto"/>
        <w:jc w:val="center"/>
        <w:rPr>
          <w:b/>
          <w:szCs w:val="28"/>
          <w:lang w:val="uk-UA"/>
        </w:rPr>
      </w:pPr>
    </w:p>
    <w:p w:rsidR="00AE6A55" w:rsidRPr="00AE6A55" w:rsidRDefault="00AE6A55" w:rsidP="00AE6A55">
      <w:pPr>
        <w:widowControl w:val="0"/>
        <w:spacing w:line="221" w:lineRule="auto"/>
        <w:jc w:val="center"/>
        <w:rPr>
          <w:szCs w:val="28"/>
          <w:lang w:val="uk-UA"/>
        </w:rPr>
      </w:pPr>
      <w:r w:rsidRPr="00AE6A55">
        <w:rPr>
          <w:b/>
          <w:szCs w:val="28"/>
          <w:lang w:val="uk-UA"/>
        </w:rPr>
        <w:t>РЕКОМЕНДОВАНА ЛІТЕРАТУРА</w:t>
      </w:r>
    </w:p>
    <w:p w:rsidR="00AE6A55" w:rsidRPr="00AE6A55" w:rsidRDefault="00AE6A55" w:rsidP="00AE6A55">
      <w:pPr>
        <w:widowControl w:val="0"/>
        <w:spacing w:line="221" w:lineRule="auto"/>
        <w:ind w:firstLine="720"/>
        <w:jc w:val="both"/>
        <w:rPr>
          <w:b/>
          <w:szCs w:val="28"/>
          <w:lang w:val="uk-UA"/>
        </w:rPr>
      </w:pPr>
    </w:p>
    <w:p w:rsidR="00AE6A55" w:rsidRPr="00AE6A55" w:rsidRDefault="00AE6A55" w:rsidP="00AE6A55">
      <w:pPr>
        <w:widowControl w:val="0"/>
        <w:tabs>
          <w:tab w:val="left" w:pos="993"/>
          <w:tab w:val="left" w:pos="1134"/>
          <w:tab w:val="left" w:pos="1418"/>
        </w:tabs>
        <w:ind w:firstLine="567"/>
        <w:jc w:val="both"/>
        <w:rPr>
          <w:b/>
          <w:szCs w:val="28"/>
          <w:lang w:val="uk-UA"/>
        </w:rPr>
      </w:pPr>
      <w:r w:rsidRPr="00AE6A55">
        <w:rPr>
          <w:b/>
          <w:szCs w:val="28"/>
          <w:lang w:val="uk-UA"/>
        </w:rPr>
        <w:t>Рекомендована література до Теми 1-</w:t>
      </w:r>
      <w:r w:rsidR="00B64E6F">
        <w:rPr>
          <w:b/>
          <w:szCs w:val="28"/>
          <w:lang w:val="uk-UA"/>
        </w:rPr>
        <w:t>4</w:t>
      </w:r>
      <w:r w:rsidRPr="00AE6A55">
        <w:rPr>
          <w:b/>
          <w:szCs w:val="28"/>
          <w:lang w:val="uk-UA"/>
        </w:rPr>
        <w:t xml:space="preserve">: </w:t>
      </w:r>
    </w:p>
    <w:p w:rsidR="00AE6A55" w:rsidRPr="00AE6A55" w:rsidRDefault="00AE6A55" w:rsidP="004F3BE4">
      <w:pPr>
        <w:widowControl w:val="0"/>
        <w:numPr>
          <w:ilvl w:val="0"/>
          <w:numId w:val="13"/>
        </w:numPr>
        <w:tabs>
          <w:tab w:val="clear" w:pos="540"/>
        </w:tabs>
        <w:ind w:left="0" w:firstLine="851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Конституція України: Закон України від 28.06.1996 р. № 254к/96-ВР. URL: http://zakon5.rada.gov.ua/laws/show/254%D0%BA/96-%D0%B2%D1%80. (Дата звернення 10.08.2018 р.).</w:t>
      </w:r>
    </w:p>
    <w:p w:rsidR="00AE6A55" w:rsidRPr="00AE6A55" w:rsidRDefault="00AE6A55" w:rsidP="004F3BE4">
      <w:pPr>
        <w:widowControl w:val="0"/>
        <w:numPr>
          <w:ilvl w:val="0"/>
          <w:numId w:val="13"/>
        </w:numPr>
        <w:tabs>
          <w:tab w:val="clear" w:pos="540"/>
        </w:tabs>
        <w:ind w:left="0" w:firstLine="851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Кримінальний кодекс України: Закон від 05.04.2001 р. № 2341-III. URL: http://zakon3.rada.gov.ua/laws/show/2341-14. (Дата звернення 10.08.2018 р.).</w:t>
      </w:r>
    </w:p>
    <w:p w:rsidR="00AE6A55" w:rsidRPr="00AE6A55" w:rsidRDefault="00AE6A55" w:rsidP="004F3BE4">
      <w:pPr>
        <w:widowControl w:val="0"/>
        <w:numPr>
          <w:ilvl w:val="0"/>
          <w:numId w:val="13"/>
        </w:numPr>
        <w:tabs>
          <w:tab w:val="clear" w:pos="540"/>
        </w:tabs>
        <w:ind w:left="0" w:firstLine="851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Кримінальне право України. Загальна частина: підручник / В.І. Борисов, В.Я. </w:t>
      </w:r>
      <w:proofErr w:type="spellStart"/>
      <w:r w:rsidRPr="00AE6A55">
        <w:rPr>
          <w:szCs w:val="28"/>
          <w:lang w:val="uk-UA"/>
        </w:rPr>
        <w:t>Тацій</w:t>
      </w:r>
      <w:proofErr w:type="spellEnd"/>
      <w:r w:rsidRPr="00AE6A55">
        <w:rPr>
          <w:szCs w:val="28"/>
          <w:lang w:val="uk-UA"/>
        </w:rPr>
        <w:t xml:space="preserve">, В.І. </w:t>
      </w:r>
      <w:proofErr w:type="spellStart"/>
      <w:r w:rsidRPr="00AE6A55">
        <w:rPr>
          <w:szCs w:val="28"/>
          <w:lang w:val="uk-UA"/>
        </w:rPr>
        <w:t>Тютюгін</w:t>
      </w:r>
      <w:proofErr w:type="spellEnd"/>
      <w:r w:rsidRPr="00AE6A55">
        <w:rPr>
          <w:szCs w:val="28"/>
          <w:lang w:val="uk-UA"/>
        </w:rPr>
        <w:t xml:space="preserve"> та ін.; за ред. В.Я. </w:t>
      </w:r>
      <w:proofErr w:type="spellStart"/>
      <w:r w:rsidRPr="00AE6A55">
        <w:rPr>
          <w:szCs w:val="28"/>
          <w:lang w:val="uk-UA"/>
        </w:rPr>
        <w:t>Тація</w:t>
      </w:r>
      <w:proofErr w:type="spellEnd"/>
      <w:r w:rsidRPr="00AE6A55">
        <w:rPr>
          <w:szCs w:val="28"/>
          <w:lang w:val="uk-UA"/>
        </w:rPr>
        <w:t>, В.І. Борисова, В.І. </w:t>
      </w:r>
      <w:proofErr w:type="spellStart"/>
      <w:r w:rsidRPr="00AE6A55">
        <w:rPr>
          <w:szCs w:val="28"/>
          <w:lang w:val="uk-UA"/>
        </w:rPr>
        <w:t>Тютюгіна</w:t>
      </w:r>
      <w:proofErr w:type="spellEnd"/>
      <w:r w:rsidRPr="00AE6A55">
        <w:rPr>
          <w:szCs w:val="28"/>
          <w:lang w:val="uk-UA"/>
        </w:rPr>
        <w:t xml:space="preserve">. 5-е вид., перероб. і </w:t>
      </w:r>
      <w:proofErr w:type="spellStart"/>
      <w:r w:rsidRPr="00AE6A55">
        <w:rPr>
          <w:szCs w:val="28"/>
          <w:lang w:val="uk-UA"/>
        </w:rPr>
        <w:t>допов</w:t>
      </w:r>
      <w:proofErr w:type="spellEnd"/>
      <w:r w:rsidRPr="00AE6A55">
        <w:rPr>
          <w:szCs w:val="28"/>
          <w:lang w:val="uk-UA"/>
        </w:rPr>
        <w:t>. Х.: Право, 2015. 528 с.</w:t>
      </w:r>
    </w:p>
    <w:p w:rsidR="00AE6A55" w:rsidRPr="00AE6A55" w:rsidRDefault="00AE6A55" w:rsidP="004F3BE4">
      <w:pPr>
        <w:widowControl w:val="0"/>
        <w:numPr>
          <w:ilvl w:val="0"/>
          <w:numId w:val="13"/>
        </w:numPr>
        <w:tabs>
          <w:tab w:val="clear" w:pos="540"/>
          <w:tab w:val="left" w:pos="1260"/>
        </w:tabs>
        <w:ind w:left="0" w:firstLine="851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Власов Ю.Л. Проблеми тлумачення норм права: Монографія. К.: Ін-т держави і </w:t>
      </w:r>
      <w:proofErr w:type="spellStart"/>
      <w:r w:rsidRPr="00AE6A55">
        <w:rPr>
          <w:szCs w:val="28"/>
          <w:lang w:val="uk-UA"/>
        </w:rPr>
        <w:t>пра</w:t>
      </w:r>
      <w:proofErr w:type="spellEnd"/>
      <w:r w:rsidRPr="00AE6A55">
        <w:rPr>
          <w:szCs w:val="28"/>
          <w:lang w:val="uk-UA"/>
        </w:rPr>
        <w:t xml:space="preserve">-ва ім. </w:t>
      </w:r>
      <w:proofErr w:type="spellStart"/>
      <w:r w:rsidRPr="00AE6A55">
        <w:rPr>
          <w:szCs w:val="28"/>
          <w:lang w:val="uk-UA"/>
        </w:rPr>
        <w:t>В.М.Корецького</w:t>
      </w:r>
      <w:proofErr w:type="spellEnd"/>
      <w:r w:rsidRPr="00AE6A55">
        <w:rPr>
          <w:szCs w:val="28"/>
          <w:lang w:val="uk-UA"/>
        </w:rPr>
        <w:t xml:space="preserve"> НАН України, 2001. 180 с.</w:t>
      </w:r>
    </w:p>
    <w:p w:rsidR="00AE6A55" w:rsidRPr="00AE6A55" w:rsidRDefault="00AE6A55" w:rsidP="004F3BE4">
      <w:pPr>
        <w:widowControl w:val="0"/>
        <w:numPr>
          <w:ilvl w:val="0"/>
          <w:numId w:val="13"/>
        </w:numPr>
        <w:tabs>
          <w:tab w:val="clear" w:pos="540"/>
        </w:tabs>
        <w:ind w:left="0" w:firstLine="851"/>
        <w:jc w:val="both"/>
        <w:rPr>
          <w:szCs w:val="28"/>
          <w:lang w:val="uk-UA"/>
        </w:rPr>
      </w:pPr>
      <w:proofErr w:type="spellStart"/>
      <w:r w:rsidRPr="00AE6A55">
        <w:rPr>
          <w:szCs w:val="28"/>
          <w:lang w:val="uk-UA"/>
        </w:rPr>
        <w:t>Галабала</w:t>
      </w:r>
      <w:proofErr w:type="spellEnd"/>
      <w:r w:rsidRPr="00AE6A55">
        <w:rPr>
          <w:szCs w:val="28"/>
          <w:lang w:val="uk-UA"/>
        </w:rPr>
        <w:t xml:space="preserve"> М.В. Кримінально-правова наука незалежної України. Проблеми загальної частини: монографія. К.: Юрінком Інтер, 2013. 240 с.</w:t>
      </w:r>
    </w:p>
    <w:p w:rsidR="00AE6A55" w:rsidRPr="00AE6A55" w:rsidRDefault="00AE6A55" w:rsidP="004F3BE4">
      <w:pPr>
        <w:widowControl w:val="0"/>
        <w:numPr>
          <w:ilvl w:val="0"/>
          <w:numId w:val="13"/>
        </w:numPr>
        <w:tabs>
          <w:tab w:val="clear" w:pos="540"/>
          <w:tab w:val="left" w:pos="1260"/>
        </w:tabs>
        <w:ind w:left="0" w:firstLine="851"/>
        <w:jc w:val="both"/>
        <w:rPr>
          <w:szCs w:val="28"/>
          <w:lang w:val="uk-UA"/>
        </w:rPr>
      </w:pPr>
      <w:proofErr w:type="spellStart"/>
      <w:r w:rsidRPr="00AE6A55">
        <w:rPr>
          <w:szCs w:val="28"/>
          <w:lang w:val="uk-UA"/>
        </w:rPr>
        <w:t>Коханюк</w:t>
      </w:r>
      <w:proofErr w:type="spellEnd"/>
      <w:r w:rsidRPr="00AE6A55">
        <w:rPr>
          <w:szCs w:val="28"/>
          <w:lang w:val="uk-UA"/>
        </w:rPr>
        <w:t xml:space="preserve"> Т. С. Системне тлумачення кримінального закону: монографія. Львів: </w:t>
      </w:r>
      <w:proofErr w:type="spellStart"/>
      <w:r w:rsidRPr="00AE6A55">
        <w:rPr>
          <w:szCs w:val="28"/>
          <w:lang w:val="uk-UA"/>
        </w:rPr>
        <w:t>ЛьвДУВС</w:t>
      </w:r>
      <w:proofErr w:type="spellEnd"/>
      <w:r w:rsidRPr="00AE6A55">
        <w:rPr>
          <w:szCs w:val="28"/>
          <w:lang w:val="uk-UA"/>
        </w:rPr>
        <w:t>, 2014. 264 с.</w:t>
      </w:r>
    </w:p>
    <w:p w:rsidR="00AE6A55" w:rsidRPr="00AE6A55" w:rsidRDefault="00AE6A55" w:rsidP="004F3BE4">
      <w:pPr>
        <w:widowControl w:val="0"/>
        <w:numPr>
          <w:ilvl w:val="0"/>
          <w:numId w:val="13"/>
        </w:numPr>
        <w:tabs>
          <w:tab w:val="clear" w:pos="540"/>
        </w:tabs>
        <w:ind w:left="0" w:firstLine="851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lastRenderedPageBreak/>
        <w:t xml:space="preserve">Пономаренко Ю.А. Чинність і дія кримінального закону в часі. Монографія. К.: </w:t>
      </w:r>
      <w:proofErr w:type="spellStart"/>
      <w:r w:rsidRPr="00AE6A55">
        <w:rPr>
          <w:szCs w:val="28"/>
          <w:lang w:val="uk-UA"/>
        </w:rPr>
        <w:t>Атіка</w:t>
      </w:r>
      <w:proofErr w:type="spellEnd"/>
      <w:r w:rsidRPr="00AE6A55">
        <w:rPr>
          <w:szCs w:val="28"/>
          <w:lang w:val="uk-UA"/>
        </w:rPr>
        <w:t>, 2005. 288 с.</w:t>
      </w:r>
    </w:p>
    <w:p w:rsidR="00AE6A55" w:rsidRPr="00AE6A55" w:rsidRDefault="00AE6A55" w:rsidP="004F3BE4">
      <w:pPr>
        <w:widowControl w:val="0"/>
        <w:numPr>
          <w:ilvl w:val="0"/>
          <w:numId w:val="14"/>
        </w:numPr>
        <w:tabs>
          <w:tab w:val="clear" w:pos="540"/>
        </w:tabs>
        <w:ind w:left="0" w:firstLine="851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Конституція України: Закон України від 28.06.1996 р. № 254к/96-ВР. URL: http://zakon5.rada.gov.ua/laws/show/254%D0%BA/96-%D0%B2%D1%80. (Дата звернення 10.08.2018 р.).</w:t>
      </w:r>
    </w:p>
    <w:p w:rsidR="00AE6A55" w:rsidRPr="00AE6A55" w:rsidRDefault="00AE6A55" w:rsidP="004F3BE4">
      <w:pPr>
        <w:widowControl w:val="0"/>
        <w:numPr>
          <w:ilvl w:val="0"/>
          <w:numId w:val="14"/>
        </w:numPr>
        <w:tabs>
          <w:tab w:val="clear" w:pos="540"/>
        </w:tabs>
        <w:ind w:left="0" w:firstLine="851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Кримінальний кодекс України: Закон від 05.04.2001 р. № 2341-III. URL: http://zakon3.rada.gov.ua/laws/show/2341-14. (Дата звернення 10.08.2018 р.).</w:t>
      </w:r>
    </w:p>
    <w:p w:rsidR="00AE6A55" w:rsidRPr="00AE6A55" w:rsidRDefault="00AE6A55" w:rsidP="004F3BE4">
      <w:pPr>
        <w:widowControl w:val="0"/>
        <w:numPr>
          <w:ilvl w:val="0"/>
          <w:numId w:val="14"/>
        </w:numPr>
        <w:tabs>
          <w:tab w:val="clear" w:pos="540"/>
        </w:tabs>
        <w:ind w:left="0" w:firstLine="851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Кримінальне право України. Загальна частина: підручник / В.І. Борисов, В.Я. </w:t>
      </w:r>
      <w:proofErr w:type="spellStart"/>
      <w:r w:rsidRPr="00AE6A55">
        <w:rPr>
          <w:szCs w:val="28"/>
          <w:lang w:val="uk-UA"/>
        </w:rPr>
        <w:t>Тацій</w:t>
      </w:r>
      <w:proofErr w:type="spellEnd"/>
      <w:r w:rsidRPr="00AE6A55">
        <w:rPr>
          <w:szCs w:val="28"/>
          <w:lang w:val="uk-UA"/>
        </w:rPr>
        <w:t xml:space="preserve">, В.І. </w:t>
      </w:r>
      <w:proofErr w:type="spellStart"/>
      <w:r w:rsidRPr="00AE6A55">
        <w:rPr>
          <w:szCs w:val="28"/>
          <w:lang w:val="uk-UA"/>
        </w:rPr>
        <w:t>Тютюгін</w:t>
      </w:r>
      <w:proofErr w:type="spellEnd"/>
      <w:r w:rsidRPr="00AE6A55">
        <w:rPr>
          <w:szCs w:val="28"/>
          <w:lang w:val="uk-UA"/>
        </w:rPr>
        <w:t xml:space="preserve"> та ін.; за ред. В.Я. </w:t>
      </w:r>
      <w:proofErr w:type="spellStart"/>
      <w:r w:rsidRPr="00AE6A55">
        <w:rPr>
          <w:szCs w:val="28"/>
          <w:lang w:val="uk-UA"/>
        </w:rPr>
        <w:t>Тація</w:t>
      </w:r>
      <w:proofErr w:type="spellEnd"/>
      <w:r w:rsidRPr="00AE6A55">
        <w:rPr>
          <w:szCs w:val="28"/>
          <w:lang w:val="uk-UA"/>
        </w:rPr>
        <w:t>, В.І. Борисова, В.І. </w:t>
      </w:r>
      <w:proofErr w:type="spellStart"/>
      <w:r w:rsidRPr="00AE6A55">
        <w:rPr>
          <w:szCs w:val="28"/>
          <w:lang w:val="uk-UA"/>
        </w:rPr>
        <w:t>Тютюгіна</w:t>
      </w:r>
      <w:proofErr w:type="spellEnd"/>
      <w:r w:rsidRPr="00AE6A55">
        <w:rPr>
          <w:szCs w:val="28"/>
          <w:lang w:val="uk-UA"/>
        </w:rPr>
        <w:t xml:space="preserve">. 5-е вид., перероб. і </w:t>
      </w:r>
      <w:proofErr w:type="spellStart"/>
      <w:r w:rsidRPr="00AE6A55">
        <w:rPr>
          <w:szCs w:val="28"/>
          <w:lang w:val="uk-UA"/>
        </w:rPr>
        <w:t>допов</w:t>
      </w:r>
      <w:proofErr w:type="spellEnd"/>
      <w:r w:rsidRPr="00AE6A55">
        <w:rPr>
          <w:szCs w:val="28"/>
          <w:lang w:val="uk-UA"/>
        </w:rPr>
        <w:t>. Х.: Право, 2015. 528 с.</w:t>
      </w:r>
    </w:p>
    <w:p w:rsidR="00AE6A55" w:rsidRPr="00AE6A55" w:rsidRDefault="00AE6A55" w:rsidP="004F3BE4">
      <w:pPr>
        <w:widowControl w:val="0"/>
        <w:numPr>
          <w:ilvl w:val="0"/>
          <w:numId w:val="14"/>
        </w:numPr>
        <w:tabs>
          <w:tab w:val="clear" w:pos="540"/>
          <w:tab w:val="num" w:pos="1080"/>
        </w:tabs>
        <w:ind w:left="0" w:firstLine="851"/>
        <w:jc w:val="both"/>
        <w:rPr>
          <w:szCs w:val="28"/>
          <w:lang w:val="uk-UA"/>
        </w:rPr>
      </w:pPr>
      <w:proofErr w:type="spellStart"/>
      <w:r w:rsidRPr="00AE6A55">
        <w:rPr>
          <w:szCs w:val="28"/>
          <w:lang w:val="uk-UA"/>
        </w:rPr>
        <w:t>Брич</w:t>
      </w:r>
      <w:proofErr w:type="spellEnd"/>
      <w:r w:rsidRPr="00AE6A55">
        <w:rPr>
          <w:szCs w:val="28"/>
          <w:lang w:val="uk-UA"/>
        </w:rPr>
        <w:t xml:space="preserve"> Л. П. Теорія розмежування складів злочинів : монографія. Львів : Львів. </w:t>
      </w:r>
      <w:proofErr w:type="spellStart"/>
      <w:r w:rsidRPr="00AE6A55">
        <w:rPr>
          <w:szCs w:val="28"/>
          <w:lang w:val="uk-UA"/>
        </w:rPr>
        <w:t>держ</w:t>
      </w:r>
      <w:proofErr w:type="spellEnd"/>
      <w:r w:rsidRPr="00AE6A55">
        <w:rPr>
          <w:szCs w:val="28"/>
          <w:lang w:val="uk-UA"/>
        </w:rPr>
        <w:t xml:space="preserve">. ун-т </w:t>
      </w:r>
      <w:proofErr w:type="spellStart"/>
      <w:r w:rsidRPr="00AE6A55">
        <w:rPr>
          <w:szCs w:val="28"/>
          <w:lang w:val="uk-UA"/>
        </w:rPr>
        <w:t>внутр</w:t>
      </w:r>
      <w:proofErr w:type="spellEnd"/>
      <w:r w:rsidRPr="00AE6A55">
        <w:rPr>
          <w:szCs w:val="28"/>
          <w:lang w:val="uk-UA"/>
        </w:rPr>
        <w:t>. справ, 2013. 712 с.</w:t>
      </w:r>
    </w:p>
    <w:p w:rsidR="00AE6A55" w:rsidRPr="00AE6A55" w:rsidRDefault="00AE6A55" w:rsidP="004F3BE4">
      <w:pPr>
        <w:widowControl w:val="0"/>
        <w:numPr>
          <w:ilvl w:val="0"/>
          <w:numId w:val="14"/>
        </w:numPr>
        <w:tabs>
          <w:tab w:val="clear" w:pos="540"/>
          <w:tab w:val="num" w:pos="1080"/>
        </w:tabs>
        <w:ind w:left="0" w:firstLine="851"/>
        <w:jc w:val="both"/>
        <w:rPr>
          <w:szCs w:val="28"/>
          <w:lang w:val="uk-UA"/>
        </w:rPr>
      </w:pPr>
      <w:proofErr w:type="spellStart"/>
      <w:r w:rsidRPr="00AE6A55">
        <w:rPr>
          <w:szCs w:val="28"/>
          <w:lang w:val="uk-UA"/>
        </w:rPr>
        <w:t>Кривоченко</w:t>
      </w:r>
      <w:proofErr w:type="spellEnd"/>
      <w:r w:rsidRPr="00AE6A55">
        <w:rPr>
          <w:szCs w:val="28"/>
          <w:lang w:val="uk-UA"/>
        </w:rPr>
        <w:t xml:space="preserve"> Л. М. Класифікація злочинів за ступенем тяжкості у Кримінальному кодексі України: монографія. Київ : Юрінком Інтер, 2010. 120 с.</w:t>
      </w:r>
    </w:p>
    <w:p w:rsidR="00AE6A55" w:rsidRPr="00AE6A55" w:rsidRDefault="00AE6A55" w:rsidP="00AE6A55">
      <w:pPr>
        <w:widowControl w:val="0"/>
        <w:rPr>
          <w:szCs w:val="28"/>
          <w:lang w:val="uk-UA"/>
        </w:rPr>
      </w:pPr>
    </w:p>
    <w:p w:rsidR="00AE6A55" w:rsidRPr="00AE6A55" w:rsidRDefault="00AE6A55" w:rsidP="00AE6A55">
      <w:pPr>
        <w:widowControl w:val="0"/>
        <w:jc w:val="both"/>
        <w:rPr>
          <w:lang w:val="uk-UA"/>
        </w:rPr>
      </w:pPr>
    </w:p>
    <w:p w:rsidR="00AE6A55" w:rsidRPr="00AE6A55" w:rsidRDefault="00AE6A55" w:rsidP="00AE6A55">
      <w:pPr>
        <w:widowControl w:val="0"/>
        <w:ind w:firstLine="709"/>
        <w:jc w:val="both"/>
        <w:rPr>
          <w:szCs w:val="28"/>
          <w:lang w:val="uk-UA"/>
        </w:rPr>
      </w:pPr>
      <w:r w:rsidRPr="00AE6A55">
        <w:rPr>
          <w:b/>
          <w:szCs w:val="28"/>
          <w:lang w:val="uk-UA"/>
        </w:rPr>
        <w:t xml:space="preserve">Рекомендована література до Теми 9: </w:t>
      </w:r>
    </w:p>
    <w:p w:rsidR="00AE6A55" w:rsidRPr="00AE6A55" w:rsidRDefault="00AE6A55" w:rsidP="004F3BE4">
      <w:pPr>
        <w:widowControl w:val="0"/>
        <w:numPr>
          <w:ilvl w:val="0"/>
          <w:numId w:val="18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Конституція України: Закон України від 28.06.1996 р. № 254к/96-ВР. URL: http://zakon5.rada.gov.ua/laws/show/254%D0%BA/96-%D0%B2%D1%80. (Дата звернення 10.08.2018 р.).</w:t>
      </w:r>
    </w:p>
    <w:p w:rsidR="00AE6A55" w:rsidRPr="00AE6A55" w:rsidRDefault="00AE6A55" w:rsidP="004F3BE4">
      <w:pPr>
        <w:widowControl w:val="0"/>
        <w:numPr>
          <w:ilvl w:val="0"/>
          <w:numId w:val="18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Кримінальний кодекс України: Закон від 05.04.2001 р. № 2341-III. URL: http://zakon3.rada.gov.ua/laws/show/2341-14. (Дата звернення 10.08.2018 р.).</w:t>
      </w:r>
    </w:p>
    <w:p w:rsidR="00AE6A55" w:rsidRPr="00AE6A55" w:rsidRDefault="00AE6A55" w:rsidP="004F3BE4">
      <w:pPr>
        <w:widowControl w:val="0"/>
        <w:numPr>
          <w:ilvl w:val="0"/>
          <w:numId w:val="18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Кримінальне право України. Загальна частина: підручник / В.І. Борисов, В.Я. </w:t>
      </w:r>
      <w:proofErr w:type="spellStart"/>
      <w:r w:rsidRPr="00AE6A55">
        <w:rPr>
          <w:szCs w:val="28"/>
          <w:lang w:val="uk-UA"/>
        </w:rPr>
        <w:t>Тацій</w:t>
      </w:r>
      <w:proofErr w:type="spellEnd"/>
      <w:r w:rsidRPr="00AE6A55">
        <w:rPr>
          <w:szCs w:val="28"/>
          <w:lang w:val="uk-UA"/>
        </w:rPr>
        <w:t xml:space="preserve">, В.І. </w:t>
      </w:r>
      <w:proofErr w:type="spellStart"/>
      <w:r w:rsidRPr="00AE6A55">
        <w:rPr>
          <w:szCs w:val="28"/>
          <w:lang w:val="uk-UA"/>
        </w:rPr>
        <w:t>Тютюгін</w:t>
      </w:r>
      <w:proofErr w:type="spellEnd"/>
      <w:r w:rsidRPr="00AE6A55">
        <w:rPr>
          <w:szCs w:val="28"/>
          <w:lang w:val="uk-UA"/>
        </w:rPr>
        <w:t xml:space="preserve"> та ін.; за ред. В.Я. </w:t>
      </w:r>
      <w:proofErr w:type="spellStart"/>
      <w:r w:rsidRPr="00AE6A55">
        <w:rPr>
          <w:szCs w:val="28"/>
          <w:lang w:val="uk-UA"/>
        </w:rPr>
        <w:t>Тація</w:t>
      </w:r>
      <w:proofErr w:type="spellEnd"/>
      <w:r w:rsidRPr="00AE6A55">
        <w:rPr>
          <w:szCs w:val="28"/>
          <w:lang w:val="uk-UA"/>
        </w:rPr>
        <w:t>, В.І. Борисова, В.І. </w:t>
      </w:r>
      <w:proofErr w:type="spellStart"/>
      <w:r w:rsidRPr="00AE6A55">
        <w:rPr>
          <w:szCs w:val="28"/>
          <w:lang w:val="uk-UA"/>
        </w:rPr>
        <w:t>Тютюгіна</w:t>
      </w:r>
      <w:proofErr w:type="spellEnd"/>
      <w:r w:rsidRPr="00AE6A55">
        <w:rPr>
          <w:szCs w:val="28"/>
          <w:lang w:val="uk-UA"/>
        </w:rPr>
        <w:t xml:space="preserve">. 5-е вид., перероб. і </w:t>
      </w:r>
      <w:proofErr w:type="spellStart"/>
      <w:r w:rsidRPr="00AE6A55">
        <w:rPr>
          <w:szCs w:val="28"/>
          <w:lang w:val="uk-UA"/>
        </w:rPr>
        <w:t>допов</w:t>
      </w:r>
      <w:proofErr w:type="spellEnd"/>
      <w:r w:rsidRPr="00AE6A55">
        <w:rPr>
          <w:szCs w:val="28"/>
          <w:lang w:val="uk-UA"/>
        </w:rPr>
        <w:t>. Х.: Право, 2015. 528 с.</w:t>
      </w:r>
    </w:p>
    <w:p w:rsidR="00AE6A55" w:rsidRPr="00AE6A55" w:rsidRDefault="00AE6A55" w:rsidP="004F3BE4">
      <w:pPr>
        <w:widowControl w:val="0"/>
        <w:numPr>
          <w:ilvl w:val="0"/>
          <w:numId w:val="18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proofErr w:type="spellStart"/>
      <w:r w:rsidRPr="00AE6A55">
        <w:rPr>
          <w:szCs w:val="28"/>
          <w:lang w:val="uk-UA"/>
        </w:rPr>
        <w:t>Вереша</w:t>
      </w:r>
      <w:proofErr w:type="spellEnd"/>
      <w:r w:rsidRPr="00AE6A55">
        <w:rPr>
          <w:szCs w:val="28"/>
          <w:lang w:val="uk-UA"/>
        </w:rPr>
        <w:t xml:space="preserve"> Р.В.  Співучасть у злочині: наук.-</w:t>
      </w:r>
      <w:proofErr w:type="spellStart"/>
      <w:r w:rsidRPr="00AE6A55">
        <w:rPr>
          <w:szCs w:val="28"/>
          <w:lang w:val="uk-UA"/>
        </w:rPr>
        <w:t>практ</w:t>
      </w:r>
      <w:proofErr w:type="spellEnd"/>
      <w:r w:rsidRPr="00AE6A55">
        <w:rPr>
          <w:szCs w:val="28"/>
          <w:lang w:val="uk-UA"/>
        </w:rPr>
        <w:t xml:space="preserve">. </w:t>
      </w:r>
      <w:proofErr w:type="spellStart"/>
      <w:r w:rsidRPr="00AE6A55">
        <w:rPr>
          <w:szCs w:val="28"/>
          <w:lang w:val="uk-UA"/>
        </w:rPr>
        <w:t>посіб</w:t>
      </w:r>
      <w:proofErr w:type="spellEnd"/>
      <w:r w:rsidRPr="00AE6A55">
        <w:rPr>
          <w:szCs w:val="28"/>
          <w:lang w:val="uk-UA"/>
        </w:rPr>
        <w:t xml:space="preserve">. К.: </w:t>
      </w:r>
      <w:proofErr w:type="spellStart"/>
      <w:r w:rsidRPr="00AE6A55">
        <w:rPr>
          <w:szCs w:val="28"/>
          <w:lang w:val="uk-UA"/>
        </w:rPr>
        <w:t>Алерта</w:t>
      </w:r>
      <w:proofErr w:type="spellEnd"/>
      <w:r w:rsidRPr="00AE6A55">
        <w:rPr>
          <w:szCs w:val="28"/>
          <w:lang w:val="uk-UA"/>
        </w:rPr>
        <w:t>, 2014. 56 с.</w:t>
      </w:r>
    </w:p>
    <w:p w:rsidR="00AE6A55" w:rsidRPr="00AE6A55" w:rsidRDefault="00AE6A55" w:rsidP="004F3BE4">
      <w:pPr>
        <w:widowControl w:val="0"/>
        <w:numPr>
          <w:ilvl w:val="0"/>
          <w:numId w:val="18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Кваша О. О. Співучасть у злочині: структура та відповідальність: Монографія. Луганськ: РВВЛДУВС ім. Е. О. </w:t>
      </w:r>
      <w:proofErr w:type="spellStart"/>
      <w:r w:rsidRPr="00AE6A55">
        <w:rPr>
          <w:szCs w:val="28"/>
          <w:lang w:val="uk-UA"/>
        </w:rPr>
        <w:t>Дідоренка</w:t>
      </w:r>
      <w:proofErr w:type="spellEnd"/>
      <w:r w:rsidRPr="00AE6A55">
        <w:rPr>
          <w:szCs w:val="28"/>
          <w:lang w:val="uk-UA"/>
        </w:rPr>
        <w:t>, 2013. 559 с.</w:t>
      </w:r>
    </w:p>
    <w:p w:rsidR="00AE6A55" w:rsidRPr="00AE6A55" w:rsidRDefault="00AE6A55" w:rsidP="004F3BE4">
      <w:pPr>
        <w:widowControl w:val="0"/>
        <w:numPr>
          <w:ilvl w:val="0"/>
          <w:numId w:val="18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Митрофанов І.І., </w:t>
      </w:r>
      <w:proofErr w:type="spellStart"/>
      <w:r w:rsidRPr="00AE6A55">
        <w:rPr>
          <w:szCs w:val="28"/>
          <w:lang w:val="uk-UA"/>
        </w:rPr>
        <w:t>Слободяник</w:t>
      </w:r>
      <w:proofErr w:type="spellEnd"/>
      <w:r w:rsidRPr="00AE6A55">
        <w:rPr>
          <w:szCs w:val="28"/>
          <w:lang w:val="uk-UA"/>
        </w:rPr>
        <w:t xml:space="preserve"> Т.М. Кримінальна відповідальність осіб, які вчинили злочин у співучасті: Монографія. Кременчук: Видавець «ПП Щербатих О.В.», 2009. 280 с.</w:t>
      </w:r>
    </w:p>
    <w:p w:rsidR="00AE6A55" w:rsidRPr="00AE6A55" w:rsidRDefault="00AE6A55" w:rsidP="004F3BE4">
      <w:pPr>
        <w:widowControl w:val="0"/>
        <w:numPr>
          <w:ilvl w:val="0"/>
          <w:numId w:val="18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proofErr w:type="spellStart"/>
      <w:r w:rsidRPr="00AE6A55">
        <w:rPr>
          <w:szCs w:val="28"/>
          <w:lang w:val="uk-UA"/>
        </w:rPr>
        <w:t>Ус</w:t>
      </w:r>
      <w:proofErr w:type="spellEnd"/>
      <w:r w:rsidRPr="00AE6A55">
        <w:rPr>
          <w:szCs w:val="28"/>
          <w:lang w:val="uk-UA"/>
        </w:rPr>
        <w:t xml:space="preserve"> О.В. Кримінальна відповідальність за підбурювання до злочину: Монографія. Харків.: Видавець ФО-П </w:t>
      </w:r>
      <w:proofErr w:type="spellStart"/>
      <w:r w:rsidRPr="00AE6A55">
        <w:rPr>
          <w:szCs w:val="28"/>
          <w:lang w:val="uk-UA"/>
        </w:rPr>
        <w:t>Вапнярчук</w:t>
      </w:r>
      <w:proofErr w:type="spellEnd"/>
      <w:r w:rsidRPr="00AE6A55">
        <w:rPr>
          <w:szCs w:val="28"/>
          <w:lang w:val="uk-UA"/>
        </w:rPr>
        <w:t xml:space="preserve"> Н.М., 2007. 264 с.</w:t>
      </w:r>
    </w:p>
    <w:p w:rsidR="00AE6A55" w:rsidRPr="00AE6A55" w:rsidRDefault="00AE6A55" w:rsidP="00AE6A55">
      <w:pPr>
        <w:widowControl w:val="0"/>
        <w:ind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.</w:t>
      </w:r>
    </w:p>
    <w:p w:rsidR="00AE6A55" w:rsidRPr="00AE6A55" w:rsidRDefault="00AE6A55" w:rsidP="00AE6A55">
      <w:pPr>
        <w:widowControl w:val="0"/>
        <w:ind w:firstLine="709"/>
        <w:jc w:val="both"/>
        <w:rPr>
          <w:szCs w:val="28"/>
          <w:lang w:val="uk-UA"/>
        </w:rPr>
      </w:pPr>
      <w:r w:rsidRPr="00AE6A55">
        <w:rPr>
          <w:b/>
          <w:szCs w:val="28"/>
          <w:lang w:val="uk-UA"/>
        </w:rPr>
        <w:t xml:space="preserve">Рекомендована література до Теми 10: </w:t>
      </w:r>
    </w:p>
    <w:p w:rsidR="00AE6A55" w:rsidRPr="00AE6A55" w:rsidRDefault="00AE6A55" w:rsidP="00AE6A55">
      <w:pPr>
        <w:widowControl w:val="0"/>
        <w:ind w:firstLine="709"/>
        <w:jc w:val="both"/>
        <w:rPr>
          <w:szCs w:val="28"/>
          <w:lang w:val="uk-UA"/>
        </w:rPr>
      </w:pPr>
    </w:p>
    <w:p w:rsidR="00AE6A55" w:rsidRPr="00AE6A55" w:rsidRDefault="00AE6A55" w:rsidP="004F3BE4">
      <w:pPr>
        <w:widowControl w:val="0"/>
        <w:numPr>
          <w:ilvl w:val="0"/>
          <w:numId w:val="19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Конституція України: Закон України від 28.06.1996 р. № 254к/96-ВР. URL: http://zakon5.rada.gov.ua/laws/show/254%D0%BA/96-%D0%B2%D1%80. (Дата звернення 10.08.2018 р.).</w:t>
      </w:r>
    </w:p>
    <w:p w:rsidR="00AE6A55" w:rsidRPr="00AE6A55" w:rsidRDefault="00AE6A55" w:rsidP="004F3BE4">
      <w:pPr>
        <w:widowControl w:val="0"/>
        <w:numPr>
          <w:ilvl w:val="0"/>
          <w:numId w:val="19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Кримінальний кодекс України: Закон від 05.04.2001 р. № 2341-III. URL: http://zakon3.rada.gov.ua/laws/show/2341-14. (Дата звернення 10.08.2018 р.).</w:t>
      </w:r>
    </w:p>
    <w:p w:rsidR="00AE6A55" w:rsidRPr="00AE6A55" w:rsidRDefault="00AE6A55" w:rsidP="004F3BE4">
      <w:pPr>
        <w:widowControl w:val="0"/>
        <w:numPr>
          <w:ilvl w:val="0"/>
          <w:numId w:val="19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Кримінальне право України. Загальна частина: підручник / В.І. Борисов, В.Я. </w:t>
      </w:r>
      <w:proofErr w:type="spellStart"/>
      <w:r w:rsidRPr="00AE6A55">
        <w:rPr>
          <w:szCs w:val="28"/>
          <w:lang w:val="uk-UA"/>
        </w:rPr>
        <w:t>Тацій</w:t>
      </w:r>
      <w:proofErr w:type="spellEnd"/>
      <w:r w:rsidRPr="00AE6A55">
        <w:rPr>
          <w:szCs w:val="28"/>
          <w:lang w:val="uk-UA"/>
        </w:rPr>
        <w:t xml:space="preserve">, В.І. </w:t>
      </w:r>
      <w:proofErr w:type="spellStart"/>
      <w:r w:rsidRPr="00AE6A55">
        <w:rPr>
          <w:szCs w:val="28"/>
          <w:lang w:val="uk-UA"/>
        </w:rPr>
        <w:t>Тютюгін</w:t>
      </w:r>
      <w:proofErr w:type="spellEnd"/>
      <w:r w:rsidRPr="00AE6A55">
        <w:rPr>
          <w:szCs w:val="28"/>
          <w:lang w:val="uk-UA"/>
        </w:rPr>
        <w:t xml:space="preserve"> та ін.; за ред. В.Я. </w:t>
      </w:r>
      <w:proofErr w:type="spellStart"/>
      <w:r w:rsidRPr="00AE6A55">
        <w:rPr>
          <w:szCs w:val="28"/>
          <w:lang w:val="uk-UA"/>
        </w:rPr>
        <w:t>Тація</w:t>
      </w:r>
      <w:proofErr w:type="spellEnd"/>
      <w:r w:rsidRPr="00AE6A55">
        <w:rPr>
          <w:szCs w:val="28"/>
          <w:lang w:val="uk-UA"/>
        </w:rPr>
        <w:t>, В.І. Борисова, В.І. </w:t>
      </w:r>
      <w:proofErr w:type="spellStart"/>
      <w:r w:rsidRPr="00AE6A55">
        <w:rPr>
          <w:szCs w:val="28"/>
          <w:lang w:val="uk-UA"/>
        </w:rPr>
        <w:t>Тютюгіна</w:t>
      </w:r>
      <w:proofErr w:type="spellEnd"/>
      <w:r w:rsidRPr="00AE6A55">
        <w:rPr>
          <w:szCs w:val="28"/>
          <w:lang w:val="uk-UA"/>
        </w:rPr>
        <w:t xml:space="preserve">. 5-е вид., перероб. і </w:t>
      </w:r>
      <w:proofErr w:type="spellStart"/>
      <w:r w:rsidRPr="00AE6A55">
        <w:rPr>
          <w:szCs w:val="28"/>
          <w:lang w:val="uk-UA"/>
        </w:rPr>
        <w:t>допов</w:t>
      </w:r>
      <w:proofErr w:type="spellEnd"/>
      <w:r w:rsidRPr="00AE6A55">
        <w:rPr>
          <w:szCs w:val="28"/>
          <w:lang w:val="uk-UA"/>
        </w:rPr>
        <w:t>. Х.: Право, 2015. 528 с.</w:t>
      </w:r>
    </w:p>
    <w:p w:rsidR="00AE6A55" w:rsidRPr="00AE6A55" w:rsidRDefault="00AE6A55" w:rsidP="004F3BE4">
      <w:pPr>
        <w:widowControl w:val="0"/>
        <w:numPr>
          <w:ilvl w:val="0"/>
          <w:numId w:val="19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proofErr w:type="spellStart"/>
      <w:r w:rsidRPr="00AE6A55">
        <w:rPr>
          <w:szCs w:val="28"/>
          <w:lang w:val="uk-UA"/>
        </w:rPr>
        <w:lastRenderedPageBreak/>
        <w:t>Анчукова</w:t>
      </w:r>
      <w:proofErr w:type="spellEnd"/>
      <w:r w:rsidRPr="00AE6A55">
        <w:rPr>
          <w:szCs w:val="28"/>
          <w:lang w:val="uk-UA"/>
        </w:rPr>
        <w:t xml:space="preserve"> М.В. Виправданий ризик як обставина, що виключає злочинність діяння: Монографія. Харків.: Видавець ФОП </w:t>
      </w:r>
      <w:proofErr w:type="spellStart"/>
      <w:r w:rsidRPr="00AE6A55">
        <w:rPr>
          <w:szCs w:val="28"/>
          <w:lang w:val="uk-UA"/>
        </w:rPr>
        <w:t>Вапнярчук</w:t>
      </w:r>
      <w:proofErr w:type="spellEnd"/>
      <w:r w:rsidRPr="00AE6A55">
        <w:rPr>
          <w:szCs w:val="28"/>
          <w:lang w:val="uk-UA"/>
        </w:rPr>
        <w:t> Н.М., 2006. 168 с.</w:t>
      </w:r>
    </w:p>
    <w:p w:rsidR="00AE6A55" w:rsidRPr="00AE6A55" w:rsidRDefault="00AE6A55" w:rsidP="004F3BE4">
      <w:pPr>
        <w:widowControl w:val="0"/>
        <w:numPr>
          <w:ilvl w:val="0"/>
          <w:numId w:val="19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Кваша О. О. Уявна оборона: кримінально-правова кваліфікація та відповідальність : монографія. Луцьк : Вежа-Друк, 2012. 180 с.</w:t>
      </w:r>
    </w:p>
    <w:p w:rsidR="00AE6A55" w:rsidRPr="00AE6A55" w:rsidRDefault="00AE6A55" w:rsidP="004F3BE4">
      <w:pPr>
        <w:widowControl w:val="0"/>
        <w:numPr>
          <w:ilvl w:val="0"/>
          <w:numId w:val="19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Шевченко А. Є. Обставини, що виключають юридичну відповідальність : монографія. Донецьк : Юго-</w:t>
      </w:r>
      <w:proofErr w:type="spellStart"/>
      <w:r w:rsidRPr="00AE6A55">
        <w:rPr>
          <w:szCs w:val="28"/>
          <w:lang w:val="uk-UA"/>
        </w:rPr>
        <w:t>Восток</w:t>
      </w:r>
      <w:proofErr w:type="spellEnd"/>
      <w:r w:rsidRPr="00AE6A55">
        <w:rPr>
          <w:szCs w:val="28"/>
          <w:lang w:val="uk-UA"/>
        </w:rPr>
        <w:t>, 2011. 178 с.</w:t>
      </w:r>
    </w:p>
    <w:p w:rsidR="00AE6A55" w:rsidRPr="00AE6A55" w:rsidRDefault="00AE6A55" w:rsidP="004F3BE4">
      <w:pPr>
        <w:widowControl w:val="0"/>
        <w:numPr>
          <w:ilvl w:val="0"/>
          <w:numId w:val="19"/>
        </w:numPr>
        <w:tabs>
          <w:tab w:val="clear" w:pos="540"/>
          <w:tab w:val="left" w:pos="126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Юридична відповідальність: проблеми виключення та звільнення : монографія / </w:t>
      </w:r>
      <w:proofErr w:type="spellStart"/>
      <w:r w:rsidRPr="00AE6A55">
        <w:rPr>
          <w:szCs w:val="28"/>
          <w:lang w:val="uk-UA"/>
        </w:rPr>
        <w:t>кол</w:t>
      </w:r>
      <w:proofErr w:type="spellEnd"/>
      <w:r w:rsidRPr="00AE6A55">
        <w:rPr>
          <w:szCs w:val="28"/>
          <w:lang w:val="uk-UA"/>
        </w:rPr>
        <w:t xml:space="preserve">. </w:t>
      </w:r>
      <w:proofErr w:type="spellStart"/>
      <w:r w:rsidRPr="00AE6A55">
        <w:rPr>
          <w:szCs w:val="28"/>
          <w:lang w:val="uk-UA"/>
        </w:rPr>
        <w:t>авт</w:t>
      </w:r>
      <w:proofErr w:type="spellEnd"/>
      <w:r w:rsidRPr="00AE6A55">
        <w:rPr>
          <w:szCs w:val="28"/>
          <w:lang w:val="uk-UA"/>
        </w:rPr>
        <w:t xml:space="preserve">., відп. ред. Ю. В. </w:t>
      </w:r>
      <w:proofErr w:type="spellStart"/>
      <w:r w:rsidRPr="00AE6A55">
        <w:rPr>
          <w:szCs w:val="28"/>
          <w:lang w:val="uk-UA"/>
        </w:rPr>
        <w:t>Баулін</w:t>
      </w:r>
      <w:proofErr w:type="spellEnd"/>
      <w:r w:rsidRPr="00AE6A55">
        <w:rPr>
          <w:szCs w:val="28"/>
          <w:lang w:val="uk-UA"/>
        </w:rPr>
        <w:t>. Донецьк: ПП «ВД «Кальміус», 2013. 424 с.</w:t>
      </w:r>
    </w:p>
    <w:p w:rsidR="00AE6A55" w:rsidRPr="00AE6A55" w:rsidRDefault="00AE6A55" w:rsidP="00AE6A55">
      <w:pPr>
        <w:widowControl w:val="0"/>
        <w:ind w:firstLine="709"/>
        <w:jc w:val="both"/>
        <w:rPr>
          <w:lang w:val="uk-UA"/>
        </w:rPr>
      </w:pPr>
    </w:p>
    <w:p w:rsidR="00B64E6F" w:rsidRDefault="00B64E6F" w:rsidP="00B64E6F">
      <w:pPr>
        <w:widowControl w:val="0"/>
        <w:ind w:firstLine="709"/>
        <w:jc w:val="both"/>
        <w:rPr>
          <w:b/>
          <w:szCs w:val="28"/>
          <w:lang w:val="uk-UA"/>
        </w:rPr>
      </w:pPr>
      <w:r w:rsidRPr="00AE6A55">
        <w:rPr>
          <w:b/>
          <w:szCs w:val="28"/>
          <w:lang w:val="uk-UA"/>
        </w:rPr>
        <w:t>Рекомендована література до Теми 1</w:t>
      </w:r>
      <w:r>
        <w:rPr>
          <w:b/>
          <w:szCs w:val="28"/>
          <w:lang w:val="uk-UA"/>
        </w:rPr>
        <w:t>7</w:t>
      </w:r>
      <w:r w:rsidRPr="00AE6A55">
        <w:rPr>
          <w:b/>
          <w:szCs w:val="28"/>
          <w:lang w:val="uk-UA"/>
        </w:rPr>
        <w:t xml:space="preserve">: </w:t>
      </w:r>
    </w:p>
    <w:p w:rsidR="002E6A8A" w:rsidRPr="00AE6A55" w:rsidRDefault="002E6A8A" w:rsidP="002E6A8A">
      <w:pPr>
        <w:widowControl w:val="0"/>
        <w:numPr>
          <w:ilvl w:val="0"/>
          <w:numId w:val="56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Конституція України: Закон України від 28.06.1996 р. № 254к/96-ВР. URL: http://zakon5.rada.gov.ua/laws/show/254%D0%BA/96-%D0%B2%D1%80. (Дата звернення 10.08.2018 р.).</w:t>
      </w:r>
    </w:p>
    <w:p w:rsidR="002E6A8A" w:rsidRPr="00AE6A55" w:rsidRDefault="002E6A8A" w:rsidP="002E6A8A">
      <w:pPr>
        <w:widowControl w:val="0"/>
        <w:numPr>
          <w:ilvl w:val="0"/>
          <w:numId w:val="56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>Кримінальний кодекс України: Закон від 05.04.2001 р. № 2341-III. URL: http://zakon3.rada.gov.ua/laws/show/2341-14. (Дата звернення 10.08.2018 р.).</w:t>
      </w:r>
    </w:p>
    <w:p w:rsidR="002E6A8A" w:rsidRPr="00AE6A55" w:rsidRDefault="002E6A8A" w:rsidP="002E6A8A">
      <w:pPr>
        <w:widowControl w:val="0"/>
        <w:numPr>
          <w:ilvl w:val="0"/>
          <w:numId w:val="56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AE6A55">
        <w:rPr>
          <w:szCs w:val="28"/>
          <w:lang w:val="uk-UA"/>
        </w:rPr>
        <w:t xml:space="preserve">Кримінальне право України. Загальна частина: підручник / В.І. Борисов, В.Я. </w:t>
      </w:r>
      <w:proofErr w:type="spellStart"/>
      <w:r w:rsidRPr="00AE6A55">
        <w:rPr>
          <w:szCs w:val="28"/>
          <w:lang w:val="uk-UA"/>
        </w:rPr>
        <w:t>Тацій</w:t>
      </w:r>
      <w:proofErr w:type="spellEnd"/>
      <w:r w:rsidRPr="00AE6A55">
        <w:rPr>
          <w:szCs w:val="28"/>
          <w:lang w:val="uk-UA"/>
        </w:rPr>
        <w:t xml:space="preserve">, В.І. </w:t>
      </w:r>
      <w:proofErr w:type="spellStart"/>
      <w:r w:rsidRPr="00AE6A55">
        <w:rPr>
          <w:szCs w:val="28"/>
          <w:lang w:val="uk-UA"/>
        </w:rPr>
        <w:t>Тютюгін</w:t>
      </w:r>
      <w:proofErr w:type="spellEnd"/>
      <w:r w:rsidRPr="00AE6A55">
        <w:rPr>
          <w:szCs w:val="28"/>
          <w:lang w:val="uk-UA"/>
        </w:rPr>
        <w:t xml:space="preserve"> та ін.; за ред. В.Я. </w:t>
      </w:r>
      <w:proofErr w:type="spellStart"/>
      <w:r w:rsidRPr="00AE6A55">
        <w:rPr>
          <w:szCs w:val="28"/>
          <w:lang w:val="uk-UA"/>
        </w:rPr>
        <w:t>Тація</w:t>
      </w:r>
      <w:proofErr w:type="spellEnd"/>
      <w:r w:rsidRPr="00AE6A55">
        <w:rPr>
          <w:szCs w:val="28"/>
          <w:lang w:val="uk-UA"/>
        </w:rPr>
        <w:t>, В.І. Борисова, В.І. </w:t>
      </w:r>
      <w:proofErr w:type="spellStart"/>
      <w:r w:rsidRPr="00AE6A55">
        <w:rPr>
          <w:szCs w:val="28"/>
          <w:lang w:val="uk-UA"/>
        </w:rPr>
        <w:t>Тютюгіна</w:t>
      </w:r>
      <w:proofErr w:type="spellEnd"/>
      <w:r w:rsidRPr="00AE6A55">
        <w:rPr>
          <w:szCs w:val="28"/>
          <w:lang w:val="uk-UA"/>
        </w:rPr>
        <w:t xml:space="preserve">. 5-е вид., перероб. і </w:t>
      </w:r>
      <w:proofErr w:type="spellStart"/>
      <w:r w:rsidRPr="00AE6A55">
        <w:rPr>
          <w:szCs w:val="28"/>
          <w:lang w:val="uk-UA"/>
        </w:rPr>
        <w:t>допов</w:t>
      </w:r>
      <w:proofErr w:type="spellEnd"/>
      <w:r w:rsidRPr="00AE6A55">
        <w:rPr>
          <w:szCs w:val="28"/>
          <w:lang w:val="uk-UA"/>
        </w:rPr>
        <w:t>. Х.: Право, 2015. 528 с.</w:t>
      </w:r>
    </w:p>
    <w:p w:rsidR="00E55BD1" w:rsidRPr="00445124" w:rsidRDefault="00E55BD1" w:rsidP="00445124">
      <w:pPr>
        <w:widowControl w:val="0"/>
        <w:numPr>
          <w:ilvl w:val="0"/>
          <w:numId w:val="56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proofErr w:type="spellStart"/>
      <w:r w:rsidRPr="00445124">
        <w:rPr>
          <w:szCs w:val="28"/>
          <w:lang w:val="uk-UA"/>
        </w:rPr>
        <w:t>Бурдін</w:t>
      </w:r>
      <w:proofErr w:type="spellEnd"/>
      <w:r w:rsidRPr="00445124">
        <w:rPr>
          <w:szCs w:val="28"/>
          <w:lang w:val="uk-UA"/>
        </w:rPr>
        <w:t xml:space="preserve"> В.М. Особливості кримінальної відповідальності неп</w:t>
      </w:r>
      <w:r>
        <w:rPr>
          <w:szCs w:val="28"/>
          <w:lang w:val="uk-UA"/>
        </w:rPr>
        <w:t>овнолітніх в Україні. Монографія.</w:t>
      </w:r>
      <w:r w:rsidRPr="00445124">
        <w:rPr>
          <w:szCs w:val="28"/>
          <w:lang w:val="uk-UA"/>
        </w:rPr>
        <w:t xml:space="preserve"> К.: </w:t>
      </w:r>
      <w:proofErr w:type="spellStart"/>
      <w:r w:rsidRPr="00445124">
        <w:rPr>
          <w:szCs w:val="28"/>
          <w:lang w:val="uk-UA"/>
        </w:rPr>
        <w:t>Атіка</w:t>
      </w:r>
      <w:proofErr w:type="spellEnd"/>
      <w:r w:rsidRPr="00445124">
        <w:rPr>
          <w:szCs w:val="28"/>
          <w:lang w:val="uk-UA"/>
        </w:rPr>
        <w:t>, 2004.</w:t>
      </w:r>
      <w:r>
        <w:rPr>
          <w:szCs w:val="28"/>
          <w:lang w:val="uk-UA"/>
        </w:rPr>
        <w:t xml:space="preserve"> 240 с.</w:t>
      </w:r>
    </w:p>
    <w:p w:rsidR="00E55BD1" w:rsidRPr="00445124" w:rsidRDefault="00E55BD1" w:rsidP="00901953">
      <w:pPr>
        <w:widowControl w:val="0"/>
        <w:numPr>
          <w:ilvl w:val="0"/>
          <w:numId w:val="56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901953">
        <w:rPr>
          <w:rFonts w:hint="eastAsia"/>
          <w:szCs w:val="28"/>
          <w:lang w:val="uk-UA"/>
        </w:rPr>
        <w:t>Єремій</w:t>
      </w:r>
      <w:r w:rsidRPr="00901953">
        <w:rPr>
          <w:rFonts w:hint="eastAsia"/>
          <w:szCs w:val="28"/>
          <w:lang w:val="uk-UA"/>
        </w:rPr>
        <w:t xml:space="preserve"> </w:t>
      </w:r>
      <w:r w:rsidRPr="00901953">
        <w:rPr>
          <w:rFonts w:hint="eastAsia"/>
          <w:szCs w:val="28"/>
          <w:lang w:val="uk-UA"/>
        </w:rPr>
        <w:t>Г</w:t>
      </w:r>
      <w:r w:rsidRPr="00901953">
        <w:rPr>
          <w:szCs w:val="28"/>
          <w:lang w:val="uk-UA"/>
        </w:rPr>
        <w:t xml:space="preserve">. </w:t>
      </w:r>
      <w:r w:rsidRPr="00901953">
        <w:rPr>
          <w:rFonts w:hint="eastAsia"/>
          <w:szCs w:val="28"/>
          <w:lang w:val="uk-UA"/>
        </w:rPr>
        <w:t>О</w:t>
      </w:r>
      <w:r w:rsidRPr="00901953">
        <w:rPr>
          <w:szCs w:val="28"/>
          <w:lang w:val="uk-UA"/>
        </w:rPr>
        <w:t xml:space="preserve">. </w:t>
      </w:r>
      <w:proofErr w:type="spellStart"/>
      <w:r w:rsidRPr="00901953">
        <w:rPr>
          <w:rFonts w:hint="eastAsia"/>
          <w:szCs w:val="28"/>
          <w:lang w:val="uk-UA"/>
        </w:rPr>
        <w:t>Хряпінський</w:t>
      </w:r>
      <w:proofErr w:type="spellEnd"/>
      <w:r w:rsidRPr="00901953">
        <w:rPr>
          <w:rFonts w:hint="eastAsia"/>
          <w:szCs w:val="28"/>
          <w:lang w:val="uk-UA"/>
        </w:rPr>
        <w:t xml:space="preserve"> </w:t>
      </w:r>
      <w:r w:rsidRPr="00901953">
        <w:rPr>
          <w:rFonts w:hint="eastAsia"/>
          <w:szCs w:val="28"/>
          <w:lang w:val="uk-UA"/>
        </w:rPr>
        <w:t>П</w:t>
      </w:r>
      <w:r w:rsidRPr="00901953">
        <w:rPr>
          <w:szCs w:val="28"/>
          <w:lang w:val="uk-UA"/>
        </w:rPr>
        <w:t xml:space="preserve">. </w:t>
      </w:r>
      <w:r w:rsidRPr="00901953">
        <w:rPr>
          <w:rFonts w:hint="eastAsia"/>
          <w:szCs w:val="28"/>
          <w:lang w:val="uk-UA"/>
        </w:rPr>
        <w:t>В</w:t>
      </w:r>
      <w:r w:rsidRPr="0090195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901953">
        <w:rPr>
          <w:rFonts w:hint="eastAsia"/>
          <w:szCs w:val="28"/>
          <w:lang w:val="uk-UA"/>
        </w:rPr>
        <w:t>Звільнення</w:t>
      </w:r>
      <w:r w:rsidRPr="00901953">
        <w:rPr>
          <w:szCs w:val="28"/>
          <w:lang w:val="uk-UA"/>
        </w:rPr>
        <w:t xml:space="preserve"> </w:t>
      </w:r>
      <w:r w:rsidRPr="00901953">
        <w:rPr>
          <w:rFonts w:hint="eastAsia"/>
          <w:szCs w:val="28"/>
          <w:lang w:val="uk-UA"/>
        </w:rPr>
        <w:t>неповнолітніх</w:t>
      </w:r>
      <w:r w:rsidRPr="00901953">
        <w:rPr>
          <w:szCs w:val="28"/>
          <w:lang w:val="uk-UA"/>
        </w:rPr>
        <w:t xml:space="preserve"> </w:t>
      </w:r>
      <w:r w:rsidRPr="00901953">
        <w:rPr>
          <w:rFonts w:hint="eastAsia"/>
          <w:szCs w:val="28"/>
          <w:lang w:val="uk-UA"/>
        </w:rPr>
        <w:t>від</w:t>
      </w:r>
      <w:r w:rsidRPr="00901953">
        <w:rPr>
          <w:szCs w:val="28"/>
          <w:lang w:val="uk-UA"/>
        </w:rPr>
        <w:t xml:space="preserve"> </w:t>
      </w:r>
      <w:r w:rsidRPr="00901953">
        <w:rPr>
          <w:rFonts w:hint="eastAsia"/>
          <w:szCs w:val="28"/>
          <w:lang w:val="uk-UA"/>
        </w:rPr>
        <w:t>кримінальної</w:t>
      </w:r>
      <w:r w:rsidRPr="00901953">
        <w:rPr>
          <w:szCs w:val="28"/>
          <w:lang w:val="uk-UA"/>
        </w:rPr>
        <w:t xml:space="preserve"> </w:t>
      </w:r>
      <w:r w:rsidRPr="00901953">
        <w:rPr>
          <w:rFonts w:hint="eastAsia"/>
          <w:szCs w:val="28"/>
          <w:lang w:val="uk-UA"/>
        </w:rPr>
        <w:t>відповідальності</w:t>
      </w:r>
      <w:r>
        <w:rPr>
          <w:szCs w:val="28"/>
          <w:lang w:val="uk-UA"/>
        </w:rPr>
        <w:t xml:space="preserve">. </w:t>
      </w:r>
      <w:r>
        <w:rPr>
          <w:rFonts w:hint="eastAsia"/>
          <w:szCs w:val="28"/>
          <w:lang w:val="uk-UA"/>
        </w:rPr>
        <w:t>М</w:t>
      </w:r>
      <w:r w:rsidRPr="00901953">
        <w:rPr>
          <w:rFonts w:hint="eastAsia"/>
          <w:szCs w:val="28"/>
          <w:lang w:val="uk-UA"/>
        </w:rPr>
        <w:t>онографія</w:t>
      </w:r>
      <w:r>
        <w:rPr>
          <w:szCs w:val="28"/>
          <w:lang w:val="uk-UA"/>
        </w:rPr>
        <w:t>.</w:t>
      </w:r>
      <w:r w:rsidRPr="00901953">
        <w:rPr>
          <w:szCs w:val="28"/>
          <w:lang w:val="uk-UA"/>
        </w:rPr>
        <w:t xml:space="preserve"> </w:t>
      </w:r>
      <w:r w:rsidRPr="00901953">
        <w:rPr>
          <w:rFonts w:hint="eastAsia"/>
          <w:szCs w:val="28"/>
          <w:lang w:val="uk-UA"/>
        </w:rPr>
        <w:t>Запоріжжя</w:t>
      </w:r>
      <w:r w:rsidRPr="00901953">
        <w:rPr>
          <w:szCs w:val="28"/>
          <w:lang w:val="uk-UA"/>
        </w:rPr>
        <w:t xml:space="preserve"> : </w:t>
      </w:r>
      <w:r w:rsidRPr="00901953">
        <w:rPr>
          <w:rFonts w:hint="eastAsia"/>
          <w:szCs w:val="28"/>
          <w:lang w:val="uk-UA"/>
        </w:rPr>
        <w:t>КСК</w:t>
      </w:r>
      <w:r w:rsidRPr="00901953">
        <w:rPr>
          <w:szCs w:val="28"/>
          <w:lang w:val="uk-UA"/>
        </w:rPr>
        <w:t>-</w:t>
      </w:r>
      <w:r w:rsidRPr="00901953">
        <w:rPr>
          <w:rFonts w:hint="eastAsia"/>
          <w:szCs w:val="28"/>
          <w:lang w:val="uk-UA"/>
        </w:rPr>
        <w:t>Альянс</w:t>
      </w:r>
      <w:r>
        <w:rPr>
          <w:szCs w:val="28"/>
          <w:lang w:val="uk-UA"/>
        </w:rPr>
        <w:t>, 2012.</w:t>
      </w:r>
      <w:r w:rsidRPr="00901953">
        <w:rPr>
          <w:szCs w:val="28"/>
          <w:lang w:val="uk-UA"/>
        </w:rPr>
        <w:t xml:space="preserve"> 176</w:t>
      </w:r>
      <w:r>
        <w:rPr>
          <w:szCs w:val="28"/>
          <w:lang w:val="uk-UA"/>
        </w:rPr>
        <w:t> </w:t>
      </w:r>
      <w:r w:rsidRPr="00901953">
        <w:rPr>
          <w:rFonts w:hint="eastAsia"/>
          <w:szCs w:val="28"/>
          <w:lang w:val="uk-UA"/>
        </w:rPr>
        <w:t>с</w:t>
      </w:r>
      <w:r w:rsidRPr="00901953">
        <w:rPr>
          <w:szCs w:val="28"/>
          <w:lang w:val="uk-UA"/>
        </w:rPr>
        <w:t>.</w:t>
      </w:r>
    </w:p>
    <w:p w:rsidR="00E55BD1" w:rsidRDefault="00E55BD1" w:rsidP="00901953">
      <w:pPr>
        <w:widowControl w:val="0"/>
        <w:numPr>
          <w:ilvl w:val="0"/>
          <w:numId w:val="56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901953">
        <w:rPr>
          <w:bCs/>
          <w:szCs w:val="28"/>
          <w:lang w:val="uk-UA"/>
        </w:rPr>
        <w:t>Ковтун Н. Я.</w:t>
      </w:r>
      <w:r w:rsidRPr="00901953">
        <w:rPr>
          <w:szCs w:val="28"/>
          <w:lang w:val="uk-UA"/>
        </w:rPr>
        <w:t> </w:t>
      </w:r>
      <w:proofErr w:type="spellStart"/>
      <w:r w:rsidRPr="00901953">
        <w:rPr>
          <w:szCs w:val="28"/>
          <w:lang w:val="uk-UA"/>
        </w:rPr>
        <w:t>Види</w:t>
      </w:r>
      <w:proofErr w:type="spellEnd"/>
      <w:r w:rsidRPr="00901953">
        <w:rPr>
          <w:szCs w:val="28"/>
          <w:lang w:val="uk-UA"/>
        </w:rPr>
        <w:t xml:space="preserve"> додаткових покарань для неповнолітніх</w:t>
      </w:r>
      <w:r>
        <w:rPr>
          <w:szCs w:val="28"/>
          <w:lang w:val="uk-UA"/>
        </w:rPr>
        <w:t>.</w:t>
      </w:r>
      <w:r w:rsidRPr="009019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Монографія. К. : </w:t>
      </w:r>
      <w:proofErr w:type="spellStart"/>
      <w:r>
        <w:rPr>
          <w:szCs w:val="28"/>
          <w:lang w:val="uk-UA"/>
        </w:rPr>
        <w:t>Ін</w:t>
      </w:r>
      <w:proofErr w:type="spellEnd"/>
      <w:r>
        <w:rPr>
          <w:szCs w:val="28"/>
          <w:lang w:val="uk-UA"/>
        </w:rPr>
        <w:t xml:space="preserve"> Юре, 2011. </w:t>
      </w:r>
      <w:r w:rsidRPr="00901953">
        <w:rPr>
          <w:szCs w:val="28"/>
          <w:lang w:val="uk-UA"/>
        </w:rPr>
        <w:t>208 с.</w:t>
      </w:r>
    </w:p>
    <w:p w:rsidR="00E55BD1" w:rsidRPr="002E6A8A" w:rsidRDefault="00E55BD1" w:rsidP="00901953">
      <w:pPr>
        <w:widowControl w:val="0"/>
        <w:numPr>
          <w:ilvl w:val="0"/>
          <w:numId w:val="56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proofErr w:type="spellStart"/>
      <w:r w:rsidRPr="00901953">
        <w:rPr>
          <w:iCs/>
          <w:szCs w:val="28"/>
          <w:lang w:val="uk-UA"/>
        </w:rPr>
        <w:t>Назимко</w:t>
      </w:r>
      <w:proofErr w:type="spellEnd"/>
      <w:r w:rsidRPr="00901953">
        <w:rPr>
          <w:iCs/>
          <w:szCs w:val="28"/>
          <w:lang w:val="uk-UA"/>
        </w:rPr>
        <w:t xml:space="preserve"> Є.</w:t>
      </w:r>
      <w:r w:rsidRPr="00901953">
        <w:rPr>
          <w:szCs w:val="28"/>
          <w:lang w:val="uk-UA"/>
        </w:rPr>
        <w:t xml:space="preserve">С. Зарубіжний досвід кримінально-правової регламентації інституту покарання </w:t>
      </w:r>
      <w:r w:rsidRPr="002E6A8A">
        <w:rPr>
          <w:szCs w:val="28"/>
          <w:lang w:val="uk-UA"/>
        </w:rPr>
        <w:t>неповнолітніх</w:t>
      </w:r>
      <w:r w:rsidRPr="002E6A8A">
        <w:rPr>
          <w:szCs w:val="28"/>
          <w:lang w:val="uk-UA"/>
        </w:rPr>
        <w:t>.</w:t>
      </w:r>
      <w:r w:rsidRPr="002E6A8A">
        <w:rPr>
          <w:szCs w:val="28"/>
          <w:lang w:val="uk-UA"/>
        </w:rPr>
        <w:t xml:space="preserve"> </w:t>
      </w:r>
      <w:r w:rsidRPr="002E6A8A">
        <w:rPr>
          <w:szCs w:val="28"/>
          <w:lang w:val="uk-UA"/>
        </w:rPr>
        <w:t>М</w:t>
      </w:r>
      <w:r w:rsidRPr="002E6A8A">
        <w:rPr>
          <w:szCs w:val="28"/>
          <w:lang w:val="uk-UA"/>
        </w:rPr>
        <w:t>онографія</w:t>
      </w:r>
      <w:r w:rsidRPr="002E6A8A">
        <w:rPr>
          <w:szCs w:val="28"/>
          <w:lang w:val="uk-UA"/>
        </w:rPr>
        <w:t>.</w:t>
      </w:r>
      <w:r w:rsidRPr="002E6A8A">
        <w:rPr>
          <w:szCs w:val="28"/>
          <w:lang w:val="uk-UA"/>
        </w:rPr>
        <w:t xml:space="preserve"> К.: КНТ, 2015</w:t>
      </w:r>
    </w:p>
    <w:p w:rsidR="002E6A8A" w:rsidRPr="002E6A8A" w:rsidRDefault="002E6A8A" w:rsidP="00901953">
      <w:pPr>
        <w:widowControl w:val="0"/>
        <w:numPr>
          <w:ilvl w:val="0"/>
          <w:numId w:val="56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proofErr w:type="spellStart"/>
      <w:r w:rsidRPr="002E6A8A">
        <w:rPr>
          <w:szCs w:val="28"/>
          <w:lang w:val="uk-UA"/>
        </w:rPr>
        <w:t>Назимко</w:t>
      </w:r>
      <w:proofErr w:type="spellEnd"/>
      <w:r w:rsidRPr="002E6A8A">
        <w:rPr>
          <w:szCs w:val="28"/>
          <w:lang w:val="uk-UA"/>
        </w:rPr>
        <w:t xml:space="preserve"> Є.С. </w:t>
      </w:r>
      <w:r w:rsidRPr="002E6A8A">
        <w:rPr>
          <w:iCs/>
          <w:szCs w:val="28"/>
          <w:lang w:val="uk-UA"/>
        </w:rPr>
        <w:t>Інститут покарання неповнолітніх у кримінальному праві України</w:t>
      </w:r>
      <w:r>
        <w:rPr>
          <w:iCs/>
          <w:szCs w:val="28"/>
          <w:lang w:val="uk-UA"/>
        </w:rPr>
        <w:t>. Монографія. Київ : ВД «</w:t>
      </w:r>
      <w:proofErr w:type="spellStart"/>
      <w:r>
        <w:rPr>
          <w:iCs/>
          <w:szCs w:val="28"/>
          <w:lang w:val="uk-UA"/>
        </w:rPr>
        <w:t>Дакор</w:t>
      </w:r>
      <w:proofErr w:type="spellEnd"/>
      <w:r>
        <w:rPr>
          <w:iCs/>
          <w:szCs w:val="28"/>
          <w:lang w:val="uk-UA"/>
        </w:rPr>
        <w:t>», 2018.</w:t>
      </w:r>
      <w:r w:rsidRPr="002E6A8A">
        <w:rPr>
          <w:iCs/>
          <w:szCs w:val="28"/>
          <w:lang w:val="uk-UA"/>
        </w:rPr>
        <w:t xml:space="preserve"> 336 с</w:t>
      </w:r>
      <w:r>
        <w:rPr>
          <w:iCs/>
          <w:szCs w:val="28"/>
          <w:lang w:val="uk-UA"/>
        </w:rPr>
        <w:t>.</w:t>
      </w:r>
    </w:p>
    <w:p w:rsidR="00E55BD1" w:rsidRPr="00445124" w:rsidRDefault="00E55BD1" w:rsidP="00445124">
      <w:pPr>
        <w:widowControl w:val="0"/>
        <w:numPr>
          <w:ilvl w:val="0"/>
          <w:numId w:val="56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445124">
        <w:rPr>
          <w:szCs w:val="28"/>
          <w:lang w:val="uk-UA"/>
        </w:rPr>
        <w:t xml:space="preserve">Палюх Л.М. Примусові заходи </w:t>
      </w:r>
      <w:proofErr w:type="spellStart"/>
      <w:r w:rsidRPr="00445124">
        <w:rPr>
          <w:szCs w:val="28"/>
          <w:lang w:val="uk-UA"/>
        </w:rPr>
        <w:t>виховного</w:t>
      </w:r>
      <w:proofErr w:type="spellEnd"/>
      <w:r w:rsidRPr="00445124">
        <w:rPr>
          <w:szCs w:val="28"/>
          <w:lang w:val="uk-UA"/>
        </w:rPr>
        <w:t xml:space="preserve"> характеру: теорія і практика застосування: навчальний посіб</w:t>
      </w:r>
      <w:r>
        <w:rPr>
          <w:szCs w:val="28"/>
          <w:lang w:val="uk-UA"/>
        </w:rPr>
        <w:t xml:space="preserve">ник. </w:t>
      </w:r>
      <w:r w:rsidRPr="00445124">
        <w:rPr>
          <w:szCs w:val="28"/>
          <w:lang w:val="uk-UA"/>
        </w:rPr>
        <w:t>Львів: Вид-во Львів. ун-ту, 2010.</w:t>
      </w:r>
    </w:p>
    <w:p w:rsidR="00E55BD1" w:rsidRDefault="00E55BD1" w:rsidP="00445124">
      <w:pPr>
        <w:widowControl w:val="0"/>
        <w:numPr>
          <w:ilvl w:val="0"/>
          <w:numId w:val="56"/>
        </w:numPr>
        <w:tabs>
          <w:tab w:val="clear" w:pos="540"/>
        </w:tabs>
        <w:ind w:left="0" w:firstLine="709"/>
        <w:jc w:val="both"/>
        <w:rPr>
          <w:szCs w:val="28"/>
          <w:lang w:val="uk-UA"/>
        </w:rPr>
      </w:pPr>
      <w:r w:rsidRPr="00445124">
        <w:rPr>
          <w:szCs w:val="28"/>
          <w:lang w:val="uk-UA"/>
        </w:rPr>
        <w:t>Ювенальна юстиція в Україні: коментар та аналіз діючого законодавства. Конвенція про права дитини (з постатейними матеріалами). Словник-довідник з ювенальної юстиці</w:t>
      </w:r>
      <w:r>
        <w:rPr>
          <w:szCs w:val="28"/>
          <w:lang w:val="uk-UA"/>
        </w:rPr>
        <w:t>ї. Науково-практичний посібник.</w:t>
      </w:r>
      <w:r w:rsidRPr="00445124">
        <w:rPr>
          <w:szCs w:val="28"/>
          <w:lang w:val="uk-UA"/>
        </w:rPr>
        <w:t xml:space="preserve"> За загальною редакцією члена-кореспондента Академії правових наук, доктора юридичних наук, професора В.С. </w:t>
      </w:r>
      <w:proofErr w:type="spellStart"/>
      <w:r w:rsidRPr="00445124">
        <w:rPr>
          <w:szCs w:val="28"/>
          <w:lang w:val="uk-UA"/>
        </w:rPr>
        <w:t>Зеленецького</w:t>
      </w:r>
      <w:proofErr w:type="spellEnd"/>
      <w:r w:rsidRPr="00445124">
        <w:rPr>
          <w:szCs w:val="28"/>
          <w:lang w:val="uk-UA"/>
        </w:rPr>
        <w:t xml:space="preserve"> та кандидата юридичних </w:t>
      </w:r>
      <w:r>
        <w:rPr>
          <w:szCs w:val="28"/>
          <w:lang w:val="uk-UA"/>
        </w:rPr>
        <w:t xml:space="preserve">наук, доцента Н.В. </w:t>
      </w:r>
      <w:proofErr w:type="spellStart"/>
      <w:r>
        <w:rPr>
          <w:szCs w:val="28"/>
          <w:lang w:val="uk-UA"/>
        </w:rPr>
        <w:t>Сібільової</w:t>
      </w:r>
      <w:proofErr w:type="spellEnd"/>
      <w:r>
        <w:rPr>
          <w:szCs w:val="28"/>
          <w:lang w:val="uk-UA"/>
        </w:rPr>
        <w:t xml:space="preserve">.  Серія «Юридичний Радник». </w:t>
      </w:r>
      <w:r w:rsidRPr="00445124">
        <w:rPr>
          <w:szCs w:val="28"/>
          <w:lang w:val="uk-UA"/>
        </w:rPr>
        <w:t xml:space="preserve">Х.: </w:t>
      </w:r>
      <w:proofErr w:type="spellStart"/>
      <w:r w:rsidRPr="00445124">
        <w:rPr>
          <w:szCs w:val="28"/>
          <w:lang w:val="uk-UA"/>
        </w:rPr>
        <w:t>Страйд</w:t>
      </w:r>
      <w:proofErr w:type="spellEnd"/>
      <w:r w:rsidRPr="00445124">
        <w:rPr>
          <w:szCs w:val="28"/>
          <w:lang w:val="uk-UA"/>
        </w:rPr>
        <w:t>, 2006.</w:t>
      </w:r>
    </w:p>
    <w:p w:rsidR="004F3BE4" w:rsidRDefault="004F3BE4" w:rsidP="00AE6A55">
      <w:pPr>
        <w:pStyle w:val="HTM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A55" w:rsidRPr="00AE6A55" w:rsidRDefault="00AE6A55" w:rsidP="00AE6A55">
      <w:pPr>
        <w:pStyle w:val="HTM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A55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ПІДСУМКОВОГО КОНТРОЛЮ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Поняття злочину та його ознаки. Значення частини 2 ст.11 КК України для п</w:t>
      </w:r>
      <w:r w:rsidRPr="00A67246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A67246">
        <w:rPr>
          <w:rFonts w:ascii="Times New Roman" w:hAnsi="Times New Roman"/>
          <w:bCs/>
          <w:color w:val="000000"/>
          <w:sz w:val="28"/>
          <w:szCs w:val="28"/>
        </w:rPr>
        <w:t>няття злочину.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Класифікація злочинів та її практичне значення.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Поняття складу злочину, його елементи та ознаки.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lastRenderedPageBreak/>
        <w:t>Поняття, ознаки та види обставин, що виключають злочинність діяння. Їх значення в діяльності слідчих органів Національної поліції.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Необхідна оборона та умови її правомірності. Значення необхідної в діяльності слідчих органів Національної поліції..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Перевищення меж необхідної оборони та його правові наслідки.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Уявна оборона та кримінально-правові наслідки за заподіяння шкоди у стані уявної оборони.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Затримання особи, яка вчинила злочин та умови правомірності такого затр</w:t>
      </w:r>
      <w:r w:rsidRPr="00A67246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67246">
        <w:rPr>
          <w:rFonts w:ascii="Times New Roman" w:hAnsi="Times New Roman"/>
          <w:bCs/>
          <w:color w:val="000000"/>
          <w:sz w:val="28"/>
          <w:szCs w:val="28"/>
        </w:rPr>
        <w:t>мання.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Перевищення заходів, необхідних для затримання злочинця та їх вплив на межі кримінальної відповідальності особи.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Крайня необхідність та умови її правомірності.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Відмінність крайньої необхідності від необхідної оборони.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Поняття і види стадій. Закінчений злочин.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Незакінчений злочин і його види. Готування до злочину та його відмінність від виявлення умислу.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Замах на злочин та його види.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Поняття співучасті у злочині, її об’єктивні та суб’єктивні ознаки.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Види співучасників та їх характеристика.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Поняття та види об’єктів злочину.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Поняття та ознаки суб’єкта злочину. Види суб’єктів злочину.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Поняття та ознаки суб’єктивної сторони злочину..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Поняття об’єктивної сторони та її ознаки.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Поняття предмета злочину і його відмінність від об’єкта.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Суспільно небезпечне діяння (дія або бездіяльність).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Суспільно небезпечні наслідки: поняття, види, значення.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Причинний зв’язок між діянням (дією або бездіяльністю) і суспільно небезпечними наслідками.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Місце, час, обстановка, спосіб, знаряддя та засоби вчинення злочину.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Вина як обов'язкова ознака суб'єктивної сторони злочину, її види та значення.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Форми співучасті та їх характеристика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Підстави і межі кримінальної відповідальності співучасників (ст.29, ст. 30, ст. 31 КК).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Вік кримінальної відповідальності.</w:t>
      </w:r>
    </w:p>
    <w:p w:rsidR="0034232B" w:rsidRPr="00A67246" w:rsidRDefault="0034232B" w:rsidP="0034232B">
      <w:pPr>
        <w:pStyle w:val="ac"/>
        <w:numPr>
          <w:ilvl w:val="0"/>
          <w:numId w:val="5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7246">
        <w:rPr>
          <w:rFonts w:ascii="Times New Roman" w:hAnsi="Times New Roman"/>
          <w:bCs/>
          <w:color w:val="000000"/>
          <w:sz w:val="28"/>
          <w:szCs w:val="28"/>
        </w:rPr>
        <w:t>Поняття неосудності та її критерії.</w:t>
      </w:r>
    </w:p>
    <w:p w:rsidR="0034232B" w:rsidRPr="00D211D1" w:rsidRDefault="0034232B" w:rsidP="0034232B">
      <w:pPr>
        <w:ind w:left="5670"/>
        <w:rPr>
          <w:b/>
          <w:szCs w:val="28"/>
          <w:lang w:val="uk-UA"/>
        </w:rPr>
      </w:pPr>
    </w:p>
    <w:p w:rsidR="00AE6A55" w:rsidRPr="00AE6A55" w:rsidRDefault="00AE6A55" w:rsidP="00AE6A55">
      <w:pPr>
        <w:pStyle w:val="HTML"/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A55" w:rsidRPr="00AE6A55" w:rsidRDefault="00AE6A55" w:rsidP="00AE6A55">
      <w:pPr>
        <w:pStyle w:val="HTML"/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A55" w:rsidRPr="00AE6A55" w:rsidRDefault="00AE6A55" w:rsidP="00AE6A55">
      <w:pPr>
        <w:pStyle w:val="HTML"/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A55" w:rsidRPr="00AE6A55" w:rsidRDefault="00AE6A55" w:rsidP="00AE6A55">
      <w:pPr>
        <w:pStyle w:val="HTML"/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A55" w:rsidRPr="00AE6A55" w:rsidRDefault="00AE6A55" w:rsidP="00AE6A55">
      <w:pPr>
        <w:pStyle w:val="HTML"/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E6A55" w:rsidRPr="00AE6A55" w:rsidSect="00AE6A5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40" w:rsidRDefault="002C6140">
      <w:r>
        <w:separator/>
      </w:r>
    </w:p>
  </w:endnote>
  <w:endnote w:type="continuationSeparator" w:id="0">
    <w:p w:rsidR="002C6140" w:rsidRDefault="002C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9C" w:rsidRDefault="00B2269C" w:rsidP="00AE6A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69C" w:rsidRDefault="00B2269C" w:rsidP="00AE6A5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9C" w:rsidRDefault="00B2269C" w:rsidP="00AE6A55">
    <w:pPr>
      <w:pStyle w:val="a3"/>
      <w:framePr w:wrap="around" w:vAnchor="text" w:hAnchor="margin" w:xAlign="right" w:y="1"/>
      <w:rPr>
        <w:rStyle w:val="a5"/>
      </w:rPr>
    </w:pPr>
  </w:p>
  <w:p w:rsidR="00B2269C" w:rsidRDefault="00B2269C" w:rsidP="00AE6A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40" w:rsidRDefault="002C6140">
      <w:r>
        <w:separator/>
      </w:r>
    </w:p>
  </w:footnote>
  <w:footnote w:type="continuationSeparator" w:id="0">
    <w:p w:rsidR="002C6140" w:rsidRDefault="002C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9C" w:rsidRDefault="00B2269C" w:rsidP="00AE6A5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69C" w:rsidRDefault="00B226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9C" w:rsidRDefault="00B2269C" w:rsidP="00AE6A5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5AD">
      <w:rPr>
        <w:rStyle w:val="a5"/>
        <w:noProof/>
      </w:rPr>
      <w:t>9</w:t>
    </w:r>
    <w:r>
      <w:rPr>
        <w:rStyle w:val="a5"/>
      </w:rPr>
      <w:fldChar w:fldCharType="end"/>
    </w:r>
  </w:p>
  <w:p w:rsidR="00B2269C" w:rsidRDefault="00B226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164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020403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27FC7"/>
    <w:multiLevelType w:val="singleLevel"/>
    <w:tmpl w:val="82A68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8A2626E"/>
    <w:multiLevelType w:val="hybridMultilevel"/>
    <w:tmpl w:val="51A0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66A64"/>
    <w:multiLevelType w:val="hybridMultilevel"/>
    <w:tmpl w:val="B6324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F120F"/>
    <w:multiLevelType w:val="hybridMultilevel"/>
    <w:tmpl w:val="4C4A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96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75459D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 w15:restartNumberingAfterBreak="0">
    <w:nsid w:val="1E8A5205"/>
    <w:multiLevelType w:val="hybridMultilevel"/>
    <w:tmpl w:val="2110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D3255"/>
    <w:multiLevelType w:val="singleLevel"/>
    <w:tmpl w:val="82DCAB8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0" w15:restartNumberingAfterBreak="0">
    <w:nsid w:val="1F040A06"/>
    <w:multiLevelType w:val="singleLevel"/>
    <w:tmpl w:val="E1C84D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F3D220A"/>
    <w:multiLevelType w:val="hybridMultilevel"/>
    <w:tmpl w:val="3AD0B678"/>
    <w:lvl w:ilvl="0" w:tplc="C1D468E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1714B"/>
    <w:multiLevelType w:val="hybridMultilevel"/>
    <w:tmpl w:val="3AD0B678"/>
    <w:lvl w:ilvl="0" w:tplc="C1D468E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235E5"/>
    <w:multiLevelType w:val="singleLevel"/>
    <w:tmpl w:val="C1D468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4" w15:restartNumberingAfterBreak="0">
    <w:nsid w:val="24FB7A10"/>
    <w:multiLevelType w:val="hybridMultilevel"/>
    <w:tmpl w:val="36FA863C"/>
    <w:lvl w:ilvl="0" w:tplc="3AEE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6140C4C"/>
    <w:multiLevelType w:val="singleLevel"/>
    <w:tmpl w:val="BCF20C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6997748"/>
    <w:multiLevelType w:val="singleLevel"/>
    <w:tmpl w:val="D50E3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7" w15:restartNumberingAfterBreak="0">
    <w:nsid w:val="28492A3C"/>
    <w:multiLevelType w:val="singleLevel"/>
    <w:tmpl w:val="196A52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2CDA6B73"/>
    <w:multiLevelType w:val="singleLevel"/>
    <w:tmpl w:val="C6C87D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2D2F1EF0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 w15:restartNumberingAfterBreak="0">
    <w:nsid w:val="2E9D7712"/>
    <w:multiLevelType w:val="hybridMultilevel"/>
    <w:tmpl w:val="B6324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95868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 w15:restartNumberingAfterBreak="0">
    <w:nsid w:val="33CB3607"/>
    <w:multiLevelType w:val="singleLevel"/>
    <w:tmpl w:val="E1C84D2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34F55035"/>
    <w:multiLevelType w:val="hybridMultilevel"/>
    <w:tmpl w:val="B6324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4148E"/>
    <w:multiLevelType w:val="hybridMultilevel"/>
    <w:tmpl w:val="86502084"/>
    <w:lvl w:ilvl="0" w:tplc="3700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79B00E5"/>
    <w:multiLevelType w:val="hybridMultilevel"/>
    <w:tmpl w:val="2458C1E6"/>
    <w:lvl w:ilvl="0" w:tplc="42E0D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9D322AF"/>
    <w:multiLevelType w:val="singleLevel"/>
    <w:tmpl w:val="D50E3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7" w15:restartNumberingAfterBreak="0">
    <w:nsid w:val="3A063C3B"/>
    <w:multiLevelType w:val="singleLevel"/>
    <w:tmpl w:val="685E7F7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 w15:restartNumberingAfterBreak="0">
    <w:nsid w:val="3B932C27"/>
    <w:multiLevelType w:val="hybridMultilevel"/>
    <w:tmpl w:val="2458C1E6"/>
    <w:lvl w:ilvl="0" w:tplc="42E0D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C24005E"/>
    <w:multiLevelType w:val="hybridMultilevel"/>
    <w:tmpl w:val="3AD0B678"/>
    <w:lvl w:ilvl="0" w:tplc="C1D468E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735B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 w15:restartNumberingAfterBreak="0">
    <w:nsid w:val="43112EFC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 w15:restartNumberingAfterBreak="0">
    <w:nsid w:val="44E66323"/>
    <w:multiLevelType w:val="hybridMultilevel"/>
    <w:tmpl w:val="EF8EA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463A03"/>
    <w:multiLevelType w:val="hybridMultilevel"/>
    <w:tmpl w:val="B6324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9D627C"/>
    <w:multiLevelType w:val="hybridMultilevel"/>
    <w:tmpl w:val="3AD0B678"/>
    <w:lvl w:ilvl="0" w:tplc="C1D468E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A540DA"/>
    <w:multiLevelType w:val="singleLevel"/>
    <w:tmpl w:val="D50E3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6" w15:restartNumberingAfterBreak="0">
    <w:nsid w:val="55962E72"/>
    <w:multiLevelType w:val="hybridMultilevel"/>
    <w:tmpl w:val="1110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52540"/>
    <w:multiLevelType w:val="multilevel"/>
    <w:tmpl w:val="61F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41672B"/>
    <w:multiLevelType w:val="hybridMultilevel"/>
    <w:tmpl w:val="2110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9438B"/>
    <w:multiLevelType w:val="hybridMultilevel"/>
    <w:tmpl w:val="F732D47A"/>
    <w:lvl w:ilvl="0" w:tplc="B8C83E9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2AD6468"/>
    <w:multiLevelType w:val="hybridMultilevel"/>
    <w:tmpl w:val="527249A0"/>
    <w:lvl w:ilvl="0" w:tplc="196A52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7815D3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2" w15:restartNumberingAfterBreak="0">
    <w:nsid w:val="658C0A34"/>
    <w:multiLevelType w:val="singleLevel"/>
    <w:tmpl w:val="BD1A29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3" w15:restartNumberingAfterBreak="0">
    <w:nsid w:val="6B031C7B"/>
    <w:multiLevelType w:val="hybridMultilevel"/>
    <w:tmpl w:val="B6324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E74B36"/>
    <w:multiLevelType w:val="hybridMultilevel"/>
    <w:tmpl w:val="542695B4"/>
    <w:lvl w:ilvl="0" w:tplc="4202C05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AD1FAB"/>
    <w:multiLevelType w:val="singleLevel"/>
    <w:tmpl w:val="196A52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6" w15:restartNumberingAfterBreak="0">
    <w:nsid w:val="6EB26E84"/>
    <w:multiLevelType w:val="hybridMultilevel"/>
    <w:tmpl w:val="5290E422"/>
    <w:lvl w:ilvl="0" w:tplc="C1D468E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BB2F7A"/>
    <w:multiLevelType w:val="hybridMultilevel"/>
    <w:tmpl w:val="5290E422"/>
    <w:lvl w:ilvl="0" w:tplc="C1D468E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D74D0B"/>
    <w:multiLevelType w:val="hybridMultilevel"/>
    <w:tmpl w:val="B15A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A55AA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0" w15:restartNumberingAfterBreak="0">
    <w:nsid w:val="72C362E0"/>
    <w:multiLevelType w:val="hybridMultilevel"/>
    <w:tmpl w:val="542695B4"/>
    <w:lvl w:ilvl="0" w:tplc="4202C05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39A2409"/>
    <w:multiLevelType w:val="singleLevel"/>
    <w:tmpl w:val="D50E3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52" w15:restartNumberingAfterBreak="0">
    <w:nsid w:val="74BF1422"/>
    <w:multiLevelType w:val="hybridMultilevel"/>
    <w:tmpl w:val="001ED3B2"/>
    <w:lvl w:ilvl="0" w:tplc="B8C83E9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5755D67"/>
    <w:multiLevelType w:val="hybridMultilevel"/>
    <w:tmpl w:val="FC3662A6"/>
    <w:lvl w:ilvl="0" w:tplc="196A52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E976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5" w15:restartNumberingAfterBreak="0">
    <w:nsid w:val="7C6B6473"/>
    <w:multiLevelType w:val="multilevel"/>
    <w:tmpl w:val="DC66D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5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6" w15:restartNumberingAfterBreak="0">
    <w:nsid w:val="7C9F29A2"/>
    <w:multiLevelType w:val="singleLevel"/>
    <w:tmpl w:val="D084C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39"/>
  </w:num>
  <w:num w:numId="4">
    <w:abstractNumId w:val="52"/>
  </w:num>
  <w:num w:numId="5">
    <w:abstractNumId w:val="10"/>
  </w:num>
  <w:num w:numId="6">
    <w:abstractNumId w:val="22"/>
  </w:num>
  <w:num w:numId="7">
    <w:abstractNumId w:val="32"/>
  </w:num>
  <w:num w:numId="8">
    <w:abstractNumId w:val="44"/>
  </w:num>
  <w:num w:numId="9">
    <w:abstractNumId w:val="3"/>
  </w:num>
  <w:num w:numId="10">
    <w:abstractNumId w:val="5"/>
  </w:num>
  <w:num w:numId="11">
    <w:abstractNumId w:val="43"/>
  </w:num>
  <w:num w:numId="12">
    <w:abstractNumId w:val="4"/>
  </w:num>
  <w:num w:numId="13">
    <w:abstractNumId w:val="0"/>
  </w:num>
  <w:num w:numId="14">
    <w:abstractNumId w:val="21"/>
  </w:num>
  <w:num w:numId="15">
    <w:abstractNumId w:val="8"/>
  </w:num>
  <w:num w:numId="16">
    <w:abstractNumId w:val="38"/>
  </w:num>
  <w:num w:numId="17">
    <w:abstractNumId w:val="19"/>
  </w:num>
  <w:num w:numId="18">
    <w:abstractNumId w:val="49"/>
  </w:num>
  <w:num w:numId="19">
    <w:abstractNumId w:val="41"/>
  </w:num>
  <w:num w:numId="20">
    <w:abstractNumId w:val="31"/>
  </w:num>
  <w:num w:numId="21">
    <w:abstractNumId w:val="42"/>
  </w:num>
  <w:num w:numId="22">
    <w:abstractNumId w:val="18"/>
  </w:num>
  <w:num w:numId="23">
    <w:abstractNumId w:val="9"/>
  </w:num>
  <w:num w:numId="24">
    <w:abstractNumId w:val="1"/>
  </w:num>
  <w:num w:numId="25">
    <w:abstractNumId w:val="56"/>
  </w:num>
  <w:num w:numId="26">
    <w:abstractNumId w:val="13"/>
  </w:num>
  <w:num w:numId="27">
    <w:abstractNumId w:val="45"/>
  </w:num>
  <w:num w:numId="28">
    <w:abstractNumId w:val="53"/>
  </w:num>
  <w:num w:numId="29">
    <w:abstractNumId w:val="40"/>
  </w:num>
  <w:num w:numId="30">
    <w:abstractNumId w:val="47"/>
  </w:num>
  <w:num w:numId="31">
    <w:abstractNumId w:val="11"/>
  </w:num>
  <w:num w:numId="32">
    <w:abstractNumId w:val="24"/>
  </w:num>
  <w:num w:numId="33">
    <w:abstractNumId w:val="14"/>
  </w:num>
  <w:num w:numId="34">
    <w:abstractNumId w:val="6"/>
  </w:num>
  <w:num w:numId="35">
    <w:abstractNumId w:val="2"/>
  </w:num>
  <w:num w:numId="36">
    <w:abstractNumId w:val="54"/>
  </w:num>
  <w:num w:numId="37">
    <w:abstractNumId w:val="17"/>
  </w:num>
  <w:num w:numId="38">
    <w:abstractNumId w:val="51"/>
  </w:num>
  <w:num w:numId="39">
    <w:abstractNumId w:val="16"/>
  </w:num>
  <w:num w:numId="40">
    <w:abstractNumId w:val="25"/>
  </w:num>
  <w:num w:numId="41">
    <w:abstractNumId w:val="29"/>
  </w:num>
  <w:num w:numId="42">
    <w:abstractNumId w:val="50"/>
  </w:num>
  <w:num w:numId="43">
    <w:abstractNumId w:val="46"/>
  </w:num>
  <w:num w:numId="44">
    <w:abstractNumId w:val="28"/>
  </w:num>
  <w:num w:numId="45">
    <w:abstractNumId w:val="20"/>
  </w:num>
  <w:num w:numId="46">
    <w:abstractNumId w:val="34"/>
  </w:num>
  <w:num w:numId="47">
    <w:abstractNumId w:val="12"/>
  </w:num>
  <w:num w:numId="48">
    <w:abstractNumId w:val="55"/>
  </w:num>
  <w:num w:numId="49">
    <w:abstractNumId w:val="33"/>
  </w:num>
  <w:num w:numId="50">
    <w:abstractNumId w:val="48"/>
  </w:num>
  <w:num w:numId="51">
    <w:abstractNumId w:val="36"/>
  </w:num>
  <w:num w:numId="52">
    <w:abstractNumId w:val="23"/>
  </w:num>
  <w:num w:numId="53">
    <w:abstractNumId w:val="35"/>
  </w:num>
  <w:num w:numId="54">
    <w:abstractNumId w:val="26"/>
  </w:num>
  <w:num w:numId="55">
    <w:abstractNumId w:val="37"/>
  </w:num>
  <w:num w:numId="56">
    <w:abstractNumId w:val="7"/>
  </w:num>
  <w:num w:numId="57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5"/>
    <w:rsid w:val="00123BA4"/>
    <w:rsid w:val="001D5502"/>
    <w:rsid w:val="001D7EFE"/>
    <w:rsid w:val="002C6140"/>
    <w:rsid w:val="002E6A8A"/>
    <w:rsid w:val="0034232B"/>
    <w:rsid w:val="00445124"/>
    <w:rsid w:val="004A64C3"/>
    <w:rsid w:val="004F3BE4"/>
    <w:rsid w:val="005154FD"/>
    <w:rsid w:val="00850353"/>
    <w:rsid w:val="00901953"/>
    <w:rsid w:val="009C6EB7"/>
    <w:rsid w:val="00A03BFE"/>
    <w:rsid w:val="00AE6A55"/>
    <w:rsid w:val="00B2269C"/>
    <w:rsid w:val="00B64E6F"/>
    <w:rsid w:val="00BE7A48"/>
    <w:rsid w:val="00D145AD"/>
    <w:rsid w:val="00D145BB"/>
    <w:rsid w:val="00D43B4F"/>
    <w:rsid w:val="00D54E42"/>
    <w:rsid w:val="00E55BD1"/>
    <w:rsid w:val="00E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A90F"/>
  <w15:chartTrackingRefBased/>
  <w15:docId w15:val="{CF22F796-84FE-4E9C-9946-7041177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55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A5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AE6A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A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55"/>
    <w:rPr>
      <w:rFonts w:eastAsia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E6A55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A5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3">
    <w:name w:val="footer"/>
    <w:basedOn w:val="a"/>
    <w:link w:val="a4"/>
    <w:rsid w:val="00AE6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6A55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AE6A55"/>
  </w:style>
  <w:style w:type="paragraph" w:styleId="a6">
    <w:name w:val="header"/>
    <w:basedOn w:val="a"/>
    <w:link w:val="a7"/>
    <w:uiPriority w:val="99"/>
    <w:unhideWhenUsed/>
    <w:rsid w:val="00AE6A5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E6A55"/>
    <w:rPr>
      <w:rFonts w:eastAsia="Times New Roman"/>
      <w:sz w:val="24"/>
      <w:szCs w:val="24"/>
      <w:lang w:val="x-none" w:eastAsia="x-none"/>
    </w:rPr>
  </w:style>
  <w:style w:type="paragraph" w:customStyle="1" w:styleId="-">
    <w:name w:val="Книга - титул"/>
    <w:rsid w:val="00AE6A55"/>
    <w:pPr>
      <w:widowControl w:val="0"/>
      <w:spacing w:after="0" w:line="240" w:lineRule="auto"/>
      <w:jc w:val="center"/>
      <w:outlineLvl w:val="0"/>
    </w:pPr>
    <w:rPr>
      <w:rFonts w:eastAsia="Times New Roman"/>
      <w:b/>
      <w:sz w:val="44"/>
      <w:szCs w:val="20"/>
      <w:lang w:val="uk-UA" w:eastAsia="ru-RU"/>
    </w:rPr>
  </w:style>
  <w:style w:type="paragraph" w:styleId="HTML">
    <w:name w:val="HTML Preformatted"/>
    <w:basedOn w:val="a"/>
    <w:link w:val="HTML0"/>
    <w:rsid w:val="00AE6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A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aliases w:val="Название,Мой стиль"/>
    <w:basedOn w:val="a"/>
    <w:next w:val="a"/>
    <w:link w:val="a9"/>
    <w:qFormat/>
    <w:rsid w:val="00AE6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aliases w:val="Название Знак,Мой стиль Знак"/>
    <w:basedOn w:val="a0"/>
    <w:link w:val="a8"/>
    <w:rsid w:val="00AE6A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">
    <w:name w:val="Обычный3"/>
    <w:rsid w:val="00AE6A55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FR2">
    <w:name w:val="FR2"/>
    <w:rsid w:val="00AE6A5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a">
    <w:name w:val="Body Text Indent"/>
    <w:basedOn w:val="a"/>
    <w:link w:val="ab"/>
    <w:rsid w:val="00AE6A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6A55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E6A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E6A55"/>
    <w:rPr>
      <w:rFonts w:eastAsia="Times New Roman"/>
      <w:szCs w:val="24"/>
      <w:lang w:eastAsia="ru-RU"/>
    </w:rPr>
  </w:style>
  <w:style w:type="paragraph" w:styleId="ac">
    <w:name w:val="Plain Text"/>
    <w:basedOn w:val="a"/>
    <w:link w:val="ad"/>
    <w:rsid w:val="00AE6A55"/>
    <w:rPr>
      <w:rFonts w:ascii="Courier New" w:hAnsi="Courier New"/>
      <w:sz w:val="20"/>
      <w:szCs w:val="20"/>
      <w:lang w:val="uk-UA"/>
    </w:rPr>
  </w:style>
  <w:style w:type="character" w:customStyle="1" w:styleId="ad">
    <w:name w:val="Текст Знак"/>
    <w:basedOn w:val="a0"/>
    <w:link w:val="ac"/>
    <w:rsid w:val="00AE6A55"/>
    <w:rPr>
      <w:rFonts w:ascii="Courier New" w:eastAsia="Times New Roman" w:hAnsi="Courier New"/>
      <w:sz w:val="20"/>
      <w:szCs w:val="20"/>
      <w:lang w:val="uk-UA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AE6A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E6A55"/>
    <w:rPr>
      <w:rFonts w:eastAsia="Times New Roman"/>
      <w:sz w:val="16"/>
      <w:szCs w:val="16"/>
      <w:lang w:eastAsia="ru-RU"/>
    </w:rPr>
  </w:style>
  <w:style w:type="character" w:customStyle="1" w:styleId="ae">
    <w:name w:val="Печатная машинка"/>
    <w:rsid w:val="00AE6A55"/>
    <w:rPr>
      <w:rFonts w:ascii="Courier New" w:hAnsi="Courier New"/>
      <w:sz w:val="20"/>
    </w:rPr>
  </w:style>
  <w:style w:type="paragraph" w:styleId="23">
    <w:name w:val="Body Text 2"/>
    <w:basedOn w:val="a"/>
    <w:link w:val="24"/>
    <w:uiPriority w:val="99"/>
    <w:semiHidden/>
    <w:unhideWhenUsed/>
    <w:rsid w:val="00AE6A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E6A55"/>
    <w:rPr>
      <w:rFonts w:eastAsia="Times New Roman"/>
      <w:szCs w:val="24"/>
      <w:lang w:eastAsia="ru-RU"/>
    </w:rPr>
  </w:style>
  <w:style w:type="paragraph" w:customStyle="1" w:styleId="FR1">
    <w:name w:val="FR1"/>
    <w:rsid w:val="00AE6A55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eastAsia="Times New Roman"/>
      <w:b/>
      <w:bCs/>
      <w:sz w:val="32"/>
      <w:szCs w:val="32"/>
      <w:lang w:val="uk-UA" w:eastAsia="ru-RU"/>
    </w:rPr>
  </w:style>
  <w:style w:type="paragraph" w:styleId="af">
    <w:name w:val="List Paragraph"/>
    <w:basedOn w:val="a"/>
    <w:uiPriority w:val="34"/>
    <w:qFormat/>
    <w:rsid w:val="00AE6A55"/>
    <w:pPr>
      <w:ind w:left="720"/>
      <w:contextualSpacing/>
    </w:pPr>
  </w:style>
  <w:style w:type="character" w:styleId="af0">
    <w:name w:val="Hyperlink"/>
    <w:rsid w:val="00AE6A55"/>
    <w:rPr>
      <w:color w:val="0000FF"/>
      <w:u w:val="single"/>
    </w:rPr>
  </w:style>
  <w:style w:type="paragraph" w:customStyle="1" w:styleId="af1">
    <w:name w:val="Знак"/>
    <w:basedOn w:val="a"/>
    <w:rsid w:val="00AE6A55"/>
    <w:rPr>
      <w:rFonts w:ascii="Verdana" w:hAnsi="Verdana" w:cs="Verdana"/>
      <w:sz w:val="20"/>
      <w:szCs w:val="20"/>
      <w:lang w:val="uk-UA" w:eastAsia="en-US"/>
    </w:rPr>
  </w:style>
  <w:style w:type="character" w:styleId="af2">
    <w:name w:val="Strong"/>
    <w:basedOn w:val="a0"/>
    <w:uiPriority w:val="22"/>
    <w:qFormat/>
    <w:rsid w:val="00901953"/>
    <w:rPr>
      <w:b/>
      <w:bCs/>
    </w:rPr>
  </w:style>
  <w:style w:type="character" w:styleId="af3">
    <w:name w:val="Emphasis"/>
    <w:basedOn w:val="a0"/>
    <w:uiPriority w:val="20"/>
    <w:qFormat/>
    <w:rsid w:val="00901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Valentin</cp:lastModifiedBy>
  <cp:revision>5</cp:revision>
  <dcterms:created xsi:type="dcterms:W3CDTF">2019-09-10T11:19:00Z</dcterms:created>
  <dcterms:modified xsi:type="dcterms:W3CDTF">2019-09-10T13:01:00Z</dcterms:modified>
</cp:coreProperties>
</file>