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EBD" w:rsidRDefault="007A5EBD" w:rsidP="007A5EBD">
      <w:pPr>
        <w:jc w:val="center"/>
        <w:rPr>
          <w:b/>
          <w:caps/>
          <w:szCs w:val="28"/>
        </w:rPr>
      </w:pPr>
      <w:r w:rsidRPr="001838E5">
        <w:rPr>
          <w:b/>
          <w:caps/>
          <w:szCs w:val="28"/>
        </w:rPr>
        <w:t>М</w:t>
      </w:r>
      <w:r>
        <w:rPr>
          <w:b/>
          <w:caps/>
          <w:szCs w:val="28"/>
        </w:rPr>
        <w:t xml:space="preserve">ІНІСТЕРСТВО </w:t>
      </w:r>
      <w:r w:rsidRPr="001838E5">
        <w:rPr>
          <w:b/>
          <w:caps/>
          <w:szCs w:val="28"/>
        </w:rPr>
        <w:t>ВНУТРІШНІХ СПРАВ УКРАЇНИ</w:t>
      </w:r>
    </w:p>
    <w:p w:rsidR="007A5EBD" w:rsidRPr="001838E5" w:rsidRDefault="007A5EBD" w:rsidP="007A5EBD">
      <w:pPr>
        <w:jc w:val="center"/>
        <w:rPr>
          <w:b/>
          <w:caps/>
          <w:szCs w:val="28"/>
        </w:rPr>
      </w:pPr>
    </w:p>
    <w:p w:rsidR="007A5EBD" w:rsidRPr="00C106ED" w:rsidRDefault="007A5EBD" w:rsidP="007A5EBD">
      <w:pPr>
        <w:pStyle w:val="1"/>
        <w:jc w:val="center"/>
        <w:rPr>
          <w:b/>
          <w:caps/>
          <w:sz w:val="28"/>
          <w:szCs w:val="28"/>
        </w:rPr>
      </w:pPr>
      <w:r w:rsidRPr="00C106ED">
        <w:rPr>
          <w:b/>
          <w:caps/>
          <w:sz w:val="28"/>
          <w:szCs w:val="28"/>
        </w:rPr>
        <w:t>Дніпропетровський державний університет</w:t>
      </w:r>
      <w:r w:rsidRPr="00C106ED">
        <w:rPr>
          <w:b/>
          <w:caps/>
          <w:sz w:val="28"/>
          <w:szCs w:val="28"/>
        </w:rPr>
        <w:br/>
        <w:t>внутрішніх справ</w:t>
      </w:r>
    </w:p>
    <w:p w:rsidR="007A5EBD" w:rsidRPr="001838E5" w:rsidRDefault="007A5EBD" w:rsidP="007A5EBD">
      <w:pPr>
        <w:jc w:val="center"/>
        <w:rPr>
          <w:sz w:val="20"/>
        </w:rPr>
      </w:pPr>
    </w:p>
    <w:p w:rsidR="007A5EBD" w:rsidRPr="00783217" w:rsidRDefault="007A5EBD" w:rsidP="007A5EBD">
      <w:pPr>
        <w:jc w:val="center"/>
        <w:rPr>
          <w:sz w:val="20"/>
          <w:lang w:val="uk-UA"/>
        </w:rPr>
      </w:pPr>
    </w:p>
    <w:p w:rsidR="007A5EBD" w:rsidRPr="009D52F3" w:rsidRDefault="007A5EBD" w:rsidP="007A5EBD">
      <w:pPr>
        <w:jc w:val="center"/>
        <w:rPr>
          <w:b/>
          <w:caps/>
          <w:szCs w:val="28"/>
          <w:lang w:val="uk-UA"/>
        </w:rPr>
      </w:pPr>
      <w:r w:rsidRPr="009D52F3">
        <w:rPr>
          <w:b/>
          <w:caps/>
          <w:szCs w:val="28"/>
          <w:lang w:val="uk-UA"/>
        </w:rPr>
        <w:t>ФАКУЛЬТЕТ ПІДГОТОВКИ ФАХІВЦІВ ДЛЯ ОРГАНІВ ДОСУДОВОГО РОЗСЛІДУВАННЯ</w:t>
      </w:r>
    </w:p>
    <w:p w:rsidR="007A5EBD" w:rsidRPr="009D52F3" w:rsidRDefault="007A5EBD" w:rsidP="007A5EBD">
      <w:pPr>
        <w:jc w:val="center"/>
        <w:rPr>
          <w:b/>
          <w:caps/>
          <w:szCs w:val="28"/>
          <w:lang w:val="uk-UA"/>
        </w:rPr>
      </w:pPr>
    </w:p>
    <w:p w:rsidR="007A5EBD" w:rsidRPr="009D52F3" w:rsidRDefault="007A5EBD" w:rsidP="007A5EBD">
      <w:pPr>
        <w:jc w:val="center"/>
        <w:rPr>
          <w:b/>
          <w:caps/>
          <w:szCs w:val="28"/>
          <w:lang w:val="uk-UA"/>
        </w:rPr>
      </w:pPr>
      <w:r w:rsidRPr="009D52F3">
        <w:rPr>
          <w:b/>
          <w:caps/>
          <w:szCs w:val="28"/>
          <w:lang w:val="uk-UA"/>
        </w:rPr>
        <w:t>КАФЕДРА КРИМІНАЛЬНОГО ПРАВА ТА КРИМІНОЛОГІЇ</w:t>
      </w:r>
    </w:p>
    <w:p w:rsidR="007A5EBD" w:rsidRPr="009D52F3" w:rsidRDefault="007A5EBD" w:rsidP="007A5EBD">
      <w:pPr>
        <w:jc w:val="center"/>
        <w:rPr>
          <w:b/>
          <w:caps/>
          <w:szCs w:val="28"/>
          <w:lang w:val="uk-UA"/>
        </w:rPr>
      </w:pPr>
    </w:p>
    <w:p w:rsidR="007A5EBD" w:rsidRDefault="007A5EBD" w:rsidP="007A5EBD">
      <w:pPr>
        <w:ind w:left="5220"/>
        <w:jc w:val="both"/>
        <w:rPr>
          <w:b/>
          <w:szCs w:val="28"/>
        </w:rPr>
      </w:pPr>
    </w:p>
    <w:p w:rsidR="007A5EBD" w:rsidRPr="001838E5" w:rsidRDefault="007A5EBD" w:rsidP="007A5EBD">
      <w:pPr>
        <w:pStyle w:val="1"/>
        <w:rPr>
          <w:b/>
          <w:caps/>
          <w:szCs w:val="28"/>
        </w:rPr>
      </w:pPr>
    </w:p>
    <w:p w:rsidR="007A5EBD" w:rsidRDefault="007A5EBD" w:rsidP="007A5EBD">
      <w:pPr>
        <w:pStyle w:val="1"/>
        <w:jc w:val="center"/>
        <w:rPr>
          <w:b/>
          <w:caps/>
          <w:szCs w:val="28"/>
        </w:rPr>
      </w:pPr>
      <w:r>
        <w:rPr>
          <w:b/>
          <w:caps/>
          <w:szCs w:val="28"/>
        </w:rPr>
        <w:t>плани семінарських (практичних) занять НАВЧАЛЬНОЇ ДИСЦИПЛІНИ</w:t>
      </w:r>
    </w:p>
    <w:p w:rsidR="007A5EBD" w:rsidRPr="00C106ED" w:rsidRDefault="007A5EBD" w:rsidP="007A5EBD">
      <w:pPr>
        <w:rPr>
          <w:lang w:val="uk-UA"/>
        </w:rPr>
      </w:pPr>
    </w:p>
    <w:p w:rsidR="007A5EBD" w:rsidRDefault="007A5EBD" w:rsidP="007A5EBD">
      <w:pPr>
        <w:jc w:val="center"/>
        <w:rPr>
          <w:b/>
          <w:szCs w:val="28"/>
        </w:rPr>
      </w:pPr>
      <w:r w:rsidRPr="00E6798F">
        <w:rPr>
          <w:b/>
          <w:szCs w:val="28"/>
        </w:rPr>
        <w:t>ЗАПОБІГАННЯ ЗЛОЧИНАМ НАЦІОНАЛЬНОЮ ПОЛІЦІЄЮ</w:t>
      </w:r>
    </w:p>
    <w:p w:rsidR="007A5EBD" w:rsidRDefault="007A5EBD" w:rsidP="007A5EBD">
      <w:pPr>
        <w:jc w:val="center"/>
        <w:rPr>
          <w:szCs w:val="28"/>
        </w:rPr>
      </w:pPr>
    </w:p>
    <w:p w:rsidR="007A5EBD" w:rsidRPr="007A5EBD" w:rsidRDefault="007A5EBD" w:rsidP="007A5EBD">
      <w:pPr>
        <w:spacing w:line="360" w:lineRule="auto"/>
        <w:jc w:val="center"/>
        <w:rPr>
          <w:szCs w:val="28"/>
          <w:lang w:val="uk-UA"/>
        </w:rPr>
      </w:pPr>
      <w:r w:rsidRPr="007A5EBD">
        <w:rPr>
          <w:szCs w:val="28"/>
          <w:lang w:val="uk-UA"/>
        </w:rPr>
        <w:t xml:space="preserve">Освітній ступінь </w:t>
      </w:r>
      <w:r w:rsidRPr="007A5EBD">
        <w:rPr>
          <w:b/>
          <w:szCs w:val="28"/>
          <w:lang w:val="uk-UA"/>
        </w:rPr>
        <w:t>магістр</w:t>
      </w:r>
    </w:p>
    <w:p w:rsidR="007A5EBD" w:rsidRPr="007A5EBD" w:rsidRDefault="007A5EBD" w:rsidP="007A5EBD">
      <w:pPr>
        <w:spacing w:line="360" w:lineRule="auto"/>
        <w:jc w:val="center"/>
        <w:rPr>
          <w:b/>
          <w:szCs w:val="28"/>
          <w:lang w:val="uk-UA"/>
        </w:rPr>
      </w:pPr>
      <w:r w:rsidRPr="007A5EBD">
        <w:rPr>
          <w:szCs w:val="28"/>
          <w:lang w:val="uk-UA"/>
        </w:rPr>
        <w:t xml:space="preserve">Спеціальність </w:t>
      </w:r>
      <w:r w:rsidRPr="007A5EBD">
        <w:rPr>
          <w:b/>
          <w:szCs w:val="28"/>
          <w:lang w:val="uk-UA"/>
        </w:rPr>
        <w:t>262 «Правоохоронна діяльність»</w:t>
      </w:r>
    </w:p>
    <w:p w:rsidR="007A5EBD" w:rsidRPr="007A5EBD" w:rsidRDefault="007A5EBD" w:rsidP="007A5EBD">
      <w:pPr>
        <w:jc w:val="center"/>
        <w:rPr>
          <w:b/>
          <w:szCs w:val="28"/>
          <w:lang w:val="uk-UA"/>
        </w:rPr>
      </w:pPr>
      <w:r w:rsidRPr="007A5EBD">
        <w:rPr>
          <w:szCs w:val="28"/>
          <w:lang w:val="uk-UA"/>
        </w:rPr>
        <w:t xml:space="preserve">Освітня програма </w:t>
      </w:r>
      <w:r w:rsidRPr="007A5EBD">
        <w:rPr>
          <w:b/>
          <w:szCs w:val="28"/>
          <w:lang w:val="uk-UA"/>
        </w:rPr>
        <w:t>«Правоохоронна діяльність (поліцейські)»</w:t>
      </w:r>
    </w:p>
    <w:p w:rsidR="007A5EBD" w:rsidRPr="007A5EBD" w:rsidRDefault="007A5EBD" w:rsidP="007A5EBD">
      <w:pPr>
        <w:jc w:val="center"/>
        <w:rPr>
          <w:szCs w:val="28"/>
          <w:lang w:val="uk-UA"/>
        </w:rPr>
      </w:pPr>
      <w:r w:rsidRPr="007A5EBD">
        <w:rPr>
          <w:szCs w:val="28"/>
          <w:lang w:val="uk-UA"/>
        </w:rPr>
        <w:t xml:space="preserve">(наказ ректора </w:t>
      </w:r>
      <w:r w:rsidRPr="007A5EBD">
        <w:rPr>
          <w:color w:val="000000"/>
          <w:szCs w:val="28"/>
          <w:lang w:val="uk-UA"/>
        </w:rPr>
        <w:t>від 30.08.2016 р. № 463</w:t>
      </w:r>
      <w:r w:rsidRPr="007A5EBD">
        <w:rPr>
          <w:szCs w:val="28"/>
          <w:lang w:val="uk-UA"/>
        </w:rPr>
        <w:t>)</w:t>
      </w:r>
    </w:p>
    <w:p w:rsidR="007A5EBD" w:rsidRPr="007A5EBD" w:rsidRDefault="007A5EBD" w:rsidP="007A5EBD">
      <w:pPr>
        <w:jc w:val="center"/>
        <w:rPr>
          <w:szCs w:val="28"/>
          <w:lang w:val="uk-UA"/>
        </w:rPr>
      </w:pPr>
    </w:p>
    <w:p w:rsidR="007A5EBD" w:rsidRPr="007A5EBD" w:rsidRDefault="007A5EBD" w:rsidP="007A5EBD">
      <w:pPr>
        <w:jc w:val="center"/>
        <w:rPr>
          <w:b/>
          <w:szCs w:val="28"/>
          <w:lang w:val="uk-UA"/>
        </w:rPr>
      </w:pPr>
      <w:r>
        <w:rPr>
          <w:szCs w:val="28"/>
          <w:lang w:val="uk-UA"/>
        </w:rPr>
        <w:t xml:space="preserve">Форма навчання </w:t>
      </w:r>
      <w:r w:rsidRPr="003D4FCE">
        <w:rPr>
          <w:szCs w:val="28"/>
        </w:rPr>
        <w:t xml:space="preserve"> </w:t>
      </w:r>
      <w:r w:rsidRPr="007A5EBD">
        <w:rPr>
          <w:b/>
          <w:szCs w:val="28"/>
          <w:lang w:val="uk-UA"/>
        </w:rPr>
        <w:t>заочна</w:t>
      </w:r>
    </w:p>
    <w:p w:rsidR="007A5EBD" w:rsidRDefault="007A5EBD" w:rsidP="007A5EBD">
      <w:pPr>
        <w:jc w:val="center"/>
        <w:rPr>
          <w:szCs w:val="28"/>
          <w:lang w:val="uk-UA"/>
        </w:rPr>
      </w:pPr>
      <w:r w:rsidRPr="001301BA">
        <w:rPr>
          <w:szCs w:val="28"/>
        </w:rPr>
        <w:t xml:space="preserve">  </w:t>
      </w:r>
    </w:p>
    <w:p w:rsidR="007A5EBD" w:rsidRPr="009D52F3" w:rsidRDefault="007A5EBD" w:rsidP="007A5EBD">
      <w:pPr>
        <w:jc w:val="center"/>
        <w:rPr>
          <w:sz w:val="24"/>
          <w:lang w:val="uk-UA"/>
        </w:rPr>
      </w:pPr>
      <w:r w:rsidRPr="009D52F3">
        <w:rPr>
          <w:sz w:val="24"/>
          <w:lang w:val="uk-UA"/>
        </w:rPr>
        <w:t>у 2019/2020 навчальному році</w:t>
      </w:r>
    </w:p>
    <w:p w:rsidR="007A5EBD" w:rsidRPr="009D52F3" w:rsidRDefault="007A5EBD" w:rsidP="007A5EBD">
      <w:pPr>
        <w:ind w:left="4956"/>
        <w:rPr>
          <w:sz w:val="24"/>
          <w:lang w:val="uk-UA"/>
        </w:rPr>
      </w:pPr>
    </w:p>
    <w:p w:rsidR="007A5EBD" w:rsidRPr="009D52F3" w:rsidRDefault="007A5EBD" w:rsidP="007A5EBD">
      <w:pPr>
        <w:ind w:left="4956"/>
        <w:rPr>
          <w:sz w:val="24"/>
          <w:lang w:val="uk-UA"/>
        </w:rPr>
      </w:pPr>
    </w:p>
    <w:p w:rsidR="007A5EBD" w:rsidRPr="009D52F3" w:rsidRDefault="007A5EBD" w:rsidP="007A5EBD">
      <w:pPr>
        <w:ind w:left="4956"/>
        <w:rPr>
          <w:sz w:val="24"/>
          <w:lang w:val="uk-UA"/>
        </w:rPr>
      </w:pPr>
    </w:p>
    <w:p w:rsidR="007A5EBD" w:rsidRPr="009D52F3" w:rsidRDefault="007A5EBD" w:rsidP="007A5EBD">
      <w:pPr>
        <w:ind w:left="4956"/>
        <w:rPr>
          <w:sz w:val="24"/>
          <w:lang w:val="uk-UA"/>
        </w:rPr>
      </w:pPr>
      <w:r w:rsidRPr="009D52F3">
        <w:rPr>
          <w:sz w:val="24"/>
          <w:lang w:val="uk-UA"/>
        </w:rPr>
        <w:t xml:space="preserve">Плани семінарських (практичних) занять обговорені та схвалені на засіданні </w:t>
      </w:r>
    </w:p>
    <w:p w:rsidR="007A5EBD" w:rsidRPr="009D52F3" w:rsidRDefault="007A5EBD" w:rsidP="007A5EBD">
      <w:pPr>
        <w:ind w:left="4956"/>
        <w:rPr>
          <w:sz w:val="24"/>
          <w:lang w:val="uk-UA"/>
        </w:rPr>
      </w:pPr>
      <w:r w:rsidRPr="009D52F3">
        <w:rPr>
          <w:sz w:val="24"/>
          <w:lang w:val="uk-UA"/>
        </w:rPr>
        <w:t>кафедри кримінального права та кримінології</w:t>
      </w:r>
    </w:p>
    <w:p w:rsidR="007A5EBD" w:rsidRPr="009D52F3" w:rsidRDefault="007A5EBD" w:rsidP="007A5EBD">
      <w:pPr>
        <w:ind w:left="4956"/>
        <w:rPr>
          <w:sz w:val="24"/>
          <w:lang w:val="uk-UA"/>
        </w:rPr>
      </w:pPr>
      <w:r w:rsidRPr="009D52F3">
        <w:rPr>
          <w:sz w:val="24"/>
          <w:lang w:val="uk-UA"/>
        </w:rPr>
        <w:t>протокол від 25.06.2019 № 14 </w:t>
      </w:r>
    </w:p>
    <w:p w:rsidR="007A5EBD" w:rsidRPr="009D52F3" w:rsidRDefault="007A5EBD" w:rsidP="007A5EBD">
      <w:pPr>
        <w:jc w:val="center"/>
        <w:rPr>
          <w:sz w:val="24"/>
          <w:lang w:val="uk-UA"/>
        </w:rPr>
      </w:pPr>
    </w:p>
    <w:p w:rsidR="007A5EBD" w:rsidRPr="009D52F3" w:rsidRDefault="007A5EBD" w:rsidP="007A5EBD">
      <w:pPr>
        <w:ind w:left="4956"/>
        <w:rPr>
          <w:b/>
          <w:sz w:val="24"/>
          <w:lang w:val="uk-UA"/>
        </w:rPr>
      </w:pPr>
      <w:r w:rsidRPr="009D52F3">
        <w:rPr>
          <w:b/>
          <w:sz w:val="24"/>
          <w:lang w:val="uk-UA"/>
        </w:rPr>
        <w:t>Керівник кафедри</w:t>
      </w:r>
    </w:p>
    <w:p w:rsidR="007A5EBD" w:rsidRPr="009D52F3" w:rsidRDefault="007A5EBD" w:rsidP="007A5EBD">
      <w:pPr>
        <w:ind w:left="4956"/>
        <w:rPr>
          <w:b/>
          <w:sz w:val="24"/>
          <w:lang w:val="uk-UA"/>
        </w:rPr>
      </w:pPr>
      <w:r w:rsidRPr="009D52F3">
        <w:rPr>
          <w:sz w:val="24"/>
          <w:lang w:val="uk-UA"/>
        </w:rPr>
        <w:t xml:space="preserve">                        </w:t>
      </w:r>
      <w:r w:rsidR="00FD4A8C">
        <w:rPr>
          <w:b/>
          <w:sz w:val="24"/>
          <w:lang w:val="uk-UA"/>
        </w:rPr>
        <w:t>Віталій</w:t>
      </w:r>
      <w:r w:rsidRPr="009D52F3">
        <w:rPr>
          <w:b/>
          <w:sz w:val="24"/>
          <w:lang w:val="uk-UA"/>
        </w:rPr>
        <w:t xml:space="preserve"> </w:t>
      </w:r>
      <w:r w:rsidR="00FD4A8C" w:rsidRPr="009D52F3">
        <w:rPr>
          <w:b/>
          <w:sz w:val="24"/>
          <w:lang w:val="uk-UA"/>
        </w:rPr>
        <w:t>ПРИМАЧЕНКО</w:t>
      </w:r>
    </w:p>
    <w:p w:rsidR="007A5EBD" w:rsidRPr="009D52F3" w:rsidRDefault="007A5EBD" w:rsidP="007A5EBD">
      <w:pPr>
        <w:ind w:left="4956"/>
        <w:rPr>
          <w:sz w:val="24"/>
          <w:lang w:val="uk-UA"/>
        </w:rPr>
      </w:pPr>
      <w:r w:rsidRPr="009D52F3">
        <w:rPr>
          <w:sz w:val="24"/>
          <w:lang w:val="uk-UA"/>
        </w:rPr>
        <w:t>____________</w:t>
      </w:r>
    </w:p>
    <w:p w:rsidR="007A5EBD" w:rsidRPr="009D52F3" w:rsidRDefault="007A5EBD" w:rsidP="007A5EBD">
      <w:pPr>
        <w:ind w:left="4956"/>
        <w:rPr>
          <w:sz w:val="16"/>
          <w:lang w:val="uk-UA"/>
        </w:rPr>
      </w:pPr>
      <w:r w:rsidRPr="009D52F3">
        <w:rPr>
          <w:sz w:val="24"/>
          <w:lang w:val="uk-UA"/>
        </w:rPr>
        <w:t xml:space="preserve">     </w:t>
      </w:r>
      <w:r w:rsidRPr="009D52F3">
        <w:rPr>
          <w:sz w:val="20"/>
          <w:lang w:val="uk-UA"/>
        </w:rPr>
        <w:t>(підпис)</w:t>
      </w:r>
    </w:p>
    <w:p w:rsidR="007A5EBD" w:rsidRPr="009D52F3" w:rsidRDefault="007A5EBD" w:rsidP="007A5EBD">
      <w:pPr>
        <w:jc w:val="center"/>
        <w:rPr>
          <w:sz w:val="20"/>
          <w:lang w:val="uk-UA"/>
        </w:rPr>
      </w:pPr>
    </w:p>
    <w:p w:rsidR="007A5EBD" w:rsidRPr="009D52F3" w:rsidRDefault="007A5EBD" w:rsidP="007A5EBD">
      <w:pPr>
        <w:jc w:val="center"/>
        <w:rPr>
          <w:b/>
          <w:szCs w:val="28"/>
          <w:lang w:val="uk-UA"/>
        </w:rPr>
      </w:pPr>
    </w:p>
    <w:p w:rsidR="007A5EBD" w:rsidRPr="009D52F3" w:rsidRDefault="007A5EBD" w:rsidP="007A5EBD">
      <w:pPr>
        <w:jc w:val="center"/>
        <w:rPr>
          <w:b/>
          <w:szCs w:val="28"/>
          <w:lang w:val="uk-UA"/>
        </w:rPr>
      </w:pPr>
    </w:p>
    <w:p w:rsidR="007A5EBD" w:rsidRPr="001838E5" w:rsidRDefault="007A5EBD" w:rsidP="007A5EBD">
      <w:pPr>
        <w:jc w:val="center"/>
        <w:rPr>
          <w:b/>
          <w:szCs w:val="28"/>
        </w:rPr>
      </w:pPr>
      <w:r w:rsidRPr="009D52F3">
        <w:rPr>
          <w:b/>
          <w:szCs w:val="28"/>
          <w:lang w:val="uk-UA"/>
        </w:rPr>
        <w:t>Дніпро – 2019</w:t>
      </w:r>
    </w:p>
    <w:p w:rsidR="007A5EBD" w:rsidRPr="001838E5" w:rsidRDefault="007A5EBD" w:rsidP="007A5EBD">
      <w:pPr>
        <w:jc w:val="both"/>
        <w:rPr>
          <w:szCs w:val="28"/>
        </w:rPr>
      </w:pPr>
      <w:r w:rsidRPr="001838E5">
        <w:rPr>
          <w:szCs w:val="28"/>
        </w:rPr>
        <w:br w:type="page"/>
      </w:r>
      <w:r>
        <w:rPr>
          <w:szCs w:val="28"/>
          <w:lang w:val="uk-UA"/>
        </w:rPr>
        <w:lastRenderedPageBreak/>
        <w:t>З</w:t>
      </w:r>
      <w:r w:rsidRPr="007A5EBD">
        <w:rPr>
          <w:szCs w:val="28"/>
          <w:lang w:val="uk-UA"/>
        </w:rPr>
        <w:t xml:space="preserve">апобігання злочинам </w:t>
      </w:r>
      <w:r>
        <w:rPr>
          <w:szCs w:val="28"/>
          <w:lang w:val="uk-UA"/>
        </w:rPr>
        <w:t>Н</w:t>
      </w:r>
      <w:r w:rsidRPr="007A5EBD">
        <w:rPr>
          <w:szCs w:val="28"/>
          <w:lang w:val="uk-UA"/>
        </w:rPr>
        <w:t>аціональною поліцією</w:t>
      </w:r>
      <w:r>
        <w:rPr>
          <w:szCs w:val="28"/>
        </w:rPr>
        <w:t xml:space="preserve"> </w:t>
      </w:r>
      <w:r w:rsidRPr="001838E5">
        <w:rPr>
          <w:szCs w:val="28"/>
        </w:rPr>
        <w:t>//</w:t>
      </w:r>
      <w:r>
        <w:rPr>
          <w:szCs w:val="28"/>
        </w:rPr>
        <w:t xml:space="preserve"> </w:t>
      </w:r>
      <w:r>
        <w:rPr>
          <w:szCs w:val="28"/>
          <w:lang w:val="uk-UA"/>
        </w:rPr>
        <w:t>Плани семінарських (практичних) занять для заочної форми навчання</w:t>
      </w:r>
      <w:r>
        <w:rPr>
          <w:szCs w:val="28"/>
        </w:rPr>
        <w:t xml:space="preserve">. – </w:t>
      </w:r>
      <w:proofErr w:type="spellStart"/>
      <w:r>
        <w:rPr>
          <w:szCs w:val="28"/>
        </w:rPr>
        <w:t>Дніпро</w:t>
      </w:r>
      <w:proofErr w:type="spellEnd"/>
      <w:r w:rsidRPr="001838E5">
        <w:rPr>
          <w:szCs w:val="28"/>
        </w:rPr>
        <w:t xml:space="preserve">: </w:t>
      </w:r>
      <w:proofErr w:type="spellStart"/>
      <w:r w:rsidRPr="001838E5">
        <w:rPr>
          <w:szCs w:val="28"/>
        </w:rPr>
        <w:t>Дніпропетровський</w:t>
      </w:r>
      <w:proofErr w:type="spellEnd"/>
      <w:r w:rsidRPr="001838E5">
        <w:rPr>
          <w:szCs w:val="28"/>
        </w:rPr>
        <w:t xml:space="preserve"> </w:t>
      </w:r>
      <w:proofErr w:type="spellStart"/>
      <w:r w:rsidRPr="001838E5">
        <w:rPr>
          <w:szCs w:val="28"/>
        </w:rPr>
        <w:t>державний</w:t>
      </w:r>
      <w:proofErr w:type="spellEnd"/>
      <w:r w:rsidRPr="001838E5">
        <w:rPr>
          <w:szCs w:val="28"/>
        </w:rPr>
        <w:t xml:space="preserve"> </w:t>
      </w:r>
      <w:proofErr w:type="spellStart"/>
      <w:r w:rsidRPr="001838E5">
        <w:rPr>
          <w:szCs w:val="28"/>
        </w:rPr>
        <w:t>університет</w:t>
      </w:r>
      <w:proofErr w:type="spellEnd"/>
      <w:r w:rsidRPr="001838E5">
        <w:rPr>
          <w:szCs w:val="28"/>
        </w:rPr>
        <w:t xml:space="preserve"> </w:t>
      </w:r>
      <w:proofErr w:type="spellStart"/>
      <w:r w:rsidRPr="001838E5">
        <w:rPr>
          <w:szCs w:val="28"/>
        </w:rPr>
        <w:t>внутрішніх</w:t>
      </w:r>
      <w:proofErr w:type="spellEnd"/>
      <w:r w:rsidRPr="001838E5">
        <w:rPr>
          <w:szCs w:val="28"/>
        </w:rPr>
        <w:t xml:space="preserve"> справ, 20</w:t>
      </w:r>
      <w:r>
        <w:rPr>
          <w:szCs w:val="28"/>
          <w:lang w:val="uk-UA"/>
        </w:rPr>
        <w:t>19</w:t>
      </w:r>
      <w:r w:rsidRPr="001838E5">
        <w:rPr>
          <w:szCs w:val="28"/>
        </w:rPr>
        <w:t xml:space="preserve">. </w:t>
      </w:r>
      <w:r w:rsidR="009D30EE">
        <w:rPr>
          <w:szCs w:val="28"/>
        </w:rPr>
        <w:t>–</w:t>
      </w:r>
      <w:r w:rsidRPr="001838E5">
        <w:rPr>
          <w:szCs w:val="28"/>
        </w:rPr>
        <w:t xml:space="preserve"> </w:t>
      </w:r>
      <w:r w:rsidR="00FD4A8C">
        <w:rPr>
          <w:szCs w:val="28"/>
          <w:lang w:val="uk-UA"/>
        </w:rPr>
        <w:t>7</w:t>
      </w:r>
      <w:bookmarkStart w:id="0" w:name="_GoBack"/>
      <w:bookmarkEnd w:id="0"/>
      <w:r w:rsidR="009D30EE">
        <w:rPr>
          <w:szCs w:val="28"/>
          <w:lang w:val="uk-UA"/>
        </w:rPr>
        <w:t xml:space="preserve"> </w:t>
      </w:r>
      <w:r w:rsidRPr="001838E5">
        <w:rPr>
          <w:szCs w:val="28"/>
        </w:rPr>
        <w:t>с.</w:t>
      </w: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r w:rsidRPr="001838E5">
        <w:rPr>
          <w:b/>
          <w:szCs w:val="28"/>
        </w:rPr>
        <w:t>РОЗРОБНИК</w:t>
      </w:r>
      <w:r>
        <w:rPr>
          <w:b/>
          <w:szCs w:val="28"/>
        </w:rPr>
        <w:t>(-</w:t>
      </w:r>
      <w:r w:rsidRPr="001838E5">
        <w:rPr>
          <w:b/>
          <w:szCs w:val="28"/>
        </w:rPr>
        <w:t>И</w:t>
      </w:r>
      <w:r>
        <w:rPr>
          <w:b/>
          <w:szCs w:val="28"/>
        </w:rPr>
        <w:t>)</w:t>
      </w:r>
      <w:r>
        <w:rPr>
          <w:szCs w:val="28"/>
        </w:rPr>
        <w:t>:</w:t>
      </w:r>
    </w:p>
    <w:p w:rsidR="007A5EBD" w:rsidRPr="001838E5" w:rsidRDefault="007A5EBD" w:rsidP="007A5EBD">
      <w:pPr>
        <w:ind w:firstLine="708"/>
        <w:rPr>
          <w:szCs w:val="28"/>
        </w:rPr>
      </w:pPr>
      <w:r w:rsidRPr="009D52F3">
        <w:rPr>
          <w:b/>
          <w:szCs w:val="28"/>
          <w:lang w:val="uk-UA"/>
        </w:rPr>
        <w:t>Бабанін С.В.</w:t>
      </w:r>
      <w:r w:rsidRPr="009D52F3">
        <w:rPr>
          <w:szCs w:val="28"/>
          <w:lang w:val="uk-UA"/>
        </w:rPr>
        <w:t>, доцент кафедри кримінального права та кримінології, кандидат юридичних наук, доцент</w:t>
      </w: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b/>
          <w:szCs w:val="28"/>
        </w:rPr>
      </w:pPr>
    </w:p>
    <w:p w:rsidR="007A5EBD" w:rsidRPr="001838E5" w:rsidRDefault="007A5EBD" w:rsidP="007A5EBD">
      <w:pPr>
        <w:rPr>
          <w:b/>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rPr>
          <w:szCs w:val="28"/>
        </w:rPr>
      </w:pPr>
    </w:p>
    <w:p w:rsidR="007A5EBD" w:rsidRPr="001838E5" w:rsidRDefault="007A5EBD" w:rsidP="007A5EBD">
      <w:pPr>
        <w:pStyle w:val="-"/>
        <w:widowControl/>
        <w:jc w:val="both"/>
        <w:rPr>
          <w:b w:val="0"/>
          <w:sz w:val="28"/>
          <w:szCs w:val="28"/>
        </w:rPr>
      </w:pPr>
    </w:p>
    <w:p w:rsidR="007A5EBD" w:rsidRPr="001838E5" w:rsidRDefault="007A5EBD" w:rsidP="007A5EBD">
      <w:pPr>
        <w:pStyle w:val="-"/>
        <w:widowControl/>
        <w:jc w:val="both"/>
        <w:rPr>
          <w:b w:val="0"/>
          <w:sz w:val="28"/>
          <w:szCs w:val="28"/>
        </w:rPr>
      </w:pPr>
    </w:p>
    <w:p w:rsidR="007A5EBD" w:rsidRPr="001838E5" w:rsidRDefault="007A5EBD" w:rsidP="007A5EBD">
      <w:pPr>
        <w:pStyle w:val="-"/>
        <w:widowControl/>
        <w:jc w:val="both"/>
        <w:rPr>
          <w:b w:val="0"/>
          <w:sz w:val="28"/>
          <w:szCs w:val="28"/>
        </w:rPr>
      </w:pPr>
    </w:p>
    <w:p w:rsidR="007A5EBD" w:rsidRPr="001838E5" w:rsidRDefault="007A5EBD" w:rsidP="007A5EBD">
      <w:pPr>
        <w:pStyle w:val="-"/>
        <w:widowControl/>
        <w:jc w:val="both"/>
        <w:rPr>
          <w:b w:val="0"/>
          <w:sz w:val="28"/>
          <w:szCs w:val="28"/>
        </w:rPr>
      </w:pPr>
    </w:p>
    <w:p w:rsidR="007A5EBD" w:rsidRPr="001838E5"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Pr="001838E5"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pStyle w:val="-"/>
        <w:widowControl/>
        <w:jc w:val="both"/>
        <w:rPr>
          <w:b w:val="0"/>
          <w:sz w:val="28"/>
          <w:szCs w:val="28"/>
        </w:rPr>
      </w:pPr>
    </w:p>
    <w:p w:rsidR="007A5EBD" w:rsidRDefault="007A5EBD" w:rsidP="007A5EBD">
      <w:pPr>
        <w:spacing w:line="221" w:lineRule="auto"/>
        <w:jc w:val="center"/>
        <w:rPr>
          <w:b/>
          <w:lang w:val="uk-UA"/>
        </w:rPr>
      </w:pPr>
    </w:p>
    <w:p w:rsidR="007A5EBD" w:rsidRDefault="007A5EBD" w:rsidP="007A5EBD">
      <w:pPr>
        <w:spacing w:line="221" w:lineRule="auto"/>
        <w:jc w:val="center"/>
        <w:rPr>
          <w:b/>
          <w:lang w:val="uk-UA"/>
        </w:rPr>
      </w:pPr>
    </w:p>
    <w:p w:rsidR="007A5EBD" w:rsidRDefault="007A5EBD" w:rsidP="007A5EBD">
      <w:pPr>
        <w:keepNext/>
        <w:keepLines/>
        <w:spacing w:line="221" w:lineRule="auto"/>
        <w:ind w:right="-6"/>
        <w:jc w:val="center"/>
        <w:rPr>
          <w:b/>
          <w:i/>
          <w:szCs w:val="28"/>
          <w:lang w:val="uk-UA"/>
        </w:rPr>
      </w:pPr>
      <w:r w:rsidRPr="00501198">
        <w:rPr>
          <w:b/>
          <w:caps/>
          <w:spacing w:val="-2"/>
          <w:szCs w:val="28"/>
        </w:rPr>
        <w:t>Тема</w:t>
      </w:r>
      <w:r w:rsidRPr="00501198">
        <w:rPr>
          <w:b/>
          <w:spacing w:val="-2"/>
          <w:szCs w:val="28"/>
        </w:rPr>
        <w:t xml:space="preserve"> 4. </w:t>
      </w:r>
      <w:r w:rsidRPr="00501198">
        <w:rPr>
          <w:b/>
          <w:caps/>
          <w:spacing w:val="-2"/>
          <w:szCs w:val="28"/>
        </w:rPr>
        <w:t>Організація та методика проведення кримінологічних досліджень в органах поліції</w:t>
      </w:r>
    </w:p>
    <w:p w:rsidR="007A5EBD" w:rsidRDefault="007A5EBD" w:rsidP="007A5EBD">
      <w:pPr>
        <w:keepNext/>
        <w:keepLines/>
        <w:tabs>
          <w:tab w:val="left" w:pos="426"/>
        </w:tabs>
        <w:spacing w:line="221" w:lineRule="auto"/>
        <w:ind w:right="-6"/>
        <w:jc w:val="right"/>
        <w:rPr>
          <w:b/>
          <w:i/>
          <w:szCs w:val="28"/>
          <w:lang w:val="uk-UA"/>
        </w:rPr>
      </w:pPr>
    </w:p>
    <w:p w:rsidR="007A5EBD" w:rsidRPr="00003D91" w:rsidRDefault="007A5EBD" w:rsidP="007A5EBD">
      <w:pPr>
        <w:keepNext/>
        <w:keepLines/>
        <w:tabs>
          <w:tab w:val="left" w:pos="426"/>
        </w:tabs>
        <w:spacing w:line="221" w:lineRule="auto"/>
        <w:ind w:right="-6"/>
        <w:jc w:val="right"/>
        <w:rPr>
          <w:b/>
          <w:i/>
          <w:szCs w:val="28"/>
          <w:lang w:val="uk-UA"/>
        </w:rPr>
      </w:pPr>
      <w:r>
        <w:rPr>
          <w:b/>
          <w:i/>
          <w:szCs w:val="28"/>
          <w:lang w:val="uk-UA"/>
        </w:rPr>
        <w:t xml:space="preserve">Семінарське </w:t>
      </w:r>
      <w:r w:rsidRPr="00003D91">
        <w:rPr>
          <w:b/>
          <w:i/>
          <w:szCs w:val="28"/>
          <w:lang w:val="uk-UA"/>
        </w:rPr>
        <w:t xml:space="preserve">заняття № </w:t>
      </w:r>
      <w:r>
        <w:rPr>
          <w:b/>
          <w:i/>
          <w:szCs w:val="28"/>
          <w:lang w:val="uk-UA"/>
        </w:rPr>
        <w:t>1</w:t>
      </w:r>
      <w:r w:rsidRPr="00003D91">
        <w:rPr>
          <w:b/>
          <w:i/>
          <w:szCs w:val="28"/>
          <w:lang w:val="uk-UA"/>
        </w:rPr>
        <w:t xml:space="preserve"> – </w:t>
      </w:r>
      <w:r>
        <w:rPr>
          <w:b/>
          <w:i/>
          <w:szCs w:val="28"/>
          <w:lang w:val="uk-UA"/>
        </w:rPr>
        <w:t>2</w:t>
      </w:r>
      <w:r w:rsidRPr="00003D91">
        <w:rPr>
          <w:b/>
          <w:i/>
          <w:szCs w:val="28"/>
          <w:lang w:val="uk-UA"/>
        </w:rPr>
        <w:t xml:space="preserve"> год.</w:t>
      </w:r>
    </w:p>
    <w:p w:rsidR="007A5EBD" w:rsidRPr="00003D91" w:rsidRDefault="007A5EBD" w:rsidP="007A5EBD">
      <w:pPr>
        <w:keepNext/>
        <w:keepLines/>
        <w:tabs>
          <w:tab w:val="left" w:pos="426"/>
        </w:tabs>
        <w:spacing w:line="221" w:lineRule="auto"/>
        <w:ind w:right="-6"/>
        <w:jc w:val="center"/>
        <w:rPr>
          <w:b/>
          <w:iCs/>
          <w:szCs w:val="28"/>
          <w:lang w:val="uk-UA"/>
        </w:rPr>
      </w:pPr>
      <w:r w:rsidRPr="00003D91">
        <w:rPr>
          <w:b/>
          <w:iCs/>
          <w:szCs w:val="28"/>
          <w:lang w:val="uk-UA"/>
        </w:rPr>
        <w:t>План</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Формування кримінологічних баз даних в органах поліції.</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Інформаційне забезпечення кримінологічної діяльності різних служб поліції.</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 xml:space="preserve">Сучасні кримінологічні проблеми органів поліції та її слідчих підрозділів. </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Методи вивчення конкретного злочину слідчим органу поліції.</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 xml:space="preserve"> Види злочинності та їх вивчення в органах поліції МВС України. </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Співвідношення понять «кримінальне правопорушення», «злочин», «злочинність» в сучасних кримінологічних дослідженнях.</w:t>
      </w:r>
    </w:p>
    <w:p w:rsidR="007A5EBD" w:rsidRPr="003E2228" w:rsidRDefault="007A5EBD" w:rsidP="007A5EBD">
      <w:pPr>
        <w:pStyle w:val="11"/>
        <w:keepNext/>
        <w:numPr>
          <w:ilvl w:val="0"/>
          <w:numId w:val="1"/>
        </w:numPr>
        <w:tabs>
          <w:tab w:val="clear" w:pos="1069"/>
        </w:tabs>
        <w:ind w:left="426"/>
        <w:jc w:val="both"/>
        <w:rPr>
          <w:sz w:val="28"/>
          <w:szCs w:val="28"/>
          <w:lang w:val="uk-UA"/>
        </w:rPr>
      </w:pPr>
      <w:r w:rsidRPr="003E2228">
        <w:rPr>
          <w:sz w:val="28"/>
          <w:szCs w:val="28"/>
          <w:lang w:val="uk-UA"/>
        </w:rPr>
        <w:t>Значення кримінологічних досліджень для практичної діяльності органів і служб поліції.</w:t>
      </w:r>
    </w:p>
    <w:p w:rsidR="007A5EBD" w:rsidRPr="003E2228" w:rsidRDefault="007A5EBD" w:rsidP="007A5EBD">
      <w:pPr>
        <w:keepNext/>
        <w:widowControl w:val="0"/>
        <w:ind w:firstLine="720"/>
        <w:rPr>
          <w:b/>
          <w:i/>
          <w:szCs w:val="28"/>
          <w:lang w:val="uk-UA"/>
        </w:rPr>
      </w:pPr>
    </w:p>
    <w:p w:rsidR="007A5EBD" w:rsidRDefault="007A5EBD" w:rsidP="007A5EBD">
      <w:pPr>
        <w:keepNext/>
        <w:keepLines/>
        <w:tabs>
          <w:tab w:val="left" w:pos="426"/>
        </w:tabs>
        <w:spacing w:line="221" w:lineRule="auto"/>
        <w:ind w:right="-6" w:firstLine="709"/>
        <w:jc w:val="both"/>
        <w:rPr>
          <w:b/>
          <w:i/>
          <w:szCs w:val="28"/>
          <w:lang w:val="uk-UA"/>
        </w:rPr>
      </w:pPr>
      <w:r w:rsidRPr="003E2228">
        <w:rPr>
          <w:b/>
          <w:i/>
          <w:szCs w:val="28"/>
          <w:lang w:val="uk-UA"/>
        </w:rPr>
        <w:t xml:space="preserve">Основні поняття, терміни та категорії, що підлягають засвоєнню: </w:t>
      </w:r>
      <w:r w:rsidRPr="003E2228">
        <w:rPr>
          <w:szCs w:val="28"/>
          <w:lang w:val="uk-UA"/>
        </w:rPr>
        <w:t>кримінологічне дослідження,</w:t>
      </w:r>
      <w:r w:rsidRPr="003E2228">
        <w:rPr>
          <w:b/>
          <w:i/>
          <w:szCs w:val="28"/>
          <w:lang w:val="uk-UA"/>
        </w:rPr>
        <w:t xml:space="preserve"> </w:t>
      </w:r>
      <w:r w:rsidRPr="003E2228">
        <w:rPr>
          <w:szCs w:val="28"/>
          <w:lang w:val="uk-UA"/>
        </w:rPr>
        <w:t>методи кримінологічних досліджень, методи вивчення конкретного злочину та злочинності, дослідження причин та умов вчинення конкретного злочину, методи вивчення особи злочинця, методи вивчення суб’єкта злочину, кримінологічна діяльність слідчого, кримінологічна діяльність інспектора поліції.</w:t>
      </w:r>
    </w:p>
    <w:p w:rsidR="007A5EBD" w:rsidRDefault="007A5EBD" w:rsidP="007A5EBD">
      <w:pPr>
        <w:pStyle w:val="a8"/>
        <w:spacing w:line="221" w:lineRule="auto"/>
        <w:jc w:val="both"/>
        <w:rPr>
          <w:b/>
          <w:i/>
          <w:szCs w:val="28"/>
        </w:rPr>
      </w:pPr>
    </w:p>
    <w:p w:rsidR="007A5EBD" w:rsidRDefault="007A5EBD" w:rsidP="007A5EBD">
      <w:pPr>
        <w:keepNext/>
        <w:keepLines/>
        <w:spacing w:line="221" w:lineRule="auto"/>
        <w:ind w:firstLine="720"/>
        <w:jc w:val="both"/>
        <w:rPr>
          <w:szCs w:val="28"/>
          <w:lang w:val="uk-UA"/>
        </w:rPr>
      </w:pPr>
      <w:r>
        <w:rPr>
          <w:b/>
          <w:szCs w:val="28"/>
          <w:lang w:val="uk-UA"/>
        </w:rPr>
        <w:t xml:space="preserve">Завдання для самостійної роботи </w:t>
      </w:r>
      <w:r w:rsidRPr="00003D91">
        <w:rPr>
          <w:b/>
          <w:szCs w:val="28"/>
          <w:lang w:val="uk-UA"/>
        </w:rPr>
        <w:t>до Теми 1:</w:t>
      </w:r>
      <w:r w:rsidRPr="00003D91">
        <w:rPr>
          <w:szCs w:val="28"/>
          <w:lang w:val="uk-UA"/>
        </w:rPr>
        <w:t xml:space="preserve">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Основні напрямки сучасних кримінологічних досліджень в Україні.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Кримінологічне дослідження – один із видів соціального пізнання. Загальнонаукові методи дослідження кримінального правопорушення: сходження від абстрактного до конкретного; гіпотеза; історичний метод; порівняння; статистичні методи.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Поняття методики кримінологічних досліджень, їх завдання та організація. Засоби (методи) збирання, узагальнення та аналізу кримінологічної інформації.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Методи збору кримінологічної інформації. Джерела кримінологічної інформації.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Анкетування та інтерв’ювання в кримінології.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Фіксація результатів кримінологічного дослідження.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Роль вищих навчальних закладів системи МВС України в проведенні кримінологічних досліджень. </w:t>
      </w:r>
    </w:p>
    <w:p w:rsidR="000E7E22" w:rsidRPr="00C06708" w:rsidRDefault="000E7E22" w:rsidP="000E7E22">
      <w:pPr>
        <w:pStyle w:val="11"/>
        <w:widowControl/>
        <w:numPr>
          <w:ilvl w:val="0"/>
          <w:numId w:val="5"/>
        </w:numPr>
        <w:tabs>
          <w:tab w:val="clear" w:pos="1080"/>
          <w:tab w:val="left" w:pos="567"/>
        </w:tabs>
        <w:ind w:left="567" w:hanging="567"/>
        <w:jc w:val="both"/>
        <w:rPr>
          <w:sz w:val="28"/>
          <w:szCs w:val="28"/>
          <w:lang w:val="uk-UA"/>
        </w:rPr>
      </w:pPr>
      <w:r w:rsidRPr="00C06708">
        <w:rPr>
          <w:sz w:val="28"/>
          <w:szCs w:val="28"/>
          <w:lang w:val="uk-UA"/>
        </w:rPr>
        <w:t xml:space="preserve">Використання результатів кримінологічних досліджень в системі МВС України. </w:t>
      </w:r>
    </w:p>
    <w:p w:rsidR="000E7E22" w:rsidRPr="000E7E22" w:rsidRDefault="000E7E22" w:rsidP="000E7E22">
      <w:pPr>
        <w:pStyle w:val="11"/>
        <w:keepNext/>
        <w:keepLines/>
        <w:widowControl/>
        <w:numPr>
          <w:ilvl w:val="0"/>
          <w:numId w:val="5"/>
        </w:numPr>
        <w:tabs>
          <w:tab w:val="clear" w:pos="1080"/>
        </w:tabs>
        <w:spacing w:line="221" w:lineRule="auto"/>
        <w:ind w:left="0" w:firstLine="0"/>
        <w:jc w:val="both"/>
        <w:rPr>
          <w:szCs w:val="28"/>
          <w:lang w:val="uk-UA"/>
        </w:rPr>
      </w:pPr>
      <w:r w:rsidRPr="000E7E22">
        <w:rPr>
          <w:sz w:val="28"/>
          <w:szCs w:val="28"/>
          <w:lang w:val="uk-UA"/>
        </w:rPr>
        <w:lastRenderedPageBreak/>
        <w:t xml:space="preserve">Значення кримінологічної інформації в діяльності підрозділів досудового </w:t>
      </w:r>
      <w:r>
        <w:rPr>
          <w:sz w:val="28"/>
          <w:szCs w:val="28"/>
          <w:lang w:val="uk-UA"/>
        </w:rPr>
        <w:t>розслідування</w:t>
      </w:r>
      <w:r w:rsidRPr="000E7E22">
        <w:rPr>
          <w:sz w:val="28"/>
          <w:szCs w:val="28"/>
          <w:lang w:val="uk-UA"/>
        </w:rPr>
        <w:t>.</w:t>
      </w:r>
    </w:p>
    <w:p w:rsidR="000E7E22" w:rsidRPr="000E7E22" w:rsidRDefault="000E7E22" w:rsidP="000E7E22">
      <w:pPr>
        <w:pStyle w:val="11"/>
        <w:keepNext/>
        <w:keepLines/>
        <w:widowControl/>
        <w:numPr>
          <w:ilvl w:val="0"/>
          <w:numId w:val="5"/>
        </w:numPr>
        <w:tabs>
          <w:tab w:val="clear" w:pos="1080"/>
        </w:tabs>
        <w:spacing w:line="221" w:lineRule="auto"/>
        <w:ind w:left="0" w:firstLine="0"/>
        <w:jc w:val="both"/>
        <w:rPr>
          <w:szCs w:val="28"/>
          <w:lang w:val="uk-UA"/>
        </w:rPr>
      </w:pPr>
      <w:r w:rsidRPr="000E7E22">
        <w:rPr>
          <w:sz w:val="28"/>
          <w:szCs w:val="28"/>
          <w:lang w:val="uk-UA"/>
        </w:rPr>
        <w:t>Єдина система офіційного статистичного обліку кримінальних правопорушень та злочинів в Україні (форми звітності). Зв'язок кримінології з правової (кримінальною) статистикою.</w:t>
      </w:r>
    </w:p>
    <w:p w:rsidR="000E7E22" w:rsidRDefault="000E7E22" w:rsidP="000E7E22">
      <w:pPr>
        <w:keepNext/>
        <w:keepLines/>
        <w:spacing w:line="221" w:lineRule="auto"/>
        <w:ind w:firstLine="720"/>
        <w:jc w:val="both"/>
        <w:rPr>
          <w:szCs w:val="28"/>
          <w:lang w:val="uk-UA"/>
        </w:rPr>
      </w:pPr>
    </w:p>
    <w:p w:rsidR="007A5EBD" w:rsidRDefault="007A5EBD" w:rsidP="000E7E22">
      <w:pPr>
        <w:keepNext/>
        <w:keepLines/>
        <w:spacing w:line="221" w:lineRule="auto"/>
        <w:ind w:firstLine="720"/>
        <w:jc w:val="both"/>
        <w:rPr>
          <w:szCs w:val="28"/>
          <w:lang w:val="uk-UA"/>
        </w:rPr>
      </w:pPr>
      <w:r>
        <w:rPr>
          <w:b/>
          <w:szCs w:val="28"/>
          <w:lang w:val="uk-UA"/>
        </w:rPr>
        <w:t xml:space="preserve">Індивідуальні завдання </w:t>
      </w:r>
      <w:r w:rsidRPr="00003D91">
        <w:rPr>
          <w:b/>
          <w:szCs w:val="28"/>
          <w:lang w:val="uk-UA"/>
        </w:rPr>
        <w:t>до Теми 1:</w:t>
      </w:r>
      <w:r w:rsidRPr="00003D91">
        <w:rPr>
          <w:szCs w:val="28"/>
          <w:lang w:val="uk-UA"/>
        </w:rPr>
        <w:t xml:space="preserve"> </w:t>
      </w:r>
    </w:p>
    <w:p w:rsidR="000E7E22" w:rsidRPr="00C06708" w:rsidRDefault="000E7E22" w:rsidP="000E7E22">
      <w:pPr>
        <w:ind w:firstLine="720"/>
        <w:jc w:val="both"/>
        <w:rPr>
          <w:szCs w:val="28"/>
          <w:lang w:val="uk-UA"/>
        </w:rPr>
      </w:pPr>
      <w:r w:rsidRPr="000E7E22">
        <w:rPr>
          <w:szCs w:val="28"/>
          <w:lang w:val="uk-UA"/>
        </w:rPr>
        <w:t>1.</w:t>
      </w:r>
      <w:r>
        <w:rPr>
          <w:b/>
          <w:szCs w:val="28"/>
          <w:lang w:val="uk-UA"/>
        </w:rPr>
        <w:t xml:space="preserve"> </w:t>
      </w:r>
      <w:r w:rsidRPr="00C06708">
        <w:rPr>
          <w:b/>
          <w:szCs w:val="28"/>
          <w:lang w:val="uk-UA"/>
        </w:rPr>
        <w:t xml:space="preserve">Підготувати доповідь або тези доповіді: </w:t>
      </w:r>
      <w:r w:rsidRPr="00C06708">
        <w:rPr>
          <w:szCs w:val="28"/>
          <w:lang w:val="uk-UA"/>
        </w:rPr>
        <w:t>Організація кримінологічних досліджень в системі ВНЗ МВС України.</w:t>
      </w:r>
    </w:p>
    <w:p w:rsidR="000E7E22" w:rsidRPr="00C06708" w:rsidRDefault="000E7E22" w:rsidP="000E7E22">
      <w:pPr>
        <w:ind w:firstLine="720"/>
        <w:jc w:val="both"/>
        <w:rPr>
          <w:szCs w:val="28"/>
          <w:lang w:val="uk-UA"/>
        </w:rPr>
      </w:pPr>
      <w:r w:rsidRPr="00C06708">
        <w:rPr>
          <w:szCs w:val="28"/>
          <w:lang w:val="uk-UA"/>
        </w:rPr>
        <w:t>Скласти програму проведення кримінологічного дослідження по темі своєї власного наукового дослідження (або за узгодженням з викладачем).</w:t>
      </w:r>
    </w:p>
    <w:p w:rsidR="007A5EBD" w:rsidRDefault="000E7E22" w:rsidP="000E7E22">
      <w:pPr>
        <w:spacing w:line="221" w:lineRule="auto"/>
        <w:ind w:firstLine="720"/>
        <w:jc w:val="both"/>
        <w:rPr>
          <w:b/>
          <w:lang w:val="uk-UA"/>
        </w:rPr>
      </w:pPr>
      <w:r w:rsidRPr="00C06708">
        <w:rPr>
          <w:szCs w:val="28"/>
          <w:lang w:val="uk-UA"/>
        </w:rPr>
        <w:t>Скласти анкету для проведення опитування експертів по темі власного наукового дослідження (або за узгодженням з викладачем).</w:t>
      </w:r>
    </w:p>
    <w:p w:rsidR="000E7E22" w:rsidRDefault="000E7E22" w:rsidP="007A5EBD">
      <w:pPr>
        <w:spacing w:line="221" w:lineRule="auto"/>
        <w:jc w:val="center"/>
        <w:rPr>
          <w:b/>
          <w:caps/>
          <w:spacing w:val="-2"/>
          <w:szCs w:val="28"/>
        </w:rPr>
      </w:pPr>
    </w:p>
    <w:p w:rsidR="007A5EBD" w:rsidRDefault="007A5EBD" w:rsidP="007A5EBD">
      <w:pPr>
        <w:spacing w:line="221" w:lineRule="auto"/>
        <w:jc w:val="center"/>
        <w:rPr>
          <w:b/>
          <w:caps/>
          <w:spacing w:val="-2"/>
          <w:szCs w:val="28"/>
        </w:rPr>
      </w:pPr>
      <w:r w:rsidRPr="00501198">
        <w:rPr>
          <w:b/>
          <w:caps/>
          <w:spacing w:val="-2"/>
          <w:szCs w:val="28"/>
        </w:rPr>
        <w:t>Тема 6. Кримінологічна профілактика злочинів органами поліції</w:t>
      </w:r>
    </w:p>
    <w:p w:rsidR="007A5EBD" w:rsidRPr="00003D91" w:rsidRDefault="007A5EBD" w:rsidP="007A5EBD">
      <w:pPr>
        <w:spacing w:line="221" w:lineRule="auto"/>
        <w:jc w:val="center"/>
        <w:rPr>
          <w:b/>
          <w:szCs w:val="28"/>
          <w:lang w:val="uk-UA"/>
        </w:rPr>
      </w:pPr>
    </w:p>
    <w:p w:rsidR="007A5EBD" w:rsidRPr="00003D91" w:rsidRDefault="007A5EBD" w:rsidP="007A5EBD">
      <w:pPr>
        <w:keepNext/>
        <w:keepLines/>
        <w:tabs>
          <w:tab w:val="left" w:pos="426"/>
        </w:tabs>
        <w:spacing w:line="221" w:lineRule="auto"/>
        <w:ind w:right="-6"/>
        <w:jc w:val="right"/>
        <w:rPr>
          <w:b/>
          <w:i/>
          <w:szCs w:val="28"/>
          <w:lang w:val="uk-UA"/>
        </w:rPr>
      </w:pPr>
      <w:r>
        <w:rPr>
          <w:b/>
          <w:i/>
          <w:szCs w:val="28"/>
          <w:lang w:val="uk-UA"/>
        </w:rPr>
        <w:t xml:space="preserve">Семінарське </w:t>
      </w:r>
      <w:r w:rsidRPr="00003D91">
        <w:rPr>
          <w:b/>
          <w:i/>
          <w:szCs w:val="28"/>
          <w:lang w:val="uk-UA"/>
        </w:rPr>
        <w:t xml:space="preserve">заняття № </w:t>
      </w:r>
      <w:r>
        <w:rPr>
          <w:b/>
          <w:i/>
          <w:szCs w:val="28"/>
          <w:lang w:val="uk-UA"/>
        </w:rPr>
        <w:t>1</w:t>
      </w:r>
      <w:r w:rsidRPr="00003D91">
        <w:rPr>
          <w:b/>
          <w:i/>
          <w:szCs w:val="28"/>
          <w:lang w:val="uk-UA"/>
        </w:rPr>
        <w:t xml:space="preserve"> – </w:t>
      </w:r>
      <w:r>
        <w:rPr>
          <w:b/>
          <w:i/>
          <w:szCs w:val="28"/>
          <w:lang w:val="uk-UA"/>
        </w:rPr>
        <w:t>2</w:t>
      </w:r>
      <w:r w:rsidRPr="00003D91">
        <w:rPr>
          <w:b/>
          <w:i/>
          <w:szCs w:val="28"/>
          <w:lang w:val="uk-UA"/>
        </w:rPr>
        <w:t xml:space="preserve"> год.</w:t>
      </w:r>
    </w:p>
    <w:p w:rsidR="007A5EBD" w:rsidRPr="00003D91" w:rsidRDefault="007A5EBD" w:rsidP="007A5EBD">
      <w:pPr>
        <w:keepNext/>
        <w:keepLines/>
        <w:tabs>
          <w:tab w:val="left" w:pos="426"/>
        </w:tabs>
        <w:spacing w:line="221" w:lineRule="auto"/>
        <w:ind w:right="-6"/>
        <w:jc w:val="center"/>
        <w:rPr>
          <w:b/>
          <w:iCs/>
          <w:szCs w:val="28"/>
          <w:lang w:val="uk-UA"/>
        </w:rPr>
      </w:pPr>
      <w:r w:rsidRPr="00003D91">
        <w:rPr>
          <w:b/>
          <w:iCs/>
          <w:szCs w:val="28"/>
          <w:lang w:val="uk-UA"/>
        </w:rPr>
        <w:t>План</w:t>
      </w:r>
    </w:p>
    <w:p w:rsidR="007A5EBD" w:rsidRPr="003E2228" w:rsidRDefault="007A5EBD" w:rsidP="007A5EBD">
      <w:pPr>
        <w:keepNext/>
        <w:widowControl w:val="0"/>
        <w:numPr>
          <w:ilvl w:val="0"/>
          <w:numId w:val="2"/>
        </w:numPr>
        <w:jc w:val="both"/>
        <w:rPr>
          <w:szCs w:val="28"/>
          <w:lang w:val="uk-UA"/>
        </w:rPr>
      </w:pPr>
      <w:r w:rsidRPr="003E2228">
        <w:rPr>
          <w:szCs w:val="28"/>
          <w:lang w:val="uk-UA"/>
        </w:rPr>
        <w:t>Рівні профілактики злочинності та їх характеристика.</w:t>
      </w:r>
    </w:p>
    <w:p w:rsidR="007A5EBD" w:rsidRPr="003E2228" w:rsidRDefault="007A5EBD" w:rsidP="007A5EBD">
      <w:pPr>
        <w:keepNext/>
        <w:widowControl w:val="0"/>
        <w:numPr>
          <w:ilvl w:val="0"/>
          <w:numId w:val="2"/>
        </w:numPr>
        <w:jc w:val="both"/>
        <w:rPr>
          <w:szCs w:val="28"/>
          <w:lang w:val="uk-UA"/>
        </w:rPr>
      </w:pPr>
      <w:r w:rsidRPr="003E2228">
        <w:rPr>
          <w:szCs w:val="28"/>
          <w:lang w:val="uk-UA"/>
        </w:rPr>
        <w:t>Поняття та зміст кримінологічної профілактики злочинності.</w:t>
      </w:r>
    </w:p>
    <w:p w:rsidR="007A5EBD" w:rsidRPr="003E2228" w:rsidRDefault="007A5EBD" w:rsidP="007A5EBD">
      <w:pPr>
        <w:keepNext/>
        <w:widowControl w:val="0"/>
        <w:numPr>
          <w:ilvl w:val="0"/>
          <w:numId w:val="2"/>
        </w:numPr>
        <w:jc w:val="both"/>
        <w:rPr>
          <w:szCs w:val="28"/>
          <w:lang w:val="uk-UA"/>
        </w:rPr>
      </w:pPr>
      <w:r w:rsidRPr="003E2228">
        <w:rPr>
          <w:szCs w:val="28"/>
          <w:lang w:val="uk-UA"/>
        </w:rPr>
        <w:t>Поняття та зміст індивідуальної профілактики злочинів. Поняття та зміст запобігання злочинності.</w:t>
      </w:r>
    </w:p>
    <w:p w:rsidR="007A5EBD" w:rsidRPr="003E2228" w:rsidRDefault="007A5EBD" w:rsidP="007A5EBD">
      <w:pPr>
        <w:keepNext/>
        <w:widowControl w:val="0"/>
        <w:numPr>
          <w:ilvl w:val="0"/>
          <w:numId w:val="2"/>
        </w:numPr>
        <w:jc w:val="both"/>
        <w:rPr>
          <w:szCs w:val="28"/>
          <w:lang w:val="uk-UA"/>
        </w:rPr>
      </w:pPr>
      <w:r w:rsidRPr="003E2228">
        <w:rPr>
          <w:szCs w:val="28"/>
          <w:lang w:val="uk-UA"/>
        </w:rPr>
        <w:t>Об’єкти кримінологічної профілактики.</w:t>
      </w:r>
    </w:p>
    <w:p w:rsidR="007A5EBD" w:rsidRPr="003E2228" w:rsidRDefault="007A5EBD" w:rsidP="007A5EBD">
      <w:pPr>
        <w:keepNext/>
        <w:widowControl w:val="0"/>
        <w:numPr>
          <w:ilvl w:val="0"/>
          <w:numId w:val="2"/>
        </w:numPr>
        <w:jc w:val="both"/>
        <w:rPr>
          <w:szCs w:val="28"/>
          <w:lang w:val="uk-UA"/>
        </w:rPr>
      </w:pPr>
      <w:r w:rsidRPr="003E2228">
        <w:rPr>
          <w:szCs w:val="28"/>
          <w:lang w:val="uk-UA"/>
        </w:rPr>
        <w:t>Суб’єкти кримінологічної профілактики.</w:t>
      </w:r>
    </w:p>
    <w:p w:rsidR="007A5EBD" w:rsidRPr="003E2228" w:rsidRDefault="007A5EBD" w:rsidP="007A5EBD">
      <w:pPr>
        <w:keepNext/>
        <w:widowControl w:val="0"/>
        <w:numPr>
          <w:ilvl w:val="0"/>
          <w:numId w:val="2"/>
        </w:numPr>
        <w:jc w:val="both"/>
        <w:rPr>
          <w:szCs w:val="28"/>
          <w:lang w:val="uk-UA"/>
        </w:rPr>
      </w:pPr>
      <w:r w:rsidRPr="003E2228">
        <w:rPr>
          <w:szCs w:val="28"/>
          <w:lang w:val="uk-UA"/>
        </w:rPr>
        <w:t xml:space="preserve">Органи поліції як суб’єкт кримінологічної профілактики та запобігання злочинності. </w:t>
      </w:r>
    </w:p>
    <w:p w:rsidR="007A5EBD" w:rsidRPr="003E2228" w:rsidRDefault="007A5EBD" w:rsidP="007A5EBD">
      <w:pPr>
        <w:keepNext/>
        <w:widowControl w:val="0"/>
        <w:numPr>
          <w:ilvl w:val="0"/>
          <w:numId w:val="2"/>
        </w:numPr>
        <w:jc w:val="both"/>
        <w:rPr>
          <w:szCs w:val="28"/>
          <w:lang w:val="uk-UA"/>
        </w:rPr>
      </w:pPr>
      <w:r w:rsidRPr="003E2228">
        <w:rPr>
          <w:szCs w:val="28"/>
          <w:lang w:val="uk-UA"/>
        </w:rPr>
        <w:t>Особливості проведення кримінологічної профілактики працівниками поліції та слідчими підрозділами.</w:t>
      </w:r>
    </w:p>
    <w:p w:rsidR="007A5EBD" w:rsidRPr="003E2228" w:rsidRDefault="007A5EBD" w:rsidP="007A5EBD">
      <w:pPr>
        <w:keepNext/>
        <w:widowControl w:val="0"/>
        <w:ind w:firstLine="720"/>
        <w:rPr>
          <w:b/>
          <w:i/>
          <w:szCs w:val="28"/>
          <w:lang w:val="uk-UA"/>
        </w:rPr>
      </w:pPr>
    </w:p>
    <w:p w:rsidR="007A5EBD" w:rsidRPr="00003D91" w:rsidRDefault="007A5EBD" w:rsidP="007A5EBD">
      <w:pPr>
        <w:spacing w:line="221" w:lineRule="auto"/>
        <w:ind w:firstLine="709"/>
        <w:jc w:val="both"/>
        <w:rPr>
          <w:b/>
          <w:i/>
          <w:lang w:val="uk-UA"/>
        </w:rPr>
      </w:pPr>
      <w:r w:rsidRPr="003E2228">
        <w:rPr>
          <w:b/>
          <w:i/>
          <w:szCs w:val="28"/>
          <w:lang w:val="uk-UA"/>
        </w:rPr>
        <w:t xml:space="preserve">Основні поняття, терміни та категорії, що підлягають засвоєнню: </w:t>
      </w:r>
      <w:r w:rsidRPr="003E2228">
        <w:rPr>
          <w:szCs w:val="28"/>
          <w:lang w:val="uk-UA"/>
        </w:rPr>
        <w:t>поняття кримінологічної профілактики злочинів; зміст індивідуальної профілактики злочинів; об’єкт кримінологічної профілактики, суб’єкт кримінологічної профілактики, кримінологічна профілактика сучасної злочинності, особливості проведення профілактики злочинів в системі МВС України, індивідуальна профілактика злочинів слідчими поліції.</w:t>
      </w:r>
    </w:p>
    <w:p w:rsidR="007A5EBD" w:rsidRDefault="007A5EBD" w:rsidP="007A5EBD">
      <w:pPr>
        <w:pStyle w:val="a8"/>
        <w:spacing w:line="221" w:lineRule="auto"/>
        <w:jc w:val="both"/>
        <w:rPr>
          <w:b/>
          <w:i/>
          <w:szCs w:val="28"/>
        </w:rPr>
      </w:pPr>
    </w:p>
    <w:p w:rsidR="007A5EBD" w:rsidRDefault="007A5EBD" w:rsidP="007A5EBD">
      <w:pPr>
        <w:keepNext/>
        <w:keepLines/>
        <w:spacing w:line="221" w:lineRule="auto"/>
        <w:ind w:firstLine="720"/>
        <w:jc w:val="both"/>
        <w:rPr>
          <w:szCs w:val="28"/>
          <w:lang w:val="uk-UA"/>
        </w:rPr>
      </w:pPr>
      <w:r>
        <w:rPr>
          <w:b/>
          <w:szCs w:val="28"/>
          <w:lang w:val="uk-UA"/>
        </w:rPr>
        <w:t>Завдання для самостійної роботи до Теми 2</w:t>
      </w:r>
      <w:r w:rsidRPr="00003D91">
        <w:rPr>
          <w:b/>
          <w:szCs w:val="28"/>
          <w:lang w:val="uk-UA"/>
        </w:rPr>
        <w:t>:</w:t>
      </w:r>
      <w:r w:rsidRPr="00003D91">
        <w:rPr>
          <w:szCs w:val="28"/>
          <w:lang w:val="uk-UA"/>
        </w:rPr>
        <w:t xml:space="preserve">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Правова основа протидії злочинам в Україні: міжнародно-правові акти, національне законодавство, нормативно-правові акти правоохоронних органів та МВС України.</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 xml:space="preserve">Законодавчі акти з питань протидії окремих видів злочинів.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 xml:space="preserve">Комплексні програми профілактики злочинності в Україні.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 xml:space="preserve">Заходи </w:t>
      </w:r>
      <w:proofErr w:type="spellStart"/>
      <w:r w:rsidRPr="00C06708">
        <w:rPr>
          <w:sz w:val="28"/>
          <w:szCs w:val="28"/>
          <w:lang w:val="uk-UA"/>
        </w:rPr>
        <w:t>загальносоціальної</w:t>
      </w:r>
      <w:proofErr w:type="spellEnd"/>
      <w:r w:rsidRPr="00C06708">
        <w:rPr>
          <w:sz w:val="28"/>
          <w:szCs w:val="28"/>
          <w:lang w:val="uk-UA"/>
        </w:rPr>
        <w:t xml:space="preserve"> та індивідуальної профілактики відповідно до проекту Закону України “Про профілактику злочинів” від 1998 року.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 xml:space="preserve">Заходи кримінальної, кримінально-процесуальної та оперативно-розшукової профілактики злочинів.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lastRenderedPageBreak/>
        <w:t xml:space="preserve">Законодавча основа протидії злочинам органами поліції.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 xml:space="preserve">Діяльність підрозділів досудового слідства по запобіганню злочинів. </w:t>
      </w:r>
    </w:p>
    <w:p w:rsidR="000E7E22" w:rsidRPr="00C06708" w:rsidRDefault="000E7E22" w:rsidP="000E7E22">
      <w:pPr>
        <w:pStyle w:val="11"/>
        <w:widowControl/>
        <w:numPr>
          <w:ilvl w:val="0"/>
          <w:numId w:val="6"/>
        </w:numPr>
        <w:tabs>
          <w:tab w:val="clear" w:pos="1714"/>
          <w:tab w:val="left" w:pos="567"/>
        </w:tabs>
        <w:ind w:left="567" w:hanging="567"/>
        <w:jc w:val="both"/>
        <w:rPr>
          <w:sz w:val="28"/>
          <w:szCs w:val="28"/>
          <w:lang w:val="uk-UA"/>
        </w:rPr>
      </w:pPr>
      <w:r w:rsidRPr="00C06708">
        <w:rPr>
          <w:sz w:val="28"/>
          <w:szCs w:val="28"/>
          <w:lang w:val="uk-UA"/>
        </w:rPr>
        <w:t xml:space="preserve">Особливості діяльності підрозділів кримінальної поліції у запобіганні злочинів. </w:t>
      </w:r>
    </w:p>
    <w:p w:rsidR="000E7E22" w:rsidRPr="000E7E22" w:rsidRDefault="000E7E22" w:rsidP="000E7E22">
      <w:pPr>
        <w:pStyle w:val="11"/>
        <w:keepNext/>
        <w:keepLines/>
        <w:widowControl/>
        <w:numPr>
          <w:ilvl w:val="0"/>
          <w:numId w:val="6"/>
        </w:numPr>
        <w:tabs>
          <w:tab w:val="clear" w:pos="1714"/>
        </w:tabs>
        <w:spacing w:line="221" w:lineRule="auto"/>
        <w:ind w:left="0" w:firstLine="0"/>
        <w:jc w:val="both"/>
        <w:rPr>
          <w:szCs w:val="28"/>
          <w:lang w:val="uk-UA"/>
        </w:rPr>
      </w:pPr>
      <w:r w:rsidRPr="000E7E22">
        <w:rPr>
          <w:sz w:val="28"/>
          <w:szCs w:val="28"/>
          <w:lang w:val="uk-UA"/>
        </w:rPr>
        <w:t xml:space="preserve">Профілактика злочинів та правопорушень підрозділами досудового слідства. </w:t>
      </w:r>
    </w:p>
    <w:p w:rsidR="000E7E22" w:rsidRPr="000E7E22" w:rsidRDefault="000E7E22" w:rsidP="000E7E22">
      <w:pPr>
        <w:pStyle w:val="11"/>
        <w:keepNext/>
        <w:keepLines/>
        <w:widowControl/>
        <w:numPr>
          <w:ilvl w:val="0"/>
          <w:numId w:val="6"/>
        </w:numPr>
        <w:tabs>
          <w:tab w:val="clear" w:pos="1714"/>
        </w:tabs>
        <w:spacing w:line="221" w:lineRule="auto"/>
        <w:ind w:left="0" w:firstLine="0"/>
        <w:jc w:val="both"/>
        <w:rPr>
          <w:szCs w:val="28"/>
          <w:lang w:val="uk-UA"/>
        </w:rPr>
      </w:pPr>
      <w:r w:rsidRPr="000E7E22">
        <w:rPr>
          <w:sz w:val="28"/>
          <w:szCs w:val="28"/>
          <w:lang w:val="uk-UA"/>
        </w:rPr>
        <w:t>Роль МВС України у формуванні правової основи протидії злочинам.</w:t>
      </w:r>
    </w:p>
    <w:p w:rsidR="000E7E22" w:rsidRDefault="000E7E22" w:rsidP="000E7E22">
      <w:pPr>
        <w:pStyle w:val="11"/>
        <w:keepNext/>
        <w:keepLines/>
        <w:widowControl/>
        <w:spacing w:line="221" w:lineRule="auto"/>
        <w:jc w:val="both"/>
        <w:rPr>
          <w:sz w:val="28"/>
          <w:szCs w:val="28"/>
          <w:lang w:val="uk-UA"/>
        </w:rPr>
      </w:pPr>
    </w:p>
    <w:p w:rsidR="007A5EBD" w:rsidRPr="000E7E22" w:rsidRDefault="007A5EBD" w:rsidP="000E7E22">
      <w:pPr>
        <w:pStyle w:val="11"/>
        <w:keepNext/>
        <w:keepLines/>
        <w:widowControl/>
        <w:spacing w:line="221" w:lineRule="auto"/>
        <w:ind w:firstLine="709"/>
        <w:jc w:val="both"/>
        <w:rPr>
          <w:sz w:val="28"/>
          <w:szCs w:val="28"/>
          <w:lang w:val="uk-UA"/>
        </w:rPr>
      </w:pPr>
      <w:r w:rsidRPr="000E7E22">
        <w:rPr>
          <w:b/>
          <w:sz w:val="28"/>
          <w:szCs w:val="28"/>
          <w:lang w:val="uk-UA"/>
        </w:rPr>
        <w:t>Індивідуальні завдання до Теми 2:</w:t>
      </w:r>
    </w:p>
    <w:p w:rsidR="000E7E22" w:rsidRPr="00C06708" w:rsidRDefault="000E7E22" w:rsidP="000E7E22">
      <w:pPr>
        <w:ind w:firstLine="720"/>
        <w:jc w:val="both"/>
        <w:rPr>
          <w:szCs w:val="28"/>
          <w:lang w:val="uk-UA"/>
        </w:rPr>
      </w:pPr>
      <w:r w:rsidRPr="000E7E22">
        <w:rPr>
          <w:szCs w:val="28"/>
          <w:lang w:val="uk-UA"/>
        </w:rPr>
        <w:t>1.</w:t>
      </w:r>
      <w:r>
        <w:rPr>
          <w:b/>
          <w:szCs w:val="28"/>
          <w:lang w:val="uk-UA"/>
        </w:rPr>
        <w:t xml:space="preserve"> </w:t>
      </w:r>
      <w:r w:rsidRPr="00C06708">
        <w:rPr>
          <w:b/>
          <w:szCs w:val="28"/>
          <w:lang w:val="uk-UA"/>
        </w:rPr>
        <w:t xml:space="preserve">Підготувати доповідь або тези доповіді на одну із тем: </w:t>
      </w:r>
      <w:r w:rsidRPr="000E7E22">
        <w:rPr>
          <w:szCs w:val="28"/>
          <w:lang w:val="uk-UA"/>
        </w:rPr>
        <w:t>1)</w:t>
      </w:r>
      <w:r w:rsidRPr="00C06708">
        <w:rPr>
          <w:b/>
          <w:szCs w:val="28"/>
          <w:lang w:val="uk-UA"/>
        </w:rPr>
        <w:t xml:space="preserve"> </w:t>
      </w:r>
      <w:r w:rsidRPr="00C06708">
        <w:rPr>
          <w:szCs w:val="28"/>
          <w:lang w:val="uk-UA"/>
        </w:rPr>
        <w:t xml:space="preserve">Кримінологічна </w:t>
      </w:r>
      <w:proofErr w:type="spellStart"/>
      <w:r w:rsidRPr="00C06708">
        <w:rPr>
          <w:szCs w:val="28"/>
          <w:lang w:val="uk-UA"/>
        </w:rPr>
        <w:t>профілактик</w:t>
      </w:r>
      <w:proofErr w:type="spellEnd"/>
      <w:r w:rsidRPr="00C06708">
        <w:rPr>
          <w:szCs w:val="28"/>
          <w:lang w:val="uk-UA"/>
        </w:rPr>
        <w:t xml:space="preserve"> сучасних правопорушень та злочинів органами поліції; 2) Кримінологічна профілактика сучасних правопорушень та злочинів слідчими підрозділами поліції.</w:t>
      </w:r>
    </w:p>
    <w:p w:rsidR="007A5EBD" w:rsidRDefault="000E7E22" w:rsidP="000E7E22">
      <w:pPr>
        <w:pStyle w:val="a8"/>
        <w:spacing w:line="221" w:lineRule="auto"/>
        <w:ind w:firstLine="709"/>
        <w:jc w:val="both"/>
        <w:rPr>
          <w:b/>
          <w:i/>
          <w:szCs w:val="28"/>
        </w:rPr>
      </w:pPr>
      <w:r w:rsidRPr="00C06708">
        <w:rPr>
          <w:szCs w:val="28"/>
        </w:rPr>
        <w:t>Підготувати доповідь з питань кримінологічної профілактики злочинів (правопорушень), розглядуваних в межах наукового дослідження.</w:t>
      </w:r>
    </w:p>
    <w:p w:rsidR="000E7E22" w:rsidRDefault="000E7E22" w:rsidP="007A5EBD">
      <w:pPr>
        <w:keepNext/>
        <w:keepLines/>
        <w:spacing w:line="221" w:lineRule="auto"/>
        <w:jc w:val="center"/>
        <w:rPr>
          <w:b/>
          <w:szCs w:val="28"/>
          <w:lang w:val="uk-UA"/>
        </w:rPr>
      </w:pPr>
    </w:p>
    <w:p w:rsidR="007A5EBD" w:rsidRDefault="007A5EBD" w:rsidP="007A5EBD">
      <w:pPr>
        <w:keepNext/>
        <w:keepLines/>
        <w:spacing w:line="221" w:lineRule="auto"/>
        <w:jc w:val="center"/>
        <w:rPr>
          <w:szCs w:val="28"/>
          <w:lang w:val="uk-UA"/>
        </w:rPr>
      </w:pPr>
      <w:r w:rsidRPr="00003D91">
        <w:rPr>
          <w:b/>
          <w:szCs w:val="28"/>
          <w:lang w:val="uk-UA"/>
        </w:rPr>
        <w:t>РЕКОМЕНДОВАНА ЛІТЕРАТУРА</w:t>
      </w:r>
    </w:p>
    <w:p w:rsidR="007A5EBD" w:rsidRDefault="007A5EBD" w:rsidP="007A5EBD">
      <w:pPr>
        <w:keepNext/>
        <w:keepLines/>
        <w:spacing w:line="221" w:lineRule="auto"/>
        <w:ind w:firstLine="720"/>
        <w:jc w:val="both"/>
        <w:rPr>
          <w:b/>
          <w:szCs w:val="28"/>
          <w:lang w:val="uk-UA"/>
        </w:rPr>
      </w:pPr>
    </w:p>
    <w:p w:rsidR="007A5EBD" w:rsidRDefault="007A5EBD" w:rsidP="007A5EBD">
      <w:pPr>
        <w:keepNext/>
        <w:keepLines/>
        <w:spacing w:line="221" w:lineRule="auto"/>
        <w:ind w:firstLine="720"/>
        <w:jc w:val="both"/>
        <w:rPr>
          <w:szCs w:val="28"/>
          <w:lang w:val="uk-UA"/>
        </w:rPr>
      </w:pPr>
      <w:r w:rsidRPr="00003D91">
        <w:rPr>
          <w:b/>
          <w:szCs w:val="28"/>
          <w:lang w:val="uk-UA"/>
        </w:rPr>
        <w:t xml:space="preserve">Рекомендована література до Теми </w:t>
      </w:r>
      <w:r>
        <w:rPr>
          <w:b/>
          <w:szCs w:val="28"/>
          <w:lang w:val="uk-UA"/>
        </w:rPr>
        <w:t>4</w:t>
      </w:r>
      <w:r w:rsidRPr="00003D91">
        <w:rPr>
          <w:b/>
          <w:szCs w:val="28"/>
          <w:lang w:val="uk-UA"/>
        </w:rPr>
        <w:t>:</w:t>
      </w:r>
      <w:r w:rsidRPr="00003D91">
        <w:rPr>
          <w:szCs w:val="28"/>
          <w:lang w:val="uk-UA"/>
        </w:rPr>
        <w:t xml:space="preserve"> </w:t>
      </w:r>
    </w:p>
    <w:p w:rsidR="007A5EBD" w:rsidRPr="00902A50" w:rsidRDefault="007A5EBD" w:rsidP="007A5EBD">
      <w:pPr>
        <w:pStyle w:val="ab"/>
        <w:numPr>
          <w:ilvl w:val="2"/>
          <w:numId w:val="3"/>
        </w:numPr>
        <w:tabs>
          <w:tab w:val="left" w:pos="1418"/>
        </w:tabs>
        <w:ind w:left="0" w:firstLine="993"/>
        <w:jc w:val="both"/>
      </w:pPr>
      <w:r w:rsidRPr="00902A50">
        <w:t xml:space="preserve">Кримінологія : підручник / А.М. Бабенко, О.Ю. Бусол, О.М. Костенко та ін. ; за </w:t>
      </w:r>
      <w:proofErr w:type="spellStart"/>
      <w:r w:rsidRPr="00902A50">
        <w:t>заг</w:t>
      </w:r>
      <w:proofErr w:type="spellEnd"/>
      <w:r w:rsidRPr="00902A50">
        <w:t>. ред. Ю.В. Нікітіна, С</w:t>
      </w:r>
      <w:r>
        <w:t xml:space="preserve">.Ф. Денисова, Є.Л. </w:t>
      </w:r>
      <w:proofErr w:type="spellStart"/>
      <w:r>
        <w:t>Стрельцова</w:t>
      </w:r>
      <w:proofErr w:type="spellEnd"/>
      <w:r>
        <w:t>.</w:t>
      </w:r>
      <w:r w:rsidRPr="00902A50">
        <w:t xml:space="preserve"> 2‑ге вид., перероб. та </w:t>
      </w:r>
      <w:proofErr w:type="spellStart"/>
      <w:r>
        <w:t>допов</w:t>
      </w:r>
      <w:proofErr w:type="spellEnd"/>
      <w:r>
        <w:t>. Харків : Право, 2018.</w:t>
      </w:r>
      <w:r w:rsidRPr="00902A50">
        <w:t xml:space="preserve"> 416 с.</w:t>
      </w:r>
    </w:p>
    <w:p w:rsidR="007A5EBD" w:rsidRPr="00CA5B8D" w:rsidRDefault="007A5EBD" w:rsidP="007A5EBD">
      <w:pPr>
        <w:pStyle w:val="ab"/>
        <w:numPr>
          <w:ilvl w:val="2"/>
          <w:numId w:val="3"/>
        </w:numPr>
        <w:tabs>
          <w:tab w:val="left" w:pos="1418"/>
        </w:tabs>
        <w:ind w:left="0" w:firstLine="993"/>
        <w:jc w:val="both"/>
      </w:pPr>
      <w:r w:rsidRPr="00CA5B8D">
        <w:t xml:space="preserve">Кримінологія. Випуск: причини та раннє попередження статевої злочинності / Під. ред. </w:t>
      </w:r>
      <w:proofErr w:type="spellStart"/>
      <w:r w:rsidRPr="00CA5B8D">
        <w:t>Лановенка</w:t>
      </w:r>
      <w:proofErr w:type="spellEnd"/>
      <w:r w:rsidRPr="00CA5B8D">
        <w:t xml:space="preserve"> І.І., Мель</w:t>
      </w:r>
      <w:r>
        <w:t>ника П.В. Ірпінь: УФЕІ, 1998.</w:t>
      </w:r>
      <w:r w:rsidRPr="00CA5B8D">
        <w:t xml:space="preserve"> 119 с.</w:t>
      </w:r>
    </w:p>
    <w:p w:rsidR="007A5EBD" w:rsidRDefault="007A5EBD" w:rsidP="007A5EBD">
      <w:pPr>
        <w:pStyle w:val="ab"/>
        <w:numPr>
          <w:ilvl w:val="2"/>
          <w:numId w:val="3"/>
        </w:numPr>
        <w:tabs>
          <w:tab w:val="left" w:pos="1418"/>
        </w:tabs>
        <w:ind w:left="0" w:firstLine="993"/>
        <w:jc w:val="both"/>
      </w:pPr>
      <w:r w:rsidRPr="00902A50">
        <w:t xml:space="preserve">Кримінологія: Загальна та Особлива частини: підручник / І. М. </w:t>
      </w:r>
      <w:proofErr w:type="spellStart"/>
      <w:r w:rsidRPr="00902A50">
        <w:t>Даньшин</w:t>
      </w:r>
      <w:proofErr w:type="spellEnd"/>
      <w:r w:rsidRPr="00902A50">
        <w:t xml:space="preserve">, В. В. </w:t>
      </w:r>
      <w:proofErr w:type="spellStart"/>
      <w:r w:rsidRPr="00902A50">
        <w:t>Голіна</w:t>
      </w:r>
      <w:proofErr w:type="spellEnd"/>
      <w:r w:rsidRPr="00902A50">
        <w:t xml:space="preserve">, М. В. </w:t>
      </w:r>
      <w:proofErr w:type="spellStart"/>
      <w:r w:rsidRPr="00902A50">
        <w:t>Валуйська</w:t>
      </w:r>
      <w:proofErr w:type="spellEnd"/>
      <w:r w:rsidRPr="00902A50">
        <w:t xml:space="preserve"> ; </w:t>
      </w:r>
      <w:proofErr w:type="spellStart"/>
      <w:r w:rsidRPr="00902A50">
        <w:t>рец</w:t>
      </w:r>
      <w:proofErr w:type="spellEnd"/>
      <w:r w:rsidRPr="00902A50">
        <w:t xml:space="preserve">.: В. І. Борисов, О. М. Костенко, В. О. </w:t>
      </w:r>
      <w:proofErr w:type="spellStart"/>
      <w:r w:rsidRPr="00902A50">
        <w:t>Туляков</w:t>
      </w:r>
      <w:proofErr w:type="spellEnd"/>
      <w:r w:rsidRPr="00902A50">
        <w:t xml:space="preserve"> ; ред. В. В. </w:t>
      </w:r>
      <w:proofErr w:type="spellStart"/>
      <w:r w:rsidRPr="00902A50">
        <w:t>Голіна</w:t>
      </w:r>
      <w:proofErr w:type="spellEnd"/>
      <w:r w:rsidRPr="00902A50">
        <w:t xml:space="preserve"> ; Національна юридична академія У</w:t>
      </w:r>
      <w:r>
        <w:t>країни імені Ярослава Мудрого.</w:t>
      </w:r>
      <w:r w:rsidRPr="00902A50">
        <w:t xml:space="preserve"> Харків : Право, 2009. 288 с.</w:t>
      </w:r>
    </w:p>
    <w:p w:rsidR="007A5EBD" w:rsidRPr="00902A50" w:rsidRDefault="007A5EBD" w:rsidP="007A5EBD">
      <w:pPr>
        <w:pStyle w:val="ab"/>
        <w:numPr>
          <w:ilvl w:val="2"/>
          <w:numId w:val="3"/>
        </w:numPr>
        <w:tabs>
          <w:tab w:val="left" w:pos="1418"/>
        </w:tabs>
        <w:ind w:left="0" w:firstLine="993"/>
        <w:jc w:val="both"/>
      </w:pPr>
      <w:proofErr w:type="spellStart"/>
      <w:r w:rsidRPr="00902A50">
        <w:t>Ананич</w:t>
      </w:r>
      <w:proofErr w:type="spellEnd"/>
      <w:r w:rsidRPr="00902A50">
        <w:t xml:space="preserve">, В. А. </w:t>
      </w:r>
      <w:proofErr w:type="spellStart"/>
      <w:r>
        <w:t>Введение</w:t>
      </w:r>
      <w:proofErr w:type="spellEnd"/>
      <w:r>
        <w:t xml:space="preserve"> в </w:t>
      </w:r>
      <w:proofErr w:type="spellStart"/>
      <w:r>
        <w:t>криминологию</w:t>
      </w:r>
      <w:proofErr w:type="spellEnd"/>
      <w:r>
        <w:t xml:space="preserve">: </w:t>
      </w:r>
      <w:proofErr w:type="spellStart"/>
      <w:r>
        <w:t>лекции</w:t>
      </w:r>
      <w:proofErr w:type="spellEnd"/>
      <w:r>
        <w:t xml:space="preserve">. </w:t>
      </w:r>
      <w:proofErr w:type="spellStart"/>
      <w:r w:rsidRPr="00902A50">
        <w:t>Минск</w:t>
      </w:r>
      <w:proofErr w:type="spellEnd"/>
      <w:r w:rsidRPr="00902A50">
        <w:t xml:space="preserve">: </w:t>
      </w:r>
      <w:proofErr w:type="spellStart"/>
      <w:r w:rsidRPr="00902A50">
        <w:t>Академия</w:t>
      </w:r>
      <w:proofErr w:type="spellEnd"/>
      <w:r w:rsidRPr="00902A50">
        <w:t xml:space="preserve"> МВД, 2014. 159 с.</w:t>
      </w:r>
    </w:p>
    <w:p w:rsidR="007A5EBD" w:rsidRPr="00902A50" w:rsidRDefault="007A5EBD" w:rsidP="007A5EBD">
      <w:pPr>
        <w:pStyle w:val="ab"/>
        <w:numPr>
          <w:ilvl w:val="2"/>
          <w:numId w:val="3"/>
        </w:numPr>
        <w:tabs>
          <w:tab w:val="left" w:pos="1418"/>
        </w:tabs>
        <w:ind w:left="0" w:firstLine="993"/>
        <w:jc w:val="both"/>
      </w:pPr>
      <w:r w:rsidRPr="00902A50">
        <w:t>Антипенко В. Ф. Міжнародна кримінологія: досвід дослідження тероризму : монографія</w:t>
      </w:r>
      <w:r>
        <w:t>.</w:t>
      </w:r>
      <w:r w:rsidRPr="00902A50">
        <w:t xml:space="preserve"> </w:t>
      </w:r>
      <w:r>
        <w:t>О. : Фенікс, 2011.</w:t>
      </w:r>
      <w:r w:rsidRPr="00902A50">
        <w:t xml:space="preserve"> 320 с.</w:t>
      </w:r>
    </w:p>
    <w:p w:rsidR="007A5EBD" w:rsidRPr="007A5EBD" w:rsidRDefault="007A5EBD" w:rsidP="007A5EBD">
      <w:pPr>
        <w:pStyle w:val="ab"/>
        <w:numPr>
          <w:ilvl w:val="2"/>
          <w:numId w:val="3"/>
        </w:numPr>
        <w:tabs>
          <w:tab w:val="left" w:pos="1418"/>
        </w:tabs>
        <w:ind w:left="0" w:firstLine="993"/>
        <w:jc w:val="both"/>
        <w:rPr>
          <w:b/>
          <w:bCs/>
        </w:rPr>
      </w:pPr>
      <w:r w:rsidRPr="00CA5B8D">
        <w:t xml:space="preserve">Курс кримінології: Особлива частина. Підручник: У 2-х </w:t>
      </w:r>
      <w:proofErr w:type="spellStart"/>
      <w:r w:rsidRPr="00CA5B8D">
        <w:t>кн</w:t>
      </w:r>
      <w:proofErr w:type="spellEnd"/>
      <w:r w:rsidRPr="00CA5B8D">
        <w:t xml:space="preserve">. / О.М. </w:t>
      </w:r>
      <w:proofErr w:type="spellStart"/>
      <w:r w:rsidRPr="00CA5B8D">
        <w:t>Джужа</w:t>
      </w:r>
      <w:proofErr w:type="spellEnd"/>
      <w:r w:rsidRPr="00CA5B8D">
        <w:t xml:space="preserve">, П.П. Михайленко, О.Г. Кулик та ін..; За </w:t>
      </w:r>
      <w:proofErr w:type="spellStart"/>
      <w:r w:rsidRPr="00CA5B8D">
        <w:t>заг.ред</w:t>
      </w:r>
      <w:proofErr w:type="spellEnd"/>
      <w:r w:rsidRPr="00CA5B8D">
        <w:t xml:space="preserve">. О.М. </w:t>
      </w:r>
      <w:proofErr w:type="spellStart"/>
      <w:r w:rsidRPr="00CA5B8D">
        <w:t>Джужи</w:t>
      </w:r>
      <w:proofErr w:type="spellEnd"/>
      <w:r w:rsidRPr="00CA5B8D">
        <w:t xml:space="preserve">. / </w:t>
      </w:r>
      <w:proofErr w:type="spellStart"/>
      <w:r w:rsidRPr="00CA5B8D">
        <w:t>Кн</w:t>
      </w:r>
      <w:proofErr w:type="spellEnd"/>
      <w:r w:rsidRPr="00CA5B8D">
        <w:t xml:space="preserve">. 1. / </w:t>
      </w:r>
      <w:r w:rsidRPr="00902A50">
        <w:t xml:space="preserve">Відп. ред. Я.Ю. </w:t>
      </w:r>
      <w:proofErr w:type="spellStart"/>
      <w:r w:rsidRPr="00902A50">
        <w:t>Кондратьє</w:t>
      </w:r>
      <w:r>
        <w:t>в</w:t>
      </w:r>
      <w:proofErr w:type="spellEnd"/>
      <w:r>
        <w:t xml:space="preserve">. – К.: Юрінком Інтер, 2001. </w:t>
      </w:r>
      <w:r w:rsidRPr="00902A50">
        <w:t>352 с.</w:t>
      </w:r>
    </w:p>
    <w:p w:rsidR="007A5EBD" w:rsidRPr="007A5EBD" w:rsidRDefault="007A5EBD" w:rsidP="007A5EBD">
      <w:pPr>
        <w:pStyle w:val="ab"/>
        <w:numPr>
          <w:ilvl w:val="2"/>
          <w:numId w:val="3"/>
        </w:numPr>
        <w:tabs>
          <w:tab w:val="left" w:pos="1418"/>
        </w:tabs>
        <w:ind w:left="0" w:firstLine="993"/>
        <w:jc w:val="both"/>
        <w:rPr>
          <w:b/>
          <w:bCs/>
        </w:rPr>
      </w:pPr>
      <w:r w:rsidRPr="00902A50">
        <w:t>Сучасна кримінально-правова система в Україні: Реалії та перспективи.</w:t>
      </w:r>
      <w:r>
        <w:t xml:space="preserve"> / за Ред.</w:t>
      </w:r>
      <w:r w:rsidRPr="00902A50">
        <w:t xml:space="preserve"> Ю. В. </w:t>
      </w:r>
      <w:proofErr w:type="spellStart"/>
      <w:r w:rsidRPr="00902A50">
        <w:t>Баулін</w:t>
      </w:r>
      <w:proofErr w:type="spellEnd"/>
      <w:r w:rsidRPr="00902A50">
        <w:t xml:space="preserve">, М. В. </w:t>
      </w:r>
      <w:proofErr w:type="spellStart"/>
      <w:r w:rsidRPr="00902A50">
        <w:t>Буроменський</w:t>
      </w:r>
      <w:proofErr w:type="spellEnd"/>
      <w:r w:rsidRPr="00902A50">
        <w:t>,</w:t>
      </w:r>
      <w:r>
        <w:t xml:space="preserve"> </w:t>
      </w:r>
      <w:r w:rsidRPr="00902A50">
        <w:t xml:space="preserve">В. В. </w:t>
      </w:r>
      <w:proofErr w:type="spellStart"/>
      <w:r w:rsidRPr="00902A50">
        <w:t>Голі</w:t>
      </w:r>
      <w:r>
        <w:t>на</w:t>
      </w:r>
      <w:proofErr w:type="spellEnd"/>
      <w:r>
        <w:t xml:space="preserve"> та ін. – Київ: ВАІТЕ, 2015.</w:t>
      </w:r>
      <w:r w:rsidRPr="00902A50">
        <w:t xml:space="preserve"> С. 586–588</w:t>
      </w:r>
    </w:p>
    <w:p w:rsidR="007A5EBD" w:rsidRDefault="007A5EBD" w:rsidP="007A5EBD">
      <w:pPr>
        <w:keepNext/>
        <w:keepLines/>
        <w:spacing w:line="221" w:lineRule="auto"/>
        <w:ind w:firstLine="720"/>
        <w:jc w:val="both"/>
        <w:rPr>
          <w:b/>
          <w:szCs w:val="28"/>
          <w:lang w:val="uk-UA"/>
        </w:rPr>
      </w:pPr>
    </w:p>
    <w:p w:rsidR="007A5EBD" w:rsidRDefault="007A5EBD" w:rsidP="007A5EBD">
      <w:pPr>
        <w:keepNext/>
        <w:keepLines/>
        <w:spacing w:line="221" w:lineRule="auto"/>
        <w:ind w:firstLine="720"/>
        <w:jc w:val="both"/>
        <w:rPr>
          <w:szCs w:val="28"/>
          <w:lang w:val="uk-UA"/>
        </w:rPr>
      </w:pPr>
      <w:r w:rsidRPr="00003D91">
        <w:rPr>
          <w:b/>
          <w:szCs w:val="28"/>
          <w:lang w:val="uk-UA"/>
        </w:rPr>
        <w:t xml:space="preserve">Рекомендована література до Теми </w:t>
      </w:r>
      <w:r>
        <w:rPr>
          <w:b/>
          <w:szCs w:val="28"/>
          <w:lang w:val="uk-UA"/>
        </w:rPr>
        <w:t>6</w:t>
      </w:r>
      <w:r w:rsidRPr="00003D91">
        <w:rPr>
          <w:b/>
          <w:szCs w:val="28"/>
          <w:lang w:val="uk-UA"/>
        </w:rPr>
        <w:t>:</w:t>
      </w:r>
      <w:r w:rsidRPr="00003D91">
        <w:rPr>
          <w:szCs w:val="28"/>
          <w:lang w:val="uk-UA"/>
        </w:rPr>
        <w:t xml:space="preserve"> </w:t>
      </w:r>
    </w:p>
    <w:p w:rsidR="007A5EBD" w:rsidRPr="00902A50" w:rsidRDefault="007A5EBD" w:rsidP="007A5EBD">
      <w:pPr>
        <w:pStyle w:val="ab"/>
        <w:numPr>
          <w:ilvl w:val="2"/>
          <w:numId w:val="4"/>
        </w:numPr>
        <w:tabs>
          <w:tab w:val="left" w:pos="851"/>
        </w:tabs>
        <w:ind w:left="0" w:firstLine="993"/>
        <w:jc w:val="both"/>
      </w:pPr>
      <w:r w:rsidRPr="00902A50">
        <w:t xml:space="preserve">Кримінологія : підручник / А.М. Бабенко, О.Ю. Бусол, О.М. Костенко та ін. ; за </w:t>
      </w:r>
      <w:proofErr w:type="spellStart"/>
      <w:r w:rsidRPr="00902A50">
        <w:t>заг</w:t>
      </w:r>
      <w:proofErr w:type="spellEnd"/>
      <w:r w:rsidRPr="00902A50">
        <w:t>. ред. Ю.В. Нікітіна, С</w:t>
      </w:r>
      <w:r>
        <w:t xml:space="preserve">.Ф. Денисова, Є.Л. </w:t>
      </w:r>
      <w:proofErr w:type="spellStart"/>
      <w:r>
        <w:t>Стрельцова</w:t>
      </w:r>
      <w:proofErr w:type="spellEnd"/>
      <w:r>
        <w:t>.</w:t>
      </w:r>
      <w:r w:rsidRPr="00902A50">
        <w:t xml:space="preserve"> 2‑ге вид., перероб. та </w:t>
      </w:r>
      <w:proofErr w:type="spellStart"/>
      <w:r>
        <w:t>допов</w:t>
      </w:r>
      <w:proofErr w:type="spellEnd"/>
      <w:r>
        <w:t>. Харків : Право, 2018.</w:t>
      </w:r>
      <w:r w:rsidRPr="00902A50">
        <w:t xml:space="preserve"> 416 с.</w:t>
      </w:r>
    </w:p>
    <w:p w:rsidR="007A5EBD" w:rsidRPr="00CA5B8D" w:rsidRDefault="007A5EBD" w:rsidP="007A5EBD">
      <w:pPr>
        <w:pStyle w:val="ab"/>
        <w:numPr>
          <w:ilvl w:val="2"/>
          <w:numId w:val="4"/>
        </w:numPr>
        <w:tabs>
          <w:tab w:val="left" w:pos="1418"/>
        </w:tabs>
        <w:ind w:left="0" w:firstLine="993"/>
        <w:jc w:val="both"/>
      </w:pPr>
      <w:r w:rsidRPr="00CA5B8D">
        <w:t xml:space="preserve">Кримінологія. Випуск: причини та раннє попередження статевої злочинності / Під. ред. </w:t>
      </w:r>
      <w:proofErr w:type="spellStart"/>
      <w:r w:rsidRPr="00CA5B8D">
        <w:t>Лановенка</w:t>
      </w:r>
      <w:proofErr w:type="spellEnd"/>
      <w:r w:rsidRPr="00CA5B8D">
        <w:t xml:space="preserve"> І.І., Мель</w:t>
      </w:r>
      <w:r>
        <w:t>ника П.В. Ірпінь: УФЕІ, 1998.</w:t>
      </w:r>
      <w:r w:rsidRPr="00CA5B8D">
        <w:t xml:space="preserve"> 119 с.</w:t>
      </w:r>
    </w:p>
    <w:p w:rsidR="007A5EBD" w:rsidRDefault="007A5EBD" w:rsidP="007A5EBD">
      <w:pPr>
        <w:pStyle w:val="ab"/>
        <w:numPr>
          <w:ilvl w:val="2"/>
          <w:numId w:val="4"/>
        </w:numPr>
        <w:tabs>
          <w:tab w:val="left" w:pos="1418"/>
        </w:tabs>
        <w:ind w:left="0" w:firstLine="993"/>
        <w:jc w:val="both"/>
      </w:pPr>
      <w:r w:rsidRPr="00902A50">
        <w:lastRenderedPageBreak/>
        <w:t xml:space="preserve">Кримінологія: Загальна та Особлива частини: підручник / І. М. </w:t>
      </w:r>
      <w:proofErr w:type="spellStart"/>
      <w:r w:rsidRPr="00902A50">
        <w:t>Даньшин</w:t>
      </w:r>
      <w:proofErr w:type="spellEnd"/>
      <w:r w:rsidRPr="00902A50">
        <w:t xml:space="preserve">, В. В. </w:t>
      </w:r>
      <w:proofErr w:type="spellStart"/>
      <w:r w:rsidRPr="00902A50">
        <w:t>Голіна</w:t>
      </w:r>
      <w:proofErr w:type="spellEnd"/>
      <w:r w:rsidRPr="00902A50">
        <w:t xml:space="preserve">, М. В. </w:t>
      </w:r>
      <w:proofErr w:type="spellStart"/>
      <w:r w:rsidRPr="00902A50">
        <w:t>Валуйська</w:t>
      </w:r>
      <w:proofErr w:type="spellEnd"/>
      <w:r w:rsidRPr="00902A50">
        <w:t xml:space="preserve"> ; </w:t>
      </w:r>
      <w:proofErr w:type="spellStart"/>
      <w:r w:rsidRPr="00902A50">
        <w:t>рец</w:t>
      </w:r>
      <w:proofErr w:type="spellEnd"/>
      <w:r w:rsidRPr="00902A50">
        <w:t xml:space="preserve">.: В. І. Борисов, О. М. Костенко, В. О. </w:t>
      </w:r>
      <w:proofErr w:type="spellStart"/>
      <w:r w:rsidRPr="00902A50">
        <w:t>Туляков</w:t>
      </w:r>
      <w:proofErr w:type="spellEnd"/>
      <w:r w:rsidRPr="00902A50">
        <w:t xml:space="preserve"> ; ред. В. В. </w:t>
      </w:r>
      <w:proofErr w:type="spellStart"/>
      <w:r w:rsidRPr="00902A50">
        <w:t>Голіна</w:t>
      </w:r>
      <w:proofErr w:type="spellEnd"/>
      <w:r w:rsidRPr="00902A50">
        <w:t xml:space="preserve"> ; Національна юридична академія У</w:t>
      </w:r>
      <w:r>
        <w:t>країни імені Ярослава Мудрого.</w:t>
      </w:r>
      <w:r w:rsidRPr="00902A50">
        <w:t xml:space="preserve"> Харків : Право, 2009. 288 с.</w:t>
      </w:r>
    </w:p>
    <w:p w:rsidR="007A5EBD" w:rsidRPr="00902A50" w:rsidRDefault="007A5EBD" w:rsidP="007A5EBD">
      <w:pPr>
        <w:pStyle w:val="ab"/>
        <w:numPr>
          <w:ilvl w:val="2"/>
          <w:numId w:val="4"/>
        </w:numPr>
        <w:tabs>
          <w:tab w:val="left" w:pos="1418"/>
        </w:tabs>
        <w:ind w:left="0" w:firstLine="993"/>
        <w:jc w:val="both"/>
      </w:pPr>
      <w:proofErr w:type="spellStart"/>
      <w:r w:rsidRPr="00902A50">
        <w:t>Ананич</w:t>
      </w:r>
      <w:proofErr w:type="spellEnd"/>
      <w:r w:rsidRPr="00902A50">
        <w:t xml:space="preserve">, В. А. </w:t>
      </w:r>
      <w:proofErr w:type="spellStart"/>
      <w:r>
        <w:t>Введение</w:t>
      </w:r>
      <w:proofErr w:type="spellEnd"/>
      <w:r>
        <w:t xml:space="preserve"> в </w:t>
      </w:r>
      <w:proofErr w:type="spellStart"/>
      <w:r>
        <w:t>криминологию</w:t>
      </w:r>
      <w:proofErr w:type="spellEnd"/>
      <w:r>
        <w:t xml:space="preserve">: </w:t>
      </w:r>
      <w:proofErr w:type="spellStart"/>
      <w:r>
        <w:t>лекции</w:t>
      </w:r>
      <w:proofErr w:type="spellEnd"/>
      <w:r>
        <w:t xml:space="preserve">. </w:t>
      </w:r>
      <w:proofErr w:type="spellStart"/>
      <w:r w:rsidRPr="00902A50">
        <w:t>Минск</w:t>
      </w:r>
      <w:proofErr w:type="spellEnd"/>
      <w:r w:rsidRPr="00902A50">
        <w:t xml:space="preserve">: </w:t>
      </w:r>
      <w:proofErr w:type="spellStart"/>
      <w:r w:rsidRPr="00902A50">
        <w:t>Академия</w:t>
      </w:r>
      <w:proofErr w:type="spellEnd"/>
      <w:r w:rsidRPr="00902A50">
        <w:t xml:space="preserve"> МВД, 2014. 159 с.</w:t>
      </w:r>
    </w:p>
    <w:p w:rsidR="007A5EBD" w:rsidRPr="00902A50" w:rsidRDefault="007A5EBD" w:rsidP="007A5EBD">
      <w:pPr>
        <w:pStyle w:val="ab"/>
        <w:numPr>
          <w:ilvl w:val="2"/>
          <w:numId w:val="4"/>
        </w:numPr>
        <w:tabs>
          <w:tab w:val="left" w:pos="1418"/>
        </w:tabs>
        <w:ind w:left="0" w:firstLine="993"/>
        <w:jc w:val="both"/>
      </w:pPr>
      <w:r w:rsidRPr="00902A50">
        <w:t>Антипенко В. Ф. Міжнародна кримінологія: досвід дослідження тероризму : монографія</w:t>
      </w:r>
      <w:r>
        <w:t>.</w:t>
      </w:r>
      <w:r w:rsidRPr="00902A50">
        <w:t xml:space="preserve"> </w:t>
      </w:r>
      <w:r>
        <w:t>О. : Фенікс, 2011.</w:t>
      </w:r>
      <w:r w:rsidRPr="00902A50">
        <w:t xml:space="preserve"> 320 с.</w:t>
      </w:r>
    </w:p>
    <w:p w:rsidR="007A5EBD" w:rsidRPr="007A5EBD" w:rsidRDefault="007A5EBD" w:rsidP="008D1309">
      <w:pPr>
        <w:pStyle w:val="ab"/>
        <w:numPr>
          <w:ilvl w:val="2"/>
          <w:numId w:val="4"/>
        </w:numPr>
        <w:tabs>
          <w:tab w:val="left" w:pos="1418"/>
        </w:tabs>
        <w:ind w:left="0" w:firstLine="993"/>
        <w:jc w:val="both"/>
        <w:rPr>
          <w:b/>
          <w:szCs w:val="28"/>
        </w:rPr>
      </w:pPr>
      <w:r w:rsidRPr="00CA5B8D">
        <w:t xml:space="preserve">Курс кримінології: Особлива частина. Підручник: У 2-х </w:t>
      </w:r>
      <w:proofErr w:type="spellStart"/>
      <w:r w:rsidRPr="00CA5B8D">
        <w:t>кн</w:t>
      </w:r>
      <w:proofErr w:type="spellEnd"/>
      <w:r w:rsidRPr="00CA5B8D">
        <w:t xml:space="preserve">. / О.М. </w:t>
      </w:r>
      <w:proofErr w:type="spellStart"/>
      <w:r w:rsidRPr="00CA5B8D">
        <w:t>Джужа</w:t>
      </w:r>
      <w:proofErr w:type="spellEnd"/>
      <w:r w:rsidRPr="00CA5B8D">
        <w:t xml:space="preserve">, П.П. Михайленко, О.Г. Кулик та ін..; За </w:t>
      </w:r>
      <w:proofErr w:type="spellStart"/>
      <w:r w:rsidRPr="00CA5B8D">
        <w:t>заг.ред</w:t>
      </w:r>
      <w:proofErr w:type="spellEnd"/>
      <w:r w:rsidRPr="00CA5B8D">
        <w:t xml:space="preserve">. О.М. </w:t>
      </w:r>
      <w:proofErr w:type="spellStart"/>
      <w:r w:rsidRPr="00CA5B8D">
        <w:t>Джужи</w:t>
      </w:r>
      <w:proofErr w:type="spellEnd"/>
      <w:r w:rsidRPr="00CA5B8D">
        <w:t xml:space="preserve">. / </w:t>
      </w:r>
      <w:proofErr w:type="spellStart"/>
      <w:r w:rsidRPr="00CA5B8D">
        <w:t>Кн</w:t>
      </w:r>
      <w:proofErr w:type="spellEnd"/>
      <w:r w:rsidRPr="00CA5B8D">
        <w:t xml:space="preserve">. 1. / </w:t>
      </w:r>
      <w:r w:rsidRPr="00902A50">
        <w:t xml:space="preserve">Відп. ред. Я.Ю. </w:t>
      </w:r>
      <w:proofErr w:type="spellStart"/>
      <w:r w:rsidRPr="00902A50">
        <w:t>Кондратьє</w:t>
      </w:r>
      <w:r>
        <w:t>в</w:t>
      </w:r>
      <w:proofErr w:type="spellEnd"/>
      <w:r>
        <w:t xml:space="preserve">. – К.: Юрінком Інтер, 2001. </w:t>
      </w:r>
      <w:r w:rsidRPr="00902A50">
        <w:t>352 с.</w:t>
      </w:r>
    </w:p>
    <w:p w:rsidR="007A5EBD" w:rsidRPr="007A5EBD" w:rsidRDefault="007A5EBD" w:rsidP="008D1309">
      <w:pPr>
        <w:pStyle w:val="ab"/>
        <w:numPr>
          <w:ilvl w:val="2"/>
          <w:numId w:val="4"/>
        </w:numPr>
        <w:tabs>
          <w:tab w:val="left" w:pos="1418"/>
        </w:tabs>
        <w:ind w:left="0" w:firstLine="993"/>
        <w:jc w:val="both"/>
        <w:rPr>
          <w:b/>
          <w:szCs w:val="28"/>
        </w:rPr>
      </w:pPr>
      <w:r w:rsidRPr="00902A50">
        <w:t>Сучасна кримінально-правова система в Україні: Реалії та перспективи.</w:t>
      </w:r>
      <w:r>
        <w:t xml:space="preserve"> / за Ред.</w:t>
      </w:r>
      <w:r w:rsidRPr="00902A50">
        <w:t xml:space="preserve"> Ю. В. </w:t>
      </w:r>
      <w:proofErr w:type="spellStart"/>
      <w:r w:rsidRPr="00902A50">
        <w:t>Баулін</w:t>
      </w:r>
      <w:proofErr w:type="spellEnd"/>
      <w:r w:rsidRPr="00902A50">
        <w:t xml:space="preserve">, М. В. </w:t>
      </w:r>
      <w:proofErr w:type="spellStart"/>
      <w:r w:rsidRPr="00902A50">
        <w:t>Буроменський</w:t>
      </w:r>
      <w:proofErr w:type="spellEnd"/>
      <w:r w:rsidRPr="00902A50">
        <w:t>,</w:t>
      </w:r>
      <w:r>
        <w:t xml:space="preserve"> </w:t>
      </w:r>
      <w:r w:rsidRPr="00902A50">
        <w:t xml:space="preserve">В. В. </w:t>
      </w:r>
      <w:proofErr w:type="spellStart"/>
      <w:r w:rsidRPr="00902A50">
        <w:t>Голі</w:t>
      </w:r>
      <w:r>
        <w:t>на</w:t>
      </w:r>
      <w:proofErr w:type="spellEnd"/>
      <w:r>
        <w:t xml:space="preserve"> та ін. – Київ: ВАІТЕ, 2015.</w:t>
      </w:r>
      <w:r w:rsidRPr="00902A50">
        <w:t xml:space="preserve"> С. 586–588</w:t>
      </w:r>
    </w:p>
    <w:p w:rsidR="007A5EBD" w:rsidRDefault="007A5EBD" w:rsidP="007A5EBD">
      <w:pPr>
        <w:pStyle w:val="HTML"/>
        <w:jc w:val="center"/>
        <w:rPr>
          <w:rFonts w:ascii="Times New Roman" w:hAnsi="Times New Roman" w:cs="Times New Roman"/>
          <w:b/>
          <w:sz w:val="28"/>
          <w:szCs w:val="28"/>
          <w:lang w:val="uk-UA"/>
        </w:rPr>
      </w:pPr>
    </w:p>
    <w:p w:rsidR="007A5EBD" w:rsidRDefault="007A5EBD" w:rsidP="007A5EBD">
      <w:pPr>
        <w:pStyle w:val="HTML"/>
        <w:jc w:val="center"/>
        <w:rPr>
          <w:rFonts w:ascii="Times New Roman" w:hAnsi="Times New Roman" w:cs="Times New Roman"/>
          <w:b/>
          <w:sz w:val="28"/>
          <w:szCs w:val="28"/>
          <w:lang w:val="uk-UA"/>
        </w:rPr>
      </w:pPr>
    </w:p>
    <w:p w:rsidR="007A5EBD" w:rsidRDefault="007A5EBD" w:rsidP="007A5EBD">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ПИТАННЯ ДЛЯ ПІДСУМКОВОГО КОНТРОЛЮ</w:t>
      </w:r>
    </w:p>
    <w:p w:rsidR="000E7E22" w:rsidRDefault="000E7E22" w:rsidP="007A5EBD">
      <w:pPr>
        <w:pStyle w:val="HTML"/>
        <w:jc w:val="center"/>
        <w:rPr>
          <w:rFonts w:ascii="Times New Roman" w:hAnsi="Times New Roman" w:cs="Times New Roman"/>
          <w:b/>
          <w:sz w:val="28"/>
          <w:szCs w:val="28"/>
          <w:lang w:val="uk-UA"/>
        </w:rPr>
      </w:pP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злочинності, її кримінологічні ознаки. Співвідношення злочинності і злочину.</w:t>
      </w:r>
    </w:p>
    <w:p w:rsidR="000E7E22" w:rsidRPr="009D30EE" w:rsidRDefault="000E7E22" w:rsidP="000E7E22">
      <w:pPr>
        <w:pStyle w:val="11"/>
        <w:widowControl/>
        <w:numPr>
          <w:ilvl w:val="0"/>
          <w:numId w:val="7"/>
        </w:numPr>
        <w:tabs>
          <w:tab w:val="num" w:pos="1440"/>
        </w:tabs>
        <w:ind w:left="425" w:right="-1" w:hanging="425"/>
        <w:jc w:val="both"/>
        <w:rPr>
          <w:sz w:val="28"/>
          <w:lang w:val="uk-UA"/>
        </w:rPr>
      </w:pPr>
      <w:proofErr w:type="spellStart"/>
      <w:r w:rsidRPr="009D30EE">
        <w:rPr>
          <w:sz w:val="28"/>
          <w:lang w:val="uk-UA"/>
        </w:rPr>
        <w:t>Генологія</w:t>
      </w:r>
      <w:proofErr w:type="spellEnd"/>
      <w:r w:rsidRPr="009D30EE">
        <w:rPr>
          <w:sz w:val="28"/>
          <w:lang w:val="uk-UA"/>
        </w:rPr>
        <w:t xml:space="preserve"> злочинності.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Показники злочинності.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Рівень злочинності.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Структура злочинності.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Динаміка злочинності. Фактори, що впливають на динаміку злочинності.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Соціальні наслідки злочинності. "Ціна злочинності”.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"Географія" злочинності. Порівняльна характеристика злочинності в різних регіонах країни.</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Латентна злочинність. Види латентних злочинів.</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Класифікації злочинів за ступенем латентності. Засоби виявлення латентних злочинів.</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Стан, тенденції і особливості сучасної злочинності в Україні.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причинності в кримінології.</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Об'єктивні детермінанти злочинності в Україні.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Суб'єктивні фактори злочинності в Україні.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особи злочинця та особи, яка вчинила злочин.</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Структура особистості злочинця. Співвідношення соціального і біологічного в особі злочинця.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Кримінологічна характеристика і класифікація осіб, що вчинили злочини.</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Причини й умови індивідуальної злочинної поведінки.</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Обставини, що впливають на формування особи злочинця.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і види конкретних життєвих ситуацій, їх роль в індивідуальній злочинній поведінці.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 xml:space="preserve">Роль потерпілого в утворенні криміногенної ситуації. Види </w:t>
      </w:r>
      <w:proofErr w:type="spellStart"/>
      <w:r w:rsidRPr="009D30EE">
        <w:rPr>
          <w:sz w:val="28"/>
          <w:lang w:val="uk-UA"/>
        </w:rPr>
        <w:t>віктимної</w:t>
      </w:r>
      <w:proofErr w:type="spellEnd"/>
      <w:r w:rsidRPr="009D30EE">
        <w:rPr>
          <w:sz w:val="28"/>
          <w:lang w:val="uk-UA"/>
        </w:rPr>
        <w:t xml:space="preserve"> поведінки.</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lastRenderedPageBreak/>
        <w:t xml:space="preserve">Механізм </w:t>
      </w:r>
      <w:proofErr w:type="spellStart"/>
      <w:r w:rsidRPr="009D30EE">
        <w:rPr>
          <w:sz w:val="28"/>
          <w:lang w:val="uk-UA"/>
        </w:rPr>
        <w:t>суїцидальної</w:t>
      </w:r>
      <w:proofErr w:type="spellEnd"/>
      <w:r w:rsidRPr="009D30EE">
        <w:rPr>
          <w:sz w:val="28"/>
          <w:lang w:val="uk-UA"/>
        </w:rPr>
        <w:t xml:space="preserve"> поведінки.</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та елементи механізму індивідуальної злочинної поведінки. Кримінальна мотивація.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Мотивація злочинної діяльності.</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 xml:space="preserve">Мотивація імпульсивних та </w:t>
      </w:r>
      <w:proofErr w:type="spellStart"/>
      <w:r w:rsidRPr="009D30EE">
        <w:rPr>
          <w:sz w:val="28"/>
          <w:lang w:val="uk-UA"/>
        </w:rPr>
        <w:t>звичайових</w:t>
      </w:r>
      <w:proofErr w:type="spellEnd"/>
      <w:r w:rsidRPr="009D30EE">
        <w:rPr>
          <w:sz w:val="28"/>
          <w:lang w:val="uk-UA"/>
        </w:rPr>
        <w:t xml:space="preserve"> злочинів. </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Загальна характеристика і класифікація методів кримінологічних досліджень.</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Вибіркове дослідження в кримінології.</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Конкретно-соціологічні методи збирання інформації.</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Опитування як засіб збирання кримінологічної інформації</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Структура і зміст анкет, які використовуються у кримінологічних дослідженнях.</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Спостереження як метод кримінологічного дослідження.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Вивчення документів як метод кримінологічного дослідження (документальний метод).</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Застосування в кримінології психологічних методів.</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Засоби узагальнення й аналізу кримінологічної інформації.</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Вимоги до організації кримінологічного дослідження. Етапи і програма дослідження.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види і методи кримінологічного прогнозування.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Поняття, значення і види кримінологічного планування.</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Планування діяльності ОВС по попередженню злочинів.</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 xml:space="preserve">Попередження злочинів як один з напрямків впливу на злочинність. </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 xml:space="preserve">Рівні попередження злочинності. </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Спеціально-кримінологічне попередження злочинності. Співвідношення понять попередження, профілактика, запобігання та припинення злочинів.</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Класифікація заходів попередження злочинів.</w:t>
      </w:r>
    </w:p>
    <w:p w:rsidR="000E7E22" w:rsidRPr="009D30EE" w:rsidRDefault="000E7E22" w:rsidP="000E7E22">
      <w:pPr>
        <w:pStyle w:val="11"/>
        <w:widowControl/>
        <w:numPr>
          <w:ilvl w:val="0"/>
          <w:numId w:val="7"/>
        </w:numPr>
        <w:tabs>
          <w:tab w:val="num" w:pos="1440"/>
        </w:tabs>
        <w:ind w:left="425" w:right="-1" w:hanging="425"/>
        <w:jc w:val="both"/>
        <w:rPr>
          <w:sz w:val="28"/>
          <w:lang w:val="uk-UA"/>
        </w:rPr>
      </w:pPr>
      <w:r w:rsidRPr="009D30EE">
        <w:rPr>
          <w:sz w:val="28"/>
          <w:lang w:val="uk-UA"/>
        </w:rPr>
        <w:t>Суб'єкти попередження злочинів, їх види.</w:t>
      </w:r>
    </w:p>
    <w:p w:rsidR="009D30EE" w:rsidRPr="009D30EE" w:rsidRDefault="009D30EE" w:rsidP="009D30EE">
      <w:pPr>
        <w:pStyle w:val="11"/>
        <w:widowControl/>
        <w:numPr>
          <w:ilvl w:val="0"/>
          <w:numId w:val="7"/>
        </w:numPr>
        <w:tabs>
          <w:tab w:val="num" w:pos="1440"/>
        </w:tabs>
        <w:ind w:left="425" w:right="-1" w:hanging="425"/>
        <w:jc w:val="both"/>
        <w:rPr>
          <w:sz w:val="28"/>
          <w:lang w:val="uk-UA"/>
        </w:rPr>
      </w:pPr>
      <w:r w:rsidRPr="009D30EE">
        <w:rPr>
          <w:sz w:val="28"/>
          <w:lang w:val="uk-UA"/>
        </w:rPr>
        <w:t>Кримінологічна характеристика та попередження вандалізму.</w:t>
      </w:r>
    </w:p>
    <w:p w:rsidR="009D30EE" w:rsidRPr="009D30EE" w:rsidRDefault="009D30EE" w:rsidP="009D30EE">
      <w:pPr>
        <w:pStyle w:val="11"/>
        <w:widowControl/>
        <w:numPr>
          <w:ilvl w:val="0"/>
          <w:numId w:val="7"/>
        </w:numPr>
        <w:tabs>
          <w:tab w:val="num" w:pos="1440"/>
        </w:tabs>
        <w:ind w:left="425" w:right="-1" w:hanging="425"/>
        <w:jc w:val="both"/>
        <w:rPr>
          <w:sz w:val="28"/>
          <w:lang w:val="uk-UA"/>
        </w:rPr>
      </w:pPr>
      <w:r w:rsidRPr="009D30EE">
        <w:rPr>
          <w:sz w:val="28"/>
          <w:lang w:val="uk-UA"/>
        </w:rPr>
        <w:t>Кримінологічна характеристика та попередження професійної злочинності.</w:t>
      </w:r>
    </w:p>
    <w:p w:rsidR="009D30EE" w:rsidRPr="009D30EE" w:rsidRDefault="009D30EE" w:rsidP="009D30EE">
      <w:pPr>
        <w:pStyle w:val="11"/>
        <w:widowControl/>
        <w:numPr>
          <w:ilvl w:val="0"/>
          <w:numId w:val="7"/>
        </w:numPr>
        <w:tabs>
          <w:tab w:val="num" w:pos="1440"/>
        </w:tabs>
        <w:ind w:left="425" w:right="-1" w:hanging="425"/>
        <w:jc w:val="both"/>
        <w:rPr>
          <w:sz w:val="28"/>
          <w:lang w:val="uk-UA"/>
        </w:rPr>
      </w:pPr>
      <w:r w:rsidRPr="009D30EE">
        <w:rPr>
          <w:sz w:val="28"/>
          <w:lang w:val="uk-UA"/>
        </w:rPr>
        <w:t>Кримінологічна характеристика та попередження організованої злочинності.</w:t>
      </w:r>
    </w:p>
    <w:p w:rsidR="009D30EE" w:rsidRPr="009D30EE" w:rsidRDefault="009D30EE" w:rsidP="009D30EE">
      <w:pPr>
        <w:pStyle w:val="11"/>
        <w:widowControl/>
        <w:numPr>
          <w:ilvl w:val="0"/>
          <w:numId w:val="7"/>
        </w:numPr>
        <w:tabs>
          <w:tab w:val="num" w:pos="1440"/>
          <w:tab w:val="left" w:pos="2127"/>
        </w:tabs>
        <w:ind w:left="425" w:right="-1" w:hanging="425"/>
        <w:jc w:val="both"/>
        <w:rPr>
          <w:sz w:val="28"/>
          <w:lang w:val="uk-UA"/>
        </w:rPr>
      </w:pPr>
      <w:r w:rsidRPr="009D30EE">
        <w:rPr>
          <w:sz w:val="28"/>
          <w:lang w:val="uk-UA"/>
        </w:rPr>
        <w:t>Поняття і види організованих злочинних угрупувань.</w:t>
      </w:r>
    </w:p>
    <w:p w:rsidR="009D30EE" w:rsidRPr="009D30EE" w:rsidRDefault="009D30EE" w:rsidP="009D30EE">
      <w:pPr>
        <w:pStyle w:val="11"/>
        <w:widowControl/>
        <w:numPr>
          <w:ilvl w:val="0"/>
          <w:numId w:val="7"/>
        </w:numPr>
        <w:tabs>
          <w:tab w:val="num" w:pos="1440"/>
          <w:tab w:val="left" w:pos="2127"/>
        </w:tabs>
        <w:ind w:left="425" w:right="-1" w:hanging="425"/>
        <w:jc w:val="both"/>
        <w:rPr>
          <w:sz w:val="28"/>
          <w:lang w:val="uk-UA"/>
        </w:rPr>
      </w:pPr>
      <w:r w:rsidRPr="009D30EE">
        <w:rPr>
          <w:sz w:val="28"/>
          <w:lang w:val="uk-UA"/>
        </w:rPr>
        <w:t>Запобігання відмиванню “брудних” грошей.</w:t>
      </w:r>
    </w:p>
    <w:p w:rsidR="009D30EE" w:rsidRPr="009D30EE" w:rsidRDefault="009D30EE" w:rsidP="009D30EE">
      <w:pPr>
        <w:pStyle w:val="11"/>
        <w:widowControl/>
        <w:numPr>
          <w:ilvl w:val="0"/>
          <w:numId w:val="7"/>
        </w:numPr>
        <w:tabs>
          <w:tab w:val="num" w:pos="1440"/>
          <w:tab w:val="left" w:pos="2127"/>
        </w:tabs>
        <w:ind w:left="425" w:right="-1" w:hanging="425"/>
        <w:jc w:val="both"/>
        <w:rPr>
          <w:sz w:val="28"/>
          <w:lang w:val="uk-UA"/>
        </w:rPr>
      </w:pPr>
      <w:r w:rsidRPr="009D30EE">
        <w:rPr>
          <w:sz w:val="28"/>
          <w:lang w:val="uk-UA"/>
        </w:rPr>
        <w:t>Кримінологічна характеристика рецидивної злочинності.</w:t>
      </w:r>
    </w:p>
    <w:p w:rsidR="009D30EE" w:rsidRPr="009D30EE" w:rsidRDefault="009D30EE" w:rsidP="009D30EE">
      <w:pPr>
        <w:pStyle w:val="11"/>
        <w:widowControl/>
        <w:numPr>
          <w:ilvl w:val="0"/>
          <w:numId w:val="7"/>
        </w:numPr>
        <w:tabs>
          <w:tab w:val="num" w:pos="1440"/>
          <w:tab w:val="left" w:pos="2127"/>
        </w:tabs>
        <w:ind w:left="425" w:right="-1" w:hanging="425"/>
        <w:jc w:val="both"/>
        <w:rPr>
          <w:sz w:val="28"/>
          <w:lang w:val="uk-UA"/>
        </w:rPr>
      </w:pPr>
      <w:r w:rsidRPr="009D30EE">
        <w:rPr>
          <w:sz w:val="28"/>
          <w:lang w:val="uk-UA"/>
        </w:rPr>
        <w:t>Поняття та види рецидиву. Особа рецидивіста.</w:t>
      </w:r>
    </w:p>
    <w:p w:rsidR="009D30EE" w:rsidRPr="009D30EE" w:rsidRDefault="009D30EE" w:rsidP="009D30EE">
      <w:pPr>
        <w:pStyle w:val="11"/>
        <w:widowControl/>
        <w:numPr>
          <w:ilvl w:val="0"/>
          <w:numId w:val="7"/>
        </w:numPr>
        <w:tabs>
          <w:tab w:val="num" w:pos="1440"/>
        </w:tabs>
        <w:ind w:left="425" w:right="-1" w:hanging="425"/>
        <w:jc w:val="both"/>
        <w:rPr>
          <w:sz w:val="28"/>
          <w:lang w:val="uk-UA"/>
        </w:rPr>
      </w:pPr>
      <w:r w:rsidRPr="009D30EE">
        <w:rPr>
          <w:sz w:val="28"/>
          <w:lang w:val="uk-UA"/>
        </w:rPr>
        <w:t>Профілактика рецидивної злочинності (вітчизняний та іноземний досвід).</w:t>
      </w:r>
    </w:p>
    <w:p w:rsidR="009D30EE" w:rsidRPr="009D30EE" w:rsidRDefault="009D30EE" w:rsidP="009D30EE">
      <w:pPr>
        <w:pStyle w:val="11"/>
        <w:widowControl/>
        <w:numPr>
          <w:ilvl w:val="0"/>
          <w:numId w:val="7"/>
        </w:numPr>
        <w:tabs>
          <w:tab w:val="num" w:pos="1440"/>
        </w:tabs>
        <w:ind w:left="425" w:right="-1" w:hanging="425"/>
        <w:jc w:val="both"/>
        <w:rPr>
          <w:sz w:val="28"/>
          <w:lang w:val="uk-UA"/>
        </w:rPr>
      </w:pPr>
      <w:r w:rsidRPr="009D30EE">
        <w:rPr>
          <w:sz w:val="28"/>
          <w:lang w:val="uk-UA"/>
        </w:rPr>
        <w:t>Кримінологічна характеристика та попередження злочинності неповнолітніх і молоді.</w:t>
      </w:r>
    </w:p>
    <w:p w:rsidR="007A5EBD" w:rsidRPr="009D30EE" w:rsidRDefault="007A5EBD" w:rsidP="007A5EBD">
      <w:pPr>
        <w:pStyle w:val="HTML"/>
        <w:jc w:val="both"/>
        <w:rPr>
          <w:rFonts w:ascii="Times New Roman" w:hAnsi="Times New Roman" w:cs="Times New Roman"/>
          <w:b/>
          <w:sz w:val="28"/>
          <w:szCs w:val="28"/>
          <w:lang w:val="uk-UA"/>
        </w:rPr>
      </w:pPr>
    </w:p>
    <w:p w:rsidR="007A5EBD" w:rsidRPr="009D30EE" w:rsidRDefault="007A5EBD" w:rsidP="007A5EBD">
      <w:pPr>
        <w:pStyle w:val="HTML"/>
        <w:jc w:val="both"/>
        <w:rPr>
          <w:rFonts w:ascii="Times New Roman" w:hAnsi="Times New Roman" w:cs="Times New Roman"/>
          <w:b/>
          <w:sz w:val="28"/>
          <w:szCs w:val="28"/>
          <w:lang w:val="uk-UA"/>
        </w:rPr>
      </w:pPr>
    </w:p>
    <w:p w:rsidR="007A5EBD" w:rsidRPr="009D30EE" w:rsidRDefault="007A5EBD" w:rsidP="007A5EBD">
      <w:pPr>
        <w:pStyle w:val="HTML"/>
        <w:jc w:val="both"/>
        <w:rPr>
          <w:rFonts w:ascii="Times New Roman" w:hAnsi="Times New Roman" w:cs="Times New Roman"/>
          <w:b/>
          <w:sz w:val="28"/>
          <w:szCs w:val="28"/>
          <w:lang w:val="uk-UA"/>
        </w:rPr>
      </w:pPr>
    </w:p>
    <w:p w:rsidR="007A5EBD" w:rsidRDefault="007A5EBD" w:rsidP="007A5EBD">
      <w:pPr>
        <w:pStyle w:val="HTML"/>
        <w:jc w:val="both"/>
        <w:rPr>
          <w:rFonts w:ascii="Times New Roman" w:hAnsi="Times New Roman" w:cs="Times New Roman"/>
          <w:b/>
          <w:sz w:val="28"/>
          <w:szCs w:val="28"/>
          <w:lang w:val="en-US"/>
        </w:rPr>
      </w:pPr>
    </w:p>
    <w:p w:rsidR="007A5EBD" w:rsidRDefault="007A5EBD" w:rsidP="007A5EBD">
      <w:pPr>
        <w:pStyle w:val="HTML"/>
        <w:jc w:val="both"/>
        <w:rPr>
          <w:rFonts w:ascii="Times New Roman" w:hAnsi="Times New Roman" w:cs="Times New Roman"/>
          <w:b/>
          <w:sz w:val="28"/>
          <w:szCs w:val="28"/>
          <w:lang w:val="en-US"/>
        </w:rPr>
      </w:pPr>
    </w:p>
    <w:p w:rsidR="007A5EBD" w:rsidRPr="009065B4" w:rsidRDefault="007A5EBD" w:rsidP="007A5EBD">
      <w:pPr>
        <w:shd w:val="clear" w:color="auto" w:fill="FFFFFF"/>
        <w:spacing w:line="228" w:lineRule="auto"/>
        <w:jc w:val="both"/>
        <w:rPr>
          <w:b/>
          <w:color w:val="000000"/>
          <w:szCs w:val="28"/>
          <w:lang w:val="uk-UA"/>
        </w:rPr>
      </w:pPr>
      <w:r w:rsidRPr="009065B4">
        <w:rPr>
          <w:b/>
          <w:color w:val="000000"/>
          <w:szCs w:val="28"/>
          <w:lang w:val="uk-UA"/>
        </w:rPr>
        <w:t xml:space="preserve">Начальник </w:t>
      </w:r>
    </w:p>
    <w:p w:rsidR="007A5EBD" w:rsidRPr="001E739E" w:rsidRDefault="007A5EBD" w:rsidP="007A5EBD">
      <w:pPr>
        <w:shd w:val="clear" w:color="auto" w:fill="FFFFFF"/>
        <w:spacing w:line="228" w:lineRule="auto"/>
        <w:jc w:val="both"/>
        <w:rPr>
          <w:b/>
          <w:szCs w:val="28"/>
          <w:lang w:val="uk-UA"/>
        </w:rPr>
      </w:pPr>
      <w:r w:rsidRPr="009065B4">
        <w:rPr>
          <w:b/>
          <w:color w:val="000000"/>
          <w:szCs w:val="28"/>
          <w:lang w:val="uk-UA"/>
        </w:rPr>
        <w:t>навчально-методичного відділу</w:t>
      </w:r>
      <w:r w:rsidRPr="009065B4">
        <w:rPr>
          <w:b/>
          <w:color w:val="000000"/>
          <w:szCs w:val="28"/>
          <w:lang w:val="uk-UA"/>
        </w:rPr>
        <w:tab/>
      </w:r>
      <w:r w:rsidRPr="009065B4">
        <w:rPr>
          <w:b/>
          <w:color w:val="000000"/>
          <w:szCs w:val="28"/>
          <w:lang w:val="uk-UA"/>
        </w:rPr>
        <w:tab/>
      </w:r>
      <w:r w:rsidRPr="009065B4">
        <w:rPr>
          <w:b/>
          <w:color w:val="000000"/>
          <w:szCs w:val="28"/>
          <w:lang w:val="uk-UA"/>
        </w:rPr>
        <w:tab/>
      </w:r>
      <w:r w:rsidRPr="009065B4">
        <w:rPr>
          <w:b/>
          <w:color w:val="000000"/>
          <w:szCs w:val="28"/>
        </w:rPr>
        <w:tab/>
      </w:r>
      <w:r w:rsidRPr="009065B4">
        <w:rPr>
          <w:b/>
          <w:color w:val="000000"/>
          <w:szCs w:val="28"/>
        </w:rPr>
        <w:tab/>
      </w:r>
      <w:r w:rsidR="00FD4A8C">
        <w:rPr>
          <w:b/>
          <w:color w:val="000000"/>
          <w:szCs w:val="28"/>
          <w:lang w:val="uk-UA"/>
        </w:rPr>
        <w:t>Юлія</w:t>
      </w:r>
      <w:r w:rsidRPr="009065B4">
        <w:rPr>
          <w:b/>
          <w:color w:val="000000"/>
          <w:szCs w:val="28"/>
          <w:lang w:val="uk-UA"/>
        </w:rPr>
        <w:t xml:space="preserve"> </w:t>
      </w:r>
      <w:r w:rsidR="00FD4A8C" w:rsidRPr="009065B4">
        <w:rPr>
          <w:b/>
          <w:color w:val="000000"/>
          <w:szCs w:val="28"/>
          <w:lang w:val="uk-UA"/>
        </w:rPr>
        <w:t>ТЮРЯ</w:t>
      </w:r>
    </w:p>
    <w:p w:rsidR="00850353" w:rsidRDefault="00850353"/>
    <w:sectPr w:rsidR="00850353" w:rsidSect="002A53BB">
      <w:headerReference w:type="even" r:id="rId7"/>
      <w:headerReference w:type="default" r:id="rId8"/>
      <w:footerReference w:type="even" r:id="rId9"/>
      <w:footerReference w:type="default" r:id="rId10"/>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52" w:rsidRDefault="00616D52">
      <w:r>
        <w:separator/>
      </w:r>
    </w:p>
  </w:endnote>
  <w:endnote w:type="continuationSeparator" w:id="0">
    <w:p w:rsidR="00616D52" w:rsidRDefault="0061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9D30EE" w:rsidP="0064649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476B8" w:rsidRDefault="00616D52" w:rsidP="0064649F">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616D52" w:rsidP="0064649F">
    <w:pPr>
      <w:pStyle w:val="a3"/>
      <w:framePr w:wrap="around" w:vAnchor="text" w:hAnchor="margin" w:xAlign="right" w:y="1"/>
      <w:rPr>
        <w:rStyle w:val="a5"/>
      </w:rPr>
    </w:pPr>
  </w:p>
  <w:p w:rsidR="006476B8" w:rsidRDefault="00616D52" w:rsidP="00DF4E54">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52" w:rsidRDefault="00616D52">
      <w:r>
        <w:separator/>
      </w:r>
    </w:p>
  </w:footnote>
  <w:footnote w:type="continuationSeparator" w:id="0">
    <w:p w:rsidR="00616D52" w:rsidRDefault="00616D5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9D30EE" w:rsidP="00DB37A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476B8" w:rsidRDefault="00616D5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6B8" w:rsidRDefault="009D30EE" w:rsidP="00DB37AB">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D4A8C">
      <w:rPr>
        <w:rStyle w:val="a5"/>
        <w:noProof/>
      </w:rPr>
      <w:t>3</w:t>
    </w:r>
    <w:r>
      <w:rPr>
        <w:rStyle w:val="a5"/>
      </w:rPr>
      <w:fldChar w:fldCharType="end"/>
    </w:r>
  </w:p>
  <w:p w:rsidR="006476B8" w:rsidRDefault="00616D52">
    <w:pPr>
      <w:pStyle w:val="a6"/>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2A75"/>
    <w:multiLevelType w:val="hybridMultilevel"/>
    <w:tmpl w:val="9EC6A51C"/>
    <w:lvl w:ilvl="0" w:tplc="C7BCF9B4">
      <w:start w:val="1"/>
      <w:numFmt w:val="decimal"/>
      <w:lvlText w:val="%1."/>
      <w:lvlJc w:val="left"/>
      <w:pPr>
        <w:tabs>
          <w:tab w:val="num" w:pos="57"/>
        </w:tabs>
        <w:ind w:left="284" w:hanging="284"/>
      </w:pPr>
      <w:rPr>
        <w:rFonts w:hint="default"/>
      </w:rPr>
    </w:lvl>
    <w:lvl w:ilvl="1" w:tplc="1B4A30A2">
      <w:numFmt w:val="none"/>
      <w:lvlText w:val=""/>
      <w:lvlJc w:val="left"/>
      <w:pPr>
        <w:tabs>
          <w:tab w:val="num" w:pos="360"/>
        </w:tabs>
      </w:pPr>
    </w:lvl>
    <w:lvl w:ilvl="2" w:tplc="330E2162">
      <w:numFmt w:val="none"/>
      <w:lvlText w:val=""/>
      <w:lvlJc w:val="left"/>
      <w:pPr>
        <w:tabs>
          <w:tab w:val="num" w:pos="360"/>
        </w:tabs>
      </w:pPr>
    </w:lvl>
    <w:lvl w:ilvl="3" w:tplc="2AD6C614">
      <w:numFmt w:val="none"/>
      <w:lvlText w:val=""/>
      <w:lvlJc w:val="left"/>
      <w:pPr>
        <w:tabs>
          <w:tab w:val="num" w:pos="360"/>
        </w:tabs>
      </w:pPr>
    </w:lvl>
    <w:lvl w:ilvl="4" w:tplc="84A41DA0">
      <w:numFmt w:val="none"/>
      <w:lvlText w:val=""/>
      <w:lvlJc w:val="left"/>
      <w:pPr>
        <w:tabs>
          <w:tab w:val="num" w:pos="360"/>
        </w:tabs>
      </w:pPr>
    </w:lvl>
    <w:lvl w:ilvl="5" w:tplc="0302E6E4">
      <w:numFmt w:val="none"/>
      <w:lvlText w:val=""/>
      <w:lvlJc w:val="left"/>
      <w:pPr>
        <w:tabs>
          <w:tab w:val="num" w:pos="360"/>
        </w:tabs>
      </w:pPr>
    </w:lvl>
    <w:lvl w:ilvl="6" w:tplc="4B545D6E">
      <w:numFmt w:val="none"/>
      <w:lvlText w:val=""/>
      <w:lvlJc w:val="left"/>
      <w:pPr>
        <w:tabs>
          <w:tab w:val="num" w:pos="360"/>
        </w:tabs>
      </w:pPr>
    </w:lvl>
    <w:lvl w:ilvl="7" w:tplc="BBF4F196">
      <w:numFmt w:val="none"/>
      <w:lvlText w:val=""/>
      <w:lvlJc w:val="left"/>
      <w:pPr>
        <w:tabs>
          <w:tab w:val="num" w:pos="360"/>
        </w:tabs>
      </w:pPr>
    </w:lvl>
    <w:lvl w:ilvl="8" w:tplc="8C307AD4">
      <w:numFmt w:val="none"/>
      <w:lvlText w:val=""/>
      <w:lvlJc w:val="left"/>
      <w:pPr>
        <w:tabs>
          <w:tab w:val="num" w:pos="360"/>
        </w:tabs>
      </w:pPr>
    </w:lvl>
  </w:abstractNum>
  <w:abstractNum w:abstractNumId="1" w15:restartNumberingAfterBreak="0">
    <w:nsid w:val="0ABE3F95"/>
    <w:multiLevelType w:val="singleLevel"/>
    <w:tmpl w:val="ECB6B732"/>
    <w:lvl w:ilvl="0">
      <w:start w:val="1"/>
      <w:numFmt w:val="decimal"/>
      <w:lvlText w:val="%1."/>
      <w:lvlJc w:val="left"/>
      <w:pPr>
        <w:tabs>
          <w:tab w:val="num" w:pos="360"/>
        </w:tabs>
        <w:ind w:left="360" w:hanging="360"/>
      </w:pPr>
    </w:lvl>
  </w:abstractNum>
  <w:abstractNum w:abstractNumId="2" w15:restartNumberingAfterBreak="0">
    <w:nsid w:val="11CF6356"/>
    <w:multiLevelType w:val="multilevel"/>
    <w:tmpl w:val="AB2090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96F706D"/>
    <w:multiLevelType w:val="hybridMultilevel"/>
    <w:tmpl w:val="8D22DBEC"/>
    <w:lvl w:ilvl="0" w:tplc="9AB23138">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70A60CD"/>
    <w:multiLevelType w:val="hybridMultilevel"/>
    <w:tmpl w:val="36DA961E"/>
    <w:lvl w:ilvl="0" w:tplc="7346E1DE">
      <w:start w:val="1"/>
      <w:numFmt w:val="decimal"/>
      <w:lvlText w:val="%1."/>
      <w:lvlJc w:val="left"/>
      <w:pPr>
        <w:tabs>
          <w:tab w:val="num" w:pos="1714"/>
        </w:tabs>
        <w:ind w:left="1714" w:hanging="1005"/>
      </w:pPr>
      <w:rPr>
        <w:rFonts w:hint="default"/>
        <w:sz w:val="28"/>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15:restartNumberingAfterBreak="0">
    <w:nsid w:val="30915B3D"/>
    <w:multiLevelType w:val="multilevel"/>
    <w:tmpl w:val="635EA67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355"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70849FC"/>
    <w:multiLevelType w:val="hybridMultilevel"/>
    <w:tmpl w:val="064A9D42"/>
    <w:lvl w:ilvl="0" w:tplc="EB56D67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6"/>
  </w:num>
  <w:num w:numId="2">
    <w:abstractNumId w:val="0"/>
  </w:num>
  <w:num w:numId="3">
    <w:abstractNumId w:val="5"/>
  </w:num>
  <w:num w:numId="4">
    <w:abstractNumId w:val="2"/>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BD"/>
    <w:rsid w:val="000E7E22"/>
    <w:rsid w:val="00123BA4"/>
    <w:rsid w:val="004A64C3"/>
    <w:rsid w:val="00616D52"/>
    <w:rsid w:val="007A5EBD"/>
    <w:rsid w:val="00850353"/>
    <w:rsid w:val="009D30EE"/>
    <w:rsid w:val="00A03BFE"/>
    <w:rsid w:val="00D145BB"/>
    <w:rsid w:val="00D43B4F"/>
    <w:rsid w:val="00EF61AB"/>
    <w:rsid w:val="00FD4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7AA6A"/>
  <w15:chartTrackingRefBased/>
  <w15:docId w15:val="{B5961F0B-9B89-45A7-A3D0-E3E42CA4E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EBD"/>
    <w:pPr>
      <w:spacing w:after="0" w:line="240" w:lineRule="auto"/>
    </w:pPr>
    <w:rPr>
      <w:rFonts w:eastAsia="Times New Roman"/>
      <w:szCs w:val="24"/>
      <w:lang w:eastAsia="ru-RU"/>
    </w:rPr>
  </w:style>
  <w:style w:type="paragraph" w:styleId="1">
    <w:name w:val="heading 1"/>
    <w:basedOn w:val="a"/>
    <w:next w:val="a"/>
    <w:link w:val="10"/>
    <w:qFormat/>
    <w:rsid w:val="007A5EBD"/>
    <w:pPr>
      <w:keepNext/>
      <w:outlineLvl w:val="0"/>
    </w:pPr>
    <w:rPr>
      <w:sz w:val="32"/>
      <w:lang w:val="uk-UA"/>
    </w:rPr>
  </w:style>
  <w:style w:type="paragraph" w:styleId="8">
    <w:name w:val="heading 8"/>
    <w:basedOn w:val="a"/>
    <w:next w:val="a"/>
    <w:link w:val="80"/>
    <w:uiPriority w:val="9"/>
    <w:semiHidden/>
    <w:unhideWhenUsed/>
    <w:qFormat/>
    <w:rsid w:val="007A5E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EBD"/>
    <w:rPr>
      <w:rFonts w:eastAsia="Times New Roman"/>
      <w:sz w:val="32"/>
      <w:szCs w:val="24"/>
      <w:lang w:val="uk-UA" w:eastAsia="ru-RU"/>
    </w:rPr>
  </w:style>
  <w:style w:type="paragraph" w:styleId="a3">
    <w:name w:val="footer"/>
    <w:basedOn w:val="a"/>
    <w:link w:val="a4"/>
    <w:rsid w:val="007A5EBD"/>
    <w:pPr>
      <w:tabs>
        <w:tab w:val="center" w:pos="4677"/>
        <w:tab w:val="right" w:pos="9355"/>
      </w:tabs>
    </w:pPr>
  </w:style>
  <w:style w:type="character" w:customStyle="1" w:styleId="a4">
    <w:name w:val="Нижний колонтитул Знак"/>
    <w:basedOn w:val="a0"/>
    <w:link w:val="a3"/>
    <w:rsid w:val="007A5EBD"/>
    <w:rPr>
      <w:rFonts w:eastAsia="Times New Roman"/>
      <w:szCs w:val="24"/>
      <w:lang w:eastAsia="ru-RU"/>
    </w:rPr>
  </w:style>
  <w:style w:type="character" w:styleId="a5">
    <w:name w:val="page number"/>
    <w:basedOn w:val="a0"/>
    <w:rsid w:val="007A5EBD"/>
  </w:style>
  <w:style w:type="paragraph" w:styleId="a6">
    <w:name w:val="header"/>
    <w:basedOn w:val="a"/>
    <w:link w:val="a7"/>
    <w:uiPriority w:val="99"/>
    <w:unhideWhenUsed/>
    <w:rsid w:val="007A5EBD"/>
    <w:pPr>
      <w:tabs>
        <w:tab w:val="center" w:pos="4677"/>
        <w:tab w:val="right" w:pos="9355"/>
      </w:tabs>
    </w:pPr>
    <w:rPr>
      <w:sz w:val="24"/>
      <w:lang w:val="x-none" w:eastAsia="x-none"/>
    </w:rPr>
  </w:style>
  <w:style w:type="character" w:customStyle="1" w:styleId="a7">
    <w:name w:val="Верхний колонтитул Знак"/>
    <w:basedOn w:val="a0"/>
    <w:link w:val="a6"/>
    <w:uiPriority w:val="99"/>
    <w:rsid w:val="007A5EBD"/>
    <w:rPr>
      <w:rFonts w:eastAsia="Times New Roman"/>
      <w:sz w:val="24"/>
      <w:szCs w:val="24"/>
      <w:lang w:val="x-none" w:eastAsia="x-none"/>
    </w:rPr>
  </w:style>
  <w:style w:type="paragraph" w:customStyle="1" w:styleId="a8">
    <w:basedOn w:val="a"/>
    <w:next w:val="a9"/>
    <w:qFormat/>
    <w:rsid w:val="007A5EBD"/>
    <w:pPr>
      <w:jc w:val="center"/>
    </w:pPr>
    <w:rPr>
      <w:szCs w:val="20"/>
      <w:lang w:val="uk-UA"/>
    </w:rPr>
  </w:style>
  <w:style w:type="paragraph" w:customStyle="1" w:styleId="-">
    <w:name w:val="Книга - титул"/>
    <w:rsid w:val="007A5EBD"/>
    <w:pPr>
      <w:widowControl w:val="0"/>
      <w:spacing w:after="0" w:line="240" w:lineRule="auto"/>
      <w:jc w:val="center"/>
      <w:outlineLvl w:val="0"/>
    </w:pPr>
    <w:rPr>
      <w:rFonts w:eastAsia="Times New Roman"/>
      <w:b/>
      <w:sz w:val="44"/>
      <w:szCs w:val="20"/>
      <w:lang w:val="uk-UA" w:eastAsia="ru-RU"/>
    </w:rPr>
  </w:style>
  <w:style w:type="paragraph" w:styleId="HTML">
    <w:name w:val="HTML Preformatted"/>
    <w:basedOn w:val="a"/>
    <w:link w:val="HTML0"/>
    <w:rsid w:val="007A5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A5EBD"/>
    <w:rPr>
      <w:rFonts w:ascii="Courier New" w:eastAsia="Times New Roman" w:hAnsi="Courier New" w:cs="Courier New"/>
      <w:sz w:val="20"/>
      <w:szCs w:val="20"/>
      <w:lang w:eastAsia="ru-RU"/>
    </w:rPr>
  </w:style>
  <w:style w:type="paragraph" w:styleId="a9">
    <w:name w:val="Title"/>
    <w:basedOn w:val="a"/>
    <w:next w:val="a"/>
    <w:link w:val="aa"/>
    <w:uiPriority w:val="10"/>
    <w:qFormat/>
    <w:rsid w:val="007A5EBD"/>
    <w:pPr>
      <w:contextualSpacing/>
    </w:pPr>
    <w:rPr>
      <w:rFonts w:asciiTheme="majorHAnsi" w:eastAsiaTheme="majorEastAsia" w:hAnsiTheme="majorHAnsi" w:cstheme="majorBidi"/>
      <w:spacing w:val="-10"/>
      <w:kern w:val="28"/>
      <w:sz w:val="56"/>
      <w:szCs w:val="56"/>
    </w:rPr>
  </w:style>
  <w:style w:type="character" w:customStyle="1" w:styleId="aa">
    <w:name w:val="Заголовок Знак"/>
    <w:basedOn w:val="a0"/>
    <w:link w:val="a9"/>
    <w:uiPriority w:val="10"/>
    <w:rsid w:val="007A5EBD"/>
    <w:rPr>
      <w:rFonts w:asciiTheme="majorHAnsi" w:eastAsiaTheme="majorEastAsia" w:hAnsiTheme="majorHAnsi" w:cstheme="majorBidi"/>
      <w:spacing w:val="-10"/>
      <w:kern w:val="28"/>
      <w:sz w:val="56"/>
      <w:szCs w:val="56"/>
      <w:lang w:eastAsia="ru-RU"/>
    </w:rPr>
  </w:style>
  <w:style w:type="paragraph" w:customStyle="1" w:styleId="11">
    <w:name w:val="Обычный1"/>
    <w:rsid w:val="007A5EBD"/>
    <w:pPr>
      <w:widowControl w:val="0"/>
      <w:spacing w:after="0" w:line="240" w:lineRule="auto"/>
    </w:pPr>
    <w:rPr>
      <w:rFonts w:eastAsia="Times New Roman"/>
      <w:snapToGrid w:val="0"/>
      <w:sz w:val="20"/>
      <w:szCs w:val="20"/>
      <w:lang w:eastAsia="ru-RU"/>
    </w:rPr>
  </w:style>
  <w:style w:type="paragraph" w:styleId="ab">
    <w:name w:val="Body Text Indent"/>
    <w:basedOn w:val="a"/>
    <w:link w:val="ac"/>
    <w:rsid w:val="007A5EBD"/>
    <w:pPr>
      <w:ind w:firstLine="540"/>
    </w:pPr>
    <w:rPr>
      <w:rFonts w:eastAsia="Calibri"/>
      <w:lang w:val="uk-UA"/>
    </w:rPr>
  </w:style>
  <w:style w:type="character" w:customStyle="1" w:styleId="ac">
    <w:name w:val="Основной текст с отступом Знак"/>
    <w:basedOn w:val="a0"/>
    <w:link w:val="ab"/>
    <w:rsid w:val="007A5EBD"/>
    <w:rPr>
      <w:rFonts w:eastAsia="Calibri"/>
      <w:szCs w:val="24"/>
      <w:lang w:val="uk-UA" w:eastAsia="ru-RU"/>
    </w:rPr>
  </w:style>
  <w:style w:type="character" w:customStyle="1" w:styleId="80">
    <w:name w:val="Заголовок 8 Знак"/>
    <w:basedOn w:val="a0"/>
    <w:link w:val="8"/>
    <w:rsid w:val="007A5EBD"/>
    <w:rPr>
      <w:rFonts w:asciiTheme="majorHAnsi" w:eastAsiaTheme="majorEastAsia" w:hAnsiTheme="majorHAnsi" w:cstheme="majorBidi"/>
      <w:color w:val="272727" w:themeColor="text1" w:themeTint="D8"/>
      <w:sz w:val="21"/>
      <w:szCs w:val="21"/>
      <w:lang w:eastAsia="ru-RU"/>
    </w:rPr>
  </w:style>
  <w:style w:type="paragraph" w:styleId="ad">
    <w:name w:val="List Paragraph"/>
    <w:basedOn w:val="a"/>
    <w:uiPriority w:val="34"/>
    <w:qFormat/>
    <w:rsid w:val="000E7E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1726</Words>
  <Characters>9842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2019-08-29T20:52:00Z</dcterms:created>
  <dcterms:modified xsi:type="dcterms:W3CDTF">2019-08-30T07:48:00Z</dcterms:modified>
</cp:coreProperties>
</file>