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3F" w:rsidRPr="00767F16" w:rsidRDefault="008F093F" w:rsidP="008F093F">
      <w:pPr>
        <w:jc w:val="center"/>
        <w:rPr>
          <w:b/>
          <w:caps/>
          <w:sz w:val="28"/>
          <w:szCs w:val="28"/>
        </w:rPr>
      </w:pPr>
      <w:r w:rsidRPr="00767F16">
        <w:rPr>
          <w:b/>
          <w:caps/>
          <w:sz w:val="28"/>
          <w:szCs w:val="28"/>
        </w:rPr>
        <w:t>МІНІСТЕРСТВО ВНУТРІШНІХ СПРАВ УКРАЇНИ</w:t>
      </w:r>
    </w:p>
    <w:p w:rsidR="008F093F" w:rsidRPr="00767F16" w:rsidRDefault="008F093F" w:rsidP="008F093F">
      <w:pPr>
        <w:jc w:val="center"/>
        <w:rPr>
          <w:b/>
          <w:caps/>
          <w:sz w:val="28"/>
          <w:szCs w:val="28"/>
        </w:rPr>
      </w:pPr>
    </w:p>
    <w:p w:rsidR="008F093F" w:rsidRPr="00767F16" w:rsidRDefault="008F093F" w:rsidP="008F093F">
      <w:pPr>
        <w:pStyle w:val="1"/>
        <w:rPr>
          <w:b/>
          <w:caps/>
          <w:szCs w:val="28"/>
        </w:rPr>
      </w:pPr>
      <w:r w:rsidRPr="00767F16">
        <w:rPr>
          <w:b/>
          <w:caps/>
          <w:szCs w:val="28"/>
        </w:rPr>
        <w:t>Дніпропетровський державний університет</w:t>
      </w:r>
      <w:r w:rsidRPr="00767F16">
        <w:rPr>
          <w:b/>
          <w:caps/>
          <w:szCs w:val="28"/>
        </w:rPr>
        <w:br/>
        <w:t>внутрішніх справ</w:t>
      </w:r>
    </w:p>
    <w:p w:rsidR="008F093F" w:rsidRPr="00767F16" w:rsidRDefault="008F093F" w:rsidP="008F093F">
      <w:pPr>
        <w:jc w:val="center"/>
        <w:rPr>
          <w:sz w:val="28"/>
          <w:szCs w:val="28"/>
        </w:rPr>
      </w:pPr>
    </w:p>
    <w:p w:rsidR="008F093F" w:rsidRPr="00767F16" w:rsidRDefault="008F093F" w:rsidP="008F093F">
      <w:pPr>
        <w:jc w:val="center"/>
        <w:rPr>
          <w:sz w:val="28"/>
          <w:szCs w:val="28"/>
          <w:lang w:val="ru-RU"/>
        </w:rPr>
      </w:pPr>
    </w:p>
    <w:p w:rsidR="008F093F" w:rsidRPr="00767F16" w:rsidRDefault="008F093F" w:rsidP="008F093F">
      <w:pPr>
        <w:jc w:val="center"/>
        <w:rPr>
          <w:b/>
          <w:caps/>
          <w:sz w:val="28"/>
          <w:szCs w:val="28"/>
          <w:lang w:val="ru-RU"/>
        </w:rPr>
      </w:pPr>
      <w:r w:rsidRPr="00767F16">
        <w:rPr>
          <w:b/>
          <w:caps/>
          <w:sz w:val="28"/>
          <w:szCs w:val="28"/>
          <w:lang w:val="ru-RU"/>
        </w:rPr>
        <w:t>ФАКУЛЬТЕТ ПІДГОТОВКИ ФАХІВЦІВ ДЛЯ ОРГАНІВ ДОСУДОВОГО РОЗСЛІДУВАННЯ</w:t>
      </w:r>
    </w:p>
    <w:p w:rsidR="008F093F" w:rsidRPr="00767F16" w:rsidRDefault="008F093F" w:rsidP="008F093F">
      <w:pPr>
        <w:jc w:val="center"/>
        <w:rPr>
          <w:b/>
          <w:caps/>
          <w:sz w:val="28"/>
          <w:szCs w:val="28"/>
          <w:lang w:val="ru-RU"/>
        </w:rPr>
      </w:pPr>
    </w:p>
    <w:p w:rsidR="008F093F" w:rsidRPr="00767F16" w:rsidRDefault="008F093F" w:rsidP="008F093F">
      <w:pPr>
        <w:jc w:val="center"/>
        <w:rPr>
          <w:b/>
          <w:caps/>
          <w:sz w:val="28"/>
          <w:szCs w:val="28"/>
          <w:lang w:val="ru-RU"/>
        </w:rPr>
      </w:pPr>
      <w:r w:rsidRPr="00767F16">
        <w:rPr>
          <w:b/>
          <w:caps/>
          <w:sz w:val="28"/>
          <w:szCs w:val="28"/>
          <w:lang w:val="ru-RU"/>
        </w:rPr>
        <w:t>КАФЕДРА КРИМІНАЛЬНОГО ПРАВА ТА КРИМІНОЛОГІЇ</w:t>
      </w:r>
    </w:p>
    <w:p w:rsidR="008F093F" w:rsidRPr="00767F16" w:rsidRDefault="008F093F" w:rsidP="008F093F">
      <w:pPr>
        <w:jc w:val="center"/>
        <w:rPr>
          <w:b/>
          <w:caps/>
          <w:sz w:val="28"/>
          <w:szCs w:val="28"/>
          <w:lang w:val="ru-RU"/>
        </w:rPr>
      </w:pPr>
    </w:p>
    <w:p w:rsidR="008F093F" w:rsidRPr="00767F16" w:rsidRDefault="008F093F" w:rsidP="008F093F">
      <w:pPr>
        <w:ind w:left="5220"/>
        <w:jc w:val="both"/>
        <w:rPr>
          <w:b/>
          <w:sz w:val="28"/>
          <w:szCs w:val="28"/>
        </w:rPr>
      </w:pPr>
    </w:p>
    <w:p w:rsidR="008F093F" w:rsidRPr="00767F16" w:rsidRDefault="008F093F" w:rsidP="008F093F">
      <w:pPr>
        <w:ind w:left="5220"/>
        <w:jc w:val="both"/>
        <w:rPr>
          <w:b/>
          <w:sz w:val="28"/>
          <w:szCs w:val="28"/>
        </w:rPr>
      </w:pPr>
      <w:r w:rsidRPr="00767F16">
        <w:rPr>
          <w:b/>
          <w:sz w:val="28"/>
          <w:szCs w:val="28"/>
        </w:rPr>
        <w:t>ЗАТВЕРДЖУЮ</w:t>
      </w:r>
    </w:p>
    <w:p w:rsidR="008F093F" w:rsidRPr="00767F16" w:rsidRDefault="008F093F" w:rsidP="008F093F">
      <w:pPr>
        <w:ind w:left="5220"/>
        <w:jc w:val="both"/>
        <w:rPr>
          <w:sz w:val="28"/>
          <w:szCs w:val="28"/>
        </w:rPr>
      </w:pPr>
      <w:r w:rsidRPr="00767F16">
        <w:rPr>
          <w:sz w:val="28"/>
          <w:szCs w:val="28"/>
        </w:rPr>
        <w:t>Ректор Дніпропетровського</w:t>
      </w:r>
    </w:p>
    <w:p w:rsidR="008F093F" w:rsidRPr="00767F16" w:rsidRDefault="008F093F" w:rsidP="008F093F">
      <w:pPr>
        <w:ind w:left="5220"/>
        <w:jc w:val="both"/>
        <w:rPr>
          <w:sz w:val="28"/>
          <w:szCs w:val="28"/>
        </w:rPr>
      </w:pPr>
      <w:r w:rsidRPr="00767F16">
        <w:rPr>
          <w:sz w:val="28"/>
          <w:szCs w:val="28"/>
        </w:rPr>
        <w:t>державного університету</w:t>
      </w:r>
    </w:p>
    <w:p w:rsidR="008F093F" w:rsidRPr="00767F16" w:rsidRDefault="008F093F" w:rsidP="008F093F">
      <w:pPr>
        <w:ind w:left="5220"/>
        <w:jc w:val="both"/>
        <w:rPr>
          <w:sz w:val="28"/>
          <w:szCs w:val="28"/>
        </w:rPr>
      </w:pPr>
      <w:r w:rsidRPr="00767F16">
        <w:rPr>
          <w:sz w:val="28"/>
          <w:szCs w:val="28"/>
        </w:rPr>
        <w:t>внутрішніх справ</w:t>
      </w:r>
    </w:p>
    <w:p w:rsidR="008F093F" w:rsidRPr="00767F16" w:rsidRDefault="008F093F" w:rsidP="008F093F">
      <w:pPr>
        <w:ind w:left="5220" w:firstLine="600"/>
        <w:jc w:val="both"/>
        <w:rPr>
          <w:b/>
          <w:sz w:val="28"/>
          <w:szCs w:val="28"/>
        </w:rPr>
      </w:pPr>
    </w:p>
    <w:p w:rsidR="001C1440" w:rsidRPr="00173D74" w:rsidRDefault="001C1440" w:rsidP="001C1440">
      <w:pPr>
        <w:ind w:left="6636" w:firstLine="444"/>
        <w:jc w:val="both"/>
        <w:rPr>
          <w:b/>
          <w:sz w:val="28"/>
          <w:szCs w:val="28"/>
        </w:rPr>
      </w:pPr>
      <w:r w:rsidRPr="00173D74">
        <w:rPr>
          <w:b/>
          <w:sz w:val="28"/>
          <w:szCs w:val="28"/>
        </w:rPr>
        <w:t>А</w:t>
      </w:r>
      <w:proofErr w:type="spellStart"/>
      <w:r>
        <w:rPr>
          <w:b/>
          <w:sz w:val="28"/>
          <w:szCs w:val="28"/>
          <w:lang w:val="ru-RU"/>
        </w:rPr>
        <w:t>ндрій</w:t>
      </w:r>
      <w:proofErr w:type="spellEnd"/>
      <w:r>
        <w:rPr>
          <w:b/>
          <w:sz w:val="28"/>
          <w:szCs w:val="28"/>
          <w:lang w:val="ru-RU"/>
        </w:rPr>
        <w:t xml:space="preserve"> ФОМЕНКО</w:t>
      </w:r>
    </w:p>
    <w:p w:rsidR="008F093F" w:rsidRPr="00767F16" w:rsidRDefault="008F093F" w:rsidP="008F093F">
      <w:pPr>
        <w:ind w:left="5220"/>
        <w:rPr>
          <w:sz w:val="28"/>
          <w:szCs w:val="28"/>
        </w:rPr>
      </w:pPr>
      <w:r w:rsidRPr="00767F16">
        <w:rPr>
          <w:sz w:val="28"/>
          <w:szCs w:val="28"/>
        </w:rPr>
        <w:t>___.___._______</w:t>
      </w: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pStyle w:val="1"/>
        <w:rPr>
          <w:b/>
          <w:caps/>
          <w:szCs w:val="28"/>
        </w:rPr>
      </w:pPr>
    </w:p>
    <w:p w:rsidR="008F093F" w:rsidRPr="00767F16" w:rsidRDefault="008F093F" w:rsidP="008F093F">
      <w:pPr>
        <w:pStyle w:val="1"/>
        <w:rPr>
          <w:b/>
          <w:caps/>
          <w:szCs w:val="28"/>
        </w:rPr>
      </w:pPr>
      <w:r w:rsidRPr="00767F16">
        <w:rPr>
          <w:b/>
          <w:caps/>
          <w:szCs w:val="28"/>
        </w:rPr>
        <w:t>РОБОЧА Програма НАВЧАЛЬНОЇ ДИСЦИПЛІНИ</w:t>
      </w:r>
    </w:p>
    <w:p w:rsidR="008F093F" w:rsidRPr="00767F16" w:rsidRDefault="008F093F" w:rsidP="008F093F">
      <w:pPr>
        <w:rPr>
          <w:sz w:val="28"/>
          <w:szCs w:val="28"/>
        </w:rPr>
      </w:pPr>
    </w:p>
    <w:p w:rsidR="008F093F" w:rsidRPr="00767F16" w:rsidRDefault="00DF4C8E" w:rsidP="008F093F">
      <w:pPr>
        <w:jc w:val="center"/>
        <w:rPr>
          <w:b/>
          <w:sz w:val="28"/>
          <w:szCs w:val="28"/>
        </w:rPr>
      </w:pPr>
      <w:r w:rsidRPr="00767F16">
        <w:rPr>
          <w:b/>
          <w:sz w:val="28"/>
          <w:szCs w:val="28"/>
        </w:rPr>
        <w:t>КРИМІНАЛЬНЕ ПРАВО</w:t>
      </w:r>
    </w:p>
    <w:p w:rsidR="008F093F" w:rsidRPr="00767F16" w:rsidRDefault="008F093F" w:rsidP="008F093F">
      <w:pPr>
        <w:pStyle w:val="1"/>
        <w:rPr>
          <w:szCs w:val="28"/>
        </w:rPr>
      </w:pPr>
    </w:p>
    <w:p w:rsidR="008F093F" w:rsidRPr="00767F16" w:rsidRDefault="008F093F" w:rsidP="008F093F">
      <w:pPr>
        <w:spacing w:line="360" w:lineRule="auto"/>
        <w:jc w:val="center"/>
        <w:rPr>
          <w:sz w:val="28"/>
          <w:szCs w:val="28"/>
        </w:rPr>
      </w:pPr>
      <w:r w:rsidRPr="00767F16">
        <w:rPr>
          <w:sz w:val="28"/>
          <w:szCs w:val="28"/>
        </w:rPr>
        <w:t xml:space="preserve">Освітній ступінь </w:t>
      </w:r>
      <w:r w:rsidR="00A7205A" w:rsidRPr="00767F16">
        <w:rPr>
          <w:b/>
          <w:sz w:val="28"/>
          <w:szCs w:val="28"/>
        </w:rPr>
        <w:t>бакалавр</w:t>
      </w:r>
    </w:p>
    <w:p w:rsidR="008F093F" w:rsidRPr="00767F16" w:rsidRDefault="008F093F" w:rsidP="008F093F">
      <w:pPr>
        <w:spacing w:line="360" w:lineRule="auto"/>
        <w:jc w:val="center"/>
        <w:rPr>
          <w:b/>
          <w:sz w:val="28"/>
          <w:szCs w:val="28"/>
          <w:lang w:val="ru-RU"/>
        </w:rPr>
      </w:pPr>
      <w:r w:rsidRPr="00767F16">
        <w:rPr>
          <w:sz w:val="28"/>
          <w:szCs w:val="28"/>
        </w:rPr>
        <w:t xml:space="preserve">Спеціальність </w:t>
      </w:r>
      <w:r w:rsidRPr="00767F16">
        <w:rPr>
          <w:b/>
          <w:sz w:val="28"/>
          <w:szCs w:val="28"/>
        </w:rPr>
        <w:t>262 «Правоохоронна діяльність</w:t>
      </w:r>
      <w:r w:rsidRPr="00767F16">
        <w:rPr>
          <w:b/>
          <w:sz w:val="28"/>
          <w:szCs w:val="28"/>
          <w:lang w:val="ru-RU"/>
        </w:rPr>
        <w:t>»</w:t>
      </w:r>
    </w:p>
    <w:p w:rsidR="008F093F" w:rsidRPr="00767F16" w:rsidRDefault="008F093F" w:rsidP="008F093F">
      <w:pPr>
        <w:jc w:val="center"/>
        <w:rPr>
          <w:b/>
          <w:sz w:val="28"/>
          <w:szCs w:val="28"/>
        </w:rPr>
      </w:pPr>
      <w:r w:rsidRPr="00767F16">
        <w:rPr>
          <w:sz w:val="28"/>
          <w:szCs w:val="28"/>
        </w:rPr>
        <w:t xml:space="preserve">Освітня програма </w:t>
      </w:r>
      <w:r w:rsidRPr="00767F16">
        <w:rPr>
          <w:b/>
          <w:sz w:val="28"/>
          <w:szCs w:val="28"/>
        </w:rPr>
        <w:t>«Правоохоронна діяльність (поліцейські)»</w:t>
      </w:r>
    </w:p>
    <w:p w:rsidR="008F093F" w:rsidRPr="00767F16" w:rsidRDefault="008F093F" w:rsidP="008F093F">
      <w:pPr>
        <w:jc w:val="center"/>
        <w:rPr>
          <w:b/>
          <w:sz w:val="28"/>
          <w:szCs w:val="28"/>
        </w:rPr>
      </w:pPr>
      <w:r w:rsidRPr="00767F16">
        <w:rPr>
          <w:sz w:val="28"/>
          <w:szCs w:val="28"/>
        </w:rPr>
        <w:t xml:space="preserve">(наказ ректора від </w:t>
      </w:r>
      <w:r w:rsidR="00E4446D" w:rsidRPr="00E4446D">
        <w:rPr>
          <w:sz w:val="28"/>
          <w:szCs w:val="28"/>
          <w:lang w:val="ru-RU"/>
        </w:rPr>
        <w:t xml:space="preserve">№ 631 </w:t>
      </w:r>
      <w:proofErr w:type="spellStart"/>
      <w:r w:rsidR="00E4446D" w:rsidRPr="00E4446D">
        <w:rPr>
          <w:sz w:val="28"/>
          <w:szCs w:val="28"/>
          <w:lang w:val="ru-RU"/>
        </w:rPr>
        <w:t>від</w:t>
      </w:r>
      <w:proofErr w:type="spellEnd"/>
      <w:r w:rsidR="00E4446D" w:rsidRPr="00E4446D">
        <w:rPr>
          <w:sz w:val="28"/>
          <w:szCs w:val="28"/>
          <w:lang w:val="ru-RU"/>
        </w:rPr>
        <w:t xml:space="preserve"> 07.09.2017</w:t>
      </w:r>
      <w:r w:rsidRPr="00767F16">
        <w:rPr>
          <w:sz w:val="28"/>
          <w:szCs w:val="28"/>
        </w:rPr>
        <w:t>)</w:t>
      </w:r>
    </w:p>
    <w:p w:rsidR="008F093F" w:rsidRPr="00767F16" w:rsidRDefault="008F093F" w:rsidP="008F093F">
      <w:pPr>
        <w:spacing w:line="360" w:lineRule="auto"/>
        <w:jc w:val="center"/>
        <w:rPr>
          <w:sz w:val="28"/>
          <w:szCs w:val="28"/>
        </w:rPr>
      </w:pPr>
    </w:p>
    <w:p w:rsidR="008F093F" w:rsidRPr="00767F16" w:rsidRDefault="008F093F" w:rsidP="008F093F">
      <w:pPr>
        <w:spacing w:line="360" w:lineRule="auto"/>
        <w:jc w:val="center"/>
        <w:rPr>
          <w:sz w:val="28"/>
          <w:szCs w:val="28"/>
        </w:rPr>
      </w:pPr>
      <w:r w:rsidRPr="00767F16">
        <w:rPr>
          <w:sz w:val="28"/>
          <w:szCs w:val="28"/>
        </w:rPr>
        <w:t xml:space="preserve">Статус навчальної дисципліни </w:t>
      </w:r>
      <w:r w:rsidR="00A7205A" w:rsidRPr="00767F16">
        <w:rPr>
          <w:b/>
          <w:sz w:val="28"/>
          <w:szCs w:val="28"/>
        </w:rPr>
        <w:t>нормативна</w:t>
      </w:r>
    </w:p>
    <w:p w:rsidR="008F093F" w:rsidRPr="00767F16" w:rsidRDefault="008F093F" w:rsidP="008F093F">
      <w:pPr>
        <w:spacing w:line="360" w:lineRule="auto"/>
        <w:jc w:val="center"/>
        <w:rPr>
          <w:sz w:val="28"/>
          <w:szCs w:val="28"/>
        </w:rPr>
      </w:pPr>
      <w:r w:rsidRPr="00767F16">
        <w:rPr>
          <w:sz w:val="28"/>
          <w:szCs w:val="28"/>
        </w:rPr>
        <w:t xml:space="preserve">Мова навчання: </w:t>
      </w:r>
      <w:r w:rsidRPr="00767F16">
        <w:rPr>
          <w:b/>
          <w:sz w:val="28"/>
          <w:szCs w:val="28"/>
        </w:rPr>
        <w:t>українська</w:t>
      </w: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jc w:val="center"/>
        <w:rPr>
          <w:b/>
          <w:sz w:val="28"/>
          <w:szCs w:val="28"/>
        </w:rPr>
      </w:pPr>
    </w:p>
    <w:p w:rsidR="008F093F" w:rsidRPr="00767F16" w:rsidRDefault="008F093F" w:rsidP="008F093F">
      <w:pPr>
        <w:jc w:val="center"/>
        <w:rPr>
          <w:b/>
          <w:sz w:val="28"/>
          <w:szCs w:val="28"/>
        </w:rPr>
      </w:pPr>
    </w:p>
    <w:p w:rsidR="008F093F" w:rsidRPr="00767F16" w:rsidRDefault="008F093F" w:rsidP="008F093F">
      <w:pPr>
        <w:jc w:val="center"/>
        <w:rPr>
          <w:b/>
          <w:sz w:val="28"/>
          <w:szCs w:val="28"/>
        </w:rPr>
      </w:pPr>
      <w:r w:rsidRPr="00767F16">
        <w:rPr>
          <w:b/>
          <w:sz w:val="28"/>
          <w:szCs w:val="28"/>
        </w:rPr>
        <w:t xml:space="preserve">Дніпро – 2019 </w:t>
      </w:r>
    </w:p>
    <w:p w:rsidR="008F093F" w:rsidRPr="00767F16" w:rsidRDefault="008F093F" w:rsidP="008F093F">
      <w:pPr>
        <w:jc w:val="both"/>
        <w:rPr>
          <w:sz w:val="28"/>
          <w:szCs w:val="28"/>
        </w:rPr>
      </w:pPr>
      <w:r w:rsidRPr="00767F16">
        <w:rPr>
          <w:sz w:val="28"/>
          <w:szCs w:val="28"/>
        </w:rPr>
        <w:br w:type="page"/>
      </w:r>
      <w:r w:rsidR="00A7205A" w:rsidRPr="00767F16">
        <w:rPr>
          <w:sz w:val="28"/>
          <w:szCs w:val="28"/>
        </w:rPr>
        <w:lastRenderedPageBreak/>
        <w:t>Кримінальне право</w:t>
      </w:r>
      <w:r w:rsidRPr="00767F16">
        <w:rPr>
          <w:sz w:val="28"/>
          <w:szCs w:val="28"/>
        </w:rPr>
        <w:t xml:space="preserve"> // Робоча програма навчальної дисципліни. – Дніпро : Дніпропетровський державний університет внутрішніх справ, 2019. –</w:t>
      </w:r>
      <w:r w:rsidR="00A43303">
        <w:rPr>
          <w:sz w:val="28"/>
          <w:szCs w:val="28"/>
        </w:rPr>
        <w:t xml:space="preserve"> 32</w:t>
      </w:r>
      <w:r w:rsidR="00113BA8">
        <w:rPr>
          <w:sz w:val="28"/>
          <w:szCs w:val="28"/>
        </w:rPr>
        <w:t xml:space="preserve"> </w:t>
      </w:r>
      <w:r w:rsidRPr="00A43303">
        <w:rPr>
          <w:sz w:val="28"/>
          <w:szCs w:val="28"/>
        </w:rPr>
        <w:t>с</w:t>
      </w:r>
      <w:r w:rsidRPr="00767F16">
        <w:rPr>
          <w:sz w:val="28"/>
          <w:szCs w:val="28"/>
        </w:rPr>
        <w:t>.</w:t>
      </w: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A43303" w:rsidP="008F093F">
      <w:pPr>
        <w:rPr>
          <w:sz w:val="28"/>
          <w:szCs w:val="28"/>
        </w:rPr>
      </w:pPr>
      <w:r>
        <w:rPr>
          <w:b/>
          <w:sz w:val="28"/>
          <w:szCs w:val="28"/>
        </w:rPr>
        <w:t>РОЗРОБНИКИ</w:t>
      </w:r>
      <w:r w:rsidR="008F093F" w:rsidRPr="00767F16">
        <w:rPr>
          <w:sz w:val="28"/>
          <w:szCs w:val="28"/>
        </w:rPr>
        <w:t>:</w:t>
      </w:r>
    </w:p>
    <w:p w:rsidR="00113BA8" w:rsidRPr="00113BA8" w:rsidRDefault="00113BA8" w:rsidP="00113BA8">
      <w:pPr>
        <w:suppressAutoHyphens/>
        <w:ind w:firstLine="709"/>
        <w:jc w:val="both"/>
        <w:rPr>
          <w:sz w:val="28"/>
          <w:szCs w:val="28"/>
        </w:rPr>
      </w:pPr>
      <w:r w:rsidRPr="00113BA8">
        <w:rPr>
          <w:sz w:val="28"/>
          <w:szCs w:val="28"/>
        </w:rPr>
        <w:t>Шаблистий В.В., професор кафедри кримінального права та кримінології, доктор юридичних наук, доцент;</w:t>
      </w:r>
    </w:p>
    <w:p w:rsidR="00113BA8" w:rsidRPr="00113BA8" w:rsidRDefault="00113BA8" w:rsidP="00113BA8">
      <w:pPr>
        <w:suppressAutoHyphens/>
        <w:ind w:firstLine="708"/>
        <w:jc w:val="both"/>
        <w:rPr>
          <w:sz w:val="28"/>
          <w:szCs w:val="28"/>
        </w:rPr>
      </w:pPr>
      <w:r w:rsidRPr="00113BA8">
        <w:rPr>
          <w:sz w:val="28"/>
          <w:szCs w:val="28"/>
        </w:rPr>
        <w:t xml:space="preserve">Філіпп </w:t>
      </w:r>
      <w:proofErr w:type="spellStart"/>
      <w:r w:rsidRPr="00113BA8">
        <w:rPr>
          <w:sz w:val="28"/>
          <w:szCs w:val="28"/>
        </w:rPr>
        <w:t>А.В</w:t>
      </w:r>
      <w:proofErr w:type="spellEnd"/>
      <w:r w:rsidRPr="00113BA8">
        <w:rPr>
          <w:sz w:val="28"/>
          <w:szCs w:val="28"/>
        </w:rPr>
        <w:t>., старший викладач кафедри кримінального права та кримінології,</w:t>
      </w:r>
      <w:r w:rsidRPr="00113BA8">
        <w:rPr>
          <w:sz w:val="20"/>
          <w:szCs w:val="20"/>
        </w:rPr>
        <w:t xml:space="preserve"> </w:t>
      </w:r>
      <w:r w:rsidRPr="00113BA8">
        <w:rPr>
          <w:sz w:val="28"/>
          <w:szCs w:val="28"/>
        </w:rPr>
        <w:t>кандидат юридичних наук.</w:t>
      </w: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b/>
          <w:sz w:val="28"/>
          <w:szCs w:val="28"/>
        </w:rPr>
      </w:pPr>
      <w:r w:rsidRPr="00767F16">
        <w:rPr>
          <w:b/>
          <w:sz w:val="28"/>
          <w:szCs w:val="28"/>
        </w:rPr>
        <w:t xml:space="preserve">РЕЦЕНЗЕНТИ: </w:t>
      </w:r>
    </w:p>
    <w:p w:rsidR="00E4446D" w:rsidRPr="00E4446D" w:rsidRDefault="00E4446D" w:rsidP="00A43303">
      <w:pPr>
        <w:widowControl w:val="0"/>
        <w:suppressAutoHyphens/>
        <w:ind w:firstLine="709"/>
        <w:jc w:val="both"/>
        <w:rPr>
          <w:color w:val="000000"/>
        </w:rPr>
      </w:pPr>
      <w:r w:rsidRPr="00E4446D">
        <w:rPr>
          <w:b/>
          <w:color w:val="000000"/>
        </w:rPr>
        <w:t xml:space="preserve">Корнякова Т.В. – </w:t>
      </w:r>
      <w:r w:rsidRPr="00E4446D">
        <w:rPr>
          <w:color w:val="000000"/>
        </w:rPr>
        <w:t>завідувач кафедри адміністративного і кримінального права юридичного факультету Дніпровського національного університету імені Олеся Гончара, доктор юридичних наук, професор, заслужений юрист України;</w:t>
      </w:r>
    </w:p>
    <w:p w:rsidR="00E4446D" w:rsidRPr="00E4446D" w:rsidRDefault="00E4446D" w:rsidP="00A43303">
      <w:pPr>
        <w:widowControl w:val="0"/>
        <w:suppressAutoHyphens/>
        <w:ind w:firstLine="709"/>
        <w:jc w:val="both"/>
        <w:rPr>
          <w:color w:val="000000"/>
        </w:rPr>
      </w:pPr>
      <w:r w:rsidRPr="00E4446D">
        <w:rPr>
          <w:b/>
          <w:color w:val="000000"/>
        </w:rPr>
        <w:t xml:space="preserve">Мисливий В.А. – </w:t>
      </w:r>
      <w:r w:rsidRPr="00E4446D">
        <w:rPr>
          <w:color w:val="000000"/>
        </w:rPr>
        <w:t>професор кафедри публічного права Національного технічного університету України «Київський політехнічний інститут», доктор юридичних наук, професор;</w:t>
      </w:r>
    </w:p>
    <w:p w:rsidR="00E4446D" w:rsidRPr="00E4446D" w:rsidRDefault="00E4446D" w:rsidP="00A43303">
      <w:pPr>
        <w:widowControl w:val="0"/>
        <w:suppressAutoHyphens/>
        <w:ind w:firstLine="709"/>
        <w:jc w:val="both"/>
      </w:pPr>
      <w:r w:rsidRPr="00E4446D">
        <w:rPr>
          <w:b/>
          <w:color w:val="000000"/>
        </w:rPr>
        <w:t xml:space="preserve">Рябчинська </w:t>
      </w:r>
      <w:proofErr w:type="spellStart"/>
      <w:r w:rsidRPr="00E4446D">
        <w:rPr>
          <w:b/>
          <w:color w:val="000000"/>
        </w:rPr>
        <w:t>О.П</w:t>
      </w:r>
      <w:proofErr w:type="spellEnd"/>
      <w:r w:rsidRPr="00E4446D">
        <w:rPr>
          <w:b/>
          <w:color w:val="000000"/>
        </w:rPr>
        <w:t xml:space="preserve">. – </w:t>
      </w:r>
      <w:r w:rsidRPr="00E4446D">
        <w:rPr>
          <w:color w:val="000000"/>
        </w:rPr>
        <w:t>завідувач кафедри кримінального права Інституту права імені Володимира Сташиса Класичного приватного університету, доктор юридичних наук, професор;</w:t>
      </w:r>
    </w:p>
    <w:p w:rsidR="00E4446D" w:rsidRPr="00E4446D" w:rsidRDefault="00E4446D" w:rsidP="00A43303">
      <w:pPr>
        <w:ind w:firstLine="709"/>
        <w:jc w:val="both"/>
        <w:rPr>
          <w:b/>
        </w:rPr>
      </w:pPr>
      <w:r w:rsidRPr="00E4446D">
        <w:rPr>
          <w:b/>
        </w:rPr>
        <w:t>Коваленко В.Д.</w:t>
      </w:r>
      <w:r w:rsidRPr="00E4446D">
        <w:t xml:space="preserve"> </w:t>
      </w:r>
      <w:r w:rsidRPr="00E4446D">
        <w:rPr>
          <w:b/>
        </w:rPr>
        <w:t xml:space="preserve">– </w:t>
      </w:r>
      <w:r w:rsidRPr="00E4446D">
        <w:t>суддя Апеляційного суду Дніпропетровської області.</w:t>
      </w: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rPr>
          <w:sz w:val="28"/>
          <w:szCs w:val="28"/>
        </w:rPr>
      </w:pPr>
    </w:p>
    <w:p w:rsidR="008F093F" w:rsidRPr="00767F16" w:rsidRDefault="008F093F" w:rsidP="008F093F">
      <w:pPr>
        <w:pStyle w:val="-"/>
        <w:widowControl/>
        <w:jc w:val="both"/>
        <w:rPr>
          <w:b w:val="0"/>
          <w:sz w:val="28"/>
          <w:szCs w:val="28"/>
        </w:rPr>
      </w:pPr>
    </w:p>
    <w:p w:rsidR="008F093F" w:rsidRPr="00767F16" w:rsidRDefault="008F093F" w:rsidP="008F093F">
      <w:pPr>
        <w:pStyle w:val="-"/>
        <w:widowControl/>
        <w:jc w:val="both"/>
        <w:rPr>
          <w:b w:val="0"/>
          <w:sz w:val="28"/>
          <w:szCs w:val="28"/>
        </w:rPr>
      </w:pPr>
    </w:p>
    <w:p w:rsidR="008F093F" w:rsidRPr="00767F16" w:rsidRDefault="008F093F" w:rsidP="008F093F">
      <w:pPr>
        <w:pStyle w:val="-"/>
        <w:widowControl/>
        <w:jc w:val="both"/>
        <w:rPr>
          <w:b w:val="0"/>
          <w:sz w:val="28"/>
          <w:szCs w:val="28"/>
        </w:rPr>
      </w:pPr>
    </w:p>
    <w:p w:rsidR="008F093F" w:rsidRPr="00767F16" w:rsidRDefault="008F093F" w:rsidP="008F093F">
      <w:pPr>
        <w:pStyle w:val="-"/>
        <w:widowControl/>
        <w:jc w:val="both"/>
        <w:rPr>
          <w:b w:val="0"/>
          <w:sz w:val="28"/>
          <w:szCs w:val="28"/>
        </w:rPr>
      </w:pPr>
    </w:p>
    <w:p w:rsidR="008F093F" w:rsidRPr="00767F16" w:rsidRDefault="008F093F" w:rsidP="008F093F">
      <w:pPr>
        <w:pStyle w:val="-"/>
        <w:widowControl/>
        <w:jc w:val="both"/>
        <w:rPr>
          <w:b w:val="0"/>
          <w:sz w:val="28"/>
          <w:szCs w:val="28"/>
        </w:rPr>
      </w:pPr>
      <w:r w:rsidRPr="00767F16">
        <w:rPr>
          <w:b w:val="0"/>
          <w:sz w:val="28"/>
          <w:szCs w:val="28"/>
        </w:rPr>
        <w:t xml:space="preserve">Розглянуто на засіданні кафедри кримінального права та кримінології факультету підготовки фахівців для органів досудового розслідування, </w:t>
      </w:r>
    </w:p>
    <w:p w:rsidR="008F093F" w:rsidRPr="00767F16" w:rsidRDefault="00113BA8" w:rsidP="008F093F">
      <w:pPr>
        <w:pStyle w:val="-"/>
        <w:widowControl/>
        <w:jc w:val="both"/>
        <w:rPr>
          <w:b w:val="0"/>
          <w:sz w:val="28"/>
          <w:szCs w:val="28"/>
        </w:rPr>
      </w:pPr>
      <w:r>
        <w:rPr>
          <w:b w:val="0"/>
          <w:sz w:val="28"/>
          <w:szCs w:val="28"/>
        </w:rPr>
        <w:t>25</w:t>
      </w:r>
      <w:r w:rsidR="008F093F" w:rsidRPr="00767F16">
        <w:rPr>
          <w:b w:val="0"/>
          <w:sz w:val="28"/>
          <w:szCs w:val="28"/>
        </w:rPr>
        <w:t>.06.2019, протокол №</w:t>
      </w:r>
      <w:r>
        <w:rPr>
          <w:b w:val="0"/>
          <w:sz w:val="28"/>
          <w:szCs w:val="28"/>
        </w:rPr>
        <w:t>14</w:t>
      </w:r>
    </w:p>
    <w:p w:rsidR="008F093F" w:rsidRPr="00767F16" w:rsidRDefault="008F093F" w:rsidP="008F093F">
      <w:pPr>
        <w:pStyle w:val="-"/>
        <w:widowControl/>
        <w:jc w:val="both"/>
        <w:rPr>
          <w:b w:val="0"/>
          <w:sz w:val="28"/>
          <w:szCs w:val="28"/>
        </w:rPr>
      </w:pPr>
    </w:p>
    <w:p w:rsidR="008F093F" w:rsidRPr="00767F16" w:rsidRDefault="008F093F" w:rsidP="008F093F">
      <w:pPr>
        <w:pStyle w:val="-"/>
        <w:widowControl/>
        <w:jc w:val="both"/>
        <w:rPr>
          <w:b w:val="0"/>
          <w:sz w:val="28"/>
          <w:szCs w:val="28"/>
        </w:rPr>
      </w:pPr>
    </w:p>
    <w:p w:rsidR="008F093F" w:rsidRPr="00767F16" w:rsidRDefault="008F093F" w:rsidP="008F093F">
      <w:pPr>
        <w:pStyle w:val="-"/>
        <w:widowControl/>
        <w:jc w:val="both"/>
        <w:rPr>
          <w:b w:val="0"/>
          <w:sz w:val="28"/>
          <w:szCs w:val="28"/>
        </w:rPr>
      </w:pPr>
      <w:r w:rsidRPr="00767F16">
        <w:rPr>
          <w:b w:val="0"/>
          <w:sz w:val="28"/>
          <w:szCs w:val="28"/>
        </w:rPr>
        <w:t>Рекомендовано Науково-методичною радою університету</w:t>
      </w:r>
    </w:p>
    <w:p w:rsidR="008F093F" w:rsidRPr="00767F16" w:rsidRDefault="008F093F" w:rsidP="008F093F">
      <w:pPr>
        <w:pStyle w:val="-"/>
        <w:widowControl/>
        <w:jc w:val="both"/>
        <w:rPr>
          <w:b w:val="0"/>
          <w:sz w:val="28"/>
          <w:szCs w:val="28"/>
        </w:rPr>
      </w:pPr>
      <w:r w:rsidRPr="00767F16">
        <w:rPr>
          <w:b w:val="0"/>
          <w:sz w:val="28"/>
          <w:szCs w:val="28"/>
        </w:rPr>
        <w:t>__.__.2019, протокол №__</w:t>
      </w:r>
    </w:p>
    <w:p w:rsidR="008F093F" w:rsidRPr="00767F16" w:rsidRDefault="008F093F" w:rsidP="008F093F">
      <w:pPr>
        <w:rPr>
          <w:sz w:val="28"/>
          <w:szCs w:val="28"/>
        </w:rPr>
      </w:pPr>
    </w:p>
    <w:p w:rsidR="008F093F" w:rsidRPr="00767F16" w:rsidRDefault="008F093F" w:rsidP="008F093F">
      <w:pPr>
        <w:pStyle w:val="-"/>
        <w:widowControl/>
        <w:jc w:val="both"/>
        <w:rPr>
          <w:b w:val="0"/>
          <w:sz w:val="28"/>
          <w:szCs w:val="28"/>
        </w:rPr>
      </w:pPr>
      <w:r w:rsidRPr="00767F16">
        <w:rPr>
          <w:b w:val="0"/>
          <w:sz w:val="28"/>
          <w:szCs w:val="28"/>
        </w:rPr>
        <w:t>Схвалено Вченою радою університету, рекомендовано для використання в освітньому процесі протягом 5 років. « __»_______2019, протокол №__</w:t>
      </w:r>
    </w:p>
    <w:p w:rsidR="008F093F" w:rsidRPr="00767F16" w:rsidRDefault="008F093F" w:rsidP="008F093F">
      <w:pPr>
        <w:pStyle w:val="-"/>
        <w:widowControl/>
        <w:jc w:val="both"/>
        <w:rPr>
          <w:sz w:val="28"/>
          <w:szCs w:val="28"/>
        </w:rPr>
      </w:pPr>
      <w:r w:rsidRPr="00767F16">
        <w:rPr>
          <w:sz w:val="28"/>
          <w:szCs w:val="28"/>
        </w:rPr>
        <w:br w:type="page"/>
      </w:r>
    </w:p>
    <w:p w:rsidR="00E53882" w:rsidRPr="00E53882" w:rsidRDefault="00E53882" w:rsidP="008F093F">
      <w:pPr>
        <w:tabs>
          <w:tab w:val="left" w:pos="284"/>
          <w:tab w:val="left" w:pos="567"/>
        </w:tabs>
        <w:ind w:firstLine="709"/>
        <w:jc w:val="both"/>
        <w:rPr>
          <w:sz w:val="28"/>
          <w:szCs w:val="28"/>
        </w:rPr>
      </w:pPr>
      <w:r w:rsidRPr="00E53882">
        <w:rPr>
          <w:sz w:val="28"/>
          <w:szCs w:val="28"/>
        </w:rPr>
        <w:lastRenderedPageBreak/>
        <w:t>Вивчення навчальної дисципліни «Кримінальне право» передбачає набуття здобувачами таких професійних компетентностей яка здатність аналізувати нормативно-правові акти та інші документи з метою правильної кваліфікації адміністративних та кримінальних прав</w:t>
      </w:r>
      <w:r w:rsidRPr="00E53882">
        <w:rPr>
          <w:sz w:val="28"/>
          <w:szCs w:val="28"/>
        </w:rPr>
        <w:t>о</w:t>
      </w:r>
      <w:r w:rsidRPr="00E53882">
        <w:rPr>
          <w:sz w:val="28"/>
          <w:szCs w:val="28"/>
        </w:rPr>
        <w:t xml:space="preserve">порушень, відрізняти правомірну поведінку від неправомірної; </w:t>
      </w:r>
      <w:r w:rsidRPr="00E53882">
        <w:rPr>
          <w:sz w:val="28"/>
          <w:szCs w:val="28"/>
          <w:lang w:eastAsia="uk-UA"/>
        </w:rPr>
        <w:t>здатність переосмислювати наявні знання стосовно нових фактів; ада</w:t>
      </w:r>
      <w:r w:rsidRPr="00E53882">
        <w:rPr>
          <w:sz w:val="28"/>
          <w:szCs w:val="28"/>
          <w:lang w:eastAsia="uk-UA"/>
        </w:rPr>
        <w:t>п</w:t>
      </w:r>
      <w:r w:rsidRPr="00E53882">
        <w:rPr>
          <w:sz w:val="28"/>
          <w:szCs w:val="28"/>
          <w:lang w:eastAsia="uk-UA"/>
        </w:rPr>
        <w:t>тувати раніше отриманий досвід до змінних умов та нестандартних с</w:t>
      </w:r>
      <w:r w:rsidRPr="00E53882">
        <w:rPr>
          <w:sz w:val="28"/>
          <w:szCs w:val="28"/>
          <w:lang w:eastAsia="uk-UA"/>
        </w:rPr>
        <w:t>и</w:t>
      </w:r>
      <w:r w:rsidRPr="00E53882">
        <w:rPr>
          <w:sz w:val="28"/>
          <w:szCs w:val="28"/>
          <w:lang w:eastAsia="uk-UA"/>
        </w:rPr>
        <w:t>туацій.</w:t>
      </w:r>
    </w:p>
    <w:p w:rsidR="008F093F" w:rsidRPr="00767F16" w:rsidRDefault="008F093F" w:rsidP="008F093F">
      <w:pPr>
        <w:tabs>
          <w:tab w:val="left" w:pos="284"/>
          <w:tab w:val="left" w:pos="567"/>
        </w:tabs>
        <w:ind w:firstLine="709"/>
        <w:jc w:val="both"/>
        <w:rPr>
          <w:sz w:val="28"/>
          <w:szCs w:val="28"/>
        </w:rPr>
      </w:pPr>
      <w:r w:rsidRPr="00767F16">
        <w:rPr>
          <w:b/>
          <w:sz w:val="28"/>
          <w:szCs w:val="28"/>
        </w:rPr>
        <w:t>Метою</w:t>
      </w:r>
      <w:r w:rsidRPr="00767F16">
        <w:rPr>
          <w:sz w:val="28"/>
          <w:szCs w:val="28"/>
        </w:rPr>
        <w:t xml:space="preserve"> вивчення навчальної дисципліни «</w:t>
      </w:r>
      <w:r w:rsidR="00A7205A" w:rsidRPr="00767F16">
        <w:rPr>
          <w:sz w:val="28"/>
          <w:szCs w:val="28"/>
        </w:rPr>
        <w:t>Кримінальне право</w:t>
      </w:r>
      <w:r w:rsidRPr="00767F16">
        <w:rPr>
          <w:sz w:val="28"/>
          <w:szCs w:val="28"/>
        </w:rPr>
        <w:t>» є:</w:t>
      </w:r>
    </w:p>
    <w:p w:rsidR="008F093F" w:rsidRPr="00767F16" w:rsidRDefault="008F093F" w:rsidP="008F093F">
      <w:pPr>
        <w:tabs>
          <w:tab w:val="left" w:pos="284"/>
          <w:tab w:val="left" w:pos="567"/>
        </w:tabs>
        <w:ind w:firstLine="709"/>
        <w:jc w:val="both"/>
        <w:rPr>
          <w:b/>
          <w:sz w:val="28"/>
          <w:szCs w:val="28"/>
        </w:rPr>
      </w:pPr>
      <w:r w:rsidRPr="00767F16">
        <w:rPr>
          <w:bCs/>
          <w:i/>
          <w:sz w:val="28"/>
          <w:szCs w:val="28"/>
        </w:rPr>
        <w:t>загальноосвітня</w:t>
      </w:r>
      <w:r w:rsidRPr="00767F16">
        <w:rPr>
          <w:bCs/>
          <w:sz w:val="28"/>
          <w:szCs w:val="28"/>
        </w:rPr>
        <w:t xml:space="preserve"> (навчальна) </w:t>
      </w:r>
      <w:r w:rsidRPr="00767F16">
        <w:rPr>
          <w:b/>
          <w:sz w:val="28"/>
          <w:szCs w:val="28"/>
        </w:rPr>
        <w:t xml:space="preserve">- </w:t>
      </w:r>
      <w:r w:rsidR="00B304A5" w:rsidRPr="00767F16">
        <w:rPr>
          <w:sz w:val="28"/>
          <w:szCs w:val="28"/>
        </w:rPr>
        <w:t>сприяти становленню сучасного всебічно-розвинутого кваліфікованого фахівця-юриста для підрозділів Національної поліції, здатного на достатньому рівні репрезентувати органи Національної поліції у відносинах з іншими державними органами, органами місцевого самоврядування та громадянами, формувати та розвивати правові знання курсантів, уміння аналізувати нормативно-правові акти та інші документи; виробляти навички самостійного аналізу кримінально-правових явищ, умінь застосовувати отримані знання при оцінці конкретної ситуації; виробляти настанови на оволодіння професійними вміннями та навичками</w:t>
      </w:r>
      <w:r w:rsidRPr="00767F16">
        <w:rPr>
          <w:sz w:val="28"/>
          <w:szCs w:val="28"/>
        </w:rPr>
        <w:t>;</w:t>
      </w:r>
    </w:p>
    <w:p w:rsidR="008F093F" w:rsidRPr="00767F16" w:rsidRDefault="008F093F" w:rsidP="008F093F">
      <w:pPr>
        <w:tabs>
          <w:tab w:val="left" w:pos="284"/>
          <w:tab w:val="left" w:pos="567"/>
        </w:tabs>
        <w:ind w:firstLine="709"/>
        <w:jc w:val="both"/>
        <w:rPr>
          <w:b/>
          <w:sz w:val="28"/>
          <w:szCs w:val="28"/>
        </w:rPr>
      </w:pPr>
      <w:r w:rsidRPr="00767F16">
        <w:rPr>
          <w:i/>
          <w:sz w:val="28"/>
          <w:szCs w:val="28"/>
        </w:rPr>
        <w:t>розвивальна</w:t>
      </w:r>
      <w:r w:rsidRPr="00767F16">
        <w:rPr>
          <w:b/>
          <w:sz w:val="28"/>
          <w:szCs w:val="28"/>
        </w:rPr>
        <w:t xml:space="preserve"> - </w:t>
      </w:r>
      <w:r w:rsidR="00B304A5" w:rsidRPr="00767F16">
        <w:rPr>
          <w:color w:val="000000"/>
          <w:sz w:val="28"/>
          <w:szCs w:val="28"/>
        </w:rPr>
        <w:t>формувати та розвивати правові знання курсантів, уміння аналізувати нормативно-правові акти та інші документи; виробляти навички самостійного аналізу правових явищ, умінь застосовувати отримані знання при оцінці конкретної ситуації; виробляти настанови на оволодіння професійними вміннями та навичками</w:t>
      </w:r>
      <w:r w:rsidRPr="00767F16">
        <w:rPr>
          <w:sz w:val="28"/>
          <w:szCs w:val="28"/>
        </w:rPr>
        <w:t>;</w:t>
      </w:r>
    </w:p>
    <w:p w:rsidR="008F093F" w:rsidRDefault="008F093F" w:rsidP="008F093F">
      <w:pPr>
        <w:pStyle w:val="a5"/>
        <w:widowControl w:val="0"/>
        <w:ind w:firstLine="709"/>
        <w:jc w:val="both"/>
        <w:rPr>
          <w:szCs w:val="28"/>
        </w:rPr>
      </w:pPr>
      <w:r w:rsidRPr="00767F16">
        <w:rPr>
          <w:i/>
          <w:szCs w:val="28"/>
        </w:rPr>
        <w:t xml:space="preserve">виховна </w:t>
      </w:r>
      <w:r w:rsidRPr="00767F16">
        <w:rPr>
          <w:b/>
          <w:szCs w:val="28"/>
        </w:rPr>
        <w:t xml:space="preserve">- </w:t>
      </w:r>
      <w:r w:rsidR="00B304A5" w:rsidRPr="00767F16">
        <w:rPr>
          <w:szCs w:val="28"/>
        </w:rPr>
        <w:t>формувати ціннісні орієнтири курсантів відповідно до ідеалів гуманізму, демократії, соціальної справедливості, поваги до особистості; виховувати активну громадянську позицію; сприяти усвідомленню ролі та значення юридичної діяльності в розбудові та зміцненні української держави; формувати в майбутніх працівників поліції високий рівень правової свідомості та правової культури, професійних та особистісних якостей</w:t>
      </w:r>
      <w:r w:rsidRPr="00767F16">
        <w:rPr>
          <w:szCs w:val="28"/>
        </w:rPr>
        <w:t>.</w:t>
      </w:r>
    </w:p>
    <w:p w:rsidR="008F093F" w:rsidRPr="00767F16" w:rsidRDefault="008F093F" w:rsidP="008F093F">
      <w:pPr>
        <w:widowControl w:val="0"/>
        <w:shd w:val="clear" w:color="auto" w:fill="FFFFFF"/>
        <w:tabs>
          <w:tab w:val="left" w:pos="900"/>
        </w:tabs>
        <w:suppressAutoHyphens/>
        <w:ind w:firstLine="709"/>
        <w:jc w:val="both"/>
        <w:rPr>
          <w:sz w:val="28"/>
          <w:szCs w:val="28"/>
        </w:rPr>
      </w:pPr>
      <w:r w:rsidRPr="00767F16">
        <w:rPr>
          <w:b/>
          <w:sz w:val="28"/>
          <w:szCs w:val="28"/>
        </w:rPr>
        <w:t>Передумови для вивчення навчальної дисципліни</w:t>
      </w:r>
      <w:r w:rsidRPr="00767F16">
        <w:rPr>
          <w:b/>
          <w:sz w:val="28"/>
          <w:szCs w:val="28"/>
          <w:lang w:val="ru-RU"/>
        </w:rPr>
        <w:t>.</w:t>
      </w:r>
      <w:r w:rsidRPr="00767F16">
        <w:rPr>
          <w:b/>
          <w:sz w:val="28"/>
          <w:szCs w:val="28"/>
        </w:rPr>
        <w:t xml:space="preserve"> </w:t>
      </w:r>
      <w:r w:rsidRPr="00767F16">
        <w:rPr>
          <w:sz w:val="28"/>
          <w:szCs w:val="28"/>
        </w:rPr>
        <w:t xml:space="preserve">При засвоєнні цього курсу необхідно використовувати знання, отримані в процесі вивчення таких юридичних дисциплін, як теорія держави і права, </w:t>
      </w:r>
      <w:r w:rsidR="00B304A5" w:rsidRPr="00767F16">
        <w:rPr>
          <w:sz w:val="28"/>
          <w:szCs w:val="28"/>
        </w:rPr>
        <w:t>історія держави і права, основи кримінально-правових знань</w:t>
      </w:r>
      <w:r w:rsidRPr="00767F16">
        <w:rPr>
          <w:sz w:val="28"/>
          <w:szCs w:val="28"/>
        </w:rPr>
        <w:t>.</w:t>
      </w:r>
    </w:p>
    <w:p w:rsidR="008F093F" w:rsidRPr="00767F16" w:rsidRDefault="008F093F" w:rsidP="008F093F">
      <w:pPr>
        <w:widowControl w:val="0"/>
        <w:ind w:firstLine="709"/>
        <w:jc w:val="both"/>
        <w:rPr>
          <w:b/>
          <w:sz w:val="28"/>
          <w:szCs w:val="28"/>
        </w:rPr>
      </w:pPr>
    </w:p>
    <w:p w:rsidR="008F093F" w:rsidRPr="00767F16" w:rsidRDefault="008F093F" w:rsidP="008F093F">
      <w:pPr>
        <w:widowControl w:val="0"/>
        <w:ind w:firstLine="709"/>
        <w:jc w:val="both"/>
        <w:rPr>
          <w:sz w:val="28"/>
          <w:szCs w:val="28"/>
        </w:rPr>
      </w:pPr>
      <w:r w:rsidRPr="00767F16">
        <w:rPr>
          <w:b/>
          <w:sz w:val="28"/>
          <w:szCs w:val="28"/>
        </w:rPr>
        <w:t>Результати</w:t>
      </w:r>
      <w:r w:rsidRPr="00767F16">
        <w:rPr>
          <w:sz w:val="28"/>
          <w:szCs w:val="28"/>
        </w:rPr>
        <w:t xml:space="preserve"> вивчення навчальної дисципліни «</w:t>
      </w:r>
      <w:r w:rsidR="00B304A5" w:rsidRPr="00767F16">
        <w:rPr>
          <w:sz w:val="28"/>
          <w:szCs w:val="28"/>
        </w:rPr>
        <w:t>Кримінальне право</w:t>
      </w:r>
      <w:r w:rsidRPr="00767F16">
        <w:rPr>
          <w:sz w:val="28"/>
          <w:szCs w:val="28"/>
        </w:rPr>
        <w:t>».</w:t>
      </w:r>
    </w:p>
    <w:p w:rsidR="008F093F" w:rsidRPr="00767F16" w:rsidRDefault="008F093F" w:rsidP="008F093F">
      <w:pPr>
        <w:widowControl w:val="0"/>
        <w:ind w:firstLine="709"/>
        <w:jc w:val="both"/>
        <w:rPr>
          <w:b/>
          <w:bCs/>
          <w:iCs/>
          <w:sz w:val="28"/>
          <w:szCs w:val="28"/>
        </w:rPr>
      </w:pPr>
      <w:r w:rsidRPr="00767F16">
        <w:rPr>
          <w:sz w:val="28"/>
          <w:szCs w:val="28"/>
        </w:rPr>
        <w:t xml:space="preserve">Згідно з вимогами освітньої програми Здобувачі повинні </w:t>
      </w:r>
      <w:r w:rsidRPr="00767F16">
        <w:rPr>
          <w:b/>
          <w:bCs/>
          <w:iCs/>
          <w:sz w:val="28"/>
          <w:szCs w:val="28"/>
        </w:rPr>
        <w:t>знати:</w:t>
      </w:r>
    </w:p>
    <w:p w:rsidR="008F093F" w:rsidRPr="00767F16" w:rsidRDefault="008F093F" w:rsidP="008F093F">
      <w:pPr>
        <w:pStyle w:val="ac"/>
        <w:ind w:firstLine="709"/>
        <w:jc w:val="both"/>
        <w:rPr>
          <w:sz w:val="28"/>
          <w:szCs w:val="28"/>
          <w:lang w:val="uk-UA"/>
        </w:rPr>
      </w:pPr>
      <w:r w:rsidRPr="00767F16">
        <w:rPr>
          <w:b/>
          <w:sz w:val="28"/>
          <w:szCs w:val="28"/>
          <w:lang w:val="uk-UA"/>
        </w:rPr>
        <w:t xml:space="preserve">1) на понятійному рівні: </w:t>
      </w:r>
      <w:r w:rsidRPr="00767F16">
        <w:rPr>
          <w:sz w:val="28"/>
          <w:szCs w:val="28"/>
          <w:lang w:val="uk-UA"/>
        </w:rPr>
        <w:t xml:space="preserve">термінологію, </w:t>
      </w:r>
      <w:r w:rsidR="00B304A5" w:rsidRPr="00767F16">
        <w:rPr>
          <w:sz w:val="28"/>
          <w:szCs w:val="28"/>
          <w:lang w:val="uk-UA"/>
        </w:rPr>
        <w:t>основні положення та принципи кримінального права</w:t>
      </w:r>
      <w:r w:rsidRPr="00767F16">
        <w:rPr>
          <w:sz w:val="28"/>
          <w:szCs w:val="28"/>
          <w:lang w:val="uk-UA"/>
        </w:rPr>
        <w:t>;</w:t>
      </w:r>
    </w:p>
    <w:p w:rsidR="008F093F" w:rsidRPr="00767F16" w:rsidRDefault="008F093F" w:rsidP="008F093F">
      <w:pPr>
        <w:pStyle w:val="ac"/>
        <w:ind w:firstLine="709"/>
        <w:jc w:val="both"/>
        <w:rPr>
          <w:b/>
          <w:sz w:val="28"/>
          <w:szCs w:val="28"/>
          <w:lang w:val="uk-UA"/>
        </w:rPr>
      </w:pPr>
      <w:r w:rsidRPr="00767F16">
        <w:rPr>
          <w:b/>
          <w:sz w:val="28"/>
          <w:szCs w:val="28"/>
          <w:lang w:val="uk-UA"/>
        </w:rPr>
        <w:t xml:space="preserve">2) на фундаментальному рівні: </w:t>
      </w:r>
      <w:r w:rsidR="00B304A5" w:rsidRPr="00767F16">
        <w:rPr>
          <w:sz w:val="28"/>
          <w:szCs w:val="28"/>
          <w:lang w:val="uk-UA"/>
        </w:rPr>
        <w:t>особливості застосування положень кримінального права та норм кримінального законодавства, складу злочину, кримінальної відповідальності, покарання та обставин, що виключають злочинність діяння</w:t>
      </w:r>
      <w:r w:rsidRPr="00767F16">
        <w:rPr>
          <w:sz w:val="28"/>
          <w:szCs w:val="28"/>
          <w:lang w:val="uk-UA"/>
        </w:rPr>
        <w:t>;</w:t>
      </w:r>
    </w:p>
    <w:p w:rsidR="008F093F" w:rsidRPr="00767F16" w:rsidRDefault="008F093F" w:rsidP="008F093F">
      <w:pPr>
        <w:pStyle w:val="a5"/>
        <w:widowControl w:val="0"/>
        <w:ind w:firstLine="709"/>
        <w:jc w:val="both"/>
        <w:rPr>
          <w:b/>
          <w:szCs w:val="28"/>
        </w:rPr>
      </w:pPr>
      <w:r w:rsidRPr="00767F16">
        <w:rPr>
          <w:b/>
          <w:szCs w:val="28"/>
        </w:rPr>
        <w:t xml:space="preserve">3) на практично-творчому рівні: </w:t>
      </w:r>
      <w:r w:rsidR="00B304A5" w:rsidRPr="00767F16">
        <w:rPr>
          <w:szCs w:val="28"/>
        </w:rPr>
        <w:t xml:space="preserve">основи організації діяльності органів досудового розслідування, </w:t>
      </w:r>
      <w:r w:rsidR="00B304A5" w:rsidRPr="00767F16">
        <w:rPr>
          <w:snapToGrid w:val="0"/>
          <w:szCs w:val="28"/>
        </w:rPr>
        <w:t>підрозділів кримінальної поліції та превентивної діяльності</w:t>
      </w:r>
      <w:r w:rsidR="00B304A5" w:rsidRPr="00767F16">
        <w:rPr>
          <w:szCs w:val="28"/>
        </w:rPr>
        <w:t xml:space="preserve"> Національної поліції України при розслідуванні злочинів, спрямованих на вірну їх кваліфікацію, а також при розкритті та запобіганні </w:t>
      </w:r>
      <w:r w:rsidR="00B304A5" w:rsidRPr="00767F16">
        <w:rPr>
          <w:szCs w:val="28"/>
        </w:rPr>
        <w:lastRenderedPageBreak/>
        <w:t>злочинів</w:t>
      </w:r>
      <w:r w:rsidRPr="00767F16">
        <w:rPr>
          <w:szCs w:val="28"/>
        </w:rPr>
        <w:t>;</w:t>
      </w:r>
    </w:p>
    <w:p w:rsidR="008F093F" w:rsidRPr="00767F16" w:rsidRDefault="008F093F" w:rsidP="008F093F">
      <w:pPr>
        <w:widowControl w:val="0"/>
        <w:ind w:firstLine="709"/>
        <w:jc w:val="both"/>
        <w:rPr>
          <w:b/>
          <w:sz w:val="28"/>
          <w:szCs w:val="28"/>
        </w:rPr>
      </w:pPr>
      <w:r w:rsidRPr="00767F16">
        <w:rPr>
          <w:b/>
          <w:bCs/>
          <w:iCs/>
          <w:sz w:val="28"/>
          <w:szCs w:val="28"/>
        </w:rPr>
        <w:t>вміти</w:t>
      </w:r>
      <w:r w:rsidRPr="00767F16">
        <w:rPr>
          <w:b/>
          <w:sz w:val="28"/>
          <w:szCs w:val="28"/>
        </w:rPr>
        <w:t>:</w:t>
      </w:r>
    </w:p>
    <w:p w:rsidR="008F093F" w:rsidRPr="00767F16" w:rsidRDefault="008F093F" w:rsidP="008F093F">
      <w:pPr>
        <w:pStyle w:val="ac"/>
        <w:ind w:firstLine="709"/>
        <w:jc w:val="both"/>
        <w:rPr>
          <w:b/>
          <w:sz w:val="28"/>
          <w:szCs w:val="28"/>
          <w:lang w:val="uk-UA"/>
        </w:rPr>
      </w:pPr>
      <w:r w:rsidRPr="00767F16">
        <w:rPr>
          <w:b/>
          <w:sz w:val="28"/>
          <w:szCs w:val="28"/>
          <w:lang w:val="uk-UA"/>
        </w:rPr>
        <w:t xml:space="preserve">1) на репродуктивному рівні: </w:t>
      </w:r>
      <w:r w:rsidR="006D72FE" w:rsidRPr="00767F16">
        <w:rPr>
          <w:sz w:val="28"/>
          <w:szCs w:val="28"/>
          <w:lang w:val="uk-UA"/>
        </w:rPr>
        <w:t>відтворювати основні поняття та категорії, що відображають сутність кримінального права</w:t>
      </w:r>
      <w:r w:rsidRPr="00767F16">
        <w:rPr>
          <w:sz w:val="28"/>
          <w:szCs w:val="28"/>
          <w:lang w:val="uk-UA"/>
        </w:rPr>
        <w:t>;</w:t>
      </w:r>
    </w:p>
    <w:p w:rsidR="008F093F" w:rsidRPr="00767F16" w:rsidRDefault="008F093F" w:rsidP="008F093F">
      <w:pPr>
        <w:pStyle w:val="ac"/>
        <w:ind w:firstLine="709"/>
        <w:jc w:val="both"/>
        <w:rPr>
          <w:b/>
          <w:sz w:val="28"/>
          <w:szCs w:val="28"/>
          <w:lang w:val="uk-UA"/>
        </w:rPr>
      </w:pPr>
      <w:r w:rsidRPr="00767F16">
        <w:rPr>
          <w:b/>
          <w:sz w:val="28"/>
          <w:szCs w:val="28"/>
          <w:lang w:val="uk-UA"/>
        </w:rPr>
        <w:t xml:space="preserve">2) на алгоритмічному рівні: </w:t>
      </w:r>
      <w:r w:rsidR="006D72FE" w:rsidRPr="00767F16">
        <w:rPr>
          <w:rStyle w:val="rvts14"/>
          <w:rFonts w:eastAsiaTheme="majorEastAsia"/>
          <w:sz w:val="28"/>
          <w:szCs w:val="28"/>
          <w:lang w:val="uk-UA"/>
        </w:rPr>
        <w:t>довільно використовувати засвоєні знання для розв’язання типових ситуацій, що виникають під час розслідування, розкриття, запобігання злочинів, а також організовувати свою діяльність на основі певного алгоритму</w:t>
      </w:r>
      <w:r w:rsidRPr="00767F16">
        <w:rPr>
          <w:sz w:val="28"/>
          <w:szCs w:val="28"/>
          <w:lang w:val="uk-UA"/>
        </w:rPr>
        <w:t>;</w:t>
      </w:r>
    </w:p>
    <w:p w:rsidR="008F093F" w:rsidRPr="00767F16" w:rsidRDefault="008F093F" w:rsidP="008F093F">
      <w:pPr>
        <w:pStyle w:val="ac"/>
        <w:ind w:firstLine="709"/>
        <w:jc w:val="both"/>
        <w:rPr>
          <w:b/>
          <w:sz w:val="28"/>
          <w:szCs w:val="28"/>
          <w:lang w:val="uk-UA"/>
        </w:rPr>
      </w:pPr>
      <w:r w:rsidRPr="00767F16">
        <w:rPr>
          <w:b/>
          <w:sz w:val="28"/>
          <w:szCs w:val="28"/>
          <w:lang w:val="uk-UA"/>
        </w:rPr>
        <w:t xml:space="preserve">3) на евристичному рівні: </w:t>
      </w:r>
      <w:r w:rsidR="006D72FE" w:rsidRPr="00767F16">
        <w:rPr>
          <w:rStyle w:val="rvts14"/>
          <w:rFonts w:eastAsiaTheme="majorEastAsia"/>
          <w:sz w:val="28"/>
          <w:szCs w:val="28"/>
          <w:lang w:val="uk-UA"/>
        </w:rPr>
        <w:t>орієнтуватися у процесі зміни професійних завдань та ускладнення оперативно-слідчої обстановки, знаходити шляхи розв</w:t>
      </w:r>
      <w:r w:rsidR="006D72FE" w:rsidRPr="00767F16">
        <w:rPr>
          <w:rStyle w:val="rvts20"/>
          <w:sz w:val="28"/>
          <w:szCs w:val="28"/>
          <w:lang w:val="uk-UA"/>
        </w:rPr>
        <w:t>’</w:t>
      </w:r>
      <w:r w:rsidR="006D72FE" w:rsidRPr="00767F16">
        <w:rPr>
          <w:rStyle w:val="rvts14"/>
          <w:rFonts w:eastAsiaTheme="majorEastAsia"/>
          <w:sz w:val="28"/>
          <w:szCs w:val="28"/>
          <w:lang w:val="uk-UA"/>
        </w:rPr>
        <w:t>язку нетипових задач</w:t>
      </w:r>
      <w:r w:rsidR="006D72FE" w:rsidRPr="00767F16">
        <w:rPr>
          <w:sz w:val="28"/>
          <w:szCs w:val="28"/>
          <w:lang w:val="uk-UA"/>
        </w:rPr>
        <w:t>, що виникають під час розслідування, розкриття, запобігання злочинів</w:t>
      </w:r>
      <w:r w:rsidRPr="00767F16">
        <w:rPr>
          <w:sz w:val="28"/>
          <w:szCs w:val="28"/>
          <w:lang w:val="uk-UA"/>
        </w:rPr>
        <w:t>;</w:t>
      </w:r>
    </w:p>
    <w:p w:rsidR="008F093F" w:rsidRPr="00767F16" w:rsidRDefault="008F093F" w:rsidP="008F093F">
      <w:pPr>
        <w:pStyle w:val="ac"/>
        <w:ind w:firstLine="709"/>
        <w:jc w:val="both"/>
        <w:rPr>
          <w:sz w:val="28"/>
          <w:szCs w:val="28"/>
          <w:lang w:val="uk-UA"/>
        </w:rPr>
      </w:pPr>
      <w:r w:rsidRPr="00767F16">
        <w:rPr>
          <w:b/>
          <w:sz w:val="28"/>
          <w:szCs w:val="28"/>
          <w:lang w:val="uk-UA"/>
        </w:rPr>
        <w:t>4) на творчому рівні:</w:t>
      </w:r>
      <w:r w:rsidRPr="00767F16">
        <w:rPr>
          <w:rStyle w:val="rvts14"/>
          <w:b/>
          <w:sz w:val="28"/>
          <w:szCs w:val="28"/>
          <w:lang w:val="uk-UA"/>
        </w:rPr>
        <w:t xml:space="preserve"> </w:t>
      </w:r>
      <w:r w:rsidR="006D72FE" w:rsidRPr="00767F16">
        <w:rPr>
          <w:rStyle w:val="rvts14"/>
          <w:rFonts w:eastAsiaTheme="majorEastAsia"/>
          <w:sz w:val="28"/>
          <w:szCs w:val="28"/>
          <w:lang w:val="uk-UA"/>
        </w:rPr>
        <w:t>переосмислювати наявні знання стосовно нових змін, що відбуваються в кримінальному законодавстві України;</w:t>
      </w:r>
      <w:r w:rsidR="006D72FE" w:rsidRPr="00767F16">
        <w:rPr>
          <w:rStyle w:val="rvts15"/>
          <w:sz w:val="28"/>
          <w:szCs w:val="28"/>
          <w:lang w:val="uk-UA"/>
        </w:rPr>
        <w:t xml:space="preserve"> </w:t>
      </w:r>
      <w:r w:rsidR="006D72FE" w:rsidRPr="00767F16">
        <w:rPr>
          <w:rStyle w:val="rvts14"/>
          <w:rFonts w:eastAsiaTheme="majorEastAsia"/>
          <w:sz w:val="28"/>
          <w:szCs w:val="28"/>
          <w:lang w:val="uk-UA"/>
        </w:rPr>
        <w:t>варіативно розв</w:t>
      </w:r>
      <w:r w:rsidR="006D72FE" w:rsidRPr="00767F16">
        <w:rPr>
          <w:rStyle w:val="rvts20"/>
          <w:sz w:val="28"/>
          <w:szCs w:val="28"/>
          <w:lang w:val="uk-UA"/>
        </w:rPr>
        <w:t>’</w:t>
      </w:r>
      <w:r w:rsidR="006D72FE" w:rsidRPr="00767F16">
        <w:rPr>
          <w:rStyle w:val="rvts14"/>
          <w:rFonts w:eastAsiaTheme="majorEastAsia"/>
          <w:sz w:val="28"/>
          <w:szCs w:val="28"/>
          <w:lang w:val="uk-UA"/>
        </w:rPr>
        <w:t>язувати професійні завдання; у вмінні самостійно вести експериментальну, науково-дослідницьку діяльність</w:t>
      </w:r>
      <w:r w:rsidRPr="00767F16">
        <w:rPr>
          <w:sz w:val="28"/>
          <w:szCs w:val="28"/>
          <w:lang w:val="uk-UA"/>
        </w:rPr>
        <w:t>.</w:t>
      </w:r>
    </w:p>
    <w:p w:rsidR="008F093F" w:rsidRPr="00767F16" w:rsidRDefault="008F093F" w:rsidP="008F093F">
      <w:pPr>
        <w:widowControl w:val="0"/>
        <w:ind w:firstLine="709"/>
        <w:jc w:val="both"/>
        <w:rPr>
          <w:i/>
          <w:sz w:val="28"/>
          <w:szCs w:val="28"/>
        </w:rPr>
      </w:pPr>
      <w:r w:rsidRPr="00767F16">
        <w:rPr>
          <w:b/>
          <w:sz w:val="28"/>
          <w:szCs w:val="28"/>
        </w:rPr>
        <w:t>Обсяг навчальної дисципліни:</w:t>
      </w:r>
      <w:r w:rsidRPr="00767F16">
        <w:rPr>
          <w:sz w:val="28"/>
          <w:szCs w:val="28"/>
        </w:rPr>
        <w:t xml:space="preserve"> Додатки 1.1, 1.2. </w:t>
      </w:r>
      <w:r w:rsidRPr="00767F16">
        <w:rPr>
          <w:i/>
          <w:sz w:val="28"/>
          <w:szCs w:val="28"/>
        </w:rPr>
        <w:t xml:space="preserve">(оновлюється щорічно). </w:t>
      </w:r>
    </w:p>
    <w:p w:rsidR="008F093F" w:rsidRPr="00767F16" w:rsidRDefault="008F093F" w:rsidP="008F093F">
      <w:pPr>
        <w:widowControl w:val="0"/>
        <w:ind w:firstLine="709"/>
        <w:jc w:val="both"/>
        <w:rPr>
          <w:sz w:val="28"/>
          <w:szCs w:val="28"/>
        </w:rPr>
      </w:pPr>
    </w:p>
    <w:p w:rsidR="008F093F" w:rsidRPr="00767F16" w:rsidRDefault="008F093F" w:rsidP="008F093F">
      <w:pPr>
        <w:jc w:val="center"/>
        <w:rPr>
          <w:sz w:val="28"/>
          <w:szCs w:val="28"/>
        </w:rPr>
      </w:pPr>
      <w:r w:rsidRPr="00767F16">
        <w:rPr>
          <w:b/>
          <w:bCs/>
          <w:sz w:val="28"/>
          <w:szCs w:val="28"/>
        </w:rPr>
        <w:t xml:space="preserve">Програма </w:t>
      </w:r>
      <w:r w:rsidRPr="00767F16">
        <w:rPr>
          <w:b/>
          <w:sz w:val="28"/>
          <w:szCs w:val="28"/>
        </w:rPr>
        <w:t>навчальної</w:t>
      </w:r>
      <w:r w:rsidRPr="00767F16">
        <w:rPr>
          <w:b/>
          <w:bCs/>
          <w:sz w:val="28"/>
          <w:szCs w:val="28"/>
        </w:rPr>
        <w:t xml:space="preserve"> дисципліни</w:t>
      </w:r>
    </w:p>
    <w:p w:rsidR="008F093F" w:rsidRPr="00767F16" w:rsidRDefault="008F093F" w:rsidP="008F093F">
      <w:pPr>
        <w:ind w:firstLine="709"/>
        <w:jc w:val="both"/>
        <w:rPr>
          <w:sz w:val="28"/>
          <w:szCs w:val="28"/>
        </w:rPr>
      </w:pPr>
    </w:p>
    <w:p w:rsidR="002662BC" w:rsidRPr="002662BC" w:rsidRDefault="002662BC" w:rsidP="002662BC">
      <w:pPr>
        <w:suppressAutoHyphens/>
        <w:jc w:val="both"/>
        <w:rPr>
          <w:b/>
          <w:caps/>
          <w:sz w:val="28"/>
          <w:szCs w:val="28"/>
        </w:rPr>
      </w:pPr>
      <w:r w:rsidRPr="002662BC">
        <w:rPr>
          <w:b/>
          <w:caps/>
          <w:sz w:val="28"/>
          <w:szCs w:val="28"/>
        </w:rPr>
        <w:t>Тема 1. Поняття, система, предмет, завдання і принципи кримінального права України. Наука кримінального права</w:t>
      </w:r>
    </w:p>
    <w:p w:rsidR="002662BC" w:rsidRPr="002662BC" w:rsidRDefault="002662BC" w:rsidP="002662BC">
      <w:pPr>
        <w:ind w:firstLine="720"/>
        <w:jc w:val="both"/>
        <w:rPr>
          <w:sz w:val="28"/>
          <w:szCs w:val="28"/>
        </w:rPr>
      </w:pPr>
      <w:r w:rsidRPr="002662BC">
        <w:rPr>
          <w:sz w:val="28"/>
          <w:szCs w:val="28"/>
        </w:rPr>
        <w:t>Кримінальне право як галузь права України. Ознаки кримінального права. Соціальна обумовленість кримінального права. Співвідношення кримінального права та кримінальної політики України. Роль кримінальної політики в діяльності органів внутрішніх справ.</w:t>
      </w:r>
    </w:p>
    <w:p w:rsidR="002662BC" w:rsidRPr="002662BC" w:rsidRDefault="002662BC" w:rsidP="002662BC">
      <w:pPr>
        <w:ind w:firstLine="720"/>
        <w:jc w:val="both"/>
        <w:rPr>
          <w:sz w:val="28"/>
          <w:szCs w:val="28"/>
        </w:rPr>
      </w:pPr>
      <w:r w:rsidRPr="002662BC">
        <w:rPr>
          <w:sz w:val="28"/>
          <w:szCs w:val="28"/>
        </w:rPr>
        <w:t>Кримінальне право як засіб охорони соціальних цінностей і встановленого в суспільстві правопорядку. Докорінна реформа кримінального права у зв’язку із створенням демократичної, правової держави, прийняттям Конституції України у 1996 році та Кримінального кодексу України 2001 року. Потреби реформування кримінального законодавства в Україні на сучасному етапі розвитку державності. Залежність реформи кримінального законодавства від реформування інших галузей права (кримінально-процесуального, кримінально-виконавчого, адміністративного, господарського, цивільного та ін.). Внесення змін до чинного Кримінального кодексу України та їх необхідність.</w:t>
      </w:r>
    </w:p>
    <w:p w:rsidR="002662BC" w:rsidRPr="002662BC" w:rsidRDefault="002662BC" w:rsidP="002662BC">
      <w:pPr>
        <w:ind w:firstLine="720"/>
        <w:jc w:val="both"/>
        <w:rPr>
          <w:sz w:val="28"/>
          <w:szCs w:val="28"/>
        </w:rPr>
      </w:pPr>
      <w:r w:rsidRPr="002662BC">
        <w:rPr>
          <w:sz w:val="28"/>
          <w:szCs w:val="28"/>
        </w:rPr>
        <w:t>Кримінальне право в системі права України. Кримінальне право і суміжні галузі права (кримінально-процесуальне право, кримінально-виконавче право, адміністративне право).</w:t>
      </w:r>
    </w:p>
    <w:p w:rsidR="002662BC" w:rsidRPr="002662BC" w:rsidRDefault="002662BC" w:rsidP="002662BC">
      <w:pPr>
        <w:ind w:firstLine="720"/>
        <w:jc w:val="both"/>
        <w:rPr>
          <w:sz w:val="28"/>
          <w:szCs w:val="28"/>
        </w:rPr>
      </w:pPr>
      <w:r w:rsidRPr="002662BC">
        <w:rPr>
          <w:sz w:val="28"/>
          <w:szCs w:val="28"/>
        </w:rPr>
        <w:t>Система кримінального права. Загальна та Особлива частини. Поняття і система Загальної частини. Значення розподілу кримінального права на Загальну та Особливу частини в діяльності органів внутрішніх справ.</w:t>
      </w:r>
    </w:p>
    <w:p w:rsidR="002662BC" w:rsidRPr="002662BC" w:rsidRDefault="002662BC" w:rsidP="002662BC">
      <w:pPr>
        <w:ind w:firstLine="720"/>
        <w:jc w:val="both"/>
        <w:rPr>
          <w:sz w:val="28"/>
          <w:szCs w:val="28"/>
        </w:rPr>
      </w:pPr>
      <w:r w:rsidRPr="002662BC">
        <w:rPr>
          <w:sz w:val="28"/>
          <w:szCs w:val="28"/>
        </w:rPr>
        <w:t xml:space="preserve">Наука кримінального права. Розвиток науки кримінального права України. Наступність у науці кримінального права України. Розробка наукою </w:t>
      </w:r>
      <w:r w:rsidRPr="002662BC">
        <w:rPr>
          <w:sz w:val="28"/>
          <w:szCs w:val="28"/>
        </w:rPr>
        <w:lastRenderedPageBreak/>
        <w:t xml:space="preserve">основних інститутів кримінального права. Вплив науки кримінального права на законодавчу і </w:t>
      </w:r>
      <w:proofErr w:type="spellStart"/>
      <w:r w:rsidRPr="002662BC">
        <w:rPr>
          <w:sz w:val="28"/>
          <w:szCs w:val="28"/>
        </w:rPr>
        <w:t>правозастосовчу</w:t>
      </w:r>
      <w:proofErr w:type="spellEnd"/>
      <w:r w:rsidRPr="002662BC">
        <w:rPr>
          <w:sz w:val="28"/>
          <w:szCs w:val="28"/>
        </w:rPr>
        <w:t xml:space="preserve"> діяльність, на формування юридичного мислення і правової свідомості населення.</w:t>
      </w:r>
    </w:p>
    <w:p w:rsidR="002662BC" w:rsidRPr="002662BC" w:rsidRDefault="002662BC" w:rsidP="002662BC">
      <w:pPr>
        <w:ind w:firstLine="720"/>
        <w:jc w:val="both"/>
        <w:rPr>
          <w:sz w:val="28"/>
          <w:szCs w:val="28"/>
        </w:rPr>
      </w:pPr>
      <w:r w:rsidRPr="002662BC">
        <w:rPr>
          <w:sz w:val="28"/>
          <w:szCs w:val="28"/>
        </w:rPr>
        <w:t>Предмет і завдання науки кримінального права. 3в’язок науки кримінального права з суміжними науками (кримінологією, правовою статистикою, криміналістикою, судовою медициною, юридичною психологією, психіатрією та ін.). Методи науки кримінального права. Роль науки кримінального права в розробці нового кримінального законодавства України. Система курсу кримінального права. Закон про кримінальну відповідальність.</w:t>
      </w:r>
    </w:p>
    <w:p w:rsidR="002662BC" w:rsidRPr="002662BC" w:rsidRDefault="002662BC" w:rsidP="002662BC">
      <w:pPr>
        <w:ind w:firstLine="720"/>
        <w:jc w:val="both"/>
        <w:rPr>
          <w:sz w:val="28"/>
          <w:szCs w:val="28"/>
        </w:rPr>
      </w:pPr>
      <w:r w:rsidRPr="002662BC">
        <w:rPr>
          <w:sz w:val="28"/>
          <w:szCs w:val="28"/>
        </w:rPr>
        <w:t>Вчення про злочин; вчення про покарання; кримінальне право зарубіжних держав; критичний підхід до використання літератури, яка видана до проголошення незалежності України.</w:t>
      </w:r>
    </w:p>
    <w:p w:rsidR="008F093F" w:rsidRPr="00767F16" w:rsidRDefault="008F093F" w:rsidP="008F093F">
      <w:pPr>
        <w:ind w:firstLine="720"/>
        <w:jc w:val="both"/>
        <w:rPr>
          <w:b/>
          <w:sz w:val="28"/>
          <w:szCs w:val="28"/>
        </w:rPr>
      </w:pPr>
    </w:p>
    <w:p w:rsidR="002662BC" w:rsidRPr="002662BC" w:rsidRDefault="002662BC" w:rsidP="002662BC">
      <w:pPr>
        <w:jc w:val="both"/>
        <w:rPr>
          <w:b/>
          <w:caps/>
          <w:sz w:val="28"/>
          <w:szCs w:val="28"/>
        </w:rPr>
      </w:pPr>
      <w:r w:rsidRPr="002662BC">
        <w:rPr>
          <w:b/>
          <w:caps/>
          <w:sz w:val="28"/>
          <w:szCs w:val="28"/>
        </w:rPr>
        <w:t>Тема 2. Закон про кримінальну відповідальність. Кримінальна відповідальність та її підстава</w:t>
      </w:r>
    </w:p>
    <w:p w:rsidR="002662BC" w:rsidRPr="002662BC" w:rsidRDefault="002662BC" w:rsidP="002662BC">
      <w:pPr>
        <w:ind w:firstLine="720"/>
        <w:jc w:val="both"/>
        <w:rPr>
          <w:sz w:val="28"/>
          <w:szCs w:val="28"/>
        </w:rPr>
      </w:pPr>
      <w:r w:rsidRPr="002662BC">
        <w:rPr>
          <w:sz w:val="28"/>
          <w:szCs w:val="28"/>
        </w:rPr>
        <w:t xml:space="preserve">Поняття кримінального закону України, його ознаки і значення. Завдання кримінального законодавства України. Кримінальний закон як єдине джерело кримінального права. Законодавство України про кримінальну відповідальність. </w:t>
      </w:r>
      <w:proofErr w:type="spellStart"/>
      <w:r w:rsidRPr="002662BC">
        <w:rPr>
          <w:sz w:val="28"/>
          <w:szCs w:val="28"/>
        </w:rPr>
        <w:t>Загальнопревентивна</w:t>
      </w:r>
      <w:proofErr w:type="spellEnd"/>
      <w:r w:rsidRPr="002662BC">
        <w:rPr>
          <w:sz w:val="28"/>
          <w:szCs w:val="28"/>
        </w:rPr>
        <w:t xml:space="preserve"> роль кримінального закону. Точне виконання кримінального закону – необхідна умова зміцнення правопорядку і законності. Види кримінальних законів. Відповідність Законів України про кримінальну відповідальність положенням, що містяться в чинних міжнародних договорах, згоду на обов’язковість яких надано Верховною Радою України. </w:t>
      </w:r>
    </w:p>
    <w:p w:rsidR="002662BC" w:rsidRPr="002662BC" w:rsidRDefault="002662BC" w:rsidP="002662BC">
      <w:pPr>
        <w:ind w:firstLine="720"/>
        <w:jc w:val="both"/>
        <w:rPr>
          <w:sz w:val="28"/>
          <w:szCs w:val="28"/>
        </w:rPr>
      </w:pPr>
      <w:r w:rsidRPr="002662BC">
        <w:rPr>
          <w:sz w:val="28"/>
          <w:szCs w:val="28"/>
        </w:rPr>
        <w:t>Структура (побудова) Кримінального кодексу України. Загальна і Особлива частини Кримінального кодексу України, їх єдність та взаємозв’язок. Структура статей Особливої частини Кримінального кодексу; диспозиції і санкції. Види диспозицій і санкцій. Кримінально-правові норми. Види кримінально-правових норм: визначальні (дефінітивні), роз’яснювальні, заохочувальні і норми-заборони.</w:t>
      </w:r>
    </w:p>
    <w:p w:rsidR="002662BC" w:rsidRPr="002662BC" w:rsidRDefault="002662BC" w:rsidP="002662BC">
      <w:pPr>
        <w:ind w:firstLine="720"/>
        <w:jc w:val="both"/>
        <w:rPr>
          <w:sz w:val="28"/>
          <w:szCs w:val="28"/>
        </w:rPr>
      </w:pPr>
      <w:r w:rsidRPr="002662BC">
        <w:rPr>
          <w:sz w:val="28"/>
          <w:szCs w:val="28"/>
        </w:rPr>
        <w:t xml:space="preserve">Тлумачення кримінального закону: поняття та значення. Види тлумачення за суб’єктом: аутентичне (легальне, офіційне); судове; доктринальне; засоби тлумачення: граматичне, </w:t>
      </w:r>
      <w:proofErr w:type="spellStart"/>
      <w:r w:rsidRPr="002662BC">
        <w:rPr>
          <w:sz w:val="28"/>
          <w:szCs w:val="28"/>
        </w:rPr>
        <w:t>логічно</w:t>
      </w:r>
      <w:proofErr w:type="spellEnd"/>
      <w:r w:rsidRPr="002662BC">
        <w:rPr>
          <w:sz w:val="28"/>
          <w:szCs w:val="28"/>
        </w:rPr>
        <w:t>-систематичне, історичне та ін. Результати (обсяг) тлумачення: буквальне, обмежене і розширене.</w:t>
      </w:r>
    </w:p>
    <w:p w:rsidR="002662BC" w:rsidRPr="002662BC" w:rsidRDefault="002662BC" w:rsidP="002662BC">
      <w:pPr>
        <w:ind w:firstLine="720"/>
        <w:jc w:val="both"/>
        <w:rPr>
          <w:sz w:val="28"/>
          <w:szCs w:val="28"/>
        </w:rPr>
      </w:pPr>
      <w:r w:rsidRPr="002662BC">
        <w:rPr>
          <w:sz w:val="28"/>
          <w:szCs w:val="28"/>
        </w:rPr>
        <w:t>Роль Верховного Суду України в тлумаченні кримінальних законів (прецедент тлумачення законів). Значення тлумачення кримінального закону Верховним Судом України в діяльності підрозділів досудового слідства органів внутрішніх справ.</w:t>
      </w:r>
    </w:p>
    <w:p w:rsidR="002662BC" w:rsidRPr="002662BC" w:rsidRDefault="002662BC" w:rsidP="002662BC">
      <w:pPr>
        <w:ind w:firstLine="720"/>
        <w:jc w:val="both"/>
        <w:rPr>
          <w:sz w:val="28"/>
          <w:szCs w:val="28"/>
        </w:rPr>
      </w:pPr>
      <w:r w:rsidRPr="002662BC">
        <w:rPr>
          <w:sz w:val="28"/>
          <w:szCs w:val="28"/>
        </w:rPr>
        <w:t>Неприпустимість аналогії в кримінальному праві.</w:t>
      </w:r>
    </w:p>
    <w:p w:rsidR="002662BC" w:rsidRPr="002662BC" w:rsidRDefault="002662BC" w:rsidP="002662BC">
      <w:pPr>
        <w:ind w:firstLine="720"/>
        <w:jc w:val="both"/>
        <w:rPr>
          <w:sz w:val="28"/>
          <w:szCs w:val="28"/>
        </w:rPr>
      </w:pPr>
      <w:r w:rsidRPr="002662BC">
        <w:rPr>
          <w:sz w:val="28"/>
          <w:szCs w:val="28"/>
        </w:rPr>
        <w:t>Принципи чинності закону про кримінальну відповідальність: у часі, по території, за колом осіб, універсальний принцип дії закону.</w:t>
      </w:r>
    </w:p>
    <w:p w:rsidR="002662BC" w:rsidRPr="002662BC" w:rsidRDefault="002662BC" w:rsidP="002662BC">
      <w:pPr>
        <w:ind w:firstLine="720"/>
        <w:jc w:val="both"/>
        <w:rPr>
          <w:sz w:val="28"/>
          <w:szCs w:val="28"/>
        </w:rPr>
      </w:pPr>
      <w:r w:rsidRPr="002662BC">
        <w:rPr>
          <w:sz w:val="28"/>
          <w:szCs w:val="28"/>
        </w:rPr>
        <w:t xml:space="preserve">Чинність закону про кримінальну відповідальність у часі. Вступ кримінального закону в силу. Обов’язкове опублікування кримінального закону як необхідна умова його застосування. Значення чинності кримінального </w:t>
      </w:r>
      <w:r w:rsidRPr="002662BC">
        <w:rPr>
          <w:sz w:val="28"/>
          <w:szCs w:val="28"/>
        </w:rPr>
        <w:lastRenderedPageBreak/>
        <w:t>закону у часі в діяльності підрозділів досудового слідства органів внутрішніх справ.</w:t>
      </w:r>
    </w:p>
    <w:p w:rsidR="002662BC" w:rsidRPr="002662BC" w:rsidRDefault="002662BC" w:rsidP="002662BC">
      <w:pPr>
        <w:ind w:firstLine="720"/>
        <w:jc w:val="both"/>
        <w:rPr>
          <w:sz w:val="28"/>
          <w:szCs w:val="28"/>
        </w:rPr>
      </w:pPr>
      <w:r w:rsidRPr="002662BC">
        <w:rPr>
          <w:sz w:val="28"/>
          <w:szCs w:val="28"/>
        </w:rPr>
        <w:t>Час вчинення злочину та його вплив на межі кримінальної відповідальності особи. Зворотна дія закону про кримінальну відповідальність у часі.</w:t>
      </w:r>
    </w:p>
    <w:p w:rsidR="002662BC" w:rsidRPr="002662BC" w:rsidRDefault="002662BC" w:rsidP="002662BC">
      <w:pPr>
        <w:ind w:firstLine="720"/>
        <w:jc w:val="both"/>
        <w:rPr>
          <w:sz w:val="28"/>
          <w:szCs w:val="28"/>
        </w:rPr>
      </w:pPr>
      <w:r w:rsidRPr="002662BC">
        <w:rPr>
          <w:sz w:val="28"/>
          <w:szCs w:val="28"/>
        </w:rPr>
        <w:t>Чинність закону про кримінальну відповідальність щодо злочинів, вчинених на території України. Поняття території України. Поняття місця вчинення злочину. Вилучення з-під юрисдикції судів України осіб, які вчинили злочин на території України та користуються дипломатичним імунітетом. Значення чинності кримінального закону по території в діяльності підрозділів досудового слідства органів внутрішніх справ.</w:t>
      </w:r>
    </w:p>
    <w:p w:rsidR="002662BC" w:rsidRPr="002662BC" w:rsidRDefault="002662BC" w:rsidP="002662BC">
      <w:pPr>
        <w:ind w:firstLine="720"/>
        <w:jc w:val="both"/>
        <w:rPr>
          <w:sz w:val="28"/>
          <w:szCs w:val="28"/>
        </w:rPr>
      </w:pPr>
      <w:r w:rsidRPr="002662BC">
        <w:rPr>
          <w:sz w:val="28"/>
          <w:szCs w:val="28"/>
        </w:rPr>
        <w:t>Чинність закону про кримінальну відповідальність щодо злочинів, вчинених громадянами України та особами без громадянства за межами України. Чинність закону про кримінальну відповідальність щодо злочинів, вчинених іноземцем за межами України. Правові наслідки засудження особи за межами України. Значення чинності кримінального закону щодо злочинів, вчинених громадянами України, в діяльності підрозділів досудового слідства органів внутрішніх справ. Значення чинності кримінального закону щодо злочинів, вчинених іноземними громадянами та особами без громадянства в діяльності підрозділів досудового слідства органів внутрішніх справ.</w:t>
      </w:r>
    </w:p>
    <w:p w:rsidR="002662BC" w:rsidRPr="002662BC" w:rsidRDefault="002662BC" w:rsidP="002662BC">
      <w:pPr>
        <w:ind w:firstLine="720"/>
        <w:jc w:val="both"/>
        <w:rPr>
          <w:sz w:val="28"/>
          <w:szCs w:val="28"/>
        </w:rPr>
      </w:pPr>
      <w:r w:rsidRPr="002662BC">
        <w:rPr>
          <w:sz w:val="28"/>
          <w:szCs w:val="28"/>
        </w:rPr>
        <w:t>Видача злочинців (екстрадиція). Дія міжнародних договорів на території України, що регулюють питання правової допомоги у розшуку злочинців, розкритті та розслідуванні злочинів. Значення екстрадиції в діяльності підрозділів досудового слідства органів внутрішніх справ.</w:t>
      </w:r>
    </w:p>
    <w:p w:rsidR="002662BC" w:rsidRPr="002662BC" w:rsidRDefault="002662BC" w:rsidP="002662BC">
      <w:pPr>
        <w:ind w:firstLine="720"/>
        <w:jc w:val="both"/>
        <w:rPr>
          <w:sz w:val="28"/>
          <w:szCs w:val="28"/>
        </w:rPr>
      </w:pPr>
      <w:r w:rsidRPr="002662BC">
        <w:rPr>
          <w:sz w:val="28"/>
          <w:szCs w:val="28"/>
        </w:rPr>
        <w:t xml:space="preserve">Кримінальна відповідальність як вид юридичної відповідальності (ст. 2 КК). Поняття кримінальної відповідальності. Питання про кримінальну відповідальність у галузі кримінального права. Кримінально-правові відносини: їх суб’єкт та зміст. Кримінальні відносини та кримінальна відповідальність. Виникнення і припинення кримінальної відповідальності. </w:t>
      </w:r>
    </w:p>
    <w:p w:rsidR="002662BC" w:rsidRPr="002662BC" w:rsidRDefault="002662BC" w:rsidP="002662BC">
      <w:pPr>
        <w:ind w:firstLine="720"/>
        <w:jc w:val="both"/>
        <w:rPr>
          <w:sz w:val="28"/>
          <w:szCs w:val="28"/>
        </w:rPr>
      </w:pPr>
      <w:r w:rsidRPr="002662BC">
        <w:rPr>
          <w:sz w:val="28"/>
          <w:szCs w:val="28"/>
        </w:rPr>
        <w:t>Кримінальна відповідальність та кримінальне покарання. Філософське обґрунтування кримінальної відповідальності особи, яка вчинила злочин. Питання про свободу волі в кримінальному праві. Підстава кримінальної відповідальності. Фактична та юридична підстава кримінальної відповідальності. Питання про юридичну підставу кримінальної відповідальності в науці і законодавстві України. Значення кримінальної відповідальності та її підстав в діяльності підрозділів досудового слідства органів внутрішніх справ.</w:t>
      </w:r>
    </w:p>
    <w:p w:rsidR="00767F16" w:rsidRPr="00767F16" w:rsidRDefault="00767F16" w:rsidP="00767F16">
      <w:pPr>
        <w:ind w:firstLine="709"/>
        <w:jc w:val="both"/>
        <w:rPr>
          <w:b/>
          <w:sz w:val="28"/>
          <w:szCs w:val="28"/>
        </w:rPr>
      </w:pPr>
    </w:p>
    <w:p w:rsidR="002662BC" w:rsidRPr="002662BC" w:rsidRDefault="002662BC" w:rsidP="002662BC">
      <w:pPr>
        <w:jc w:val="both"/>
        <w:rPr>
          <w:b/>
          <w:caps/>
          <w:sz w:val="28"/>
          <w:szCs w:val="28"/>
        </w:rPr>
      </w:pPr>
      <w:r w:rsidRPr="002662BC">
        <w:rPr>
          <w:b/>
          <w:caps/>
          <w:sz w:val="28"/>
          <w:szCs w:val="28"/>
        </w:rPr>
        <w:t>Тема 3. ЗЛОЧИН, ЙОГО ВИДИ ТА СТАДІЇ.</w:t>
      </w:r>
    </w:p>
    <w:p w:rsidR="002662BC" w:rsidRPr="002662BC" w:rsidRDefault="002662BC" w:rsidP="002662BC">
      <w:pPr>
        <w:ind w:firstLine="720"/>
        <w:jc w:val="both"/>
        <w:rPr>
          <w:sz w:val="28"/>
          <w:szCs w:val="28"/>
        </w:rPr>
      </w:pPr>
      <w:r w:rsidRPr="002662BC">
        <w:rPr>
          <w:sz w:val="28"/>
          <w:szCs w:val="28"/>
        </w:rPr>
        <w:t>Соціальна природа злочину. Залежність поняття злочину від соціально-економічних відносин, що існують у суспільстві на тому чи іншому етапі розвитку. Історично мінливий характер поняття злочину. Криміналізація і декриміналізація суспільно небезпечних діянь. Значення криміналізації злочинів в діяльності підрозділів досудового слідства. Значення декриміналізації злочинів в діяльності підрозділів досудового слідства.</w:t>
      </w:r>
    </w:p>
    <w:p w:rsidR="002662BC" w:rsidRPr="002662BC" w:rsidRDefault="002662BC" w:rsidP="002662BC">
      <w:pPr>
        <w:ind w:firstLine="720"/>
        <w:jc w:val="both"/>
        <w:rPr>
          <w:sz w:val="28"/>
          <w:szCs w:val="28"/>
        </w:rPr>
      </w:pPr>
      <w:r w:rsidRPr="002662BC">
        <w:rPr>
          <w:sz w:val="28"/>
          <w:szCs w:val="28"/>
        </w:rPr>
        <w:lastRenderedPageBreak/>
        <w:t xml:space="preserve">Визначення поняття злочину: формальне; матеріальне; формально-матеріальне; їх сутність. Поняття злочину в чинному КК України: передбачене цим Кодексом суспільно небезпечне винне діяння (дія або бездіяльність), вчинене суб’єктом злочину. </w:t>
      </w:r>
    </w:p>
    <w:p w:rsidR="002662BC" w:rsidRPr="002662BC" w:rsidRDefault="002662BC" w:rsidP="002662BC">
      <w:pPr>
        <w:ind w:firstLine="720"/>
        <w:jc w:val="both"/>
        <w:rPr>
          <w:sz w:val="28"/>
          <w:szCs w:val="28"/>
        </w:rPr>
      </w:pPr>
      <w:r w:rsidRPr="002662BC">
        <w:rPr>
          <w:sz w:val="28"/>
          <w:szCs w:val="28"/>
        </w:rPr>
        <w:t xml:space="preserve">Ознаки злочину. Суспільна небезпека як матеріальна ознака злочину. Значення суспільної небезпеки. Характер та ступінь суспільної небезпеки. Протиправність як формальна ознака злочину. </w:t>
      </w:r>
    </w:p>
    <w:p w:rsidR="002662BC" w:rsidRPr="002662BC" w:rsidRDefault="002662BC" w:rsidP="002662BC">
      <w:pPr>
        <w:ind w:firstLine="720"/>
        <w:jc w:val="both"/>
        <w:rPr>
          <w:sz w:val="28"/>
          <w:szCs w:val="28"/>
        </w:rPr>
      </w:pPr>
      <w:r w:rsidRPr="002662BC">
        <w:rPr>
          <w:sz w:val="28"/>
          <w:szCs w:val="28"/>
        </w:rPr>
        <w:t>Неприпустимість застосування статей Особливої частини КК за аналогією. Співвідношення суспільної небезпеки і протиправності.</w:t>
      </w:r>
    </w:p>
    <w:p w:rsidR="002662BC" w:rsidRPr="002662BC" w:rsidRDefault="002662BC" w:rsidP="002662BC">
      <w:pPr>
        <w:ind w:firstLine="720"/>
        <w:jc w:val="both"/>
        <w:rPr>
          <w:sz w:val="28"/>
          <w:szCs w:val="28"/>
        </w:rPr>
      </w:pPr>
      <w:r w:rsidRPr="002662BC">
        <w:rPr>
          <w:sz w:val="28"/>
          <w:szCs w:val="28"/>
        </w:rPr>
        <w:t>Винність (винуватість) як ознака злочину; її зміст та значення.</w:t>
      </w:r>
    </w:p>
    <w:p w:rsidR="002662BC" w:rsidRPr="002662BC" w:rsidRDefault="002662BC" w:rsidP="002662BC">
      <w:pPr>
        <w:ind w:firstLine="720"/>
        <w:jc w:val="both"/>
        <w:rPr>
          <w:sz w:val="28"/>
          <w:szCs w:val="28"/>
        </w:rPr>
      </w:pPr>
      <w:r w:rsidRPr="002662BC">
        <w:rPr>
          <w:sz w:val="28"/>
          <w:szCs w:val="28"/>
        </w:rPr>
        <w:t>Караність як невід’ємна ознака злочину. Співвідношення караності як ознаки злочину і фактичного призначення покарання за злочин. Органічна єдність ознак злочину.</w:t>
      </w:r>
    </w:p>
    <w:p w:rsidR="002662BC" w:rsidRPr="002662BC" w:rsidRDefault="002662BC" w:rsidP="002662BC">
      <w:pPr>
        <w:ind w:firstLine="720"/>
        <w:jc w:val="both"/>
        <w:rPr>
          <w:sz w:val="28"/>
          <w:szCs w:val="28"/>
        </w:rPr>
      </w:pPr>
      <w:r w:rsidRPr="002662BC">
        <w:rPr>
          <w:sz w:val="28"/>
          <w:szCs w:val="28"/>
        </w:rPr>
        <w:t xml:space="preserve">Значення ч. 1 ст. 11 КК України для визначення поняття злочину. Проблема удосконалення поняття злочину в кримінальному праві України. </w:t>
      </w:r>
    </w:p>
    <w:p w:rsidR="002662BC" w:rsidRPr="002662BC" w:rsidRDefault="002662BC" w:rsidP="002662BC">
      <w:pPr>
        <w:ind w:firstLine="720"/>
        <w:jc w:val="both"/>
        <w:rPr>
          <w:sz w:val="28"/>
          <w:szCs w:val="28"/>
        </w:rPr>
      </w:pPr>
      <w:r w:rsidRPr="002662BC">
        <w:rPr>
          <w:sz w:val="28"/>
          <w:szCs w:val="28"/>
        </w:rPr>
        <w:t xml:space="preserve">Місце злочину в системі правопорушень. Критерії відмежування злочинів від інших правопорушень. Питання про відмежування злочинів та інших правопорушень у науці кримінального права. Співвідношення понять злочину, злочинності та правопорушення. </w:t>
      </w:r>
    </w:p>
    <w:p w:rsidR="002662BC" w:rsidRPr="002662BC" w:rsidRDefault="002662BC" w:rsidP="002662BC">
      <w:pPr>
        <w:ind w:firstLine="720"/>
        <w:jc w:val="both"/>
        <w:rPr>
          <w:sz w:val="28"/>
          <w:szCs w:val="28"/>
        </w:rPr>
      </w:pPr>
      <w:r w:rsidRPr="002662BC">
        <w:rPr>
          <w:sz w:val="28"/>
          <w:szCs w:val="28"/>
        </w:rPr>
        <w:t>Малозначність діяння (ч. 2 ст. 11 КК України). Ознаки діяння, що може бути визнано малозначним згідно з нормами чинного КК України. Характер шкоди, що може дозволяти визнавати суспільно небезпечне діяння, що містить ознаки злочину, малозначним. Значення малозначності діяння в діяльності підрозділів досудового слідства органів внутрішніх справ.</w:t>
      </w:r>
    </w:p>
    <w:p w:rsidR="002662BC" w:rsidRPr="002662BC" w:rsidRDefault="002662BC" w:rsidP="002662BC">
      <w:pPr>
        <w:ind w:firstLine="720"/>
        <w:jc w:val="both"/>
        <w:rPr>
          <w:sz w:val="28"/>
          <w:szCs w:val="28"/>
        </w:rPr>
      </w:pPr>
      <w:r w:rsidRPr="002662BC">
        <w:rPr>
          <w:sz w:val="28"/>
          <w:szCs w:val="28"/>
        </w:rPr>
        <w:t>Класифікація злочинів ст. 12 КК України залежно від їх тяжкості та її значення. Критерії класифікації (ступінь суспільної небезпечності, ступінь тяжкості, об`єкт, потерпілий, предмет, наслідки, спосіб вчинення, місце та час вчинення, суб`єкт, форма вини, мета). Проблема удосконалення класифікації злочинів у чинному законодавстві. Значення класифікації злочинів в діяльності підрозділів досудового слідства.</w:t>
      </w:r>
    </w:p>
    <w:p w:rsidR="002662BC" w:rsidRDefault="002662BC" w:rsidP="002662BC">
      <w:pPr>
        <w:keepNext/>
        <w:keepLines/>
        <w:suppressAutoHyphens/>
        <w:jc w:val="both"/>
        <w:rPr>
          <w:b/>
          <w:caps/>
          <w:sz w:val="28"/>
          <w:szCs w:val="28"/>
        </w:rPr>
      </w:pPr>
    </w:p>
    <w:p w:rsidR="002662BC" w:rsidRPr="002662BC" w:rsidRDefault="002662BC" w:rsidP="002662BC">
      <w:pPr>
        <w:keepNext/>
        <w:keepLines/>
        <w:suppressAutoHyphens/>
        <w:jc w:val="both"/>
        <w:rPr>
          <w:b/>
          <w:caps/>
          <w:sz w:val="28"/>
          <w:szCs w:val="28"/>
        </w:rPr>
      </w:pPr>
      <w:r w:rsidRPr="002662BC">
        <w:rPr>
          <w:b/>
          <w:caps/>
          <w:sz w:val="28"/>
          <w:szCs w:val="28"/>
        </w:rPr>
        <w:t>Тема 4. СКЛАД злочину</w:t>
      </w:r>
    </w:p>
    <w:p w:rsidR="002662BC" w:rsidRPr="002662BC" w:rsidRDefault="002662BC" w:rsidP="002662BC">
      <w:pPr>
        <w:ind w:firstLine="720"/>
        <w:jc w:val="both"/>
        <w:rPr>
          <w:sz w:val="28"/>
          <w:szCs w:val="28"/>
        </w:rPr>
      </w:pPr>
      <w:r w:rsidRPr="002662BC">
        <w:rPr>
          <w:sz w:val="28"/>
          <w:szCs w:val="28"/>
        </w:rPr>
        <w:t>Поняття складу злочину і його значення. Вичерпний перелік складів злочинів у чинному законодавстві України. Співвідношення понять злочину і складу злочину.</w:t>
      </w:r>
    </w:p>
    <w:p w:rsidR="002662BC" w:rsidRPr="002662BC" w:rsidRDefault="002662BC" w:rsidP="002662BC">
      <w:pPr>
        <w:ind w:firstLine="720"/>
        <w:jc w:val="both"/>
        <w:rPr>
          <w:sz w:val="28"/>
          <w:szCs w:val="28"/>
        </w:rPr>
      </w:pPr>
      <w:r w:rsidRPr="002662BC">
        <w:rPr>
          <w:sz w:val="28"/>
          <w:szCs w:val="28"/>
        </w:rPr>
        <w:t>Елементи складу злочину, їх зміст та органічна єдність. Об’єкт, об’єктивна сторона, суб’єкт, суб’єктивна сторона як елементи складу злочину, їх ознаки. Обов’язкові і факультативні ознаки складу злочину, значення такого розподілення ознак складу злочину: 1) як конститутивних ознак; 2) як кваліфікуючих ознак; 3) як обставин, що обтяжують відповідальність при призначенні покарання.</w:t>
      </w:r>
    </w:p>
    <w:p w:rsidR="002662BC" w:rsidRPr="002662BC" w:rsidRDefault="002662BC" w:rsidP="002662BC">
      <w:pPr>
        <w:ind w:firstLine="720"/>
        <w:jc w:val="both"/>
        <w:rPr>
          <w:sz w:val="28"/>
          <w:szCs w:val="28"/>
        </w:rPr>
      </w:pPr>
      <w:r w:rsidRPr="002662BC">
        <w:rPr>
          <w:sz w:val="28"/>
          <w:szCs w:val="28"/>
        </w:rPr>
        <w:t xml:space="preserve">Види складів злочину залежно від: 1) їх тяжкості (прості, кваліфіковані, особливо кваліфіковані, привілейовані); 2) особливостей конструкції (матеріальні, формальні, усічені); 3) наявності наслідків (з матеріальною </w:t>
      </w:r>
      <w:r w:rsidRPr="002662BC">
        <w:rPr>
          <w:sz w:val="28"/>
          <w:szCs w:val="28"/>
        </w:rPr>
        <w:lastRenderedPageBreak/>
        <w:t>шкодою, з фізичною шкодою, з ідеологічною, політичною, моральною шкодою).</w:t>
      </w:r>
    </w:p>
    <w:p w:rsidR="002662BC" w:rsidRPr="002662BC" w:rsidRDefault="002662BC" w:rsidP="002662BC">
      <w:pPr>
        <w:ind w:firstLine="720"/>
        <w:jc w:val="both"/>
        <w:rPr>
          <w:sz w:val="28"/>
          <w:szCs w:val="28"/>
        </w:rPr>
      </w:pPr>
      <w:r w:rsidRPr="002662BC">
        <w:rPr>
          <w:sz w:val="28"/>
          <w:szCs w:val="28"/>
        </w:rPr>
        <w:t>Склад злочину і правова оцінка вчиненого особою суспільно небезпечного діяння.</w:t>
      </w:r>
    </w:p>
    <w:p w:rsidR="002662BC" w:rsidRPr="002662BC" w:rsidRDefault="002662BC" w:rsidP="002662BC">
      <w:pPr>
        <w:ind w:firstLine="720"/>
        <w:jc w:val="both"/>
        <w:rPr>
          <w:sz w:val="28"/>
          <w:szCs w:val="28"/>
        </w:rPr>
      </w:pPr>
      <w:r w:rsidRPr="002662BC">
        <w:rPr>
          <w:sz w:val="28"/>
          <w:szCs w:val="28"/>
        </w:rPr>
        <w:t>Значення дійового каяття при вчиненні злочину в професійній діяльності.</w:t>
      </w:r>
    </w:p>
    <w:p w:rsidR="00767F16" w:rsidRPr="00767F16" w:rsidRDefault="00767F16" w:rsidP="00767F16">
      <w:pPr>
        <w:ind w:firstLine="709"/>
        <w:jc w:val="both"/>
        <w:rPr>
          <w:b/>
          <w:sz w:val="28"/>
          <w:szCs w:val="28"/>
        </w:rPr>
      </w:pPr>
    </w:p>
    <w:p w:rsidR="00767F16" w:rsidRPr="002662BC" w:rsidRDefault="00767F16" w:rsidP="002662BC">
      <w:pPr>
        <w:jc w:val="center"/>
        <w:rPr>
          <w:b/>
          <w:sz w:val="28"/>
          <w:szCs w:val="28"/>
        </w:rPr>
      </w:pPr>
      <w:r w:rsidRPr="00767F16">
        <w:rPr>
          <w:b/>
          <w:caps/>
          <w:sz w:val="28"/>
          <w:szCs w:val="28"/>
        </w:rPr>
        <w:t>Тема 5.</w:t>
      </w:r>
      <w:r w:rsidRPr="00767F16">
        <w:rPr>
          <w:caps/>
          <w:sz w:val="28"/>
          <w:szCs w:val="28"/>
        </w:rPr>
        <w:t xml:space="preserve"> </w:t>
      </w:r>
      <w:r w:rsidRPr="00767F16">
        <w:rPr>
          <w:b/>
          <w:caps/>
          <w:color w:val="000000"/>
          <w:sz w:val="28"/>
          <w:szCs w:val="28"/>
        </w:rPr>
        <w:t>Об’єкт злочину. Об’єктивна сторона злочину.</w:t>
      </w:r>
    </w:p>
    <w:p w:rsidR="00767F16" w:rsidRPr="00767F16" w:rsidRDefault="00767F16" w:rsidP="00767F16">
      <w:pPr>
        <w:widowControl w:val="0"/>
        <w:ind w:firstLine="720"/>
        <w:jc w:val="both"/>
        <w:rPr>
          <w:sz w:val="28"/>
          <w:szCs w:val="28"/>
        </w:rPr>
      </w:pPr>
      <w:r w:rsidRPr="00767F16">
        <w:rPr>
          <w:sz w:val="28"/>
          <w:szCs w:val="28"/>
        </w:rPr>
        <w:t>Поняття об’єкту злочину. Значення об’єкту злочину в структурі елементів його складу для характеристики суспільної небезпечності злочину. Характер суспільної небезпечності злочину. Ступінь суспільної небезпечності злочину. Суспільні відносини, інтереси та блага як об’єкти злочину. Об’єкт злочину та об’єкт кримінально-правової охорони. Предмет кримінально-правової охорони. Структура суспільних відносин: суб’єкти, соціальний зв’язок між ними, предмет суспільних відносин.</w:t>
      </w:r>
    </w:p>
    <w:p w:rsidR="00767F16" w:rsidRPr="00767F16" w:rsidRDefault="00767F16" w:rsidP="00767F16">
      <w:pPr>
        <w:widowControl w:val="0"/>
        <w:ind w:firstLine="720"/>
        <w:jc w:val="both"/>
        <w:rPr>
          <w:sz w:val="28"/>
          <w:szCs w:val="28"/>
        </w:rPr>
      </w:pPr>
      <w:r w:rsidRPr="00767F16">
        <w:rPr>
          <w:sz w:val="28"/>
          <w:szCs w:val="28"/>
        </w:rPr>
        <w:t>Класифікація (види) об’єктів злочину. Загальний об’єкт злочину. Родовий (спеціальний, груповий) об’єкт злочину. Видовий об`єкт злочину. Безпосередній (конкретний) об’єкт злочину. Порядок визначення родового, видового та безпосереднього об`єктів злочину та їх значення.</w:t>
      </w:r>
    </w:p>
    <w:p w:rsidR="00767F16" w:rsidRPr="00767F16" w:rsidRDefault="00767F16" w:rsidP="00767F16">
      <w:pPr>
        <w:widowControl w:val="0"/>
        <w:ind w:firstLine="720"/>
        <w:jc w:val="both"/>
        <w:rPr>
          <w:sz w:val="28"/>
          <w:szCs w:val="28"/>
        </w:rPr>
      </w:pPr>
      <w:r w:rsidRPr="00767F16">
        <w:rPr>
          <w:sz w:val="28"/>
          <w:szCs w:val="28"/>
        </w:rPr>
        <w:t>Основний (головний) і додатковий безпосередні об’єкти злочину. Значення цих об’єктів в діяльності підрозділів досудового розслідування органів Національної поліції України.</w:t>
      </w:r>
    </w:p>
    <w:p w:rsidR="00767F16" w:rsidRPr="00767F16" w:rsidRDefault="00767F16" w:rsidP="00767F16">
      <w:pPr>
        <w:widowControl w:val="0"/>
        <w:ind w:firstLine="720"/>
        <w:jc w:val="both"/>
        <w:rPr>
          <w:sz w:val="28"/>
          <w:szCs w:val="28"/>
        </w:rPr>
      </w:pPr>
      <w:r w:rsidRPr="00767F16">
        <w:rPr>
          <w:sz w:val="28"/>
          <w:szCs w:val="28"/>
        </w:rPr>
        <w:t>Поняття предмету злочину та його місце в структурі складу злочину. Предметні та безпредметні злочини. Значення правильного встановлення предмету злочину для кримінальної відповідальності. Відмінність предмету злочину від об’єкту злочину. Описання предмету злочину в диспозиціях статей Особливої частини КК.</w:t>
      </w:r>
    </w:p>
    <w:p w:rsidR="00767F16" w:rsidRPr="00767F16" w:rsidRDefault="00767F16" w:rsidP="00767F16">
      <w:pPr>
        <w:widowControl w:val="0"/>
        <w:ind w:firstLine="720"/>
        <w:jc w:val="both"/>
        <w:rPr>
          <w:sz w:val="28"/>
          <w:szCs w:val="28"/>
        </w:rPr>
      </w:pPr>
      <w:r w:rsidRPr="00767F16">
        <w:rPr>
          <w:sz w:val="28"/>
          <w:szCs w:val="28"/>
        </w:rPr>
        <w:t xml:space="preserve">Потерпілий як ознака об`єкту злочину. </w:t>
      </w:r>
    </w:p>
    <w:p w:rsidR="00767F16" w:rsidRPr="00767F16" w:rsidRDefault="00767F16" w:rsidP="00767F16">
      <w:pPr>
        <w:widowControl w:val="0"/>
        <w:ind w:firstLine="720"/>
        <w:jc w:val="both"/>
        <w:rPr>
          <w:sz w:val="28"/>
          <w:szCs w:val="28"/>
        </w:rPr>
      </w:pPr>
      <w:r w:rsidRPr="00767F16">
        <w:rPr>
          <w:sz w:val="28"/>
          <w:szCs w:val="28"/>
        </w:rPr>
        <w:t xml:space="preserve">Поняття об’єктивної сторони злочину. Ознаки складу злочину, що характеризують об’єктивну сторону: обов’язкові та факультативні. </w:t>
      </w:r>
    </w:p>
    <w:p w:rsidR="00767F16" w:rsidRPr="00767F16" w:rsidRDefault="00767F16" w:rsidP="00767F16">
      <w:pPr>
        <w:widowControl w:val="0"/>
        <w:ind w:firstLine="720"/>
        <w:jc w:val="both"/>
        <w:rPr>
          <w:sz w:val="28"/>
          <w:szCs w:val="28"/>
        </w:rPr>
      </w:pPr>
      <w:r w:rsidRPr="00767F16">
        <w:rPr>
          <w:sz w:val="28"/>
          <w:szCs w:val="28"/>
        </w:rPr>
        <w:t>Суспільно небезпечне діяння, його поняття та форми. Суспільно небезпечна дія чи бездіяльність злочинного діяння як зовнішні акти поведінки людей, що вчинюються в реальній дійсності.</w:t>
      </w:r>
    </w:p>
    <w:p w:rsidR="00767F16" w:rsidRPr="00767F16" w:rsidRDefault="00767F16" w:rsidP="00767F16">
      <w:pPr>
        <w:widowControl w:val="0"/>
        <w:ind w:firstLine="720"/>
        <w:jc w:val="both"/>
        <w:rPr>
          <w:sz w:val="28"/>
          <w:szCs w:val="28"/>
        </w:rPr>
      </w:pPr>
      <w:r w:rsidRPr="00767F16">
        <w:rPr>
          <w:sz w:val="28"/>
          <w:szCs w:val="28"/>
        </w:rPr>
        <w:t>Поняття та ознаки дії в кримінальному праві. Поняття та ознаки бездіяльності. Умови кримінальної відповідальності за злочинну бездіяльність. Правовий (юридичний) обов’язок діяти певним чином та наявність можливості виконати обов’язок, який покладено на особу.</w:t>
      </w:r>
    </w:p>
    <w:p w:rsidR="00767F16" w:rsidRPr="00767F16" w:rsidRDefault="00767F16" w:rsidP="00767F16">
      <w:pPr>
        <w:widowControl w:val="0"/>
        <w:ind w:firstLine="720"/>
        <w:jc w:val="both"/>
        <w:rPr>
          <w:sz w:val="28"/>
          <w:szCs w:val="28"/>
        </w:rPr>
      </w:pPr>
      <w:r w:rsidRPr="00767F16">
        <w:rPr>
          <w:sz w:val="28"/>
          <w:szCs w:val="28"/>
        </w:rPr>
        <w:t>Значення непереборної (нездоланої) сили, фізичного та психічного примусу для визначення підстав кримінальної відповідальності.</w:t>
      </w:r>
    </w:p>
    <w:p w:rsidR="00767F16" w:rsidRPr="00767F16" w:rsidRDefault="00767F16" w:rsidP="00767F16">
      <w:pPr>
        <w:widowControl w:val="0"/>
        <w:ind w:firstLine="720"/>
        <w:jc w:val="both"/>
        <w:rPr>
          <w:sz w:val="28"/>
          <w:szCs w:val="28"/>
        </w:rPr>
      </w:pPr>
      <w:r w:rsidRPr="00767F16">
        <w:rPr>
          <w:sz w:val="28"/>
          <w:szCs w:val="28"/>
        </w:rPr>
        <w:t xml:space="preserve">Поняття суспільно небезпечних наслідків. Суспільно небезпечні наслідки як ознака об’єктивної сторони злочину. Їх види та значення в кримінальному праві. Злочини з матеріальними та формальними складами. Причинний зв’язок в кримінальному праві та його значення. Вирішення питання про причинний зв’язок між дією чи бездіяльністю та суспільно небезпечним наслідком у науці кримінального права. Об’єктивний характер причинного зв’язку. Вимоги, що пред’являються до співвідношення діяння та наслідків для встановлення між </w:t>
      </w:r>
      <w:r w:rsidRPr="00767F16">
        <w:rPr>
          <w:sz w:val="28"/>
          <w:szCs w:val="28"/>
        </w:rPr>
        <w:lastRenderedPageBreak/>
        <w:t>ними причинного зв’язку. Вплив причинного зв’язку на підстави кримінальної відповідальності. Розподіл причинного зв’язку на необхідний та випадковий, безпосередній та опосередкований причинний зв’язок та ін. Встановлення причинного зв’язку при наявності так званих особливих умов з боку потерпілого. Особливості причинного зв’язку при злочинній бездіяльності.</w:t>
      </w:r>
    </w:p>
    <w:p w:rsidR="00767F16" w:rsidRPr="00767F16" w:rsidRDefault="00767F16" w:rsidP="00767F16">
      <w:pPr>
        <w:widowControl w:val="0"/>
        <w:ind w:firstLine="720"/>
        <w:jc w:val="both"/>
        <w:rPr>
          <w:sz w:val="28"/>
          <w:szCs w:val="28"/>
        </w:rPr>
      </w:pPr>
      <w:r w:rsidRPr="00767F16">
        <w:rPr>
          <w:sz w:val="28"/>
          <w:szCs w:val="28"/>
        </w:rPr>
        <w:t>Спосіб, знаряддя, засоби, обставини (обстановка, умови), місце, час вчинення злочину як факультативні ознаки, що характеризують об’єктивну сторону злочину; їх значення. Спосіб, знаряддя, засоби, обставини, місце, час вчинення злочину як: конститутивні (конструктивні) ознаки конкретного складу злочину; кваліфікуючі ознаки; обставини, що пом’якшують або обтяжують відповідальність при призначенні покарання.</w:t>
      </w:r>
    </w:p>
    <w:p w:rsidR="008F7F4E" w:rsidRDefault="008F7F4E" w:rsidP="00767F16">
      <w:pPr>
        <w:jc w:val="center"/>
        <w:rPr>
          <w:b/>
          <w:sz w:val="28"/>
          <w:szCs w:val="28"/>
        </w:rPr>
      </w:pPr>
    </w:p>
    <w:p w:rsidR="00767F16" w:rsidRPr="002662BC" w:rsidRDefault="00767F16" w:rsidP="002662BC">
      <w:pPr>
        <w:jc w:val="both"/>
        <w:rPr>
          <w:b/>
          <w:caps/>
          <w:sz w:val="28"/>
          <w:szCs w:val="28"/>
        </w:rPr>
      </w:pPr>
      <w:r w:rsidRPr="00767F16">
        <w:rPr>
          <w:b/>
          <w:caps/>
          <w:sz w:val="28"/>
          <w:szCs w:val="28"/>
        </w:rPr>
        <w:t>Тема 6.</w:t>
      </w:r>
      <w:r w:rsidRPr="00767F16">
        <w:rPr>
          <w:caps/>
          <w:sz w:val="28"/>
          <w:szCs w:val="28"/>
        </w:rPr>
        <w:t xml:space="preserve"> </w:t>
      </w:r>
      <w:r w:rsidRPr="00767F16">
        <w:rPr>
          <w:b/>
          <w:caps/>
          <w:sz w:val="28"/>
          <w:szCs w:val="28"/>
        </w:rPr>
        <w:t>Особа, яка підлягає кримінальній відповідальності (суб’єкт злочину).</w:t>
      </w:r>
    </w:p>
    <w:p w:rsidR="00767F16" w:rsidRPr="00767F16" w:rsidRDefault="00767F16" w:rsidP="00767F16">
      <w:pPr>
        <w:widowControl w:val="0"/>
        <w:ind w:firstLine="720"/>
        <w:jc w:val="both"/>
        <w:rPr>
          <w:sz w:val="28"/>
          <w:szCs w:val="28"/>
        </w:rPr>
      </w:pPr>
      <w:r w:rsidRPr="00767F16">
        <w:rPr>
          <w:sz w:val="28"/>
          <w:szCs w:val="28"/>
        </w:rPr>
        <w:t>Поняття суб’єкту злочину в законі про кримінальну відповідальність. Обов’язкові та факультативні ознаки суб’єкту злочину. Загальний і спеціальний суб’єкт злочину в кримінальному праві. Ознаки та види спеціального суб’єкту, його значення для визначення підстав кримінальної відповідальності та ступеня суспільної небезпечності вчиненого злочину. Службові особи.</w:t>
      </w:r>
    </w:p>
    <w:p w:rsidR="00767F16" w:rsidRPr="00767F16" w:rsidRDefault="00767F16" w:rsidP="00767F16">
      <w:pPr>
        <w:widowControl w:val="0"/>
        <w:ind w:firstLine="720"/>
        <w:jc w:val="both"/>
        <w:rPr>
          <w:sz w:val="28"/>
          <w:szCs w:val="28"/>
        </w:rPr>
      </w:pPr>
      <w:r w:rsidRPr="00767F16">
        <w:rPr>
          <w:sz w:val="28"/>
          <w:szCs w:val="28"/>
        </w:rPr>
        <w:t xml:space="preserve">Суб’єкт злочину та особа злочинця. Суб`єкт злочину та його тлумачення в кримінальному праві, кримінальному процесі, кримінології. Їх відмінності. </w:t>
      </w:r>
    </w:p>
    <w:p w:rsidR="00767F16" w:rsidRPr="00767F16" w:rsidRDefault="00767F16" w:rsidP="00767F16">
      <w:pPr>
        <w:widowControl w:val="0"/>
        <w:ind w:firstLine="720"/>
        <w:jc w:val="both"/>
        <w:rPr>
          <w:sz w:val="28"/>
          <w:szCs w:val="28"/>
        </w:rPr>
      </w:pPr>
      <w:r w:rsidRPr="00767F16">
        <w:rPr>
          <w:sz w:val="28"/>
          <w:szCs w:val="28"/>
        </w:rPr>
        <w:t>Загальний та понижений вік кримінальної відповідальності. Особливості визначення віку кримінальної відповідальності за відсутністю офіційних даних, що його підтверджують; критерії встановлення в законі про кримінальну відповідальність пониженого віку кримінальної відповідальності. Злочини, за вчинення яких в кримінальному законі встановлено понижений вік відповідальності (ст. 22 КК України).</w:t>
      </w:r>
    </w:p>
    <w:p w:rsidR="00767F16" w:rsidRPr="00767F16" w:rsidRDefault="00767F16" w:rsidP="00767F16">
      <w:pPr>
        <w:widowControl w:val="0"/>
        <w:ind w:firstLine="720"/>
        <w:jc w:val="both"/>
        <w:rPr>
          <w:sz w:val="28"/>
          <w:szCs w:val="28"/>
        </w:rPr>
      </w:pPr>
      <w:r w:rsidRPr="00767F16">
        <w:rPr>
          <w:sz w:val="28"/>
          <w:szCs w:val="28"/>
        </w:rPr>
        <w:t>Осудність як обов’язкова ознака суб’єкту злочину. Поняття осудності та її значення. Форма неосудності та її види. Форми неосудності за чинним КК України.</w:t>
      </w:r>
    </w:p>
    <w:p w:rsidR="00767F16" w:rsidRPr="00767F16" w:rsidRDefault="00767F16" w:rsidP="00767F16">
      <w:pPr>
        <w:widowControl w:val="0"/>
        <w:ind w:firstLine="720"/>
        <w:jc w:val="both"/>
        <w:rPr>
          <w:sz w:val="28"/>
          <w:szCs w:val="28"/>
        </w:rPr>
      </w:pPr>
      <w:r w:rsidRPr="00767F16">
        <w:rPr>
          <w:sz w:val="28"/>
          <w:szCs w:val="28"/>
        </w:rPr>
        <w:t>Поняття неосудності у кримінальному праві України. Критерії неосудності: медичний (біологічний) і юридичний (психологічний). Ознаки медичного критерію неосудності: хронічна душевна хвороба, тимчасовий розлад душевної діяльності, слабоумство, інший хворобливий стан психіки (розлад психіки). Значення медичного критерію для визнання особи неосудною.</w:t>
      </w:r>
    </w:p>
    <w:p w:rsidR="00767F16" w:rsidRPr="00767F16" w:rsidRDefault="00767F16" w:rsidP="00767F16">
      <w:pPr>
        <w:widowControl w:val="0"/>
        <w:ind w:firstLine="720"/>
        <w:jc w:val="both"/>
        <w:rPr>
          <w:sz w:val="28"/>
          <w:szCs w:val="28"/>
        </w:rPr>
      </w:pPr>
      <w:r w:rsidRPr="00767F16">
        <w:rPr>
          <w:sz w:val="28"/>
          <w:szCs w:val="28"/>
        </w:rPr>
        <w:t xml:space="preserve">Ознаки юридичного критерію неосудності. Характеристика інтелектуальної та вольової ознак юридичного критерію неосудності та їх співвідношення. Значення юридичного критерію неосудності. Співвідношення юридичного та медичного критеріїв неосудності. Наслідки визнання особи неосудною. </w:t>
      </w:r>
    </w:p>
    <w:p w:rsidR="00767F16" w:rsidRPr="00767F16" w:rsidRDefault="00767F16" w:rsidP="00767F16">
      <w:pPr>
        <w:widowControl w:val="0"/>
        <w:ind w:firstLine="720"/>
        <w:jc w:val="both"/>
        <w:rPr>
          <w:sz w:val="28"/>
          <w:szCs w:val="28"/>
        </w:rPr>
      </w:pPr>
      <w:r w:rsidRPr="00767F16">
        <w:rPr>
          <w:sz w:val="28"/>
          <w:szCs w:val="28"/>
        </w:rPr>
        <w:t xml:space="preserve">Обмежена осудність в кримінальному праві, її поняття та ознаки. Вплив визнання особи обмежено осудною на призначення покарання і застосування примусових заходів медичного характеру. </w:t>
      </w:r>
    </w:p>
    <w:p w:rsidR="00767F16" w:rsidRPr="00767F16" w:rsidRDefault="00767F16" w:rsidP="00767F16">
      <w:pPr>
        <w:widowControl w:val="0"/>
        <w:ind w:firstLine="720"/>
        <w:jc w:val="both"/>
        <w:rPr>
          <w:sz w:val="28"/>
          <w:szCs w:val="28"/>
        </w:rPr>
      </w:pPr>
      <w:r w:rsidRPr="00767F16">
        <w:rPr>
          <w:sz w:val="28"/>
          <w:szCs w:val="28"/>
        </w:rPr>
        <w:t xml:space="preserve">Відповідальність за злочини, вчинені у стані сп’яніння внаслідок вживання алкоголю, наркотичних засобів або інших одурманюючих речовин. </w:t>
      </w:r>
    </w:p>
    <w:p w:rsidR="00767F16" w:rsidRPr="00767F16" w:rsidRDefault="00767F16" w:rsidP="00767F16">
      <w:pPr>
        <w:ind w:firstLine="709"/>
        <w:jc w:val="both"/>
        <w:rPr>
          <w:spacing w:val="-2"/>
          <w:sz w:val="28"/>
          <w:szCs w:val="28"/>
        </w:rPr>
      </w:pPr>
    </w:p>
    <w:p w:rsidR="00767F16" w:rsidRPr="002662BC" w:rsidRDefault="00767F16" w:rsidP="002662BC">
      <w:pPr>
        <w:jc w:val="both"/>
        <w:rPr>
          <w:b/>
          <w:sz w:val="28"/>
          <w:szCs w:val="28"/>
        </w:rPr>
      </w:pPr>
      <w:r w:rsidRPr="00767F16">
        <w:rPr>
          <w:b/>
          <w:caps/>
          <w:sz w:val="28"/>
          <w:szCs w:val="28"/>
        </w:rPr>
        <w:t>Тема 7.</w:t>
      </w:r>
      <w:r w:rsidRPr="00767F16">
        <w:rPr>
          <w:caps/>
          <w:sz w:val="28"/>
          <w:szCs w:val="28"/>
        </w:rPr>
        <w:t xml:space="preserve"> </w:t>
      </w:r>
      <w:r w:rsidRPr="00767F16">
        <w:rPr>
          <w:b/>
          <w:caps/>
          <w:color w:val="000000"/>
          <w:sz w:val="28"/>
          <w:szCs w:val="28"/>
        </w:rPr>
        <w:t>Суб'єктивна сторона злочину.</w:t>
      </w:r>
    </w:p>
    <w:p w:rsidR="00767F16" w:rsidRPr="00767F16" w:rsidRDefault="00767F16" w:rsidP="00767F16">
      <w:pPr>
        <w:widowControl w:val="0"/>
        <w:ind w:firstLine="720"/>
        <w:jc w:val="both"/>
        <w:rPr>
          <w:sz w:val="28"/>
          <w:szCs w:val="28"/>
        </w:rPr>
      </w:pPr>
      <w:r w:rsidRPr="00767F16">
        <w:rPr>
          <w:sz w:val="28"/>
          <w:szCs w:val="28"/>
        </w:rPr>
        <w:t xml:space="preserve">Поняття суб’єктивної сторони складу злочину та її значення. Ознаки суб’єктивної сторони: обов’язкові і факультативні. Поняття вини та її значення для кримінальної відповідальності. </w:t>
      </w:r>
    </w:p>
    <w:p w:rsidR="00767F16" w:rsidRPr="00767F16" w:rsidRDefault="00767F16" w:rsidP="00767F16">
      <w:pPr>
        <w:widowControl w:val="0"/>
        <w:ind w:firstLine="720"/>
        <w:jc w:val="both"/>
        <w:rPr>
          <w:sz w:val="28"/>
          <w:szCs w:val="28"/>
        </w:rPr>
      </w:pPr>
      <w:r w:rsidRPr="00767F16">
        <w:rPr>
          <w:sz w:val="28"/>
          <w:szCs w:val="28"/>
        </w:rPr>
        <w:t>Форми вини в кримінальному праві України, їх значення для кваліфікації злочину і призначення покарання. Умисна форма вини, необережна форма вини, змішана (подвійна, складна) форма вини.</w:t>
      </w:r>
    </w:p>
    <w:p w:rsidR="00767F16" w:rsidRPr="00767F16" w:rsidRDefault="00767F16" w:rsidP="00767F16">
      <w:pPr>
        <w:widowControl w:val="0"/>
        <w:ind w:firstLine="720"/>
        <w:jc w:val="both"/>
        <w:rPr>
          <w:sz w:val="28"/>
          <w:szCs w:val="28"/>
        </w:rPr>
      </w:pPr>
      <w:r w:rsidRPr="00767F16">
        <w:rPr>
          <w:sz w:val="28"/>
          <w:szCs w:val="28"/>
        </w:rPr>
        <w:t>Умисел і його види. Поняття прямого і непрямого умислу, їх інтелектуальні і вольові моменти (ознаки). Відмінність прямого умислу від непрямого. Види умислу в залежності від моменту виникнення: раптовий, заздалегідь сформований; в залежності від ступеня передбачення наслідків: визначений, невизначений, альтернативний.</w:t>
      </w:r>
    </w:p>
    <w:p w:rsidR="00767F16" w:rsidRPr="00767F16" w:rsidRDefault="00767F16" w:rsidP="00767F16">
      <w:pPr>
        <w:widowControl w:val="0"/>
        <w:ind w:firstLine="720"/>
        <w:jc w:val="both"/>
        <w:rPr>
          <w:sz w:val="28"/>
          <w:szCs w:val="28"/>
        </w:rPr>
      </w:pPr>
      <w:r w:rsidRPr="00767F16">
        <w:rPr>
          <w:sz w:val="28"/>
          <w:szCs w:val="28"/>
        </w:rPr>
        <w:t>Умисел у злочинах з формальним складом. Спеціальні види умислу, їх характеристика і значення для притягнення особи до кримінальної відповідальності.</w:t>
      </w:r>
    </w:p>
    <w:p w:rsidR="00767F16" w:rsidRPr="00767F16" w:rsidRDefault="00767F16" w:rsidP="00767F16">
      <w:pPr>
        <w:widowControl w:val="0"/>
        <w:ind w:firstLine="720"/>
        <w:jc w:val="both"/>
        <w:rPr>
          <w:sz w:val="28"/>
          <w:szCs w:val="28"/>
        </w:rPr>
      </w:pPr>
      <w:r w:rsidRPr="00767F16">
        <w:rPr>
          <w:sz w:val="28"/>
          <w:szCs w:val="28"/>
        </w:rPr>
        <w:t>Мотив і мета як факультативні ознаки суб’єктивної сторони складу злочину. Значення мотиву і мети для визначення підстав кримінальної відповідальності та характеру і ступеня суспільної небезпечності злочину. Мотив і мета як конститутивні (конструктивні) ознаки складу злочину; кваліфікуючі ознаки складу злочину; обставини, що пом’якшують чи обтяжують відповідальність при призначенні покарання.</w:t>
      </w:r>
    </w:p>
    <w:p w:rsidR="00767F16" w:rsidRPr="00767F16" w:rsidRDefault="00767F16" w:rsidP="00767F16">
      <w:pPr>
        <w:widowControl w:val="0"/>
        <w:ind w:firstLine="720"/>
        <w:jc w:val="both"/>
        <w:rPr>
          <w:sz w:val="28"/>
          <w:szCs w:val="28"/>
        </w:rPr>
      </w:pPr>
      <w:r w:rsidRPr="00767F16">
        <w:rPr>
          <w:sz w:val="28"/>
          <w:szCs w:val="28"/>
        </w:rPr>
        <w:t>Поняття необережної форми вини та її ознаки. Необережність та її види. Злочинна самовпевненість та її інтелектуальний і вольовий моменти (ознаки). Відмежування злочинної самовпевненості від непрямого умислу. Злочинна недбалість, її об’єктивний та суб’єктивний критерії. Їх значення в діяльності органів Національної поліції України.</w:t>
      </w:r>
    </w:p>
    <w:p w:rsidR="00767F16" w:rsidRPr="00767F16" w:rsidRDefault="00767F16" w:rsidP="00767F16">
      <w:pPr>
        <w:widowControl w:val="0"/>
        <w:ind w:firstLine="720"/>
        <w:jc w:val="both"/>
        <w:rPr>
          <w:sz w:val="28"/>
          <w:szCs w:val="28"/>
        </w:rPr>
      </w:pPr>
      <w:r w:rsidRPr="00767F16">
        <w:rPr>
          <w:sz w:val="28"/>
          <w:szCs w:val="28"/>
        </w:rPr>
        <w:t xml:space="preserve">Випадок (казус) як </w:t>
      </w:r>
      <w:proofErr w:type="spellStart"/>
      <w:r w:rsidRPr="00767F16">
        <w:rPr>
          <w:sz w:val="28"/>
          <w:szCs w:val="28"/>
        </w:rPr>
        <w:t>невиновне</w:t>
      </w:r>
      <w:proofErr w:type="spellEnd"/>
      <w:r w:rsidRPr="00767F16">
        <w:rPr>
          <w:sz w:val="28"/>
          <w:szCs w:val="28"/>
        </w:rPr>
        <w:t xml:space="preserve"> заподіяння шкідливих наслідків, його відмінність від злочинної недбалості. Подвійна, складна (змішана) форма вини та її значення для кваліфікації злочину.</w:t>
      </w:r>
    </w:p>
    <w:p w:rsidR="00767F16" w:rsidRPr="00767F16" w:rsidRDefault="00767F16" w:rsidP="00767F16">
      <w:pPr>
        <w:widowControl w:val="0"/>
        <w:ind w:firstLine="720"/>
        <w:jc w:val="both"/>
        <w:rPr>
          <w:sz w:val="28"/>
          <w:szCs w:val="28"/>
        </w:rPr>
      </w:pPr>
      <w:r w:rsidRPr="00767F16">
        <w:rPr>
          <w:sz w:val="28"/>
          <w:szCs w:val="28"/>
        </w:rPr>
        <w:t xml:space="preserve">Поняття та види помилок в кримінальному праві. Юридична помилка, її види і вплив на кримінальну відповідальність. Фактична помилка, її види і вплив на вирішення питання про кримінальну відповідальність. Помилка в: об’єкті злочину; предметі злочину; потерпілому; злочинності чи </w:t>
      </w:r>
      <w:proofErr w:type="spellStart"/>
      <w:r w:rsidRPr="00767F16">
        <w:rPr>
          <w:sz w:val="28"/>
          <w:szCs w:val="28"/>
        </w:rPr>
        <w:t>незлочинності</w:t>
      </w:r>
      <w:proofErr w:type="spellEnd"/>
      <w:r w:rsidRPr="00767F16">
        <w:rPr>
          <w:sz w:val="28"/>
          <w:szCs w:val="28"/>
        </w:rPr>
        <w:t xml:space="preserve"> діяння; причинному зв`язку та у наслідках злочину. Значення помилок в діяльності підрозділів досудового розслідування органів Національної поліції України. Випадки, які приєднуються до помилок і помилка щодо особи; відхилення дії чи удару.</w:t>
      </w:r>
    </w:p>
    <w:p w:rsidR="00767F16" w:rsidRPr="00767F16" w:rsidRDefault="00767F16" w:rsidP="00767F16">
      <w:pPr>
        <w:widowControl w:val="0"/>
        <w:ind w:firstLine="720"/>
        <w:jc w:val="both"/>
        <w:rPr>
          <w:b/>
          <w:i/>
          <w:sz w:val="28"/>
          <w:szCs w:val="28"/>
        </w:rPr>
      </w:pPr>
    </w:p>
    <w:p w:rsidR="00767F16" w:rsidRPr="002662BC" w:rsidRDefault="00767F16" w:rsidP="002662BC">
      <w:pPr>
        <w:jc w:val="center"/>
        <w:rPr>
          <w:b/>
          <w:sz w:val="28"/>
          <w:szCs w:val="28"/>
        </w:rPr>
      </w:pPr>
      <w:r w:rsidRPr="00767F16">
        <w:rPr>
          <w:b/>
          <w:caps/>
          <w:sz w:val="28"/>
          <w:szCs w:val="28"/>
        </w:rPr>
        <w:t>Тема 8.</w:t>
      </w:r>
      <w:r w:rsidRPr="00767F16">
        <w:rPr>
          <w:caps/>
          <w:sz w:val="28"/>
          <w:szCs w:val="28"/>
        </w:rPr>
        <w:t xml:space="preserve"> </w:t>
      </w:r>
      <w:r w:rsidRPr="00767F16">
        <w:rPr>
          <w:b/>
          <w:caps/>
          <w:color w:val="000000"/>
          <w:sz w:val="28"/>
          <w:szCs w:val="28"/>
        </w:rPr>
        <w:t>Множинність злочинів.</w:t>
      </w:r>
    </w:p>
    <w:p w:rsidR="00767F16" w:rsidRPr="00767F16" w:rsidRDefault="00767F16" w:rsidP="00767F16">
      <w:pPr>
        <w:widowControl w:val="0"/>
        <w:ind w:firstLine="720"/>
        <w:jc w:val="both"/>
        <w:rPr>
          <w:sz w:val="28"/>
          <w:szCs w:val="28"/>
        </w:rPr>
      </w:pPr>
      <w:r w:rsidRPr="00767F16">
        <w:rPr>
          <w:sz w:val="28"/>
          <w:szCs w:val="28"/>
        </w:rPr>
        <w:t xml:space="preserve">Поняття множинності злочинів. Соціальна та юридична характеристика множинності злочинів. </w:t>
      </w:r>
    </w:p>
    <w:p w:rsidR="00767F16" w:rsidRPr="00767F16" w:rsidRDefault="00767F16" w:rsidP="00767F16">
      <w:pPr>
        <w:widowControl w:val="0"/>
        <w:ind w:firstLine="720"/>
        <w:jc w:val="both"/>
        <w:rPr>
          <w:sz w:val="28"/>
          <w:szCs w:val="28"/>
        </w:rPr>
      </w:pPr>
      <w:r w:rsidRPr="00767F16">
        <w:rPr>
          <w:sz w:val="28"/>
          <w:szCs w:val="28"/>
        </w:rPr>
        <w:t>Одиничний злочин як структурний елемент множинності злочинів. Види одиничних злочинів: прості та ускладнені одиничні злочини (триваючі, продовжувані та складні злочини).</w:t>
      </w:r>
    </w:p>
    <w:p w:rsidR="00767F16" w:rsidRPr="00767F16" w:rsidRDefault="00767F16" w:rsidP="00767F16">
      <w:pPr>
        <w:widowControl w:val="0"/>
        <w:ind w:firstLine="720"/>
        <w:jc w:val="both"/>
        <w:rPr>
          <w:sz w:val="28"/>
          <w:szCs w:val="28"/>
        </w:rPr>
      </w:pPr>
      <w:r w:rsidRPr="00767F16">
        <w:rPr>
          <w:sz w:val="28"/>
          <w:szCs w:val="28"/>
        </w:rPr>
        <w:lastRenderedPageBreak/>
        <w:t xml:space="preserve">Види множинності злочинів. Сукупність злочинів та її ознаки. Види сукупності злочинів: ідеальна та реальна сукупність. Відмежування ідеальної сукупності від одиничного злочину. Відмежування сукупності злочинів від конкуренції норм. Вплив сукупності злочинів (при ідеальній та реальній сукупності) на межі кримінальної відповідальності особи. </w:t>
      </w:r>
    </w:p>
    <w:p w:rsidR="00767F16" w:rsidRPr="00767F16" w:rsidRDefault="00767F16" w:rsidP="00767F16">
      <w:pPr>
        <w:widowControl w:val="0"/>
        <w:ind w:firstLine="720"/>
        <w:jc w:val="both"/>
        <w:rPr>
          <w:sz w:val="28"/>
          <w:szCs w:val="28"/>
        </w:rPr>
      </w:pPr>
      <w:r w:rsidRPr="00767F16">
        <w:rPr>
          <w:sz w:val="28"/>
          <w:szCs w:val="28"/>
        </w:rPr>
        <w:t xml:space="preserve">Повторність злочину та її ознаки. Види повторності: повторність, не пов’язана із засудженням (фактична повторність) та повторність, пов’язана із засудженням (рецидив). Види фактичної повторності: повторність тотожних, однорідних та різнорідних злочинів. </w:t>
      </w:r>
    </w:p>
    <w:p w:rsidR="00767F16" w:rsidRPr="00767F16" w:rsidRDefault="00767F16" w:rsidP="00767F16">
      <w:pPr>
        <w:widowControl w:val="0"/>
        <w:ind w:firstLine="720"/>
        <w:jc w:val="both"/>
        <w:rPr>
          <w:sz w:val="28"/>
          <w:szCs w:val="28"/>
        </w:rPr>
      </w:pPr>
      <w:r w:rsidRPr="00767F16">
        <w:rPr>
          <w:sz w:val="28"/>
          <w:szCs w:val="28"/>
        </w:rPr>
        <w:t xml:space="preserve">Неодноразовість, систематичність та вчинення злочину у вигляді промислу як види повторності тотожних злочинів. Повторність та реальна сукупність злочинів. </w:t>
      </w:r>
    </w:p>
    <w:p w:rsidR="00767F16" w:rsidRPr="00767F16" w:rsidRDefault="00767F16" w:rsidP="00767F16">
      <w:pPr>
        <w:widowControl w:val="0"/>
        <w:ind w:firstLine="720"/>
        <w:jc w:val="both"/>
        <w:rPr>
          <w:sz w:val="28"/>
          <w:szCs w:val="28"/>
        </w:rPr>
      </w:pPr>
      <w:r w:rsidRPr="00767F16">
        <w:rPr>
          <w:sz w:val="28"/>
          <w:szCs w:val="28"/>
        </w:rPr>
        <w:t xml:space="preserve">Рецидив злочину: поняття та ознаки. Види рецидиву: загальний, спеціальний, простий, складний (багаторазовий), пенітенціарний, особливо небезпечний. </w:t>
      </w:r>
    </w:p>
    <w:p w:rsidR="00767F16" w:rsidRPr="00767F16" w:rsidRDefault="00767F16" w:rsidP="00767F16">
      <w:pPr>
        <w:widowControl w:val="0"/>
        <w:ind w:firstLine="720"/>
        <w:jc w:val="both"/>
        <w:rPr>
          <w:sz w:val="28"/>
          <w:szCs w:val="28"/>
        </w:rPr>
      </w:pPr>
      <w:r w:rsidRPr="00767F16">
        <w:rPr>
          <w:sz w:val="28"/>
          <w:szCs w:val="28"/>
        </w:rPr>
        <w:t xml:space="preserve">Правові наслідки повторності, сукупності та рецидиву злочинів. Врахування їх при вирішенні питання щодо можливості звільнення від кримінальної відповідальності та покарання у випадках, передбачених КК України. </w:t>
      </w:r>
    </w:p>
    <w:p w:rsidR="00767F16" w:rsidRPr="00767F16" w:rsidRDefault="00767F16" w:rsidP="00767F16">
      <w:pPr>
        <w:widowControl w:val="0"/>
        <w:ind w:firstLine="720"/>
        <w:jc w:val="both"/>
        <w:rPr>
          <w:sz w:val="28"/>
          <w:szCs w:val="28"/>
        </w:rPr>
      </w:pPr>
    </w:p>
    <w:p w:rsidR="00767F16" w:rsidRPr="002662BC" w:rsidRDefault="00767F16" w:rsidP="002662BC">
      <w:pPr>
        <w:jc w:val="center"/>
        <w:rPr>
          <w:b/>
          <w:sz w:val="28"/>
          <w:szCs w:val="28"/>
        </w:rPr>
      </w:pPr>
      <w:r w:rsidRPr="00767F16">
        <w:rPr>
          <w:b/>
          <w:caps/>
          <w:sz w:val="28"/>
          <w:szCs w:val="28"/>
        </w:rPr>
        <w:t>Тема 9.</w:t>
      </w:r>
      <w:r w:rsidRPr="00767F16">
        <w:rPr>
          <w:caps/>
          <w:sz w:val="28"/>
          <w:szCs w:val="28"/>
        </w:rPr>
        <w:t xml:space="preserve"> </w:t>
      </w:r>
      <w:r w:rsidR="002662BC">
        <w:rPr>
          <w:b/>
          <w:caps/>
          <w:color w:val="000000"/>
          <w:sz w:val="28"/>
          <w:szCs w:val="28"/>
        </w:rPr>
        <w:t>Співучасть у злочині.</w:t>
      </w:r>
    </w:p>
    <w:p w:rsidR="00767F16" w:rsidRPr="00767F16" w:rsidRDefault="00767F16" w:rsidP="00767F16">
      <w:pPr>
        <w:pStyle w:val="13"/>
        <w:widowControl w:val="0"/>
        <w:ind w:firstLine="709"/>
        <w:jc w:val="both"/>
        <w:rPr>
          <w:szCs w:val="28"/>
        </w:rPr>
      </w:pPr>
      <w:r w:rsidRPr="00767F16">
        <w:rPr>
          <w:szCs w:val="28"/>
        </w:rPr>
        <w:t xml:space="preserve">Поняття і значення співучасті у злочині та її об’єктивні і суб’єктивні ознаки. Умисна спільна участь декількох суб’єктів злочину у вчиненні умисного злочину. </w:t>
      </w:r>
    </w:p>
    <w:p w:rsidR="00767F16" w:rsidRPr="00767F16" w:rsidRDefault="00767F16" w:rsidP="00767F16">
      <w:pPr>
        <w:pStyle w:val="13"/>
        <w:widowControl w:val="0"/>
        <w:ind w:firstLine="709"/>
        <w:jc w:val="both"/>
        <w:rPr>
          <w:szCs w:val="28"/>
        </w:rPr>
      </w:pPr>
      <w:r w:rsidRPr="00767F16">
        <w:rPr>
          <w:szCs w:val="28"/>
        </w:rPr>
        <w:t>Суб’єктивні ознаки співучасті. Спільність умислу співучасників. Особливості інтелектуального моменту умислу співучасників. Питання про можливість одностороннього суб’єктивного зв’язку між співучасниками. Вольовий момент умислу співучасників. Питання про можливість співучасті в злочинах, які вчинені з необережності. Відокремлення співучасті від «необережного заподіяння шкоди».</w:t>
      </w:r>
    </w:p>
    <w:p w:rsidR="00767F16" w:rsidRPr="00767F16" w:rsidRDefault="00767F16" w:rsidP="00767F16">
      <w:pPr>
        <w:pStyle w:val="13"/>
        <w:widowControl w:val="0"/>
        <w:ind w:firstLine="709"/>
        <w:jc w:val="both"/>
        <w:rPr>
          <w:szCs w:val="28"/>
        </w:rPr>
      </w:pPr>
      <w:r w:rsidRPr="00767F16">
        <w:rPr>
          <w:szCs w:val="28"/>
        </w:rPr>
        <w:t>Значення мотиву та мети при вчиненні злочину у співучасті. Види співучасників та їх визначення в Кримінальному кодексі України. Виконавець та співвиконавець злочину. Організатор злочину. Підбурювач до злочину. Способи підбурювання. Об’єктивні та суб’єктивні ознаки підбурювання. Пособник злочину. Види пособництва. Об’єктивні та суб’єктивні ознаки пособництва. Відокремлення пособництва від підбурювання.</w:t>
      </w:r>
    </w:p>
    <w:p w:rsidR="00767F16" w:rsidRPr="00767F16" w:rsidRDefault="00767F16" w:rsidP="00767F16">
      <w:pPr>
        <w:pStyle w:val="13"/>
        <w:widowControl w:val="0"/>
        <w:ind w:firstLine="709"/>
        <w:jc w:val="both"/>
        <w:rPr>
          <w:szCs w:val="28"/>
        </w:rPr>
      </w:pPr>
      <w:r w:rsidRPr="00767F16">
        <w:rPr>
          <w:szCs w:val="28"/>
        </w:rPr>
        <w:t>Підстави та межі відповідальності співучасників. Залежність відповідальності співучасників від дій виконавця. Відповідальність організаторів та учасників організованої групи і злочинної організації.</w:t>
      </w:r>
    </w:p>
    <w:p w:rsidR="00767F16" w:rsidRPr="00767F16" w:rsidRDefault="00767F16" w:rsidP="00767F16">
      <w:pPr>
        <w:pStyle w:val="13"/>
        <w:widowControl w:val="0"/>
        <w:ind w:firstLine="709"/>
        <w:jc w:val="both"/>
        <w:rPr>
          <w:szCs w:val="28"/>
        </w:rPr>
      </w:pPr>
      <w:r w:rsidRPr="00767F16">
        <w:rPr>
          <w:szCs w:val="28"/>
        </w:rPr>
        <w:t xml:space="preserve">Форми співучасті. Питання про форми співучасті в науці кримінального права. Вчинення злочину групою осіб, групою осіб за попередньою змовою, організованою групою або злочинною організацією. Кримінальна відповідальність співучасників при різних формах співучасті. </w:t>
      </w:r>
    </w:p>
    <w:p w:rsidR="00767F16" w:rsidRPr="00767F16" w:rsidRDefault="00767F16" w:rsidP="00767F16">
      <w:pPr>
        <w:pStyle w:val="13"/>
        <w:widowControl w:val="0"/>
        <w:ind w:firstLine="709"/>
        <w:jc w:val="both"/>
        <w:rPr>
          <w:szCs w:val="28"/>
        </w:rPr>
      </w:pPr>
      <w:r w:rsidRPr="00767F16">
        <w:rPr>
          <w:szCs w:val="28"/>
        </w:rPr>
        <w:t xml:space="preserve">Призначення покарання співучасникам. Спеціальні питання відповідальності співучасників. Опосередковане виконання. Співучасть у </w:t>
      </w:r>
      <w:r w:rsidRPr="00767F16">
        <w:rPr>
          <w:szCs w:val="28"/>
        </w:rPr>
        <w:lastRenderedPageBreak/>
        <w:t xml:space="preserve">злочині зі спеціальним суб’єктом. Провокація злочину. </w:t>
      </w:r>
    </w:p>
    <w:p w:rsidR="00767F16" w:rsidRPr="00767F16" w:rsidRDefault="00767F16" w:rsidP="00767F16">
      <w:pPr>
        <w:pStyle w:val="13"/>
        <w:widowControl w:val="0"/>
        <w:ind w:firstLine="709"/>
        <w:jc w:val="both"/>
        <w:rPr>
          <w:szCs w:val="28"/>
        </w:rPr>
      </w:pPr>
      <w:r w:rsidRPr="00767F16">
        <w:rPr>
          <w:szCs w:val="28"/>
        </w:rPr>
        <w:t>Ексцес виконавця. Види ексцесу виконавця: кількісний та якісний. Кваліфікація дій співучасників при ексцесі. Невдале підбурювання та пособництво.</w:t>
      </w:r>
    </w:p>
    <w:p w:rsidR="00767F16" w:rsidRPr="00767F16" w:rsidRDefault="00767F16" w:rsidP="00767F16">
      <w:pPr>
        <w:pStyle w:val="13"/>
        <w:widowControl w:val="0"/>
        <w:ind w:firstLine="709"/>
        <w:jc w:val="both"/>
        <w:rPr>
          <w:szCs w:val="28"/>
        </w:rPr>
      </w:pPr>
      <w:r w:rsidRPr="00767F16">
        <w:rPr>
          <w:szCs w:val="28"/>
        </w:rPr>
        <w:t>Добровільна відмова співучасників. Добровільна відмова виконавця. Відповідальність інших співучасників при добровільній відмові виконавця. Особливості добровільної відмови підмовника та пособника.</w:t>
      </w:r>
    </w:p>
    <w:p w:rsidR="00767F16" w:rsidRPr="00767F16" w:rsidRDefault="00767F16" w:rsidP="00767F16">
      <w:pPr>
        <w:widowControl w:val="0"/>
        <w:ind w:firstLine="720"/>
        <w:jc w:val="both"/>
        <w:rPr>
          <w:sz w:val="28"/>
          <w:szCs w:val="28"/>
        </w:rPr>
      </w:pPr>
      <w:r w:rsidRPr="00767F16">
        <w:rPr>
          <w:sz w:val="28"/>
          <w:szCs w:val="28"/>
        </w:rPr>
        <w:t>Поняття причетності до злочину. Види причетності: переховування, неповідомлення, потурання. Відповідальність за причетність до злочину.</w:t>
      </w:r>
    </w:p>
    <w:p w:rsidR="00767F16" w:rsidRPr="00767F16" w:rsidRDefault="00767F16" w:rsidP="00767F16">
      <w:pPr>
        <w:widowControl w:val="0"/>
        <w:ind w:firstLine="720"/>
        <w:jc w:val="both"/>
        <w:rPr>
          <w:sz w:val="28"/>
          <w:szCs w:val="28"/>
        </w:rPr>
      </w:pPr>
    </w:p>
    <w:p w:rsidR="00767F16" w:rsidRPr="002662BC" w:rsidRDefault="00767F16" w:rsidP="002662BC">
      <w:pPr>
        <w:jc w:val="center"/>
        <w:rPr>
          <w:b/>
          <w:sz w:val="28"/>
          <w:szCs w:val="28"/>
        </w:rPr>
      </w:pPr>
      <w:r w:rsidRPr="00767F16">
        <w:rPr>
          <w:b/>
          <w:caps/>
          <w:sz w:val="28"/>
          <w:szCs w:val="28"/>
        </w:rPr>
        <w:t>Тема 10.</w:t>
      </w:r>
      <w:r w:rsidRPr="00767F16">
        <w:rPr>
          <w:caps/>
          <w:sz w:val="28"/>
          <w:szCs w:val="28"/>
        </w:rPr>
        <w:t xml:space="preserve"> </w:t>
      </w:r>
      <w:r w:rsidRPr="00767F16">
        <w:rPr>
          <w:b/>
          <w:caps/>
          <w:color w:val="000000"/>
          <w:sz w:val="28"/>
          <w:szCs w:val="28"/>
        </w:rPr>
        <w:t>Обставини, що виключають злочинність діяння.</w:t>
      </w:r>
    </w:p>
    <w:p w:rsidR="00767F16" w:rsidRPr="00767F16" w:rsidRDefault="00767F16" w:rsidP="00767F16">
      <w:pPr>
        <w:pStyle w:val="13"/>
        <w:widowControl w:val="0"/>
        <w:ind w:firstLine="709"/>
        <w:jc w:val="both"/>
        <w:rPr>
          <w:szCs w:val="28"/>
        </w:rPr>
      </w:pPr>
      <w:r w:rsidRPr="00767F16">
        <w:rPr>
          <w:szCs w:val="28"/>
        </w:rPr>
        <w:t>Поняття, ознаки і види обставин, що виключають злочинність діяння. Значення обставин, що виключають злочинність діяння, в діяльності поліції.</w:t>
      </w:r>
    </w:p>
    <w:p w:rsidR="00767F16" w:rsidRPr="00767F16" w:rsidRDefault="00767F16" w:rsidP="00767F16">
      <w:pPr>
        <w:pStyle w:val="13"/>
        <w:widowControl w:val="0"/>
        <w:ind w:firstLine="709"/>
        <w:jc w:val="both"/>
        <w:rPr>
          <w:szCs w:val="28"/>
        </w:rPr>
      </w:pPr>
      <w:r w:rsidRPr="00767F16">
        <w:rPr>
          <w:szCs w:val="28"/>
        </w:rPr>
        <w:t xml:space="preserve">Поняття необхідної оборони. Правова оцінка заподіяння шкоди при, так званій, «передчасній» і «запізнілій» обороні. Оцінка використання технічних та інших пристосувань, які вживаються для захисту від посягання. </w:t>
      </w:r>
    </w:p>
    <w:p w:rsidR="00767F16" w:rsidRPr="00767F16" w:rsidRDefault="00767F16" w:rsidP="00767F16">
      <w:pPr>
        <w:pStyle w:val="13"/>
        <w:widowControl w:val="0"/>
        <w:ind w:firstLine="709"/>
        <w:jc w:val="both"/>
        <w:rPr>
          <w:szCs w:val="28"/>
        </w:rPr>
      </w:pPr>
      <w:r w:rsidRPr="00767F16">
        <w:rPr>
          <w:szCs w:val="28"/>
        </w:rPr>
        <w:t xml:space="preserve">Завдання шкоди при необхідній обороні тому, хто посягає. Мета необхідної оборони – захист від суспільно небезпечних посягань. </w:t>
      </w:r>
      <w:proofErr w:type="spellStart"/>
      <w:r w:rsidRPr="00767F16">
        <w:rPr>
          <w:szCs w:val="28"/>
        </w:rPr>
        <w:t>Співрозмірність</w:t>
      </w:r>
      <w:proofErr w:type="spellEnd"/>
      <w:r w:rsidRPr="00767F16">
        <w:rPr>
          <w:szCs w:val="28"/>
        </w:rPr>
        <w:t xml:space="preserve"> необхідної оборони. </w:t>
      </w:r>
    </w:p>
    <w:p w:rsidR="00767F16" w:rsidRPr="00767F16" w:rsidRDefault="00767F16" w:rsidP="00767F16">
      <w:pPr>
        <w:pStyle w:val="13"/>
        <w:widowControl w:val="0"/>
        <w:ind w:firstLine="709"/>
        <w:jc w:val="both"/>
        <w:rPr>
          <w:szCs w:val="28"/>
        </w:rPr>
      </w:pPr>
      <w:r w:rsidRPr="00767F16">
        <w:rPr>
          <w:szCs w:val="28"/>
        </w:rPr>
        <w:t>Вплив на відповідальність особи, яка перебувала в стані необхідної оборони застосування зброї або будь-яких інших засобів чи предметів для: захисту від нападу озброєної особи; захисту від нападу групи осіб; відвернення протиправного насильницького вторгнення у житло чи інше приміщення.</w:t>
      </w:r>
    </w:p>
    <w:p w:rsidR="00767F16" w:rsidRPr="00767F16" w:rsidRDefault="00767F16" w:rsidP="00767F16">
      <w:pPr>
        <w:pStyle w:val="13"/>
        <w:widowControl w:val="0"/>
        <w:ind w:firstLine="709"/>
        <w:jc w:val="both"/>
        <w:rPr>
          <w:szCs w:val="28"/>
        </w:rPr>
      </w:pPr>
      <w:r w:rsidRPr="00767F16">
        <w:rPr>
          <w:szCs w:val="28"/>
        </w:rPr>
        <w:t xml:space="preserve">Врахування суб’єктивного ставлення особи, що захищається, до заподіяння шкоди. Правові наслідки заподіяння шкоди особою, яка перебувала в стані сильного душевного хвилювання, викликаного суспільно небезпечним посяганням, що не відповідало небезпечності посягання чи обстановці захисту. </w:t>
      </w:r>
    </w:p>
    <w:p w:rsidR="00767F16" w:rsidRPr="00767F16" w:rsidRDefault="00767F16" w:rsidP="00767F16">
      <w:pPr>
        <w:pStyle w:val="13"/>
        <w:widowControl w:val="0"/>
        <w:ind w:firstLine="709"/>
        <w:jc w:val="both"/>
        <w:rPr>
          <w:szCs w:val="28"/>
        </w:rPr>
      </w:pPr>
      <w:r w:rsidRPr="00767F16">
        <w:rPr>
          <w:szCs w:val="28"/>
        </w:rPr>
        <w:t xml:space="preserve">Перевищення меж (ексцес) необхідної оборони. Його поняття і ознаки. Відповідальність за ексцес оборони. </w:t>
      </w:r>
    </w:p>
    <w:p w:rsidR="00767F16" w:rsidRPr="00767F16" w:rsidRDefault="00767F16" w:rsidP="00767F16">
      <w:pPr>
        <w:pStyle w:val="13"/>
        <w:widowControl w:val="0"/>
        <w:ind w:firstLine="709"/>
        <w:jc w:val="both"/>
        <w:rPr>
          <w:szCs w:val="28"/>
        </w:rPr>
      </w:pPr>
      <w:r w:rsidRPr="00767F16">
        <w:rPr>
          <w:szCs w:val="28"/>
        </w:rPr>
        <w:t>Уявна оборона. Відповідальність при уявній обороні. Межі кримінальної відповідальності при уявній обороні за заподіяну шкоду (з урахуванням вікових, розумових, освітніх, психологічних та інших особистих характеристик особи, яка захищалася).</w:t>
      </w:r>
    </w:p>
    <w:p w:rsidR="00767F16" w:rsidRPr="00767F16" w:rsidRDefault="00767F16" w:rsidP="00767F16">
      <w:pPr>
        <w:pStyle w:val="13"/>
        <w:widowControl w:val="0"/>
        <w:ind w:firstLine="709"/>
        <w:jc w:val="both"/>
        <w:rPr>
          <w:szCs w:val="28"/>
        </w:rPr>
      </w:pPr>
      <w:r w:rsidRPr="00767F16">
        <w:rPr>
          <w:szCs w:val="28"/>
        </w:rPr>
        <w:t xml:space="preserve">Підстави та ознаки затримання особи, яка вчинила злочин. Вимушений характер завдання шкоди особі, яка вчинила злочин при її затриманні. Мета затримання особи, яка вчинила злочин. </w:t>
      </w:r>
    </w:p>
    <w:p w:rsidR="00767F16" w:rsidRPr="00767F16" w:rsidRDefault="00767F16" w:rsidP="00767F16">
      <w:pPr>
        <w:pStyle w:val="13"/>
        <w:widowControl w:val="0"/>
        <w:ind w:firstLine="709"/>
        <w:jc w:val="both"/>
        <w:rPr>
          <w:szCs w:val="28"/>
        </w:rPr>
      </w:pPr>
      <w:r w:rsidRPr="00767F16">
        <w:rPr>
          <w:szCs w:val="28"/>
        </w:rPr>
        <w:t xml:space="preserve">Відповідність заподіяння шкоди при затриманні небезпеці вчиненого посягання та обставинам затримання. Врахування суб’єктивного ставлення затриманої особи до шкоди, яка була їй заподіяна. </w:t>
      </w:r>
    </w:p>
    <w:p w:rsidR="00767F16" w:rsidRPr="00767F16" w:rsidRDefault="00767F16" w:rsidP="00767F16">
      <w:pPr>
        <w:pStyle w:val="13"/>
        <w:widowControl w:val="0"/>
        <w:ind w:firstLine="709"/>
        <w:jc w:val="both"/>
        <w:rPr>
          <w:szCs w:val="28"/>
        </w:rPr>
      </w:pPr>
      <w:r w:rsidRPr="00767F16">
        <w:rPr>
          <w:szCs w:val="28"/>
        </w:rPr>
        <w:t>Відповідальність за заподіяння шкоди, що не була необхідною для затримання особи, яка вчинила злочин. Кримінально-правові питання затримання особи, яка вчинила злочин в діяльності поліції.</w:t>
      </w:r>
    </w:p>
    <w:p w:rsidR="00767F16" w:rsidRPr="00767F16" w:rsidRDefault="00767F16" w:rsidP="00767F16">
      <w:pPr>
        <w:pStyle w:val="13"/>
        <w:widowControl w:val="0"/>
        <w:ind w:firstLine="709"/>
        <w:jc w:val="both"/>
        <w:rPr>
          <w:szCs w:val="28"/>
        </w:rPr>
      </w:pPr>
      <w:r w:rsidRPr="00767F16">
        <w:rPr>
          <w:szCs w:val="28"/>
        </w:rPr>
        <w:t xml:space="preserve">Поняття, підстави та ознаки крайньої необхідності. Неможливість усунення небезпеки, що загрожує інакше як шляхом завдання шкоди – єдина підстава крайньої необхідності. </w:t>
      </w:r>
    </w:p>
    <w:p w:rsidR="00767F16" w:rsidRPr="00767F16" w:rsidRDefault="00767F16" w:rsidP="00767F16">
      <w:pPr>
        <w:pStyle w:val="13"/>
        <w:widowControl w:val="0"/>
        <w:ind w:firstLine="709"/>
        <w:jc w:val="both"/>
        <w:rPr>
          <w:szCs w:val="28"/>
        </w:rPr>
      </w:pPr>
      <w:r w:rsidRPr="00767F16">
        <w:rPr>
          <w:szCs w:val="28"/>
        </w:rPr>
        <w:lastRenderedPageBreak/>
        <w:t>Суспільна небезпека, що безпосередньо загрожує: особі; охоронюваним законом правам цієї людини або інших осіб; суспільним інтересам; інтересам територіальної громади; інтересам держави.</w:t>
      </w:r>
    </w:p>
    <w:p w:rsidR="00767F16" w:rsidRPr="00767F16" w:rsidRDefault="00767F16" w:rsidP="00767F16">
      <w:pPr>
        <w:pStyle w:val="13"/>
        <w:widowControl w:val="0"/>
        <w:ind w:firstLine="709"/>
        <w:jc w:val="both"/>
        <w:rPr>
          <w:szCs w:val="28"/>
        </w:rPr>
      </w:pPr>
      <w:r w:rsidRPr="00767F16">
        <w:rPr>
          <w:szCs w:val="28"/>
        </w:rPr>
        <w:t xml:space="preserve">Джерела небезпеки. Заподіяння шкоди інтересам «третіх осіб». Вимушеність заподіяння шкоди у стані крайньої необхідності. </w:t>
      </w:r>
    </w:p>
    <w:p w:rsidR="00767F16" w:rsidRPr="00767F16" w:rsidRDefault="00767F16" w:rsidP="00767F16">
      <w:pPr>
        <w:pStyle w:val="13"/>
        <w:widowControl w:val="0"/>
        <w:ind w:firstLine="709"/>
        <w:jc w:val="both"/>
        <w:rPr>
          <w:szCs w:val="28"/>
        </w:rPr>
      </w:pPr>
      <w:r w:rsidRPr="00767F16">
        <w:rPr>
          <w:szCs w:val="28"/>
        </w:rPr>
        <w:t>Об’єктивні ознаки крайньої необхідності. Характер дій у стані крайньої необхідності. Своєчасність крайньої необхідності. Межі заподіяння шкоди у стані крайньої необхідності. Характер шкоди, заподіяної у стані крайньої необхідності.</w:t>
      </w:r>
    </w:p>
    <w:p w:rsidR="00767F16" w:rsidRPr="00767F16" w:rsidRDefault="00767F16" w:rsidP="00767F16">
      <w:pPr>
        <w:pStyle w:val="13"/>
        <w:widowControl w:val="0"/>
        <w:ind w:firstLine="709"/>
        <w:jc w:val="both"/>
        <w:rPr>
          <w:szCs w:val="28"/>
        </w:rPr>
      </w:pPr>
      <w:r w:rsidRPr="00767F16">
        <w:rPr>
          <w:szCs w:val="28"/>
        </w:rPr>
        <w:t xml:space="preserve">Врахування суб’єктивного ставлення особи до шкоди, яка завдається у стані крайньої необхідності. Відповідальність за заподіяння шкоди більш значної, ніж була відвернута при крайній необхідності. </w:t>
      </w:r>
    </w:p>
    <w:p w:rsidR="00767F16" w:rsidRPr="00767F16" w:rsidRDefault="00767F16" w:rsidP="00767F16">
      <w:pPr>
        <w:pStyle w:val="13"/>
        <w:widowControl w:val="0"/>
        <w:ind w:firstLine="709"/>
        <w:jc w:val="both"/>
        <w:rPr>
          <w:szCs w:val="28"/>
        </w:rPr>
      </w:pPr>
      <w:r w:rsidRPr="00767F16">
        <w:rPr>
          <w:szCs w:val="28"/>
        </w:rPr>
        <w:t xml:space="preserve">Відмінність крайньої необхідності від необхідної оборони та дій, спрямованих на затримання особи, яка вчинила злочин. </w:t>
      </w:r>
    </w:p>
    <w:p w:rsidR="00767F16" w:rsidRPr="00767F16" w:rsidRDefault="00767F16" w:rsidP="00767F16">
      <w:pPr>
        <w:pStyle w:val="13"/>
        <w:widowControl w:val="0"/>
        <w:ind w:firstLine="709"/>
        <w:jc w:val="both"/>
        <w:rPr>
          <w:szCs w:val="28"/>
        </w:rPr>
      </w:pPr>
      <w:r w:rsidRPr="00767F16">
        <w:rPr>
          <w:szCs w:val="28"/>
        </w:rPr>
        <w:t xml:space="preserve">Фізичний або психічний примус – його поняття та ознаки. Межі кримінальної відповідальності особи за заподіяння шкоди </w:t>
      </w:r>
      <w:proofErr w:type="spellStart"/>
      <w:r w:rsidRPr="00767F16">
        <w:rPr>
          <w:szCs w:val="28"/>
        </w:rPr>
        <w:t>правоохоронюваним</w:t>
      </w:r>
      <w:proofErr w:type="spellEnd"/>
      <w:r w:rsidRPr="00767F16">
        <w:rPr>
          <w:szCs w:val="28"/>
        </w:rPr>
        <w:t xml:space="preserve"> інтересам, якщо ця особа зазнала фізичного примусу або психічного примусу, внаслідок якого вона зберігала можливість керувати своїми діями.</w:t>
      </w:r>
    </w:p>
    <w:p w:rsidR="00767F16" w:rsidRPr="00767F16" w:rsidRDefault="00767F16" w:rsidP="00767F16">
      <w:pPr>
        <w:pStyle w:val="13"/>
        <w:widowControl w:val="0"/>
        <w:ind w:firstLine="709"/>
        <w:jc w:val="both"/>
        <w:rPr>
          <w:szCs w:val="28"/>
        </w:rPr>
      </w:pPr>
      <w:r w:rsidRPr="00767F16">
        <w:rPr>
          <w:szCs w:val="28"/>
        </w:rPr>
        <w:t xml:space="preserve">Виконання наказу або розпорядження – його поняття та ознаки. Межі відповідальності особи, яка заподіяла шкоду </w:t>
      </w:r>
      <w:proofErr w:type="spellStart"/>
      <w:r w:rsidRPr="00767F16">
        <w:rPr>
          <w:szCs w:val="28"/>
        </w:rPr>
        <w:t>правоохоронюваним</w:t>
      </w:r>
      <w:proofErr w:type="spellEnd"/>
      <w:r w:rsidRPr="00767F16">
        <w:rPr>
          <w:szCs w:val="28"/>
        </w:rPr>
        <w:t xml:space="preserve"> інтересам, якщо вона була вчинена з метою виконання законного наказу або розпорядження. Підстави визнання законними наказу або розпорядження: віддання їх відповідною особою; в належному порядку; в межах повноважень; за змістом не суперечать чинному законодавству та не пов’язані з порушенням конституційних прав та свобод людини і громадянина.</w:t>
      </w:r>
    </w:p>
    <w:p w:rsidR="00767F16" w:rsidRPr="00767F16" w:rsidRDefault="00767F16" w:rsidP="00767F16">
      <w:pPr>
        <w:pStyle w:val="13"/>
        <w:widowControl w:val="0"/>
        <w:ind w:firstLine="709"/>
        <w:jc w:val="both"/>
        <w:rPr>
          <w:szCs w:val="28"/>
        </w:rPr>
      </w:pPr>
      <w:r w:rsidRPr="00767F16">
        <w:rPr>
          <w:szCs w:val="28"/>
        </w:rPr>
        <w:t xml:space="preserve">Межі кримінальної відповідальності особи, яка виконала явно злочинний наказ або розпорядження. Усвідомлення злочинного характеру наказу чи розпорядження. </w:t>
      </w:r>
    </w:p>
    <w:p w:rsidR="00767F16" w:rsidRPr="00767F16" w:rsidRDefault="00767F16" w:rsidP="00767F16">
      <w:pPr>
        <w:pStyle w:val="13"/>
        <w:widowControl w:val="0"/>
        <w:ind w:firstLine="709"/>
        <w:jc w:val="both"/>
        <w:rPr>
          <w:szCs w:val="28"/>
        </w:rPr>
      </w:pPr>
      <w:r w:rsidRPr="00767F16">
        <w:rPr>
          <w:szCs w:val="28"/>
        </w:rPr>
        <w:t xml:space="preserve">Діяння, пов’язане з ризиком – його поняття і ознаки. Межі відповідальності особи при заподіянні шкоди </w:t>
      </w:r>
      <w:proofErr w:type="spellStart"/>
      <w:r w:rsidRPr="00767F16">
        <w:rPr>
          <w:szCs w:val="28"/>
        </w:rPr>
        <w:t>правоохоронюваним</w:t>
      </w:r>
      <w:proofErr w:type="spellEnd"/>
      <w:r w:rsidRPr="00767F16">
        <w:rPr>
          <w:szCs w:val="28"/>
        </w:rPr>
        <w:t xml:space="preserve"> інтересам, якщо це діяння було вчинене в умовах виправданого ризику для досягнення значної суспільно корисної мети. Відповідальність особи при заздалегідь створюваній загрозі для життя інших людей або загрозі екологічної катастрофи чи інших надзвичайних подій. </w:t>
      </w:r>
    </w:p>
    <w:p w:rsidR="00767F16" w:rsidRPr="00767F16" w:rsidRDefault="00767F16" w:rsidP="00767F16">
      <w:pPr>
        <w:pStyle w:val="13"/>
        <w:widowControl w:val="0"/>
        <w:ind w:firstLine="709"/>
        <w:jc w:val="both"/>
        <w:rPr>
          <w:szCs w:val="28"/>
        </w:rPr>
      </w:pPr>
      <w:r w:rsidRPr="00767F16">
        <w:rPr>
          <w:szCs w:val="28"/>
        </w:rPr>
        <w:t xml:space="preserve">Виконання спеціального завдання з попередження чи розкриття злочинної діяльності організованої групи чи злочинної організації – його поняття та ознаки. Вимушеність заподіяння шкоди </w:t>
      </w:r>
      <w:proofErr w:type="spellStart"/>
      <w:r w:rsidRPr="00767F16">
        <w:rPr>
          <w:szCs w:val="28"/>
        </w:rPr>
        <w:t>правоохоронюваним</w:t>
      </w:r>
      <w:proofErr w:type="spellEnd"/>
      <w:r w:rsidRPr="00767F16">
        <w:rPr>
          <w:szCs w:val="28"/>
        </w:rPr>
        <w:t xml:space="preserve"> інтересам особою, яка відповідно до чинного закону виконувала спеціальне завдання, беручи участь в організованій групі чи злочинній організації з метою попередження чи розкриття їх злочинної діяльності. Межі кримінальної відповідальності особи за вчинення у складі організованої групи чи злочинної організації: особливо тяжкого умисного злочину, пов’язаного з насильством над потерпілим; умисного тяжкого злочину, пов’язаного із спричиненням тяжкого тілесного ушкодження потерпілому або настанням інших тяжких або особливо тяжких наслідків. </w:t>
      </w:r>
    </w:p>
    <w:p w:rsidR="00767F16" w:rsidRPr="00767F16" w:rsidRDefault="00767F16" w:rsidP="00767F16">
      <w:pPr>
        <w:ind w:firstLine="709"/>
        <w:jc w:val="both"/>
        <w:rPr>
          <w:i/>
          <w:sz w:val="28"/>
          <w:szCs w:val="28"/>
        </w:rPr>
      </w:pPr>
    </w:p>
    <w:p w:rsidR="00767F16" w:rsidRPr="002662BC" w:rsidRDefault="00767F16" w:rsidP="002662BC">
      <w:pPr>
        <w:jc w:val="center"/>
        <w:rPr>
          <w:i/>
          <w:sz w:val="28"/>
          <w:szCs w:val="28"/>
        </w:rPr>
      </w:pPr>
      <w:r w:rsidRPr="00767F16">
        <w:rPr>
          <w:b/>
          <w:caps/>
          <w:sz w:val="28"/>
          <w:szCs w:val="28"/>
        </w:rPr>
        <w:t>Тема 11.</w:t>
      </w:r>
      <w:r w:rsidRPr="00767F16">
        <w:rPr>
          <w:caps/>
          <w:sz w:val="28"/>
          <w:szCs w:val="28"/>
        </w:rPr>
        <w:t xml:space="preserve"> </w:t>
      </w:r>
      <w:r w:rsidRPr="00767F16">
        <w:rPr>
          <w:b/>
          <w:caps/>
          <w:color w:val="000000"/>
          <w:sz w:val="28"/>
          <w:szCs w:val="28"/>
        </w:rPr>
        <w:t>Звільнення від кримінальної відповідальності.</w:t>
      </w:r>
    </w:p>
    <w:p w:rsidR="00767F16" w:rsidRPr="00767F16" w:rsidRDefault="00767F16" w:rsidP="00767F16">
      <w:pPr>
        <w:pStyle w:val="13"/>
        <w:widowControl w:val="0"/>
        <w:ind w:firstLine="709"/>
        <w:jc w:val="both"/>
        <w:rPr>
          <w:szCs w:val="28"/>
        </w:rPr>
      </w:pPr>
      <w:r w:rsidRPr="00767F16">
        <w:rPr>
          <w:szCs w:val="28"/>
        </w:rPr>
        <w:t>Поняття звільнення особи, яка вчинила злочин, від кримінальної відповідальності. Правові підстави та порядок звільнення від кримінальної відповідальності. Види звільнення особи, яка вчинила злочин, від кримінальної відповідальності. Не звільнення від кримінальної відповідальності за корупційні злочини.</w:t>
      </w:r>
    </w:p>
    <w:p w:rsidR="00767F16" w:rsidRPr="00767F16" w:rsidRDefault="00767F16" w:rsidP="00767F16">
      <w:pPr>
        <w:pStyle w:val="13"/>
        <w:widowControl w:val="0"/>
        <w:ind w:firstLine="709"/>
        <w:jc w:val="both"/>
        <w:rPr>
          <w:szCs w:val="28"/>
        </w:rPr>
      </w:pPr>
      <w:r w:rsidRPr="00767F16">
        <w:rPr>
          <w:szCs w:val="28"/>
        </w:rPr>
        <w:t xml:space="preserve">Звільнення від кримінальної відповідальності у зв’язку з дійовим каяттям. Умови такого звільнення: вчинення злочину невеликої тяжкості; щире каяття після вчинення злочину; активне сприяння розкриттю злочину; повне відшкодування завданих злочином збитків або усунення заподіяної шкоди. </w:t>
      </w:r>
    </w:p>
    <w:p w:rsidR="00767F16" w:rsidRPr="00767F16" w:rsidRDefault="00767F16" w:rsidP="00767F16">
      <w:pPr>
        <w:pStyle w:val="13"/>
        <w:widowControl w:val="0"/>
        <w:ind w:firstLine="709"/>
        <w:jc w:val="both"/>
        <w:rPr>
          <w:szCs w:val="28"/>
        </w:rPr>
      </w:pPr>
      <w:r w:rsidRPr="00767F16">
        <w:rPr>
          <w:szCs w:val="28"/>
        </w:rPr>
        <w:t xml:space="preserve">Звільнення від кримінальної відповідальності у зв’язку з примиренням винного з потерпілим. Умови такого звільнення: вчинення вперше злочину невеликої тяжкості; примирення винного з потерпілим; відшкодування завданих злочином збитків або усунення заподіяної шкоди. </w:t>
      </w:r>
    </w:p>
    <w:p w:rsidR="00767F16" w:rsidRPr="00767F16" w:rsidRDefault="00767F16" w:rsidP="00767F16">
      <w:pPr>
        <w:pStyle w:val="13"/>
        <w:widowControl w:val="0"/>
        <w:ind w:firstLine="709"/>
        <w:jc w:val="both"/>
        <w:rPr>
          <w:szCs w:val="28"/>
        </w:rPr>
      </w:pPr>
      <w:r w:rsidRPr="00767F16">
        <w:rPr>
          <w:szCs w:val="28"/>
        </w:rPr>
        <w:t xml:space="preserve">Звільнення від кримінальної відповідальності у зв’язку з передачею особи на поруки. Умови такого звільнення: вчинення вперше злочину невеликої або середньої тяжкості; щире каяття після вчинення злочину; передача особи, яка вчинила злочин, на поруки колективу підприємства, установи чи організації за їхнім клопотанням; дотримання протягом року з дня передачі на поруки певних правил (виправдання довіри колективу, </w:t>
      </w:r>
      <w:proofErr w:type="spellStart"/>
      <w:r w:rsidRPr="00767F16">
        <w:rPr>
          <w:szCs w:val="28"/>
        </w:rPr>
        <w:t>неухилення</w:t>
      </w:r>
      <w:proofErr w:type="spellEnd"/>
      <w:r w:rsidRPr="00767F16">
        <w:rPr>
          <w:szCs w:val="28"/>
        </w:rPr>
        <w:t xml:space="preserve"> від заходів виховного характеру, </w:t>
      </w:r>
      <w:proofErr w:type="spellStart"/>
      <w:r w:rsidRPr="00767F16">
        <w:rPr>
          <w:szCs w:val="28"/>
        </w:rPr>
        <w:t>непорушення</w:t>
      </w:r>
      <w:proofErr w:type="spellEnd"/>
      <w:r w:rsidRPr="00767F16">
        <w:rPr>
          <w:szCs w:val="28"/>
        </w:rPr>
        <w:t xml:space="preserve"> громадського порядку). </w:t>
      </w:r>
    </w:p>
    <w:p w:rsidR="00767F16" w:rsidRPr="00767F16" w:rsidRDefault="00767F16" w:rsidP="00767F16">
      <w:pPr>
        <w:pStyle w:val="13"/>
        <w:widowControl w:val="0"/>
        <w:ind w:firstLine="709"/>
        <w:jc w:val="both"/>
        <w:rPr>
          <w:szCs w:val="28"/>
        </w:rPr>
      </w:pPr>
      <w:r w:rsidRPr="00767F16">
        <w:rPr>
          <w:szCs w:val="28"/>
        </w:rPr>
        <w:t xml:space="preserve">Звільнення від кримінальної відповідальності у зв’язку із зміною обстановки. Умови такого звільнення: вчинення вперше злочину невеликої або середньої тяжкості; на час розслідування або розгляду справи в суді внаслідок зміни обстановки вчинене діяння втратило суспільну небезпечність або особа перестала бути суспільно небезпечною. </w:t>
      </w:r>
    </w:p>
    <w:p w:rsidR="00767F16" w:rsidRPr="00767F16" w:rsidRDefault="00767F16" w:rsidP="00767F16">
      <w:pPr>
        <w:pStyle w:val="13"/>
        <w:widowControl w:val="0"/>
        <w:ind w:firstLine="709"/>
        <w:jc w:val="both"/>
        <w:rPr>
          <w:szCs w:val="28"/>
        </w:rPr>
      </w:pPr>
      <w:r w:rsidRPr="00767F16">
        <w:rPr>
          <w:szCs w:val="28"/>
        </w:rPr>
        <w:t xml:space="preserve">Звільнення від кримінальної відповідальності у зв’язку із закінченням строків давності притягнення до кримінальної відповідальності. Умови такого звільнення. Строки давності притягнення до кримінальної відповідальності. </w:t>
      </w:r>
    </w:p>
    <w:p w:rsidR="00767F16" w:rsidRPr="00767F16" w:rsidRDefault="00767F16" w:rsidP="00767F16">
      <w:pPr>
        <w:ind w:firstLine="709"/>
        <w:jc w:val="both"/>
        <w:rPr>
          <w:spacing w:val="-2"/>
          <w:sz w:val="28"/>
          <w:szCs w:val="28"/>
        </w:rPr>
      </w:pPr>
      <w:r w:rsidRPr="00767F16">
        <w:rPr>
          <w:sz w:val="28"/>
          <w:szCs w:val="28"/>
        </w:rPr>
        <w:t>Зупинення перебігу строків давності та їх поновлення. Незастосування строків давності у разі вчинення злочинів проти основ національної безпеки України, передбачених у статтях 109-114</w:t>
      </w:r>
      <w:r w:rsidRPr="00767F16">
        <w:rPr>
          <w:sz w:val="28"/>
          <w:szCs w:val="28"/>
          <w:vertAlign w:val="superscript"/>
        </w:rPr>
        <w:t xml:space="preserve">1, </w:t>
      </w:r>
      <w:r w:rsidRPr="00767F16">
        <w:rPr>
          <w:sz w:val="28"/>
          <w:szCs w:val="28"/>
        </w:rPr>
        <w:t>проти миру та безпеки людства, передбачених у статтях 437-439 і частині першій статті 442 КК.</w:t>
      </w:r>
    </w:p>
    <w:p w:rsidR="00767F16" w:rsidRPr="00767F16" w:rsidRDefault="00767F16" w:rsidP="00767F16">
      <w:pPr>
        <w:ind w:firstLine="709"/>
        <w:jc w:val="both"/>
        <w:rPr>
          <w:spacing w:val="-2"/>
          <w:sz w:val="28"/>
          <w:szCs w:val="28"/>
        </w:rPr>
      </w:pPr>
    </w:p>
    <w:p w:rsidR="002662BC" w:rsidRPr="002662BC" w:rsidRDefault="002662BC" w:rsidP="00271C4B">
      <w:pPr>
        <w:keepNext/>
        <w:keepLines/>
        <w:suppressAutoHyphens/>
        <w:jc w:val="both"/>
        <w:rPr>
          <w:b/>
          <w:caps/>
          <w:sz w:val="28"/>
          <w:szCs w:val="28"/>
        </w:rPr>
      </w:pPr>
      <w:r w:rsidRPr="002662BC">
        <w:rPr>
          <w:b/>
          <w:sz w:val="28"/>
          <w:szCs w:val="28"/>
        </w:rPr>
        <w:t>ТЕМА 12. ПОНЯТТЯ ПОКАРАННЯ. ВИДИ ПОКАРАННЯ</w:t>
      </w:r>
    </w:p>
    <w:p w:rsidR="002662BC" w:rsidRPr="002662BC" w:rsidRDefault="002662BC" w:rsidP="00271C4B">
      <w:pPr>
        <w:ind w:firstLine="709"/>
        <w:jc w:val="both"/>
        <w:rPr>
          <w:sz w:val="28"/>
          <w:szCs w:val="20"/>
        </w:rPr>
      </w:pPr>
      <w:r w:rsidRPr="002662BC">
        <w:rPr>
          <w:sz w:val="28"/>
          <w:szCs w:val="20"/>
        </w:rPr>
        <w:t xml:space="preserve">Поняття та ознаки покарання за кримінальним законом України. Кара як ознака покарання. Елементи кари. Соціальна природа покарання. Мета покарання. Питання про мету покарання в теорії кримінального законодавства України та в науці кримінального права. Виправлення засуджених як мета покарання. Загальне та спеціальне запобігання злочинів (попередження). </w:t>
      </w:r>
    </w:p>
    <w:p w:rsidR="002662BC" w:rsidRPr="002662BC" w:rsidRDefault="002662BC" w:rsidP="00271C4B">
      <w:pPr>
        <w:ind w:firstLine="709"/>
        <w:jc w:val="both"/>
        <w:rPr>
          <w:sz w:val="28"/>
          <w:szCs w:val="20"/>
        </w:rPr>
      </w:pPr>
      <w:r w:rsidRPr="002662BC">
        <w:rPr>
          <w:sz w:val="28"/>
          <w:szCs w:val="20"/>
        </w:rPr>
        <w:t xml:space="preserve">Система та види покарань. Поняття, ознаки та значення системи покарань за кримінальним законодавством. Система покарань в історії кримінального права та за чинним кримінальним законодавством України. Проблеми </w:t>
      </w:r>
      <w:r w:rsidRPr="002662BC">
        <w:rPr>
          <w:sz w:val="28"/>
          <w:szCs w:val="20"/>
        </w:rPr>
        <w:lastRenderedPageBreak/>
        <w:t>удосконалення сучасної системи покарань. Гуманізація кримінальних покарань в Україні з 1991 року до сьогодення.</w:t>
      </w:r>
    </w:p>
    <w:p w:rsidR="002662BC" w:rsidRPr="002662BC" w:rsidRDefault="002662BC" w:rsidP="00271C4B">
      <w:pPr>
        <w:ind w:firstLine="709"/>
        <w:jc w:val="both"/>
        <w:rPr>
          <w:sz w:val="28"/>
          <w:szCs w:val="20"/>
        </w:rPr>
      </w:pPr>
      <w:r w:rsidRPr="002662BC">
        <w:rPr>
          <w:sz w:val="28"/>
          <w:szCs w:val="20"/>
        </w:rPr>
        <w:t xml:space="preserve">Класифікація (види) покарань. Основні та додаткові покарання; безстрокові, строкові, та не пов’язані з встановленням строків; загальні та спеціальні. Покарання, які пов’язані з виправно-трудовим впливом на засудженого. </w:t>
      </w:r>
    </w:p>
    <w:p w:rsidR="002662BC" w:rsidRPr="002662BC" w:rsidRDefault="002662BC" w:rsidP="00271C4B">
      <w:pPr>
        <w:ind w:firstLine="709"/>
        <w:jc w:val="both"/>
        <w:rPr>
          <w:sz w:val="28"/>
          <w:szCs w:val="20"/>
        </w:rPr>
      </w:pPr>
      <w:r w:rsidRPr="002662BC">
        <w:rPr>
          <w:sz w:val="28"/>
          <w:szCs w:val="20"/>
        </w:rPr>
        <w:t xml:space="preserve">Основні покарання: громадські роботи, виправні роботи, службові обмеження для військовослужбовців, арешт, обмеження волі, тримання в дисциплінарному батальйоні військовослужбовців, позбавлення волі на певний строк, довічне позбавлення волі. </w:t>
      </w:r>
    </w:p>
    <w:p w:rsidR="002662BC" w:rsidRPr="002662BC" w:rsidRDefault="002662BC" w:rsidP="00271C4B">
      <w:pPr>
        <w:ind w:firstLine="709"/>
        <w:jc w:val="both"/>
        <w:rPr>
          <w:sz w:val="28"/>
          <w:szCs w:val="20"/>
        </w:rPr>
      </w:pPr>
      <w:r w:rsidRPr="002662BC">
        <w:rPr>
          <w:sz w:val="28"/>
          <w:szCs w:val="20"/>
        </w:rPr>
        <w:t xml:space="preserve">Додаткові покарання: позбавлення військового, спеціального звання, рангу, чину або кваліфікаційного класу та конфіскація майна. </w:t>
      </w:r>
    </w:p>
    <w:p w:rsidR="002662BC" w:rsidRPr="002662BC" w:rsidRDefault="002662BC" w:rsidP="00271C4B">
      <w:pPr>
        <w:ind w:firstLine="709"/>
        <w:jc w:val="both"/>
        <w:rPr>
          <w:sz w:val="28"/>
          <w:szCs w:val="20"/>
        </w:rPr>
      </w:pPr>
      <w:r w:rsidRPr="002662BC">
        <w:rPr>
          <w:sz w:val="28"/>
          <w:szCs w:val="20"/>
        </w:rPr>
        <w:t>Покарання, які можуть бути застосовані як в якості основних, так і в якості додаткових: штраф, позбавлення права обіймати певні посади або займатися певною діяльністю. Правила призначення основного та додаткового покарання.</w:t>
      </w:r>
    </w:p>
    <w:p w:rsidR="002662BC" w:rsidRPr="002662BC" w:rsidRDefault="002662BC" w:rsidP="00271C4B">
      <w:pPr>
        <w:ind w:firstLine="709"/>
        <w:jc w:val="both"/>
        <w:rPr>
          <w:sz w:val="28"/>
          <w:szCs w:val="20"/>
        </w:rPr>
      </w:pPr>
      <w:r w:rsidRPr="002662BC">
        <w:rPr>
          <w:sz w:val="28"/>
          <w:szCs w:val="20"/>
        </w:rPr>
        <w:t xml:space="preserve">Характеристика основних і додаткових покарань за чинним кримінальним законодавством України. </w:t>
      </w:r>
    </w:p>
    <w:p w:rsidR="002662BC" w:rsidRPr="002662BC" w:rsidRDefault="002662BC" w:rsidP="00271C4B">
      <w:pPr>
        <w:ind w:firstLine="709"/>
        <w:jc w:val="both"/>
        <w:rPr>
          <w:sz w:val="28"/>
          <w:szCs w:val="20"/>
        </w:rPr>
      </w:pPr>
      <w:r w:rsidRPr="002662BC">
        <w:rPr>
          <w:sz w:val="28"/>
          <w:szCs w:val="20"/>
        </w:rPr>
        <w:t xml:space="preserve">Громадські роботи – їх зміст, терміни та види. Порядок відбування покарання у вигляді громадських робіт. Наслідки злісного ухилення від відбування громадських робіт. Порядок заміни громадських робіт на інший вид покарання: обмеження волі або арешт. Обчислення строків громадських робіт, замінених на обмеження волі або арешт. Обмеження у призначенні громадських робіт особам, визнаних інвалідами 1-ої або 2-ої групи; вагітним жінкам; жінкам, які мають дітей віком до 8-ми років; жінкам, які досягли 55-річного віку, чоловікам, які досягли 60-річного віку, а також військовослужбовцям строкової служби. </w:t>
      </w:r>
    </w:p>
    <w:p w:rsidR="002662BC" w:rsidRPr="002662BC" w:rsidRDefault="002662BC" w:rsidP="00271C4B">
      <w:pPr>
        <w:ind w:firstLine="709"/>
        <w:jc w:val="both"/>
        <w:rPr>
          <w:sz w:val="28"/>
          <w:szCs w:val="20"/>
        </w:rPr>
      </w:pPr>
      <w:r w:rsidRPr="002662BC">
        <w:rPr>
          <w:sz w:val="28"/>
          <w:szCs w:val="20"/>
        </w:rPr>
        <w:t xml:space="preserve">Виправні роботи – їх зміст, терміни і види. Суми відрахувань із заробітку засудженого до виправних робіт в доход держави. Обмеження у призначенні виправних робіт: вагітним жінкам та жінкам, які перебувають у відпустці по догляду за дитиною; непрацездатним особам; особам, які не досягли 16-ти років; особам, які досягли пенсійного віку, а також військовослужбовцям, працівникам правоохоронних органів, нотаріусам, суддям, прокурорам, адвокатам, державним службовцям, службовим та посадовим особам органів місцевого самоврядування. Порядок та терміни заміни виправних робіт на інші види покарань особам, які стали непрацездатними після винесення вироку суду. </w:t>
      </w:r>
    </w:p>
    <w:p w:rsidR="002662BC" w:rsidRPr="002662BC" w:rsidRDefault="002662BC" w:rsidP="00271C4B">
      <w:pPr>
        <w:ind w:firstLine="709"/>
        <w:jc w:val="both"/>
        <w:rPr>
          <w:sz w:val="28"/>
          <w:szCs w:val="20"/>
        </w:rPr>
      </w:pPr>
      <w:r w:rsidRPr="002662BC">
        <w:rPr>
          <w:sz w:val="28"/>
          <w:szCs w:val="20"/>
        </w:rPr>
        <w:t xml:space="preserve">Службове обмеження для військовослужбовців – його зміст і термін. Коло осіб, до яких застосовується службове обмеження: засуджені військовослужбовці, крім військовослужбовців строкової служби. Умови застосування цього виду покарання і розмір відрахувань із суми грошового забезпечення засудженого в доход держави. Правові наслідки службового обмеження для військовослужбовців: неможливість підвищення засудженого у посаді, військовому званні; не зарахування строку покарання у строк вислуги років для присвоєння чергового військового звання. </w:t>
      </w:r>
    </w:p>
    <w:p w:rsidR="002662BC" w:rsidRPr="002662BC" w:rsidRDefault="002662BC" w:rsidP="00271C4B">
      <w:pPr>
        <w:ind w:firstLine="709"/>
        <w:jc w:val="both"/>
        <w:rPr>
          <w:sz w:val="28"/>
          <w:szCs w:val="20"/>
        </w:rPr>
      </w:pPr>
      <w:r w:rsidRPr="002662BC">
        <w:rPr>
          <w:sz w:val="28"/>
          <w:szCs w:val="20"/>
        </w:rPr>
        <w:lastRenderedPageBreak/>
        <w:t xml:space="preserve">Арешт – його зміст і терміни. Порядок та місця відбування арешту для різних категорій засуджених. Обмеження у застосуванні арешту до осіб, які не досягли 16-ти років, вагітних жінок та до жінок, які мають дітей віком до 8-ми років. </w:t>
      </w:r>
    </w:p>
    <w:p w:rsidR="002662BC" w:rsidRPr="002662BC" w:rsidRDefault="002662BC" w:rsidP="00271C4B">
      <w:pPr>
        <w:ind w:firstLine="709"/>
        <w:jc w:val="both"/>
        <w:rPr>
          <w:sz w:val="28"/>
          <w:szCs w:val="20"/>
        </w:rPr>
      </w:pPr>
      <w:r w:rsidRPr="002662BC">
        <w:rPr>
          <w:sz w:val="28"/>
          <w:szCs w:val="20"/>
        </w:rPr>
        <w:t xml:space="preserve">Обмеження волі – його зміст і терміни. Кримінально-виконавчі установи, в яких засуджені відбувають покарання у вигляді обмеження волі. Категорії осіб, до яких не застосовується обмеження волі. </w:t>
      </w:r>
    </w:p>
    <w:p w:rsidR="002662BC" w:rsidRPr="002662BC" w:rsidRDefault="002662BC" w:rsidP="00271C4B">
      <w:pPr>
        <w:ind w:firstLine="709"/>
        <w:jc w:val="both"/>
        <w:rPr>
          <w:sz w:val="28"/>
          <w:szCs w:val="20"/>
        </w:rPr>
      </w:pPr>
      <w:r w:rsidRPr="002662BC">
        <w:rPr>
          <w:sz w:val="28"/>
          <w:szCs w:val="20"/>
        </w:rPr>
        <w:t xml:space="preserve">Тримання в дисциплінарному батальйоні військовослужбовців – його зміст і терміни. Категорії засуджених військовослужбовців, до яких застосовується цей вид покарання. Обмеження у застосуванні тримання в дисциплінарному батальйоні. </w:t>
      </w:r>
    </w:p>
    <w:p w:rsidR="002662BC" w:rsidRPr="002662BC" w:rsidRDefault="002662BC" w:rsidP="00271C4B">
      <w:pPr>
        <w:ind w:firstLine="709"/>
        <w:jc w:val="both"/>
        <w:rPr>
          <w:sz w:val="28"/>
          <w:szCs w:val="20"/>
        </w:rPr>
      </w:pPr>
      <w:r w:rsidRPr="002662BC">
        <w:rPr>
          <w:sz w:val="28"/>
          <w:szCs w:val="20"/>
        </w:rPr>
        <w:t>Позбавлення волі на певний строк – його зміст і терміни. Види кримінально-виконавчих установ, в яких відбувають покарання засуджені до позбавлення волі на певний строк та порядок їх визначення засудженому. Види позбавлення волі.</w:t>
      </w:r>
    </w:p>
    <w:p w:rsidR="002662BC" w:rsidRPr="002662BC" w:rsidRDefault="002662BC" w:rsidP="00271C4B">
      <w:pPr>
        <w:ind w:firstLine="709"/>
        <w:jc w:val="both"/>
        <w:rPr>
          <w:sz w:val="28"/>
          <w:szCs w:val="20"/>
        </w:rPr>
      </w:pPr>
      <w:r w:rsidRPr="002662BC">
        <w:rPr>
          <w:sz w:val="28"/>
          <w:szCs w:val="20"/>
        </w:rPr>
        <w:t xml:space="preserve">Довічне позбавлення волі – його зміст і випадки застосування. Обмеження у застосуванні довічного позбавлення волі щодо осіб, які вчинили злочини у віці до 18-ти років, жінок, які були в стані вагітності під час вчинення злочину або на момент постановлення вироку. </w:t>
      </w:r>
    </w:p>
    <w:p w:rsidR="002662BC" w:rsidRPr="002662BC" w:rsidRDefault="002662BC" w:rsidP="00271C4B">
      <w:pPr>
        <w:ind w:firstLine="709"/>
        <w:jc w:val="both"/>
        <w:rPr>
          <w:sz w:val="28"/>
          <w:szCs w:val="20"/>
        </w:rPr>
      </w:pPr>
      <w:r w:rsidRPr="002662BC">
        <w:rPr>
          <w:sz w:val="28"/>
          <w:szCs w:val="20"/>
        </w:rPr>
        <w:t>Позбавлення військового, спеціального звання, рангу, чину або кваліфікаційного класу – його зміст і випадки застосування.</w:t>
      </w:r>
    </w:p>
    <w:p w:rsidR="002662BC" w:rsidRPr="002662BC" w:rsidRDefault="002662BC" w:rsidP="00271C4B">
      <w:pPr>
        <w:ind w:firstLine="709"/>
        <w:jc w:val="both"/>
        <w:rPr>
          <w:sz w:val="28"/>
          <w:szCs w:val="20"/>
        </w:rPr>
      </w:pPr>
      <w:r w:rsidRPr="002662BC">
        <w:rPr>
          <w:sz w:val="28"/>
          <w:szCs w:val="20"/>
        </w:rPr>
        <w:t xml:space="preserve">Конфіскація майна – її зміст, види і випадки застосування. Підстави та порядок призначення конфіскації майна. Перелік майна, що не підлягає конфіскації. Відмінність конфіскації майна як виду покарання від спеціальної конфіскації. </w:t>
      </w:r>
    </w:p>
    <w:p w:rsidR="002662BC" w:rsidRPr="002662BC" w:rsidRDefault="002662BC" w:rsidP="00271C4B">
      <w:pPr>
        <w:ind w:firstLine="709"/>
        <w:jc w:val="both"/>
        <w:rPr>
          <w:sz w:val="28"/>
          <w:szCs w:val="20"/>
        </w:rPr>
      </w:pPr>
      <w:r w:rsidRPr="002662BC">
        <w:rPr>
          <w:sz w:val="28"/>
          <w:szCs w:val="20"/>
        </w:rPr>
        <w:t>Штраф – його зміст, розміри і випадки застосування. Заміна штрафу іншими видами покарань. Наслідки злісного ухилення від сплати штрафу. Порядок заміни та обчислення штрафу іншими видами кримінальних покарань.</w:t>
      </w:r>
    </w:p>
    <w:p w:rsidR="002662BC" w:rsidRPr="002662BC" w:rsidRDefault="002662BC" w:rsidP="00271C4B">
      <w:pPr>
        <w:ind w:firstLine="709"/>
        <w:jc w:val="both"/>
        <w:rPr>
          <w:sz w:val="28"/>
          <w:szCs w:val="20"/>
        </w:rPr>
      </w:pPr>
      <w:r w:rsidRPr="002662BC">
        <w:rPr>
          <w:sz w:val="28"/>
          <w:szCs w:val="20"/>
        </w:rPr>
        <w:t>Позбавлення права обіймати певні посади або займатися певною діяльністю – його зміст, терміни і випадки застосування. Обмеження у застосуванні цього виду покарання щодо окремих категорій засуджених: народних депутатів України, сільських, селищних, міських голів, депутатів представницьких органів місцевого самоврядування. Обчислення строків виконання цього виду покарання за умов приєднання його як додаткової міри до різних видів основних покарань. Наслідки ухилення від виконання цього виду покарання.</w:t>
      </w:r>
    </w:p>
    <w:p w:rsidR="00767F16" w:rsidRPr="00767F16" w:rsidRDefault="00767F16" w:rsidP="00767F16">
      <w:pPr>
        <w:jc w:val="both"/>
        <w:rPr>
          <w:sz w:val="28"/>
          <w:szCs w:val="28"/>
        </w:rPr>
      </w:pPr>
    </w:p>
    <w:p w:rsidR="00767F16" w:rsidRPr="001A17C0" w:rsidRDefault="00767F16" w:rsidP="001A17C0">
      <w:pPr>
        <w:jc w:val="center"/>
        <w:rPr>
          <w:sz w:val="28"/>
          <w:szCs w:val="28"/>
        </w:rPr>
      </w:pPr>
      <w:r w:rsidRPr="00767F16">
        <w:rPr>
          <w:b/>
          <w:caps/>
          <w:sz w:val="28"/>
          <w:szCs w:val="28"/>
        </w:rPr>
        <w:t>Тема 13.</w:t>
      </w:r>
      <w:r w:rsidRPr="00767F16">
        <w:rPr>
          <w:caps/>
          <w:sz w:val="28"/>
          <w:szCs w:val="28"/>
        </w:rPr>
        <w:t xml:space="preserve"> </w:t>
      </w:r>
      <w:r w:rsidRPr="00767F16">
        <w:rPr>
          <w:b/>
          <w:caps/>
          <w:color w:val="000000"/>
          <w:sz w:val="28"/>
          <w:szCs w:val="28"/>
        </w:rPr>
        <w:t>Призначення покарання.</w:t>
      </w:r>
    </w:p>
    <w:p w:rsidR="00767F16" w:rsidRPr="00767F16" w:rsidRDefault="00767F16" w:rsidP="00767F16">
      <w:pPr>
        <w:pStyle w:val="13"/>
        <w:widowControl w:val="0"/>
        <w:ind w:firstLine="709"/>
        <w:jc w:val="both"/>
        <w:rPr>
          <w:szCs w:val="28"/>
        </w:rPr>
      </w:pPr>
      <w:r w:rsidRPr="00767F16">
        <w:rPr>
          <w:szCs w:val="28"/>
        </w:rPr>
        <w:t xml:space="preserve">Загальні засади призначення покарання за кримінальним правом України. Призначення покарання у межах, установлених у санкції статті, що передбачає відповідальність за вчинений злочин. Значення положень Загальної частини кримінального законодавства для призначення покарання. Урахування при призначенні покарання: ступеня тяжкості вчиненого злочину; особи винного; способу та мотивів вчиненого злочину; характеру та розміру заподіяної шкоди; обставини, що пом’якшують та обтяжують покарання. </w:t>
      </w:r>
    </w:p>
    <w:p w:rsidR="00767F16" w:rsidRPr="00767F16" w:rsidRDefault="00767F16" w:rsidP="00767F16">
      <w:pPr>
        <w:pStyle w:val="13"/>
        <w:widowControl w:val="0"/>
        <w:ind w:firstLine="709"/>
        <w:jc w:val="both"/>
        <w:rPr>
          <w:szCs w:val="28"/>
        </w:rPr>
      </w:pPr>
      <w:r w:rsidRPr="00767F16">
        <w:rPr>
          <w:szCs w:val="28"/>
        </w:rPr>
        <w:lastRenderedPageBreak/>
        <w:t>Роль правосвідомості при призначенні покарання та значення індивідуалізації покарання для досягнення його цілей.</w:t>
      </w:r>
    </w:p>
    <w:p w:rsidR="00767F16" w:rsidRPr="00767F16" w:rsidRDefault="00767F16" w:rsidP="00767F16">
      <w:pPr>
        <w:pStyle w:val="13"/>
        <w:widowControl w:val="0"/>
        <w:ind w:firstLine="709"/>
        <w:jc w:val="both"/>
        <w:rPr>
          <w:szCs w:val="28"/>
        </w:rPr>
      </w:pPr>
      <w:r w:rsidRPr="00767F16">
        <w:rPr>
          <w:szCs w:val="28"/>
        </w:rPr>
        <w:t>Правила призначення більш м`якого чи більш суворого покарання, ніж передбачено відповідними статтями Особливої частини КК України (</w:t>
      </w:r>
      <w:proofErr w:type="spellStart"/>
      <w:r w:rsidRPr="00767F16">
        <w:rPr>
          <w:szCs w:val="28"/>
        </w:rPr>
        <w:t>ст.ст</w:t>
      </w:r>
      <w:proofErr w:type="spellEnd"/>
      <w:r w:rsidRPr="00767F16">
        <w:rPr>
          <w:szCs w:val="28"/>
        </w:rPr>
        <w:t xml:space="preserve">. 70, 71). </w:t>
      </w:r>
    </w:p>
    <w:p w:rsidR="00767F16" w:rsidRPr="00767F16" w:rsidRDefault="00767F16" w:rsidP="00767F16">
      <w:pPr>
        <w:pStyle w:val="13"/>
        <w:widowControl w:val="0"/>
        <w:ind w:firstLine="709"/>
        <w:jc w:val="both"/>
        <w:rPr>
          <w:szCs w:val="28"/>
        </w:rPr>
      </w:pPr>
      <w:r w:rsidRPr="00767F16">
        <w:rPr>
          <w:szCs w:val="28"/>
        </w:rPr>
        <w:t>Обставини, які пом’якшують покарання – їх поняття, види та зміст.</w:t>
      </w:r>
    </w:p>
    <w:p w:rsidR="00767F16" w:rsidRPr="00767F16" w:rsidRDefault="00767F16" w:rsidP="00767F16">
      <w:pPr>
        <w:pStyle w:val="13"/>
        <w:widowControl w:val="0"/>
        <w:ind w:firstLine="709"/>
        <w:jc w:val="both"/>
        <w:rPr>
          <w:szCs w:val="28"/>
        </w:rPr>
      </w:pPr>
      <w:r w:rsidRPr="00767F16">
        <w:rPr>
          <w:szCs w:val="28"/>
        </w:rPr>
        <w:t>Обставини, які обтяжують покарання – їх поняття, види та зміст.</w:t>
      </w:r>
    </w:p>
    <w:p w:rsidR="00767F16" w:rsidRPr="00767F16" w:rsidRDefault="00767F16" w:rsidP="00767F16">
      <w:pPr>
        <w:pStyle w:val="13"/>
        <w:widowControl w:val="0"/>
        <w:ind w:firstLine="709"/>
        <w:jc w:val="both"/>
        <w:rPr>
          <w:szCs w:val="28"/>
        </w:rPr>
      </w:pPr>
      <w:r w:rsidRPr="00767F16">
        <w:rPr>
          <w:szCs w:val="28"/>
        </w:rPr>
        <w:t>Порядок та умови визнання обставин, які обтяжують покарання, такими. Призначення покарання за незакінчений злочин та за злочин, вчинений у співучасті. Умови призначення покарання в таких випадках. Призначення більш м’якого покарання, ніж передбачено законом. Умови призначення покарання в таких випадках.</w:t>
      </w:r>
    </w:p>
    <w:p w:rsidR="00767F16" w:rsidRPr="00767F16" w:rsidRDefault="00767F16" w:rsidP="00767F16">
      <w:pPr>
        <w:pStyle w:val="13"/>
        <w:widowControl w:val="0"/>
        <w:ind w:firstLine="709"/>
        <w:jc w:val="both"/>
        <w:rPr>
          <w:szCs w:val="28"/>
        </w:rPr>
      </w:pPr>
      <w:r w:rsidRPr="00767F16">
        <w:rPr>
          <w:szCs w:val="28"/>
        </w:rPr>
        <w:t>Призначення покарання за сукупністю злочинів. Правила призначення покарання за сукупністю злочинів. Призначення покарання за окремі злочини, які входять в сукупність злочинів. Призначення остаточного (загального) покарання за сукупністю шляхом поглинання менш суворого покарання більш суворим. Призначення остаточного покарання за сукупністю шляхом повного чи часткового складання. Межі призначення покарання за сукупністю злочинів.</w:t>
      </w:r>
    </w:p>
    <w:p w:rsidR="00767F16" w:rsidRPr="00767F16" w:rsidRDefault="00767F16" w:rsidP="00767F16">
      <w:pPr>
        <w:pStyle w:val="13"/>
        <w:widowControl w:val="0"/>
        <w:ind w:firstLine="709"/>
        <w:jc w:val="both"/>
        <w:rPr>
          <w:szCs w:val="28"/>
        </w:rPr>
      </w:pPr>
      <w:r w:rsidRPr="00767F16">
        <w:rPr>
          <w:szCs w:val="28"/>
        </w:rPr>
        <w:t>Порядок призначення за сукупністю злочинів додаткових покарань. Призначення покарання за сукупністю вироків. Правила призначення покарання за сукупністю вироків. Межі застосування повного чи часткового складання покарань за сукупністю вироків. Порядок призначення за сукупністю вироків додаткових покарань. Можливість використання поглинання покарань за сукупністю вироків. Особливості (порядок) призначення різнорідних основних та додаткових покарань за сукупністю вироків.</w:t>
      </w:r>
    </w:p>
    <w:p w:rsidR="00767F16" w:rsidRPr="00767F16" w:rsidRDefault="00767F16" w:rsidP="00767F16">
      <w:pPr>
        <w:pStyle w:val="13"/>
        <w:widowControl w:val="0"/>
        <w:ind w:firstLine="709"/>
        <w:jc w:val="both"/>
        <w:rPr>
          <w:szCs w:val="28"/>
        </w:rPr>
      </w:pPr>
      <w:r w:rsidRPr="00767F16">
        <w:rPr>
          <w:szCs w:val="28"/>
        </w:rPr>
        <w:t>Порядок призначення покарань при одночасному збігу декількох злочинів та сукупності вироків. Відмінність правил призначення покарання за сукупністю злочинів та сукупністю вироків.</w:t>
      </w:r>
    </w:p>
    <w:p w:rsidR="00767F16" w:rsidRPr="00767F16" w:rsidRDefault="00767F16" w:rsidP="00767F16">
      <w:pPr>
        <w:ind w:firstLine="709"/>
        <w:jc w:val="both"/>
        <w:rPr>
          <w:sz w:val="28"/>
          <w:szCs w:val="28"/>
        </w:rPr>
      </w:pPr>
      <w:r w:rsidRPr="00767F16">
        <w:rPr>
          <w:sz w:val="28"/>
          <w:szCs w:val="28"/>
        </w:rPr>
        <w:t>Правила складання покарань та зарахування строку попереднього ув’язнення. Співвідношення складання покарань та зарахування строку попереднього ув`язнення. Обчислення строків покарання.</w:t>
      </w:r>
    </w:p>
    <w:p w:rsidR="00767F16" w:rsidRPr="00767F16" w:rsidRDefault="00767F16" w:rsidP="00767F16">
      <w:pPr>
        <w:ind w:firstLine="709"/>
        <w:jc w:val="both"/>
        <w:rPr>
          <w:sz w:val="28"/>
          <w:szCs w:val="28"/>
        </w:rPr>
      </w:pPr>
    </w:p>
    <w:p w:rsidR="001A17C0" w:rsidRPr="00F5285A" w:rsidRDefault="001A17C0" w:rsidP="001A17C0">
      <w:pPr>
        <w:pStyle w:val="ac"/>
        <w:widowControl w:val="0"/>
        <w:suppressAutoHyphens/>
        <w:jc w:val="both"/>
        <w:rPr>
          <w:b/>
          <w:sz w:val="28"/>
          <w:szCs w:val="28"/>
          <w:lang w:val="uk-UA"/>
        </w:rPr>
      </w:pPr>
      <w:r w:rsidRPr="00F5285A">
        <w:rPr>
          <w:b/>
          <w:sz w:val="28"/>
          <w:szCs w:val="28"/>
          <w:lang w:val="uk-UA"/>
        </w:rPr>
        <w:t>ТЕМА 14. ЗВІЛЬНЕННЯ ВІД ПОКАРАННЯ</w:t>
      </w:r>
    </w:p>
    <w:p w:rsidR="001A17C0" w:rsidRPr="001A17C0" w:rsidRDefault="001A17C0" w:rsidP="001A17C0">
      <w:pPr>
        <w:pStyle w:val="afc"/>
        <w:ind w:firstLine="709"/>
        <w:jc w:val="both"/>
        <w:rPr>
          <w:szCs w:val="28"/>
        </w:rPr>
      </w:pPr>
      <w:r w:rsidRPr="001A17C0">
        <w:rPr>
          <w:szCs w:val="28"/>
        </w:rPr>
        <w:t>Поняття та значення звільнення від покарання. Види такого звільнення, критерії їх поділу. Значення звільнення від покарання в діяльності правоохоронних органів.</w:t>
      </w:r>
    </w:p>
    <w:p w:rsidR="001A17C0" w:rsidRPr="001A17C0" w:rsidRDefault="001A17C0" w:rsidP="001A17C0">
      <w:pPr>
        <w:pStyle w:val="afc"/>
        <w:ind w:firstLine="709"/>
        <w:jc w:val="both"/>
        <w:rPr>
          <w:szCs w:val="28"/>
        </w:rPr>
      </w:pPr>
      <w:r w:rsidRPr="001A17C0">
        <w:rPr>
          <w:szCs w:val="28"/>
        </w:rPr>
        <w:t xml:space="preserve">Правові підстави звільнення від покарання та його відбування: заміна призначеного судом покарання більш м’яким; пом’якшення призначеного покарання (крім звільнення, пом`якшення на підставі закону України про амністію чи </w:t>
      </w:r>
      <w:proofErr w:type="spellStart"/>
      <w:r w:rsidRPr="001A17C0">
        <w:rPr>
          <w:szCs w:val="28"/>
        </w:rPr>
        <w:t>акта</w:t>
      </w:r>
      <w:proofErr w:type="spellEnd"/>
      <w:r w:rsidRPr="001A17C0">
        <w:rPr>
          <w:szCs w:val="28"/>
        </w:rPr>
        <w:t xml:space="preserve"> помилування; звільнення з випробуванням.</w:t>
      </w:r>
    </w:p>
    <w:p w:rsidR="001A17C0" w:rsidRPr="001A17C0" w:rsidRDefault="001A17C0" w:rsidP="001A17C0">
      <w:pPr>
        <w:pStyle w:val="afc"/>
        <w:ind w:firstLine="709"/>
        <w:jc w:val="both"/>
        <w:rPr>
          <w:szCs w:val="28"/>
        </w:rPr>
      </w:pPr>
      <w:r w:rsidRPr="001A17C0">
        <w:rPr>
          <w:szCs w:val="28"/>
        </w:rPr>
        <w:t>Правові наслідки звільнення особи від покарання та його відбування. Правові наслідки звільнення від відбування покарання з випробуванням. Іспитовий строк при звільненні від покарання, його термін та умови. Застосування додаткових покарань у разі звільнення від відбування основного покарання з випробуванням.</w:t>
      </w:r>
    </w:p>
    <w:p w:rsidR="001A17C0" w:rsidRPr="001A17C0" w:rsidRDefault="001A17C0" w:rsidP="001A17C0">
      <w:pPr>
        <w:pStyle w:val="afc"/>
        <w:ind w:firstLine="709"/>
        <w:jc w:val="both"/>
        <w:rPr>
          <w:szCs w:val="28"/>
        </w:rPr>
      </w:pPr>
      <w:r w:rsidRPr="001A17C0">
        <w:rPr>
          <w:szCs w:val="28"/>
        </w:rPr>
        <w:lastRenderedPageBreak/>
        <w:t xml:space="preserve">Звільнення від відбування покарання з випробуванням вагітних жінок і жінок, які мають дітей віком до семи років. </w:t>
      </w:r>
    </w:p>
    <w:p w:rsidR="001A17C0" w:rsidRPr="001A17C0" w:rsidRDefault="001A17C0" w:rsidP="001A17C0">
      <w:pPr>
        <w:pStyle w:val="afc"/>
        <w:ind w:firstLine="709"/>
        <w:jc w:val="both"/>
        <w:rPr>
          <w:szCs w:val="28"/>
        </w:rPr>
      </w:pPr>
      <w:r w:rsidRPr="001A17C0">
        <w:rPr>
          <w:szCs w:val="28"/>
        </w:rPr>
        <w:t>Звільнення від відбування покарання у зв’язку із закінченням строків давності виконання обвинувального вироку. Види строків давності виконання обвинувального вироку. Зупинення, перебіг та відновлення строків давності при ухиленні особи від відбування покарання.</w:t>
      </w:r>
    </w:p>
    <w:p w:rsidR="001A17C0" w:rsidRPr="001A17C0" w:rsidRDefault="001A17C0" w:rsidP="001A17C0">
      <w:pPr>
        <w:pStyle w:val="afc"/>
        <w:ind w:firstLine="709"/>
        <w:jc w:val="both"/>
        <w:rPr>
          <w:szCs w:val="28"/>
        </w:rPr>
      </w:pPr>
      <w:r w:rsidRPr="001A17C0">
        <w:rPr>
          <w:szCs w:val="28"/>
        </w:rPr>
        <w:t xml:space="preserve">Умовно-дострокове звільнення від відбування покарання, його поняття та умови застосування. Заміна невідбутої частини покарання більш м’яким, її поняття та умови застосування. </w:t>
      </w:r>
    </w:p>
    <w:p w:rsidR="001A17C0" w:rsidRPr="001A17C0" w:rsidRDefault="001A17C0" w:rsidP="001A17C0">
      <w:pPr>
        <w:pStyle w:val="afc"/>
        <w:ind w:firstLine="709"/>
        <w:jc w:val="both"/>
        <w:rPr>
          <w:szCs w:val="28"/>
        </w:rPr>
      </w:pPr>
      <w:r w:rsidRPr="001A17C0">
        <w:rPr>
          <w:szCs w:val="28"/>
        </w:rPr>
        <w:t>Звільнення від відбування покарання вагітних жінок і жінок, які мають дітей віком до трьох років, його поняття та умови застосування. Звільнення від покарання за хворобою, його поняття та умови застосування. Правові підстави визнання хвороби засудженого такою, що дає підстави для звільнення від відбування покарання.</w:t>
      </w:r>
    </w:p>
    <w:p w:rsidR="00767F16" w:rsidRPr="001A17C0" w:rsidRDefault="001A17C0" w:rsidP="001A17C0">
      <w:pPr>
        <w:ind w:firstLine="709"/>
        <w:jc w:val="both"/>
        <w:rPr>
          <w:sz w:val="28"/>
          <w:szCs w:val="28"/>
        </w:rPr>
      </w:pPr>
      <w:r w:rsidRPr="001A17C0">
        <w:rPr>
          <w:sz w:val="28"/>
          <w:szCs w:val="28"/>
        </w:rPr>
        <w:t xml:space="preserve">Звільнення від покарання на підставі закону України про амністію або </w:t>
      </w:r>
      <w:proofErr w:type="spellStart"/>
      <w:r w:rsidRPr="001A17C0">
        <w:rPr>
          <w:sz w:val="28"/>
          <w:szCs w:val="28"/>
        </w:rPr>
        <w:t>акта</w:t>
      </w:r>
      <w:proofErr w:type="spellEnd"/>
      <w:r w:rsidRPr="001A17C0">
        <w:rPr>
          <w:sz w:val="28"/>
          <w:szCs w:val="28"/>
        </w:rPr>
        <w:t xml:space="preserve"> про помилування. Амністія, її види та порядок застосування. Обмеження у застосуванні амністії. Помилування, його види та порядок застосування.</w:t>
      </w:r>
    </w:p>
    <w:p w:rsidR="00767F16" w:rsidRPr="00767F16" w:rsidRDefault="00767F16" w:rsidP="00767F16">
      <w:pPr>
        <w:ind w:firstLine="709"/>
        <w:jc w:val="both"/>
        <w:rPr>
          <w:spacing w:val="-2"/>
          <w:sz w:val="28"/>
          <w:szCs w:val="28"/>
        </w:rPr>
      </w:pPr>
    </w:p>
    <w:p w:rsidR="001A17C0" w:rsidRPr="001A17C0" w:rsidRDefault="001A17C0" w:rsidP="001A17C0">
      <w:pPr>
        <w:widowControl w:val="0"/>
        <w:suppressAutoHyphens/>
        <w:jc w:val="both"/>
        <w:rPr>
          <w:b/>
          <w:sz w:val="28"/>
          <w:szCs w:val="28"/>
        </w:rPr>
      </w:pPr>
      <w:r w:rsidRPr="001A17C0">
        <w:rPr>
          <w:b/>
          <w:sz w:val="28"/>
          <w:szCs w:val="28"/>
        </w:rPr>
        <w:t>ТЕМА 15. ПОГАШЕННЯ І ЗНЯТТЯ СУДИМОСТІ</w:t>
      </w:r>
    </w:p>
    <w:p w:rsidR="001A17C0" w:rsidRPr="001A17C0" w:rsidRDefault="001A17C0" w:rsidP="001A17C0">
      <w:pPr>
        <w:ind w:firstLine="709"/>
        <w:rPr>
          <w:sz w:val="28"/>
          <w:szCs w:val="20"/>
        </w:rPr>
      </w:pPr>
      <w:r w:rsidRPr="001A17C0">
        <w:rPr>
          <w:sz w:val="28"/>
          <w:szCs w:val="20"/>
        </w:rPr>
        <w:t>Поняття, кримінально-правове значення та правові наслідки судимості. Порядок погашення та зняття судимості. Зняття судимості щодо осіб, які були реабілітовані. Основні умови реабілітації. Значення реабілітації в діяльності підрозділів досудового слідства органів внутрішніх справ.</w:t>
      </w:r>
    </w:p>
    <w:p w:rsidR="001A17C0" w:rsidRPr="001A17C0" w:rsidRDefault="001A17C0" w:rsidP="001A17C0">
      <w:pPr>
        <w:ind w:firstLine="709"/>
        <w:rPr>
          <w:sz w:val="28"/>
          <w:szCs w:val="20"/>
        </w:rPr>
      </w:pPr>
      <w:r w:rsidRPr="001A17C0">
        <w:rPr>
          <w:sz w:val="28"/>
          <w:szCs w:val="20"/>
        </w:rPr>
        <w:t xml:space="preserve">Поняття, строки та правові наслідки погашення судимості. Обчислення строків погашення судимості. </w:t>
      </w:r>
    </w:p>
    <w:p w:rsidR="001A17C0" w:rsidRPr="001A17C0" w:rsidRDefault="001A17C0" w:rsidP="001A17C0">
      <w:pPr>
        <w:ind w:firstLine="709"/>
        <w:rPr>
          <w:sz w:val="28"/>
          <w:szCs w:val="20"/>
        </w:rPr>
      </w:pPr>
      <w:r w:rsidRPr="001A17C0">
        <w:rPr>
          <w:sz w:val="28"/>
          <w:szCs w:val="20"/>
        </w:rPr>
        <w:t>Відмінність зняття судимості від погашення судимості.</w:t>
      </w:r>
    </w:p>
    <w:p w:rsidR="00767F16" w:rsidRPr="00767F16" w:rsidRDefault="00767F16" w:rsidP="00767F16">
      <w:pPr>
        <w:pStyle w:val="13"/>
        <w:widowControl w:val="0"/>
        <w:ind w:firstLine="709"/>
        <w:jc w:val="both"/>
        <w:rPr>
          <w:i/>
          <w:szCs w:val="28"/>
        </w:rPr>
      </w:pPr>
    </w:p>
    <w:p w:rsidR="00767F16" w:rsidRPr="00767F16" w:rsidRDefault="00767F16" w:rsidP="00767F16">
      <w:pPr>
        <w:pStyle w:val="13"/>
        <w:widowControl w:val="0"/>
        <w:jc w:val="center"/>
        <w:rPr>
          <w:b/>
          <w:caps/>
          <w:color w:val="000000"/>
          <w:szCs w:val="28"/>
        </w:rPr>
      </w:pPr>
      <w:r w:rsidRPr="00767F16">
        <w:rPr>
          <w:b/>
          <w:caps/>
          <w:szCs w:val="28"/>
        </w:rPr>
        <w:t>Тема 16.</w:t>
      </w:r>
      <w:r w:rsidRPr="00767F16">
        <w:rPr>
          <w:caps/>
          <w:szCs w:val="28"/>
        </w:rPr>
        <w:t xml:space="preserve"> </w:t>
      </w:r>
      <w:r w:rsidRPr="00767F16">
        <w:rPr>
          <w:b/>
          <w:caps/>
          <w:color w:val="000000"/>
          <w:szCs w:val="28"/>
        </w:rPr>
        <w:t>Примусові заходи медичного характеру та примусове лікування. Заходи кримінально-правового характеру щодо юридичних осіб.</w:t>
      </w:r>
    </w:p>
    <w:p w:rsidR="00767F16" w:rsidRPr="00767F16" w:rsidRDefault="00767F16" w:rsidP="00767F16">
      <w:pPr>
        <w:pStyle w:val="13"/>
        <w:widowControl w:val="0"/>
        <w:jc w:val="center"/>
        <w:rPr>
          <w:b/>
          <w:caps/>
          <w:color w:val="000000"/>
          <w:szCs w:val="28"/>
        </w:rPr>
      </w:pPr>
    </w:p>
    <w:p w:rsidR="00767F16" w:rsidRPr="00767F16" w:rsidRDefault="00767F16" w:rsidP="00767F16">
      <w:pPr>
        <w:pStyle w:val="13"/>
        <w:widowControl w:val="0"/>
        <w:ind w:firstLine="709"/>
        <w:jc w:val="both"/>
        <w:rPr>
          <w:szCs w:val="28"/>
        </w:rPr>
      </w:pPr>
      <w:r w:rsidRPr="00767F16">
        <w:rPr>
          <w:szCs w:val="28"/>
        </w:rPr>
        <w:t xml:space="preserve">Поняття та види інших заходів кримінально-правового характеру. </w:t>
      </w:r>
    </w:p>
    <w:p w:rsidR="00767F16" w:rsidRPr="00767F16" w:rsidRDefault="00767F16" w:rsidP="00767F16">
      <w:pPr>
        <w:pStyle w:val="13"/>
        <w:widowControl w:val="0"/>
        <w:ind w:firstLine="709"/>
        <w:jc w:val="both"/>
        <w:rPr>
          <w:szCs w:val="28"/>
        </w:rPr>
      </w:pPr>
      <w:r w:rsidRPr="00767F16">
        <w:rPr>
          <w:szCs w:val="28"/>
        </w:rPr>
        <w:t xml:space="preserve">Інші заходи кримінально-правового характеру щодо фізичних осіб. Поняття та мета примусових заходів медичного характеру. Особи, до яких застосовуються примусові заходи медичного характеру. Види примусових заходів медичного характеру: надання амбулаторної психіатричної допомоги в примусовому порядку; госпіталізація до психіатричного закладу із звичайним наглядом; госпіталізація до психіатричного закладу з посиленим наглядом; госпіталізація до психіатричного закладу із суворим наглядом. </w:t>
      </w:r>
    </w:p>
    <w:p w:rsidR="00767F16" w:rsidRPr="00767F16" w:rsidRDefault="00767F16" w:rsidP="00767F16">
      <w:pPr>
        <w:pStyle w:val="13"/>
        <w:widowControl w:val="0"/>
        <w:ind w:firstLine="709"/>
        <w:jc w:val="both"/>
        <w:rPr>
          <w:szCs w:val="28"/>
        </w:rPr>
      </w:pPr>
      <w:r w:rsidRPr="00767F16">
        <w:rPr>
          <w:szCs w:val="28"/>
        </w:rPr>
        <w:t>Продовження, зміна або припинення застосування примусових заходів медичного характеру. Порядок та правові підстави таких дій. Припинення застосування примусових заходів медичного характеру через змінення психічного стану особи на краще.</w:t>
      </w:r>
    </w:p>
    <w:p w:rsidR="00767F16" w:rsidRPr="00767F16" w:rsidRDefault="00767F16" w:rsidP="00767F16">
      <w:pPr>
        <w:pStyle w:val="13"/>
        <w:widowControl w:val="0"/>
        <w:ind w:firstLine="709"/>
        <w:jc w:val="both"/>
        <w:rPr>
          <w:szCs w:val="28"/>
        </w:rPr>
      </w:pPr>
      <w:r w:rsidRPr="00767F16">
        <w:rPr>
          <w:szCs w:val="28"/>
        </w:rPr>
        <w:t xml:space="preserve">Примусове лікування, його поняття та умови призначення. Види спеціальних лікувальних установ, що здійснюють примусове лікування. </w:t>
      </w:r>
    </w:p>
    <w:p w:rsidR="00767F16" w:rsidRPr="00767F16" w:rsidRDefault="00767F16" w:rsidP="00767F16">
      <w:pPr>
        <w:pStyle w:val="13"/>
        <w:widowControl w:val="0"/>
        <w:ind w:firstLine="709"/>
        <w:jc w:val="both"/>
        <w:rPr>
          <w:spacing w:val="-2"/>
          <w:szCs w:val="28"/>
        </w:rPr>
      </w:pPr>
      <w:r w:rsidRPr="00767F16">
        <w:rPr>
          <w:spacing w:val="-2"/>
          <w:szCs w:val="28"/>
        </w:rPr>
        <w:lastRenderedPageBreak/>
        <w:t xml:space="preserve">Спеціальна конфіскація. Випадки застосування спеціальної конфіскації. </w:t>
      </w:r>
    </w:p>
    <w:p w:rsidR="00767F16" w:rsidRPr="00767F16" w:rsidRDefault="00767F16" w:rsidP="00767F16">
      <w:pPr>
        <w:pStyle w:val="13"/>
        <w:widowControl w:val="0"/>
        <w:ind w:firstLine="709"/>
        <w:jc w:val="both"/>
        <w:rPr>
          <w:szCs w:val="28"/>
        </w:rPr>
      </w:pPr>
      <w:r w:rsidRPr="00767F16">
        <w:rPr>
          <w:szCs w:val="28"/>
        </w:rPr>
        <w:t xml:space="preserve">Заходи кримінально-правового характеру щодо юридичних осіб. </w:t>
      </w:r>
      <w:r w:rsidRPr="00767F16">
        <w:rPr>
          <w:spacing w:val="-2"/>
          <w:szCs w:val="28"/>
        </w:rPr>
        <w:t>Види</w:t>
      </w:r>
      <w:r w:rsidRPr="00767F16">
        <w:rPr>
          <w:szCs w:val="28"/>
        </w:rPr>
        <w:t xml:space="preserve"> заходів кримінально-правового характеру щодо юридичних осіб. Штраф. Конфіскація майна. Ліквідація. Підстава застосування заходів кримінально-правового характеру щодо юридичних осіб. Порядок застосування інших заходів кримінально-правового характеру щодо юридичних осіб.</w:t>
      </w:r>
    </w:p>
    <w:p w:rsidR="00767F16" w:rsidRPr="00767F16" w:rsidRDefault="00767F16" w:rsidP="00767F16">
      <w:pPr>
        <w:pStyle w:val="13"/>
        <w:widowControl w:val="0"/>
        <w:ind w:firstLine="709"/>
        <w:jc w:val="both"/>
        <w:rPr>
          <w:szCs w:val="28"/>
        </w:rPr>
      </w:pPr>
    </w:p>
    <w:p w:rsidR="00767F16" w:rsidRPr="00767F16" w:rsidRDefault="00767F16" w:rsidP="00767F16">
      <w:pPr>
        <w:ind w:right="424"/>
        <w:jc w:val="center"/>
        <w:rPr>
          <w:spacing w:val="-2"/>
          <w:sz w:val="28"/>
          <w:szCs w:val="28"/>
        </w:rPr>
      </w:pPr>
      <w:r w:rsidRPr="00767F16">
        <w:rPr>
          <w:b/>
          <w:caps/>
          <w:sz w:val="28"/>
          <w:szCs w:val="28"/>
        </w:rPr>
        <w:t>Тема 17.</w:t>
      </w:r>
      <w:r w:rsidRPr="00767F16">
        <w:rPr>
          <w:caps/>
          <w:sz w:val="28"/>
          <w:szCs w:val="28"/>
        </w:rPr>
        <w:t xml:space="preserve"> </w:t>
      </w:r>
      <w:r w:rsidRPr="00767F16">
        <w:rPr>
          <w:b/>
          <w:caps/>
          <w:color w:val="000000"/>
          <w:sz w:val="28"/>
          <w:szCs w:val="28"/>
        </w:rPr>
        <w:t>Особливості кримінальної відповідальності та покарання неповнолітніх.</w:t>
      </w:r>
    </w:p>
    <w:p w:rsidR="00767F16" w:rsidRPr="00767F16" w:rsidRDefault="00767F16" w:rsidP="00767F16">
      <w:pPr>
        <w:ind w:right="424" w:firstLine="709"/>
        <w:jc w:val="both"/>
        <w:rPr>
          <w:spacing w:val="-2"/>
          <w:sz w:val="28"/>
          <w:szCs w:val="28"/>
        </w:rPr>
      </w:pPr>
    </w:p>
    <w:p w:rsidR="00767F16" w:rsidRPr="00767F16" w:rsidRDefault="00767F16" w:rsidP="00767F16">
      <w:pPr>
        <w:pStyle w:val="13"/>
        <w:widowControl w:val="0"/>
        <w:ind w:firstLine="709"/>
        <w:jc w:val="both"/>
        <w:rPr>
          <w:szCs w:val="28"/>
        </w:rPr>
      </w:pPr>
      <w:r w:rsidRPr="00767F16">
        <w:rPr>
          <w:szCs w:val="28"/>
        </w:rPr>
        <w:t xml:space="preserve">Правові підстави та умови притягнення до кримінальної відповідальності осіб, які вчинили злочини у віці до 18 років. </w:t>
      </w:r>
    </w:p>
    <w:p w:rsidR="00767F16" w:rsidRPr="00767F16" w:rsidRDefault="00767F16" w:rsidP="00767F16">
      <w:pPr>
        <w:pStyle w:val="13"/>
        <w:widowControl w:val="0"/>
        <w:ind w:firstLine="709"/>
        <w:jc w:val="both"/>
        <w:rPr>
          <w:szCs w:val="28"/>
        </w:rPr>
      </w:pPr>
      <w:r w:rsidRPr="00767F16">
        <w:rPr>
          <w:szCs w:val="28"/>
        </w:rPr>
        <w:t>Звільнення від кримінальної відповідальності із застосуванням примусових заходів виховного характеру, його поняття та умови. Наслідки ухилення неповнолітнього, що вчинив злочин, від застосування до нього примусових заходів виховного характеру.</w:t>
      </w:r>
    </w:p>
    <w:p w:rsidR="00767F16" w:rsidRPr="00767F16" w:rsidRDefault="00767F16" w:rsidP="00767F16">
      <w:pPr>
        <w:pStyle w:val="13"/>
        <w:widowControl w:val="0"/>
        <w:ind w:firstLine="709"/>
        <w:jc w:val="both"/>
        <w:rPr>
          <w:szCs w:val="28"/>
        </w:rPr>
      </w:pPr>
      <w:r w:rsidRPr="00767F16">
        <w:rPr>
          <w:szCs w:val="28"/>
        </w:rPr>
        <w:t>Види покарань, що застосовуються до неповнолітніх. Основні і додаткові покарання, що можуть бути застосовані до неповнолітніх.</w:t>
      </w:r>
    </w:p>
    <w:p w:rsidR="00767F16" w:rsidRPr="00767F16" w:rsidRDefault="00767F16" w:rsidP="00767F16">
      <w:pPr>
        <w:pStyle w:val="13"/>
        <w:widowControl w:val="0"/>
        <w:ind w:firstLine="709"/>
        <w:jc w:val="both"/>
        <w:rPr>
          <w:szCs w:val="28"/>
        </w:rPr>
      </w:pPr>
      <w:r w:rsidRPr="00767F16">
        <w:rPr>
          <w:szCs w:val="28"/>
        </w:rPr>
        <w:t xml:space="preserve">Основні види покарань, що застосовуються до неповнолітніх: штраф; громадські роботи; виправні роботи; арешт; позбавлення волі на певний строк. </w:t>
      </w:r>
    </w:p>
    <w:p w:rsidR="00767F16" w:rsidRPr="00767F16" w:rsidRDefault="00767F16" w:rsidP="00767F16">
      <w:pPr>
        <w:pStyle w:val="13"/>
        <w:widowControl w:val="0"/>
        <w:ind w:firstLine="709"/>
        <w:jc w:val="both"/>
        <w:rPr>
          <w:szCs w:val="28"/>
        </w:rPr>
      </w:pPr>
      <w:r w:rsidRPr="00767F16">
        <w:rPr>
          <w:szCs w:val="28"/>
        </w:rPr>
        <w:t xml:space="preserve">Додаткові покарання, що можуть бути застосовані до неповнолітніх: штраф; позбавлення права обіймати певні посади або займатися певною діяльністю. </w:t>
      </w:r>
    </w:p>
    <w:p w:rsidR="00767F16" w:rsidRPr="00767F16" w:rsidRDefault="00767F16" w:rsidP="00767F16">
      <w:pPr>
        <w:pStyle w:val="13"/>
        <w:widowControl w:val="0"/>
        <w:ind w:firstLine="709"/>
        <w:jc w:val="both"/>
        <w:rPr>
          <w:szCs w:val="28"/>
        </w:rPr>
      </w:pPr>
      <w:r w:rsidRPr="00767F16">
        <w:rPr>
          <w:szCs w:val="28"/>
        </w:rPr>
        <w:t xml:space="preserve">Розмір штрафу та перелік доходів, на які він може бути звернений. Виправні роботи, їх термін та особливості їх призначення неповнолітнім. Сума відрахувань із заробітку неповнолітнього, засудженого до виправних робіт. Арешт, його термін і місця відбування. Позбавлення волі на певний строк та його термін. Види установ, де відбувають покарання неповнолітні, засуджені до покарання у вигляді позбавлення волі. Призначення покарання неповнолітнім, його порядок та умови. </w:t>
      </w:r>
    </w:p>
    <w:p w:rsidR="00767F16" w:rsidRPr="00767F16" w:rsidRDefault="00767F16" w:rsidP="00767F16">
      <w:pPr>
        <w:pStyle w:val="13"/>
        <w:widowControl w:val="0"/>
        <w:ind w:firstLine="709"/>
        <w:jc w:val="both"/>
        <w:rPr>
          <w:szCs w:val="28"/>
        </w:rPr>
      </w:pPr>
      <w:r w:rsidRPr="00767F16">
        <w:rPr>
          <w:szCs w:val="28"/>
        </w:rPr>
        <w:t>Звільнення від відбування покарання з випробуванням. Іспитовий строк, що встановлюється неповнолітнім. Звільнення від покарання із застосуванням примусових заходів виховного характеру, його умови та правові наслідки. Звільнення від кримінальної відповідальності та покарання у зв’язку із закінченням строків давності, його умови та правові наслідки. Види строків давності притягнення до кримінальної відповідальності та виконання обвинувального вироку для неповнолітніх.</w:t>
      </w:r>
    </w:p>
    <w:p w:rsidR="00767F16" w:rsidRPr="00767F16" w:rsidRDefault="00767F16" w:rsidP="00767F16">
      <w:pPr>
        <w:pStyle w:val="13"/>
        <w:widowControl w:val="0"/>
        <w:ind w:firstLine="709"/>
        <w:jc w:val="both"/>
        <w:rPr>
          <w:szCs w:val="28"/>
        </w:rPr>
      </w:pPr>
      <w:r w:rsidRPr="00767F16">
        <w:rPr>
          <w:szCs w:val="28"/>
        </w:rPr>
        <w:t xml:space="preserve">Умовно дострокове звільнення від відбування покарання неповнолітніх та умови його застосування. Правові наслідки вчинення нового злочину під час умовно-дострокового звільнення від покарання. Погашення та зняття судимості. Дострокове зняття судимості. </w:t>
      </w:r>
    </w:p>
    <w:p w:rsidR="00767F16" w:rsidRPr="00767F16" w:rsidRDefault="00767F16" w:rsidP="00767F16">
      <w:pPr>
        <w:ind w:right="424" w:firstLine="709"/>
        <w:jc w:val="both"/>
        <w:rPr>
          <w:spacing w:val="-2"/>
          <w:sz w:val="28"/>
          <w:szCs w:val="28"/>
        </w:rPr>
      </w:pPr>
    </w:p>
    <w:p w:rsidR="00767F16" w:rsidRPr="00767F16" w:rsidRDefault="00767F16" w:rsidP="001A17C0">
      <w:pPr>
        <w:ind w:right="424"/>
        <w:jc w:val="both"/>
        <w:rPr>
          <w:spacing w:val="-2"/>
          <w:sz w:val="28"/>
          <w:szCs w:val="28"/>
        </w:rPr>
      </w:pPr>
      <w:r w:rsidRPr="00767F16">
        <w:rPr>
          <w:b/>
          <w:caps/>
          <w:sz w:val="28"/>
          <w:szCs w:val="28"/>
        </w:rPr>
        <w:t>Тема 18.</w:t>
      </w:r>
      <w:r w:rsidRPr="00767F16">
        <w:rPr>
          <w:caps/>
          <w:sz w:val="28"/>
          <w:szCs w:val="28"/>
        </w:rPr>
        <w:t xml:space="preserve"> </w:t>
      </w:r>
      <w:r w:rsidRPr="00767F16">
        <w:rPr>
          <w:b/>
          <w:caps/>
          <w:color w:val="000000"/>
          <w:sz w:val="28"/>
          <w:szCs w:val="28"/>
        </w:rPr>
        <w:t>Загальна частина кримінального права зарубіжних країн.</w:t>
      </w:r>
    </w:p>
    <w:p w:rsidR="00767F16" w:rsidRPr="00767F16" w:rsidRDefault="00767F16" w:rsidP="00767F16">
      <w:pPr>
        <w:pStyle w:val="13"/>
        <w:widowControl w:val="0"/>
        <w:ind w:firstLine="709"/>
        <w:jc w:val="both"/>
        <w:rPr>
          <w:szCs w:val="28"/>
        </w:rPr>
      </w:pPr>
      <w:r w:rsidRPr="00767F16">
        <w:rPr>
          <w:szCs w:val="28"/>
        </w:rPr>
        <w:t xml:space="preserve">Характеристика загальної частини кримінального права зарубіжних країн, </w:t>
      </w:r>
      <w:r w:rsidRPr="00767F16">
        <w:rPr>
          <w:szCs w:val="28"/>
        </w:rPr>
        <w:lastRenderedPageBreak/>
        <w:t xml:space="preserve">що входять до СНД та країн Балтії, Грузії. </w:t>
      </w:r>
    </w:p>
    <w:p w:rsidR="008F7F4E" w:rsidRDefault="00767F16" w:rsidP="001A17C0">
      <w:pPr>
        <w:ind w:right="424" w:firstLine="709"/>
        <w:jc w:val="both"/>
        <w:rPr>
          <w:sz w:val="28"/>
          <w:szCs w:val="28"/>
        </w:rPr>
      </w:pPr>
      <w:r w:rsidRPr="00767F16">
        <w:rPr>
          <w:sz w:val="28"/>
          <w:szCs w:val="28"/>
        </w:rPr>
        <w:t>Англо-американська (саксонська) та континентальна (франко-німецька) системи кримінального права. Загальна частина кримінального права Англії, США, Франції, Німеччини, Польщі.</w:t>
      </w:r>
    </w:p>
    <w:p w:rsidR="001A17C0" w:rsidRPr="001A17C0" w:rsidRDefault="001A17C0" w:rsidP="001A17C0">
      <w:pPr>
        <w:ind w:right="424" w:firstLine="709"/>
        <w:jc w:val="both"/>
        <w:rPr>
          <w:spacing w:val="-2"/>
          <w:sz w:val="28"/>
          <w:szCs w:val="28"/>
        </w:rPr>
      </w:pPr>
    </w:p>
    <w:p w:rsidR="008F093F" w:rsidRPr="00767F16" w:rsidRDefault="008F093F" w:rsidP="008F093F">
      <w:pPr>
        <w:pStyle w:val="a5"/>
        <w:ind w:firstLine="0"/>
        <w:jc w:val="center"/>
        <w:rPr>
          <w:b/>
          <w:szCs w:val="28"/>
        </w:rPr>
      </w:pPr>
    </w:p>
    <w:p w:rsidR="008F093F" w:rsidRPr="00767F16" w:rsidRDefault="008F093F" w:rsidP="008F093F">
      <w:pPr>
        <w:pStyle w:val="a5"/>
        <w:ind w:firstLine="0"/>
        <w:jc w:val="center"/>
        <w:rPr>
          <w:b/>
          <w:szCs w:val="28"/>
        </w:rPr>
      </w:pPr>
      <w:r w:rsidRPr="00767F16">
        <w:rPr>
          <w:b/>
          <w:szCs w:val="28"/>
        </w:rPr>
        <w:t>Форма підсумкового контролю успішності навчання</w:t>
      </w:r>
    </w:p>
    <w:p w:rsidR="008F093F" w:rsidRPr="00767F16" w:rsidRDefault="008F093F" w:rsidP="008F093F">
      <w:pPr>
        <w:ind w:firstLine="720"/>
        <w:jc w:val="both"/>
        <w:rPr>
          <w:sz w:val="28"/>
          <w:szCs w:val="28"/>
        </w:rPr>
      </w:pPr>
    </w:p>
    <w:p w:rsidR="008F093F" w:rsidRPr="00767F16" w:rsidRDefault="008F093F" w:rsidP="008F093F">
      <w:pPr>
        <w:ind w:firstLine="720"/>
        <w:jc w:val="both"/>
        <w:rPr>
          <w:sz w:val="28"/>
          <w:szCs w:val="28"/>
        </w:rPr>
      </w:pPr>
      <w:r w:rsidRPr="00767F16">
        <w:rPr>
          <w:sz w:val="28"/>
          <w:szCs w:val="28"/>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rsidR="008F093F" w:rsidRPr="00767F16" w:rsidRDefault="008F093F" w:rsidP="008F093F">
      <w:pPr>
        <w:ind w:firstLine="720"/>
        <w:jc w:val="both"/>
        <w:rPr>
          <w:sz w:val="28"/>
          <w:szCs w:val="28"/>
        </w:rPr>
      </w:pPr>
      <w:r w:rsidRPr="00767F16">
        <w:rPr>
          <w:sz w:val="28"/>
          <w:szCs w:val="28"/>
        </w:rPr>
        <w:t>З навчальної дисципліни «</w:t>
      </w:r>
      <w:r w:rsidR="00DB19A3">
        <w:rPr>
          <w:sz w:val="28"/>
          <w:szCs w:val="28"/>
        </w:rPr>
        <w:t>Кримінальне право</w:t>
      </w:r>
      <w:r w:rsidRPr="00767F16">
        <w:rPr>
          <w:sz w:val="28"/>
          <w:szCs w:val="28"/>
        </w:rPr>
        <w:t>» передбачено:</w:t>
      </w:r>
    </w:p>
    <w:p w:rsidR="008F093F" w:rsidRDefault="008F093F" w:rsidP="008F093F">
      <w:pPr>
        <w:ind w:firstLine="720"/>
        <w:jc w:val="both"/>
        <w:rPr>
          <w:sz w:val="28"/>
          <w:szCs w:val="28"/>
        </w:rPr>
      </w:pPr>
      <w:r w:rsidRPr="00767F16">
        <w:rPr>
          <w:sz w:val="28"/>
          <w:szCs w:val="28"/>
        </w:rPr>
        <w:t xml:space="preserve">- для </w:t>
      </w:r>
      <w:r w:rsidR="001A17C0">
        <w:rPr>
          <w:sz w:val="28"/>
          <w:szCs w:val="28"/>
        </w:rPr>
        <w:t>заочної</w:t>
      </w:r>
      <w:r w:rsidRPr="00767F16">
        <w:rPr>
          <w:sz w:val="28"/>
          <w:szCs w:val="28"/>
        </w:rPr>
        <w:t xml:space="preserve"> форми навчання </w:t>
      </w:r>
      <w:r w:rsidR="004334B4">
        <w:rPr>
          <w:sz w:val="28"/>
          <w:szCs w:val="28"/>
        </w:rPr>
        <w:t>(</w:t>
      </w:r>
      <w:r w:rsidR="001A17C0">
        <w:rPr>
          <w:sz w:val="28"/>
          <w:szCs w:val="28"/>
        </w:rPr>
        <w:t>4 семестр) – залік.</w:t>
      </w:r>
    </w:p>
    <w:p w:rsidR="008F093F" w:rsidRPr="00767F16" w:rsidRDefault="008F093F" w:rsidP="008F093F">
      <w:pPr>
        <w:pStyle w:val="3"/>
        <w:ind w:firstLine="0"/>
        <w:rPr>
          <w:sz w:val="28"/>
          <w:szCs w:val="28"/>
        </w:rPr>
      </w:pPr>
      <w:r w:rsidRPr="00767F16">
        <w:rPr>
          <w:sz w:val="28"/>
          <w:szCs w:val="28"/>
        </w:rPr>
        <w:t>Критерії та засоби оцінювання успішності навчання</w:t>
      </w:r>
    </w:p>
    <w:p w:rsidR="008F093F" w:rsidRPr="00767F16" w:rsidRDefault="008F093F" w:rsidP="008F093F">
      <w:pPr>
        <w:ind w:firstLine="720"/>
        <w:jc w:val="both"/>
        <w:rPr>
          <w:sz w:val="28"/>
          <w:szCs w:val="28"/>
        </w:rPr>
      </w:pPr>
      <w:r w:rsidRPr="00767F16">
        <w:rPr>
          <w:sz w:val="28"/>
          <w:szCs w:val="28"/>
        </w:rPr>
        <w:t>Критерії оцінювання успішності навчання</w:t>
      </w:r>
    </w:p>
    <w:p w:rsidR="008F093F" w:rsidRPr="00767F16" w:rsidRDefault="008F093F" w:rsidP="008F093F">
      <w:pPr>
        <w:widowControl w:val="0"/>
        <w:jc w:val="center"/>
        <w:rPr>
          <w:b/>
          <w:sz w:val="28"/>
          <w:szCs w:val="28"/>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DD5252" w:rsidRPr="00173D74" w:rsidTr="00832CDF">
        <w:trPr>
          <w:cantSplit/>
          <w:trHeight w:val="915"/>
        </w:trPr>
        <w:tc>
          <w:tcPr>
            <w:tcW w:w="540" w:type="dxa"/>
            <w:tcMar>
              <w:left w:w="28" w:type="dxa"/>
              <w:right w:w="57" w:type="dxa"/>
            </w:tcMar>
            <w:textDirection w:val="btLr"/>
            <w:tcFitText/>
            <w:vAlign w:val="center"/>
          </w:tcPr>
          <w:p w:rsidR="00DD5252" w:rsidRPr="00173D74" w:rsidRDefault="00DD5252" w:rsidP="00832CDF">
            <w:pPr>
              <w:widowControl w:val="0"/>
              <w:tabs>
                <w:tab w:val="left" w:pos="1042"/>
              </w:tabs>
              <w:spacing w:line="216" w:lineRule="auto"/>
              <w:ind w:left="-113" w:right="-113"/>
              <w:jc w:val="center"/>
              <w:rPr>
                <w:b/>
              </w:rPr>
            </w:pPr>
            <w:r w:rsidRPr="00DD5252">
              <w:rPr>
                <w:b/>
              </w:rPr>
              <w:t>БАЛИ</w:t>
            </w:r>
          </w:p>
        </w:tc>
        <w:tc>
          <w:tcPr>
            <w:tcW w:w="9049" w:type="dxa"/>
            <w:vAlign w:val="center"/>
          </w:tcPr>
          <w:p w:rsidR="00DD5252" w:rsidRPr="00173D74" w:rsidRDefault="00DD5252" w:rsidP="00832CDF">
            <w:pPr>
              <w:widowControl w:val="0"/>
              <w:tabs>
                <w:tab w:val="left" w:pos="1042"/>
              </w:tabs>
              <w:spacing w:line="216" w:lineRule="auto"/>
              <w:ind w:left="-60" w:right="-80"/>
              <w:jc w:val="center"/>
              <w:rPr>
                <w:b/>
              </w:rPr>
            </w:pPr>
            <w:r w:rsidRPr="00173D74">
              <w:rPr>
                <w:b/>
              </w:rPr>
              <w:t>ПОЯСНЕННЯ</w:t>
            </w:r>
          </w:p>
        </w:tc>
      </w:tr>
      <w:tr w:rsidR="00DD5252" w:rsidRPr="00173D74" w:rsidTr="00832CDF">
        <w:trPr>
          <w:trHeight w:val="580"/>
        </w:trPr>
        <w:tc>
          <w:tcPr>
            <w:tcW w:w="540" w:type="dxa"/>
            <w:vAlign w:val="center"/>
          </w:tcPr>
          <w:p w:rsidR="00DD5252" w:rsidRPr="00173D74" w:rsidRDefault="00DD5252" w:rsidP="00832CDF">
            <w:pPr>
              <w:widowControl w:val="0"/>
              <w:snapToGrid w:val="0"/>
              <w:spacing w:line="216" w:lineRule="auto"/>
              <w:jc w:val="both"/>
              <w:rPr>
                <w:b/>
              </w:rPr>
            </w:pPr>
            <w:r w:rsidRPr="00173D74">
              <w:rPr>
                <w:b/>
              </w:rPr>
              <w:t>5</w:t>
            </w:r>
          </w:p>
        </w:tc>
        <w:tc>
          <w:tcPr>
            <w:tcW w:w="9049" w:type="dxa"/>
            <w:vAlign w:val="center"/>
          </w:tcPr>
          <w:p w:rsidR="00DD5252" w:rsidRPr="00173D74" w:rsidRDefault="00DD5252" w:rsidP="00832CDF">
            <w:pPr>
              <w:widowControl w:val="0"/>
              <w:snapToGrid w:val="0"/>
              <w:spacing w:line="204" w:lineRule="auto"/>
              <w:ind w:left="-62" w:right="-79"/>
              <w:jc w:val="both"/>
              <w:rPr>
                <w:b/>
              </w:rPr>
            </w:pPr>
            <w:r w:rsidRPr="00173D74">
              <w:t xml:space="preserve">Питання, винесені на розгляд, </w:t>
            </w:r>
            <w:r w:rsidRPr="00173D74">
              <w:rPr>
                <w:b/>
              </w:rPr>
              <w:t>засвоєні</w:t>
            </w:r>
            <w:r w:rsidRPr="00173D74">
              <w:t xml:space="preserve"> </w:t>
            </w:r>
            <w:r w:rsidRPr="00173D74">
              <w:rPr>
                <w:b/>
              </w:rPr>
              <w:t>у повному обсязі</w:t>
            </w:r>
            <w:r>
              <w:rPr>
                <w:b/>
              </w:rPr>
              <w:t xml:space="preserve"> </w:t>
            </w:r>
            <w:r w:rsidRPr="00BA04EC">
              <w:t>(злочин, склад злочини, покарання, інші заходи кримінально-правового впливу)</w:t>
            </w:r>
            <w:r w:rsidRPr="00173D74">
              <w:rPr>
                <w:b/>
              </w:rPr>
              <w:t>;</w:t>
            </w:r>
            <w:r w:rsidRPr="00173D74">
              <w:t xml:space="preserve"> </w:t>
            </w:r>
            <w:r w:rsidRPr="00173D74">
              <w:rPr>
                <w:b/>
              </w:rPr>
              <w:t>на високому рівні</w:t>
            </w:r>
            <w:r w:rsidRPr="00173D74">
              <w:t xml:space="preserve"> </w:t>
            </w:r>
            <w:r w:rsidRPr="00173D74">
              <w:rPr>
                <w:b/>
              </w:rPr>
              <w:t>сформовані</w:t>
            </w:r>
            <w:r w:rsidRPr="00173D74">
              <w:t xml:space="preserve"> необхідні практичні навички та вміння</w:t>
            </w:r>
            <w:r>
              <w:t xml:space="preserve"> (кваліфікація кримінальних правопорушень)</w:t>
            </w:r>
            <w:r w:rsidRPr="00173D74">
              <w:t xml:space="preserve">; </w:t>
            </w:r>
            <w:r w:rsidRPr="00173D74">
              <w:rPr>
                <w:b/>
              </w:rPr>
              <w:t xml:space="preserve">всі </w:t>
            </w:r>
            <w:r w:rsidRPr="00173D74">
              <w:t xml:space="preserve">навчальні завдання, передбачені планом заняття, </w:t>
            </w:r>
            <w:r w:rsidRPr="00173D74">
              <w:rPr>
                <w:b/>
              </w:rPr>
              <w:t xml:space="preserve">виконані </w:t>
            </w:r>
            <w:r w:rsidRPr="00173D74">
              <w:rPr>
                <w:bCs/>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w:t>
            </w:r>
            <w:r>
              <w:rPr>
                <w:bCs/>
              </w:rPr>
              <w:t xml:space="preserve">застосування кримінального законодавства </w:t>
            </w:r>
            <w:r w:rsidRPr="00173D74">
              <w:rPr>
                <w:bCs/>
              </w:rPr>
              <w:t xml:space="preserve">ґрунтується </w:t>
            </w:r>
            <w:r w:rsidRPr="00173D74">
              <w:rPr>
                <w:b/>
                <w:bCs/>
              </w:rPr>
              <w:t>на глибокому знанні</w:t>
            </w:r>
            <w:r w:rsidRPr="00173D74">
              <w:rPr>
                <w:bCs/>
              </w:rPr>
              <w:t xml:space="preserve"> чинного законодавства, </w:t>
            </w:r>
            <w:r>
              <w:rPr>
                <w:bCs/>
              </w:rPr>
              <w:t xml:space="preserve">науки кримінального права та </w:t>
            </w:r>
            <w:r w:rsidRPr="00173D74">
              <w:rPr>
                <w:bCs/>
              </w:rPr>
              <w:t>практики</w:t>
            </w:r>
            <w:r>
              <w:rPr>
                <w:bCs/>
              </w:rPr>
              <w:t xml:space="preserve"> застосування кримінального закону</w:t>
            </w:r>
            <w:r w:rsidRPr="00173D74">
              <w:rPr>
                <w:bCs/>
              </w:rPr>
              <w:t>.</w:t>
            </w:r>
          </w:p>
        </w:tc>
      </w:tr>
      <w:tr w:rsidR="00DD5252" w:rsidRPr="00173D74" w:rsidTr="00832CDF">
        <w:trPr>
          <w:cantSplit/>
          <w:trHeight w:val="580"/>
        </w:trPr>
        <w:tc>
          <w:tcPr>
            <w:tcW w:w="540" w:type="dxa"/>
            <w:vAlign w:val="center"/>
          </w:tcPr>
          <w:p w:rsidR="00DD5252" w:rsidRPr="00173D74" w:rsidRDefault="00DD5252" w:rsidP="00832CDF">
            <w:pPr>
              <w:widowControl w:val="0"/>
              <w:snapToGrid w:val="0"/>
              <w:spacing w:line="216" w:lineRule="auto"/>
              <w:jc w:val="both"/>
              <w:rPr>
                <w:b/>
              </w:rPr>
            </w:pPr>
            <w:r w:rsidRPr="00173D74">
              <w:rPr>
                <w:b/>
              </w:rPr>
              <w:t>4</w:t>
            </w:r>
          </w:p>
        </w:tc>
        <w:tc>
          <w:tcPr>
            <w:tcW w:w="9049" w:type="dxa"/>
            <w:vAlign w:val="center"/>
          </w:tcPr>
          <w:p w:rsidR="00DD5252" w:rsidRPr="00173D74" w:rsidRDefault="00DD5252" w:rsidP="00832CDF">
            <w:pPr>
              <w:widowControl w:val="0"/>
              <w:snapToGrid w:val="0"/>
              <w:spacing w:line="204" w:lineRule="auto"/>
              <w:ind w:left="-62" w:right="-79"/>
              <w:jc w:val="both"/>
              <w:rPr>
                <w:b/>
              </w:rPr>
            </w:pPr>
            <w:r w:rsidRPr="00173D74">
              <w:t>Питання, винесені на розгляд</w:t>
            </w:r>
            <w:r>
              <w:t xml:space="preserve"> </w:t>
            </w:r>
            <w:r w:rsidRPr="00BA04EC">
              <w:t>(злочин, склад злочини, покарання, інші заходи кримінально-правового впливу)</w:t>
            </w:r>
            <w:r w:rsidRPr="00173D74">
              <w:t xml:space="preserve">, </w:t>
            </w:r>
            <w:r w:rsidRPr="00173D74">
              <w:rPr>
                <w:b/>
              </w:rPr>
              <w:t>засвоєні</w:t>
            </w:r>
            <w:r w:rsidRPr="00173D74">
              <w:t xml:space="preserve"> </w:t>
            </w:r>
            <w:r w:rsidRPr="00173D74">
              <w:rPr>
                <w:b/>
              </w:rPr>
              <w:t>у повному обсязі;</w:t>
            </w:r>
            <w:r w:rsidRPr="00173D74">
              <w:t xml:space="preserve"> </w:t>
            </w:r>
            <w:r w:rsidRPr="00173D74">
              <w:rPr>
                <w:b/>
              </w:rPr>
              <w:t>в основному сформовані</w:t>
            </w:r>
            <w:r w:rsidRPr="00173D74">
              <w:t xml:space="preserve"> необхідні практичні навички та вміння</w:t>
            </w:r>
            <w:r>
              <w:t xml:space="preserve"> (кваліфікація кримінальних правопорушень)</w:t>
            </w:r>
            <w:r w:rsidRPr="00173D74">
              <w:t xml:space="preserve">; </w:t>
            </w:r>
            <w:r w:rsidRPr="00173D74">
              <w:rPr>
                <w:b/>
              </w:rPr>
              <w:t xml:space="preserve">всі </w:t>
            </w:r>
            <w:r w:rsidRPr="00173D74">
              <w:t xml:space="preserve">передбачені планом заняття навчальні завдання </w:t>
            </w:r>
            <w:r w:rsidRPr="00173D74">
              <w:rPr>
                <w:b/>
              </w:rPr>
              <w:t xml:space="preserve">виконані </w:t>
            </w:r>
            <w:r w:rsidRPr="00173D74">
              <w:rPr>
                <w:bCs/>
              </w:rPr>
              <w:t xml:space="preserve">в повному обсязі </w:t>
            </w:r>
            <w:r w:rsidRPr="00173D74">
              <w:rPr>
                <w:b/>
                <w:bCs/>
              </w:rPr>
              <w:t xml:space="preserve">з неістотними </w:t>
            </w:r>
            <w:proofErr w:type="spellStart"/>
            <w:r w:rsidRPr="00173D74">
              <w:rPr>
                <w:b/>
                <w:bCs/>
              </w:rPr>
              <w:t>неточностями</w:t>
            </w:r>
            <w:proofErr w:type="spellEnd"/>
            <w:r w:rsidRPr="00173D74">
              <w:rPr>
                <w:bCs/>
              </w:rPr>
              <w:t xml:space="preserve">.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w:t>
            </w:r>
            <w:r>
              <w:rPr>
                <w:bCs/>
              </w:rPr>
              <w:t>застосування кримінального законодавства</w:t>
            </w:r>
            <w:r w:rsidRPr="00173D74">
              <w:rPr>
                <w:b/>
                <w:bCs/>
              </w:rPr>
              <w:t xml:space="preserve"> переважно</w:t>
            </w:r>
            <w:r w:rsidRPr="00173D74">
              <w:rPr>
                <w:bCs/>
              </w:rPr>
              <w:t xml:space="preserve"> </w:t>
            </w:r>
            <w:r w:rsidRPr="00173D74">
              <w:rPr>
                <w:b/>
                <w:bCs/>
              </w:rPr>
              <w:t>ґрунтується на знанні</w:t>
            </w:r>
            <w:r w:rsidRPr="00173D74">
              <w:rPr>
                <w:bCs/>
              </w:rPr>
              <w:t xml:space="preserve"> чинного законодавства, </w:t>
            </w:r>
            <w:r>
              <w:rPr>
                <w:bCs/>
              </w:rPr>
              <w:t xml:space="preserve">науки кримінального права та </w:t>
            </w:r>
            <w:r w:rsidRPr="00173D74">
              <w:rPr>
                <w:bCs/>
              </w:rPr>
              <w:t>практики</w:t>
            </w:r>
            <w:r>
              <w:rPr>
                <w:bCs/>
              </w:rPr>
              <w:t xml:space="preserve"> застосування кримінального закону</w:t>
            </w:r>
            <w:r w:rsidRPr="00173D74">
              <w:rPr>
                <w:bCs/>
              </w:rPr>
              <w:t>.</w:t>
            </w:r>
          </w:p>
        </w:tc>
      </w:tr>
      <w:tr w:rsidR="00DD5252" w:rsidRPr="00173D74" w:rsidTr="00832CDF">
        <w:trPr>
          <w:cantSplit/>
          <w:trHeight w:val="580"/>
        </w:trPr>
        <w:tc>
          <w:tcPr>
            <w:tcW w:w="540" w:type="dxa"/>
            <w:vAlign w:val="center"/>
          </w:tcPr>
          <w:p w:rsidR="00DD5252" w:rsidRPr="00173D74" w:rsidRDefault="00DD5252" w:rsidP="00832CDF">
            <w:pPr>
              <w:widowControl w:val="0"/>
              <w:snapToGrid w:val="0"/>
              <w:spacing w:line="216" w:lineRule="auto"/>
              <w:jc w:val="both"/>
              <w:rPr>
                <w:b/>
              </w:rPr>
            </w:pPr>
            <w:r w:rsidRPr="00173D74">
              <w:rPr>
                <w:b/>
              </w:rPr>
              <w:t>3</w:t>
            </w:r>
          </w:p>
        </w:tc>
        <w:tc>
          <w:tcPr>
            <w:tcW w:w="9049" w:type="dxa"/>
            <w:vAlign w:val="center"/>
          </w:tcPr>
          <w:p w:rsidR="00DD5252" w:rsidRPr="00173D74" w:rsidRDefault="00DD5252" w:rsidP="00832CDF">
            <w:pPr>
              <w:widowControl w:val="0"/>
              <w:snapToGrid w:val="0"/>
              <w:spacing w:line="204" w:lineRule="auto"/>
              <w:ind w:left="-62" w:right="-79"/>
              <w:jc w:val="both"/>
              <w:rPr>
                <w:bCs/>
              </w:rPr>
            </w:pPr>
            <w:r w:rsidRPr="00173D74">
              <w:t>Питання, винесені на розгляд</w:t>
            </w:r>
            <w:r>
              <w:t xml:space="preserve"> </w:t>
            </w:r>
            <w:r w:rsidRPr="00BA04EC">
              <w:t>(злочин, склад злочини, покарання, інші заходи кримінально-правового впливу)</w:t>
            </w:r>
            <w:r w:rsidRPr="00173D74">
              <w:t xml:space="preserve">, </w:t>
            </w:r>
            <w:r w:rsidRPr="00173D74">
              <w:rPr>
                <w:b/>
              </w:rPr>
              <w:t>у цілому засвоєні</w:t>
            </w:r>
            <w:r w:rsidRPr="00173D74">
              <w:t xml:space="preserve">; практичні навички та вміння мають </w:t>
            </w:r>
            <w:r w:rsidRPr="00173D74">
              <w:rPr>
                <w:b/>
              </w:rPr>
              <w:t>поверхневий характер</w:t>
            </w:r>
            <w:r w:rsidRPr="00173D74">
              <w:t>, потребують подальшого напрацювання та закріплення</w:t>
            </w:r>
            <w:r>
              <w:t xml:space="preserve"> (кваліфікація кримінальних правопорушень)</w:t>
            </w:r>
            <w:r w:rsidRPr="00173D74">
              <w:t xml:space="preserve">; навчальні завдання, передбачені планом заняття, </w:t>
            </w:r>
            <w:r w:rsidRPr="00173D74">
              <w:rPr>
                <w:b/>
              </w:rPr>
              <w:t>виконані</w:t>
            </w:r>
            <w:r w:rsidRPr="00173D74">
              <w:t xml:space="preserve">, </w:t>
            </w:r>
            <w:r w:rsidRPr="00173D74">
              <w:rPr>
                <w:b/>
              </w:rPr>
              <w:t>деякі</w:t>
            </w:r>
            <w:r w:rsidRPr="00173D74">
              <w:t xml:space="preserve"> види завдань виконані </w:t>
            </w:r>
            <w:r w:rsidRPr="00173D74">
              <w:rPr>
                <w:b/>
              </w:rPr>
              <w:t>з помилками</w:t>
            </w:r>
            <w:r w:rsidRPr="00173D74">
              <w:t>.</w:t>
            </w:r>
          </w:p>
        </w:tc>
      </w:tr>
      <w:tr w:rsidR="00DD5252" w:rsidRPr="00173D74" w:rsidTr="00832CDF">
        <w:trPr>
          <w:cantSplit/>
          <w:trHeight w:val="580"/>
        </w:trPr>
        <w:tc>
          <w:tcPr>
            <w:tcW w:w="540" w:type="dxa"/>
            <w:vAlign w:val="center"/>
          </w:tcPr>
          <w:p w:rsidR="00DD5252" w:rsidRPr="00173D74" w:rsidRDefault="00DD5252" w:rsidP="00832CDF">
            <w:pPr>
              <w:widowControl w:val="0"/>
              <w:snapToGrid w:val="0"/>
              <w:spacing w:line="216" w:lineRule="auto"/>
              <w:jc w:val="both"/>
              <w:rPr>
                <w:b/>
              </w:rPr>
            </w:pPr>
            <w:r w:rsidRPr="00173D74">
              <w:rPr>
                <w:b/>
              </w:rPr>
              <w:t>2</w:t>
            </w:r>
          </w:p>
        </w:tc>
        <w:tc>
          <w:tcPr>
            <w:tcW w:w="9049" w:type="dxa"/>
            <w:vAlign w:val="center"/>
          </w:tcPr>
          <w:p w:rsidR="00DD5252" w:rsidRPr="00173D74" w:rsidRDefault="00DD5252" w:rsidP="00832CDF">
            <w:pPr>
              <w:widowControl w:val="0"/>
              <w:snapToGrid w:val="0"/>
              <w:spacing w:line="204" w:lineRule="auto"/>
              <w:ind w:left="-62" w:right="-79"/>
              <w:jc w:val="both"/>
              <w:rPr>
                <w:bCs/>
              </w:rPr>
            </w:pPr>
            <w:r w:rsidRPr="00173D74">
              <w:t xml:space="preserve">Питання, винесені на розгляд, </w:t>
            </w:r>
            <w:r w:rsidRPr="00173D74">
              <w:rPr>
                <w:b/>
              </w:rPr>
              <w:t>засвоєні</w:t>
            </w:r>
            <w:r w:rsidRPr="00173D74">
              <w:t xml:space="preserve"> </w:t>
            </w:r>
            <w:r w:rsidRPr="00173D74">
              <w:rPr>
                <w:b/>
              </w:rPr>
              <w:t>частково</w:t>
            </w:r>
            <w:r w:rsidRPr="00173D74">
              <w:t xml:space="preserve">, </w:t>
            </w:r>
            <w:r w:rsidRPr="00173D74">
              <w:rPr>
                <w:b/>
              </w:rPr>
              <w:t>прогалини</w:t>
            </w:r>
            <w:r w:rsidRPr="00173D74">
              <w:t xml:space="preserve"> у знаннях </w:t>
            </w:r>
            <w:r w:rsidRPr="00173D74">
              <w:rPr>
                <w:b/>
              </w:rPr>
              <w:t>не носять істотного</w:t>
            </w:r>
            <w:r w:rsidRPr="00173D74">
              <w:t xml:space="preserve"> </w:t>
            </w:r>
            <w:r w:rsidRPr="00173D74">
              <w:rPr>
                <w:b/>
              </w:rPr>
              <w:t>характеру</w:t>
            </w:r>
            <w:r w:rsidRPr="00173D74">
              <w:t xml:space="preserve">; практичні навички та вміння </w:t>
            </w:r>
            <w:r w:rsidRPr="00173D74">
              <w:rPr>
                <w:b/>
              </w:rPr>
              <w:t>сформовані недостатньо</w:t>
            </w:r>
            <w:r>
              <w:rPr>
                <w:b/>
              </w:rPr>
              <w:t xml:space="preserve"> </w:t>
            </w:r>
            <w:r>
              <w:t>(кваліфікація кримінальних правопорушень)</w:t>
            </w:r>
            <w:r w:rsidRPr="00173D74">
              <w:t xml:space="preserve">; </w:t>
            </w:r>
            <w:r w:rsidRPr="00173D74">
              <w:rPr>
                <w:b/>
              </w:rPr>
              <w:t>більшість</w:t>
            </w:r>
            <w:r w:rsidRPr="00173D74">
              <w:t xml:space="preserve"> навчальних завдань</w:t>
            </w:r>
            <w:r w:rsidRPr="00173D74">
              <w:rPr>
                <w:b/>
              </w:rPr>
              <w:t xml:space="preserve"> виконано, деякі</w:t>
            </w:r>
            <w:r w:rsidRPr="00173D74">
              <w:t xml:space="preserve"> з виконаних завдань </w:t>
            </w:r>
            <w:r w:rsidRPr="00173D74">
              <w:rPr>
                <w:b/>
              </w:rPr>
              <w:t>містять істотні</w:t>
            </w:r>
            <w:r w:rsidRPr="00173D74">
              <w:t xml:space="preserve"> </w:t>
            </w:r>
            <w:r w:rsidRPr="00173D74">
              <w:rPr>
                <w:b/>
              </w:rPr>
              <w:t xml:space="preserve">помилки, </w:t>
            </w:r>
            <w:r w:rsidRPr="00173D74">
              <w:t>які потребують</w:t>
            </w:r>
            <w:r w:rsidRPr="00173D74">
              <w:rPr>
                <w:b/>
              </w:rPr>
              <w:t xml:space="preserve"> </w:t>
            </w:r>
            <w:r w:rsidRPr="00173D74">
              <w:t>подальшого усунення.</w:t>
            </w:r>
          </w:p>
        </w:tc>
      </w:tr>
      <w:tr w:rsidR="00DD5252" w:rsidRPr="00173D74" w:rsidTr="00832CDF">
        <w:trPr>
          <w:cantSplit/>
          <w:trHeight w:val="580"/>
        </w:trPr>
        <w:tc>
          <w:tcPr>
            <w:tcW w:w="540" w:type="dxa"/>
            <w:vAlign w:val="center"/>
          </w:tcPr>
          <w:p w:rsidR="00DD5252" w:rsidRPr="00173D74" w:rsidRDefault="00DD5252" w:rsidP="00832CDF">
            <w:pPr>
              <w:widowControl w:val="0"/>
              <w:snapToGrid w:val="0"/>
              <w:spacing w:line="216" w:lineRule="auto"/>
              <w:jc w:val="both"/>
              <w:rPr>
                <w:b/>
              </w:rPr>
            </w:pPr>
            <w:r w:rsidRPr="00173D74">
              <w:rPr>
                <w:b/>
              </w:rPr>
              <w:t>1</w:t>
            </w:r>
          </w:p>
        </w:tc>
        <w:tc>
          <w:tcPr>
            <w:tcW w:w="9049" w:type="dxa"/>
            <w:vAlign w:val="center"/>
          </w:tcPr>
          <w:p w:rsidR="00DD5252" w:rsidRPr="00173D74" w:rsidRDefault="00DD5252" w:rsidP="00832CDF">
            <w:pPr>
              <w:widowControl w:val="0"/>
              <w:snapToGrid w:val="0"/>
              <w:spacing w:line="204" w:lineRule="auto"/>
              <w:ind w:left="-62" w:right="-79"/>
              <w:jc w:val="both"/>
            </w:pPr>
            <w:r>
              <w:t>Здобувач</w:t>
            </w:r>
            <w:r w:rsidRPr="00173D74">
              <w:t xml:space="preserve"> </w:t>
            </w:r>
            <w:r w:rsidRPr="00173D74">
              <w:rPr>
                <w:b/>
              </w:rPr>
              <w:t>не готовий до заняття,</w:t>
            </w:r>
            <w:r w:rsidRPr="00173D74">
              <w:t xml:space="preserve"> </w:t>
            </w:r>
            <w:r w:rsidRPr="00173D74">
              <w:rPr>
                <w:b/>
              </w:rPr>
              <w:t>не знає</w:t>
            </w:r>
            <w:r w:rsidRPr="00173D74">
              <w:t xml:space="preserve"> більшої частини програмного матеріалу, </w:t>
            </w:r>
            <w:r w:rsidRPr="00173D74">
              <w:rPr>
                <w:b/>
              </w:rPr>
              <w:t>з труднощами виконує</w:t>
            </w:r>
            <w:r w:rsidRPr="00173D74">
              <w:t xml:space="preserve"> завдання, невпевнено відтворює терміни і поняття, що розглядалися під час заняття, </w:t>
            </w:r>
            <w:r w:rsidRPr="00173D74">
              <w:rPr>
                <w:b/>
              </w:rPr>
              <w:t>допускає змістовні помилки, не володіє</w:t>
            </w:r>
            <w:r w:rsidRPr="00173D74">
              <w:t xml:space="preserve"> відповідними вміннями і навичками</w:t>
            </w:r>
            <w:r>
              <w:t xml:space="preserve"> (кваліфікація кримінальних правопорушень)</w:t>
            </w:r>
            <w:r w:rsidRPr="00173D74">
              <w:t>, необхідними для розв’язання професійних завдань.</w:t>
            </w:r>
          </w:p>
        </w:tc>
      </w:tr>
      <w:tr w:rsidR="00DD5252" w:rsidRPr="00173D74" w:rsidTr="00832CDF">
        <w:trPr>
          <w:trHeight w:val="580"/>
        </w:trPr>
        <w:tc>
          <w:tcPr>
            <w:tcW w:w="540" w:type="dxa"/>
            <w:vAlign w:val="center"/>
          </w:tcPr>
          <w:p w:rsidR="00DD5252" w:rsidRPr="00173D74" w:rsidRDefault="00DD5252" w:rsidP="00832CDF">
            <w:pPr>
              <w:widowControl w:val="0"/>
              <w:snapToGrid w:val="0"/>
              <w:spacing w:line="216" w:lineRule="auto"/>
              <w:jc w:val="both"/>
              <w:rPr>
                <w:b/>
              </w:rPr>
            </w:pPr>
            <w:r w:rsidRPr="00173D74">
              <w:rPr>
                <w:b/>
              </w:rPr>
              <w:t>0</w:t>
            </w:r>
          </w:p>
        </w:tc>
        <w:tc>
          <w:tcPr>
            <w:tcW w:w="9049" w:type="dxa"/>
            <w:vAlign w:val="center"/>
          </w:tcPr>
          <w:p w:rsidR="00DD5252" w:rsidRPr="00173D74" w:rsidRDefault="00DD5252" w:rsidP="00832CDF">
            <w:pPr>
              <w:widowControl w:val="0"/>
              <w:snapToGrid w:val="0"/>
              <w:spacing w:line="204" w:lineRule="auto"/>
              <w:ind w:left="-62" w:right="-79"/>
              <w:jc w:val="both"/>
              <w:rPr>
                <w:b/>
              </w:rPr>
            </w:pPr>
            <w:r w:rsidRPr="00173D74">
              <w:rPr>
                <w:b/>
              </w:rPr>
              <w:t>Відсутність на занятті</w:t>
            </w:r>
          </w:p>
        </w:tc>
      </w:tr>
    </w:tbl>
    <w:p w:rsidR="008F093F" w:rsidRPr="00767F16" w:rsidRDefault="008F093F" w:rsidP="008F093F">
      <w:pPr>
        <w:pStyle w:val="HTML"/>
        <w:ind w:firstLine="709"/>
        <w:jc w:val="both"/>
        <w:rPr>
          <w:rFonts w:ascii="Times New Roman" w:hAnsi="Times New Roman" w:cs="Times New Roman"/>
          <w:sz w:val="28"/>
          <w:szCs w:val="28"/>
          <w:lang w:val="uk-UA"/>
        </w:rPr>
      </w:pPr>
      <w:bookmarkStart w:id="0" w:name="_GoBack"/>
      <w:bookmarkEnd w:id="0"/>
      <w:r w:rsidRPr="00767F16">
        <w:rPr>
          <w:rFonts w:ascii="Times New Roman" w:hAnsi="Times New Roman" w:cs="Times New Roman"/>
          <w:sz w:val="28"/>
          <w:szCs w:val="28"/>
          <w:lang w:val="uk-UA"/>
        </w:rPr>
        <w:lastRenderedPageBreak/>
        <w:t>Для навчальної дисципліни «</w:t>
      </w:r>
      <w:r w:rsidR="004334B4">
        <w:rPr>
          <w:rFonts w:ascii="Times New Roman" w:hAnsi="Times New Roman" w:cs="Times New Roman"/>
          <w:sz w:val="28"/>
          <w:szCs w:val="28"/>
          <w:lang w:val="uk-UA"/>
        </w:rPr>
        <w:t>Кримінальне право</w:t>
      </w:r>
      <w:r w:rsidRPr="00767F16">
        <w:rPr>
          <w:rFonts w:ascii="Times New Roman" w:hAnsi="Times New Roman" w:cs="Times New Roman"/>
          <w:sz w:val="28"/>
          <w:szCs w:val="28"/>
          <w:lang w:val="uk-UA"/>
        </w:rPr>
        <w:t>» засобами діагностики знань (успішності навчання) виступають:</w:t>
      </w:r>
    </w:p>
    <w:p w:rsidR="008F093F" w:rsidRPr="00767F16" w:rsidRDefault="008F093F" w:rsidP="008F093F">
      <w:pPr>
        <w:autoSpaceDE w:val="0"/>
        <w:autoSpaceDN w:val="0"/>
        <w:adjustRightInd w:val="0"/>
        <w:ind w:firstLine="540"/>
        <w:jc w:val="both"/>
        <w:rPr>
          <w:sz w:val="28"/>
          <w:szCs w:val="28"/>
        </w:rPr>
      </w:pPr>
      <w:r w:rsidRPr="00767F16">
        <w:rPr>
          <w:sz w:val="28"/>
          <w:szCs w:val="28"/>
        </w:rPr>
        <w:t>Діагностика знань здійснюється з допомогою:</w:t>
      </w:r>
    </w:p>
    <w:p w:rsidR="008F093F" w:rsidRPr="00767F16" w:rsidRDefault="008F093F" w:rsidP="008F093F">
      <w:pPr>
        <w:autoSpaceDE w:val="0"/>
        <w:autoSpaceDN w:val="0"/>
        <w:adjustRightInd w:val="0"/>
        <w:ind w:firstLine="540"/>
        <w:jc w:val="both"/>
        <w:rPr>
          <w:sz w:val="28"/>
          <w:szCs w:val="28"/>
        </w:rPr>
      </w:pPr>
      <w:r w:rsidRPr="00767F16">
        <w:rPr>
          <w:sz w:val="28"/>
          <w:szCs w:val="28"/>
        </w:rPr>
        <w:t>1) усних опитувань на семінарських заняттях;</w:t>
      </w:r>
    </w:p>
    <w:p w:rsidR="008F093F" w:rsidRPr="00767F16" w:rsidRDefault="008F093F" w:rsidP="008F093F">
      <w:pPr>
        <w:autoSpaceDE w:val="0"/>
        <w:autoSpaceDN w:val="0"/>
        <w:adjustRightInd w:val="0"/>
        <w:ind w:firstLine="540"/>
        <w:jc w:val="both"/>
        <w:rPr>
          <w:sz w:val="28"/>
          <w:szCs w:val="28"/>
        </w:rPr>
      </w:pPr>
      <w:r w:rsidRPr="00767F16">
        <w:rPr>
          <w:sz w:val="28"/>
          <w:szCs w:val="28"/>
        </w:rPr>
        <w:t>2) практичних завдань;</w:t>
      </w:r>
    </w:p>
    <w:p w:rsidR="008F093F" w:rsidRPr="00767F16" w:rsidRDefault="008F093F" w:rsidP="008F093F">
      <w:pPr>
        <w:autoSpaceDE w:val="0"/>
        <w:autoSpaceDN w:val="0"/>
        <w:adjustRightInd w:val="0"/>
        <w:ind w:firstLine="540"/>
        <w:jc w:val="both"/>
        <w:rPr>
          <w:sz w:val="28"/>
          <w:szCs w:val="28"/>
        </w:rPr>
      </w:pPr>
      <w:r w:rsidRPr="00767F16">
        <w:rPr>
          <w:sz w:val="28"/>
          <w:szCs w:val="28"/>
        </w:rPr>
        <w:t>3) тестових завдань;</w:t>
      </w:r>
    </w:p>
    <w:p w:rsidR="008F093F" w:rsidRPr="00767F16" w:rsidRDefault="008F093F" w:rsidP="008F093F">
      <w:pPr>
        <w:autoSpaceDE w:val="0"/>
        <w:autoSpaceDN w:val="0"/>
        <w:adjustRightInd w:val="0"/>
        <w:ind w:firstLine="540"/>
        <w:jc w:val="both"/>
        <w:rPr>
          <w:sz w:val="28"/>
          <w:szCs w:val="28"/>
        </w:rPr>
      </w:pPr>
      <w:r w:rsidRPr="00767F16">
        <w:rPr>
          <w:sz w:val="28"/>
          <w:szCs w:val="28"/>
        </w:rPr>
        <w:t>4) письмових контрольно-комплексних робіт;</w:t>
      </w:r>
    </w:p>
    <w:p w:rsidR="008F093F" w:rsidRPr="001A17C0" w:rsidRDefault="008F093F" w:rsidP="001A17C0">
      <w:pPr>
        <w:ind w:firstLine="567"/>
        <w:jc w:val="both"/>
        <w:rPr>
          <w:i/>
          <w:color w:val="000000"/>
          <w:sz w:val="28"/>
          <w:szCs w:val="28"/>
        </w:rPr>
      </w:pPr>
      <w:r w:rsidRPr="00767F16">
        <w:rPr>
          <w:sz w:val="28"/>
          <w:szCs w:val="28"/>
        </w:rPr>
        <w:t>5) підсумкового опитування по тематиці змістових модулів.</w:t>
      </w:r>
    </w:p>
    <w:p w:rsidR="001A00FA" w:rsidRPr="005342E1" w:rsidRDefault="001A00FA" w:rsidP="001A00FA">
      <w:pPr>
        <w:pStyle w:val="HTML"/>
        <w:ind w:firstLine="709"/>
        <w:jc w:val="center"/>
        <w:rPr>
          <w:rFonts w:ascii="Times New Roman" w:hAnsi="Times New Roman" w:cs="Times New Roman"/>
          <w:sz w:val="28"/>
          <w:szCs w:val="28"/>
          <w:lang w:val="uk-UA"/>
        </w:rPr>
      </w:pPr>
      <w:r w:rsidRPr="005342E1">
        <w:rPr>
          <w:rFonts w:ascii="Times New Roman" w:hAnsi="Times New Roman" w:cs="Times New Roman"/>
          <w:b/>
          <w:sz w:val="28"/>
          <w:szCs w:val="28"/>
          <w:lang w:val="uk-UA"/>
        </w:rPr>
        <w:t>Інформаційне та методичне забезпечення навчальної дисципліни</w:t>
      </w:r>
      <w:r w:rsidRPr="005342E1">
        <w:rPr>
          <w:rFonts w:ascii="Times New Roman" w:hAnsi="Times New Roman" w:cs="Times New Roman"/>
          <w:sz w:val="28"/>
          <w:szCs w:val="28"/>
          <w:lang w:val="uk-UA"/>
        </w:rPr>
        <w:t xml:space="preserve"> </w:t>
      </w:r>
      <w:r w:rsidRPr="005342E1">
        <w:rPr>
          <w:rFonts w:ascii="Times New Roman" w:hAnsi="Times New Roman" w:cs="Times New Roman"/>
          <w:b/>
          <w:sz w:val="28"/>
          <w:szCs w:val="28"/>
          <w:lang w:val="uk-UA"/>
        </w:rPr>
        <w:t>(рекомендовані джерела інформації)</w:t>
      </w:r>
    </w:p>
    <w:p w:rsidR="001A00FA" w:rsidRPr="005342E1" w:rsidRDefault="001A00FA" w:rsidP="001A00FA">
      <w:pPr>
        <w:pStyle w:val="HTML"/>
        <w:ind w:firstLine="709"/>
        <w:jc w:val="both"/>
        <w:rPr>
          <w:rFonts w:ascii="Times New Roman" w:hAnsi="Times New Roman" w:cs="Times New Roman"/>
          <w:sz w:val="28"/>
          <w:szCs w:val="28"/>
          <w:lang w:val="uk-UA"/>
        </w:rPr>
      </w:pPr>
      <w:r w:rsidRPr="005342E1">
        <w:rPr>
          <w:rFonts w:ascii="Times New Roman" w:hAnsi="Times New Roman" w:cs="Times New Roman"/>
          <w:sz w:val="28"/>
          <w:szCs w:val="28"/>
          <w:lang w:val="uk-UA"/>
        </w:rPr>
        <w:t>Додаток 2</w:t>
      </w:r>
      <w:r w:rsidRPr="005342E1">
        <w:rPr>
          <w:rFonts w:ascii="Times New Roman" w:hAnsi="Times New Roman" w:cs="Times New Roman"/>
          <w:i/>
          <w:sz w:val="28"/>
          <w:szCs w:val="28"/>
          <w:lang w:val="uk-UA"/>
        </w:rPr>
        <w:t xml:space="preserve"> (оновлюється щорічно та/або в разі необхідності)</w:t>
      </w:r>
    </w:p>
    <w:p w:rsidR="008F093F" w:rsidRPr="00767F16" w:rsidRDefault="008F093F" w:rsidP="008F093F">
      <w:pPr>
        <w:shd w:val="clear" w:color="auto" w:fill="FFFFFF"/>
        <w:ind w:left="5220"/>
        <w:jc w:val="both"/>
        <w:rPr>
          <w:b/>
          <w:sz w:val="28"/>
          <w:szCs w:val="28"/>
        </w:rPr>
      </w:pPr>
      <w:r w:rsidRPr="00767F16">
        <w:rPr>
          <w:sz w:val="28"/>
          <w:szCs w:val="28"/>
        </w:rPr>
        <w:br w:type="page"/>
      </w:r>
    </w:p>
    <w:p w:rsidR="008F093F" w:rsidRPr="00767F16" w:rsidRDefault="008F093F" w:rsidP="008F093F">
      <w:pPr>
        <w:ind w:left="5220"/>
        <w:jc w:val="both"/>
        <w:rPr>
          <w:b/>
          <w:sz w:val="28"/>
          <w:szCs w:val="28"/>
        </w:rPr>
      </w:pPr>
      <w:r w:rsidRPr="00767F16">
        <w:rPr>
          <w:b/>
          <w:sz w:val="28"/>
          <w:szCs w:val="28"/>
        </w:rPr>
        <w:lastRenderedPageBreak/>
        <w:t>ЗАТВЕРДЖУЮ</w:t>
      </w:r>
    </w:p>
    <w:p w:rsidR="008F093F" w:rsidRPr="00767F16" w:rsidRDefault="008F093F" w:rsidP="008F093F">
      <w:pPr>
        <w:ind w:left="5220"/>
        <w:jc w:val="both"/>
        <w:rPr>
          <w:sz w:val="28"/>
          <w:szCs w:val="28"/>
        </w:rPr>
      </w:pPr>
      <w:r w:rsidRPr="00767F16">
        <w:rPr>
          <w:sz w:val="28"/>
          <w:szCs w:val="28"/>
        </w:rPr>
        <w:t>Проректор Дніпропетровського</w:t>
      </w:r>
    </w:p>
    <w:p w:rsidR="008F093F" w:rsidRPr="00767F16" w:rsidRDefault="008F093F" w:rsidP="008F093F">
      <w:pPr>
        <w:ind w:left="5220"/>
        <w:jc w:val="both"/>
        <w:rPr>
          <w:sz w:val="28"/>
          <w:szCs w:val="28"/>
        </w:rPr>
      </w:pPr>
      <w:r w:rsidRPr="00767F16">
        <w:rPr>
          <w:sz w:val="28"/>
          <w:szCs w:val="28"/>
        </w:rPr>
        <w:t>державного університету</w:t>
      </w:r>
    </w:p>
    <w:p w:rsidR="008F093F" w:rsidRPr="00767F16" w:rsidRDefault="008F093F" w:rsidP="008F093F">
      <w:pPr>
        <w:ind w:left="5220"/>
        <w:jc w:val="both"/>
        <w:rPr>
          <w:sz w:val="28"/>
          <w:szCs w:val="28"/>
        </w:rPr>
      </w:pPr>
      <w:r w:rsidRPr="00767F16">
        <w:rPr>
          <w:sz w:val="28"/>
          <w:szCs w:val="28"/>
        </w:rPr>
        <w:t>внутрішніх справ</w:t>
      </w:r>
    </w:p>
    <w:p w:rsidR="008F093F" w:rsidRPr="00767F16" w:rsidRDefault="008F093F" w:rsidP="008F093F">
      <w:pPr>
        <w:ind w:left="5220" w:firstLine="600"/>
        <w:jc w:val="both"/>
        <w:rPr>
          <w:b/>
          <w:sz w:val="28"/>
          <w:szCs w:val="28"/>
        </w:rPr>
      </w:pPr>
    </w:p>
    <w:p w:rsidR="001C1440" w:rsidRPr="00173D74" w:rsidRDefault="001C1440" w:rsidP="001C1440">
      <w:pPr>
        <w:ind w:left="6636" w:firstLine="27"/>
        <w:jc w:val="both"/>
        <w:rPr>
          <w:b/>
          <w:sz w:val="28"/>
          <w:szCs w:val="28"/>
        </w:rPr>
      </w:pPr>
      <w:r w:rsidRPr="00173D74">
        <w:rPr>
          <w:b/>
          <w:sz w:val="28"/>
          <w:szCs w:val="28"/>
        </w:rPr>
        <w:t>Л</w:t>
      </w:r>
      <w:r>
        <w:rPr>
          <w:b/>
          <w:sz w:val="28"/>
          <w:szCs w:val="28"/>
        </w:rPr>
        <w:t>ариса</w:t>
      </w:r>
      <w:r w:rsidRPr="00173D74">
        <w:rPr>
          <w:b/>
          <w:sz w:val="28"/>
          <w:szCs w:val="28"/>
        </w:rPr>
        <w:t xml:space="preserve"> НАЛИВАЙКО</w:t>
      </w:r>
    </w:p>
    <w:p w:rsidR="008F093F" w:rsidRPr="00767F16" w:rsidRDefault="008F093F" w:rsidP="008F093F">
      <w:pPr>
        <w:ind w:left="5220"/>
        <w:rPr>
          <w:sz w:val="28"/>
          <w:szCs w:val="28"/>
        </w:rPr>
      </w:pPr>
      <w:r w:rsidRPr="00767F16">
        <w:rPr>
          <w:sz w:val="28"/>
          <w:szCs w:val="28"/>
        </w:rPr>
        <w:t>___.___._______</w:t>
      </w:r>
    </w:p>
    <w:p w:rsidR="008F093F" w:rsidRPr="00767F16" w:rsidRDefault="008F093F" w:rsidP="008F093F">
      <w:pPr>
        <w:jc w:val="center"/>
        <w:rPr>
          <w:sz w:val="28"/>
          <w:szCs w:val="28"/>
        </w:rPr>
      </w:pPr>
    </w:p>
    <w:p w:rsidR="008F093F" w:rsidRPr="00767F16" w:rsidRDefault="008F093F" w:rsidP="008F093F">
      <w:pPr>
        <w:jc w:val="center"/>
        <w:rPr>
          <w:sz w:val="28"/>
          <w:szCs w:val="28"/>
        </w:rPr>
      </w:pPr>
    </w:p>
    <w:p w:rsidR="008F093F" w:rsidRPr="00767F16" w:rsidRDefault="008F093F" w:rsidP="008F093F">
      <w:pPr>
        <w:pStyle w:val="1"/>
        <w:rPr>
          <w:b/>
          <w:caps/>
          <w:szCs w:val="28"/>
        </w:rPr>
      </w:pPr>
      <w:r w:rsidRPr="00767F16">
        <w:rPr>
          <w:b/>
          <w:caps/>
          <w:szCs w:val="28"/>
        </w:rPr>
        <w:t>ОБСЯГ НАВЧАЛЬНОЇ ДИСЦИПЛІНИ</w:t>
      </w:r>
    </w:p>
    <w:p w:rsidR="008F093F" w:rsidRPr="00767F16" w:rsidRDefault="008F093F" w:rsidP="008F093F">
      <w:pPr>
        <w:rPr>
          <w:sz w:val="28"/>
          <w:szCs w:val="28"/>
        </w:rPr>
      </w:pPr>
    </w:p>
    <w:p w:rsidR="008F093F" w:rsidRPr="00767F16" w:rsidRDefault="004334B4" w:rsidP="008F093F">
      <w:pPr>
        <w:jc w:val="center"/>
        <w:rPr>
          <w:sz w:val="28"/>
          <w:szCs w:val="28"/>
        </w:rPr>
      </w:pPr>
      <w:r>
        <w:rPr>
          <w:sz w:val="28"/>
          <w:szCs w:val="28"/>
        </w:rPr>
        <w:t>Кримінальне право</w:t>
      </w:r>
    </w:p>
    <w:p w:rsidR="008F093F" w:rsidRPr="00767F16" w:rsidRDefault="008F093F" w:rsidP="008F093F">
      <w:pPr>
        <w:jc w:val="center"/>
        <w:rPr>
          <w:sz w:val="28"/>
          <w:szCs w:val="28"/>
        </w:rPr>
      </w:pPr>
    </w:p>
    <w:p w:rsidR="008F093F" w:rsidRPr="00767F16" w:rsidRDefault="008F093F" w:rsidP="008F093F">
      <w:pPr>
        <w:pStyle w:val="a7"/>
        <w:widowControl w:val="0"/>
        <w:jc w:val="both"/>
        <w:rPr>
          <w:sz w:val="28"/>
          <w:szCs w:val="28"/>
        </w:rPr>
      </w:pPr>
      <w:r w:rsidRPr="00767F16">
        <w:rPr>
          <w:sz w:val="28"/>
          <w:szCs w:val="28"/>
        </w:rPr>
        <w:t xml:space="preserve">Освітній ступінь  </w:t>
      </w:r>
      <w:r w:rsidR="004334B4">
        <w:rPr>
          <w:sz w:val="28"/>
          <w:szCs w:val="28"/>
        </w:rPr>
        <w:t>бакалавр</w:t>
      </w:r>
      <w:r w:rsidRPr="00767F16">
        <w:rPr>
          <w:sz w:val="28"/>
          <w:szCs w:val="28"/>
        </w:rPr>
        <w:t xml:space="preserve">       Спеціальність    262 Правоохоронна діяльність</w:t>
      </w:r>
    </w:p>
    <w:p w:rsidR="008F093F" w:rsidRPr="00767F16" w:rsidRDefault="008F093F" w:rsidP="008F093F">
      <w:pPr>
        <w:jc w:val="center"/>
        <w:rPr>
          <w:sz w:val="28"/>
          <w:szCs w:val="28"/>
        </w:rPr>
      </w:pPr>
      <w:r w:rsidRPr="00767F16">
        <w:rPr>
          <w:sz w:val="28"/>
          <w:szCs w:val="28"/>
        </w:rPr>
        <w:t>на 2019/2020  навчальний рік</w:t>
      </w:r>
    </w:p>
    <w:p w:rsidR="008F093F" w:rsidRPr="00767F16" w:rsidRDefault="008F093F" w:rsidP="008F093F">
      <w:pPr>
        <w:pStyle w:val="HTML"/>
        <w:tabs>
          <w:tab w:val="left" w:pos="7020"/>
        </w:tabs>
        <w:ind w:firstLine="709"/>
        <w:jc w:val="both"/>
        <w:rPr>
          <w:rFonts w:ascii="Times New Roman" w:hAnsi="Times New Roman" w:cs="Times New Roman"/>
          <w:b/>
          <w:sz w:val="28"/>
          <w:szCs w:val="28"/>
          <w:lang w:val="uk-UA"/>
        </w:rPr>
      </w:pPr>
    </w:p>
    <w:p w:rsidR="008F093F" w:rsidRPr="00767F16" w:rsidRDefault="008F093F" w:rsidP="008F093F">
      <w:pPr>
        <w:pStyle w:val="a5"/>
        <w:widowControl w:val="0"/>
        <w:ind w:firstLine="0"/>
        <w:jc w:val="both"/>
        <w:rPr>
          <w:szCs w:val="28"/>
        </w:rPr>
      </w:pPr>
      <w:r w:rsidRPr="00767F16">
        <w:rPr>
          <w:b/>
          <w:szCs w:val="28"/>
        </w:rPr>
        <w:t xml:space="preserve">Форма навчання  </w:t>
      </w:r>
      <w:r w:rsidR="001A17C0">
        <w:rPr>
          <w:b/>
          <w:szCs w:val="28"/>
        </w:rPr>
        <w:t>ЗАОЧНА</w:t>
      </w:r>
      <w:r w:rsidRPr="00767F16">
        <w:rPr>
          <w:b/>
          <w:szCs w:val="28"/>
        </w:rPr>
        <w:t xml:space="preserve">     </w:t>
      </w:r>
      <w:r w:rsidRPr="00767F16">
        <w:rPr>
          <w:szCs w:val="28"/>
        </w:rPr>
        <w:t xml:space="preserve">Обсяг   </w:t>
      </w:r>
      <w:r w:rsidR="001A17C0">
        <w:rPr>
          <w:szCs w:val="28"/>
        </w:rPr>
        <w:t>4</w:t>
      </w:r>
      <w:r w:rsidRPr="00767F16">
        <w:rPr>
          <w:szCs w:val="28"/>
        </w:rPr>
        <w:t xml:space="preserve">  кредит</w:t>
      </w:r>
      <w:r w:rsidR="00722952">
        <w:rPr>
          <w:szCs w:val="28"/>
        </w:rPr>
        <w:t>ів</w:t>
      </w:r>
      <w:r w:rsidRPr="00767F16">
        <w:rPr>
          <w:szCs w:val="28"/>
        </w:rPr>
        <w:t xml:space="preserve"> ЄКТС (</w:t>
      </w:r>
      <w:r w:rsidR="001A17C0">
        <w:rPr>
          <w:szCs w:val="28"/>
        </w:rPr>
        <w:t>120</w:t>
      </w:r>
      <w:r w:rsidRPr="00767F16">
        <w:rPr>
          <w:szCs w:val="28"/>
        </w:rPr>
        <w:t xml:space="preserve"> годин).</w:t>
      </w:r>
    </w:p>
    <w:p w:rsidR="008F093F" w:rsidRPr="00767F16" w:rsidRDefault="008F093F" w:rsidP="008F093F">
      <w:pPr>
        <w:pStyle w:val="a5"/>
        <w:widowControl w:val="0"/>
        <w:ind w:firstLine="0"/>
        <w:jc w:val="both"/>
        <w:rPr>
          <w:szCs w:val="28"/>
        </w:rPr>
      </w:pPr>
    </w:p>
    <w:p w:rsidR="00F9443B" w:rsidRDefault="00F9443B" w:rsidP="00F9443B">
      <w:pPr>
        <w:pStyle w:val="a5"/>
        <w:widowControl w:val="0"/>
        <w:ind w:firstLine="0"/>
        <w:jc w:val="both"/>
        <w:rPr>
          <w:szCs w:val="28"/>
        </w:rPr>
      </w:pPr>
      <w:r>
        <w:rPr>
          <w:szCs w:val="28"/>
        </w:rPr>
        <w:t xml:space="preserve">Курс </w:t>
      </w:r>
      <w:r w:rsidR="00722952">
        <w:rPr>
          <w:szCs w:val="28"/>
        </w:rPr>
        <w:t>2</w:t>
      </w:r>
      <w:r>
        <w:rPr>
          <w:szCs w:val="28"/>
        </w:rPr>
        <w:t xml:space="preserve">   Групи  </w:t>
      </w:r>
      <w:r w:rsidR="001A17C0">
        <w:rPr>
          <w:szCs w:val="28"/>
        </w:rPr>
        <w:t>ЗН</w:t>
      </w:r>
      <w:r w:rsidR="00722952">
        <w:rPr>
          <w:szCs w:val="28"/>
        </w:rPr>
        <w:t>-8</w:t>
      </w:r>
      <w:r w:rsidR="001A17C0">
        <w:rPr>
          <w:szCs w:val="28"/>
        </w:rPr>
        <w:t>4</w:t>
      </w:r>
      <w:r w:rsidR="00722952">
        <w:rPr>
          <w:szCs w:val="28"/>
        </w:rPr>
        <w:t>1-8</w:t>
      </w:r>
      <w:r w:rsidR="001A17C0">
        <w:rPr>
          <w:szCs w:val="28"/>
        </w:rPr>
        <w:t>43</w:t>
      </w:r>
    </w:p>
    <w:p w:rsidR="00F9443B" w:rsidRDefault="00F9443B" w:rsidP="00F9443B">
      <w:pPr>
        <w:pStyle w:val="a5"/>
        <w:widowControl w:val="0"/>
        <w:ind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F9443B" w:rsidRPr="00672BBA" w:rsidTr="00812D6C">
        <w:trPr>
          <w:tblHeader/>
        </w:trPr>
        <w:tc>
          <w:tcPr>
            <w:tcW w:w="675" w:type="dxa"/>
            <w:vMerge w:val="restart"/>
            <w:textDirection w:val="btLr"/>
          </w:tcPr>
          <w:p w:rsidR="00F9443B" w:rsidRPr="002D7590" w:rsidRDefault="00F9443B" w:rsidP="00812D6C">
            <w:pPr>
              <w:pStyle w:val="a5"/>
              <w:widowControl w:val="0"/>
              <w:autoSpaceDE w:val="0"/>
              <w:autoSpaceDN w:val="0"/>
              <w:adjustRightInd w:val="0"/>
              <w:ind w:left="113" w:right="113" w:firstLine="0"/>
              <w:jc w:val="both"/>
              <w:rPr>
                <w:sz w:val="24"/>
                <w:szCs w:val="28"/>
              </w:rPr>
            </w:pPr>
            <w:r>
              <w:rPr>
                <w:sz w:val="24"/>
                <w:szCs w:val="28"/>
              </w:rPr>
              <w:t>№ теми згідно з РПНД</w:t>
            </w:r>
          </w:p>
        </w:tc>
        <w:tc>
          <w:tcPr>
            <w:tcW w:w="4395" w:type="dxa"/>
            <w:vMerge w:val="restart"/>
            <w:vAlign w:val="center"/>
          </w:tcPr>
          <w:p w:rsidR="00F9443B" w:rsidRDefault="00F9443B" w:rsidP="00812D6C">
            <w:pPr>
              <w:pStyle w:val="a5"/>
              <w:widowControl w:val="0"/>
              <w:autoSpaceDE w:val="0"/>
              <w:autoSpaceDN w:val="0"/>
              <w:adjustRightInd w:val="0"/>
              <w:ind w:firstLine="0"/>
              <w:jc w:val="center"/>
              <w:rPr>
                <w:sz w:val="24"/>
                <w:szCs w:val="28"/>
              </w:rPr>
            </w:pPr>
            <w:r w:rsidRPr="002D7590">
              <w:rPr>
                <w:sz w:val="24"/>
                <w:szCs w:val="28"/>
              </w:rPr>
              <w:t>Назва теми</w:t>
            </w:r>
            <w:r>
              <w:rPr>
                <w:sz w:val="24"/>
                <w:szCs w:val="28"/>
              </w:rPr>
              <w:t xml:space="preserve"> </w:t>
            </w:r>
          </w:p>
          <w:p w:rsidR="00F9443B" w:rsidRPr="002D7590" w:rsidRDefault="00F9443B" w:rsidP="00812D6C">
            <w:pPr>
              <w:pStyle w:val="a5"/>
              <w:widowControl w:val="0"/>
              <w:autoSpaceDE w:val="0"/>
              <w:autoSpaceDN w:val="0"/>
              <w:adjustRightInd w:val="0"/>
              <w:ind w:firstLine="0"/>
              <w:jc w:val="center"/>
              <w:rPr>
                <w:sz w:val="24"/>
                <w:szCs w:val="28"/>
              </w:rPr>
            </w:pPr>
            <w:r>
              <w:rPr>
                <w:sz w:val="24"/>
                <w:szCs w:val="28"/>
              </w:rPr>
              <w:t>(згідно з РПНД)</w:t>
            </w:r>
          </w:p>
        </w:tc>
        <w:tc>
          <w:tcPr>
            <w:tcW w:w="708" w:type="dxa"/>
            <w:vMerge w:val="restart"/>
            <w:textDirection w:val="btLr"/>
          </w:tcPr>
          <w:p w:rsidR="00F9443B" w:rsidRPr="002D7590" w:rsidRDefault="00F9443B" w:rsidP="00812D6C">
            <w:pPr>
              <w:pStyle w:val="a5"/>
              <w:widowControl w:val="0"/>
              <w:autoSpaceDE w:val="0"/>
              <w:autoSpaceDN w:val="0"/>
              <w:adjustRightInd w:val="0"/>
              <w:ind w:left="113" w:right="113" w:firstLine="0"/>
              <w:jc w:val="both"/>
              <w:rPr>
                <w:sz w:val="24"/>
                <w:szCs w:val="28"/>
              </w:rPr>
            </w:pPr>
            <w:r w:rsidRPr="002D7590">
              <w:rPr>
                <w:sz w:val="24"/>
                <w:szCs w:val="28"/>
              </w:rPr>
              <w:t>Загальний обсяг годин</w:t>
            </w:r>
          </w:p>
        </w:tc>
        <w:tc>
          <w:tcPr>
            <w:tcW w:w="2410" w:type="dxa"/>
            <w:gridSpan w:val="4"/>
          </w:tcPr>
          <w:p w:rsidR="00F9443B" w:rsidRPr="002D7590" w:rsidRDefault="00F9443B" w:rsidP="00812D6C">
            <w:pPr>
              <w:pStyle w:val="a5"/>
              <w:widowControl w:val="0"/>
              <w:autoSpaceDE w:val="0"/>
              <w:autoSpaceDN w:val="0"/>
              <w:adjustRightInd w:val="0"/>
              <w:ind w:firstLine="0"/>
              <w:jc w:val="center"/>
              <w:rPr>
                <w:sz w:val="24"/>
                <w:szCs w:val="28"/>
              </w:rPr>
            </w:pPr>
            <w:r w:rsidRPr="002D7590">
              <w:rPr>
                <w:sz w:val="24"/>
                <w:szCs w:val="28"/>
              </w:rPr>
              <w:t>Аудиторна робота</w:t>
            </w:r>
          </w:p>
        </w:tc>
        <w:tc>
          <w:tcPr>
            <w:tcW w:w="958" w:type="dxa"/>
            <w:vMerge w:val="restart"/>
            <w:textDirection w:val="btLr"/>
          </w:tcPr>
          <w:p w:rsidR="00F9443B" w:rsidRPr="002D7590" w:rsidRDefault="00F9443B" w:rsidP="00812D6C">
            <w:pPr>
              <w:pStyle w:val="a5"/>
              <w:widowControl w:val="0"/>
              <w:autoSpaceDE w:val="0"/>
              <w:autoSpaceDN w:val="0"/>
              <w:adjustRightInd w:val="0"/>
              <w:ind w:left="113" w:right="113" w:firstLine="0"/>
              <w:jc w:val="center"/>
              <w:rPr>
                <w:sz w:val="24"/>
                <w:szCs w:val="28"/>
              </w:rPr>
            </w:pPr>
            <w:r w:rsidRPr="002D7590">
              <w:rPr>
                <w:sz w:val="24"/>
                <w:szCs w:val="28"/>
              </w:rPr>
              <w:t>Самостійна та індивідуальна робота</w:t>
            </w:r>
          </w:p>
        </w:tc>
      </w:tr>
      <w:tr w:rsidR="00F9443B" w:rsidRPr="00672BBA" w:rsidTr="00812D6C">
        <w:trPr>
          <w:cantSplit/>
          <w:trHeight w:val="1749"/>
          <w:tblHeader/>
        </w:trPr>
        <w:tc>
          <w:tcPr>
            <w:tcW w:w="675" w:type="dxa"/>
            <w:vMerge/>
          </w:tcPr>
          <w:p w:rsidR="00F9443B" w:rsidRPr="00672BBA" w:rsidRDefault="00F9443B" w:rsidP="00812D6C">
            <w:pPr>
              <w:pStyle w:val="a5"/>
              <w:widowControl w:val="0"/>
              <w:autoSpaceDE w:val="0"/>
              <w:autoSpaceDN w:val="0"/>
              <w:adjustRightInd w:val="0"/>
              <w:ind w:firstLine="0"/>
              <w:jc w:val="both"/>
              <w:rPr>
                <w:szCs w:val="28"/>
              </w:rPr>
            </w:pPr>
          </w:p>
        </w:tc>
        <w:tc>
          <w:tcPr>
            <w:tcW w:w="4395" w:type="dxa"/>
            <w:vMerge/>
          </w:tcPr>
          <w:p w:rsidR="00F9443B" w:rsidRPr="00672BBA" w:rsidRDefault="00F9443B" w:rsidP="00812D6C">
            <w:pPr>
              <w:pStyle w:val="a5"/>
              <w:widowControl w:val="0"/>
              <w:autoSpaceDE w:val="0"/>
              <w:autoSpaceDN w:val="0"/>
              <w:adjustRightInd w:val="0"/>
              <w:ind w:firstLine="0"/>
              <w:jc w:val="both"/>
              <w:rPr>
                <w:szCs w:val="28"/>
              </w:rPr>
            </w:pPr>
          </w:p>
        </w:tc>
        <w:tc>
          <w:tcPr>
            <w:tcW w:w="708" w:type="dxa"/>
            <w:vMerge/>
          </w:tcPr>
          <w:p w:rsidR="00F9443B" w:rsidRPr="00672BBA" w:rsidRDefault="00F9443B" w:rsidP="00812D6C">
            <w:pPr>
              <w:pStyle w:val="a5"/>
              <w:widowControl w:val="0"/>
              <w:autoSpaceDE w:val="0"/>
              <w:autoSpaceDN w:val="0"/>
              <w:adjustRightInd w:val="0"/>
              <w:ind w:firstLine="0"/>
              <w:jc w:val="both"/>
              <w:rPr>
                <w:szCs w:val="28"/>
              </w:rPr>
            </w:pPr>
          </w:p>
        </w:tc>
        <w:tc>
          <w:tcPr>
            <w:tcW w:w="709" w:type="dxa"/>
            <w:textDirection w:val="btLr"/>
          </w:tcPr>
          <w:p w:rsidR="00F9443B" w:rsidRPr="002D7590" w:rsidRDefault="00F9443B" w:rsidP="00812D6C">
            <w:pPr>
              <w:pStyle w:val="a5"/>
              <w:widowControl w:val="0"/>
              <w:autoSpaceDE w:val="0"/>
              <w:autoSpaceDN w:val="0"/>
              <w:adjustRightInd w:val="0"/>
              <w:ind w:left="113" w:right="113" w:firstLine="0"/>
              <w:jc w:val="both"/>
              <w:rPr>
                <w:sz w:val="24"/>
                <w:szCs w:val="28"/>
              </w:rPr>
            </w:pPr>
            <w:r w:rsidRPr="002D7590">
              <w:rPr>
                <w:sz w:val="24"/>
                <w:szCs w:val="28"/>
              </w:rPr>
              <w:t>Всього</w:t>
            </w:r>
          </w:p>
        </w:tc>
        <w:tc>
          <w:tcPr>
            <w:tcW w:w="567" w:type="dxa"/>
            <w:textDirection w:val="btLr"/>
          </w:tcPr>
          <w:p w:rsidR="00F9443B" w:rsidRPr="002D7590" w:rsidRDefault="00F9443B" w:rsidP="00812D6C">
            <w:pPr>
              <w:pStyle w:val="a5"/>
              <w:widowControl w:val="0"/>
              <w:autoSpaceDE w:val="0"/>
              <w:autoSpaceDN w:val="0"/>
              <w:adjustRightInd w:val="0"/>
              <w:ind w:left="113" w:right="113" w:firstLine="0"/>
              <w:jc w:val="both"/>
              <w:rPr>
                <w:sz w:val="24"/>
                <w:szCs w:val="28"/>
              </w:rPr>
            </w:pPr>
            <w:r>
              <w:rPr>
                <w:sz w:val="24"/>
                <w:szCs w:val="28"/>
              </w:rPr>
              <w:t>Л</w:t>
            </w:r>
            <w:r w:rsidRPr="002D7590">
              <w:rPr>
                <w:sz w:val="24"/>
                <w:szCs w:val="28"/>
              </w:rPr>
              <w:t>екції</w:t>
            </w:r>
          </w:p>
        </w:tc>
        <w:tc>
          <w:tcPr>
            <w:tcW w:w="567" w:type="dxa"/>
            <w:textDirection w:val="btLr"/>
          </w:tcPr>
          <w:p w:rsidR="00F9443B" w:rsidRPr="002D7590" w:rsidRDefault="00F9443B" w:rsidP="00812D6C">
            <w:pPr>
              <w:pStyle w:val="a5"/>
              <w:widowControl w:val="0"/>
              <w:autoSpaceDE w:val="0"/>
              <w:autoSpaceDN w:val="0"/>
              <w:adjustRightInd w:val="0"/>
              <w:ind w:left="113" w:right="113" w:firstLine="0"/>
              <w:jc w:val="both"/>
              <w:rPr>
                <w:sz w:val="24"/>
                <w:szCs w:val="28"/>
              </w:rPr>
            </w:pPr>
            <w:r>
              <w:rPr>
                <w:sz w:val="24"/>
                <w:szCs w:val="28"/>
              </w:rPr>
              <w:t>Семінари</w:t>
            </w:r>
          </w:p>
        </w:tc>
        <w:tc>
          <w:tcPr>
            <w:tcW w:w="567" w:type="dxa"/>
            <w:textDirection w:val="btLr"/>
          </w:tcPr>
          <w:p w:rsidR="00F9443B" w:rsidRPr="002D7590" w:rsidRDefault="00F9443B" w:rsidP="00812D6C">
            <w:pPr>
              <w:pStyle w:val="a5"/>
              <w:widowControl w:val="0"/>
              <w:autoSpaceDE w:val="0"/>
              <w:autoSpaceDN w:val="0"/>
              <w:adjustRightInd w:val="0"/>
              <w:ind w:left="113" w:right="113" w:firstLine="0"/>
              <w:jc w:val="both"/>
              <w:rPr>
                <w:sz w:val="24"/>
                <w:szCs w:val="28"/>
              </w:rPr>
            </w:pPr>
            <w:proofErr w:type="spellStart"/>
            <w:r>
              <w:rPr>
                <w:sz w:val="24"/>
                <w:szCs w:val="28"/>
              </w:rPr>
              <w:t>Практ.заняття</w:t>
            </w:r>
            <w:proofErr w:type="spellEnd"/>
          </w:p>
        </w:tc>
        <w:tc>
          <w:tcPr>
            <w:tcW w:w="958" w:type="dxa"/>
            <w:vMerge/>
          </w:tcPr>
          <w:p w:rsidR="00F9443B" w:rsidRPr="00672BBA" w:rsidRDefault="00F9443B" w:rsidP="00812D6C">
            <w:pPr>
              <w:pStyle w:val="a5"/>
              <w:widowControl w:val="0"/>
              <w:autoSpaceDE w:val="0"/>
              <w:autoSpaceDN w:val="0"/>
              <w:adjustRightInd w:val="0"/>
              <w:ind w:firstLine="0"/>
              <w:jc w:val="both"/>
              <w:rPr>
                <w:szCs w:val="28"/>
              </w:rPr>
            </w:pPr>
          </w:p>
        </w:tc>
      </w:tr>
      <w:tr w:rsidR="00F9443B" w:rsidRPr="00672BBA" w:rsidTr="00812D6C">
        <w:trPr>
          <w:cantSplit/>
          <w:trHeight w:val="353"/>
          <w:tblHeader/>
        </w:trPr>
        <w:tc>
          <w:tcPr>
            <w:tcW w:w="675"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1</w:t>
            </w:r>
          </w:p>
        </w:tc>
        <w:tc>
          <w:tcPr>
            <w:tcW w:w="4395"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2</w:t>
            </w:r>
          </w:p>
        </w:tc>
        <w:tc>
          <w:tcPr>
            <w:tcW w:w="708"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3</w:t>
            </w:r>
          </w:p>
        </w:tc>
        <w:tc>
          <w:tcPr>
            <w:tcW w:w="709"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4</w:t>
            </w:r>
          </w:p>
        </w:tc>
        <w:tc>
          <w:tcPr>
            <w:tcW w:w="567"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5</w:t>
            </w:r>
          </w:p>
        </w:tc>
        <w:tc>
          <w:tcPr>
            <w:tcW w:w="567"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6</w:t>
            </w:r>
          </w:p>
        </w:tc>
        <w:tc>
          <w:tcPr>
            <w:tcW w:w="567"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7</w:t>
            </w:r>
          </w:p>
        </w:tc>
        <w:tc>
          <w:tcPr>
            <w:tcW w:w="958" w:type="dxa"/>
          </w:tcPr>
          <w:p w:rsidR="00F9443B" w:rsidRPr="00A1627C" w:rsidRDefault="00F9443B" w:rsidP="00812D6C">
            <w:pPr>
              <w:pStyle w:val="a5"/>
              <w:widowControl w:val="0"/>
              <w:autoSpaceDE w:val="0"/>
              <w:autoSpaceDN w:val="0"/>
              <w:adjustRightInd w:val="0"/>
              <w:ind w:firstLine="0"/>
              <w:jc w:val="center"/>
              <w:rPr>
                <w:b/>
                <w:sz w:val="22"/>
                <w:szCs w:val="28"/>
              </w:rPr>
            </w:pPr>
            <w:r w:rsidRPr="00A1627C">
              <w:rPr>
                <w:b/>
                <w:sz w:val="22"/>
                <w:szCs w:val="28"/>
              </w:rPr>
              <w:t>8</w:t>
            </w:r>
          </w:p>
        </w:tc>
      </w:tr>
      <w:tr w:rsidR="00271C4B" w:rsidRPr="00672BBA" w:rsidTr="00812D6C">
        <w:trPr>
          <w:cantSplit/>
          <w:trHeight w:val="417"/>
        </w:trPr>
        <w:tc>
          <w:tcPr>
            <w:tcW w:w="675" w:type="dxa"/>
          </w:tcPr>
          <w:p w:rsidR="00271C4B" w:rsidRDefault="00CE0FB1" w:rsidP="00B36684">
            <w:pPr>
              <w:pStyle w:val="a5"/>
              <w:widowControl w:val="0"/>
              <w:autoSpaceDE w:val="0"/>
              <w:autoSpaceDN w:val="0"/>
              <w:adjustRightInd w:val="0"/>
              <w:ind w:firstLine="0"/>
              <w:jc w:val="both"/>
              <w:rPr>
                <w:szCs w:val="28"/>
              </w:rPr>
            </w:pPr>
            <w:r>
              <w:rPr>
                <w:szCs w:val="28"/>
              </w:rPr>
              <w:t>1</w:t>
            </w:r>
          </w:p>
        </w:tc>
        <w:tc>
          <w:tcPr>
            <w:tcW w:w="4395" w:type="dxa"/>
            <w:vAlign w:val="center"/>
          </w:tcPr>
          <w:p w:rsidR="00271C4B" w:rsidRPr="000F074F" w:rsidRDefault="00271C4B" w:rsidP="00B36684">
            <w:r w:rsidRPr="00271C4B">
              <w:t>Поняття, система, предмет, завдання і принципи кримінального права України. Наука кримінального права</w:t>
            </w:r>
          </w:p>
        </w:tc>
        <w:tc>
          <w:tcPr>
            <w:tcW w:w="708" w:type="dxa"/>
            <w:vAlign w:val="center"/>
          </w:tcPr>
          <w:p w:rsidR="00271C4B" w:rsidRPr="00B36684" w:rsidRDefault="00CE0FB1" w:rsidP="00CC5FA6">
            <w:pPr>
              <w:pStyle w:val="a5"/>
              <w:widowControl w:val="0"/>
              <w:autoSpaceDE w:val="0"/>
              <w:autoSpaceDN w:val="0"/>
              <w:adjustRightInd w:val="0"/>
              <w:ind w:firstLine="0"/>
              <w:jc w:val="center"/>
              <w:rPr>
                <w:sz w:val="24"/>
              </w:rPr>
            </w:pPr>
            <w:r>
              <w:rPr>
                <w:sz w:val="24"/>
              </w:rPr>
              <w:t>6</w:t>
            </w:r>
          </w:p>
        </w:tc>
        <w:tc>
          <w:tcPr>
            <w:tcW w:w="709" w:type="dxa"/>
            <w:vAlign w:val="center"/>
          </w:tcPr>
          <w:p w:rsidR="00271C4B" w:rsidRPr="00B36684" w:rsidRDefault="00271C4B" w:rsidP="00B36684">
            <w:pPr>
              <w:pStyle w:val="a5"/>
              <w:widowControl w:val="0"/>
              <w:autoSpaceDE w:val="0"/>
              <w:autoSpaceDN w:val="0"/>
              <w:adjustRightInd w:val="0"/>
              <w:ind w:left="113" w:right="113" w:firstLine="0"/>
              <w:jc w:val="both"/>
              <w:rPr>
                <w:sz w:val="24"/>
              </w:rPr>
            </w:pPr>
          </w:p>
        </w:tc>
        <w:tc>
          <w:tcPr>
            <w:tcW w:w="567" w:type="dxa"/>
            <w:vAlign w:val="center"/>
          </w:tcPr>
          <w:p w:rsidR="00271C4B" w:rsidRPr="00B36684" w:rsidRDefault="00271C4B" w:rsidP="00B36684">
            <w:pPr>
              <w:pStyle w:val="a5"/>
              <w:widowControl w:val="0"/>
              <w:autoSpaceDE w:val="0"/>
              <w:autoSpaceDN w:val="0"/>
              <w:adjustRightInd w:val="0"/>
              <w:ind w:left="113" w:right="113" w:firstLine="0"/>
              <w:jc w:val="both"/>
              <w:rPr>
                <w:sz w:val="24"/>
              </w:rPr>
            </w:pPr>
          </w:p>
        </w:tc>
        <w:tc>
          <w:tcPr>
            <w:tcW w:w="567" w:type="dxa"/>
            <w:vAlign w:val="center"/>
          </w:tcPr>
          <w:p w:rsidR="00271C4B" w:rsidRPr="00B36684" w:rsidRDefault="00271C4B" w:rsidP="00B36684">
            <w:pPr>
              <w:pStyle w:val="a5"/>
              <w:widowControl w:val="0"/>
              <w:autoSpaceDE w:val="0"/>
              <w:autoSpaceDN w:val="0"/>
              <w:adjustRightInd w:val="0"/>
              <w:ind w:left="113" w:right="113" w:firstLine="0"/>
              <w:jc w:val="both"/>
              <w:rPr>
                <w:sz w:val="24"/>
              </w:rPr>
            </w:pPr>
          </w:p>
        </w:tc>
        <w:tc>
          <w:tcPr>
            <w:tcW w:w="567" w:type="dxa"/>
            <w:vAlign w:val="center"/>
          </w:tcPr>
          <w:p w:rsidR="00271C4B" w:rsidRPr="00B36684" w:rsidRDefault="00271C4B" w:rsidP="00B36684">
            <w:pPr>
              <w:pStyle w:val="a5"/>
              <w:widowControl w:val="0"/>
              <w:autoSpaceDE w:val="0"/>
              <w:autoSpaceDN w:val="0"/>
              <w:adjustRightInd w:val="0"/>
              <w:ind w:left="113" w:right="113" w:firstLine="0"/>
              <w:jc w:val="both"/>
              <w:rPr>
                <w:sz w:val="24"/>
              </w:rPr>
            </w:pPr>
          </w:p>
        </w:tc>
        <w:tc>
          <w:tcPr>
            <w:tcW w:w="958" w:type="dxa"/>
            <w:vAlign w:val="center"/>
          </w:tcPr>
          <w:p w:rsidR="00271C4B" w:rsidRPr="00B36684" w:rsidRDefault="00CE0FB1" w:rsidP="00CC5FA6">
            <w:pPr>
              <w:pStyle w:val="a5"/>
              <w:widowControl w:val="0"/>
              <w:autoSpaceDE w:val="0"/>
              <w:autoSpaceDN w:val="0"/>
              <w:adjustRightInd w:val="0"/>
              <w:ind w:firstLine="0"/>
              <w:jc w:val="center"/>
              <w:rPr>
                <w:sz w:val="24"/>
              </w:rPr>
            </w:pPr>
            <w:r>
              <w:rPr>
                <w:sz w:val="24"/>
              </w:rPr>
              <w:t>6</w:t>
            </w:r>
          </w:p>
        </w:tc>
      </w:tr>
      <w:tr w:rsidR="00271C4B" w:rsidRPr="00672BBA" w:rsidTr="00812D6C">
        <w:trPr>
          <w:cantSplit/>
          <w:trHeight w:val="417"/>
        </w:trPr>
        <w:tc>
          <w:tcPr>
            <w:tcW w:w="675" w:type="dxa"/>
          </w:tcPr>
          <w:p w:rsidR="00271C4B" w:rsidRDefault="00CE0FB1" w:rsidP="00B36684">
            <w:pPr>
              <w:pStyle w:val="a5"/>
              <w:widowControl w:val="0"/>
              <w:autoSpaceDE w:val="0"/>
              <w:autoSpaceDN w:val="0"/>
              <w:adjustRightInd w:val="0"/>
              <w:ind w:firstLine="0"/>
              <w:jc w:val="both"/>
              <w:rPr>
                <w:szCs w:val="28"/>
              </w:rPr>
            </w:pPr>
            <w:r>
              <w:rPr>
                <w:szCs w:val="28"/>
              </w:rPr>
              <w:t>2</w:t>
            </w:r>
          </w:p>
        </w:tc>
        <w:tc>
          <w:tcPr>
            <w:tcW w:w="4395" w:type="dxa"/>
            <w:vAlign w:val="center"/>
          </w:tcPr>
          <w:p w:rsidR="00271C4B" w:rsidRPr="00271C4B" w:rsidRDefault="00271C4B" w:rsidP="00B36684">
            <w:r w:rsidRPr="00271C4B">
              <w:t>Закон про кримінальну відповідальність. Кримінальна відповідальність та її підстава</w:t>
            </w:r>
          </w:p>
        </w:tc>
        <w:tc>
          <w:tcPr>
            <w:tcW w:w="708" w:type="dxa"/>
            <w:vAlign w:val="center"/>
          </w:tcPr>
          <w:p w:rsidR="00271C4B" w:rsidRPr="00B36684" w:rsidRDefault="00CE0FB1" w:rsidP="00CC5FA6">
            <w:pPr>
              <w:pStyle w:val="a5"/>
              <w:widowControl w:val="0"/>
              <w:autoSpaceDE w:val="0"/>
              <w:autoSpaceDN w:val="0"/>
              <w:adjustRightInd w:val="0"/>
              <w:ind w:firstLine="0"/>
              <w:jc w:val="center"/>
              <w:rPr>
                <w:sz w:val="24"/>
              </w:rPr>
            </w:pPr>
            <w:r>
              <w:rPr>
                <w:sz w:val="24"/>
              </w:rPr>
              <w:t>6</w:t>
            </w:r>
          </w:p>
        </w:tc>
        <w:tc>
          <w:tcPr>
            <w:tcW w:w="709" w:type="dxa"/>
            <w:vAlign w:val="center"/>
          </w:tcPr>
          <w:p w:rsidR="00271C4B" w:rsidRPr="00B36684" w:rsidRDefault="00271C4B" w:rsidP="00B36684">
            <w:pPr>
              <w:pStyle w:val="a5"/>
              <w:widowControl w:val="0"/>
              <w:autoSpaceDE w:val="0"/>
              <w:autoSpaceDN w:val="0"/>
              <w:adjustRightInd w:val="0"/>
              <w:ind w:left="113" w:right="113" w:firstLine="0"/>
              <w:jc w:val="both"/>
              <w:rPr>
                <w:sz w:val="24"/>
              </w:rPr>
            </w:pPr>
          </w:p>
        </w:tc>
        <w:tc>
          <w:tcPr>
            <w:tcW w:w="567" w:type="dxa"/>
            <w:vAlign w:val="center"/>
          </w:tcPr>
          <w:p w:rsidR="00271C4B" w:rsidRPr="00B36684" w:rsidRDefault="00271C4B" w:rsidP="00B36684">
            <w:pPr>
              <w:pStyle w:val="a5"/>
              <w:widowControl w:val="0"/>
              <w:autoSpaceDE w:val="0"/>
              <w:autoSpaceDN w:val="0"/>
              <w:adjustRightInd w:val="0"/>
              <w:ind w:left="113" w:right="113" w:firstLine="0"/>
              <w:jc w:val="both"/>
              <w:rPr>
                <w:sz w:val="24"/>
              </w:rPr>
            </w:pPr>
          </w:p>
        </w:tc>
        <w:tc>
          <w:tcPr>
            <w:tcW w:w="567" w:type="dxa"/>
            <w:vAlign w:val="center"/>
          </w:tcPr>
          <w:p w:rsidR="00271C4B" w:rsidRPr="00B36684" w:rsidRDefault="00271C4B" w:rsidP="00B36684">
            <w:pPr>
              <w:pStyle w:val="a5"/>
              <w:widowControl w:val="0"/>
              <w:autoSpaceDE w:val="0"/>
              <w:autoSpaceDN w:val="0"/>
              <w:adjustRightInd w:val="0"/>
              <w:ind w:left="113" w:right="113" w:firstLine="0"/>
              <w:jc w:val="both"/>
              <w:rPr>
                <w:sz w:val="24"/>
              </w:rPr>
            </w:pPr>
          </w:p>
        </w:tc>
        <w:tc>
          <w:tcPr>
            <w:tcW w:w="567" w:type="dxa"/>
            <w:vAlign w:val="center"/>
          </w:tcPr>
          <w:p w:rsidR="00271C4B" w:rsidRPr="00B36684" w:rsidRDefault="00271C4B" w:rsidP="00B36684">
            <w:pPr>
              <w:pStyle w:val="a5"/>
              <w:widowControl w:val="0"/>
              <w:autoSpaceDE w:val="0"/>
              <w:autoSpaceDN w:val="0"/>
              <w:adjustRightInd w:val="0"/>
              <w:ind w:left="113" w:right="113" w:firstLine="0"/>
              <w:jc w:val="both"/>
              <w:rPr>
                <w:sz w:val="24"/>
              </w:rPr>
            </w:pPr>
          </w:p>
        </w:tc>
        <w:tc>
          <w:tcPr>
            <w:tcW w:w="958" w:type="dxa"/>
            <w:vAlign w:val="center"/>
          </w:tcPr>
          <w:p w:rsidR="00271C4B" w:rsidRPr="00B36684" w:rsidRDefault="001916FD" w:rsidP="00CC5FA6">
            <w:pPr>
              <w:pStyle w:val="a5"/>
              <w:widowControl w:val="0"/>
              <w:autoSpaceDE w:val="0"/>
              <w:autoSpaceDN w:val="0"/>
              <w:adjustRightInd w:val="0"/>
              <w:ind w:firstLine="0"/>
              <w:jc w:val="center"/>
              <w:rPr>
                <w:sz w:val="24"/>
              </w:rPr>
            </w:pPr>
            <w:r>
              <w:rPr>
                <w:sz w:val="24"/>
              </w:rP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3</w:t>
            </w:r>
          </w:p>
        </w:tc>
        <w:tc>
          <w:tcPr>
            <w:tcW w:w="4395" w:type="dxa"/>
            <w:vAlign w:val="center"/>
          </w:tcPr>
          <w:p w:rsidR="00B36684" w:rsidRPr="00271C4B" w:rsidRDefault="00271C4B" w:rsidP="00B36684">
            <w:r w:rsidRPr="00271C4B">
              <w:t>Злочин, його види та стадії.</w:t>
            </w:r>
          </w:p>
        </w:tc>
        <w:tc>
          <w:tcPr>
            <w:tcW w:w="708" w:type="dxa"/>
            <w:vAlign w:val="center"/>
          </w:tcPr>
          <w:p w:rsidR="00B36684" w:rsidRPr="00B36684" w:rsidRDefault="00CC5FA6" w:rsidP="00B36684">
            <w:pPr>
              <w:jc w:val="center"/>
            </w:pPr>
            <w:r>
              <w:t>10</w:t>
            </w:r>
          </w:p>
        </w:tc>
        <w:tc>
          <w:tcPr>
            <w:tcW w:w="709" w:type="dxa"/>
            <w:vAlign w:val="center"/>
          </w:tcPr>
          <w:p w:rsidR="00B36684" w:rsidRPr="00B36684" w:rsidRDefault="00CE0FB1" w:rsidP="00B36684">
            <w:pPr>
              <w:jc w:val="center"/>
            </w:pPr>
            <w:r>
              <w:t>4</w:t>
            </w:r>
          </w:p>
        </w:tc>
        <w:tc>
          <w:tcPr>
            <w:tcW w:w="567" w:type="dxa"/>
            <w:vAlign w:val="center"/>
          </w:tcPr>
          <w:p w:rsidR="00B36684" w:rsidRPr="00B36684" w:rsidRDefault="00CE0FB1" w:rsidP="00B36684">
            <w:pPr>
              <w:jc w:val="center"/>
            </w:pPr>
            <w:r>
              <w:t>2</w:t>
            </w:r>
          </w:p>
        </w:tc>
        <w:tc>
          <w:tcPr>
            <w:tcW w:w="567" w:type="dxa"/>
            <w:vAlign w:val="center"/>
          </w:tcPr>
          <w:p w:rsidR="00B36684" w:rsidRPr="00B36684" w:rsidRDefault="00CE0FB1" w:rsidP="00B36684">
            <w:pPr>
              <w:jc w:val="center"/>
            </w:pPr>
            <w:r>
              <w:t>2</w:t>
            </w:r>
          </w:p>
        </w:tc>
        <w:tc>
          <w:tcPr>
            <w:tcW w:w="567" w:type="dxa"/>
            <w:vAlign w:val="center"/>
          </w:tcPr>
          <w:p w:rsidR="00B36684" w:rsidRPr="00B36684" w:rsidRDefault="00B36684" w:rsidP="00B36684">
            <w:pPr>
              <w:jc w:val="center"/>
            </w:pP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4</w:t>
            </w:r>
          </w:p>
        </w:tc>
        <w:tc>
          <w:tcPr>
            <w:tcW w:w="4395" w:type="dxa"/>
            <w:vAlign w:val="center"/>
          </w:tcPr>
          <w:p w:rsidR="00B36684" w:rsidRPr="000F074F" w:rsidRDefault="00271C4B" w:rsidP="00B36684">
            <w:r>
              <w:t>С</w:t>
            </w:r>
            <w:r w:rsidRPr="00271C4B">
              <w:t>клад злочину</w:t>
            </w:r>
          </w:p>
        </w:tc>
        <w:tc>
          <w:tcPr>
            <w:tcW w:w="708" w:type="dxa"/>
            <w:vAlign w:val="center"/>
          </w:tcPr>
          <w:p w:rsidR="00B36684" w:rsidRPr="00B36684" w:rsidRDefault="00CC5FA6" w:rsidP="00B36684">
            <w:pPr>
              <w:jc w:val="center"/>
            </w:pPr>
            <w:r>
              <w:t>10</w:t>
            </w:r>
          </w:p>
        </w:tc>
        <w:tc>
          <w:tcPr>
            <w:tcW w:w="709" w:type="dxa"/>
            <w:vAlign w:val="center"/>
          </w:tcPr>
          <w:p w:rsidR="00B36684" w:rsidRPr="00B36684" w:rsidRDefault="001916FD" w:rsidP="00B36684">
            <w:pPr>
              <w:jc w:val="center"/>
            </w:pPr>
            <w:r>
              <w:t>4</w:t>
            </w:r>
          </w:p>
        </w:tc>
        <w:tc>
          <w:tcPr>
            <w:tcW w:w="567" w:type="dxa"/>
            <w:vAlign w:val="center"/>
          </w:tcPr>
          <w:p w:rsidR="00B36684" w:rsidRPr="00B36684" w:rsidRDefault="001916FD" w:rsidP="00B36684">
            <w:pPr>
              <w:jc w:val="center"/>
            </w:pPr>
            <w:r>
              <w:t>2</w:t>
            </w:r>
          </w:p>
        </w:tc>
        <w:tc>
          <w:tcPr>
            <w:tcW w:w="567" w:type="dxa"/>
            <w:vAlign w:val="center"/>
          </w:tcPr>
          <w:p w:rsidR="00B36684" w:rsidRPr="00B36684" w:rsidRDefault="00B36684" w:rsidP="00B36684">
            <w:pPr>
              <w:jc w:val="center"/>
            </w:pPr>
            <w:r w:rsidRPr="00B36684">
              <w:t> </w:t>
            </w:r>
            <w:r w:rsidR="001916FD">
              <w:t>2</w:t>
            </w:r>
          </w:p>
        </w:tc>
        <w:tc>
          <w:tcPr>
            <w:tcW w:w="567" w:type="dxa"/>
            <w:vAlign w:val="center"/>
          </w:tcPr>
          <w:p w:rsidR="00B36684" w:rsidRPr="00B36684" w:rsidRDefault="00B36684" w:rsidP="00B36684">
            <w:pPr>
              <w:jc w:val="center"/>
            </w:pP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5</w:t>
            </w:r>
          </w:p>
        </w:tc>
        <w:tc>
          <w:tcPr>
            <w:tcW w:w="4395" w:type="dxa"/>
            <w:vAlign w:val="center"/>
          </w:tcPr>
          <w:p w:rsidR="00B36684" w:rsidRPr="000F074F" w:rsidRDefault="00B36684" w:rsidP="00B36684">
            <w:r w:rsidRPr="000F074F">
              <w:t>Об’єкт злочину. Об’єктивна сторона злочину.</w:t>
            </w:r>
          </w:p>
        </w:tc>
        <w:tc>
          <w:tcPr>
            <w:tcW w:w="708" w:type="dxa"/>
            <w:vAlign w:val="center"/>
          </w:tcPr>
          <w:p w:rsidR="00B36684" w:rsidRPr="00B36684" w:rsidRDefault="00B36684" w:rsidP="00B36684">
            <w:pPr>
              <w:jc w:val="center"/>
            </w:pPr>
            <w:r w:rsidRPr="00B36684">
              <w:t>8</w:t>
            </w:r>
          </w:p>
        </w:tc>
        <w:tc>
          <w:tcPr>
            <w:tcW w:w="709" w:type="dxa"/>
            <w:vAlign w:val="center"/>
          </w:tcPr>
          <w:p w:rsidR="00B36684" w:rsidRPr="00B36684" w:rsidRDefault="001916FD" w:rsidP="00B36684">
            <w:pPr>
              <w:jc w:val="center"/>
            </w:pPr>
            <w:r>
              <w:t>2</w:t>
            </w:r>
          </w:p>
        </w:tc>
        <w:tc>
          <w:tcPr>
            <w:tcW w:w="567" w:type="dxa"/>
            <w:vAlign w:val="center"/>
          </w:tcPr>
          <w:p w:rsidR="00B36684" w:rsidRPr="00B36684" w:rsidRDefault="001916FD" w:rsidP="001916FD">
            <w:pPr>
              <w:jc w:val="center"/>
            </w:pPr>
            <w:r>
              <w:t>2</w:t>
            </w:r>
          </w:p>
        </w:tc>
        <w:tc>
          <w:tcPr>
            <w:tcW w:w="567"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6</w:t>
            </w:r>
          </w:p>
        </w:tc>
        <w:tc>
          <w:tcPr>
            <w:tcW w:w="4395" w:type="dxa"/>
            <w:vAlign w:val="center"/>
          </w:tcPr>
          <w:p w:rsidR="00B36684" w:rsidRPr="000F074F" w:rsidRDefault="00B36684" w:rsidP="00B36684">
            <w:r w:rsidRPr="000F074F">
              <w:t>Особа, яка підлягає кримінальній відповідальності (суб’єкт злочину).</w:t>
            </w:r>
          </w:p>
        </w:tc>
        <w:tc>
          <w:tcPr>
            <w:tcW w:w="708" w:type="dxa"/>
            <w:vAlign w:val="center"/>
          </w:tcPr>
          <w:p w:rsidR="00B36684" w:rsidRPr="00B36684" w:rsidRDefault="00CC5FA6" w:rsidP="00B36684">
            <w:pPr>
              <w:jc w:val="center"/>
            </w:pPr>
            <w:r>
              <w:t>8</w:t>
            </w:r>
          </w:p>
        </w:tc>
        <w:tc>
          <w:tcPr>
            <w:tcW w:w="709" w:type="dxa"/>
            <w:vAlign w:val="center"/>
          </w:tcPr>
          <w:p w:rsidR="00B36684" w:rsidRPr="00B36684" w:rsidRDefault="001916FD" w:rsidP="00B36684">
            <w:pPr>
              <w:jc w:val="center"/>
            </w:pPr>
            <w:r>
              <w:t>2</w:t>
            </w:r>
          </w:p>
        </w:tc>
        <w:tc>
          <w:tcPr>
            <w:tcW w:w="567" w:type="dxa"/>
            <w:vAlign w:val="center"/>
          </w:tcPr>
          <w:p w:rsidR="00B36684" w:rsidRPr="00B36684" w:rsidRDefault="001916FD" w:rsidP="00B36684">
            <w:pPr>
              <w:jc w:val="center"/>
            </w:pPr>
            <w:r>
              <w:t>2</w:t>
            </w:r>
          </w:p>
        </w:tc>
        <w:tc>
          <w:tcPr>
            <w:tcW w:w="567"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7</w:t>
            </w:r>
          </w:p>
        </w:tc>
        <w:tc>
          <w:tcPr>
            <w:tcW w:w="4395" w:type="dxa"/>
            <w:vAlign w:val="center"/>
          </w:tcPr>
          <w:p w:rsidR="00B36684" w:rsidRPr="000F074F" w:rsidRDefault="00B36684" w:rsidP="00B36684">
            <w:r w:rsidRPr="000F074F">
              <w:t>Суб'єктивна сторона злочину.</w:t>
            </w:r>
          </w:p>
        </w:tc>
        <w:tc>
          <w:tcPr>
            <w:tcW w:w="708" w:type="dxa"/>
            <w:vAlign w:val="center"/>
          </w:tcPr>
          <w:p w:rsidR="00B36684" w:rsidRPr="00B36684" w:rsidRDefault="00CC5FA6" w:rsidP="00B36684">
            <w:pPr>
              <w:jc w:val="center"/>
            </w:pPr>
            <w:r>
              <w:t>6</w:t>
            </w:r>
          </w:p>
        </w:tc>
        <w:tc>
          <w:tcPr>
            <w:tcW w:w="709"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8</w:t>
            </w:r>
          </w:p>
        </w:tc>
        <w:tc>
          <w:tcPr>
            <w:tcW w:w="4395" w:type="dxa"/>
            <w:vAlign w:val="center"/>
          </w:tcPr>
          <w:p w:rsidR="00B36684" w:rsidRPr="000F074F" w:rsidRDefault="00B36684" w:rsidP="00B36684">
            <w:r w:rsidRPr="000F074F">
              <w:t>Множинність злочинів.</w:t>
            </w:r>
          </w:p>
        </w:tc>
        <w:tc>
          <w:tcPr>
            <w:tcW w:w="708" w:type="dxa"/>
            <w:vAlign w:val="center"/>
          </w:tcPr>
          <w:p w:rsidR="00B36684" w:rsidRPr="00B36684" w:rsidRDefault="00B36684" w:rsidP="00B36684">
            <w:pPr>
              <w:jc w:val="center"/>
            </w:pPr>
            <w:r w:rsidRPr="00B36684">
              <w:t>6</w:t>
            </w:r>
          </w:p>
        </w:tc>
        <w:tc>
          <w:tcPr>
            <w:tcW w:w="709"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9</w:t>
            </w:r>
          </w:p>
        </w:tc>
        <w:tc>
          <w:tcPr>
            <w:tcW w:w="4395" w:type="dxa"/>
            <w:vAlign w:val="center"/>
          </w:tcPr>
          <w:p w:rsidR="00B36684" w:rsidRPr="000F074F" w:rsidRDefault="00B36684" w:rsidP="00B36684">
            <w:r w:rsidRPr="000F074F">
              <w:t>Співучасть у злочині.</w:t>
            </w:r>
          </w:p>
        </w:tc>
        <w:tc>
          <w:tcPr>
            <w:tcW w:w="708" w:type="dxa"/>
            <w:vAlign w:val="center"/>
          </w:tcPr>
          <w:p w:rsidR="00B36684" w:rsidRPr="00B36684" w:rsidRDefault="00CC5FA6" w:rsidP="00B36684">
            <w:pPr>
              <w:jc w:val="center"/>
            </w:pPr>
            <w:r>
              <w:t>6</w:t>
            </w:r>
          </w:p>
        </w:tc>
        <w:tc>
          <w:tcPr>
            <w:tcW w:w="709"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10</w:t>
            </w:r>
          </w:p>
        </w:tc>
        <w:tc>
          <w:tcPr>
            <w:tcW w:w="4395" w:type="dxa"/>
            <w:vAlign w:val="center"/>
          </w:tcPr>
          <w:p w:rsidR="00B36684" w:rsidRPr="000F074F" w:rsidRDefault="00B36684" w:rsidP="00B36684">
            <w:r w:rsidRPr="000F074F">
              <w:t>Обставини, що виключають злочинність діяння.</w:t>
            </w:r>
          </w:p>
        </w:tc>
        <w:tc>
          <w:tcPr>
            <w:tcW w:w="708" w:type="dxa"/>
            <w:vAlign w:val="center"/>
          </w:tcPr>
          <w:p w:rsidR="00B36684" w:rsidRPr="00B36684" w:rsidRDefault="00CC5FA6" w:rsidP="00B36684">
            <w:pPr>
              <w:jc w:val="center"/>
            </w:pPr>
            <w:r>
              <w:t>6</w:t>
            </w:r>
          </w:p>
        </w:tc>
        <w:tc>
          <w:tcPr>
            <w:tcW w:w="709"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lastRenderedPageBreak/>
              <w:t>11</w:t>
            </w:r>
          </w:p>
        </w:tc>
        <w:tc>
          <w:tcPr>
            <w:tcW w:w="4395" w:type="dxa"/>
            <w:vAlign w:val="center"/>
          </w:tcPr>
          <w:p w:rsidR="00B36684" w:rsidRPr="000F074F" w:rsidRDefault="00B36684" w:rsidP="00B36684">
            <w:r w:rsidRPr="000F074F">
              <w:t>Звільнення від кримінальної відповідальності.</w:t>
            </w:r>
          </w:p>
        </w:tc>
        <w:tc>
          <w:tcPr>
            <w:tcW w:w="708" w:type="dxa"/>
            <w:vAlign w:val="center"/>
          </w:tcPr>
          <w:p w:rsidR="00B36684" w:rsidRPr="00B36684" w:rsidRDefault="00CC5FA6" w:rsidP="00B36684">
            <w:pPr>
              <w:jc w:val="center"/>
            </w:pPr>
            <w:r>
              <w:t>6</w:t>
            </w:r>
          </w:p>
        </w:tc>
        <w:tc>
          <w:tcPr>
            <w:tcW w:w="709"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12</w:t>
            </w:r>
          </w:p>
        </w:tc>
        <w:tc>
          <w:tcPr>
            <w:tcW w:w="4395" w:type="dxa"/>
            <w:vAlign w:val="center"/>
          </w:tcPr>
          <w:p w:rsidR="00B36684" w:rsidRPr="000F074F" w:rsidRDefault="00271C4B" w:rsidP="00B36684">
            <w:r>
              <w:t>Поняття п</w:t>
            </w:r>
            <w:r w:rsidR="00B36684" w:rsidRPr="000F074F">
              <w:t>окарання та його види.</w:t>
            </w:r>
          </w:p>
        </w:tc>
        <w:tc>
          <w:tcPr>
            <w:tcW w:w="708" w:type="dxa"/>
            <w:vAlign w:val="center"/>
          </w:tcPr>
          <w:p w:rsidR="00B36684" w:rsidRPr="00B36684" w:rsidRDefault="00CC5FA6" w:rsidP="00B36684">
            <w:pPr>
              <w:jc w:val="center"/>
            </w:pPr>
            <w:r>
              <w:t>6</w:t>
            </w:r>
          </w:p>
        </w:tc>
        <w:tc>
          <w:tcPr>
            <w:tcW w:w="709"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13</w:t>
            </w:r>
          </w:p>
        </w:tc>
        <w:tc>
          <w:tcPr>
            <w:tcW w:w="4395" w:type="dxa"/>
            <w:vAlign w:val="center"/>
          </w:tcPr>
          <w:p w:rsidR="00B36684" w:rsidRPr="000F074F" w:rsidRDefault="00B36684" w:rsidP="00B36684">
            <w:r w:rsidRPr="000F074F">
              <w:t>Призначення покарання.</w:t>
            </w:r>
          </w:p>
        </w:tc>
        <w:tc>
          <w:tcPr>
            <w:tcW w:w="708" w:type="dxa"/>
            <w:vAlign w:val="center"/>
          </w:tcPr>
          <w:p w:rsidR="00B36684" w:rsidRPr="00B36684" w:rsidRDefault="00CC5FA6" w:rsidP="00B36684">
            <w:pPr>
              <w:jc w:val="center"/>
            </w:pPr>
            <w:r>
              <w:t>6</w:t>
            </w:r>
          </w:p>
        </w:tc>
        <w:tc>
          <w:tcPr>
            <w:tcW w:w="709"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14</w:t>
            </w:r>
          </w:p>
        </w:tc>
        <w:tc>
          <w:tcPr>
            <w:tcW w:w="4395" w:type="dxa"/>
            <w:vAlign w:val="center"/>
          </w:tcPr>
          <w:p w:rsidR="00B36684" w:rsidRPr="000F074F" w:rsidRDefault="00B36684" w:rsidP="00271C4B">
            <w:r w:rsidRPr="000F074F">
              <w:t xml:space="preserve">Звільнення від покарання </w:t>
            </w:r>
          </w:p>
        </w:tc>
        <w:tc>
          <w:tcPr>
            <w:tcW w:w="708" w:type="dxa"/>
            <w:vAlign w:val="center"/>
          </w:tcPr>
          <w:p w:rsidR="00B36684" w:rsidRPr="00B36684" w:rsidRDefault="00CC5FA6" w:rsidP="00B36684">
            <w:pPr>
              <w:jc w:val="center"/>
            </w:pPr>
            <w:r>
              <w:t>6</w:t>
            </w:r>
          </w:p>
        </w:tc>
        <w:tc>
          <w:tcPr>
            <w:tcW w:w="709"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15</w:t>
            </w:r>
          </w:p>
        </w:tc>
        <w:tc>
          <w:tcPr>
            <w:tcW w:w="4395" w:type="dxa"/>
            <w:vAlign w:val="center"/>
          </w:tcPr>
          <w:p w:rsidR="00B36684" w:rsidRPr="000F074F" w:rsidRDefault="00CE0FB1" w:rsidP="00CE0FB1">
            <w:r>
              <w:t>По</w:t>
            </w:r>
            <w:r w:rsidR="00271C4B">
              <w:t xml:space="preserve">гашення та зняття </w:t>
            </w:r>
            <w:r w:rsidR="001916FD">
              <w:t>с</w:t>
            </w:r>
            <w:r w:rsidR="00B36684" w:rsidRPr="000F074F">
              <w:t>удим</w:t>
            </w:r>
            <w:r w:rsidR="00271C4B">
              <w:t>ості</w:t>
            </w:r>
            <w:r w:rsidR="00B36684" w:rsidRPr="000F074F">
              <w:t>.</w:t>
            </w:r>
          </w:p>
        </w:tc>
        <w:tc>
          <w:tcPr>
            <w:tcW w:w="708" w:type="dxa"/>
            <w:vAlign w:val="center"/>
          </w:tcPr>
          <w:p w:rsidR="00B36684" w:rsidRPr="00B36684" w:rsidRDefault="00CC5FA6" w:rsidP="00B36684">
            <w:pPr>
              <w:jc w:val="center"/>
            </w:pPr>
            <w:r>
              <w:t>6</w:t>
            </w:r>
          </w:p>
        </w:tc>
        <w:tc>
          <w:tcPr>
            <w:tcW w:w="709" w:type="dxa"/>
            <w:vAlign w:val="center"/>
          </w:tcPr>
          <w:p w:rsidR="00B36684" w:rsidRPr="00B36684" w:rsidRDefault="00B36684" w:rsidP="00B36684">
            <w:pPr>
              <w:jc w:val="center"/>
            </w:pPr>
          </w:p>
        </w:tc>
        <w:tc>
          <w:tcPr>
            <w:tcW w:w="567"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16</w:t>
            </w:r>
          </w:p>
        </w:tc>
        <w:tc>
          <w:tcPr>
            <w:tcW w:w="4395" w:type="dxa"/>
            <w:vAlign w:val="center"/>
          </w:tcPr>
          <w:p w:rsidR="00B36684" w:rsidRPr="000F074F" w:rsidRDefault="00B36684" w:rsidP="00B36684">
            <w:r w:rsidRPr="000F074F">
              <w:t>Примусові заходи медичного характеру та примусове лікування. Заходи кримінально-правового характеру щодо юридичних осіб.</w:t>
            </w:r>
          </w:p>
        </w:tc>
        <w:tc>
          <w:tcPr>
            <w:tcW w:w="708" w:type="dxa"/>
            <w:vAlign w:val="center"/>
          </w:tcPr>
          <w:p w:rsidR="00B36684" w:rsidRPr="00B36684" w:rsidRDefault="00CC5FA6" w:rsidP="00B36684">
            <w:pPr>
              <w:jc w:val="center"/>
            </w:pPr>
            <w:r>
              <w:t>6</w:t>
            </w:r>
          </w:p>
        </w:tc>
        <w:tc>
          <w:tcPr>
            <w:tcW w:w="709"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17</w:t>
            </w:r>
          </w:p>
        </w:tc>
        <w:tc>
          <w:tcPr>
            <w:tcW w:w="4395" w:type="dxa"/>
            <w:vAlign w:val="center"/>
          </w:tcPr>
          <w:p w:rsidR="00B36684" w:rsidRPr="000F074F" w:rsidRDefault="00B36684" w:rsidP="00B36684">
            <w:r w:rsidRPr="000F074F">
              <w:t>Особливості кримінальної відповідальності та покарання неповнолітніх.</w:t>
            </w:r>
          </w:p>
        </w:tc>
        <w:tc>
          <w:tcPr>
            <w:tcW w:w="708" w:type="dxa"/>
            <w:vAlign w:val="center"/>
          </w:tcPr>
          <w:p w:rsidR="00B36684" w:rsidRPr="00B36684" w:rsidRDefault="00CC5FA6" w:rsidP="00B36684">
            <w:pPr>
              <w:jc w:val="center"/>
            </w:pPr>
            <w:r>
              <w:t>6</w:t>
            </w:r>
          </w:p>
        </w:tc>
        <w:tc>
          <w:tcPr>
            <w:tcW w:w="709" w:type="dxa"/>
            <w:vAlign w:val="center"/>
          </w:tcPr>
          <w:p w:rsidR="00B36684" w:rsidRPr="00B36684" w:rsidRDefault="00B36684" w:rsidP="00B36684">
            <w:pPr>
              <w:jc w:val="center"/>
            </w:pPr>
            <w:r w:rsidRPr="00B36684">
              <w:t> </w:t>
            </w:r>
          </w:p>
        </w:tc>
        <w:tc>
          <w:tcPr>
            <w:tcW w:w="567" w:type="dxa"/>
            <w:vAlign w:val="center"/>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CC5FA6" w:rsidP="00B36684">
            <w:pPr>
              <w:jc w:val="center"/>
            </w:pPr>
            <w:r>
              <w:t>6</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r>
              <w:rPr>
                <w:szCs w:val="28"/>
              </w:rPr>
              <w:t>18</w:t>
            </w:r>
          </w:p>
        </w:tc>
        <w:tc>
          <w:tcPr>
            <w:tcW w:w="4395" w:type="dxa"/>
            <w:vAlign w:val="center"/>
          </w:tcPr>
          <w:p w:rsidR="00B36684" w:rsidRPr="000F074F" w:rsidRDefault="00B36684" w:rsidP="00B36684">
            <w:r w:rsidRPr="000F074F">
              <w:t>Загальна частина кримінального права зарубіжних країн.</w:t>
            </w:r>
          </w:p>
        </w:tc>
        <w:tc>
          <w:tcPr>
            <w:tcW w:w="708" w:type="dxa"/>
          </w:tcPr>
          <w:p w:rsidR="00B36684" w:rsidRPr="00B36684" w:rsidRDefault="00CC5FA6" w:rsidP="00B36684">
            <w:pPr>
              <w:jc w:val="center"/>
            </w:pPr>
            <w:r>
              <w:t>6</w:t>
            </w:r>
          </w:p>
        </w:tc>
        <w:tc>
          <w:tcPr>
            <w:tcW w:w="709" w:type="dxa"/>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567" w:type="dxa"/>
          </w:tcPr>
          <w:p w:rsidR="00B36684" w:rsidRPr="00B36684" w:rsidRDefault="00B36684" w:rsidP="00B36684">
            <w:pPr>
              <w:jc w:val="center"/>
            </w:pPr>
            <w:r w:rsidRPr="00B36684">
              <w:t> </w:t>
            </w:r>
          </w:p>
        </w:tc>
        <w:tc>
          <w:tcPr>
            <w:tcW w:w="958" w:type="dxa"/>
            <w:vAlign w:val="center"/>
          </w:tcPr>
          <w:p w:rsidR="00B36684" w:rsidRPr="00B36684" w:rsidRDefault="00CC5FA6" w:rsidP="00B36684">
            <w:pPr>
              <w:jc w:val="center"/>
            </w:pPr>
            <w:r>
              <w:t>6</w:t>
            </w:r>
          </w:p>
        </w:tc>
      </w:tr>
      <w:tr w:rsidR="00B36684" w:rsidRPr="00672BBA" w:rsidTr="0077414E">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p>
        </w:tc>
        <w:tc>
          <w:tcPr>
            <w:tcW w:w="4395" w:type="dxa"/>
          </w:tcPr>
          <w:p w:rsidR="00B36684" w:rsidRDefault="00B36684" w:rsidP="00B36684">
            <w:pPr>
              <w:pStyle w:val="a5"/>
              <w:widowControl w:val="0"/>
              <w:autoSpaceDE w:val="0"/>
              <w:autoSpaceDN w:val="0"/>
              <w:adjustRightInd w:val="0"/>
              <w:ind w:firstLine="0"/>
              <w:jc w:val="right"/>
              <w:rPr>
                <w:szCs w:val="28"/>
              </w:rPr>
            </w:pPr>
            <w:r>
              <w:rPr>
                <w:szCs w:val="28"/>
              </w:rPr>
              <w:t>Разом за семестр</w:t>
            </w:r>
          </w:p>
        </w:tc>
        <w:tc>
          <w:tcPr>
            <w:tcW w:w="708" w:type="dxa"/>
          </w:tcPr>
          <w:p w:rsidR="00B36684" w:rsidRPr="0077414E" w:rsidRDefault="00271C4B" w:rsidP="0077414E">
            <w:pPr>
              <w:pStyle w:val="a5"/>
              <w:widowControl w:val="0"/>
              <w:autoSpaceDE w:val="0"/>
              <w:autoSpaceDN w:val="0"/>
              <w:adjustRightInd w:val="0"/>
              <w:ind w:firstLine="0"/>
              <w:jc w:val="center"/>
              <w:rPr>
                <w:sz w:val="24"/>
              </w:rPr>
            </w:pPr>
            <w:r>
              <w:rPr>
                <w:sz w:val="24"/>
              </w:rPr>
              <w:t>120</w:t>
            </w:r>
          </w:p>
        </w:tc>
        <w:tc>
          <w:tcPr>
            <w:tcW w:w="709" w:type="dxa"/>
          </w:tcPr>
          <w:p w:rsidR="00B36684" w:rsidRPr="0077414E" w:rsidRDefault="00CE0FB1" w:rsidP="0077414E">
            <w:pPr>
              <w:pStyle w:val="a5"/>
              <w:widowControl w:val="0"/>
              <w:autoSpaceDE w:val="0"/>
              <w:autoSpaceDN w:val="0"/>
              <w:adjustRightInd w:val="0"/>
              <w:ind w:firstLine="0"/>
              <w:jc w:val="center"/>
              <w:rPr>
                <w:sz w:val="24"/>
              </w:rPr>
            </w:pPr>
            <w:r>
              <w:rPr>
                <w:sz w:val="24"/>
              </w:rPr>
              <w:t>12</w:t>
            </w:r>
          </w:p>
        </w:tc>
        <w:tc>
          <w:tcPr>
            <w:tcW w:w="567" w:type="dxa"/>
          </w:tcPr>
          <w:p w:rsidR="00B36684" w:rsidRPr="0077414E" w:rsidRDefault="00CE0FB1" w:rsidP="0077414E">
            <w:pPr>
              <w:pStyle w:val="a5"/>
              <w:widowControl w:val="0"/>
              <w:autoSpaceDE w:val="0"/>
              <w:autoSpaceDN w:val="0"/>
              <w:adjustRightInd w:val="0"/>
              <w:ind w:firstLine="0"/>
              <w:jc w:val="center"/>
              <w:rPr>
                <w:sz w:val="24"/>
              </w:rPr>
            </w:pPr>
            <w:r>
              <w:rPr>
                <w:sz w:val="24"/>
              </w:rPr>
              <w:t>8</w:t>
            </w:r>
          </w:p>
        </w:tc>
        <w:tc>
          <w:tcPr>
            <w:tcW w:w="567" w:type="dxa"/>
          </w:tcPr>
          <w:p w:rsidR="00B36684" w:rsidRPr="0077414E" w:rsidRDefault="00CC5FA6" w:rsidP="0077414E">
            <w:pPr>
              <w:pStyle w:val="a5"/>
              <w:widowControl w:val="0"/>
              <w:autoSpaceDE w:val="0"/>
              <w:autoSpaceDN w:val="0"/>
              <w:adjustRightInd w:val="0"/>
              <w:ind w:firstLine="0"/>
              <w:jc w:val="center"/>
              <w:rPr>
                <w:sz w:val="24"/>
              </w:rPr>
            </w:pPr>
            <w:r>
              <w:rPr>
                <w:sz w:val="24"/>
              </w:rPr>
              <w:t>4</w:t>
            </w:r>
          </w:p>
        </w:tc>
        <w:tc>
          <w:tcPr>
            <w:tcW w:w="567" w:type="dxa"/>
          </w:tcPr>
          <w:p w:rsidR="00B36684" w:rsidRPr="0077414E" w:rsidRDefault="00B36684" w:rsidP="0077414E">
            <w:pPr>
              <w:pStyle w:val="a5"/>
              <w:widowControl w:val="0"/>
              <w:autoSpaceDE w:val="0"/>
              <w:autoSpaceDN w:val="0"/>
              <w:adjustRightInd w:val="0"/>
              <w:ind w:firstLine="0"/>
              <w:jc w:val="center"/>
              <w:rPr>
                <w:sz w:val="24"/>
              </w:rPr>
            </w:pPr>
          </w:p>
        </w:tc>
        <w:tc>
          <w:tcPr>
            <w:tcW w:w="958" w:type="dxa"/>
          </w:tcPr>
          <w:p w:rsidR="00B36684" w:rsidRPr="0077414E" w:rsidRDefault="00CE0FB1" w:rsidP="0077414E">
            <w:pPr>
              <w:pStyle w:val="a5"/>
              <w:widowControl w:val="0"/>
              <w:autoSpaceDE w:val="0"/>
              <w:autoSpaceDN w:val="0"/>
              <w:adjustRightInd w:val="0"/>
              <w:ind w:firstLine="0"/>
              <w:jc w:val="center"/>
              <w:rPr>
                <w:sz w:val="24"/>
              </w:rPr>
            </w:pPr>
            <w:r>
              <w:rPr>
                <w:sz w:val="24"/>
              </w:rPr>
              <w:t>108</w:t>
            </w:r>
          </w:p>
        </w:tc>
      </w:tr>
      <w:tr w:rsidR="00B36684" w:rsidRPr="00672BBA" w:rsidTr="00812D6C">
        <w:trPr>
          <w:cantSplit/>
          <w:trHeight w:val="417"/>
        </w:trPr>
        <w:tc>
          <w:tcPr>
            <w:tcW w:w="675" w:type="dxa"/>
          </w:tcPr>
          <w:p w:rsidR="00B36684" w:rsidRDefault="00B36684" w:rsidP="00B36684">
            <w:pPr>
              <w:pStyle w:val="a5"/>
              <w:widowControl w:val="0"/>
              <w:autoSpaceDE w:val="0"/>
              <w:autoSpaceDN w:val="0"/>
              <w:adjustRightInd w:val="0"/>
              <w:ind w:firstLine="0"/>
              <w:jc w:val="both"/>
              <w:rPr>
                <w:szCs w:val="28"/>
              </w:rPr>
            </w:pPr>
          </w:p>
        </w:tc>
        <w:tc>
          <w:tcPr>
            <w:tcW w:w="4395" w:type="dxa"/>
          </w:tcPr>
          <w:p w:rsidR="00B36684" w:rsidRDefault="00B36684" w:rsidP="00B36684">
            <w:pPr>
              <w:pStyle w:val="a5"/>
              <w:widowControl w:val="0"/>
              <w:autoSpaceDE w:val="0"/>
              <w:autoSpaceDN w:val="0"/>
              <w:adjustRightInd w:val="0"/>
              <w:ind w:firstLine="0"/>
              <w:jc w:val="right"/>
              <w:rPr>
                <w:szCs w:val="28"/>
              </w:rPr>
            </w:pPr>
            <w:r w:rsidRPr="005C1011">
              <w:rPr>
                <w:b/>
                <w:i/>
                <w:szCs w:val="28"/>
              </w:rPr>
              <w:t>Форма підсумкового контролю</w:t>
            </w:r>
          </w:p>
        </w:tc>
        <w:tc>
          <w:tcPr>
            <w:tcW w:w="4076" w:type="dxa"/>
            <w:gridSpan w:val="6"/>
          </w:tcPr>
          <w:p w:rsidR="00B36684" w:rsidRPr="00A1627C" w:rsidRDefault="00B36684" w:rsidP="004F0416">
            <w:pPr>
              <w:pStyle w:val="a5"/>
              <w:widowControl w:val="0"/>
              <w:autoSpaceDE w:val="0"/>
              <w:autoSpaceDN w:val="0"/>
              <w:adjustRightInd w:val="0"/>
              <w:ind w:firstLine="0"/>
              <w:jc w:val="center"/>
              <w:rPr>
                <w:b/>
                <w:i/>
                <w:szCs w:val="28"/>
              </w:rPr>
            </w:pPr>
            <w:r w:rsidRPr="00A1627C">
              <w:rPr>
                <w:b/>
                <w:i/>
                <w:szCs w:val="28"/>
              </w:rPr>
              <w:t>залік</w:t>
            </w:r>
          </w:p>
        </w:tc>
      </w:tr>
    </w:tbl>
    <w:p w:rsidR="00F9443B" w:rsidRDefault="00F9443B" w:rsidP="00F9443B">
      <w:pPr>
        <w:widowControl w:val="0"/>
        <w:ind w:firstLine="709"/>
        <w:jc w:val="both"/>
        <w:rPr>
          <w:sz w:val="28"/>
          <w:szCs w:val="28"/>
        </w:rPr>
      </w:pPr>
    </w:p>
    <w:p w:rsidR="008F093F" w:rsidRPr="00767F16" w:rsidRDefault="008F093F" w:rsidP="008F093F">
      <w:pPr>
        <w:pStyle w:val="HTML"/>
        <w:tabs>
          <w:tab w:val="left" w:pos="7020"/>
        </w:tabs>
        <w:ind w:firstLine="709"/>
        <w:jc w:val="both"/>
        <w:rPr>
          <w:rFonts w:ascii="Times New Roman" w:hAnsi="Times New Roman" w:cs="Times New Roman"/>
          <w:sz w:val="28"/>
          <w:szCs w:val="28"/>
          <w:lang w:val="uk-UA"/>
        </w:rPr>
      </w:pPr>
      <w:r w:rsidRPr="00767F16">
        <w:rPr>
          <w:rFonts w:ascii="Times New Roman" w:hAnsi="Times New Roman" w:cs="Times New Roman"/>
          <w:sz w:val="28"/>
          <w:szCs w:val="28"/>
          <w:lang w:val="uk-UA"/>
        </w:rPr>
        <w:t>Розглянуто і схвалено на засіданні кафедри кримінального права та кримінології факультету підготовки фахівців для органів досудового розслідування, протокол від «</w:t>
      </w:r>
      <w:r w:rsidR="00CC5FA6">
        <w:rPr>
          <w:rFonts w:ascii="Times New Roman" w:hAnsi="Times New Roman" w:cs="Times New Roman"/>
          <w:sz w:val="28"/>
          <w:szCs w:val="28"/>
          <w:lang w:val="uk-UA"/>
        </w:rPr>
        <w:t>25</w:t>
      </w:r>
      <w:r w:rsidRPr="00767F16">
        <w:rPr>
          <w:rFonts w:ascii="Times New Roman" w:hAnsi="Times New Roman" w:cs="Times New Roman"/>
          <w:sz w:val="28"/>
          <w:szCs w:val="28"/>
          <w:lang w:val="uk-UA"/>
        </w:rPr>
        <w:t xml:space="preserve">» червня 2019 № </w:t>
      </w:r>
      <w:r w:rsidR="00CC5FA6">
        <w:rPr>
          <w:rFonts w:ascii="Times New Roman" w:hAnsi="Times New Roman" w:cs="Times New Roman"/>
          <w:sz w:val="28"/>
          <w:szCs w:val="28"/>
          <w:lang w:val="uk-UA"/>
        </w:rPr>
        <w:t>14</w:t>
      </w:r>
      <w:r w:rsidRPr="00767F16">
        <w:rPr>
          <w:rFonts w:ascii="Times New Roman" w:hAnsi="Times New Roman" w:cs="Times New Roman"/>
          <w:sz w:val="28"/>
          <w:szCs w:val="28"/>
          <w:lang w:val="uk-UA"/>
        </w:rPr>
        <w:t>.</w:t>
      </w:r>
    </w:p>
    <w:p w:rsidR="008F093F" w:rsidRPr="00767F16" w:rsidRDefault="008F093F" w:rsidP="008F093F">
      <w:pPr>
        <w:pStyle w:val="HTML"/>
        <w:tabs>
          <w:tab w:val="left" w:pos="7020"/>
        </w:tabs>
        <w:ind w:firstLine="709"/>
        <w:jc w:val="both"/>
        <w:rPr>
          <w:rFonts w:ascii="Times New Roman" w:hAnsi="Times New Roman" w:cs="Times New Roman"/>
          <w:sz w:val="28"/>
          <w:szCs w:val="28"/>
          <w:lang w:val="uk-UA"/>
        </w:rPr>
      </w:pPr>
    </w:p>
    <w:p w:rsidR="001C1440" w:rsidRPr="00173D74" w:rsidRDefault="001C1440" w:rsidP="001C1440">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1C1440" w:rsidRPr="00173D74" w:rsidRDefault="001C1440" w:rsidP="001C1440">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кримінального права та кримінології </w:t>
      </w:r>
    </w:p>
    <w:p w:rsidR="001C1440" w:rsidRPr="00173D74" w:rsidRDefault="001C1440" w:rsidP="001C1440">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факультету підготовки фахівців </w:t>
      </w:r>
    </w:p>
    <w:p w:rsidR="001C1440" w:rsidRPr="00173D74" w:rsidRDefault="001C1440" w:rsidP="001C1440">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8F093F" w:rsidRPr="00767F16" w:rsidRDefault="008F093F" w:rsidP="008F093F">
      <w:pPr>
        <w:shd w:val="clear" w:color="auto" w:fill="FFFFFF"/>
        <w:ind w:left="5220"/>
        <w:jc w:val="both"/>
        <w:rPr>
          <w:bCs/>
          <w:sz w:val="28"/>
          <w:szCs w:val="28"/>
        </w:rPr>
      </w:pPr>
      <w:r w:rsidRPr="00767F16">
        <w:rPr>
          <w:sz w:val="28"/>
          <w:szCs w:val="28"/>
        </w:rPr>
        <w:br w:type="page"/>
      </w:r>
    </w:p>
    <w:p w:rsidR="008F093F" w:rsidRPr="00767F16" w:rsidRDefault="008F093F" w:rsidP="008F093F">
      <w:pPr>
        <w:pStyle w:val="1"/>
        <w:rPr>
          <w:b/>
          <w:caps/>
          <w:szCs w:val="28"/>
        </w:rPr>
      </w:pPr>
      <w:r w:rsidRPr="00767F16">
        <w:rPr>
          <w:b/>
          <w:caps/>
          <w:szCs w:val="28"/>
        </w:rPr>
        <w:lastRenderedPageBreak/>
        <w:t>ІНФОРмАЦІЙНЕ ТА МЕТОДИЧНЕ ЗАБЕЗПЕЧЕННЯ</w:t>
      </w:r>
    </w:p>
    <w:p w:rsidR="008F093F" w:rsidRPr="00767F16" w:rsidRDefault="008F093F" w:rsidP="008F093F">
      <w:pPr>
        <w:pStyle w:val="1"/>
        <w:rPr>
          <w:b/>
          <w:caps/>
          <w:szCs w:val="28"/>
        </w:rPr>
      </w:pPr>
      <w:r w:rsidRPr="00767F16">
        <w:rPr>
          <w:b/>
          <w:caps/>
          <w:szCs w:val="28"/>
        </w:rPr>
        <w:t xml:space="preserve"> НАВЧАЛЬНОЇ ДИСЦИПЛІНИ</w:t>
      </w:r>
    </w:p>
    <w:p w:rsidR="008F093F" w:rsidRPr="00767F16" w:rsidRDefault="008F093F" w:rsidP="008F093F">
      <w:pPr>
        <w:rPr>
          <w:sz w:val="28"/>
          <w:szCs w:val="28"/>
        </w:rPr>
      </w:pPr>
    </w:p>
    <w:p w:rsidR="008F093F" w:rsidRPr="00767F16" w:rsidRDefault="00AC5CE4" w:rsidP="008F093F">
      <w:pPr>
        <w:jc w:val="center"/>
        <w:rPr>
          <w:sz w:val="28"/>
          <w:szCs w:val="28"/>
        </w:rPr>
      </w:pPr>
      <w:r>
        <w:rPr>
          <w:sz w:val="28"/>
          <w:szCs w:val="28"/>
        </w:rPr>
        <w:t>Кримінальне право</w:t>
      </w:r>
    </w:p>
    <w:p w:rsidR="008F093F" w:rsidRPr="00767F16" w:rsidRDefault="008F093F" w:rsidP="008F093F">
      <w:pPr>
        <w:jc w:val="center"/>
        <w:rPr>
          <w:sz w:val="28"/>
          <w:szCs w:val="28"/>
        </w:rPr>
      </w:pPr>
    </w:p>
    <w:p w:rsidR="008F093F" w:rsidRPr="00767F16" w:rsidRDefault="008F093F" w:rsidP="008F093F">
      <w:pPr>
        <w:pStyle w:val="a7"/>
        <w:widowControl w:val="0"/>
        <w:jc w:val="both"/>
        <w:rPr>
          <w:sz w:val="28"/>
          <w:szCs w:val="28"/>
        </w:rPr>
      </w:pPr>
      <w:r w:rsidRPr="00767F16">
        <w:rPr>
          <w:sz w:val="28"/>
          <w:szCs w:val="28"/>
        </w:rPr>
        <w:t xml:space="preserve">Освітній ступінь  </w:t>
      </w:r>
      <w:r w:rsidR="00AC5CE4">
        <w:rPr>
          <w:sz w:val="28"/>
          <w:szCs w:val="28"/>
        </w:rPr>
        <w:t>бакалав</w:t>
      </w:r>
      <w:r w:rsidRPr="00767F16">
        <w:rPr>
          <w:sz w:val="28"/>
          <w:szCs w:val="28"/>
        </w:rPr>
        <w:t>р       Спеціальність    262 Правоохоронна діяльність</w:t>
      </w:r>
    </w:p>
    <w:p w:rsidR="008F093F" w:rsidRPr="00767F16" w:rsidRDefault="008F093F" w:rsidP="008F093F">
      <w:pPr>
        <w:jc w:val="center"/>
        <w:rPr>
          <w:sz w:val="28"/>
          <w:szCs w:val="28"/>
        </w:rPr>
      </w:pPr>
      <w:r w:rsidRPr="00767F16">
        <w:rPr>
          <w:sz w:val="28"/>
          <w:szCs w:val="28"/>
        </w:rPr>
        <w:t>на 2019/2020  навчальний рік</w:t>
      </w:r>
    </w:p>
    <w:p w:rsidR="008F093F" w:rsidRPr="00767F16" w:rsidRDefault="008F093F" w:rsidP="008F093F">
      <w:pPr>
        <w:ind w:firstLine="709"/>
        <w:rPr>
          <w:sz w:val="28"/>
          <w:szCs w:val="28"/>
        </w:rPr>
      </w:pPr>
    </w:p>
    <w:p w:rsidR="008F093F" w:rsidRPr="00767F16" w:rsidRDefault="008F093F" w:rsidP="008F093F">
      <w:pPr>
        <w:ind w:firstLine="709"/>
        <w:rPr>
          <w:b/>
          <w:sz w:val="28"/>
          <w:szCs w:val="28"/>
        </w:rPr>
      </w:pPr>
      <w:r w:rsidRPr="00767F16">
        <w:rPr>
          <w:b/>
          <w:sz w:val="28"/>
          <w:szCs w:val="28"/>
        </w:rPr>
        <w:t>Основні нормативні акти:</w:t>
      </w:r>
    </w:p>
    <w:p w:rsidR="005735B3" w:rsidRDefault="00AC5CE4" w:rsidP="000F7775">
      <w:pPr>
        <w:pStyle w:val="af0"/>
        <w:widowControl w:val="0"/>
        <w:numPr>
          <w:ilvl w:val="0"/>
          <w:numId w:val="4"/>
        </w:numPr>
        <w:suppressAutoHyphens/>
        <w:ind w:left="0" w:firstLine="709"/>
        <w:jc w:val="both"/>
        <w:rPr>
          <w:sz w:val="28"/>
          <w:szCs w:val="28"/>
        </w:rPr>
      </w:pPr>
      <w:r w:rsidRPr="005735B3">
        <w:rPr>
          <w:sz w:val="28"/>
          <w:szCs w:val="28"/>
        </w:rPr>
        <w:t xml:space="preserve">Конституція України 28 червня 1996 р. </w:t>
      </w:r>
      <w:r w:rsidRPr="005735B3">
        <w:rPr>
          <w:i/>
          <w:sz w:val="28"/>
          <w:szCs w:val="28"/>
        </w:rPr>
        <w:t>Відомості Верховної Ради України</w:t>
      </w:r>
      <w:r w:rsidRPr="005735B3">
        <w:rPr>
          <w:sz w:val="28"/>
          <w:szCs w:val="28"/>
        </w:rPr>
        <w:t>. 1996. №30. Ст.141. (Розділи 1, 2). З наступними змінами і доповненнями.</w:t>
      </w:r>
    </w:p>
    <w:p w:rsidR="005735B3" w:rsidRDefault="00AC5CE4" w:rsidP="000F7775">
      <w:pPr>
        <w:pStyle w:val="af0"/>
        <w:widowControl w:val="0"/>
        <w:numPr>
          <w:ilvl w:val="0"/>
          <w:numId w:val="4"/>
        </w:numPr>
        <w:suppressAutoHyphens/>
        <w:ind w:left="0" w:firstLine="709"/>
        <w:jc w:val="both"/>
        <w:rPr>
          <w:sz w:val="28"/>
          <w:szCs w:val="28"/>
        </w:rPr>
      </w:pPr>
      <w:r w:rsidRPr="005735B3">
        <w:rPr>
          <w:sz w:val="28"/>
          <w:szCs w:val="28"/>
        </w:rPr>
        <w:t xml:space="preserve">Кримінальний кодекс України. </w:t>
      </w:r>
      <w:r w:rsidRPr="005735B3">
        <w:rPr>
          <w:i/>
          <w:sz w:val="28"/>
          <w:szCs w:val="28"/>
        </w:rPr>
        <w:t>Відомості Верховної Ради України</w:t>
      </w:r>
      <w:r w:rsidRPr="005735B3">
        <w:rPr>
          <w:sz w:val="28"/>
          <w:szCs w:val="28"/>
        </w:rPr>
        <w:t>.  2001. №25. Ст.31. З наступними змінами і доповненнями.</w:t>
      </w:r>
    </w:p>
    <w:p w:rsidR="005735B3" w:rsidRDefault="00AC5CE4" w:rsidP="000F7775">
      <w:pPr>
        <w:pStyle w:val="af0"/>
        <w:widowControl w:val="0"/>
        <w:numPr>
          <w:ilvl w:val="0"/>
          <w:numId w:val="4"/>
        </w:numPr>
        <w:suppressAutoHyphens/>
        <w:ind w:left="0" w:firstLine="709"/>
        <w:jc w:val="both"/>
        <w:rPr>
          <w:sz w:val="28"/>
          <w:szCs w:val="28"/>
        </w:rPr>
      </w:pPr>
      <w:r w:rsidRPr="005735B3">
        <w:rPr>
          <w:sz w:val="28"/>
          <w:szCs w:val="28"/>
        </w:rPr>
        <w:t xml:space="preserve">Кримінальний процесуальний кодекс України. </w:t>
      </w:r>
      <w:r w:rsidRPr="005735B3">
        <w:rPr>
          <w:i/>
          <w:sz w:val="28"/>
          <w:szCs w:val="28"/>
        </w:rPr>
        <w:t>Голос України</w:t>
      </w:r>
      <w:r w:rsidRPr="005735B3">
        <w:rPr>
          <w:sz w:val="28"/>
          <w:szCs w:val="28"/>
        </w:rPr>
        <w:t>. 2012.  № 90-91. З наступними змінами і доповненнями.</w:t>
      </w:r>
    </w:p>
    <w:p w:rsidR="005735B3" w:rsidRDefault="00AC5CE4" w:rsidP="000F7775">
      <w:pPr>
        <w:pStyle w:val="af0"/>
        <w:widowControl w:val="0"/>
        <w:numPr>
          <w:ilvl w:val="0"/>
          <w:numId w:val="4"/>
        </w:numPr>
        <w:tabs>
          <w:tab w:val="num" w:pos="2160"/>
        </w:tabs>
        <w:suppressAutoHyphens/>
        <w:ind w:left="0" w:firstLine="709"/>
        <w:jc w:val="both"/>
        <w:rPr>
          <w:sz w:val="28"/>
          <w:szCs w:val="28"/>
        </w:rPr>
      </w:pPr>
      <w:r w:rsidRPr="005735B3">
        <w:rPr>
          <w:sz w:val="28"/>
          <w:szCs w:val="28"/>
        </w:rPr>
        <w:t xml:space="preserve">Закон України «Про запобігання корупції» від 14 жовтня 2014 року. </w:t>
      </w:r>
      <w:r w:rsidRPr="005735B3">
        <w:rPr>
          <w:i/>
          <w:sz w:val="28"/>
          <w:szCs w:val="28"/>
        </w:rPr>
        <w:t>Відомості Верховної Ради України</w:t>
      </w:r>
      <w:r w:rsidRPr="005735B3">
        <w:rPr>
          <w:sz w:val="28"/>
          <w:szCs w:val="28"/>
        </w:rPr>
        <w:t>.  2014. №49. Ст.3186. З наступними змінами і доповненнями.</w:t>
      </w:r>
    </w:p>
    <w:p w:rsidR="005735B3" w:rsidRDefault="00AC5CE4" w:rsidP="000F7775">
      <w:pPr>
        <w:pStyle w:val="af0"/>
        <w:widowControl w:val="0"/>
        <w:numPr>
          <w:ilvl w:val="0"/>
          <w:numId w:val="4"/>
        </w:numPr>
        <w:tabs>
          <w:tab w:val="num" w:pos="2160"/>
        </w:tabs>
        <w:suppressAutoHyphens/>
        <w:ind w:left="0" w:firstLine="709"/>
        <w:jc w:val="both"/>
        <w:rPr>
          <w:sz w:val="28"/>
          <w:szCs w:val="28"/>
        </w:rPr>
      </w:pPr>
      <w:r w:rsidRPr="005735B3">
        <w:rPr>
          <w:sz w:val="28"/>
          <w:szCs w:val="28"/>
        </w:rPr>
        <w:t>Концепція створення системи моніторингу ситуації у сфері протидії незаконному обігу наркотичних засобів, психотропних речовин і прекурсорів, схвалена розпорядженням Кабінету Міністрів України від 17 жовтня 2011 р. № 1193-р. URL: http://zakon2.rada.gov.ua/laws/show/1193-2011-%D1%80 (Дата звернення 01.08.2018 р.).</w:t>
      </w:r>
    </w:p>
    <w:p w:rsidR="005735B3" w:rsidRDefault="00AC5CE4" w:rsidP="000F7775">
      <w:pPr>
        <w:pStyle w:val="af0"/>
        <w:widowControl w:val="0"/>
        <w:numPr>
          <w:ilvl w:val="0"/>
          <w:numId w:val="4"/>
        </w:numPr>
        <w:tabs>
          <w:tab w:val="num" w:pos="2160"/>
        </w:tabs>
        <w:suppressAutoHyphens/>
        <w:ind w:left="0" w:firstLine="709"/>
        <w:jc w:val="both"/>
        <w:rPr>
          <w:sz w:val="28"/>
          <w:szCs w:val="28"/>
        </w:rPr>
      </w:pPr>
      <w:r w:rsidRPr="005735B3">
        <w:rPr>
          <w:sz w:val="28"/>
          <w:szCs w:val="28"/>
        </w:rPr>
        <w:t>Доручення НПУ від 04.01.2018 № 193/05/24-2018 «Про кваліфікацію викрадення чужого майна».</w:t>
      </w:r>
    </w:p>
    <w:p w:rsidR="005735B3" w:rsidRDefault="00AC5CE4" w:rsidP="000F7775">
      <w:pPr>
        <w:pStyle w:val="af0"/>
        <w:widowControl w:val="0"/>
        <w:numPr>
          <w:ilvl w:val="0"/>
          <w:numId w:val="4"/>
        </w:numPr>
        <w:tabs>
          <w:tab w:val="num" w:pos="2160"/>
        </w:tabs>
        <w:suppressAutoHyphens/>
        <w:ind w:left="0" w:firstLine="709"/>
        <w:jc w:val="both"/>
        <w:rPr>
          <w:sz w:val="28"/>
          <w:szCs w:val="28"/>
        </w:rPr>
      </w:pPr>
      <w:r w:rsidRPr="005735B3">
        <w:rPr>
          <w:sz w:val="28"/>
          <w:szCs w:val="28"/>
        </w:rPr>
        <w:t>Наказ НПУ від 20.01.2018 № 36 «Про деякі питання взаємодії органів та підрозділів Національної поліції України в ході реалізації завдань щодо запобігання кримінальним правопорушенням на території держави, їх виявлення та розслідування».</w:t>
      </w:r>
    </w:p>
    <w:p w:rsidR="00AC5CE4" w:rsidRDefault="00AC5CE4" w:rsidP="000F7775">
      <w:pPr>
        <w:pStyle w:val="af0"/>
        <w:widowControl w:val="0"/>
        <w:numPr>
          <w:ilvl w:val="0"/>
          <w:numId w:val="4"/>
        </w:numPr>
        <w:tabs>
          <w:tab w:val="num" w:pos="2160"/>
        </w:tabs>
        <w:suppressAutoHyphens/>
        <w:ind w:left="0" w:firstLine="709"/>
        <w:jc w:val="both"/>
        <w:rPr>
          <w:sz w:val="28"/>
          <w:szCs w:val="28"/>
        </w:rPr>
      </w:pPr>
      <w:r w:rsidRPr="005735B3">
        <w:rPr>
          <w:rStyle w:val="af1"/>
          <w:color w:val="auto"/>
          <w:sz w:val="28"/>
          <w:szCs w:val="28"/>
          <w:u w:val="none"/>
        </w:rPr>
        <w:t xml:space="preserve">Про затвердження Антикорупційної програми Національної поліції України на 2019 рік: Наказ Національної поліції України </w:t>
      </w:r>
      <w:proofErr w:type="spellStart"/>
      <w:r w:rsidRPr="005735B3">
        <w:rPr>
          <w:rStyle w:val="af1"/>
          <w:color w:val="auto"/>
          <w:sz w:val="28"/>
          <w:szCs w:val="28"/>
          <w:u w:val="none"/>
        </w:rPr>
        <w:t>України</w:t>
      </w:r>
      <w:proofErr w:type="spellEnd"/>
      <w:r w:rsidRPr="005735B3">
        <w:rPr>
          <w:rStyle w:val="af1"/>
          <w:color w:val="auto"/>
          <w:sz w:val="28"/>
          <w:szCs w:val="28"/>
          <w:u w:val="none"/>
        </w:rPr>
        <w:t xml:space="preserve"> від 28.02.2019 № 156. </w:t>
      </w:r>
      <w:r w:rsidRPr="005735B3">
        <w:rPr>
          <w:sz w:val="28"/>
          <w:szCs w:val="28"/>
        </w:rPr>
        <w:t xml:space="preserve">URL: </w:t>
      </w:r>
      <w:hyperlink r:id="rId9" w:history="1">
        <w:r w:rsidRPr="005735B3">
          <w:rPr>
            <w:rStyle w:val="af1"/>
            <w:color w:val="auto"/>
            <w:sz w:val="28"/>
            <w:szCs w:val="28"/>
            <w:u w:val="none"/>
          </w:rPr>
          <w:t>https://nazk.gov.ua/sites/default/files/docs/2018/anicor_programs/programms/AP_MVS/MVS%2822.03.2018%29.pdf</w:t>
        </w:r>
      </w:hyperlink>
      <w:r w:rsidRPr="005735B3">
        <w:rPr>
          <w:sz w:val="28"/>
          <w:szCs w:val="28"/>
        </w:rPr>
        <w:t xml:space="preserve"> (Дата звернення 01.06.2019 р.).</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02.10.2018 року «</w:t>
      </w:r>
      <w:proofErr w:type="spellStart"/>
      <w:r w:rsidRPr="006B4262">
        <w:rPr>
          <w:sz w:val="28"/>
          <w:szCs w:val="28"/>
        </w:rPr>
        <w:t>Криволапов</w:t>
      </w:r>
      <w:proofErr w:type="spellEnd"/>
      <w:r w:rsidRPr="006B4262">
        <w:rPr>
          <w:sz w:val="28"/>
          <w:szCs w:val="28"/>
        </w:rPr>
        <w:t xml:space="preserve">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23.10.2018  року «</w:t>
      </w:r>
      <w:proofErr w:type="spellStart"/>
      <w:r w:rsidRPr="006B4262">
        <w:rPr>
          <w:sz w:val="28"/>
          <w:szCs w:val="28"/>
        </w:rPr>
        <w:t>Саган</w:t>
      </w:r>
      <w:proofErr w:type="spellEnd"/>
      <w:r w:rsidRPr="006B4262">
        <w:rPr>
          <w:sz w:val="28"/>
          <w:szCs w:val="28"/>
        </w:rPr>
        <w:t xml:space="preserve">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 xml:space="preserve">Рішення Європейського суду з прав людини від 04.11.2018 року у справі «Дудка проти України» </w:t>
      </w:r>
    </w:p>
    <w:p w:rsidR="006B4262" w:rsidRPr="006B4262" w:rsidRDefault="006B4262" w:rsidP="006B4262">
      <w:pPr>
        <w:pStyle w:val="af0"/>
        <w:numPr>
          <w:ilvl w:val="0"/>
          <w:numId w:val="4"/>
        </w:numPr>
        <w:ind w:left="0" w:firstLine="709"/>
        <w:jc w:val="both"/>
        <w:rPr>
          <w:sz w:val="28"/>
          <w:szCs w:val="28"/>
        </w:rPr>
      </w:pPr>
      <w:r w:rsidRPr="006B4262">
        <w:rPr>
          <w:sz w:val="28"/>
          <w:szCs w:val="28"/>
        </w:rPr>
        <w:t xml:space="preserve">Рішення Європейського суду з прав людини від </w:t>
      </w:r>
      <w:r w:rsidRPr="006B4262">
        <w:rPr>
          <w:sz w:val="26"/>
          <w:szCs w:val="26"/>
        </w:rPr>
        <w:t>13.11.2018</w:t>
      </w:r>
      <w:r w:rsidRPr="006B4262">
        <w:rPr>
          <w:sz w:val="28"/>
          <w:szCs w:val="28"/>
        </w:rPr>
        <w:t xml:space="preserve">  року «</w:t>
      </w:r>
      <w:proofErr w:type="spellStart"/>
      <w:r w:rsidRPr="006B4262">
        <w:rPr>
          <w:sz w:val="28"/>
          <w:szCs w:val="28"/>
        </w:rPr>
        <w:t>Чжан</w:t>
      </w:r>
      <w:proofErr w:type="spellEnd"/>
      <w:r w:rsidRPr="006B4262">
        <w:rPr>
          <w:sz w:val="28"/>
          <w:szCs w:val="28"/>
        </w:rPr>
        <w:t xml:space="preserve">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 xml:space="preserve">Рішення Європейського суду з прав людини від 06.12.2018 року у справі «Карельський та інший проти України» </w:t>
      </w:r>
    </w:p>
    <w:p w:rsidR="006B4262" w:rsidRPr="006B4262" w:rsidRDefault="006B4262" w:rsidP="006B4262">
      <w:pPr>
        <w:pStyle w:val="af0"/>
        <w:numPr>
          <w:ilvl w:val="0"/>
          <w:numId w:val="4"/>
        </w:numPr>
        <w:ind w:left="0" w:firstLine="709"/>
        <w:jc w:val="both"/>
        <w:rPr>
          <w:sz w:val="28"/>
          <w:szCs w:val="28"/>
        </w:rPr>
      </w:pPr>
      <w:r w:rsidRPr="006B4262">
        <w:rPr>
          <w:sz w:val="28"/>
          <w:szCs w:val="28"/>
        </w:rPr>
        <w:lastRenderedPageBreak/>
        <w:t xml:space="preserve">Рішення Європейського суду з прав людини від 18.12.2018 року у справі «Кін проти України» </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18.12.2018 року «</w:t>
      </w:r>
      <w:proofErr w:type="spellStart"/>
      <w:r w:rsidRPr="006B4262">
        <w:rPr>
          <w:sz w:val="28"/>
          <w:szCs w:val="28"/>
        </w:rPr>
        <w:t>Бургас</w:t>
      </w:r>
      <w:proofErr w:type="spellEnd"/>
      <w:r w:rsidRPr="006B4262">
        <w:rPr>
          <w:sz w:val="28"/>
          <w:szCs w:val="28"/>
        </w:rPr>
        <w:t xml:space="preserve"> проти України» </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17.01.2019 року «</w:t>
      </w:r>
      <w:proofErr w:type="spellStart"/>
      <w:r w:rsidRPr="006B4262">
        <w:rPr>
          <w:sz w:val="28"/>
          <w:szCs w:val="28"/>
        </w:rPr>
        <w:t>Маріянчук</w:t>
      </w:r>
      <w:proofErr w:type="spellEnd"/>
      <w:r w:rsidRPr="006B4262">
        <w:rPr>
          <w:sz w:val="28"/>
          <w:szCs w:val="28"/>
        </w:rPr>
        <w:t xml:space="preserve"> та інші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29.01.2019  року «Андрєєва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06.02.2019  року «</w:t>
      </w:r>
      <w:proofErr w:type="spellStart"/>
      <w:r w:rsidRPr="006B4262">
        <w:rPr>
          <w:sz w:val="28"/>
          <w:szCs w:val="28"/>
        </w:rPr>
        <w:t>Бурля</w:t>
      </w:r>
      <w:proofErr w:type="spellEnd"/>
      <w:r w:rsidRPr="006B4262">
        <w:rPr>
          <w:sz w:val="28"/>
          <w:szCs w:val="28"/>
        </w:rPr>
        <w:t xml:space="preserve"> та інші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12.02.2019  року «Якуба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 xml:space="preserve">Рішення Європейського суду з прав людини від 21.02.2019  року «Скляр та </w:t>
      </w:r>
      <w:proofErr w:type="spellStart"/>
      <w:r w:rsidRPr="006B4262">
        <w:rPr>
          <w:sz w:val="28"/>
          <w:szCs w:val="28"/>
        </w:rPr>
        <w:t>Єкушенко</w:t>
      </w:r>
      <w:proofErr w:type="spellEnd"/>
      <w:r w:rsidRPr="006B4262">
        <w:rPr>
          <w:sz w:val="28"/>
          <w:szCs w:val="28"/>
        </w:rPr>
        <w:t xml:space="preserve">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11.04.2019  року «Малий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Рішення Європейського суду з прав людини від 16.04.2019  року «</w:t>
      </w:r>
      <w:proofErr w:type="spellStart"/>
      <w:r w:rsidRPr="006B4262">
        <w:rPr>
          <w:sz w:val="28"/>
          <w:szCs w:val="28"/>
        </w:rPr>
        <w:t>Алахвердян</w:t>
      </w:r>
      <w:proofErr w:type="spellEnd"/>
      <w:r w:rsidRPr="006B4262">
        <w:rPr>
          <w:sz w:val="28"/>
          <w:szCs w:val="28"/>
        </w:rPr>
        <w:t xml:space="preserve"> проти України»</w:t>
      </w:r>
    </w:p>
    <w:p w:rsidR="006B4262" w:rsidRPr="006B4262" w:rsidRDefault="006B4262" w:rsidP="006B4262">
      <w:pPr>
        <w:pStyle w:val="af0"/>
        <w:numPr>
          <w:ilvl w:val="0"/>
          <w:numId w:val="4"/>
        </w:numPr>
        <w:ind w:left="0" w:firstLine="709"/>
        <w:jc w:val="both"/>
        <w:rPr>
          <w:sz w:val="28"/>
          <w:szCs w:val="28"/>
        </w:rPr>
      </w:pPr>
      <w:r w:rsidRPr="006B4262">
        <w:rPr>
          <w:sz w:val="28"/>
          <w:szCs w:val="28"/>
        </w:rPr>
        <w:t xml:space="preserve">Рекомендація CM / </w:t>
      </w:r>
      <w:proofErr w:type="spellStart"/>
      <w:r w:rsidRPr="006B4262">
        <w:rPr>
          <w:sz w:val="28"/>
          <w:szCs w:val="28"/>
        </w:rPr>
        <w:t>Rec</w:t>
      </w:r>
      <w:proofErr w:type="spellEnd"/>
      <w:r w:rsidRPr="006B4262">
        <w:rPr>
          <w:sz w:val="28"/>
          <w:szCs w:val="28"/>
        </w:rPr>
        <w:t xml:space="preserve"> (2019) 1 Комітету міністрів Ради Європи державам-членам щодо протидії та боротьби з </w:t>
      </w:r>
      <w:proofErr w:type="spellStart"/>
      <w:r w:rsidRPr="006B4262">
        <w:rPr>
          <w:sz w:val="28"/>
          <w:szCs w:val="28"/>
        </w:rPr>
        <w:t>сексизмом</w:t>
      </w:r>
      <w:proofErr w:type="spellEnd"/>
      <w:r w:rsidRPr="006B4262">
        <w:rPr>
          <w:sz w:val="28"/>
          <w:szCs w:val="28"/>
        </w:rPr>
        <w:t xml:space="preserve"> від 27 березня 2019 року</w:t>
      </w:r>
    </w:p>
    <w:p w:rsidR="008F093F" w:rsidRPr="00767F16" w:rsidRDefault="008F093F" w:rsidP="008F093F">
      <w:pPr>
        <w:ind w:firstLine="709"/>
        <w:rPr>
          <w:b/>
          <w:sz w:val="28"/>
          <w:szCs w:val="28"/>
        </w:rPr>
      </w:pPr>
    </w:p>
    <w:p w:rsidR="008F093F" w:rsidRPr="00767F16" w:rsidRDefault="008F093F" w:rsidP="008F093F">
      <w:pPr>
        <w:ind w:firstLine="709"/>
        <w:rPr>
          <w:b/>
          <w:sz w:val="28"/>
          <w:szCs w:val="28"/>
        </w:rPr>
      </w:pPr>
      <w:r w:rsidRPr="00767F16">
        <w:rPr>
          <w:b/>
          <w:sz w:val="28"/>
          <w:szCs w:val="28"/>
        </w:rPr>
        <w:t>Підручники:</w:t>
      </w:r>
    </w:p>
    <w:p w:rsidR="00AC5CE4" w:rsidRPr="00AC5CE4" w:rsidRDefault="00AC5CE4" w:rsidP="000F7775">
      <w:pPr>
        <w:pStyle w:val="af0"/>
        <w:widowControl w:val="0"/>
        <w:numPr>
          <w:ilvl w:val="0"/>
          <w:numId w:val="1"/>
        </w:numPr>
        <w:suppressAutoHyphens/>
        <w:ind w:left="0" w:firstLine="709"/>
        <w:jc w:val="both"/>
        <w:rPr>
          <w:sz w:val="28"/>
          <w:szCs w:val="28"/>
        </w:rPr>
      </w:pPr>
      <w:r w:rsidRPr="00AC5CE4">
        <w:rPr>
          <w:sz w:val="28"/>
          <w:szCs w:val="28"/>
        </w:rPr>
        <w:t xml:space="preserve">Кримінальне право України. Особлива частина: підручник / </w:t>
      </w:r>
      <w:proofErr w:type="spellStart"/>
      <w:r w:rsidRPr="00AC5CE4">
        <w:rPr>
          <w:sz w:val="28"/>
          <w:szCs w:val="28"/>
        </w:rPr>
        <w:t>Ю.В</w:t>
      </w:r>
      <w:proofErr w:type="spellEnd"/>
      <w:r w:rsidRPr="00AC5CE4">
        <w:rPr>
          <w:sz w:val="28"/>
          <w:szCs w:val="28"/>
        </w:rPr>
        <w:t xml:space="preserve">. Александров, О.О. Дудоров, </w:t>
      </w:r>
      <w:proofErr w:type="spellStart"/>
      <w:r w:rsidRPr="00AC5CE4">
        <w:rPr>
          <w:sz w:val="28"/>
          <w:szCs w:val="28"/>
        </w:rPr>
        <w:t>В.А</w:t>
      </w:r>
      <w:proofErr w:type="spellEnd"/>
      <w:r w:rsidRPr="00AC5CE4">
        <w:rPr>
          <w:sz w:val="28"/>
          <w:szCs w:val="28"/>
        </w:rPr>
        <w:t xml:space="preserve">. Клименко, </w:t>
      </w:r>
      <w:proofErr w:type="spellStart"/>
      <w:r w:rsidRPr="00AC5CE4">
        <w:rPr>
          <w:sz w:val="28"/>
          <w:szCs w:val="28"/>
        </w:rPr>
        <w:t>М.І</w:t>
      </w:r>
      <w:proofErr w:type="spellEnd"/>
      <w:r w:rsidRPr="00AC5CE4">
        <w:rPr>
          <w:sz w:val="28"/>
          <w:szCs w:val="28"/>
        </w:rPr>
        <w:t>. Мельник та ін.; за ред. М.І. Мельника, В.А. Клименка. 3-є вид., переробл. та допов. К.: Атіка, 2009. 744 с.</w:t>
      </w:r>
    </w:p>
    <w:p w:rsidR="00AC5CE4" w:rsidRPr="00AC5CE4" w:rsidRDefault="00AC5CE4" w:rsidP="000F7775">
      <w:pPr>
        <w:pStyle w:val="af0"/>
        <w:widowControl w:val="0"/>
        <w:numPr>
          <w:ilvl w:val="0"/>
          <w:numId w:val="1"/>
        </w:numPr>
        <w:suppressAutoHyphens/>
        <w:ind w:left="0" w:firstLine="709"/>
        <w:jc w:val="both"/>
        <w:rPr>
          <w:sz w:val="28"/>
          <w:szCs w:val="28"/>
        </w:rPr>
      </w:pPr>
      <w:r w:rsidRPr="00AC5CE4">
        <w:rPr>
          <w:sz w:val="28"/>
          <w:szCs w:val="28"/>
        </w:rPr>
        <w:t xml:space="preserve">Кримінальне право України. Загальна частина: підручник / </w:t>
      </w:r>
      <w:proofErr w:type="spellStart"/>
      <w:r w:rsidRPr="00AC5CE4">
        <w:rPr>
          <w:sz w:val="28"/>
          <w:szCs w:val="28"/>
        </w:rPr>
        <w:t>В.І</w:t>
      </w:r>
      <w:proofErr w:type="spellEnd"/>
      <w:r w:rsidRPr="00AC5CE4">
        <w:rPr>
          <w:sz w:val="28"/>
          <w:szCs w:val="28"/>
        </w:rPr>
        <w:t xml:space="preserve">. Борисов, </w:t>
      </w:r>
      <w:proofErr w:type="spellStart"/>
      <w:r w:rsidRPr="00AC5CE4">
        <w:rPr>
          <w:sz w:val="28"/>
          <w:szCs w:val="28"/>
        </w:rPr>
        <w:t>В.Я</w:t>
      </w:r>
      <w:proofErr w:type="spellEnd"/>
      <w:r w:rsidRPr="00AC5CE4">
        <w:rPr>
          <w:sz w:val="28"/>
          <w:szCs w:val="28"/>
        </w:rPr>
        <w:t xml:space="preserve">. Тацій, </w:t>
      </w:r>
      <w:proofErr w:type="spellStart"/>
      <w:r w:rsidRPr="00AC5CE4">
        <w:rPr>
          <w:sz w:val="28"/>
          <w:szCs w:val="28"/>
        </w:rPr>
        <w:t>В.І</w:t>
      </w:r>
      <w:proofErr w:type="spellEnd"/>
      <w:r w:rsidRPr="00AC5CE4">
        <w:rPr>
          <w:sz w:val="28"/>
          <w:szCs w:val="28"/>
        </w:rPr>
        <w:t xml:space="preserve">. Тютюгін та ін.; за ред. </w:t>
      </w:r>
      <w:proofErr w:type="spellStart"/>
      <w:r w:rsidRPr="00AC5CE4">
        <w:rPr>
          <w:sz w:val="28"/>
          <w:szCs w:val="28"/>
        </w:rPr>
        <w:t>В.Я</w:t>
      </w:r>
      <w:proofErr w:type="spellEnd"/>
      <w:r w:rsidRPr="00AC5CE4">
        <w:rPr>
          <w:sz w:val="28"/>
          <w:szCs w:val="28"/>
        </w:rPr>
        <w:t xml:space="preserve">. Тація, </w:t>
      </w:r>
      <w:proofErr w:type="spellStart"/>
      <w:r w:rsidRPr="00AC5CE4">
        <w:rPr>
          <w:sz w:val="28"/>
          <w:szCs w:val="28"/>
        </w:rPr>
        <w:t>В.І</w:t>
      </w:r>
      <w:proofErr w:type="spellEnd"/>
      <w:r w:rsidRPr="00AC5CE4">
        <w:rPr>
          <w:sz w:val="28"/>
          <w:szCs w:val="28"/>
        </w:rPr>
        <w:t xml:space="preserve">. Борисова, </w:t>
      </w:r>
      <w:proofErr w:type="spellStart"/>
      <w:r w:rsidRPr="00AC5CE4">
        <w:rPr>
          <w:sz w:val="28"/>
          <w:szCs w:val="28"/>
        </w:rPr>
        <w:t>В.І</w:t>
      </w:r>
      <w:proofErr w:type="spellEnd"/>
      <w:r w:rsidRPr="00AC5CE4">
        <w:rPr>
          <w:sz w:val="28"/>
          <w:szCs w:val="28"/>
        </w:rPr>
        <w:t>. Тютюгіна. 5-е вид., перероб. і допов. Х.: Право, 2015. 528 с.</w:t>
      </w:r>
    </w:p>
    <w:p w:rsidR="00AC5CE4" w:rsidRPr="00AC5CE4" w:rsidRDefault="00AC5CE4" w:rsidP="000F7775">
      <w:pPr>
        <w:pStyle w:val="af0"/>
        <w:widowControl w:val="0"/>
        <w:numPr>
          <w:ilvl w:val="0"/>
          <w:numId w:val="1"/>
        </w:numPr>
        <w:suppressAutoHyphens/>
        <w:ind w:left="0" w:firstLine="709"/>
        <w:jc w:val="both"/>
        <w:rPr>
          <w:sz w:val="28"/>
          <w:szCs w:val="28"/>
        </w:rPr>
      </w:pPr>
      <w:r w:rsidRPr="00AC5CE4">
        <w:rPr>
          <w:sz w:val="28"/>
          <w:szCs w:val="28"/>
        </w:rPr>
        <w:t xml:space="preserve">Кримінальне право України: Особлива частина: підручник / </w:t>
      </w:r>
      <w:proofErr w:type="spellStart"/>
      <w:r w:rsidRPr="00AC5CE4">
        <w:rPr>
          <w:sz w:val="28"/>
          <w:szCs w:val="28"/>
        </w:rPr>
        <w:t>Ю.В</w:t>
      </w:r>
      <w:proofErr w:type="spellEnd"/>
      <w:r w:rsidRPr="00AC5CE4">
        <w:rPr>
          <w:sz w:val="28"/>
          <w:szCs w:val="28"/>
        </w:rPr>
        <w:t xml:space="preserve">. Баулін, </w:t>
      </w:r>
      <w:proofErr w:type="spellStart"/>
      <w:r w:rsidRPr="00AC5CE4">
        <w:rPr>
          <w:sz w:val="28"/>
          <w:szCs w:val="28"/>
        </w:rPr>
        <w:t>В.І</w:t>
      </w:r>
      <w:proofErr w:type="spellEnd"/>
      <w:r w:rsidRPr="00AC5CE4">
        <w:rPr>
          <w:sz w:val="28"/>
          <w:szCs w:val="28"/>
        </w:rPr>
        <w:t xml:space="preserve">. Борисов, </w:t>
      </w:r>
      <w:proofErr w:type="spellStart"/>
      <w:r w:rsidRPr="00AC5CE4">
        <w:rPr>
          <w:sz w:val="28"/>
          <w:szCs w:val="28"/>
        </w:rPr>
        <w:t>В.І</w:t>
      </w:r>
      <w:proofErr w:type="spellEnd"/>
      <w:r w:rsidRPr="00AC5CE4">
        <w:rPr>
          <w:sz w:val="28"/>
          <w:szCs w:val="28"/>
        </w:rPr>
        <w:t xml:space="preserve">. Тютюгін та ін.; за ред. проф. </w:t>
      </w:r>
      <w:proofErr w:type="spellStart"/>
      <w:r w:rsidRPr="00AC5CE4">
        <w:rPr>
          <w:sz w:val="28"/>
          <w:szCs w:val="28"/>
        </w:rPr>
        <w:t>В.Я</w:t>
      </w:r>
      <w:proofErr w:type="spellEnd"/>
      <w:r w:rsidRPr="00AC5CE4">
        <w:rPr>
          <w:sz w:val="28"/>
          <w:szCs w:val="28"/>
        </w:rPr>
        <w:t xml:space="preserve">. Тація, </w:t>
      </w:r>
      <w:proofErr w:type="spellStart"/>
      <w:r w:rsidRPr="00AC5CE4">
        <w:rPr>
          <w:sz w:val="28"/>
          <w:szCs w:val="28"/>
        </w:rPr>
        <w:t>В.І</w:t>
      </w:r>
      <w:proofErr w:type="spellEnd"/>
      <w:r w:rsidRPr="00AC5CE4">
        <w:rPr>
          <w:sz w:val="28"/>
          <w:szCs w:val="28"/>
        </w:rPr>
        <w:t xml:space="preserve">. Борисова, </w:t>
      </w:r>
      <w:proofErr w:type="spellStart"/>
      <w:r w:rsidRPr="00AC5CE4">
        <w:rPr>
          <w:sz w:val="28"/>
          <w:szCs w:val="28"/>
        </w:rPr>
        <w:t>В.І</w:t>
      </w:r>
      <w:proofErr w:type="spellEnd"/>
      <w:r w:rsidRPr="00AC5CE4">
        <w:rPr>
          <w:sz w:val="28"/>
          <w:szCs w:val="28"/>
        </w:rPr>
        <w:t>. Тютюгіна. 5-те вид., переробл. і допов. Х.: Право, 2015. 680 с.</w:t>
      </w:r>
    </w:p>
    <w:p w:rsidR="00AC5CE4" w:rsidRPr="00AC5CE4" w:rsidRDefault="00AC5CE4" w:rsidP="000F7775">
      <w:pPr>
        <w:pStyle w:val="af0"/>
        <w:numPr>
          <w:ilvl w:val="0"/>
          <w:numId w:val="1"/>
        </w:numPr>
        <w:ind w:left="0" w:firstLine="709"/>
        <w:jc w:val="both"/>
        <w:rPr>
          <w:sz w:val="28"/>
          <w:szCs w:val="28"/>
        </w:rPr>
      </w:pPr>
      <w:proofErr w:type="spellStart"/>
      <w:r w:rsidRPr="00AC5CE4">
        <w:rPr>
          <w:sz w:val="28"/>
          <w:szCs w:val="28"/>
        </w:rPr>
        <w:t>Уголовное</w:t>
      </w:r>
      <w:proofErr w:type="spellEnd"/>
      <w:r w:rsidRPr="00AC5CE4">
        <w:rPr>
          <w:sz w:val="28"/>
          <w:szCs w:val="28"/>
        </w:rPr>
        <w:t xml:space="preserve"> право </w:t>
      </w:r>
      <w:proofErr w:type="spellStart"/>
      <w:r w:rsidRPr="00AC5CE4">
        <w:rPr>
          <w:sz w:val="28"/>
          <w:szCs w:val="28"/>
        </w:rPr>
        <w:t>Украины</w:t>
      </w:r>
      <w:proofErr w:type="spellEnd"/>
      <w:r w:rsidRPr="00AC5CE4">
        <w:rPr>
          <w:sz w:val="28"/>
          <w:szCs w:val="28"/>
        </w:rPr>
        <w:t xml:space="preserve">. </w:t>
      </w:r>
      <w:proofErr w:type="spellStart"/>
      <w:r w:rsidRPr="00AC5CE4">
        <w:rPr>
          <w:sz w:val="28"/>
          <w:szCs w:val="28"/>
        </w:rPr>
        <w:t>Общая</w:t>
      </w:r>
      <w:proofErr w:type="spellEnd"/>
      <w:r w:rsidRPr="00AC5CE4">
        <w:rPr>
          <w:sz w:val="28"/>
          <w:szCs w:val="28"/>
        </w:rPr>
        <w:t xml:space="preserve"> и </w:t>
      </w:r>
      <w:proofErr w:type="spellStart"/>
      <w:r w:rsidRPr="00AC5CE4">
        <w:rPr>
          <w:sz w:val="28"/>
          <w:szCs w:val="28"/>
        </w:rPr>
        <w:t>Особенная</w:t>
      </w:r>
      <w:proofErr w:type="spellEnd"/>
      <w:r w:rsidRPr="00AC5CE4">
        <w:rPr>
          <w:sz w:val="28"/>
          <w:szCs w:val="28"/>
        </w:rPr>
        <w:t xml:space="preserve"> </w:t>
      </w:r>
      <w:proofErr w:type="spellStart"/>
      <w:r w:rsidRPr="00AC5CE4">
        <w:rPr>
          <w:sz w:val="28"/>
          <w:szCs w:val="28"/>
        </w:rPr>
        <w:t>части</w:t>
      </w:r>
      <w:proofErr w:type="spellEnd"/>
      <w:r w:rsidRPr="00AC5CE4">
        <w:rPr>
          <w:sz w:val="28"/>
          <w:szCs w:val="28"/>
        </w:rPr>
        <w:t xml:space="preserve">: </w:t>
      </w:r>
      <w:proofErr w:type="spellStart"/>
      <w:r w:rsidRPr="00AC5CE4">
        <w:rPr>
          <w:sz w:val="28"/>
          <w:szCs w:val="28"/>
        </w:rPr>
        <w:t>Учебник</w:t>
      </w:r>
      <w:proofErr w:type="spellEnd"/>
      <w:r w:rsidRPr="00AC5CE4">
        <w:rPr>
          <w:sz w:val="28"/>
          <w:szCs w:val="28"/>
        </w:rPr>
        <w:t xml:space="preserve"> / </w:t>
      </w:r>
      <w:proofErr w:type="spellStart"/>
      <w:r w:rsidRPr="00AC5CE4">
        <w:rPr>
          <w:sz w:val="28"/>
          <w:szCs w:val="28"/>
        </w:rPr>
        <w:t>Под</w:t>
      </w:r>
      <w:proofErr w:type="spellEnd"/>
      <w:r w:rsidRPr="00AC5CE4">
        <w:rPr>
          <w:sz w:val="28"/>
          <w:szCs w:val="28"/>
        </w:rPr>
        <w:t xml:space="preserve"> ред. </w:t>
      </w:r>
      <w:proofErr w:type="spellStart"/>
      <w:r w:rsidRPr="00AC5CE4">
        <w:rPr>
          <w:sz w:val="28"/>
          <w:szCs w:val="28"/>
        </w:rPr>
        <w:t>Е.Л</w:t>
      </w:r>
      <w:proofErr w:type="spellEnd"/>
      <w:r w:rsidRPr="00AC5CE4">
        <w:rPr>
          <w:sz w:val="28"/>
          <w:szCs w:val="28"/>
        </w:rPr>
        <w:t>. </w:t>
      </w:r>
      <w:proofErr w:type="spellStart"/>
      <w:r w:rsidRPr="00AC5CE4">
        <w:rPr>
          <w:sz w:val="28"/>
          <w:szCs w:val="28"/>
        </w:rPr>
        <w:t>Стрельцова</w:t>
      </w:r>
      <w:proofErr w:type="spellEnd"/>
      <w:r w:rsidRPr="00AC5CE4">
        <w:rPr>
          <w:sz w:val="28"/>
          <w:szCs w:val="28"/>
        </w:rPr>
        <w:t xml:space="preserve">. Х.: </w:t>
      </w:r>
      <w:proofErr w:type="spellStart"/>
      <w:r w:rsidRPr="00AC5CE4">
        <w:rPr>
          <w:sz w:val="28"/>
          <w:szCs w:val="28"/>
        </w:rPr>
        <w:t>ООО</w:t>
      </w:r>
      <w:proofErr w:type="spellEnd"/>
      <w:r w:rsidRPr="00AC5CE4">
        <w:rPr>
          <w:sz w:val="28"/>
          <w:szCs w:val="28"/>
        </w:rPr>
        <w:t xml:space="preserve"> «</w:t>
      </w:r>
      <w:proofErr w:type="spellStart"/>
      <w:r w:rsidRPr="00AC5CE4">
        <w:rPr>
          <w:sz w:val="28"/>
          <w:szCs w:val="28"/>
        </w:rPr>
        <w:t>Одиссей</w:t>
      </w:r>
      <w:proofErr w:type="spellEnd"/>
      <w:r w:rsidRPr="00AC5CE4">
        <w:rPr>
          <w:sz w:val="28"/>
          <w:szCs w:val="28"/>
        </w:rPr>
        <w:t>», 2002. 672 с.</w:t>
      </w:r>
    </w:p>
    <w:p w:rsidR="00AC5CE4" w:rsidRPr="00AC5CE4" w:rsidRDefault="00AC5CE4" w:rsidP="000F7775">
      <w:pPr>
        <w:pStyle w:val="af0"/>
        <w:numPr>
          <w:ilvl w:val="0"/>
          <w:numId w:val="1"/>
        </w:numPr>
        <w:ind w:left="0" w:firstLine="709"/>
        <w:jc w:val="both"/>
        <w:rPr>
          <w:sz w:val="28"/>
          <w:szCs w:val="28"/>
        </w:rPr>
      </w:pPr>
      <w:r w:rsidRPr="00AC5CE4">
        <w:rPr>
          <w:sz w:val="28"/>
          <w:szCs w:val="28"/>
        </w:rPr>
        <w:t>Українське кримінальне право. Загальна частина: підручник / за ред. В.О. Навроцького. К.: Юрінком Інтер, 2013. 712 с.</w:t>
      </w:r>
    </w:p>
    <w:p w:rsidR="00AC5CE4" w:rsidRPr="00AC5CE4" w:rsidRDefault="00AC5CE4" w:rsidP="000F7775">
      <w:pPr>
        <w:pStyle w:val="af0"/>
        <w:numPr>
          <w:ilvl w:val="0"/>
          <w:numId w:val="1"/>
        </w:numPr>
        <w:ind w:left="0" w:firstLine="709"/>
        <w:jc w:val="both"/>
        <w:rPr>
          <w:sz w:val="28"/>
          <w:szCs w:val="28"/>
        </w:rPr>
      </w:pPr>
      <w:r w:rsidRPr="00AC5CE4">
        <w:rPr>
          <w:sz w:val="28"/>
          <w:szCs w:val="28"/>
        </w:rPr>
        <w:t xml:space="preserve">Фріс </w:t>
      </w:r>
      <w:proofErr w:type="spellStart"/>
      <w:r w:rsidRPr="00AC5CE4">
        <w:rPr>
          <w:sz w:val="28"/>
          <w:szCs w:val="28"/>
        </w:rPr>
        <w:t>П.Л</w:t>
      </w:r>
      <w:proofErr w:type="spellEnd"/>
      <w:r w:rsidRPr="00AC5CE4">
        <w:rPr>
          <w:sz w:val="28"/>
          <w:szCs w:val="28"/>
        </w:rPr>
        <w:t xml:space="preserve">. Кримінальне право України. Загальна частина: </w:t>
      </w:r>
      <w:proofErr w:type="spellStart"/>
      <w:r w:rsidRPr="00AC5CE4">
        <w:rPr>
          <w:sz w:val="28"/>
          <w:szCs w:val="28"/>
        </w:rPr>
        <w:t>підручн</w:t>
      </w:r>
      <w:proofErr w:type="spellEnd"/>
      <w:r w:rsidRPr="00AC5CE4">
        <w:rPr>
          <w:sz w:val="28"/>
          <w:szCs w:val="28"/>
        </w:rPr>
        <w:t>. Вид. 3-</w:t>
      </w:r>
      <w:proofErr w:type="spellStart"/>
      <w:r w:rsidRPr="00AC5CE4">
        <w:rPr>
          <w:sz w:val="28"/>
          <w:szCs w:val="28"/>
        </w:rPr>
        <w:t>тє</w:t>
      </w:r>
      <w:proofErr w:type="spellEnd"/>
      <w:r w:rsidRPr="00AC5CE4">
        <w:rPr>
          <w:sz w:val="28"/>
          <w:szCs w:val="28"/>
        </w:rPr>
        <w:t xml:space="preserve">, </w:t>
      </w:r>
      <w:proofErr w:type="spellStart"/>
      <w:r w:rsidRPr="00AC5CE4">
        <w:rPr>
          <w:sz w:val="28"/>
          <w:szCs w:val="28"/>
        </w:rPr>
        <w:t>доп</w:t>
      </w:r>
      <w:proofErr w:type="spellEnd"/>
      <w:r w:rsidRPr="00AC5CE4">
        <w:rPr>
          <w:sz w:val="28"/>
          <w:szCs w:val="28"/>
        </w:rPr>
        <w:t>. і перероб. Одеса: Фенікс, 2018. 394 с.</w:t>
      </w:r>
    </w:p>
    <w:p w:rsidR="008F093F" w:rsidRPr="00767F16" w:rsidRDefault="008F093F" w:rsidP="008F093F">
      <w:pPr>
        <w:ind w:firstLine="709"/>
        <w:rPr>
          <w:b/>
          <w:sz w:val="28"/>
          <w:szCs w:val="28"/>
        </w:rPr>
      </w:pPr>
    </w:p>
    <w:p w:rsidR="008F093F" w:rsidRPr="00767F16" w:rsidRDefault="008F093F" w:rsidP="008F093F">
      <w:pPr>
        <w:ind w:firstLine="709"/>
        <w:rPr>
          <w:b/>
          <w:sz w:val="28"/>
          <w:szCs w:val="28"/>
        </w:rPr>
      </w:pPr>
      <w:r w:rsidRPr="00767F16">
        <w:rPr>
          <w:b/>
          <w:sz w:val="28"/>
          <w:szCs w:val="28"/>
        </w:rPr>
        <w:t>Навчальні посібники, інші дидактичні та методичні матеріали:</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Актуальні проблеми кримінально-правової кваліфікації: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 за заг. ред. В.В. Топчія; наук. ред. В.І. Антипова. Вінниця: ТОВ «</w:t>
      </w:r>
      <w:proofErr w:type="spellStart"/>
      <w:r w:rsidRPr="00AC5CE4">
        <w:rPr>
          <w:sz w:val="28"/>
          <w:szCs w:val="28"/>
        </w:rPr>
        <w:t>Нілан-ЛТД</w:t>
      </w:r>
      <w:proofErr w:type="spellEnd"/>
      <w:r w:rsidRPr="00AC5CE4">
        <w:rPr>
          <w:sz w:val="28"/>
          <w:szCs w:val="28"/>
        </w:rPr>
        <w:t>», 2017. 896 с.</w:t>
      </w:r>
    </w:p>
    <w:p w:rsidR="00AC5CE4" w:rsidRPr="00AC5CE4" w:rsidRDefault="00AC5CE4" w:rsidP="000F7775">
      <w:pPr>
        <w:widowControl w:val="0"/>
        <w:numPr>
          <w:ilvl w:val="2"/>
          <w:numId w:val="2"/>
        </w:numPr>
        <w:suppressAutoHyphens/>
        <w:ind w:left="0" w:firstLine="709"/>
        <w:jc w:val="both"/>
        <w:rPr>
          <w:sz w:val="28"/>
          <w:szCs w:val="28"/>
        </w:rPr>
      </w:pPr>
      <w:r w:rsidRPr="00AC5CE4">
        <w:rPr>
          <w:iCs/>
          <w:sz w:val="28"/>
          <w:szCs w:val="28"/>
        </w:rPr>
        <w:lastRenderedPageBreak/>
        <w:t xml:space="preserve">Баулін О. В. Кримінальне право України: </w:t>
      </w:r>
      <w:proofErr w:type="spellStart"/>
      <w:r w:rsidRPr="00AC5CE4">
        <w:rPr>
          <w:iCs/>
          <w:sz w:val="28"/>
          <w:szCs w:val="28"/>
        </w:rPr>
        <w:t>Навч</w:t>
      </w:r>
      <w:proofErr w:type="spellEnd"/>
      <w:r w:rsidRPr="00AC5CE4">
        <w:rPr>
          <w:iCs/>
          <w:sz w:val="28"/>
          <w:szCs w:val="28"/>
        </w:rPr>
        <w:t xml:space="preserve">. </w:t>
      </w:r>
      <w:proofErr w:type="spellStart"/>
      <w:r w:rsidRPr="00AC5CE4">
        <w:rPr>
          <w:iCs/>
          <w:sz w:val="28"/>
          <w:szCs w:val="28"/>
        </w:rPr>
        <w:t>посіб</w:t>
      </w:r>
      <w:proofErr w:type="spellEnd"/>
      <w:r w:rsidRPr="00AC5CE4">
        <w:rPr>
          <w:iCs/>
          <w:sz w:val="28"/>
          <w:szCs w:val="28"/>
        </w:rPr>
        <w:t>. 2-ге вид., допов. і перероб. К.: Правова Єдність, 2017. 98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sz w:val="28"/>
          <w:szCs w:val="28"/>
        </w:rPr>
        <w:t>Біленчук</w:t>
      </w:r>
      <w:proofErr w:type="spellEnd"/>
      <w:r w:rsidRPr="00AC5CE4">
        <w:rPr>
          <w:sz w:val="28"/>
          <w:szCs w:val="28"/>
        </w:rPr>
        <w:t xml:space="preserve"> </w:t>
      </w:r>
      <w:proofErr w:type="spellStart"/>
      <w:r w:rsidRPr="00AC5CE4">
        <w:rPr>
          <w:sz w:val="28"/>
          <w:szCs w:val="28"/>
        </w:rPr>
        <w:t>П.Д</w:t>
      </w:r>
      <w:proofErr w:type="spellEnd"/>
      <w:r w:rsidRPr="00AC5CE4">
        <w:rPr>
          <w:sz w:val="28"/>
          <w:szCs w:val="28"/>
        </w:rPr>
        <w:t xml:space="preserve">., </w:t>
      </w:r>
      <w:proofErr w:type="spellStart"/>
      <w:r w:rsidRPr="00AC5CE4">
        <w:rPr>
          <w:sz w:val="28"/>
          <w:szCs w:val="28"/>
        </w:rPr>
        <w:t>Задояний</w:t>
      </w:r>
      <w:proofErr w:type="spellEnd"/>
      <w:r w:rsidRPr="00AC5CE4">
        <w:rPr>
          <w:sz w:val="28"/>
          <w:szCs w:val="28"/>
        </w:rPr>
        <w:t xml:space="preserve"> </w:t>
      </w:r>
      <w:proofErr w:type="spellStart"/>
      <w:r w:rsidRPr="00AC5CE4">
        <w:rPr>
          <w:sz w:val="28"/>
          <w:szCs w:val="28"/>
        </w:rPr>
        <w:t>М.Т</w:t>
      </w:r>
      <w:proofErr w:type="spellEnd"/>
      <w:r w:rsidRPr="00AC5CE4">
        <w:rPr>
          <w:sz w:val="28"/>
          <w:szCs w:val="28"/>
        </w:rPr>
        <w:t xml:space="preserve">., </w:t>
      </w:r>
      <w:proofErr w:type="spellStart"/>
      <w:r w:rsidRPr="00AC5CE4">
        <w:rPr>
          <w:sz w:val="28"/>
          <w:szCs w:val="28"/>
        </w:rPr>
        <w:t>Мойсєєнко</w:t>
      </w:r>
      <w:proofErr w:type="spellEnd"/>
      <w:r w:rsidRPr="00AC5CE4">
        <w:rPr>
          <w:sz w:val="28"/>
          <w:szCs w:val="28"/>
        </w:rPr>
        <w:t xml:space="preserve"> </w:t>
      </w:r>
      <w:proofErr w:type="spellStart"/>
      <w:r w:rsidRPr="00AC5CE4">
        <w:rPr>
          <w:sz w:val="28"/>
          <w:szCs w:val="28"/>
        </w:rPr>
        <w:t>В.А</w:t>
      </w:r>
      <w:proofErr w:type="spellEnd"/>
      <w:r w:rsidRPr="00AC5CE4">
        <w:rPr>
          <w:sz w:val="28"/>
          <w:szCs w:val="28"/>
        </w:rPr>
        <w:t xml:space="preserve">. Кримінальне право України: Навчальний посібник: Альбом схем. К.: </w:t>
      </w:r>
      <w:proofErr w:type="spellStart"/>
      <w:r w:rsidRPr="00AC5CE4">
        <w:rPr>
          <w:sz w:val="28"/>
          <w:szCs w:val="28"/>
        </w:rPr>
        <w:t>Олан</w:t>
      </w:r>
      <w:proofErr w:type="spellEnd"/>
      <w:r w:rsidRPr="00AC5CE4">
        <w:rPr>
          <w:sz w:val="28"/>
          <w:szCs w:val="28"/>
        </w:rPr>
        <w:t xml:space="preserve">, 2003. 403 с. </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sz w:val="28"/>
          <w:szCs w:val="28"/>
        </w:rPr>
        <w:t>Біленчук</w:t>
      </w:r>
      <w:proofErr w:type="spellEnd"/>
      <w:r w:rsidRPr="00AC5CE4">
        <w:rPr>
          <w:sz w:val="28"/>
          <w:szCs w:val="28"/>
        </w:rPr>
        <w:t xml:space="preserve"> </w:t>
      </w:r>
      <w:proofErr w:type="spellStart"/>
      <w:r w:rsidRPr="00AC5CE4">
        <w:rPr>
          <w:sz w:val="28"/>
          <w:szCs w:val="28"/>
        </w:rPr>
        <w:t>П.Д</w:t>
      </w:r>
      <w:proofErr w:type="spellEnd"/>
      <w:r w:rsidRPr="00AC5CE4">
        <w:rPr>
          <w:sz w:val="28"/>
          <w:szCs w:val="28"/>
        </w:rPr>
        <w:t xml:space="preserve">., Романюк </w:t>
      </w:r>
      <w:proofErr w:type="spellStart"/>
      <w:r w:rsidRPr="00AC5CE4">
        <w:rPr>
          <w:sz w:val="28"/>
          <w:szCs w:val="28"/>
        </w:rPr>
        <w:t>В.Б</w:t>
      </w:r>
      <w:proofErr w:type="spellEnd"/>
      <w:r w:rsidRPr="00AC5CE4">
        <w:rPr>
          <w:sz w:val="28"/>
          <w:szCs w:val="28"/>
        </w:rPr>
        <w:t>., Цимбалюк В.С. та ін. Комп’ютерна злочинність: Навчальний посібник. К.: Атіка, 2002. 240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iCs/>
          <w:sz w:val="28"/>
          <w:szCs w:val="28"/>
        </w:rPr>
        <w:t>Вереша</w:t>
      </w:r>
      <w:proofErr w:type="spellEnd"/>
      <w:r w:rsidRPr="00AC5CE4">
        <w:rPr>
          <w:iCs/>
          <w:sz w:val="28"/>
          <w:szCs w:val="28"/>
        </w:rPr>
        <w:t xml:space="preserve"> </w:t>
      </w:r>
      <w:proofErr w:type="spellStart"/>
      <w:r w:rsidRPr="00AC5CE4">
        <w:rPr>
          <w:iCs/>
          <w:sz w:val="28"/>
          <w:szCs w:val="28"/>
        </w:rPr>
        <w:t>Р.В</w:t>
      </w:r>
      <w:proofErr w:type="spellEnd"/>
      <w:r w:rsidRPr="00AC5CE4">
        <w:rPr>
          <w:iCs/>
          <w:sz w:val="28"/>
          <w:szCs w:val="28"/>
        </w:rPr>
        <w:t xml:space="preserve">.  Випадок та помилка у кримінальному праві: наук.-практ. </w:t>
      </w:r>
      <w:proofErr w:type="spellStart"/>
      <w:r w:rsidRPr="00AC5CE4">
        <w:rPr>
          <w:iCs/>
          <w:sz w:val="28"/>
          <w:szCs w:val="28"/>
        </w:rPr>
        <w:t>посіб</w:t>
      </w:r>
      <w:proofErr w:type="spellEnd"/>
      <w:r w:rsidRPr="00AC5CE4">
        <w:rPr>
          <w:iCs/>
          <w:sz w:val="28"/>
          <w:szCs w:val="28"/>
        </w:rPr>
        <w:t xml:space="preserve">. К.: </w:t>
      </w:r>
      <w:proofErr w:type="spellStart"/>
      <w:r w:rsidRPr="00AC5CE4">
        <w:rPr>
          <w:iCs/>
          <w:sz w:val="28"/>
          <w:szCs w:val="28"/>
        </w:rPr>
        <w:t>Алерта</w:t>
      </w:r>
      <w:proofErr w:type="spellEnd"/>
      <w:r w:rsidRPr="00AC5CE4">
        <w:rPr>
          <w:iCs/>
          <w:sz w:val="28"/>
          <w:szCs w:val="28"/>
        </w:rPr>
        <w:t>, 2016. 52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sz w:val="28"/>
          <w:szCs w:val="28"/>
        </w:rPr>
        <w:t>Вереша</w:t>
      </w:r>
      <w:proofErr w:type="spellEnd"/>
      <w:r w:rsidRPr="00AC5CE4">
        <w:rPr>
          <w:sz w:val="28"/>
          <w:szCs w:val="28"/>
        </w:rPr>
        <w:t xml:space="preserve"> </w:t>
      </w:r>
      <w:proofErr w:type="spellStart"/>
      <w:r w:rsidRPr="00AC5CE4">
        <w:rPr>
          <w:sz w:val="28"/>
          <w:szCs w:val="28"/>
        </w:rPr>
        <w:t>Р.В</w:t>
      </w:r>
      <w:proofErr w:type="spellEnd"/>
      <w:r w:rsidRPr="00AC5CE4">
        <w:rPr>
          <w:sz w:val="28"/>
          <w:szCs w:val="28"/>
        </w:rPr>
        <w:t>. Кримінальне право України. Загальна частина. Вид. 5-те, перероб. та допов. К.: </w:t>
      </w:r>
      <w:proofErr w:type="spellStart"/>
      <w:r w:rsidRPr="00AC5CE4">
        <w:rPr>
          <w:sz w:val="28"/>
          <w:szCs w:val="28"/>
        </w:rPr>
        <w:t>Алерта</w:t>
      </w:r>
      <w:proofErr w:type="spellEnd"/>
      <w:r w:rsidRPr="00AC5CE4">
        <w:rPr>
          <w:sz w:val="28"/>
          <w:szCs w:val="28"/>
        </w:rPr>
        <w:t>, 2018.  360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iCs/>
          <w:sz w:val="28"/>
          <w:szCs w:val="28"/>
        </w:rPr>
        <w:t>Вереша</w:t>
      </w:r>
      <w:proofErr w:type="spellEnd"/>
      <w:r w:rsidRPr="00AC5CE4">
        <w:rPr>
          <w:iCs/>
          <w:sz w:val="28"/>
          <w:szCs w:val="28"/>
        </w:rPr>
        <w:t xml:space="preserve"> </w:t>
      </w:r>
      <w:proofErr w:type="spellStart"/>
      <w:r w:rsidRPr="00AC5CE4">
        <w:rPr>
          <w:iCs/>
          <w:sz w:val="28"/>
          <w:szCs w:val="28"/>
        </w:rPr>
        <w:t>Р.В</w:t>
      </w:r>
      <w:proofErr w:type="spellEnd"/>
      <w:r w:rsidRPr="00AC5CE4">
        <w:rPr>
          <w:iCs/>
          <w:sz w:val="28"/>
          <w:szCs w:val="28"/>
        </w:rPr>
        <w:t xml:space="preserve">.  Співучасть у злочині: наук.-практ. </w:t>
      </w:r>
      <w:proofErr w:type="spellStart"/>
      <w:r w:rsidRPr="00AC5CE4">
        <w:rPr>
          <w:iCs/>
          <w:sz w:val="28"/>
          <w:szCs w:val="28"/>
        </w:rPr>
        <w:t>посіб</w:t>
      </w:r>
      <w:proofErr w:type="spellEnd"/>
      <w:r w:rsidRPr="00AC5CE4">
        <w:rPr>
          <w:iCs/>
          <w:sz w:val="28"/>
          <w:szCs w:val="28"/>
        </w:rPr>
        <w:t xml:space="preserve">. К.: </w:t>
      </w:r>
      <w:proofErr w:type="spellStart"/>
      <w:r w:rsidRPr="00AC5CE4">
        <w:rPr>
          <w:iCs/>
          <w:sz w:val="28"/>
          <w:szCs w:val="28"/>
        </w:rPr>
        <w:t>Алерта</w:t>
      </w:r>
      <w:proofErr w:type="spellEnd"/>
      <w:r w:rsidRPr="00AC5CE4">
        <w:rPr>
          <w:iCs/>
          <w:sz w:val="28"/>
          <w:szCs w:val="28"/>
        </w:rPr>
        <w:t>, 2014. 56 с.</w:t>
      </w:r>
    </w:p>
    <w:p w:rsidR="00AC5CE4" w:rsidRPr="00AC5CE4" w:rsidRDefault="00AC5CE4" w:rsidP="000F7775">
      <w:pPr>
        <w:widowControl w:val="0"/>
        <w:numPr>
          <w:ilvl w:val="2"/>
          <w:numId w:val="2"/>
        </w:numPr>
        <w:suppressAutoHyphens/>
        <w:ind w:left="0" w:firstLine="709"/>
        <w:jc w:val="both"/>
        <w:rPr>
          <w:iCs/>
          <w:sz w:val="28"/>
          <w:szCs w:val="28"/>
        </w:rPr>
      </w:pPr>
      <w:proofErr w:type="spellStart"/>
      <w:r w:rsidRPr="00AC5CE4">
        <w:rPr>
          <w:sz w:val="28"/>
          <w:szCs w:val="28"/>
        </w:rPr>
        <w:t>Вереша</w:t>
      </w:r>
      <w:proofErr w:type="spellEnd"/>
      <w:r w:rsidRPr="00AC5CE4">
        <w:rPr>
          <w:sz w:val="28"/>
          <w:szCs w:val="28"/>
        </w:rPr>
        <w:t xml:space="preserve"> </w:t>
      </w:r>
      <w:proofErr w:type="spellStart"/>
      <w:r w:rsidRPr="00AC5CE4">
        <w:rPr>
          <w:sz w:val="28"/>
          <w:szCs w:val="28"/>
        </w:rPr>
        <w:t>Р.В.Суб’єкт</w:t>
      </w:r>
      <w:proofErr w:type="spellEnd"/>
      <w:r w:rsidRPr="00AC5CE4">
        <w:rPr>
          <w:sz w:val="28"/>
          <w:szCs w:val="28"/>
        </w:rPr>
        <w:t xml:space="preserve"> злочину: наук.-практ. </w:t>
      </w:r>
      <w:proofErr w:type="spellStart"/>
      <w:r w:rsidRPr="00AC5CE4">
        <w:rPr>
          <w:sz w:val="28"/>
          <w:szCs w:val="28"/>
        </w:rPr>
        <w:t>посіб</w:t>
      </w:r>
      <w:proofErr w:type="spellEnd"/>
      <w:r w:rsidRPr="00AC5CE4">
        <w:rPr>
          <w:sz w:val="28"/>
          <w:szCs w:val="28"/>
        </w:rPr>
        <w:t xml:space="preserve">. К.: </w:t>
      </w:r>
      <w:proofErr w:type="spellStart"/>
      <w:r w:rsidRPr="00AC5CE4">
        <w:rPr>
          <w:sz w:val="28"/>
          <w:szCs w:val="28"/>
        </w:rPr>
        <w:t>Алерта</w:t>
      </w:r>
      <w:proofErr w:type="spellEnd"/>
      <w:r w:rsidRPr="00AC5CE4">
        <w:rPr>
          <w:sz w:val="28"/>
          <w:szCs w:val="28"/>
        </w:rPr>
        <w:t>, 2014. 44 с.</w:t>
      </w:r>
    </w:p>
    <w:p w:rsidR="00AC5CE4" w:rsidRPr="00AC5CE4" w:rsidRDefault="00AC5CE4" w:rsidP="000F7775">
      <w:pPr>
        <w:widowControl w:val="0"/>
        <w:numPr>
          <w:ilvl w:val="2"/>
          <w:numId w:val="2"/>
        </w:numPr>
        <w:suppressAutoHyphens/>
        <w:ind w:left="0" w:firstLine="709"/>
        <w:jc w:val="both"/>
        <w:rPr>
          <w:iCs/>
          <w:sz w:val="28"/>
          <w:szCs w:val="28"/>
        </w:rPr>
      </w:pPr>
      <w:proofErr w:type="spellStart"/>
      <w:r w:rsidRPr="00AC5CE4">
        <w:rPr>
          <w:sz w:val="28"/>
          <w:szCs w:val="28"/>
        </w:rPr>
        <w:t>Вереша</w:t>
      </w:r>
      <w:proofErr w:type="spellEnd"/>
      <w:r w:rsidRPr="00AC5CE4">
        <w:rPr>
          <w:sz w:val="28"/>
          <w:szCs w:val="28"/>
        </w:rPr>
        <w:t xml:space="preserve"> </w:t>
      </w:r>
      <w:proofErr w:type="spellStart"/>
      <w:r w:rsidRPr="00AC5CE4">
        <w:rPr>
          <w:sz w:val="28"/>
          <w:szCs w:val="28"/>
        </w:rPr>
        <w:t>Р.В</w:t>
      </w:r>
      <w:proofErr w:type="spellEnd"/>
      <w:r w:rsidRPr="00AC5CE4">
        <w:rPr>
          <w:sz w:val="28"/>
          <w:szCs w:val="28"/>
        </w:rPr>
        <w:t xml:space="preserve">.  Мотив та мета злочину: наук.-практ. </w:t>
      </w:r>
      <w:proofErr w:type="spellStart"/>
      <w:r w:rsidRPr="00AC5CE4">
        <w:rPr>
          <w:sz w:val="28"/>
          <w:szCs w:val="28"/>
        </w:rPr>
        <w:t>посіб</w:t>
      </w:r>
      <w:proofErr w:type="spellEnd"/>
      <w:r w:rsidRPr="00AC5CE4">
        <w:rPr>
          <w:sz w:val="28"/>
          <w:szCs w:val="28"/>
        </w:rPr>
        <w:t xml:space="preserve">.  К.: </w:t>
      </w:r>
      <w:proofErr w:type="spellStart"/>
      <w:r w:rsidRPr="00AC5CE4">
        <w:rPr>
          <w:sz w:val="28"/>
          <w:szCs w:val="28"/>
        </w:rPr>
        <w:t>Алерта</w:t>
      </w:r>
      <w:proofErr w:type="spellEnd"/>
      <w:r w:rsidRPr="00AC5CE4">
        <w:rPr>
          <w:sz w:val="28"/>
          <w:szCs w:val="28"/>
        </w:rPr>
        <w:t>, 2016.  56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Данилевський </w:t>
      </w:r>
      <w:proofErr w:type="spellStart"/>
      <w:r w:rsidRPr="00AC5CE4">
        <w:rPr>
          <w:sz w:val="28"/>
          <w:szCs w:val="28"/>
        </w:rPr>
        <w:t>А.О</w:t>
      </w:r>
      <w:proofErr w:type="spellEnd"/>
      <w:r w:rsidRPr="00AC5CE4">
        <w:rPr>
          <w:sz w:val="28"/>
          <w:szCs w:val="28"/>
        </w:rPr>
        <w:t xml:space="preserve">., Болдарь </w:t>
      </w:r>
      <w:proofErr w:type="spellStart"/>
      <w:r w:rsidRPr="00AC5CE4">
        <w:rPr>
          <w:sz w:val="28"/>
          <w:szCs w:val="28"/>
        </w:rPr>
        <w:t>Г.Є</w:t>
      </w:r>
      <w:proofErr w:type="spellEnd"/>
      <w:r w:rsidRPr="00AC5CE4">
        <w:rPr>
          <w:sz w:val="28"/>
          <w:szCs w:val="28"/>
        </w:rPr>
        <w:t>. Кримінальна відповідальність за вчинення злочинів проти життя та здоров’я особи: проблеми кваліфікації та відмежування від суміжних складів злочинів: Науково-практичний посібник. Луганськ: ЛДУВС ім. </w:t>
      </w:r>
      <w:proofErr w:type="spellStart"/>
      <w:r w:rsidRPr="00AC5CE4">
        <w:rPr>
          <w:sz w:val="28"/>
          <w:szCs w:val="28"/>
        </w:rPr>
        <w:t>Е.О</w:t>
      </w:r>
      <w:proofErr w:type="spellEnd"/>
      <w:r w:rsidRPr="00AC5CE4">
        <w:rPr>
          <w:sz w:val="28"/>
          <w:szCs w:val="28"/>
        </w:rPr>
        <w:t>. Дідоренка, 2011. 152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Дудоров О.О., Хавронюк </w:t>
      </w:r>
      <w:proofErr w:type="spellStart"/>
      <w:r w:rsidRPr="00AC5CE4">
        <w:rPr>
          <w:sz w:val="28"/>
          <w:szCs w:val="28"/>
        </w:rPr>
        <w:t>М.І</w:t>
      </w:r>
      <w:proofErr w:type="spellEnd"/>
      <w:r w:rsidRPr="00AC5CE4">
        <w:rPr>
          <w:sz w:val="28"/>
          <w:szCs w:val="28"/>
        </w:rPr>
        <w:t xml:space="preserve">. Кримінальне право: Навчальний посібник / За заг. ред. М.І. Хавронюка. К.: </w:t>
      </w:r>
      <w:proofErr w:type="spellStart"/>
      <w:r w:rsidRPr="00AC5CE4">
        <w:rPr>
          <w:sz w:val="28"/>
          <w:szCs w:val="28"/>
        </w:rPr>
        <w:t>Ваіте</w:t>
      </w:r>
      <w:proofErr w:type="spellEnd"/>
      <w:r w:rsidRPr="00AC5CE4">
        <w:rPr>
          <w:sz w:val="28"/>
          <w:szCs w:val="28"/>
        </w:rPr>
        <w:t>, 2014. 944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Ємельянов В.П. Кримінальне право України: Загальна частина. Основні питання вчення про злочин: наук.-практ. посібник. Х.: Право, 2018. 142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Коржанський </w:t>
      </w:r>
      <w:proofErr w:type="spellStart"/>
      <w:r w:rsidRPr="00AC5CE4">
        <w:rPr>
          <w:sz w:val="28"/>
          <w:szCs w:val="28"/>
        </w:rPr>
        <w:t>М.Й</w:t>
      </w:r>
      <w:proofErr w:type="spellEnd"/>
      <w:r w:rsidRPr="00AC5CE4">
        <w:rPr>
          <w:sz w:val="28"/>
          <w:szCs w:val="28"/>
        </w:rPr>
        <w:t>. Кваліфікація злочинів. Навчальний посібник. Видання 2–ге. К.: Атіка, 2002. 640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Кримінальне право України. Загальна та Особлива частини. Практикум: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xml:space="preserve">. / МОН України. Запорізький національний університет. Юридичний факультет. Кафедра кримінального права та правосуддя; </w:t>
      </w:r>
      <w:proofErr w:type="spellStart"/>
      <w:r w:rsidRPr="00AC5CE4">
        <w:rPr>
          <w:sz w:val="28"/>
          <w:szCs w:val="28"/>
        </w:rPr>
        <w:t>Авт</w:t>
      </w:r>
      <w:proofErr w:type="spellEnd"/>
      <w:r w:rsidRPr="00AC5CE4">
        <w:rPr>
          <w:sz w:val="28"/>
          <w:szCs w:val="28"/>
        </w:rPr>
        <w:t>.-</w:t>
      </w:r>
      <w:proofErr w:type="spellStart"/>
      <w:r w:rsidRPr="00AC5CE4">
        <w:rPr>
          <w:sz w:val="28"/>
          <w:szCs w:val="28"/>
        </w:rPr>
        <w:t>упоряд</w:t>
      </w:r>
      <w:proofErr w:type="spellEnd"/>
      <w:r w:rsidRPr="00AC5CE4">
        <w:rPr>
          <w:sz w:val="28"/>
          <w:szCs w:val="28"/>
        </w:rPr>
        <w:t xml:space="preserve">. </w:t>
      </w:r>
      <w:proofErr w:type="spellStart"/>
      <w:r w:rsidRPr="00AC5CE4">
        <w:rPr>
          <w:sz w:val="28"/>
          <w:szCs w:val="28"/>
        </w:rPr>
        <w:t>П.В</w:t>
      </w:r>
      <w:proofErr w:type="spellEnd"/>
      <w:r w:rsidRPr="00AC5CE4">
        <w:rPr>
          <w:sz w:val="28"/>
          <w:szCs w:val="28"/>
        </w:rPr>
        <w:t>. Хряпінський. Запоріжжя: ЗНУ, 2005 (Запоріжжя). 188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Кримінальне право України: Практикум: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 За ред. С.С. Яценка. К.: Юрінком Інтер, 2002. 528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Кримінальне право України: Загальна та Особлива частини: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xml:space="preserve">. / В.О. Кузнєцов, </w:t>
      </w:r>
      <w:proofErr w:type="spellStart"/>
      <w:r w:rsidRPr="00AC5CE4">
        <w:rPr>
          <w:sz w:val="28"/>
          <w:szCs w:val="28"/>
        </w:rPr>
        <w:t>М.П</w:t>
      </w:r>
      <w:proofErr w:type="spellEnd"/>
      <w:r w:rsidRPr="00AC5CE4">
        <w:rPr>
          <w:sz w:val="28"/>
          <w:szCs w:val="28"/>
        </w:rPr>
        <w:t xml:space="preserve">. </w:t>
      </w:r>
      <w:proofErr w:type="spellStart"/>
      <w:r w:rsidRPr="00AC5CE4">
        <w:rPr>
          <w:sz w:val="28"/>
          <w:szCs w:val="28"/>
        </w:rPr>
        <w:t>Стрельбицький</w:t>
      </w:r>
      <w:proofErr w:type="spellEnd"/>
      <w:r w:rsidRPr="00AC5CE4">
        <w:rPr>
          <w:sz w:val="28"/>
          <w:szCs w:val="28"/>
        </w:rPr>
        <w:t xml:space="preserve">, </w:t>
      </w:r>
      <w:proofErr w:type="spellStart"/>
      <w:r w:rsidRPr="00AC5CE4">
        <w:rPr>
          <w:sz w:val="28"/>
          <w:szCs w:val="28"/>
        </w:rPr>
        <w:t>Г.К</w:t>
      </w:r>
      <w:proofErr w:type="spellEnd"/>
      <w:r w:rsidRPr="00AC5CE4">
        <w:rPr>
          <w:sz w:val="28"/>
          <w:szCs w:val="28"/>
        </w:rPr>
        <w:t xml:space="preserve">. </w:t>
      </w:r>
      <w:proofErr w:type="spellStart"/>
      <w:r w:rsidRPr="00AC5CE4">
        <w:rPr>
          <w:sz w:val="28"/>
          <w:szCs w:val="28"/>
        </w:rPr>
        <w:t>Гіжевський</w:t>
      </w:r>
      <w:proofErr w:type="spellEnd"/>
      <w:r w:rsidRPr="00AC5CE4">
        <w:rPr>
          <w:sz w:val="28"/>
          <w:szCs w:val="28"/>
        </w:rPr>
        <w:t>. К.: Істина, 2005. 380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Кримінальне право (Особлива частина): підручник / за ред. О.О. Дудорова, Є.О. Письменського. Т. 2. Луганськ: вид-во «Елтон – 2», 2012. 780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Киричко </w:t>
      </w:r>
      <w:proofErr w:type="spellStart"/>
      <w:r w:rsidRPr="00AC5CE4">
        <w:rPr>
          <w:sz w:val="28"/>
          <w:szCs w:val="28"/>
        </w:rPr>
        <w:t>В.М</w:t>
      </w:r>
      <w:proofErr w:type="spellEnd"/>
      <w:r w:rsidRPr="00AC5CE4">
        <w:rPr>
          <w:sz w:val="28"/>
          <w:szCs w:val="28"/>
        </w:rPr>
        <w:t xml:space="preserve">. Злочини у сфері господарської діяльності за Кримінальним кодексом України та в судовій практиці: науково- практичний коментар/ </w:t>
      </w:r>
      <w:proofErr w:type="spellStart"/>
      <w:r w:rsidRPr="00AC5CE4">
        <w:rPr>
          <w:sz w:val="28"/>
          <w:szCs w:val="28"/>
        </w:rPr>
        <w:t>В.М</w:t>
      </w:r>
      <w:proofErr w:type="spellEnd"/>
      <w:r w:rsidRPr="00AC5CE4">
        <w:rPr>
          <w:sz w:val="28"/>
          <w:szCs w:val="28"/>
        </w:rPr>
        <w:t xml:space="preserve">. Киричко, </w:t>
      </w:r>
      <w:proofErr w:type="spellStart"/>
      <w:r w:rsidRPr="00AC5CE4">
        <w:rPr>
          <w:sz w:val="28"/>
          <w:szCs w:val="28"/>
        </w:rPr>
        <w:t>О.І</w:t>
      </w:r>
      <w:proofErr w:type="spellEnd"/>
      <w:r w:rsidRPr="00AC5CE4">
        <w:rPr>
          <w:sz w:val="28"/>
          <w:szCs w:val="28"/>
        </w:rPr>
        <w:t xml:space="preserve">. Перепелиця; за заг. ред. </w:t>
      </w:r>
      <w:proofErr w:type="spellStart"/>
      <w:r w:rsidRPr="00AC5CE4">
        <w:rPr>
          <w:sz w:val="28"/>
          <w:szCs w:val="28"/>
        </w:rPr>
        <w:t>В.Я</w:t>
      </w:r>
      <w:proofErr w:type="spellEnd"/>
      <w:r w:rsidRPr="00AC5CE4">
        <w:rPr>
          <w:sz w:val="28"/>
          <w:szCs w:val="28"/>
        </w:rPr>
        <w:t>. Тація. Х.: Право, 2010. 784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Кримінальний кодекс України. Науково-практичний коментар: у 2 </w:t>
      </w:r>
      <w:r w:rsidRPr="00AC5CE4">
        <w:rPr>
          <w:sz w:val="28"/>
          <w:szCs w:val="28"/>
        </w:rPr>
        <w:lastRenderedPageBreak/>
        <w:t xml:space="preserve">т. / за заг. ред. </w:t>
      </w:r>
      <w:proofErr w:type="spellStart"/>
      <w:r w:rsidRPr="00AC5CE4">
        <w:rPr>
          <w:sz w:val="28"/>
          <w:szCs w:val="28"/>
        </w:rPr>
        <w:t>В.Я</w:t>
      </w:r>
      <w:proofErr w:type="spellEnd"/>
      <w:r w:rsidRPr="00AC5CE4">
        <w:rPr>
          <w:sz w:val="28"/>
          <w:szCs w:val="28"/>
        </w:rPr>
        <w:t xml:space="preserve">. Тація, </w:t>
      </w:r>
      <w:proofErr w:type="spellStart"/>
      <w:r w:rsidRPr="00AC5CE4">
        <w:rPr>
          <w:sz w:val="28"/>
          <w:szCs w:val="28"/>
        </w:rPr>
        <w:t>В.І</w:t>
      </w:r>
      <w:proofErr w:type="spellEnd"/>
      <w:r w:rsidRPr="00AC5CE4">
        <w:rPr>
          <w:sz w:val="28"/>
          <w:szCs w:val="28"/>
        </w:rPr>
        <w:t xml:space="preserve">. Борисова, </w:t>
      </w:r>
      <w:proofErr w:type="spellStart"/>
      <w:r w:rsidRPr="00AC5CE4">
        <w:rPr>
          <w:sz w:val="28"/>
          <w:szCs w:val="28"/>
        </w:rPr>
        <w:t>В.І</w:t>
      </w:r>
      <w:proofErr w:type="spellEnd"/>
      <w:r w:rsidRPr="00AC5CE4">
        <w:rPr>
          <w:sz w:val="28"/>
          <w:szCs w:val="28"/>
        </w:rPr>
        <w:t xml:space="preserve">. Тютюгіна. 5-те вид., допов. Х.: Право, 2013. Т. 2: Особлива частина / </w:t>
      </w:r>
      <w:proofErr w:type="spellStart"/>
      <w:r w:rsidRPr="00AC5CE4">
        <w:rPr>
          <w:sz w:val="28"/>
          <w:szCs w:val="28"/>
        </w:rPr>
        <w:t>Ю.В</w:t>
      </w:r>
      <w:proofErr w:type="spellEnd"/>
      <w:r w:rsidRPr="00AC5CE4">
        <w:rPr>
          <w:sz w:val="28"/>
          <w:szCs w:val="28"/>
        </w:rPr>
        <w:t xml:space="preserve">. Баулін, </w:t>
      </w:r>
      <w:proofErr w:type="spellStart"/>
      <w:r w:rsidRPr="00AC5CE4">
        <w:rPr>
          <w:sz w:val="28"/>
          <w:szCs w:val="28"/>
        </w:rPr>
        <w:t>В.І</w:t>
      </w:r>
      <w:proofErr w:type="spellEnd"/>
      <w:r w:rsidRPr="00AC5CE4">
        <w:rPr>
          <w:sz w:val="28"/>
          <w:szCs w:val="28"/>
        </w:rPr>
        <w:t xml:space="preserve">. Борисов, </w:t>
      </w:r>
      <w:proofErr w:type="spellStart"/>
      <w:r w:rsidRPr="00AC5CE4">
        <w:rPr>
          <w:sz w:val="28"/>
          <w:szCs w:val="28"/>
        </w:rPr>
        <w:t>В.І</w:t>
      </w:r>
      <w:proofErr w:type="spellEnd"/>
      <w:r w:rsidRPr="00AC5CE4">
        <w:rPr>
          <w:sz w:val="28"/>
          <w:szCs w:val="28"/>
        </w:rPr>
        <w:t>. Тютюгін та ін. 2013. 1040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Литвин О.П. Злочини проти життя: Навчальний посібник. К.: Вид-во Європейського університету, 2002. 232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Митрофанов І.І., Притула А.М. Злочини проти довкілля: Навчальний посібник. Суми: Університетська книга, 2010. 205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Науковий коментар Кримінального кодексу України / Проф. Коржанський </w:t>
      </w:r>
      <w:proofErr w:type="spellStart"/>
      <w:r w:rsidRPr="00AC5CE4">
        <w:rPr>
          <w:sz w:val="28"/>
          <w:szCs w:val="28"/>
        </w:rPr>
        <w:t>М.Й</w:t>
      </w:r>
      <w:proofErr w:type="spellEnd"/>
      <w:r w:rsidRPr="00AC5CE4">
        <w:rPr>
          <w:sz w:val="28"/>
          <w:szCs w:val="28"/>
        </w:rPr>
        <w:t xml:space="preserve">. К.: Атіка, Академія, </w:t>
      </w:r>
      <w:proofErr w:type="spellStart"/>
      <w:r w:rsidRPr="00AC5CE4">
        <w:rPr>
          <w:sz w:val="28"/>
          <w:szCs w:val="28"/>
        </w:rPr>
        <w:t>Ельга</w:t>
      </w:r>
      <w:proofErr w:type="spellEnd"/>
      <w:r w:rsidRPr="00AC5CE4">
        <w:rPr>
          <w:sz w:val="28"/>
          <w:szCs w:val="28"/>
        </w:rPr>
        <w:t>-Н, 2001.  656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Науково-практичний коментар Кримінального кодексу України / за заг. ред. О.М. Литвинова. К.: «Центр учбової літератури», 2016. 536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Науково-практичний коментар Кримінального кодексу України {текст}/ </w:t>
      </w:r>
      <w:proofErr w:type="spellStart"/>
      <w:r w:rsidRPr="00AC5CE4">
        <w:rPr>
          <w:sz w:val="28"/>
          <w:szCs w:val="28"/>
        </w:rPr>
        <w:t>О.І</w:t>
      </w:r>
      <w:proofErr w:type="spellEnd"/>
      <w:r w:rsidRPr="00AC5CE4">
        <w:rPr>
          <w:sz w:val="28"/>
          <w:szCs w:val="28"/>
        </w:rPr>
        <w:t xml:space="preserve">. </w:t>
      </w:r>
      <w:proofErr w:type="spellStart"/>
      <w:r w:rsidRPr="00AC5CE4">
        <w:rPr>
          <w:sz w:val="28"/>
          <w:szCs w:val="28"/>
        </w:rPr>
        <w:t>Мотлях</w:t>
      </w:r>
      <w:proofErr w:type="spellEnd"/>
      <w:r w:rsidRPr="00AC5CE4">
        <w:rPr>
          <w:sz w:val="28"/>
          <w:szCs w:val="28"/>
        </w:rPr>
        <w:t xml:space="preserve">, </w:t>
      </w:r>
      <w:proofErr w:type="spellStart"/>
      <w:r w:rsidRPr="00AC5CE4">
        <w:rPr>
          <w:sz w:val="28"/>
          <w:szCs w:val="28"/>
        </w:rPr>
        <w:t>Н.В</w:t>
      </w:r>
      <w:proofErr w:type="spellEnd"/>
      <w:r w:rsidRPr="00AC5CE4">
        <w:rPr>
          <w:sz w:val="28"/>
          <w:szCs w:val="28"/>
        </w:rPr>
        <w:t xml:space="preserve">. </w:t>
      </w:r>
      <w:proofErr w:type="spellStart"/>
      <w:r w:rsidRPr="00AC5CE4">
        <w:rPr>
          <w:sz w:val="28"/>
          <w:szCs w:val="28"/>
        </w:rPr>
        <w:t>Малярчук</w:t>
      </w:r>
      <w:proofErr w:type="spellEnd"/>
      <w:r w:rsidRPr="00AC5CE4">
        <w:rPr>
          <w:sz w:val="28"/>
          <w:szCs w:val="28"/>
        </w:rPr>
        <w:t xml:space="preserve">, </w:t>
      </w:r>
      <w:proofErr w:type="spellStart"/>
      <w:r w:rsidRPr="00AC5CE4">
        <w:rPr>
          <w:sz w:val="28"/>
          <w:szCs w:val="28"/>
        </w:rPr>
        <w:t>Ю.В</w:t>
      </w:r>
      <w:proofErr w:type="spellEnd"/>
      <w:r w:rsidRPr="00AC5CE4">
        <w:rPr>
          <w:sz w:val="28"/>
          <w:szCs w:val="28"/>
        </w:rPr>
        <w:t xml:space="preserve">. </w:t>
      </w:r>
      <w:proofErr w:type="spellStart"/>
      <w:r w:rsidRPr="00AC5CE4">
        <w:rPr>
          <w:sz w:val="28"/>
          <w:szCs w:val="28"/>
        </w:rPr>
        <w:t>Корнєєв</w:t>
      </w:r>
      <w:proofErr w:type="spellEnd"/>
      <w:r w:rsidRPr="00AC5CE4">
        <w:rPr>
          <w:sz w:val="28"/>
          <w:szCs w:val="28"/>
        </w:rPr>
        <w:t xml:space="preserve"> {та ін..} К.: «Центр учбової літератури», 2014. 696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Науково-практичний коментар Кримінального кодексу України / За </w:t>
      </w:r>
      <w:proofErr w:type="spellStart"/>
      <w:r w:rsidRPr="00AC5CE4">
        <w:rPr>
          <w:sz w:val="28"/>
          <w:szCs w:val="28"/>
        </w:rPr>
        <w:t>заг.ред</w:t>
      </w:r>
      <w:proofErr w:type="spellEnd"/>
      <w:r w:rsidRPr="00AC5CE4">
        <w:rPr>
          <w:sz w:val="28"/>
          <w:szCs w:val="28"/>
        </w:rPr>
        <w:t xml:space="preserve">. П.П. Андрушка, </w:t>
      </w:r>
      <w:proofErr w:type="spellStart"/>
      <w:r w:rsidRPr="00AC5CE4">
        <w:rPr>
          <w:sz w:val="28"/>
          <w:szCs w:val="28"/>
        </w:rPr>
        <w:t>В.Г</w:t>
      </w:r>
      <w:proofErr w:type="spellEnd"/>
      <w:r w:rsidRPr="00AC5CE4">
        <w:rPr>
          <w:sz w:val="28"/>
          <w:szCs w:val="28"/>
        </w:rPr>
        <w:t xml:space="preserve">. Гончаренка, </w:t>
      </w:r>
      <w:proofErr w:type="spellStart"/>
      <w:r w:rsidRPr="00AC5CE4">
        <w:rPr>
          <w:sz w:val="28"/>
          <w:szCs w:val="28"/>
        </w:rPr>
        <w:t>Є.В</w:t>
      </w:r>
      <w:proofErr w:type="spellEnd"/>
      <w:r w:rsidRPr="00AC5CE4">
        <w:rPr>
          <w:sz w:val="28"/>
          <w:szCs w:val="28"/>
        </w:rPr>
        <w:t xml:space="preserve">. Фесенка. – 3-тє вид., перероб. та </w:t>
      </w:r>
      <w:proofErr w:type="spellStart"/>
      <w:r w:rsidRPr="00AC5CE4">
        <w:rPr>
          <w:sz w:val="28"/>
          <w:szCs w:val="28"/>
        </w:rPr>
        <w:t>доп</w:t>
      </w:r>
      <w:proofErr w:type="spellEnd"/>
      <w:r w:rsidRPr="00AC5CE4">
        <w:rPr>
          <w:sz w:val="28"/>
          <w:szCs w:val="28"/>
        </w:rPr>
        <w:t xml:space="preserve">. К.: </w:t>
      </w:r>
      <w:proofErr w:type="spellStart"/>
      <w:r w:rsidRPr="00AC5CE4">
        <w:rPr>
          <w:sz w:val="28"/>
          <w:szCs w:val="28"/>
        </w:rPr>
        <w:t>Алерта</w:t>
      </w:r>
      <w:proofErr w:type="spellEnd"/>
      <w:r w:rsidRPr="00AC5CE4">
        <w:rPr>
          <w:sz w:val="28"/>
          <w:szCs w:val="28"/>
        </w:rPr>
        <w:t xml:space="preserve">; </w:t>
      </w:r>
      <w:proofErr w:type="spellStart"/>
      <w:r w:rsidRPr="00AC5CE4">
        <w:rPr>
          <w:sz w:val="28"/>
          <w:szCs w:val="28"/>
        </w:rPr>
        <w:t>КНТ</w:t>
      </w:r>
      <w:proofErr w:type="spellEnd"/>
      <w:r w:rsidRPr="00AC5CE4">
        <w:rPr>
          <w:sz w:val="28"/>
          <w:szCs w:val="28"/>
        </w:rPr>
        <w:t>; Центр учбової літератури. 2009. у 2 т.</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Науково-практичний коментар Кримінального кодексу України Станом на 20 січня 2018 року. [текст] / За </w:t>
      </w:r>
      <w:proofErr w:type="spellStart"/>
      <w:r w:rsidRPr="00AC5CE4">
        <w:rPr>
          <w:sz w:val="28"/>
          <w:szCs w:val="28"/>
        </w:rPr>
        <w:t>заг.ред</w:t>
      </w:r>
      <w:proofErr w:type="spellEnd"/>
      <w:r w:rsidRPr="00AC5CE4">
        <w:rPr>
          <w:sz w:val="28"/>
          <w:szCs w:val="28"/>
        </w:rPr>
        <w:t xml:space="preserve">. </w:t>
      </w:r>
      <w:proofErr w:type="spellStart"/>
      <w:r w:rsidRPr="00AC5CE4">
        <w:rPr>
          <w:sz w:val="28"/>
          <w:szCs w:val="28"/>
        </w:rPr>
        <w:t>Глунька</w:t>
      </w:r>
      <w:proofErr w:type="spellEnd"/>
      <w:r w:rsidRPr="00AC5CE4">
        <w:rPr>
          <w:sz w:val="28"/>
          <w:szCs w:val="28"/>
        </w:rPr>
        <w:t xml:space="preserve"> В.В. Київ: Видавничий дім «Професіонал», 2018. 784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Науково-практичний коментар Кримінального кодексу України / за ред. М.І. Мельника, М.І. Хавронюка. 10-те вид., переробл. і допов. К.: </w:t>
      </w:r>
      <w:proofErr w:type="spellStart"/>
      <w:r w:rsidRPr="00AC5CE4">
        <w:rPr>
          <w:sz w:val="28"/>
          <w:szCs w:val="28"/>
        </w:rPr>
        <w:t>ВД</w:t>
      </w:r>
      <w:proofErr w:type="spellEnd"/>
      <w:r w:rsidRPr="00AC5CE4">
        <w:rPr>
          <w:sz w:val="28"/>
          <w:szCs w:val="28"/>
        </w:rPr>
        <w:t xml:space="preserve"> «</w:t>
      </w:r>
      <w:proofErr w:type="spellStart"/>
      <w:r w:rsidRPr="00AC5CE4">
        <w:rPr>
          <w:sz w:val="28"/>
          <w:szCs w:val="28"/>
        </w:rPr>
        <w:t>Дакор</w:t>
      </w:r>
      <w:proofErr w:type="spellEnd"/>
      <w:r w:rsidRPr="00AC5CE4">
        <w:rPr>
          <w:sz w:val="28"/>
          <w:szCs w:val="28"/>
        </w:rPr>
        <w:t>», 2018. 1360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Науково-практичний коментар Кримінального кодексу України /Д.С. Азаров, В.К. Грищук, А.В. Савченко [та ін.]; За заг. ред. О. М. Джужі, А. В. Савченка, В. В. Чернєя. 2-ге вид., перероб. і допов. Київ: Юрінком Інтер, 2018. 1104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Науково-практичний коментар Кримінального кодексу України / за заг. ред. О.М. Литвинова. К.: «Центр учбової літератури», 2016. 536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Практикум з кримінального права України (Загальна частина): Навчальний посібник / за </w:t>
      </w:r>
      <w:proofErr w:type="spellStart"/>
      <w:r w:rsidRPr="00AC5CE4">
        <w:rPr>
          <w:sz w:val="28"/>
          <w:szCs w:val="28"/>
        </w:rPr>
        <w:t>заг.ред</w:t>
      </w:r>
      <w:proofErr w:type="spellEnd"/>
      <w:r w:rsidRPr="00AC5CE4">
        <w:rPr>
          <w:sz w:val="28"/>
          <w:szCs w:val="28"/>
        </w:rPr>
        <w:t>. д.ю.н., доц. В. В. Шаблистого. Дніпро: Дніпр. держ. ун-т внутр. справ; 2017. 352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Савченко А. В. Корупційні злочини (кримінально-правова характеристика). </w:t>
      </w:r>
      <w:proofErr w:type="spellStart"/>
      <w:r w:rsidRPr="00AC5CE4">
        <w:rPr>
          <w:sz w:val="28"/>
          <w:szCs w:val="28"/>
        </w:rPr>
        <w:t>Навч</w:t>
      </w:r>
      <w:proofErr w:type="spellEnd"/>
      <w:r w:rsidRPr="00AC5CE4">
        <w:rPr>
          <w:sz w:val="28"/>
          <w:szCs w:val="28"/>
        </w:rPr>
        <w:t xml:space="preserve">. </w:t>
      </w:r>
      <w:proofErr w:type="spellStart"/>
      <w:r w:rsidRPr="00AC5CE4">
        <w:rPr>
          <w:sz w:val="28"/>
          <w:szCs w:val="28"/>
        </w:rPr>
        <w:t>посіб</w:t>
      </w:r>
      <w:proofErr w:type="spellEnd"/>
      <w:r w:rsidRPr="00AC5CE4">
        <w:rPr>
          <w:sz w:val="28"/>
          <w:szCs w:val="28"/>
        </w:rPr>
        <w:t>. К. : «Центр учбової літератури», 2016. 168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sz w:val="28"/>
          <w:szCs w:val="28"/>
        </w:rPr>
        <w:t>Спіріна</w:t>
      </w:r>
      <w:proofErr w:type="spellEnd"/>
      <w:r w:rsidRPr="00AC5CE4">
        <w:rPr>
          <w:sz w:val="28"/>
          <w:szCs w:val="28"/>
        </w:rPr>
        <w:t xml:space="preserve"> </w:t>
      </w:r>
      <w:proofErr w:type="spellStart"/>
      <w:r w:rsidRPr="00AC5CE4">
        <w:rPr>
          <w:sz w:val="28"/>
          <w:szCs w:val="28"/>
        </w:rPr>
        <w:t>І.Д</w:t>
      </w:r>
      <w:proofErr w:type="spellEnd"/>
      <w:r w:rsidRPr="00AC5CE4">
        <w:rPr>
          <w:sz w:val="28"/>
          <w:szCs w:val="28"/>
        </w:rPr>
        <w:t xml:space="preserve">., Соколов </w:t>
      </w:r>
      <w:proofErr w:type="spellStart"/>
      <w:r w:rsidRPr="00AC5CE4">
        <w:rPr>
          <w:sz w:val="28"/>
          <w:szCs w:val="28"/>
        </w:rPr>
        <w:t>О.В</w:t>
      </w:r>
      <w:proofErr w:type="spellEnd"/>
      <w:r w:rsidRPr="00AC5CE4">
        <w:rPr>
          <w:sz w:val="28"/>
          <w:szCs w:val="28"/>
        </w:rPr>
        <w:t xml:space="preserve">., Леонов С.Ф. Виявлення ознак залежності від </w:t>
      </w:r>
      <w:proofErr w:type="spellStart"/>
      <w:r w:rsidRPr="00AC5CE4">
        <w:rPr>
          <w:sz w:val="28"/>
          <w:szCs w:val="28"/>
        </w:rPr>
        <w:t>психоактивних</w:t>
      </w:r>
      <w:proofErr w:type="spellEnd"/>
      <w:r w:rsidRPr="00AC5CE4">
        <w:rPr>
          <w:sz w:val="28"/>
          <w:szCs w:val="28"/>
        </w:rPr>
        <w:t xml:space="preserve"> речовин: Науково-практичний посібник. Дніпропетровськ: </w:t>
      </w:r>
      <w:proofErr w:type="spellStart"/>
      <w:r w:rsidRPr="00AC5CE4">
        <w:rPr>
          <w:sz w:val="28"/>
          <w:szCs w:val="28"/>
        </w:rPr>
        <w:t>Юрид</w:t>
      </w:r>
      <w:proofErr w:type="spellEnd"/>
      <w:r w:rsidRPr="00AC5CE4">
        <w:rPr>
          <w:sz w:val="28"/>
          <w:szCs w:val="28"/>
        </w:rPr>
        <w:t>. акад. МВС, 2004. 72 с.</w:t>
      </w:r>
    </w:p>
    <w:p w:rsidR="00AC5CE4" w:rsidRPr="00AC5CE4" w:rsidRDefault="00AC5CE4" w:rsidP="000F7775">
      <w:pPr>
        <w:widowControl w:val="0"/>
        <w:numPr>
          <w:ilvl w:val="2"/>
          <w:numId w:val="2"/>
        </w:numPr>
        <w:suppressAutoHyphens/>
        <w:ind w:left="0" w:firstLine="709"/>
        <w:jc w:val="both"/>
        <w:rPr>
          <w:sz w:val="28"/>
          <w:szCs w:val="28"/>
        </w:rPr>
      </w:pPr>
      <w:r w:rsidRPr="00AC5CE4">
        <w:rPr>
          <w:sz w:val="28"/>
          <w:szCs w:val="28"/>
        </w:rPr>
        <w:t xml:space="preserve">Сучасне кримінальне право України; нормативно-правові документи та судово-слідча практика: Хрестоматія / </w:t>
      </w:r>
      <w:proofErr w:type="spellStart"/>
      <w:r w:rsidRPr="00AC5CE4">
        <w:rPr>
          <w:sz w:val="28"/>
          <w:szCs w:val="28"/>
        </w:rPr>
        <w:t>Упоряд</w:t>
      </w:r>
      <w:proofErr w:type="spellEnd"/>
      <w:r w:rsidRPr="00AC5CE4">
        <w:rPr>
          <w:sz w:val="28"/>
          <w:szCs w:val="28"/>
        </w:rPr>
        <w:t>. А. В. Савченко та ін.; За заг. ред. В. В. Кузнецова. К.: Вид. ПАЛИВОДА А. В., 2005. 456 с.</w:t>
      </w:r>
    </w:p>
    <w:p w:rsidR="00AC5CE4" w:rsidRPr="00AC5CE4" w:rsidRDefault="00AC5CE4" w:rsidP="000F7775">
      <w:pPr>
        <w:widowControl w:val="0"/>
        <w:numPr>
          <w:ilvl w:val="2"/>
          <w:numId w:val="2"/>
        </w:numPr>
        <w:suppressAutoHyphens/>
        <w:ind w:left="0" w:firstLine="709"/>
        <w:jc w:val="both"/>
        <w:rPr>
          <w:sz w:val="28"/>
          <w:szCs w:val="28"/>
        </w:rPr>
      </w:pPr>
      <w:proofErr w:type="spellStart"/>
      <w:r w:rsidRPr="00AC5CE4">
        <w:rPr>
          <w:sz w:val="28"/>
          <w:szCs w:val="28"/>
        </w:rPr>
        <w:t>Уголовный</w:t>
      </w:r>
      <w:proofErr w:type="spellEnd"/>
      <w:r w:rsidRPr="00AC5CE4">
        <w:rPr>
          <w:sz w:val="28"/>
          <w:szCs w:val="28"/>
        </w:rPr>
        <w:t xml:space="preserve"> кодекс </w:t>
      </w:r>
      <w:proofErr w:type="spellStart"/>
      <w:r w:rsidRPr="00AC5CE4">
        <w:rPr>
          <w:sz w:val="28"/>
          <w:szCs w:val="28"/>
        </w:rPr>
        <w:t>Украины</w:t>
      </w:r>
      <w:proofErr w:type="spellEnd"/>
      <w:r w:rsidRPr="00AC5CE4">
        <w:rPr>
          <w:sz w:val="28"/>
          <w:szCs w:val="28"/>
        </w:rPr>
        <w:t xml:space="preserve">. </w:t>
      </w:r>
      <w:proofErr w:type="spellStart"/>
      <w:r w:rsidRPr="00AC5CE4">
        <w:rPr>
          <w:sz w:val="28"/>
          <w:szCs w:val="28"/>
        </w:rPr>
        <w:t>Комментарий</w:t>
      </w:r>
      <w:proofErr w:type="spellEnd"/>
      <w:r w:rsidRPr="00AC5CE4">
        <w:rPr>
          <w:sz w:val="28"/>
          <w:szCs w:val="28"/>
        </w:rPr>
        <w:t xml:space="preserve">: </w:t>
      </w:r>
      <w:proofErr w:type="spellStart"/>
      <w:r w:rsidRPr="00AC5CE4">
        <w:rPr>
          <w:sz w:val="28"/>
          <w:szCs w:val="28"/>
        </w:rPr>
        <w:t>Под</w:t>
      </w:r>
      <w:proofErr w:type="spellEnd"/>
      <w:r w:rsidRPr="00AC5CE4">
        <w:rPr>
          <w:sz w:val="28"/>
          <w:szCs w:val="28"/>
        </w:rPr>
        <w:t xml:space="preserve"> ред. </w:t>
      </w:r>
      <w:proofErr w:type="spellStart"/>
      <w:r w:rsidRPr="00AC5CE4">
        <w:rPr>
          <w:sz w:val="28"/>
          <w:szCs w:val="28"/>
        </w:rPr>
        <w:t>Ю.А.Кармазина</w:t>
      </w:r>
      <w:proofErr w:type="spellEnd"/>
      <w:r w:rsidRPr="00AC5CE4">
        <w:rPr>
          <w:sz w:val="28"/>
          <w:szCs w:val="28"/>
        </w:rPr>
        <w:t xml:space="preserve"> и </w:t>
      </w:r>
      <w:proofErr w:type="spellStart"/>
      <w:r w:rsidRPr="00AC5CE4">
        <w:rPr>
          <w:sz w:val="28"/>
          <w:szCs w:val="28"/>
        </w:rPr>
        <w:t>Е.Л.Стрельцова</w:t>
      </w:r>
      <w:proofErr w:type="spellEnd"/>
      <w:r w:rsidRPr="00AC5CE4">
        <w:rPr>
          <w:sz w:val="28"/>
          <w:szCs w:val="28"/>
        </w:rPr>
        <w:t xml:space="preserve">. Х.: </w:t>
      </w:r>
      <w:proofErr w:type="spellStart"/>
      <w:r w:rsidRPr="00AC5CE4">
        <w:rPr>
          <w:sz w:val="28"/>
          <w:szCs w:val="28"/>
        </w:rPr>
        <w:t>ООО</w:t>
      </w:r>
      <w:proofErr w:type="spellEnd"/>
      <w:r w:rsidRPr="00AC5CE4">
        <w:rPr>
          <w:sz w:val="28"/>
          <w:szCs w:val="28"/>
        </w:rPr>
        <w:t xml:space="preserve"> «</w:t>
      </w:r>
      <w:proofErr w:type="spellStart"/>
      <w:r w:rsidRPr="00AC5CE4">
        <w:rPr>
          <w:sz w:val="28"/>
          <w:szCs w:val="28"/>
        </w:rPr>
        <w:t>Одиссей</w:t>
      </w:r>
      <w:proofErr w:type="spellEnd"/>
      <w:r w:rsidRPr="00AC5CE4">
        <w:rPr>
          <w:sz w:val="28"/>
          <w:szCs w:val="28"/>
        </w:rPr>
        <w:t>», 2001. 960 с.</w:t>
      </w:r>
    </w:p>
    <w:p w:rsidR="008F093F" w:rsidRPr="00AC5CE4" w:rsidRDefault="00AC5CE4" w:rsidP="000F7775">
      <w:pPr>
        <w:pStyle w:val="a5"/>
        <w:numPr>
          <w:ilvl w:val="2"/>
          <w:numId w:val="2"/>
        </w:numPr>
        <w:tabs>
          <w:tab w:val="left" w:pos="1843"/>
        </w:tabs>
        <w:ind w:left="0" w:firstLine="709"/>
        <w:jc w:val="both"/>
        <w:rPr>
          <w:szCs w:val="28"/>
          <w:lang w:val="en-US"/>
        </w:rPr>
      </w:pPr>
      <w:proofErr w:type="spellStart"/>
      <w:r w:rsidRPr="00AC5CE4">
        <w:rPr>
          <w:szCs w:val="28"/>
        </w:rPr>
        <w:t>Уголовный</w:t>
      </w:r>
      <w:proofErr w:type="spellEnd"/>
      <w:r w:rsidRPr="00AC5CE4">
        <w:rPr>
          <w:szCs w:val="28"/>
        </w:rPr>
        <w:t xml:space="preserve"> кодекс </w:t>
      </w:r>
      <w:proofErr w:type="spellStart"/>
      <w:r w:rsidRPr="00AC5CE4">
        <w:rPr>
          <w:szCs w:val="28"/>
        </w:rPr>
        <w:t>Украины</w:t>
      </w:r>
      <w:proofErr w:type="spellEnd"/>
      <w:r w:rsidRPr="00AC5CE4">
        <w:rPr>
          <w:szCs w:val="28"/>
        </w:rPr>
        <w:t xml:space="preserve">. </w:t>
      </w:r>
      <w:proofErr w:type="spellStart"/>
      <w:r w:rsidRPr="00AC5CE4">
        <w:rPr>
          <w:szCs w:val="28"/>
        </w:rPr>
        <w:t>Научно-практический</w:t>
      </w:r>
      <w:proofErr w:type="spellEnd"/>
      <w:r w:rsidRPr="00AC5CE4">
        <w:rPr>
          <w:szCs w:val="28"/>
        </w:rPr>
        <w:t xml:space="preserve"> </w:t>
      </w:r>
      <w:proofErr w:type="spellStart"/>
      <w:r w:rsidRPr="00AC5CE4">
        <w:rPr>
          <w:szCs w:val="28"/>
        </w:rPr>
        <w:t>комментарий</w:t>
      </w:r>
      <w:proofErr w:type="spellEnd"/>
      <w:r w:rsidRPr="00AC5CE4">
        <w:rPr>
          <w:szCs w:val="28"/>
        </w:rPr>
        <w:t xml:space="preserve">. – 3-е </w:t>
      </w:r>
      <w:proofErr w:type="spellStart"/>
      <w:r w:rsidRPr="00AC5CE4">
        <w:rPr>
          <w:szCs w:val="28"/>
        </w:rPr>
        <w:t>изд</w:t>
      </w:r>
      <w:proofErr w:type="spellEnd"/>
      <w:r w:rsidRPr="00AC5CE4">
        <w:rPr>
          <w:szCs w:val="28"/>
        </w:rPr>
        <w:t xml:space="preserve">., </w:t>
      </w:r>
      <w:proofErr w:type="spellStart"/>
      <w:r w:rsidRPr="00AC5CE4">
        <w:rPr>
          <w:szCs w:val="28"/>
        </w:rPr>
        <w:t>исправл</w:t>
      </w:r>
      <w:proofErr w:type="spellEnd"/>
      <w:r w:rsidRPr="00AC5CE4">
        <w:rPr>
          <w:szCs w:val="28"/>
        </w:rPr>
        <w:t xml:space="preserve">. и </w:t>
      </w:r>
      <w:proofErr w:type="spellStart"/>
      <w:r w:rsidRPr="00AC5CE4">
        <w:rPr>
          <w:szCs w:val="28"/>
        </w:rPr>
        <w:t>дополн</w:t>
      </w:r>
      <w:proofErr w:type="spellEnd"/>
      <w:r w:rsidRPr="00AC5CE4">
        <w:rPr>
          <w:szCs w:val="28"/>
        </w:rPr>
        <w:t xml:space="preserve">. / </w:t>
      </w:r>
      <w:proofErr w:type="spellStart"/>
      <w:r w:rsidRPr="00AC5CE4">
        <w:rPr>
          <w:szCs w:val="28"/>
        </w:rPr>
        <w:t>Отв</w:t>
      </w:r>
      <w:proofErr w:type="spellEnd"/>
      <w:r w:rsidRPr="00AC5CE4">
        <w:rPr>
          <w:szCs w:val="28"/>
        </w:rPr>
        <w:t xml:space="preserve">. ред. </w:t>
      </w:r>
      <w:proofErr w:type="spellStart"/>
      <w:r w:rsidRPr="00AC5CE4">
        <w:rPr>
          <w:szCs w:val="28"/>
        </w:rPr>
        <w:t>С.С.Яценко</w:t>
      </w:r>
      <w:proofErr w:type="spellEnd"/>
      <w:r w:rsidRPr="00AC5CE4">
        <w:rPr>
          <w:szCs w:val="28"/>
        </w:rPr>
        <w:t>. К.: А.С.К., 2003. 1088 с.</w:t>
      </w:r>
    </w:p>
    <w:p w:rsidR="008F093F" w:rsidRPr="00767F16" w:rsidRDefault="008F093F" w:rsidP="008F093F">
      <w:pPr>
        <w:pStyle w:val="4"/>
        <w:ind w:left="0" w:firstLine="709"/>
        <w:jc w:val="both"/>
        <w:rPr>
          <w:szCs w:val="28"/>
          <w:lang w:val="en-US"/>
        </w:rPr>
      </w:pPr>
    </w:p>
    <w:p w:rsidR="008F093F" w:rsidRPr="00767F16" w:rsidRDefault="008F093F" w:rsidP="008F093F">
      <w:pPr>
        <w:pStyle w:val="4"/>
        <w:ind w:left="0" w:firstLine="709"/>
        <w:jc w:val="center"/>
        <w:rPr>
          <w:b/>
          <w:color w:val="000000"/>
          <w:szCs w:val="28"/>
        </w:rPr>
      </w:pPr>
      <w:r w:rsidRPr="00767F16">
        <w:rPr>
          <w:b/>
          <w:bCs/>
          <w:snapToGrid w:val="0"/>
          <w:szCs w:val="28"/>
        </w:rPr>
        <w:t>Монографії та інші наукові видання</w:t>
      </w:r>
      <w:r w:rsidRPr="00767F16">
        <w:rPr>
          <w:b/>
          <w:color w:val="000000"/>
          <w:szCs w:val="28"/>
        </w:rPr>
        <w:t>:</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Азаров Д. С. Злочини у сфері комп’ютерної інформації (кримінально-правове дослідження) : монографія. Київ : Атіка, 2007. 304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Алфьоров С.М., Шаблистий В.В. Кримінальна відповідальність за погрози застосуванням фізичного насильства: Монографія. Запоріжжя: ФОП </w:t>
      </w:r>
      <w:proofErr w:type="spellStart"/>
      <w:r w:rsidRPr="00E53450">
        <w:rPr>
          <w:sz w:val="28"/>
          <w:szCs w:val="28"/>
        </w:rPr>
        <w:t>Зеленкевич</w:t>
      </w:r>
      <w:proofErr w:type="spellEnd"/>
      <w:r w:rsidRPr="00E53450">
        <w:rPr>
          <w:sz w:val="28"/>
          <w:szCs w:val="28"/>
        </w:rPr>
        <w:t> </w:t>
      </w:r>
      <w:proofErr w:type="spellStart"/>
      <w:r w:rsidRPr="00E53450">
        <w:rPr>
          <w:sz w:val="28"/>
          <w:szCs w:val="28"/>
        </w:rPr>
        <w:t>Л.П</w:t>
      </w:r>
      <w:proofErr w:type="spellEnd"/>
      <w:r w:rsidRPr="00E53450">
        <w:rPr>
          <w:sz w:val="28"/>
          <w:szCs w:val="28"/>
        </w:rPr>
        <w:t>., 2011. 212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Андрушко П.П. Злочини проти виборчих прав громадян та їх права брати участь у референдумі: кримінально-правова характеристика: Монографія. К.: КНТ, 2007. 328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Анчукова</w:t>
      </w:r>
      <w:proofErr w:type="spellEnd"/>
      <w:r w:rsidRPr="00E53450">
        <w:rPr>
          <w:sz w:val="28"/>
          <w:szCs w:val="28"/>
        </w:rPr>
        <w:t xml:space="preserve"> </w:t>
      </w:r>
      <w:proofErr w:type="spellStart"/>
      <w:r w:rsidRPr="00E53450">
        <w:rPr>
          <w:sz w:val="28"/>
          <w:szCs w:val="28"/>
        </w:rPr>
        <w:t>М.В</w:t>
      </w:r>
      <w:proofErr w:type="spellEnd"/>
      <w:r w:rsidRPr="00E53450">
        <w:rPr>
          <w:sz w:val="28"/>
          <w:szCs w:val="28"/>
        </w:rPr>
        <w:t xml:space="preserve">. Виправданий ризик як обставина, що виключає злочинність діяння: Монографія. Харків.: Видавець ФОП </w:t>
      </w:r>
      <w:proofErr w:type="spellStart"/>
      <w:r w:rsidRPr="00E53450">
        <w:rPr>
          <w:sz w:val="28"/>
          <w:szCs w:val="28"/>
        </w:rPr>
        <w:t>Вапнярчук</w:t>
      </w:r>
      <w:proofErr w:type="spellEnd"/>
      <w:r w:rsidRPr="00E53450">
        <w:rPr>
          <w:sz w:val="28"/>
          <w:szCs w:val="28"/>
        </w:rPr>
        <w:t> </w:t>
      </w:r>
      <w:proofErr w:type="spellStart"/>
      <w:r w:rsidRPr="00E53450">
        <w:rPr>
          <w:sz w:val="28"/>
          <w:szCs w:val="28"/>
        </w:rPr>
        <w:t>Н.М</w:t>
      </w:r>
      <w:proofErr w:type="spellEnd"/>
      <w:r w:rsidRPr="00E53450">
        <w:rPr>
          <w:sz w:val="28"/>
          <w:szCs w:val="28"/>
        </w:rPr>
        <w:t>., 2006. 168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Баулін </w:t>
      </w:r>
      <w:proofErr w:type="spellStart"/>
      <w:r w:rsidRPr="00E53450">
        <w:rPr>
          <w:sz w:val="28"/>
          <w:szCs w:val="28"/>
        </w:rPr>
        <w:t>Ю.В</w:t>
      </w:r>
      <w:proofErr w:type="spellEnd"/>
      <w:r w:rsidRPr="00E53450">
        <w:rPr>
          <w:sz w:val="28"/>
          <w:szCs w:val="28"/>
        </w:rPr>
        <w:t xml:space="preserve">., Борисов </w:t>
      </w:r>
      <w:proofErr w:type="spellStart"/>
      <w:r w:rsidRPr="00E53450">
        <w:rPr>
          <w:sz w:val="28"/>
          <w:szCs w:val="28"/>
        </w:rPr>
        <w:t>В.І</w:t>
      </w:r>
      <w:proofErr w:type="spellEnd"/>
      <w:r w:rsidRPr="00E53450">
        <w:rPr>
          <w:sz w:val="28"/>
          <w:szCs w:val="28"/>
        </w:rPr>
        <w:t xml:space="preserve">., Дорош Л.В. та ін. Організований наркобізнес (поняття, форми, підстави кримінальної відповідальності) / За заг. ред. Бауліна </w:t>
      </w:r>
      <w:proofErr w:type="spellStart"/>
      <w:r w:rsidRPr="00E53450">
        <w:rPr>
          <w:sz w:val="28"/>
          <w:szCs w:val="28"/>
        </w:rPr>
        <w:t>Ю.В</w:t>
      </w:r>
      <w:proofErr w:type="spellEnd"/>
      <w:r w:rsidRPr="00E53450">
        <w:rPr>
          <w:sz w:val="28"/>
          <w:szCs w:val="28"/>
        </w:rPr>
        <w:t>., Дорош </w:t>
      </w:r>
      <w:proofErr w:type="spellStart"/>
      <w:r w:rsidRPr="00E53450">
        <w:rPr>
          <w:sz w:val="28"/>
          <w:szCs w:val="28"/>
        </w:rPr>
        <w:t>Л.В</w:t>
      </w:r>
      <w:proofErr w:type="spellEnd"/>
      <w:r w:rsidRPr="00E53450">
        <w:rPr>
          <w:sz w:val="28"/>
          <w:szCs w:val="28"/>
        </w:rPr>
        <w:t xml:space="preserve">.: Монографія. Харків: Право, 2005. 256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Баулін Ю. В. Звільнення від кримінальної відповідальності : монографія. Київ : Атіка, 2004. 296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Борисов </w:t>
      </w:r>
      <w:proofErr w:type="spellStart"/>
      <w:r w:rsidRPr="00E53450">
        <w:rPr>
          <w:sz w:val="28"/>
          <w:szCs w:val="28"/>
        </w:rPr>
        <w:t>В.И</w:t>
      </w:r>
      <w:proofErr w:type="spellEnd"/>
      <w:r w:rsidRPr="00E53450">
        <w:rPr>
          <w:sz w:val="28"/>
          <w:szCs w:val="28"/>
        </w:rPr>
        <w:t xml:space="preserve">., </w:t>
      </w:r>
      <w:proofErr w:type="spellStart"/>
      <w:r w:rsidRPr="00E53450">
        <w:rPr>
          <w:sz w:val="28"/>
          <w:szCs w:val="28"/>
        </w:rPr>
        <w:t>Гизимчук</w:t>
      </w:r>
      <w:proofErr w:type="spellEnd"/>
      <w:r w:rsidRPr="00E53450">
        <w:rPr>
          <w:sz w:val="28"/>
          <w:szCs w:val="28"/>
        </w:rPr>
        <w:t xml:space="preserve"> </w:t>
      </w:r>
      <w:proofErr w:type="spellStart"/>
      <w:r w:rsidRPr="00E53450">
        <w:rPr>
          <w:sz w:val="28"/>
          <w:szCs w:val="28"/>
        </w:rPr>
        <w:t>С.В</w:t>
      </w:r>
      <w:proofErr w:type="spellEnd"/>
      <w:r w:rsidRPr="00E53450">
        <w:rPr>
          <w:sz w:val="28"/>
          <w:szCs w:val="28"/>
        </w:rPr>
        <w:t xml:space="preserve">. </w:t>
      </w:r>
      <w:proofErr w:type="spellStart"/>
      <w:r w:rsidRPr="00E53450">
        <w:rPr>
          <w:sz w:val="28"/>
          <w:szCs w:val="28"/>
        </w:rPr>
        <w:t>Уголовная</w:t>
      </w:r>
      <w:proofErr w:type="spellEnd"/>
      <w:r w:rsidRPr="00E53450">
        <w:rPr>
          <w:sz w:val="28"/>
          <w:szCs w:val="28"/>
        </w:rPr>
        <w:t xml:space="preserve"> </w:t>
      </w:r>
      <w:proofErr w:type="spellStart"/>
      <w:r w:rsidRPr="00E53450">
        <w:rPr>
          <w:sz w:val="28"/>
          <w:szCs w:val="28"/>
        </w:rPr>
        <w:t>ответственность</w:t>
      </w:r>
      <w:proofErr w:type="spellEnd"/>
      <w:r w:rsidRPr="00E53450">
        <w:rPr>
          <w:sz w:val="28"/>
          <w:szCs w:val="28"/>
        </w:rPr>
        <w:t xml:space="preserve"> за </w:t>
      </w:r>
      <w:proofErr w:type="spellStart"/>
      <w:r w:rsidRPr="00E53450">
        <w:rPr>
          <w:sz w:val="28"/>
          <w:szCs w:val="28"/>
        </w:rPr>
        <w:t>нарушение</w:t>
      </w:r>
      <w:proofErr w:type="spellEnd"/>
      <w:r w:rsidRPr="00E53450">
        <w:rPr>
          <w:sz w:val="28"/>
          <w:szCs w:val="28"/>
        </w:rPr>
        <w:t xml:space="preserve"> правил, норм и </w:t>
      </w:r>
      <w:proofErr w:type="spellStart"/>
      <w:r w:rsidRPr="00E53450">
        <w:rPr>
          <w:sz w:val="28"/>
          <w:szCs w:val="28"/>
        </w:rPr>
        <w:t>стандартов</w:t>
      </w:r>
      <w:proofErr w:type="spellEnd"/>
      <w:r w:rsidRPr="00E53450">
        <w:rPr>
          <w:sz w:val="28"/>
          <w:szCs w:val="28"/>
        </w:rPr>
        <w:t xml:space="preserve">, </w:t>
      </w:r>
      <w:proofErr w:type="spellStart"/>
      <w:r w:rsidRPr="00E53450">
        <w:rPr>
          <w:sz w:val="28"/>
          <w:szCs w:val="28"/>
        </w:rPr>
        <w:t>обеспечивающих</w:t>
      </w:r>
      <w:proofErr w:type="spellEnd"/>
      <w:r w:rsidRPr="00E53450">
        <w:rPr>
          <w:sz w:val="28"/>
          <w:szCs w:val="28"/>
        </w:rPr>
        <w:t xml:space="preserve"> </w:t>
      </w:r>
      <w:proofErr w:type="spellStart"/>
      <w:r w:rsidRPr="00E53450">
        <w:rPr>
          <w:sz w:val="28"/>
          <w:szCs w:val="28"/>
        </w:rPr>
        <w:t>безопасность</w:t>
      </w:r>
      <w:proofErr w:type="spellEnd"/>
      <w:r w:rsidRPr="00E53450">
        <w:rPr>
          <w:sz w:val="28"/>
          <w:szCs w:val="28"/>
        </w:rPr>
        <w:t xml:space="preserve"> </w:t>
      </w:r>
      <w:proofErr w:type="spellStart"/>
      <w:r w:rsidRPr="00E53450">
        <w:rPr>
          <w:sz w:val="28"/>
          <w:szCs w:val="28"/>
        </w:rPr>
        <w:t>дорожного</w:t>
      </w:r>
      <w:proofErr w:type="spellEnd"/>
      <w:r w:rsidRPr="00E53450">
        <w:rPr>
          <w:sz w:val="28"/>
          <w:szCs w:val="28"/>
        </w:rPr>
        <w:t xml:space="preserve"> </w:t>
      </w:r>
      <w:proofErr w:type="spellStart"/>
      <w:r w:rsidRPr="00E53450">
        <w:rPr>
          <w:sz w:val="28"/>
          <w:szCs w:val="28"/>
        </w:rPr>
        <w:t>движения</w:t>
      </w:r>
      <w:proofErr w:type="spellEnd"/>
      <w:r w:rsidRPr="00E53450">
        <w:rPr>
          <w:sz w:val="28"/>
          <w:szCs w:val="28"/>
        </w:rPr>
        <w:t xml:space="preserve">: </w:t>
      </w:r>
      <w:proofErr w:type="spellStart"/>
      <w:r w:rsidRPr="00E53450">
        <w:rPr>
          <w:sz w:val="28"/>
          <w:szCs w:val="28"/>
        </w:rPr>
        <w:t>Монография</w:t>
      </w:r>
      <w:proofErr w:type="spellEnd"/>
      <w:r w:rsidRPr="00E53450">
        <w:rPr>
          <w:sz w:val="28"/>
          <w:szCs w:val="28"/>
        </w:rPr>
        <w:t xml:space="preserve">. </w:t>
      </w:r>
      <w:proofErr w:type="spellStart"/>
      <w:r w:rsidRPr="00E53450">
        <w:rPr>
          <w:sz w:val="28"/>
          <w:szCs w:val="28"/>
        </w:rPr>
        <w:t>Харьков</w:t>
      </w:r>
      <w:proofErr w:type="spellEnd"/>
      <w:r w:rsidRPr="00E53450">
        <w:rPr>
          <w:sz w:val="28"/>
          <w:szCs w:val="28"/>
        </w:rPr>
        <w:t xml:space="preserve">: </w:t>
      </w:r>
      <w:proofErr w:type="spellStart"/>
      <w:r w:rsidRPr="00E53450">
        <w:rPr>
          <w:sz w:val="28"/>
          <w:szCs w:val="28"/>
        </w:rPr>
        <w:t>Консум</w:t>
      </w:r>
      <w:proofErr w:type="spellEnd"/>
      <w:r w:rsidRPr="00E53450">
        <w:rPr>
          <w:sz w:val="28"/>
          <w:szCs w:val="28"/>
        </w:rPr>
        <w:t xml:space="preserve">, 2001. 160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Борисов В.І., Пащенко О.О. Злочини проти безпеки виробництва: поняття та види. Кримінальна відповідальність за порушення правил ядерної або радіаційної безпеки: Монографія. Харків: Видавець СПД </w:t>
      </w:r>
      <w:proofErr w:type="spellStart"/>
      <w:r w:rsidRPr="00E53450">
        <w:rPr>
          <w:sz w:val="28"/>
          <w:szCs w:val="28"/>
        </w:rPr>
        <w:t>ФО</w:t>
      </w:r>
      <w:proofErr w:type="spellEnd"/>
      <w:r w:rsidRPr="00E53450">
        <w:rPr>
          <w:sz w:val="28"/>
          <w:szCs w:val="28"/>
        </w:rPr>
        <w:t xml:space="preserve"> </w:t>
      </w:r>
      <w:proofErr w:type="spellStart"/>
      <w:r w:rsidRPr="00E53450">
        <w:rPr>
          <w:sz w:val="28"/>
          <w:szCs w:val="28"/>
        </w:rPr>
        <w:t>Вапнярчук</w:t>
      </w:r>
      <w:proofErr w:type="spellEnd"/>
      <w:r w:rsidRPr="00E53450">
        <w:rPr>
          <w:sz w:val="28"/>
          <w:szCs w:val="28"/>
        </w:rPr>
        <w:t xml:space="preserve"> </w:t>
      </w:r>
      <w:proofErr w:type="spellStart"/>
      <w:r w:rsidRPr="00E53450">
        <w:rPr>
          <w:sz w:val="28"/>
          <w:szCs w:val="28"/>
        </w:rPr>
        <w:t>Н.М</w:t>
      </w:r>
      <w:proofErr w:type="spellEnd"/>
      <w:r w:rsidRPr="00E53450">
        <w:rPr>
          <w:sz w:val="28"/>
          <w:szCs w:val="28"/>
        </w:rPr>
        <w:t>., 2006. 224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Берзін </w:t>
      </w:r>
      <w:proofErr w:type="spellStart"/>
      <w:r w:rsidRPr="00E53450">
        <w:rPr>
          <w:sz w:val="28"/>
          <w:szCs w:val="28"/>
        </w:rPr>
        <w:t>П.С</w:t>
      </w:r>
      <w:proofErr w:type="spellEnd"/>
      <w:r w:rsidRPr="00E53450">
        <w:rPr>
          <w:sz w:val="28"/>
          <w:szCs w:val="28"/>
        </w:rPr>
        <w:t xml:space="preserve">. Злочинні наслідки: поняття, основні різновиди, кримінально-правове значення: монографія. К.: </w:t>
      </w:r>
      <w:proofErr w:type="spellStart"/>
      <w:r w:rsidRPr="00E53450">
        <w:rPr>
          <w:sz w:val="28"/>
          <w:szCs w:val="28"/>
        </w:rPr>
        <w:t>Дакор</w:t>
      </w:r>
      <w:proofErr w:type="spellEnd"/>
      <w:r w:rsidRPr="00E53450">
        <w:rPr>
          <w:sz w:val="28"/>
          <w:szCs w:val="28"/>
        </w:rPr>
        <w:t>, 2009. 736 с. </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Брич</w:t>
      </w:r>
      <w:proofErr w:type="spellEnd"/>
      <w:r w:rsidRPr="00E53450">
        <w:rPr>
          <w:sz w:val="28"/>
          <w:szCs w:val="28"/>
        </w:rPr>
        <w:t xml:space="preserve"> Л. П. Теорія розмежування складів злочинів : монографія. Львів : Львів. держ. ун-т внутр. справ, 2013. 712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Бурдін, В. М. Кримінальна відповідальність за злочини, вчинені в стані сп’яніння. Монографія. К. : Атіка, 2005. 160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Бурдін </w:t>
      </w:r>
      <w:proofErr w:type="spellStart"/>
      <w:r w:rsidRPr="00E53450">
        <w:rPr>
          <w:sz w:val="28"/>
          <w:szCs w:val="28"/>
        </w:rPr>
        <w:t>В.М</w:t>
      </w:r>
      <w:proofErr w:type="spellEnd"/>
      <w:r w:rsidRPr="00E53450">
        <w:rPr>
          <w:sz w:val="28"/>
          <w:szCs w:val="28"/>
        </w:rPr>
        <w:t>. Особливості кримінальної відповідальності неповнолітніх в Україні: монографія. К.: Атіка, 2004. 240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Бурдін </w:t>
      </w:r>
      <w:proofErr w:type="spellStart"/>
      <w:r w:rsidRPr="00E53450">
        <w:rPr>
          <w:sz w:val="28"/>
          <w:szCs w:val="28"/>
        </w:rPr>
        <w:t>В.М</w:t>
      </w:r>
      <w:proofErr w:type="spellEnd"/>
      <w:r w:rsidRPr="00E53450">
        <w:rPr>
          <w:sz w:val="28"/>
          <w:szCs w:val="28"/>
        </w:rPr>
        <w:t xml:space="preserve">. Осудність та неосудність (кримінально-правове дослідження). Монографія. Львів : Львів. </w:t>
      </w:r>
      <w:proofErr w:type="spellStart"/>
      <w:r w:rsidRPr="00E53450">
        <w:rPr>
          <w:sz w:val="28"/>
          <w:szCs w:val="28"/>
        </w:rPr>
        <w:t>нац</w:t>
      </w:r>
      <w:proofErr w:type="spellEnd"/>
      <w:r w:rsidRPr="00E53450">
        <w:rPr>
          <w:sz w:val="28"/>
          <w:szCs w:val="28"/>
        </w:rPr>
        <w:t xml:space="preserve">. </w:t>
      </w:r>
      <w:proofErr w:type="spellStart"/>
      <w:r w:rsidRPr="00E53450">
        <w:rPr>
          <w:sz w:val="28"/>
          <w:szCs w:val="28"/>
        </w:rPr>
        <w:t>ун</w:t>
      </w:r>
      <w:proofErr w:type="spellEnd"/>
      <w:r w:rsidRPr="00E53450">
        <w:rPr>
          <w:sz w:val="28"/>
          <w:szCs w:val="28"/>
        </w:rPr>
        <w:t>- т, 2010. 780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Вербенський</w:t>
      </w:r>
      <w:proofErr w:type="spellEnd"/>
      <w:r w:rsidRPr="00E53450">
        <w:rPr>
          <w:sz w:val="28"/>
          <w:szCs w:val="28"/>
        </w:rPr>
        <w:t xml:space="preserve"> </w:t>
      </w:r>
      <w:proofErr w:type="spellStart"/>
      <w:r w:rsidRPr="00E53450">
        <w:rPr>
          <w:sz w:val="28"/>
          <w:szCs w:val="28"/>
        </w:rPr>
        <w:t>М.Г</w:t>
      </w:r>
      <w:proofErr w:type="spellEnd"/>
      <w:r w:rsidRPr="00E53450">
        <w:rPr>
          <w:sz w:val="28"/>
          <w:szCs w:val="28"/>
        </w:rPr>
        <w:t xml:space="preserve">., </w:t>
      </w:r>
      <w:proofErr w:type="spellStart"/>
      <w:r w:rsidRPr="00E53450">
        <w:rPr>
          <w:sz w:val="28"/>
          <w:szCs w:val="28"/>
        </w:rPr>
        <w:t>Мінка</w:t>
      </w:r>
      <w:proofErr w:type="spellEnd"/>
      <w:r w:rsidRPr="00E53450">
        <w:rPr>
          <w:sz w:val="28"/>
          <w:szCs w:val="28"/>
        </w:rPr>
        <w:t xml:space="preserve"> </w:t>
      </w:r>
      <w:proofErr w:type="spellStart"/>
      <w:r w:rsidRPr="00E53450">
        <w:rPr>
          <w:sz w:val="28"/>
          <w:szCs w:val="28"/>
        </w:rPr>
        <w:t>Т.П</w:t>
      </w:r>
      <w:proofErr w:type="spellEnd"/>
      <w:r w:rsidRPr="00E53450">
        <w:rPr>
          <w:sz w:val="28"/>
          <w:szCs w:val="28"/>
        </w:rPr>
        <w:t xml:space="preserve">., Негодченко </w:t>
      </w:r>
      <w:proofErr w:type="spellStart"/>
      <w:r w:rsidRPr="00E53450">
        <w:rPr>
          <w:sz w:val="28"/>
          <w:szCs w:val="28"/>
        </w:rPr>
        <w:t>Д.О</w:t>
      </w:r>
      <w:proofErr w:type="spellEnd"/>
      <w:r w:rsidRPr="00E53450">
        <w:rPr>
          <w:sz w:val="28"/>
          <w:szCs w:val="28"/>
        </w:rPr>
        <w:t>. Протидія торгівлі людьми в Україні: Монографія. Дніпропетровськ, ДДУВС, 2010. 236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Вереша</w:t>
      </w:r>
      <w:proofErr w:type="spellEnd"/>
      <w:r w:rsidRPr="00E53450">
        <w:rPr>
          <w:sz w:val="28"/>
          <w:szCs w:val="28"/>
        </w:rPr>
        <w:t xml:space="preserve"> Р. В. Вчення про суб’єктивну сторону злочину: монографія. K.: </w:t>
      </w:r>
      <w:proofErr w:type="spellStart"/>
      <w:r w:rsidRPr="00E53450">
        <w:rPr>
          <w:sz w:val="28"/>
          <w:szCs w:val="28"/>
        </w:rPr>
        <w:t>Алерта</w:t>
      </w:r>
      <w:proofErr w:type="spellEnd"/>
      <w:r w:rsidRPr="00E53450">
        <w:rPr>
          <w:sz w:val="28"/>
          <w:szCs w:val="28"/>
        </w:rPr>
        <w:t>, 2018. 1106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Вереша</w:t>
      </w:r>
      <w:proofErr w:type="spellEnd"/>
      <w:r w:rsidRPr="00E53450">
        <w:rPr>
          <w:sz w:val="28"/>
          <w:szCs w:val="28"/>
        </w:rPr>
        <w:t xml:space="preserve"> </w:t>
      </w:r>
      <w:proofErr w:type="spellStart"/>
      <w:r w:rsidRPr="00E53450">
        <w:rPr>
          <w:sz w:val="28"/>
          <w:szCs w:val="28"/>
        </w:rPr>
        <w:t>Р.В</w:t>
      </w:r>
      <w:proofErr w:type="spellEnd"/>
      <w:r w:rsidRPr="00E53450">
        <w:rPr>
          <w:sz w:val="28"/>
          <w:szCs w:val="28"/>
        </w:rPr>
        <w:t>. Поняття вини як елемент змісту кримінального права України Монографія. К.: Атіка, 2005. 224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Вереша</w:t>
      </w:r>
      <w:proofErr w:type="spellEnd"/>
      <w:r w:rsidRPr="00E53450">
        <w:rPr>
          <w:sz w:val="28"/>
          <w:szCs w:val="28"/>
        </w:rPr>
        <w:t xml:space="preserve"> </w:t>
      </w:r>
      <w:proofErr w:type="spellStart"/>
      <w:r w:rsidRPr="00E53450">
        <w:rPr>
          <w:sz w:val="28"/>
          <w:szCs w:val="28"/>
        </w:rPr>
        <w:t>Р.В</w:t>
      </w:r>
      <w:proofErr w:type="spellEnd"/>
      <w:r w:rsidRPr="00E53450">
        <w:rPr>
          <w:sz w:val="28"/>
          <w:szCs w:val="28"/>
        </w:rPr>
        <w:t xml:space="preserve">. Проблеми суб’єктивної сторони складу злочину: монографія.  К.: </w:t>
      </w:r>
      <w:proofErr w:type="spellStart"/>
      <w:r w:rsidRPr="00E53450">
        <w:rPr>
          <w:sz w:val="28"/>
          <w:szCs w:val="28"/>
        </w:rPr>
        <w:t>Алерта</w:t>
      </w:r>
      <w:proofErr w:type="spellEnd"/>
      <w:r w:rsidRPr="00E53450">
        <w:rPr>
          <w:sz w:val="28"/>
          <w:szCs w:val="28"/>
        </w:rPr>
        <w:t>, 2018. 432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Власов Ю.Л. Проблеми тлумачення норм права: Монографія. К.: Ін-т держави і </w:t>
      </w:r>
      <w:proofErr w:type="spellStart"/>
      <w:r w:rsidRPr="00E53450">
        <w:rPr>
          <w:sz w:val="28"/>
          <w:szCs w:val="28"/>
        </w:rPr>
        <w:t>пра</w:t>
      </w:r>
      <w:proofErr w:type="spellEnd"/>
      <w:r w:rsidRPr="00E53450">
        <w:rPr>
          <w:sz w:val="28"/>
          <w:szCs w:val="28"/>
        </w:rPr>
        <w:t xml:space="preserve">-ва ім. </w:t>
      </w:r>
      <w:proofErr w:type="spellStart"/>
      <w:r w:rsidRPr="00E53450">
        <w:rPr>
          <w:sz w:val="28"/>
          <w:szCs w:val="28"/>
        </w:rPr>
        <w:t>В.М.Корецького</w:t>
      </w:r>
      <w:proofErr w:type="spellEnd"/>
      <w:r w:rsidRPr="00E53450">
        <w:rPr>
          <w:sz w:val="28"/>
          <w:szCs w:val="28"/>
        </w:rPr>
        <w:t xml:space="preserve"> </w:t>
      </w:r>
      <w:proofErr w:type="spellStart"/>
      <w:r w:rsidRPr="00E53450">
        <w:rPr>
          <w:sz w:val="28"/>
          <w:szCs w:val="28"/>
        </w:rPr>
        <w:t>НАН</w:t>
      </w:r>
      <w:proofErr w:type="spellEnd"/>
      <w:r w:rsidRPr="00E53450">
        <w:rPr>
          <w:sz w:val="28"/>
          <w:szCs w:val="28"/>
        </w:rPr>
        <w:t xml:space="preserve"> України, 2001. 180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lastRenderedPageBreak/>
        <w:t xml:space="preserve">Галабала </w:t>
      </w:r>
      <w:proofErr w:type="spellStart"/>
      <w:r w:rsidRPr="00E53450">
        <w:rPr>
          <w:sz w:val="28"/>
          <w:szCs w:val="28"/>
        </w:rPr>
        <w:t>М.В</w:t>
      </w:r>
      <w:proofErr w:type="spellEnd"/>
      <w:r w:rsidRPr="00E53450">
        <w:rPr>
          <w:sz w:val="28"/>
          <w:szCs w:val="28"/>
        </w:rPr>
        <w:t>. Кримінально-правова наука незалежної України. Проблеми загальної частини: монографія. К.: Юрінком Інтер, 2013. 240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Галемін О. А. Шаблистий В. В. Кримінальна відповідальність за хуліганство, пов’язане з опором особам, наділеним владними повноваженнями під час виконання службових обов’язків чи іншим громадянам, що припиняли хуліганські дії. Монографія. Дніпро : Дніпроп. держ. ун-т внутр. справ ; Ліра ЛТД, 2017. 164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Голіна В. В. Судимість : монографія. Х. : Харків </w:t>
      </w:r>
      <w:proofErr w:type="spellStart"/>
      <w:r w:rsidRPr="00E53450">
        <w:rPr>
          <w:sz w:val="28"/>
          <w:szCs w:val="28"/>
        </w:rPr>
        <w:t>юрид</w:t>
      </w:r>
      <w:proofErr w:type="spellEnd"/>
      <w:r w:rsidRPr="00E53450">
        <w:rPr>
          <w:sz w:val="28"/>
          <w:szCs w:val="28"/>
        </w:rPr>
        <w:t>., 2006. 384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Гороховська</w:t>
      </w:r>
      <w:proofErr w:type="spellEnd"/>
      <w:r w:rsidRPr="00E53450">
        <w:rPr>
          <w:sz w:val="28"/>
          <w:szCs w:val="28"/>
        </w:rPr>
        <w:t xml:space="preserve"> </w:t>
      </w:r>
      <w:proofErr w:type="spellStart"/>
      <w:r w:rsidRPr="00E53450">
        <w:rPr>
          <w:sz w:val="28"/>
          <w:szCs w:val="28"/>
        </w:rPr>
        <w:t>О.В</w:t>
      </w:r>
      <w:proofErr w:type="spellEnd"/>
      <w:r w:rsidRPr="00E53450">
        <w:rPr>
          <w:sz w:val="28"/>
          <w:szCs w:val="28"/>
        </w:rPr>
        <w:t>. Вбивство через необережність: Монографія / Наук. ред. Музика А.А. К.: Видавець ПАЛИВОДА А.В., 2007. 180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Грищук </w:t>
      </w:r>
      <w:proofErr w:type="spellStart"/>
      <w:r w:rsidRPr="00E53450">
        <w:rPr>
          <w:sz w:val="28"/>
          <w:szCs w:val="28"/>
        </w:rPr>
        <w:t>В.К</w:t>
      </w:r>
      <w:proofErr w:type="spellEnd"/>
      <w:r w:rsidRPr="00E53450">
        <w:rPr>
          <w:sz w:val="28"/>
          <w:szCs w:val="28"/>
        </w:rPr>
        <w:t xml:space="preserve">., </w:t>
      </w:r>
      <w:proofErr w:type="spellStart"/>
      <w:r w:rsidRPr="00E53450">
        <w:rPr>
          <w:sz w:val="28"/>
          <w:szCs w:val="28"/>
        </w:rPr>
        <w:t>Пасєка</w:t>
      </w:r>
      <w:proofErr w:type="spellEnd"/>
      <w:r w:rsidRPr="00E53450">
        <w:rPr>
          <w:sz w:val="28"/>
          <w:szCs w:val="28"/>
        </w:rPr>
        <w:t xml:space="preserve"> </w:t>
      </w:r>
      <w:proofErr w:type="spellStart"/>
      <w:r w:rsidRPr="00E53450">
        <w:rPr>
          <w:sz w:val="28"/>
          <w:szCs w:val="28"/>
        </w:rPr>
        <w:t>О.Ф</w:t>
      </w:r>
      <w:proofErr w:type="spellEnd"/>
      <w:r w:rsidRPr="00E53450">
        <w:rPr>
          <w:sz w:val="28"/>
          <w:szCs w:val="28"/>
        </w:rPr>
        <w:t>. Кримінальна відповідальність юридичних осіб: порівняльно-правове дослідження: монографія. Львів: Львівський державний університет Національної поліції України, 2013. 248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Дорохіна</w:t>
      </w:r>
      <w:proofErr w:type="spellEnd"/>
      <w:r w:rsidRPr="00E53450">
        <w:rPr>
          <w:sz w:val="28"/>
          <w:szCs w:val="28"/>
        </w:rPr>
        <w:t xml:space="preserve"> </w:t>
      </w:r>
      <w:proofErr w:type="spellStart"/>
      <w:r w:rsidRPr="00E53450">
        <w:rPr>
          <w:sz w:val="28"/>
          <w:szCs w:val="28"/>
        </w:rPr>
        <w:t>Ю.А</w:t>
      </w:r>
      <w:proofErr w:type="spellEnd"/>
      <w:r w:rsidRPr="00E53450">
        <w:rPr>
          <w:sz w:val="28"/>
          <w:szCs w:val="28"/>
        </w:rPr>
        <w:t xml:space="preserve">. Злочини проти власності. Теоретико-правове дослідження : монографія. Київ : Київ. </w:t>
      </w:r>
      <w:proofErr w:type="spellStart"/>
      <w:r w:rsidRPr="00E53450">
        <w:rPr>
          <w:sz w:val="28"/>
          <w:szCs w:val="28"/>
        </w:rPr>
        <w:t>нац</w:t>
      </w:r>
      <w:proofErr w:type="spellEnd"/>
      <w:r w:rsidRPr="00E53450">
        <w:rPr>
          <w:sz w:val="28"/>
          <w:szCs w:val="28"/>
        </w:rPr>
        <w:t>. торг.-</w:t>
      </w:r>
      <w:proofErr w:type="spellStart"/>
      <w:r w:rsidRPr="00E53450">
        <w:rPr>
          <w:sz w:val="28"/>
          <w:szCs w:val="28"/>
        </w:rPr>
        <w:t>екон</w:t>
      </w:r>
      <w:proofErr w:type="spellEnd"/>
      <w:r w:rsidRPr="00E53450">
        <w:rPr>
          <w:sz w:val="28"/>
          <w:szCs w:val="28"/>
        </w:rPr>
        <w:t>. ун-т, 2016. 744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Дудоров О.О. Злочини у сфері господарської діяльності: кримінально-правова характеристика: Монографія. К.: Юридична практика, 2003. 924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Зеленецький</w:t>
      </w:r>
      <w:proofErr w:type="spellEnd"/>
      <w:r w:rsidRPr="00E53450">
        <w:rPr>
          <w:sz w:val="28"/>
          <w:szCs w:val="28"/>
        </w:rPr>
        <w:t xml:space="preserve"> </w:t>
      </w:r>
      <w:proofErr w:type="spellStart"/>
      <w:r w:rsidRPr="00E53450">
        <w:rPr>
          <w:sz w:val="28"/>
          <w:szCs w:val="28"/>
        </w:rPr>
        <w:t>В.С</w:t>
      </w:r>
      <w:proofErr w:type="spellEnd"/>
      <w:r w:rsidRPr="00E53450">
        <w:rPr>
          <w:sz w:val="28"/>
          <w:szCs w:val="28"/>
        </w:rPr>
        <w:t xml:space="preserve">., Ємельянов </w:t>
      </w:r>
      <w:proofErr w:type="spellStart"/>
      <w:r w:rsidRPr="00E53450">
        <w:rPr>
          <w:sz w:val="28"/>
          <w:szCs w:val="28"/>
        </w:rPr>
        <w:t>В.П</w:t>
      </w:r>
      <w:proofErr w:type="spellEnd"/>
      <w:r w:rsidRPr="00E53450">
        <w:rPr>
          <w:sz w:val="28"/>
          <w:szCs w:val="28"/>
        </w:rPr>
        <w:t xml:space="preserve">., </w:t>
      </w:r>
      <w:proofErr w:type="spellStart"/>
      <w:r w:rsidRPr="00E53450">
        <w:rPr>
          <w:sz w:val="28"/>
          <w:szCs w:val="28"/>
        </w:rPr>
        <w:t>Настюк</w:t>
      </w:r>
      <w:proofErr w:type="spellEnd"/>
      <w:r w:rsidRPr="00E53450">
        <w:rPr>
          <w:sz w:val="28"/>
          <w:szCs w:val="28"/>
        </w:rPr>
        <w:t xml:space="preserve"> </w:t>
      </w:r>
      <w:proofErr w:type="spellStart"/>
      <w:r w:rsidRPr="00E53450">
        <w:rPr>
          <w:sz w:val="28"/>
          <w:szCs w:val="28"/>
        </w:rPr>
        <w:t>В.Я</w:t>
      </w:r>
      <w:proofErr w:type="spellEnd"/>
      <w:r w:rsidRPr="00E53450">
        <w:rPr>
          <w:sz w:val="28"/>
          <w:szCs w:val="28"/>
        </w:rPr>
        <w:t xml:space="preserve">. та ін. Проблеми систематизації та комплексного розвитку антитерористичного законодавства України / За заг. ред. </w:t>
      </w:r>
      <w:proofErr w:type="spellStart"/>
      <w:r w:rsidRPr="00E53450">
        <w:rPr>
          <w:sz w:val="28"/>
          <w:szCs w:val="28"/>
        </w:rPr>
        <w:t>Зеленецького</w:t>
      </w:r>
      <w:proofErr w:type="spellEnd"/>
      <w:r w:rsidRPr="00E53450">
        <w:rPr>
          <w:sz w:val="28"/>
          <w:szCs w:val="28"/>
        </w:rPr>
        <w:t xml:space="preserve"> </w:t>
      </w:r>
      <w:proofErr w:type="spellStart"/>
      <w:r w:rsidRPr="00E53450">
        <w:rPr>
          <w:sz w:val="28"/>
          <w:szCs w:val="28"/>
        </w:rPr>
        <w:t>В.С</w:t>
      </w:r>
      <w:proofErr w:type="spellEnd"/>
      <w:r w:rsidRPr="00E53450">
        <w:rPr>
          <w:sz w:val="28"/>
          <w:szCs w:val="28"/>
        </w:rPr>
        <w:t xml:space="preserve">., Ємельянова </w:t>
      </w:r>
      <w:proofErr w:type="spellStart"/>
      <w:r w:rsidRPr="00E53450">
        <w:rPr>
          <w:sz w:val="28"/>
          <w:szCs w:val="28"/>
        </w:rPr>
        <w:t>В.П</w:t>
      </w:r>
      <w:proofErr w:type="spellEnd"/>
      <w:r w:rsidRPr="00E53450">
        <w:rPr>
          <w:sz w:val="28"/>
          <w:szCs w:val="28"/>
        </w:rPr>
        <w:t xml:space="preserve">.: Монографія. Харків: Право, 2008. 96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Зінченко І. О. Множинність злочинів: поняття, види, призначення покарання : монографія. Х. : ФІНН, 2008. 336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3. Зінченко І. О. Одиничні злочини: поняття, види, кваліфікація : монографія. Харків : ФІНН, 2010. 256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Іващенко В.О. Торгівля жінками та дітьми (кримінологічні та кримінально-правові аспекти боротьби): Монографія. К.: Атіка, 2004. 112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Ізетов</w:t>
      </w:r>
      <w:proofErr w:type="spellEnd"/>
      <w:r w:rsidRPr="00E53450">
        <w:rPr>
          <w:sz w:val="28"/>
          <w:szCs w:val="28"/>
        </w:rPr>
        <w:t xml:space="preserve"> </w:t>
      </w:r>
      <w:proofErr w:type="spellStart"/>
      <w:r w:rsidRPr="00E53450">
        <w:rPr>
          <w:sz w:val="28"/>
          <w:szCs w:val="28"/>
        </w:rPr>
        <w:t>А.Е</w:t>
      </w:r>
      <w:proofErr w:type="spellEnd"/>
      <w:r w:rsidRPr="00E53450">
        <w:rPr>
          <w:sz w:val="28"/>
          <w:szCs w:val="28"/>
        </w:rPr>
        <w:t>. Втягнення у вчинення терористичного акту: кримінально-правове дослідження: Монографія. Харків: Право, 2010. 174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Кваша О. О. Співучасть у злочині: структура та відповідальність: Монографія. Луганськ: РВВЛДУВС ім. Е. О. Дідоренка, 2013. 559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Кваша О. О. Уявна оборона: кримінально-правова кваліфікація та відповідальність : монографія. Луцьк : Вежа-Друк, 2012. 180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Коржанський </w:t>
      </w:r>
      <w:proofErr w:type="spellStart"/>
      <w:r w:rsidRPr="00E53450">
        <w:rPr>
          <w:sz w:val="28"/>
          <w:szCs w:val="28"/>
        </w:rPr>
        <w:t>М.Й</w:t>
      </w:r>
      <w:proofErr w:type="spellEnd"/>
      <w:r w:rsidRPr="00E53450">
        <w:rPr>
          <w:sz w:val="28"/>
          <w:szCs w:val="28"/>
        </w:rPr>
        <w:t xml:space="preserve">. Об’єкт і предмет злочину. Монографія. Д. : </w:t>
      </w:r>
      <w:proofErr w:type="spellStart"/>
      <w:r w:rsidRPr="00E53450">
        <w:rPr>
          <w:sz w:val="28"/>
          <w:szCs w:val="28"/>
        </w:rPr>
        <w:t>Юрид</w:t>
      </w:r>
      <w:proofErr w:type="spellEnd"/>
      <w:r w:rsidRPr="00E53450">
        <w:rPr>
          <w:sz w:val="28"/>
          <w:szCs w:val="28"/>
        </w:rPr>
        <w:t>. акад. Мін-ва внутр. справ ; Ліра ЛТД, 2005. 252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Котовенко</w:t>
      </w:r>
      <w:proofErr w:type="spellEnd"/>
      <w:r w:rsidRPr="00E53450">
        <w:rPr>
          <w:sz w:val="28"/>
          <w:szCs w:val="28"/>
        </w:rPr>
        <w:t xml:space="preserve"> </w:t>
      </w:r>
      <w:proofErr w:type="spellStart"/>
      <w:r w:rsidRPr="00E53450">
        <w:rPr>
          <w:sz w:val="28"/>
          <w:szCs w:val="28"/>
        </w:rPr>
        <w:t>О.М</w:t>
      </w:r>
      <w:proofErr w:type="spellEnd"/>
      <w:r w:rsidRPr="00E53450">
        <w:rPr>
          <w:sz w:val="28"/>
          <w:szCs w:val="28"/>
        </w:rPr>
        <w:t xml:space="preserve">. Кримінальна відповідальність за пошкодження об’єктів магістральних нафто-, газо- та нафтопродуктопроводів: Монографія. Харків: </w:t>
      </w:r>
      <w:proofErr w:type="spellStart"/>
      <w:r w:rsidRPr="00E53450">
        <w:rPr>
          <w:sz w:val="28"/>
          <w:szCs w:val="28"/>
        </w:rPr>
        <w:t>Консум</w:t>
      </w:r>
      <w:proofErr w:type="spellEnd"/>
      <w:r w:rsidRPr="00E53450">
        <w:rPr>
          <w:sz w:val="28"/>
          <w:szCs w:val="28"/>
        </w:rPr>
        <w:t>, 2004. 136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Коханюк</w:t>
      </w:r>
      <w:proofErr w:type="spellEnd"/>
      <w:r w:rsidRPr="00E53450">
        <w:rPr>
          <w:sz w:val="28"/>
          <w:szCs w:val="28"/>
        </w:rPr>
        <w:t xml:space="preserve"> Т. С. Системне тлумачення кримінального закону: монографія. Львів: </w:t>
      </w:r>
      <w:proofErr w:type="spellStart"/>
      <w:r w:rsidRPr="00E53450">
        <w:rPr>
          <w:sz w:val="28"/>
          <w:szCs w:val="28"/>
        </w:rPr>
        <w:t>ЛьвДУВС</w:t>
      </w:r>
      <w:proofErr w:type="spellEnd"/>
      <w:r w:rsidRPr="00E53450">
        <w:rPr>
          <w:sz w:val="28"/>
          <w:szCs w:val="28"/>
        </w:rPr>
        <w:t>, 2014. 264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Кравченко О.О. Контрабанда: Монографія. Харків: ТЦ «Золота миля», 2010. 192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Красницький</w:t>
      </w:r>
      <w:proofErr w:type="spellEnd"/>
      <w:r w:rsidRPr="00E53450">
        <w:rPr>
          <w:sz w:val="28"/>
          <w:szCs w:val="28"/>
        </w:rPr>
        <w:t xml:space="preserve"> І. В., </w:t>
      </w:r>
      <w:proofErr w:type="spellStart"/>
      <w:r w:rsidRPr="00E53450">
        <w:rPr>
          <w:sz w:val="28"/>
          <w:szCs w:val="28"/>
        </w:rPr>
        <w:t>Щутяк</w:t>
      </w:r>
      <w:proofErr w:type="spellEnd"/>
      <w:r w:rsidRPr="00E53450">
        <w:rPr>
          <w:sz w:val="28"/>
          <w:szCs w:val="28"/>
        </w:rPr>
        <w:t xml:space="preserve"> Л. С. Відповідальність за замах на злочин за кримінальним правом України: монографія. Львів: </w:t>
      </w:r>
      <w:proofErr w:type="spellStart"/>
      <w:r w:rsidRPr="00E53450">
        <w:rPr>
          <w:sz w:val="28"/>
          <w:szCs w:val="28"/>
        </w:rPr>
        <w:t>ЛьвДУВС</w:t>
      </w:r>
      <w:proofErr w:type="spellEnd"/>
      <w:r w:rsidRPr="00E53450">
        <w:rPr>
          <w:sz w:val="28"/>
          <w:szCs w:val="28"/>
        </w:rPr>
        <w:t>, 2015. 224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lastRenderedPageBreak/>
        <w:t>Кривоченко</w:t>
      </w:r>
      <w:proofErr w:type="spellEnd"/>
      <w:r w:rsidRPr="00E53450">
        <w:rPr>
          <w:sz w:val="28"/>
          <w:szCs w:val="28"/>
        </w:rPr>
        <w:t xml:space="preserve"> Л. М. Класифікація злочинів за ступенем тяжкості у Кримінальному кодексі України: монографія. Київ : Юрінком Інтер, 2010. 120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Кримінальна відповідальність за замах на злочин : монографія / А. В. Горностай. Х. : </w:t>
      </w:r>
      <w:proofErr w:type="spellStart"/>
      <w:r w:rsidRPr="00E53450">
        <w:rPr>
          <w:sz w:val="28"/>
          <w:szCs w:val="28"/>
        </w:rPr>
        <w:t>Юрайт</w:t>
      </w:r>
      <w:proofErr w:type="spellEnd"/>
      <w:r w:rsidRPr="00E53450">
        <w:rPr>
          <w:sz w:val="28"/>
          <w:szCs w:val="28"/>
        </w:rPr>
        <w:t>, 2013. 232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Кузнецов В.В. Кримінальна відповідальність за крадіжки: Монографія. К.: Вид. ПАЛИВОДА А.В., 2005. 158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Куц</w:t>
      </w:r>
      <w:proofErr w:type="spellEnd"/>
      <w:r w:rsidRPr="00E53450">
        <w:rPr>
          <w:sz w:val="28"/>
          <w:szCs w:val="28"/>
        </w:rPr>
        <w:t xml:space="preserve"> </w:t>
      </w:r>
      <w:proofErr w:type="spellStart"/>
      <w:r w:rsidRPr="00E53450">
        <w:rPr>
          <w:sz w:val="28"/>
          <w:szCs w:val="28"/>
        </w:rPr>
        <w:t>В.М</w:t>
      </w:r>
      <w:proofErr w:type="spellEnd"/>
      <w:r w:rsidRPr="00E53450">
        <w:rPr>
          <w:sz w:val="28"/>
          <w:szCs w:val="28"/>
        </w:rPr>
        <w:t xml:space="preserve">., Кириченко </w:t>
      </w:r>
      <w:proofErr w:type="spellStart"/>
      <w:r w:rsidRPr="00E53450">
        <w:rPr>
          <w:sz w:val="28"/>
          <w:szCs w:val="28"/>
        </w:rPr>
        <w:t>Ю.В</w:t>
      </w:r>
      <w:proofErr w:type="spellEnd"/>
      <w:r w:rsidRPr="00E53450">
        <w:rPr>
          <w:sz w:val="28"/>
          <w:szCs w:val="28"/>
        </w:rPr>
        <w:t>. Кримінальна відповідальність за незаконне використання електричної або теплової енергії: Монографія. К.: Центр учбової літератури, 2010. 160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Лень В.В. Осудність у кримінальному праві і законодавстві : монографія. Д. : Дніпроп. держ. ун-т внутр. справ ; Ліра ЛТД, 2008. 180с.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Лень В.В. Книга </w:t>
      </w:r>
      <w:proofErr w:type="spellStart"/>
      <w:r w:rsidRPr="00E53450">
        <w:rPr>
          <w:sz w:val="28"/>
          <w:szCs w:val="28"/>
        </w:rPr>
        <w:t>М.М</w:t>
      </w:r>
      <w:proofErr w:type="spellEnd"/>
      <w:r w:rsidRPr="00E53450">
        <w:rPr>
          <w:sz w:val="28"/>
          <w:szCs w:val="28"/>
        </w:rPr>
        <w:t>. Примусові заходи медичного характеру: історія, стан, тенденції. Запоріжжя, Дніпровський металург, 2010. 212с.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Магарін</w:t>
      </w:r>
      <w:proofErr w:type="spellEnd"/>
      <w:r w:rsidRPr="00E53450">
        <w:rPr>
          <w:sz w:val="28"/>
          <w:szCs w:val="28"/>
        </w:rPr>
        <w:t xml:space="preserve"> М. С, </w:t>
      </w:r>
      <w:proofErr w:type="spellStart"/>
      <w:r w:rsidRPr="00E53450">
        <w:rPr>
          <w:sz w:val="28"/>
          <w:szCs w:val="28"/>
        </w:rPr>
        <w:t>Бараненко</w:t>
      </w:r>
      <w:proofErr w:type="spellEnd"/>
      <w:r w:rsidRPr="00E53450">
        <w:rPr>
          <w:sz w:val="28"/>
          <w:szCs w:val="28"/>
        </w:rPr>
        <w:t xml:space="preserve"> Д. В. Суб'єкт злочину за новим кримінальним законодавством України: Монографія / Під ред. д-ра </w:t>
      </w:r>
      <w:proofErr w:type="spellStart"/>
      <w:r w:rsidRPr="00E53450">
        <w:rPr>
          <w:sz w:val="28"/>
          <w:szCs w:val="28"/>
        </w:rPr>
        <w:t>юрид</w:t>
      </w:r>
      <w:proofErr w:type="spellEnd"/>
      <w:r w:rsidRPr="00E53450">
        <w:rPr>
          <w:sz w:val="28"/>
          <w:szCs w:val="28"/>
        </w:rPr>
        <w:t xml:space="preserve">. наук, професора Є. Л. </w:t>
      </w:r>
      <w:proofErr w:type="spellStart"/>
      <w:r w:rsidRPr="00E53450">
        <w:rPr>
          <w:sz w:val="28"/>
          <w:szCs w:val="28"/>
        </w:rPr>
        <w:t>Стрельцова</w:t>
      </w:r>
      <w:proofErr w:type="spellEnd"/>
      <w:r w:rsidRPr="00E53450">
        <w:rPr>
          <w:sz w:val="28"/>
          <w:szCs w:val="28"/>
        </w:rPr>
        <w:t xml:space="preserve">. Одеса: </w:t>
      </w:r>
      <w:proofErr w:type="spellStart"/>
      <w:r w:rsidRPr="00E53450">
        <w:rPr>
          <w:sz w:val="28"/>
          <w:szCs w:val="28"/>
        </w:rPr>
        <w:t>Астропринт</w:t>
      </w:r>
      <w:proofErr w:type="spellEnd"/>
      <w:r w:rsidRPr="00E53450">
        <w:rPr>
          <w:sz w:val="28"/>
          <w:szCs w:val="28"/>
        </w:rPr>
        <w:t>, 2001. 104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Максимович Р.Л. Поняття службової особи у кримінальному праві України. Монографія. Львів : Львівський державний університет Національної поліції України, 2008. 304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Маслак Н. В. Кримінальна відповідальність за готування до злочину: монографія. Х. : Право, 2010. 232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Марін</w:t>
      </w:r>
      <w:proofErr w:type="spellEnd"/>
      <w:r w:rsidRPr="00E53450">
        <w:rPr>
          <w:sz w:val="28"/>
          <w:szCs w:val="28"/>
        </w:rPr>
        <w:t xml:space="preserve"> </w:t>
      </w:r>
      <w:proofErr w:type="spellStart"/>
      <w:r w:rsidRPr="00E53450">
        <w:rPr>
          <w:sz w:val="28"/>
          <w:szCs w:val="28"/>
        </w:rPr>
        <w:t>О.К</w:t>
      </w:r>
      <w:proofErr w:type="spellEnd"/>
      <w:r w:rsidRPr="00E53450">
        <w:rPr>
          <w:sz w:val="28"/>
          <w:szCs w:val="28"/>
        </w:rPr>
        <w:t>. Кваліфікація злочинів при конкуренції кримінально-правових норм: Монографія. К.: Атіка, 2003. 224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Марітчак</w:t>
      </w:r>
      <w:proofErr w:type="spellEnd"/>
      <w:r w:rsidRPr="00E53450">
        <w:rPr>
          <w:sz w:val="28"/>
          <w:szCs w:val="28"/>
        </w:rPr>
        <w:t xml:space="preserve"> </w:t>
      </w:r>
      <w:proofErr w:type="spellStart"/>
      <w:r w:rsidRPr="00E53450">
        <w:rPr>
          <w:sz w:val="28"/>
          <w:szCs w:val="28"/>
        </w:rPr>
        <w:t>Т.М</w:t>
      </w:r>
      <w:proofErr w:type="spellEnd"/>
      <w:r w:rsidRPr="00E53450">
        <w:rPr>
          <w:sz w:val="28"/>
          <w:szCs w:val="28"/>
        </w:rPr>
        <w:t>. Помилки у кваліфікації злочинів: Монографія. К.: Атіка, 2004. 188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Марчак</w:t>
      </w:r>
      <w:proofErr w:type="spellEnd"/>
      <w:r w:rsidRPr="00E53450">
        <w:rPr>
          <w:sz w:val="28"/>
          <w:szCs w:val="28"/>
        </w:rPr>
        <w:t xml:space="preserve"> </w:t>
      </w:r>
      <w:proofErr w:type="spellStart"/>
      <w:r w:rsidRPr="00E53450">
        <w:rPr>
          <w:sz w:val="28"/>
          <w:szCs w:val="28"/>
        </w:rPr>
        <w:t>В.Я</w:t>
      </w:r>
      <w:proofErr w:type="spellEnd"/>
      <w:r w:rsidRPr="00E53450">
        <w:rPr>
          <w:sz w:val="28"/>
          <w:szCs w:val="28"/>
        </w:rPr>
        <w:t xml:space="preserve">. Обмежена осудність: психолого-правовий зміст : Монографія. Чернівці : Чернівецький </w:t>
      </w:r>
      <w:proofErr w:type="spellStart"/>
      <w:r w:rsidRPr="00E53450">
        <w:rPr>
          <w:sz w:val="28"/>
          <w:szCs w:val="28"/>
        </w:rPr>
        <w:t>нац</w:t>
      </w:r>
      <w:proofErr w:type="spellEnd"/>
      <w:r w:rsidRPr="00E53450">
        <w:rPr>
          <w:sz w:val="28"/>
          <w:szCs w:val="28"/>
        </w:rPr>
        <w:t>. ун-т, 2010. 400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Матвійчук В.К., Голуб С.А. Незаконне полювання: відповідальність, протокольна форма провадження, розслідування і запобігання: Монографія. К.: КНТ, 2006. 304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Меркулова В.О. Жінка як суб’єкт кримінальної відповідальності: Монографія. Вид. 2-е. Одеса: НДРВВ ОЮІ НУВС, 2003. 281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Мисливий В.А. Бабанін С.В. Кримінальна відповідальність за порушення чинних на транспорті правил: монографія. Дніпро: ДДУВС, 2017. 192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Мисливий В.А. Злочини проти безпеки дорожнього руху та експлуатації транспорту: Монографія. Дніпропетровськ: Юридична академія Міністерства Національної поліції України, 2004. 380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Митрофанов І.І. Кримінально-правове забезпечення охорони довкілля: Монографія. Кременчук: Видавець «ПП Щербатих О.В.», 2010. 272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Митрофанов </w:t>
      </w:r>
      <w:proofErr w:type="spellStart"/>
      <w:r w:rsidRPr="00E53450">
        <w:rPr>
          <w:sz w:val="28"/>
          <w:szCs w:val="28"/>
        </w:rPr>
        <w:t>І.І</w:t>
      </w:r>
      <w:proofErr w:type="spellEnd"/>
      <w:r w:rsidRPr="00E53450">
        <w:rPr>
          <w:sz w:val="28"/>
          <w:szCs w:val="28"/>
        </w:rPr>
        <w:t xml:space="preserve">., </w:t>
      </w:r>
      <w:proofErr w:type="spellStart"/>
      <w:r w:rsidRPr="00E53450">
        <w:rPr>
          <w:sz w:val="28"/>
          <w:szCs w:val="28"/>
        </w:rPr>
        <w:t>Слободяник</w:t>
      </w:r>
      <w:proofErr w:type="spellEnd"/>
      <w:r w:rsidRPr="00E53450">
        <w:rPr>
          <w:sz w:val="28"/>
          <w:szCs w:val="28"/>
        </w:rPr>
        <w:t xml:space="preserve"> </w:t>
      </w:r>
      <w:proofErr w:type="spellStart"/>
      <w:r w:rsidRPr="00E53450">
        <w:rPr>
          <w:sz w:val="28"/>
          <w:szCs w:val="28"/>
        </w:rPr>
        <w:t>Т.М</w:t>
      </w:r>
      <w:proofErr w:type="spellEnd"/>
      <w:r w:rsidRPr="00E53450">
        <w:rPr>
          <w:sz w:val="28"/>
          <w:szCs w:val="28"/>
        </w:rPr>
        <w:t>. Кримінальна відповідальність осіб, які вчинили злочин у співучасті: Монографія. Кременчук: Видавець «ПП Щербатих О.В.», 2009. 280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Мельник М.І. Корупція – корозія влади (соціальна сутність, тенденції та наслідки, заходи протидії): Монографія. К.: Юридична думка, </w:t>
      </w:r>
      <w:r w:rsidRPr="00E53450">
        <w:rPr>
          <w:sz w:val="28"/>
          <w:szCs w:val="28"/>
        </w:rPr>
        <w:lastRenderedPageBreak/>
        <w:t xml:space="preserve">2004. 400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Музика А.А. Відповідальність за злочини у сфері обігу наркотичних засобів: Монографія. К.: Логос, 1998. 324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Музика А. А., </w:t>
      </w:r>
      <w:proofErr w:type="spellStart"/>
      <w:r w:rsidRPr="00E53450">
        <w:rPr>
          <w:sz w:val="28"/>
          <w:szCs w:val="28"/>
        </w:rPr>
        <w:t>Лащук</w:t>
      </w:r>
      <w:proofErr w:type="spellEnd"/>
      <w:r w:rsidRPr="00E53450">
        <w:rPr>
          <w:sz w:val="28"/>
          <w:szCs w:val="28"/>
        </w:rPr>
        <w:t xml:space="preserve"> Є. В. Предмет злочину: теоретичні основи пізнання. Монографія. Київ, 2011. 192 c.</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Навроцький В.О. Теоретичні проблеми кримінально-правової кваліфікації: Монографія. К.: Атіка, 1999. 418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Наден</w:t>
      </w:r>
      <w:proofErr w:type="spellEnd"/>
      <w:r w:rsidRPr="00E53450">
        <w:rPr>
          <w:sz w:val="28"/>
          <w:szCs w:val="28"/>
        </w:rPr>
        <w:t xml:space="preserve"> </w:t>
      </w:r>
      <w:proofErr w:type="spellStart"/>
      <w:r w:rsidRPr="00E53450">
        <w:rPr>
          <w:sz w:val="28"/>
          <w:szCs w:val="28"/>
        </w:rPr>
        <w:t>О.В</w:t>
      </w:r>
      <w:proofErr w:type="spellEnd"/>
      <w:r w:rsidRPr="00E53450">
        <w:rPr>
          <w:sz w:val="28"/>
          <w:szCs w:val="28"/>
        </w:rPr>
        <w:t xml:space="preserve">. Торгівля жінками як кримінально-правова та соціальна проблема сучасності: Монографія. К.: Атіка, 2004. 288 с. </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Наден</w:t>
      </w:r>
      <w:proofErr w:type="spellEnd"/>
      <w:r w:rsidRPr="00E53450">
        <w:rPr>
          <w:sz w:val="28"/>
          <w:szCs w:val="28"/>
        </w:rPr>
        <w:t xml:space="preserve"> </w:t>
      </w:r>
      <w:proofErr w:type="spellStart"/>
      <w:r w:rsidRPr="00E53450">
        <w:rPr>
          <w:sz w:val="28"/>
          <w:szCs w:val="28"/>
        </w:rPr>
        <w:t>О.В</w:t>
      </w:r>
      <w:proofErr w:type="spellEnd"/>
      <w:r w:rsidRPr="00E53450">
        <w:rPr>
          <w:sz w:val="28"/>
          <w:szCs w:val="28"/>
        </w:rPr>
        <w:t xml:space="preserve">. </w:t>
      </w:r>
      <w:proofErr w:type="spellStart"/>
      <w:r w:rsidRPr="00E53450">
        <w:rPr>
          <w:sz w:val="28"/>
          <w:szCs w:val="28"/>
        </w:rPr>
        <w:t>Найманство</w:t>
      </w:r>
      <w:proofErr w:type="spellEnd"/>
      <w:r w:rsidRPr="00E53450">
        <w:rPr>
          <w:sz w:val="28"/>
          <w:szCs w:val="28"/>
        </w:rPr>
        <w:t xml:space="preserve"> як соціальне та кримінально-правове явище: сутність, новітні тенденції розвитку та проблеми протидії: Монографія. К.: Атіка, 2005. 264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Ободовський</w:t>
      </w:r>
      <w:proofErr w:type="spellEnd"/>
      <w:r w:rsidRPr="00E53450">
        <w:rPr>
          <w:sz w:val="28"/>
          <w:szCs w:val="28"/>
        </w:rPr>
        <w:t xml:space="preserve"> О. В. Триваючі злочини у кримінальному праві України: монографія. Одеса : </w:t>
      </w:r>
      <w:proofErr w:type="spellStart"/>
      <w:r w:rsidRPr="00E53450">
        <w:rPr>
          <w:sz w:val="28"/>
          <w:szCs w:val="28"/>
        </w:rPr>
        <w:t>Юрид</w:t>
      </w:r>
      <w:proofErr w:type="spellEnd"/>
      <w:r w:rsidRPr="00E53450">
        <w:rPr>
          <w:sz w:val="28"/>
          <w:szCs w:val="28"/>
        </w:rPr>
        <w:t>. л-ра, 2016. 256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Орлеан А.М. Кримінально-правова характеристика торгівлі людьми: Монографія. Харків: СІМ, 2005. 180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Осадчий В.І. Кримінально-правовий захист правоохоронної діяльності: Монографія. К.: Атіка, 2004. 336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Осадчий В. І. Корупційні злочини. Монографія. К. : Вид-во Європейського університету, 2016. 82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Письменський Є. О. Інститут судимості в кримінальному праві України. Монографія. Луганськ : РВВ ЛДУВС ім. Е. О. Дідоренка, 2008. 214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Пономаренко Ю.А. Чинність і дія кримінального закону в часі. Монографія. К.: Атіка, 2005. 288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Романов </w:t>
      </w:r>
      <w:proofErr w:type="spellStart"/>
      <w:r w:rsidRPr="00E53450">
        <w:rPr>
          <w:sz w:val="28"/>
          <w:szCs w:val="28"/>
        </w:rPr>
        <w:t>С.Ю</w:t>
      </w:r>
      <w:proofErr w:type="spellEnd"/>
      <w:r w:rsidRPr="00E53450">
        <w:rPr>
          <w:sz w:val="28"/>
          <w:szCs w:val="28"/>
        </w:rPr>
        <w:t xml:space="preserve">. </w:t>
      </w:r>
      <w:proofErr w:type="spellStart"/>
      <w:r w:rsidRPr="00E53450">
        <w:rPr>
          <w:sz w:val="28"/>
          <w:szCs w:val="28"/>
        </w:rPr>
        <w:t>Криминальный</w:t>
      </w:r>
      <w:proofErr w:type="spellEnd"/>
      <w:r w:rsidRPr="00E53450">
        <w:rPr>
          <w:sz w:val="28"/>
          <w:szCs w:val="28"/>
        </w:rPr>
        <w:t xml:space="preserve"> обман: </w:t>
      </w:r>
      <w:proofErr w:type="spellStart"/>
      <w:r w:rsidRPr="00E53450">
        <w:rPr>
          <w:sz w:val="28"/>
          <w:szCs w:val="28"/>
        </w:rPr>
        <w:t>Монография</w:t>
      </w:r>
      <w:proofErr w:type="spellEnd"/>
      <w:r w:rsidRPr="00E53450">
        <w:rPr>
          <w:sz w:val="28"/>
          <w:szCs w:val="28"/>
        </w:rPr>
        <w:t xml:space="preserve">. – </w:t>
      </w:r>
      <w:proofErr w:type="spellStart"/>
      <w:r w:rsidRPr="00E53450">
        <w:rPr>
          <w:sz w:val="28"/>
          <w:szCs w:val="28"/>
        </w:rPr>
        <w:t>Харьков</w:t>
      </w:r>
      <w:proofErr w:type="spellEnd"/>
      <w:r w:rsidRPr="00E53450">
        <w:rPr>
          <w:sz w:val="28"/>
          <w:szCs w:val="28"/>
        </w:rPr>
        <w:t xml:space="preserve">: </w:t>
      </w:r>
      <w:proofErr w:type="spellStart"/>
      <w:r w:rsidRPr="00E53450">
        <w:rPr>
          <w:sz w:val="28"/>
          <w:szCs w:val="28"/>
        </w:rPr>
        <w:t>ООО</w:t>
      </w:r>
      <w:proofErr w:type="spellEnd"/>
      <w:r w:rsidRPr="00E53450">
        <w:rPr>
          <w:sz w:val="28"/>
          <w:szCs w:val="28"/>
        </w:rPr>
        <w:t xml:space="preserve"> «Прометей-Прес», 2005. 272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Савченко А.В. Мотив і мотивація злочину. Монографія. К.: Атіка, 2002. 144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Саинчин</w:t>
      </w:r>
      <w:proofErr w:type="spellEnd"/>
      <w:r w:rsidRPr="00E53450">
        <w:rPr>
          <w:sz w:val="28"/>
          <w:szCs w:val="28"/>
        </w:rPr>
        <w:t xml:space="preserve"> </w:t>
      </w:r>
      <w:proofErr w:type="spellStart"/>
      <w:r w:rsidRPr="00E53450">
        <w:rPr>
          <w:sz w:val="28"/>
          <w:szCs w:val="28"/>
        </w:rPr>
        <w:t>А.С</w:t>
      </w:r>
      <w:proofErr w:type="spellEnd"/>
      <w:r w:rsidRPr="00E53450">
        <w:rPr>
          <w:sz w:val="28"/>
          <w:szCs w:val="28"/>
        </w:rPr>
        <w:t xml:space="preserve">. </w:t>
      </w:r>
      <w:proofErr w:type="spellStart"/>
      <w:r w:rsidRPr="00E53450">
        <w:rPr>
          <w:sz w:val="28"/>
          <w:szCs w:val="28"/>
        </w:rPr>
        <w:t>Убийства</w:t>
      </w:r>
      <w:proofErr w:type="spellEnd"/>
      <w:r w:rsidRPr="00E53450">
        <w:rPr>
          <w:sz w:val="28"/>
          <w:szCs w:val="28"/>
        </w:rPr>
        <w:t xml:space="preserve"> по заказу: </w:t>
      </w:r>
      <w:proofErr w:type="spellStart"/>
      <w:r w:rsidRPr="00E53450">
        <w:rPr>
          <w:sz w:val="28"/>
          <w:szCs w:val="28"/>
        </w:rPr>
        <w:t>Монография</w:t>
      </w:r>
      <w:proofErr w:type="spellEnd"/>
      <w:r w:rsidRPr="00E53450">
        <w:rPr>
          <w:sz w:val="28"/>
          <w:szCs w:val="28"/>
        </w:rPr>
        <w:t>. Одесса: Юридична література, 2003. 246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Сенаторов</w:t>
      </w:r>
      <w:proofErr w:type="spellEnd"/>
      <w:r w:rsidRPr="00E53450">
        <w:rPr>
          <w:sz w:val="28"/>
          <w:szCs w:val="28"/>
        </w:rPr>
        <w:t xml:space="preserve"> М. В. Потерпілий від злочину в кримінальному праві / За науковою редакцією доктора юридичних наук, професора, академіка Академії правових наук України В. І. Борисова. Х.: Право, 2006. 208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Семикін</w:t>
      </w:r>
      <w:proofErr w:type="spellEnd"/>
      <w:r w:rsidRPr="00E53450">
        <w:rPr>
          <w:sz w:val="28"/>
          <w:szCs w:val="28"/>
        </w:rPr>
        <w:t xml:space="preserve"> </w:t>
      </w:r>
      <w:proofErr w:type="spellStart"/>
      <w:r w:rsidRPr="00E53450">
        <w:rPr>
          <w:sz w:val="28"/>
          <w:szCs w:val="28"/>
        </w:rPr>
        <w:t>М.В</w:t>
      </w:r>
      <w:proofErr w:type="spellEnd"/>
      <w:r w:rsidRPr="00E53450">
        <w:rPr>
          <w:sz w:val="28"/>
          <w:szCs w:val="28"/>
        </w:rPr>
        <w:t xml:space="preserve">. Створення терористичної групи чи терористичної організації: кримінально-правове дослідження: Монографія / За заг. ред. проф. В.П. Ємельянова. Харків: Вид-во </w:t>
      </w:r>
      <w:proofErr w:type="spellStart"/>
      <w:r w:rsidRPr="00E53450">
        <w:rPr>
          <w:sz w:val="28"/>
          <w:szCs w:val="28"/>
        </w:rPr>
        <w:t>Нац</w:t>
      </w:r>
      <w:proofErr w:type="spellEnd"/>
      <w:r w:rsidRPr="00E53450">
        <w:rPr>
          <w:sz w:val="28"/>
          <w:szCs w:val="28"/>
        </w:rPr>
        <w:t xml:space="preserve">. ун-ту внутр. справ, 2003. 145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Словник основних кримінально-правових термінів / </w:t>
      </w:r>
      <w:proofErr w:type="spellStart"/>
      <w:r w:rsidRPr="00E53450">
        <w:rPr>
          <w:sz w:val="28"/>
          <w:szCs w:val="28"/>
        </w:rPr>
        <w:t>авт</w:t>
      </w:r>
      <w:proofErr w:type="spellEnd"/>
      <w:r w:rsidRPr="00E53450">
        <w:rPr>
          <w:sz w:val="28"/>
          <w:szCs w:val="28"/>
        </w:rPr>
        <w:t>.-</w:t>
      </w:r>
      <w:proofErr w:type="spellStart"/>
      <w:r w:rsidRPr="00E53450">
        <w:rPr>
          <w:sz w:val="28"/>
          <w:szCs w:val="28"/>
        </w:rPr>
        <w:t>укл</w:t>
      </w:r>
      <w:proofErr w:type="spellEnd"/>
      <w:r w:rsidRPr="00E53450">
        <w:rPr>
          <w:sz w:val="28"/>
          <w:szCs w:val="28"/>
        </w:rPr>
        <w:t>.: І.О. Кисельов, В.В. Шаблистий, В.О. Лисенко, О.В. Чорна, Л.Г. Якименко. Дніпро: Дніпроп. держ. ун-т внутр. справ, 2017. 388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Созанський </w:t>
      </w:r>
      <w:proofErr w:type="spellStart"/>
      <w:r w:rsidRPr="00E53450">
        <w:rPr>
          <w:sz w:val="28"/>
          <w:szCs w:val="28"/>
        </w:rPr>
        <w:t>Т.І</w:t>
      </w:r>
      <w:proofErr w:type="spellEnd"/>
      <w:r w:rsidRPr="00E53450">
        <w:rPr>
          <w:sz w:val="28"/>
          <w:szCs w:val="28"/>
        </w:rPr>
        <w:t>. Кваліфікація сукупності злочинів: монографія. Львів: Львівський державний університет Національної поліції України, 2012. 240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Стадії вчинення злочину (кримінально-правове дослідження): монографія. Львів : Львівський </w:t>
      </w:r>
      <w:proofErr w:type="spellStart"/>
      <w:r w:rsidRPr="00E53450">
        <w:rPr>
          <w:sz w:val="28"/>
          <w:szCs w:val="28"/>
        </w:rPr>
        <w:t>нац</w:t>
      </w:r>
      <w:proofErr w:type="spellEnd"/>
      <w:r w:rsidRPr="00E53450">
        <w:rPr>
          <w:sz w:val="28"/>
          <w:szCs w:val="28"/>
        </w:rPr>
        <w:t>. ун-т ім. І. Франка, 2013. 304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Тацій В. Я. Об’єкт і предмет злочину в кримінальному праві : </w:t>
      </w:r>
      <w:r w:rsidRPr="00E53450">
        <w:rPr>
          <w:sz w:val="28"/>
          <w:szCs w:val="28"/>
        </w:rPr>
        <w:lastRenderedPageBreak/>
        <w:t>монографія. Х. : Право, 2016. 256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Титаренко О.О. Кримінологічна характеристика та протидія економічним злочинам у вугільній промисловості: Монографія. Дніпропетровськ: ДДУВС, 2008. 196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Тростюк</w:t>
      </w:r>
      <w:proofErr w:type="spellEnd"/>
      <w:r w:rsidRPr="00E53450">
        <w:rPr>
          <w:sz w:val="28"/>
          <w:szCs w:val="28"/>
        </w:rPr>
        <w:t xml:space="preserve"> </w:t>
      </w:r>
      <w:proofErr w:type="spellStart"/>
      <w:r w:rsidRPr="00E53450">
        <w:rPr>
          <w:sz w:val="28"/>
          <w:szCs w:val="28"/>
        </w:rPr>
        <w:t>З.А</w:t>
      </w:r>
      <w:proofErr w:type="spellEnd"/>
      <w:r w:rsidRPr="00E53450">
        <w:rPr>
          <w:sz w:val="28"/>
          <w:szCs w:val="28"/>
        </w:rPr>
        <w:t>. Понятійний апарат Особливої частини кримінального кодексу України: Монографія.  К.: Атіка, 2003. 144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Трубников</w:t>
      </w:r>
      <w:proofErr w:type="spellEnd"/>
      <w:r w:rsidRPr="00E53450">
        <w:rPr>
          <w:sz w:val="28"/>
          <w:szCs w:val="28"/>
        </w:rPr>
        <w:t xml:space="preserve"> </w:t>
      </w:r>
      <w:proofErr w:type="spellStart"/>
      <w:r w:rsidRPr="00E53450">
        <w:rPr>
          <w:sz w:val="28"/>
          <w:szCs w:val="28"/>
        </w:rPr>
        <w:t>В.М</w:t>
      </w:r>
      <w:proofErr w:type="spellEnd"/>
      <w:r w:rsidRPr="00E53450">
        <w:rPr>
          <w:sz w:val="28"/>
          <w:szCs w:val="28"/>
        </w:rPr>
        <w:t xml:space="preserve">., Орел </w:t>
      </w:r>
      <w:proofErr w:type="spellStart"/>
      <w:r w:rsidRPr="00E53450">
        <w:rPr>
          <w:sz w:val="28"/>
          <w:szCs w:val="28"/>
        </w:rPr>
        <w:t>Ю.В</w:t>
      </w:r>
      <w:proofErr w:type="spellEnd"/>
      <w:r w:rsidRPr="00E53450">
        <w:rPr>
          <w:sz w:val="28"/>
          <w:szCs w:val="28"/>
        </w:rPr>
        <w:t>. Кримінальна відповідальність за злісну непокору вимогам адміністрації виправної установи: Монографія. Харків: Харків юридичний, 2009. 356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Ус</w:t>
      </w:r>
      <w:proofErr w:type="spellEnd"/>
      <w:r w:rsidRPr="00E53450">
        <w:rPr>
          <w:sz w:val="28"/>
          <w:szCs w:val="28"/>
        </w:rPr>
        <w:t xml:space="preserve"> </w:t>
      </w:r>
      <w:proofErr w:type="spellStart"/>
      <w:r w:rsidRPr="00E53450">
        <w:rPr>
          <w:sz w:val="28"/>
          <w:szCs w:val="28"/>
        </w:rPr>
        <w:t>О.В</w:t>
      </w:r>
      <w:proofErr w:type="spellEnd"/>
      <w:r w:rsidRPr="00E53450">
        <w:rPr>
          <w:sz w:val="28"/>
          <w:szCs w:val="28"/>
        </w:rPr>
        <w:t xml:space="preserve">. Кримінальна відповідальність за підбурювання до злочину: Монографія. Харків.: Видавець </w:t>
      </w:r>
      <w:proofErr w:type="spellStart"/>
      <w:r w:rsidRPr="00E53450">
        <w:rPr>
          <w:sz w:val="28"/>
          <w:szCs w:val="28"/>
        </w:rPr>
        <w:t>ФО</w:t>
      </w:r>
      <w:proofErr w:type="spellEnd"/>
      <w:r w:rsidRPr="00E53450">
        <w:rPr>
          <w:sz w:val="28"/>
          <w:szCs w:val="28"/>
        </w:rPr>
        <w:t xml:space="preserve">-П </w:t>
      </w:r>
      <w:proofErr w:type="spellStart"/>
      <w:r w:rsidRPr="00E53450">
        <w:rPr>
          <w:sz w:val="28"/>
          <w:szCs w:val="28"/>
        </w:rPr>
        <w:t>Вапнярчук</w:t>
      </w:r>
      <w:proofErr w:type="spellEnd"/>
      <w:r w:rsidRPr="00E53450">
        <w:rPr>
          <w:sz w:val="28"/>
          <w:szCs w:val="28"/>
        </w:rPr>
        <w:t xml:space="preserve"> </w:t>
      </w:r>
      <w:proofErr w:type="spellStart"/>
      <w:r w:rsidRPr="00E53450">
        <w:rPr>
          <w:sz w:val="28"/>
          <w:szCs w:val="28"/>
        </w:rPr>
        <w:t>Н.М</w:t>
      </w:r>
      <w:proofErr w:type="spellEnd"/>
      <w:r w:rsidRPr="00E53450">
        <w:rPr>
          <w:sz w:val="28"/>
          <w:szCs w:val="28"/>
        </w:rPr>
        <w:t>., 2007. 264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Устрицька</w:t>
      </w:r>
      <w:proofErr w:type="spellEnd"/>
      <w:r w:rsidRPr="00E53450">
        <w:rPr>
          <w:sz w:val="28"/>
          <w:szCs w:val="28"/>
        </w:rPr>
        <w:t xml:space="preserve"> Н. І. Кваліфікація повторності злочинів: монографія. Львів: Львівський державний університет Національної поліції України, 2013. 216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Шаблистий В.В. Безпековий вимір кримінального права України: людиноцентристське дослідження: монографія. Дніпропетровськ: Дніпроп. держ. ун-т внутр. справ: Ліра ЛТД, 2015. 420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Шевченко А. Є. Обставини, що виключають юридичну відповідальність : монографія. Донецьк : Юго-</w:t>
      </w:r>
      <w:proofErr w:type="spellStart"/>
      <w:r w:rsidRPr="00E53450">
        <w:rPr>
          <w:sz w:val="28"/>
          <w:szCs w:val="28"/>
        </w:rPr>
        <w:t>Восток</w:t>
      </w:r>
      <w:proofErr w:type="spellEnd"/>
      <w:r w:rsidRPr="00E53450">
        <w:rPr>
          <w:sz w:val="28"/>
          <w:szCs w:val="28"/>
        </w:rPr>
        <w:t>, 2011. 178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Шевченко Є. В. Злочини з похідними наслідками : монографія. Х. : Видавець СПД </w:t>
      </w:r>
      <w:proofErr w:type="spellStart"/>
      <w:r w:rsidRPr="00E53450">
        <w:rPr>
          <w:sz w:val="28"/>
          <w:szCs w:val="28"/>
        </w:rPr>
        <w:t>ФО</w:t>
      </w:r>
      <w:proofErr w:type="spellEnd"/>
      <w:r w:rsidRPr="00E53450">
        <w:rPr>
          <w:sz w:val="28"/>
          <w:szCs w:val="28"/>
        </w:rPr>
        <w:t xml:space="preserve"> </w:t>
      </w:r>
      <w:proofErr w:type="spellStart"/>
      <w:r w:rsidRPr="00E53450">
        <w:rPr>
          <w:sz w:val="28"/>
          <w:szCs w:val="28"/>
        </w:rPr>
        <w:t>Вапнярчук</w:t>
      </w:r>
      <w:proofErr w:type="spellEnd"/>
      <w:r w:rsidRPr="00E53450">
        <w:rPr>
          <w:sz w:val="28"/>
          <w:szCs w:val="28"/>
        </w:rPr>
        <w:t xml:space="preserve"> Н. М., 2005. 216 с.</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Шеремет А.П. Злочини проти статевої свободи: Монографія. Чернівці: ТОВ «Видавництво «Наші книги», 2007. 16 с. </w:t>
      </w:r>
    </w:p>
    <w:p w:rsidR="00E53450" w:rsidRPr="00E53450" w:rsidRDefault="00E53450" w:rsidP="000F7775">
      <w:pPr>
        <w:widowControl w:val="0"/>
        <w:numPr>
          <w:ilvl w:val="2"/>
          <w:numId w:val="3"/>
        </w:numPr>
        <w:suppressAutoHyphens/>
        <w:ind w:left="0" w:firstLine="709"/>
        <w:jc w:val="both"/>
        <w:rPr>
          <w:sz w:val="28"/>
          <w:szCs w:val="28"/>
        </w:rPr>
      </w:pPr>
      <w:r w:rsidRPr="00E53450">
        <w:rPr>
          <w:sz w:val="28"/>
          <w:szCs w:val="28"/>
        </w:rPr>
        <w:t xml:space="preserve">Юридична відповідальність: проблеми виключення та звільнення : монографія / </w:t>
      </w:r>
      <w:proofErr w:type="spellStart"/>
      <w:r w:rsidRPr="00E53450">
        <w:rPr>
          <w:sz w:val="28"/>
          <w:szCs w:val="28"/>
        </w:rPr>
        <w:t>кол</w:t>
      </w:r>
      <w:proofErr w:type="spellEnd"/>
      <w:r w:rsidRPr="00E53450">
        <w:rPr>
          <w:sz w:val="28"/>
          <w:szCs w:val="28"/>
        </w:rPr>
        <w:t xml:space="preserve">. </w:t>
      </w:r>
      <w:proofErr w:type="spellStart"/>
      <w:r w:rsidRPr="00E53450">
        <w:rPr>
          <w:sz w:val="28"/>
          <w:szCs w:val="28"/>
        </w:rPr>
        <w:t>авт</w:t>
      </w:r>
      <w:proofErr w:type="spellEnd"/>
      <w:r w:rsidRPr="00E53450">
        <w:rPr>
          <w:sz w:val="28"/>
          <w:szCs w:val="28"/>
        </w:rPr>
        <w:t>., відп. ред. Ю. В. Баулін. Донецьк: ПП «ВД «Кальміус», 2013. 424 с.</w:t>
      </w:r>
    </w:p>
    <w:p w:rsidR="00E53450" w:rsidRPr="00E53450" w:rsidRDefault="00E53450" w:rsidP="000F7775">
      <w:pPr>
        <w:widowControl w:val="0"/>
        <w:numPr>
          <w:ilvl w:val="2"/>
          <w:numId w:val="3"/>
        </w:numPr>
        <w:suppressAutoHyphens/>
        <w:ind w:left="0" w:firstLine="709"/>
        <w:jc w:val="both"/>
        <w:rPr>
          <w:sz w:val="28"/>
          <w:szCs w:val="28"/>
        </w:rPr>
      </w:pPr>
      <w:proofErr w:type="spellStart"/>
      <w:r w:rsidRPr="00E53450">
        <w:rPr>
          <w:sz w:val="28"/>
          <w:szCs w:val="28"/>
        </w:rPr>
        <w:t>Ярмыш</w:t>
      </w:r>
      <w:proofErr w:type="spellEnd"/>
      <w:r w:rsidRPr="00E53450">
        <w:rPr>
          <w:sz w:val="28"/>
          <w:szCs w:val="28"/>
        </w:rPr>
        <w:t xml:space="preserve"> </w:t>
      </w:r>
      <w:proofErr w:type="spellStart"/>
      <w:r w:rsidRPr="00E53450">
        <w:rPr>
          <w:sz w:val="28"/>
          <w:szCs w:val="28"/>
        </w:rPr>
        <w:t>Н.Н</w:t>
      </w:r>
      <w:proofErr w:type="spellEnd"/>
      <w:r w:rsidRPr="00E53450">
        <w:rPr>
          <w:sz w:val="28"/>
          <w:szCs w:val="28"/>
        </w:rPr>
        <w:t xml:space="preserve">. </w:t>
      </w:r>
      <w:proofErr w:type="spellStart"/>
      <w:r w:rsidRPr="00E53450">
        <w:rPr>
          <w:sz w:val="28"/>
          <w:szCs w:val="28"/>
        </w:rPr>
        <w:t>Действие</w:t>
      </w:r>
      <w:proofErr w:type="spellEnd"/>
      <w:r w:rsidRPr="00E53450">
        <w:rPr>
          <w:sz w:val="28"/>
          <w:szCs w:val="28"/>
        </w:rPr>
        <w:t xml:space="preserve"> </w:t>
      </w:r>
      <w:proofErr w:type="spellStart"/>
      <w:r w:rsidRPr="00E53450">
        <w:rPr>
          <w:sz w:val="28"/>
          <w:szCs w:val="28"/>
        </w:rPr>
        <w:t>как</w:t>
      </w:r>
      <w:proofErr w:type="spellEnd"/>
      <w:r w:rsidRPr="00E53450">
        <w:rPr>
          <w:sz w:val="28"/>
          <w:szCs w:val="28"/>
        </w:rPr>
        <w:t xml:space="preserve"> признак </w:t>
      </w:r>
      <w:proofErr w:type="spellStart"/>
      <w:r w:rsidRPr="00E53450">
        <w:rPr>
          <w:sz w:val="28"/>
          <w:szCs w:val="28"/>
        </w:rPr>
        <w:t>объективной</w:t>
      </w:r>
      <w:proofErr w:type="spellEnd"/>
      <w:r w:rsidRPr="00E53450">
        <w:rPr>
          <w:sz w:val="28"/>
          <w:szCs w:val="28"/>
        </w:rPr>
        <w:t xml:space="preserve"> </w:t>
      </w:r>
      <w:proofErr w:type="spellStart"/>
      <w:r w:rsidRPr="00E53450">
        <w:rPr>
          <w:sz w:val="28"/>
          <w:szCs w:val="28"/>
        </w:rPr>
        <w:t>стороны</w:t>
      </w:r>
      <w:proofErr w:type="spellEnd"/>
      <w:r w:rsidRPr="00E53450">
        <w:rPr>
          <w:sz w:val="28"/>
          <w:szCs w:val="28"/>
        </w:rPr>
        <w:t xml:space="preserve"> </w:t>
      </w:r>
      <w:proofErr w:type="spellStart"/>
      <w:r w:rsidRPr="00E53450">
        <w:rPr>
          <w:sz w:val="28"/>
          <w:szCs w:val="28"/>
        </w:rPr>
        <w:t>преступления</w:t>
      </w:r>
      <w:proofErr w:type="spellEnd"/>
      <w:r w:rsidRPr="00E53450">
        <w:rPr>
          <w:sz w:val="28"/>
          <w:szCs w:val="28"/>
        </w:rPr>
        <w:t xml:space="preserve">: </w:t>
      </w:r>
      <w:proofErr w:type="spellStart"/>
      <w:r w:rsidRPr="00E53450">
        <w:rPr>
          <w:sz w:val="28"/>
          <w:szCs w:val="28"/>
        </w:rPr>
        <w:t>Проблемы</w:t>
      </w:r>
      <w:proofErr w:type="spellEnd"/>
      <w:r w:rsidRPr="00E53450">
        <w:rPr>
          <w:sz w:val="28"/>
          <w:szCs w:val="28"/>
        </w:rPr>
        <w:t xml:space="preserve"> </w:t>
      </w:r>
      <w:proofErr w:type="spellStart"/>
      <w:r w:rsidRPr="00E53450">
        <w:rPr>
          <w:sz w:val="28"/>
          <w:szCs w:val="28"/>
        </w:rPr>
        <w:t>психологической</w:t>
      </w:r>
      <w:proofErr w:type="spellEnd"/>
      <w:r w:rsidRPr="00E53450">
        <w:rPr>
          <w:sz w:val="28"/>
          <w:szCs w:val="28"/>
        </w:rPr>
        <w:t xml:space="preserve"> характеристики. </w:t>
      </w:r>
      <w:proofErr w:type="spellStart"/>
      <w:r w:rsidRPr="00E53450">
        <w:rPr>
          <w:sz w:val="28"/>
          <w:szCs w:val="28"/>
        </w:rPr>
        <w:t>Харьков</w:t>
      </w:r>
      <w:proofErr w:type="spellEnd"/>
      <w:r w:rsidRPr="00E53450">
        <w:rPr>
          <w:sz w:val="28"/>
          <w:szCs w:val="28"/>
        </w:rPr>
        <w:t xml:space="preserve"> : Основа, 1999. 84 с</w:t>
      </w:r>
    </w:p>
    <w:p w:rsidR="008F093F" w:rsidRPr="00E53450" w:rsidRDefault="00E53450" w:rsidP="000F7775">
      <w:pPr>
        <w:pStyle w:val="a5"/>
        <w:numPr>
          <w:ilvl w:val="2"/>
          <w:numId w:val="3"/>
        </w:numPr>
        <w:tabs>
          <w:tab w:val="left" w:pos="1843"/>
        </w:tabs>
        <w:ind w:left="0" w:firstLine="709"/>
        <w:jc w:val="both"/>
        <w:rPr>
          <w:szCs w:val="28"/>
        </w:rPr>
      </w:pPr>
      <w:proofErr w:type="spellStart"/>
      <w:r w:rsidRPr="00E53450">
        <w:rPr>
          <w:szCs w:val="28"/>
        </w:rPr>
        <w:t>Ярмыш</w:t>
      </w:r>
      <w:proofErr w:type="spellEnd"/>
      <w:r w:rsidRPr="00E53450">
        <w:rPr>
          <w:szCs w:val="28"/>
        </w:rPr>
        <w:t xml:space="preserve"> </w:t>
      </w:r>
      <w:proofErr w:type="spellStart"/>
      <w:r w:rsidRPr="00E53450">
        <w:rPr>
          <w:szCs w:val="28"/>
        </w:rPr>
        <w:t>Н.Н</w:t>
      </w:r>
      <w:proofErr w:type="spellEnd"/>
      <w:r w:rsidRPr="00E53450">
        <w:rPr>
          <w:szCs w:val="28"/>
        </w:rPr>
        <w:t xml:space="preserve">. </w:t>
      </w:r>
      <w:proofErr w:type="spellStart"/>
      <w:r w:rsidRPr="00E53450">
        <w:rPr>
          <w:szCs w:val="28"/>
        </w:rPr>
        <w:t>Теоретические</w:t>
      </w:r>
      <w:proofErr w:type="spellEnd"/>
      <w:r w:rsidRPr="00E53450">
        <w:rPr>
          <w:szCs w:val="28"/>
        </w:rPr>
        <w:t xml:space="preserve"> </w:t>
      </w:r>
      <w:proofErr w:type="spellStart"/>
      <w:r w:rsidRPr="00E53450">
        <w:rPr>
          <w:szCs w:val="28"/>
        </w:rPr>
        <w:t>проблемы</w:t>
      </w:r>
      <w:proofErr w:type="spellEnd"/>
      <w:r w:rsidRPr="00E53450">
        <w:rPr>
          <w:szCs w:val="28"/>
        </w:rPr>
        <w:t xml:space="preserve"> причинно-</w:t>
      </w:r>
      <w:proofErr w:type="spellStart"/>
      <w:r w:rsidRPr="00E53450">
        <w:rPr>
          <w:szCs w:val="28"/>
        </w:rPr>
        <w:t>следственной</w:t>
      </w:r>
      <w:proofErr w:type="spellEnd"/>
      <w:r w:rsidRPr="00E53450">
        <w:rPr>
          <w:szCs w:val="28"/>
        </w:rPr>
        <w:t xml:space="preserve"> </w:t>
      </w:r>
      <w:proofErr w:type="spellStart"/>
      <w:r w:rsidRPr="00E53450">
        <w:rPr>
          <w:szCs w:val="28"/>
        </w:rPr>
        <w:t>связи</w:t>
      </w:r>
      <w:proofErr w:type="spellEnd"/>
      <w:r w:rsidRPr="00E53450">
        <w:rPr>
          <w:szCs w:val="28"/>
        </w:rPr>
        <w:t xml:space="preserve"> в </w:t>
      </w:r>
      <w:proofErr w:type="spellStart"/>
      <w:r w:rsidRPr="00E53450">
        <w:rPr>
          <w:szCs w:val="28"/>
        </w:rPr>
        <w:t>уголовном</w:t>
      </w:r>
      <w:proofErr w:type="spellEnd"/>
      <w:r w:rsidRPr="00E53450">
        <w:rPr>
          <w:szCs w:val="28"/>
        </w:rPr>
        <w:t xml:space="preserve"> праве (</w:t>
      </w:r>
      <w:proofErr w:type="spellStart"/>
      <w:r w:rsidRPr="00E53450">
        <w:rPr>
          <w:szCs w:val="28"/>
        </w:rPr>
        <w:t>философско-правовой</w:t>
      </w:r>
      <w:proofErr w:type="spellEnd"/>
      <w:r w:rsidRPr="00E53450">
        <w:rPr>
          <w:szCs w:val="28"/>
        </w:rPr>
        <w:t xml:space="preserve"> </w:t>
      </w:r>
      <w:proofErr w:type="spellStart"/>
      <w:r w:rsidRPr="00E53450">
        <w:rPr>
          <w:szCs w:val="28"/>
        </w:rPr>
        <w:t>анализ</w:t>
      </w:r>
      <w:proofErr w:type="spellEnd"/>
      <w:r w:rsidRPr="00E53450">
        <w:rPr>
          <w:szCs w:val="28"/>
        </w:rPr>
        <w:t xml:space="preserve">). </w:t>
      </w:r>
      <w:proofErr w:type="spellStart"/>
      <w:r w:rsidRPr="00E53450">
        <w:rPr>
          <w:szCs w:val="28"/>
        </w:rPr>
        <w:t>Монография</w:t>
      </w:r>
      <w:proofErr w:type="spellEnd"/>
      <w:r w:rsidRPr="00E53450">
        <w:rPr>
          <w:szCs w:val="28"/>
        </w:rPr>
        <w:t xml:space="preserve">. </w:t>
      </w:r>
      <w:proofErr w:type="spellStart"/>
      <w:r w:rsidRPr="00E53450">
        <w:rPr>
          <w:szCs w:val="28"/>
        </w:rPr>
        <w:t>Харьков</w:t>
      </w:r>
      <w:proofErr w:type="spellEnd"/>
      <w:r w:rsidRPr="00E53450">
        <w:rPr>
          <w:szCs w:val="28"/>
        </w:rPr>
        <w:t>: «Право», 2003. 512 с.</w:t>
      </w:r>
    </w:p>
    <w:p w:rsidR="008F093F" w:rsidRPr="00E53450" w:rsidRDefault="008F093F" w:rsidP="00E53450">
      <w:pPr>
        <w:pStyle w:val="a5"/>
        <w:ind w:firstLine="709"/>
        <w:jc w:val="center"/>
        <w:rPr>
          <w:b/>
          <w:szCs w:val="28"/>
        </w:rPr>
      </w:pPr>
    </w:p>
    <w:p w:rsidR="008F093F" w:rsidRPr="00767F16" w:rsidRDefault="008F093F" w:rsidP="008F093F">
      <w:pPr>
        <w:pStyle w:val="a5"/>
        <w:ind w:firstLine="709"/>
        <w:jc w:val="center"/>
        <w:rPr>
          <w:b/>
          <w:szCs w:val="28"/>
        </w:rPr>
      </w:pPr>
      <w:r w:rsidRPr="00767F16">
        <w:rPr>
          <w:b/>
          <w:szCs w:val="28"/>
        </w:rPr>
        <w:t>Інтернет-ресурси:</w:t>
      </w:r>
    </w:p>
    <w:p w:rsidR="00E53450" w:rsidRPr="00E53450" w:rsidRDefault="00E53450" w:rsidP="00E53450">
      <w:pPr>
        <w:ind w:firstLine="720"/>
        <w:rPr>
          <w:sz w:val="28"/>
          <w:szCs w:val="28"/>
        </w:rPr>
      </w:pPr>
      <w:r w:rsidRPr="00E53450">
        <w:rPr>
          <w:sz w:val="28"/>
          <w:szCs w:val="28"/>
        </w:rPr>
        <w:t xml:space="preserve">1. Офіційний </w:t>
      </w:r>
      <w:proofErr w:type="spellStart"/>
      <w:r w:rsidRPr="00E53450">
        <w:rPr>
          <w:sz w:val="28"/>
          <w:szCs w:val="28"/>
        </w:rPr>
        <w:t>cайт</w:t>
      </w:r>
      <w:proofErr w:type="spellEnd"/>
      <w:r w:rsidRPr="00E53450">
        <w:rPr>
          <w:sz w:val="28"/>
          <w:szCs w:val="28"/>
        </w:rPr>
        <w:t xml:space="preserve"> Верховної Ради України </w:t>
      </w:r>
      <w:hyperlink r:id="rId10" w:history="1">
        <w:r w:rsidRPr="00E53450">
          <w:rPr>
            <w:rStyle w:val="af1"/>
            <w:sz w:val="28"/>
            <w:szCs w:val="28"/>
          </w:rPr>
          <w:t>www.zakon.rada.gov.ua</w:t>
        </w:r>
      </w:hyperlink>
    </w:p>
    <w:p w:rsidR="00E53450" w:rsidRPr="00E53450" w:rsidRDefault="00E53450" w:rsidP="00E53450">
      <w:pPr>
        <w:ind w:firstLine="720"/>
        <w:rPr>
          <w:sz w:val="28"/>
          <w:szCs w:val="28"/>
        </w:rPr>
      </w:pPr>
      <w:r w:rsidRPr="00E53450">
        <w:rPr>
          <w:sz w:val="28"/>
          <w:szCs w:val="28"/>
        </w:rPr>
        <w:t xml:space="preserve">2. </w:t>
      </w:r>
      <w:hyperlink r:id="rId11" w:tgtFrame="_blank" w:history="1">
        <w:r w:rsidRPr="00E53450">
          <w:rPr>
            <w:rStyle w:val="af1"/>
            <w:sz w:val="28"/>
            <w:szCs w:val="28"/>
          </w:rPr>
          <w:t>Законопроекти Україн</w:t>
        </w:r>
      </w:hyperlink>
      <w:r w:rsidRPr="00E53450">
        <w:rPr>
          <w:sz w:val="28"/>
          <w:szCs w:val="28"/>
        </w:rPr>
        <w:t xml:space="preserve">и (сайт ВРУ) </w:t>
      </w:r>
      <w:hyperlink r:id="rId12" w:history="1">
        <w:r w:rsidRPr="00E53450">
          <w:rPr>
            <w:rStyle w:val="af1"/>
            <w:sz w:val="28"/>
            <w:szCs w:val="28"/>
          </w:rPr>
          <w:t>www.zakon.gov.ua</w:t>
        </w:r>
      </w:hyperlink>
    </w:p>
    <w:p w:rsidR="00E53450" w:rsidRPr="00E53450" w:rsidRDefault="00E53450" w:rsidP="00E53450">
      <w:pPr>
        <w:ind w:firstLine="720"/>
        <w:rPr>
          <w:sz w:val="28"/>
          <w:szCs w:val="28"/>
        </w:rPr>
      </w:pPr>
      <w:r w:rsidRPr="00E53450">
        <w:rPr>
          <w:sz w:val="28"/>
          <w:szCs w:val="28"/>
        </w:rPr>
        <w:t xml:space="preserve">3. Сайт нормативно-правових документів Кабінету Міністрів України </w:t>
      </w:r>
      <w:hyperlink r:id="rId13" w:history="1">
        <w:r w:rsidRPr="00E53450">
          <w:rPr>
            <w:rStyle w:val="af1"/>
            <w:sz w:val="28"/>
            <w:szCs w:val="28"/>
          </w:rPr>
          <w:t>www.kmu.gov.ua</w:t>
        </w:r>
      </w:hyperlink>
    </w:p>
    <w:p w:rsidR="00E53450" w:rsidRPr="00E53450" w:rsidRDefault="00E53450" w:rsidP="00E53450">
      <w:pPr>
        <w:ind w:firstLine="720"/>
        <w:rPr>
          <w:sz w:val="28"/>
          <w:szCs w:val="28"/>
        </w:rPr>
      </w:pPr>
      <w:r w:rsidRPr="00E53450">
        <w:rPr>
          <w:sz w:val="28"/>
          <w:szCs w:val="28"/>
        </w:rPr>
        <w:t xml:space="preserve">4. Офіційний </w:t>
      </w:r>
      <w:proofErr w:type="spellStart"/>
      <w:r w:rsidRPr="00E53450">
        <w:rPr>
          <w:sz w:val="28"/>
          <w:szCs w:val="28"/>
        </w:rPr>
        <w:t>cайт</w:t>
      </w:r>
      <w:proofErr w:type="spellEnd"/>
      <w:r w:rsidRPr="00E53450">
        <w:rPr>
          <w:sz w:val="28"/>
          <w:szCs w:val="28"/>
        </w:rPr>
        <w:t xml:space="preserve"> Верховного Суду України </w:t>
      </w:r>
      <w:hyperlink r:id="rId14" w:history="1">
        <w:r w:rsidRPr="00E53450">
          <w:rPr>
            <w:rStyle w:val="af1"/>
            <w:sz w:val="28"/>
            <w:szCs w:val="28"/>
          </w:rPr>
          <w:t>www.scourt.gov.ua</w:t>
        </w:r>
      </w:hyperlink>
    </w:p>
    <w:p w:rsidR="00E53450" w:rsidRPr="00E53450" w:rsidRDefault="00E53450" w:rsidP="00E53450">
      <w:pPr>
        <w:ind w:firstLine="720"/>
        <w:rPr>
          <w:sz w:val="28"/>
          <w:szCs w:val="28"/>
        </w:rPr>
      </w:pPr>
      <w:r w:rsidRPr="00E53450">
        <w:rPr>
          <w:sz w:val="28"/>
          <w:szCs w:val="28"/>
        </w:rPr>
        <w:t xml:space="preserve">5. Офіційний сайт представництва Президента України </w:t>
      </w:r>
      <w:hyperlink r:id="rId15" w:history="1">
        <w:r w:rsidRPr="00E53450">
          <w:rPr>
            <w:rStyle w:val="af1"/>
            <w:sz w:val="28"/>
            <w:szCs w:val="28"/>
          </w:rPr>
          <w:t>www.prezident.gov.ua</w:t>
        </w:r>
      </w:hyperlink>
    </w:p>
    <w:p w:rsidR="00E53450" w:rsidRPr="00E53450" w:rsidRDefault="00E53450" w:rsidP="00E53450">
      <w:pPr>
        <w:ind w:firstLine="720"/>
        <w:rPr>
          <w:sz w:val="28"/>
          <w:szCs w:val="28"/>
        </w:rPr>
      </w:pPr>
      <w:r w:rsidRPr="00E53450">
        <w:rPr>
          <w:sz w:val="28"/>
          <w:szCs w:val="28"/>
        </w:rPr>
        <w:t xml:space="preserve">6. Офіційний сайт Міністерства Юстиції України </w:t>
      </w:r>
      <w:hyperlink r:id="rId16" w:history="1">
        <w:r w:rsidRPr="00E53450">
          <w:rPr>
            <w:rStyle w:val="af1"/>
            <w:sz w:val="28"/>
            <w:szCs w:val="28"/>
          </w:rPr>
          <w:t>www.gdo.kiev.ua</w:t>
        </w:r>
      </w:hyperlink>
    </w:p>
    <w:p w:rsidR="00E53450" w:rsidRPr="00E53450" w:rsidRDefault="00E53450" w:rsidP="00E53450">
      <w:pPr>
        <w:ind w:firstLine="720"/>
        <w:rPr>
          <w:sz w:val="28"/>
          <w:szCs w:val="28"/>
        </w:rPr>
      </w:pPr>
      <w:r w:rsidRPr="00E53450">
        <w:rPr>
          <w:sz w:val="28"/>
          <w:szCs w:val="28"/>
        </w:rPr>
        <w:t xml:space="preserve">7. Офіційний </w:t>
      </w:r>
      <w:proofErr w:type="spellStart"/>
      <w:r w:rsidRPr="00E53450">
        <w:rPr>
          <w:sz w:val="28"/>
          <w:szCs w:val="28"/>
        </w:rPr>
        <w:t>cайт</w:t>
      </w:r>
      <w:proofErr w:type="spellEnd"/>
      <w:r w:rsidRPr="00E53450">
        <w:rPr>
          <w:sz w:val="28"/>
          <w:szCs w:val="28"/>
        </w:rPr>
        <w:t xml:space="preserve"> </w:t>
      </w:r>
      <w:hyperlink r:id="rId17" w:tgtFrame="_blank" w:history="1">
        <w:r w:rsidRPr="00E53450">
          <w:rPr>
            <w:rStyle w:val="af1"/>
            <w:sz w:val="28"/>
            <w:szCs w:val="28"/>
          </w:rPr>
          <w:t>Національного банку України</w:t>
        </w:r>
      </w:hyperlink>
      <w:r w:rsidRPr="00E53450">
        <w:rPr>
          <w:sz w:val="28"/>
          <w:szCs w:val="28"/>
        </w:rPr>
        <w:t xml:space="preserve"> </w:t>
      </w:r>
      <w:hyperlink r:id="rId18" w:history="1">
        <w:r w:rsidRPr="00E53450">
          <w:rPr>
            <w:rStyle w:val="af1"/>
            <w:sz w:val="28"/>
            <w:szCs w:val="28"/>
          </w:rPr>
          <w:t>www.bank.gov.ua</w:t>
        </w:r>
      </w:hyperlink>
    </w:p>
    <w:p w:rsidR="00E53450" w:rsidRPr="00E53450" w:rsidRDefault="00E53450" w:rsidP="00E53450">
      <w:pPr>
        <w:ind w:firstLine="720"/>
        <w:rPr>
          <w:sz w:val="28"/>
          <w:szCs w:val="28"/>
        </w:rPr>
      </w:pPr>
      <w:r w:rsidRPr="00E53450">
        <w:rPr>
          <w:sz w:val="28"/>
          <w:szCs w:val="28"/>
        </w:rPr>
        <w:t xml:space="preserve">8. </w:t>
      </w:r>
      <w:hyperlink r:id="rId19" w:tgtFrame="_blank" w:history="1">
        <w:r w:rsidRPr="00E53450">
          <w:rPr>
            <w:rStyle w:val="af1"/>
            <w:sz w:val="28"/>
            <w:szCs w:val="28"/>
          </w:rPr>
          <w:t>Офіційний сайт Вищої ради юстиції України</w:t>
        </w:r>
      </w:hyperlink>
      <w:r w:rsidRPr="00E53450">
        <w:rPr>
          <w:sz w:val="28"/>
          <w:szCs w:val="28"/>
        </w:rPr>
        <w:t xml:space="preserve"> </w:t>
      </w:r>
      <w:hyperlink r:id="rId20" w:history="1">
        <w:r w:rsidRPr="00E53450">
          <w:rPr>
            <w:rStyle w:val="af1"/>
            <w:sz w:val="28"/>
            <w:szCs w:val="28"/>
          </w:rPr>
          <w:t>www.vru.gov.ua</w:t>
        </w:r>
      </w:hyperlink>
    </w:p>
    <w:p w:rsidR="00E53450" w:rsidRPr="00E53450" w:rsidRDefault="00E53450" w:rsidP="00E53450">
      <w:pPr>
        <w:ind w:firstLine="720"/>
        <w:rPr>
          <w:sz w:val="28"/>
          <w:szCs w:val="28"/>
        </w:rPr>
      </w:pPr>
      <w:r w:rsidRPr="00E53450">
        <w:rPr>
          <w:sz w:val="28"/>
          <w:szCs w:val="28"/>
        </w:rPr>
        <w:lastRenderedPageBreak/>
        <w:t xml:space="preserve">9. Офіційний </w:t>
      </w:r>
      <w:proofErr w:type="spellStart"/>
      <w:r w:rsidRPr="00E53450">
        <w:rPr>
          <w:sz w:val="28"/>
          <w:szCs w:val="28"/>
        </w:rPr>
        <w:t>cайт</w:t>
      </w:r>
      <w:proofErr w:type="spellEnd"/>
      <w:r w:rsidRPr="00E53450">
        <w:rPr>
          <w:sz w:val="28"/>
          <w:szCs w:val="28"/>
        </w:rPr>
        <w:t xml:space="preserve"> Третейської палати України </w:t>
      </w:r>
      <w:hyperlink r:id="rId21" w:history="1">
        <w:r w:rsidRPr="00E53450">
          <w:rPr>
            <w:rStyle w:val="af1"/>
            <w:sz w:val="28"/>
            <w:szCs w:val="28"/>
          </w:rPr>
          <w:t>www.arbitrationchamber.org.ua</w:t>
        </w:r>
      </w:hyperlink>
    </w:p>
    <w:p w:rsidR="00E53450" w:rsidRPr="00E53450" w:rsidRDefault="00E53450" w:rsidP="00E53450">
      <w:pPr>
        <w:ind w:firstLine="720"/>
        <w:rPr>
          <w:sz w:val="28"/>
          <w:szCs w:val="28"/>
        </w:rPr>
      </w:pPr>
      <w:r w:rsidRPr="00E53450">
        <w:rPr>
          <w:sz w:val="28"/>
          <w:szCs w:val="28"/>
        </w:rPr>
        <w:t xml:space="preserve">10. </w:t>
      </w:r>
      <w:hyperlink r:id="rId22" w:tgtFrame="_blank" w:history="1">
        <w:r w:rsidRPr="00E53450">
          <w:rPr>
            <w:rStyle w:val="af1"/>
            <w:sz w:val="28"/>
            <w:szCs w:val="28"/>
          </w:rPr>
          <w:t xml:space="preserve">Газета "Урядовий кур'єр" </w:t>
        </w:r>
      </w:hyperlink>
      <w:hyperlink r:id="rId23" w:history="1">
        <w:r w:rsidRPr="00E53450">
          <w:rPr>
            <w:rStyle w:val="af1"/>
            <w:sz w:val="28"/>
            <w:szCs w:val="28"/>
          </w:rPr>
          <w:t>www.ukcc.com.ua</w:t>
        </w:r>
      </w:hyperlink>
    </w:p>
    <w:p w:rsidR="00E53450" w:rsidRPr="00E53450" w:rsidRDefault="00E53450" w:rsidP="00E53450">
      <w:pPr>
        <w:ind w:firstLine="720"/>
        <w:rPr>
          <w:sz w:val="28"/>
          <w:szCs w:val="28"/>
        </w:rPr>
      </w:pPr>
      <w:r w:rsidRPr="00E53450">
        <w:rPr>
          <w:sz w:val="28"/>
          <w:szCs w:val="28"/>
        </w:rPr>
        <w:t xml:space="preserve">11. </w:t>
      </w:r>
      <w:hyperlink r:id="rId24" w:tgtFrame="_blank" w:history="1">
        <w:r w:rsidRPr="00E53450">
          <w:rPr>
            <w:rStyle w:val="af1"/>
            <w:sz w:val="28"/>
            <w:szCs w:val="28"/>
          </w:rPr>
          <w:t>Газета "Юридична практика"</w:t>
        </w:r>
      </w:hyperlink>
      <w:r w:rsidRPr="00E53450">
        <w:rPr>
          <w:sz w:val="28"/>
          <w:szCs w:val="28"/>
        </w:rPr>
        <w:t xml:space="preserve"> </w:t>
      </w:r>
      <w:hyperlink r:id="rId25" w:history="1">
        <w:r w:rsidRPr="00E53450">
          <w:rPr>
            <w:rStyle w:val="af1"/>
            <w:sz w:val="28"/>
            <w:szCs w:val="28"/>
          </w:rPr>
          <w:t>www.practix.com</w:t>
        </w:r>
      </w:hyperlink>
    </w:p>
    <w:p w:rsidR="00E53450" w:rsidRPr="00E53450" w:rsidRDefault="00E53450" w:rsidP="00E53450">
      <w:pPr>
        <w:ind w:firstLine="720"/>
        <w:rPr>
          <w:sz w:val="28"/>
          <w:szCs w:val="28"/>
        </w:rPr>
      </w:pPr>
      <w:r w:rsidRPr="00E53450">
        <w:rPr>
          <w:sz w:val="28"/>
          <w:szCs w:val="28"/>
        </w:rPr>
        <w:t xml:space="preserve">12. </w:t>
      </w:r>
      <w:proofErr w:type="spellStart"/>
      <w:r w:rsidRPr="00E53450">
        <w:rPr>
          <w:sz w:val="28"/>
          <w:szCs w:val="28"/>
        </w:rPr>
        <w:t>Дніпропетропетровський</w:t>
      </w:r>
      <w:proofErr w:type="spellEnd"/>
      <w:r w:rsidRPr="00E53450">
        <w:rPr>
          <w:sz w:val="28"/>
          <w:szCs w:val="28"/>
        </w:rPr>
        <w:t xml:space="preserve"> державний університет Національної поліції України </w:t>
      </w:r>
      <w:hyperlink r:id="rId26" w:history="1">
        <w:r w:rsidRPr="00E53450">
          <w:rPr>
            <w:rStyle w:val="af1"/>
            <w:sz w:val="28"/>
            <w:szCs w:val="28"/>
          </w:rPr>
          <w:t>www.academyvd.dp.ua</w:t>
        </w:r>
      </w:hyperlink>
    </w:p>
    <w:p w:rsidR="00E53450" w:rsidRPr="00E53450" w:rsidRDefault="00E53450" w:rsidP="00E53450">
      <w:pPr>
        <w:ind w:firstLine="720"/>
        <w:rPr>
          <w:sz w:val="28"/>
          <w:szCs w:val="28"/>
        </w:rPr>
      </w:pPr>
      <w:r w:rsidRPr="00E53450">
        <w:rPr>
          <w:sz w:val="28"/>
          <w:szCs w:val="28"/>
        </w:rPr>
        <w:t xml:space="preserve">13. Академія правових наук України </w:t>
      </w:r>
      <w:hyperlink r:id="rId27" w:history="1">
        <w:r w:rsidRPr="00E53450">
          <w:rPr>
            <w:rStyle w:val="af1"/>
            <w:sz w:val="28"/>
            <w:szCs w:val="28"/>
          </w:rPr>
          <w:t>www.aprnu.kharkiv.org</w:t>
        </w:r>
      </w:hyperlink>
    </w:p>
    <w:p w:rsidR="00E53450" w:rsidRPr="00E53450" w:rsidRDefault="00E53450" w:rsidP="00E53450">
      <w:pPr>
        <w:ind w:firstLine="720"/>
        <w:rPr>
          <w:sz w:val="28"/>
          <w:szCs w:val="28"/>
        </w:rPr>
      </w:pPr>
      <w:r w:rsidRPr="00E53450">
        <w:rPr>
          <w:sz w:val="28"/>
          <w:szCs w:val="28"/>
        </w:rPr>
        <w:t xml:space="preserve">14. Юридичний факультет Львівського національного університету ім. Івана Франка </w:t>
      </w:r>
      <w:hyperlink r:id="rId28" w:history="1">
        <w:r w:rsidRPr="00E53450">
          <w:rPr>
            <w:rStyle w:val="af1"/>
            <w:sz w:val="28"/>
            <w:szCs w:val="28"/>
          </w:rPr>
          <w:t>www.lawschool.lviv.ua</w:t>
        </w:r>
      </w:hyperlink>
    </w:p>
    <w:p w:rsidR="00E53450" w:rsidRPr="00E53450" w:rsidRDefault="00E53450" w:rsidP="00E53450">
      <w:pPr>
        <w:ind w:firstLine="720"/>
        <w:rPr>
          <w:sz w:val="28"/>
          <w:szCs w:val="28"/>
        </w:rPr>
      </w:pPr>
      <w:r w:rsidRPr="00E53450">
        <w:rPr>
          <w:sz w:val="28"/>
          <w:szCs w:val="28"/>
        </w:rPr>
        <w:t xml:space="preserve">15. Юридичний факультет Академії управління та інформаційних технологій </w:t>
      </w:r>
      <w:hyperlink r:id="rId29" w:history="1">
        <w:r w:rsidRPr="00E53450">
          <w:rPr>
            <w:rStyle w:val="af1"/>
            <w:sz w:val="28"/>
            <w:szCs w:val="28"/>
          </w:rPr>
          <w:t>www.ariu.berdyansk.n</w:t>
        </w:r>
        <w:bookmarkStart w:id="1" w:name="_Hlt152047412"/>
        <w:r w:rsidRPr="00E53450">
          <w:rPr>
            <w:rStyle w:val="af1"/>
            <w:sz w:val="28"/>
            <w:szCs w:val="28"/>
          </w:rPr>
          <w:t>e</w:t>
        </w:r>
        <w:bookmarkEnd w:id="1"/>
        <w:r w:rsidRPr="00E53450">
          <w:rPr>
            <w:rStyle w:val="af1"/>
            <w:sz w:val="28"/>
            <w:szCs w:val="28"/>
          </w:rPr>
          <w:t>t</w:t>
        </w:r>
      </w:hyperlink>
    </w:p>
    <w:p w:rsidR="00E53450" w:rsidRPr="00E53450" w:rsidRDefault="00E53450" w:rsidP="00E53450">
      <w:pPr>
        <w:ind w:firstLine="720"/>
        <w:rPr>
          <w:sz w:val="28"/>
          <w:szCs w:val="28"/>
        </w:rPr>
      </w:pPr>
      <w:r w:rsidRPr="00E53450">
        <w:rPr>
          <w:sz w:val="28"/>
          <w:szCs w:val="28"/>
        </w:rPr>
        <w:t xml:space="preserve">16. Юридичний факультет Київського національного економічного університету </w:t>
      </w:r>
      <w:hyperlink r:id="rId30" w:history="1">
        <w:r w:rsidRPr="00E53450">
          <w:rPr>
            <w:rStyle w:val="af1"/>
            <w:sz w:val="28"/>
            <w:szCs w:val="28"/>
          </w:rPr>
          <w:t>www.uf-kneu.kiev.ua</w:t>
        </w:r>
      </w:hyperlink>
    </w:p>
    <w:p w:rsidR="00E53450" w:rsidRPr="00E53450" w:rsidRDefault="00E53450" w:rsidP="00E53450">
      <w:pPr>
        <w:ind w:firstLine="720"/>
        <w:rPr>
          <w:sz w:val="28"/>
          <w:szCs w:val="28"/>
        </w:rPr>
      </w:pPr>
      <w:r w:rsidRPr="00E53450">
        <w:rPr>
          <w:sz w:val="28"/>
          <w:szCs w:val="28"/>
        </w:rPr>
        <w:t xml:space="preserve">17. Юридичний сайт Київського національного університету Національної поліції України </w:t>
      </w:r>
      <w:hyperlink r:id="rId31" w:history="1">
        <w:r w:rsidRPr="00E53450">
          <w:rPr>
            <w:rStyle w:val="af1"/>
            <w:sz w:val="28"/>
            <w:szCs w:val="28"/>
          </w:rPr>
          <w:t>www.naiau.kiev.ua</w:t>
        </w:r>
      </w:hyperlink>
    </w:p>
    <w:p w:rsidR="00E53450" w:rsidRPr="00E53450" w:rsidRDefault="00E53450" w:rsidP="00E53450">
      <w:pPr>
        <w:ind w:firstLine="720"/>
        <w:rPr>
          <w:sz w:val="28"/>
          <w:szCs w:val="28"/>
        </w:rPr>
      </w:pPr>
      <w:r w:rsidRPr="00E53450">
        <w:rPr>
          <w:sz w:val="28"/>
          <w:szCs w:val="28"/>
        </w:rPr>
        <w:t xml:space="preserve">18. Освітній портал Харківського національного університету ім. В.Н. Каразіна </w:t>
      </w:r>
      <w:hyperlink r:id="rId32" w:history="1">
        <w:r w:rsidRPr="00E53450">
          <w:rPr>
            <w:rStyle w:val="af1"/>
            <w:sz w:val="28"/>
            <w:szCs w:val="28"/>
          </w:rPr>
          <w:t>www.osvita.org.</w:t>
        </w:r>
        <w:bookmarkStart w:id="2" w:name="_Hlt152047462"/>
        <w:r w:rsidRPr="00E53450">
          <w:rPr>
            <w:rStyle w:val="af1"/>
            <w:sz w:val="28"/>
            <w:szCs w:val="28"/>
          </w:rPr>
          <w:t>u</w:t>
        </w:r>
        <w:bookmarkEnd w:id="2"/>
        <w:r w:rsidRPr="00E53450">
          <w:rPr>
            <w:rStyle w:val="af1"/>
            <w:sz w:val="28"/>
            <w:szCs w:val="28"/>
          </w:rPr>
          <w:t>a</w:t>
        </w:r>
      </w:hyperlink>
    </w:p>
    <w:p w:rsidR="00E53450" w:rsidRPr="00E53450" w:rsidRDefault="00E53450" w:rsidP="00E53450">
      <w:pPr>
        <w:ind w:firstLine="720"/>
        <w:rPr>
          <w:sz w:val="28"/>
          <w:szCs w:val="28"/>
        </w:rPr>
      </w:pPr>
      <w:r w:rsidRPr="00E53450">
        <w:rPr>
          <w:sz w:val="28"/>
          <w:szCs w:val="28"/>
        </w:rPr>
        <w:t xml:space="preserve">19. Бібліотека національного університету державної податкової служби України </w:t>
      </w:r>
      <w:hyperlink r:id="rId33" w:history="1">
        <w:r w:rsidRPr="00E53450">
          <w:rPr>
            <w:rStyle w:val="af1"/>
            <w:sz w:val="28"/>
            <w:szCs w:val="28"/>
          </w:rPr>
          <w:t>www.library.ufei.</w:t>
        </w:r>
        <w:bookmarkStart w:id="3" w:name="_Hlt152047687"/>
        <w:bookmarkEnd w:id="3"/>
        <w:r w:rsidRPr="00E53450">
          <w:rPr>
            <w:rStyle w:val="af1"/>
            <w:sz w:val="28"/>
            <w:szCs w:val="28"/>
          </w:rPr>
          <w:t>uk</w:t>
        </w:r>
        <w:bookmarkStart w:id="4" w:name="_Hlt152047464"/>
        <w:r w:rsidRPr="00E53450">
          <w:rPr>
            <w:rStyle w:val="af1"/>
            <w:sz w:val="28"/>
            <w:szCs w:val="28"/>
          </w:rPr>
          <w:t>r</w:t>
        </w:r>
        <w:bookmarkEnd w:id="4"/>
        <w:r w:rsidRPr="00E53450">
          <w:rPr>
            <w:rStyle w:val="af1"/>
            <w:sz w:val="28"/>
            <w:szCs w:val="28"/>
          </w:rPr>
          <w:t>sat</w:t>
        </w:r>
        <w:bookmarkStart w:id="5" w:name="_Hlt152047656"/>
        <w:r w:rsidRPr="00E53450">
          <w:rPr>
            <w:rStyle w:val="af1"/>
            <w:sz w:val="28"/>
            <w:szCs w:val="28"/>
          </w:rPr>
          <w:t>.</w:t>
        </w:r>
        <w:bookmarkEnd w:id="5"/>
        <w:r w:rsidRPr="00E53450">
          <w:rPr>
            <w:rStyle w:val="af1"/>
            <w:sz w:val="28"/>
            <w:szCs w:val="28"/>
          </w:rPr>
          <w:t>com</w:t>
        </w:r>
      </w:hyperlink>
      <w:r w:rsidRPr="00E53450">
        <w:rPr>
          <w:sz w:val="28"/>
          <w:szCs w:val="28"/>
        </w:rPr>
        <w:t xml:space="preserve"> </w:t>
      </w:r>
    </w:p>
    <w:p w:rsidR="00E53450" w:rsidRPr="00E53450" w:rsidRDefault="00E53450" w:rsidP="00E53450">
      <w:pPr>
        <w:ind w:firstLine="720"/>
        <w:rPr>
          <w:sz w:val="28"/>
          <w:szCs w:val="28"/>
        </w:rPr>
      </w:pPr>
      <w:r w:rsidRPr="00E53450">
        <w:rPr>
          <w:sz w:val="28"/>
          <w:szCs w:val="28"/>
        </w:rPr>
        <w:t xml:space="preserve">20. Юридичний факультет Запорізького національного університету </w:t>
      </w:r>
      <w:hyperlink r:id="rId34" w:history="1">
        <w:r w:rsidRPr="00E53450">
          <w:rPr>
            <w:rStyle w:val="af1"/>
            <w:sz w:val="28"/>
            <w:szCs w:val="28"/>
          </w:rPr>
          <w:t>www.lib.profi.net.ua</w:t>
        </w:r>
      </w:hyperlink>
      <w:r w:rsidRPr="00E53450">
        <w:rPr>
          <w:sz w:val="28"/>
          <w:szCs w:val="28"/>
        </w:rPr>
        <w:t xml:space="preserve"> </w:t>
      </w:r>
    </w:p>
    <w:p w:rsidR="00E53450" w:rsidRPr="00E53450" w:rsidRDefault="00E53450" w:rsidP="00E53450">
      <w:pPr>
        <w:ind w:firstLine="720"/>
        <w:rPr>
          <w:sz w:val="28"/>
          <w:szCs w:val="28"/>
        </w:rPr>
      </w:pPr>
      <w:r w:rsidRPr="00E53450">
        <w:rPr>
          <w:sz w:val="28"/>
          <w:szCs w:val="28"/>
        </w:rPr>
        <w:t xml:space="preserve">21. </w:t>
      </w:r>
      <w:hyperlink r:id="rId35" w:tgtFrame="_blank" w:history="1">
        <w:r w:rsidRPr="00E53450">
          <w:rPr>
            <w:rStyle w:val="af1"/>
            <w:sz w:val="28"/>
            <w:szCs w:val="28"/>
          </w:rPr>
          <w:t>Вісник податкової служби України</w:t>
        </w:r>
      </w:hyperlink>
      <w:r w:rsidRPr="00E53450">
        <w:rPr>
          <w:sz w:val="28"/>
          <w:szCs w:val="28"/>
        </w:rPr>
        <w:t xml:space="preserve"> </w:t>
      </w:r>
      <w:hyperlink r:id="rId36" w:history="1">
        <w:r w:rsidRPr="00E53450">
          <w:rPr>
            <w:rStyle w:val="af1"/>
            <w:sz w:val="28"/>
            <w:szCs w:val="28"/>
          </w:rPr>
          <w:t>www.visnuk.com.ua</w:t>
        </w:r>
      </w:hyperlink>
    </w:p>
    <w:p w:rsidR="00E53450" w:rsidRPr="00E53450" w:rsidRDefault="00E53450" w:rsidP="00E53450">
      <w:pPr>
        <w:ind w:firstLine="720"/>
        <w:rPr>
          <w:sz w:val="28"/>
          <w:szCs w:val="28"/>
        </w:rPr>
      </w:pPr>
      <w:r w:rsidRPr="00E53450">
        <w:rPr>
          <w:sz w:val="28"/>
          <w:szCs w:val="28"/>
        </w:rPr>
        <w:t xml:space="preserve">22. </w:t>
      </w:r>
      <w:hyperlink r:id="rId37" w:tgtFrame="_blank" w:history="1">
        <w:r w:rsidRPr="00E53450">
          <w:rPr>
            <w:rStyle w:val="af1"/>
            <w:sz w:val="28"/>
            <w:szCs w:val="28"/>
          </w:rPr>
          <w:t>Вiсник державної служби України</w:t>
        </w:r>
      </w:hyperlink>
      <w:r w:rsidRPr="00E53450">
        <w:rPr>
          <w:sz w:val="28"/>
          <w:szCs w:val="28"/>
        </w:rPr>
        <w:t xml:space="preserve"> </w:t>
      </w:r>
      <w:hyperlink r:id="rId38" w:history="1">
        <w:r w:rsidRPr="00E53450">
          <w:rPr>
            <w:rStyle w:val="af1"/>
            <w:sz w:val="28"/>
            <w:szCs w:val="28"/>
          </w:rPr>
          <w:t>www.guds.gov.ua</w:t>
        </w:r>
      </w:hyperlink>
    </w:p>
    <w:p w:rsidR="00E53450" w:rsidRPr="00E53450" w:rsidRDefault="00E53450" w:rsidP="00E53450">
      <w:pPr>
        <w:ind w:firstLine="720"/>
        <w:rPr>
          <w:sz w:val="28"/>
          <w:szCs w:val="28"/>
        </w:rPr>
      </w:pPr>
      <w:r w:rsidRPr="00E53450">
        <w:rPr>
          <w:sz w:val="28"/>
          <w:szCs w:val="28"/>
        </w:rPr>
        <w:t xml:space="preserve">23. </w:t>
      </w:r>
      <w:hyperlink r:id="rId39" w:tgtFrame="_blank" w:history="1">
        <w:r w:rsidRPr="00E53450">
          <w:rPr>
            <w:rStyle w:val="af1"/>
            <w:sz w:val="28"/>
            <w:szCs w:val="28"/>
          </w:rPr>
          <w:t xml:space="preserve">Обговорення правових </w:t>
        </w:r>
      </w:hyperlink>
      <w:r w:rsidRPr="00E53450">
        <w:rPr>
          <w:sz w:val="28"/>
          <w:szCs w:val="28"/>
        </w:rPr>
        <w:t xml:space="preserve">питань "LIGA ONLINE </w:t>
      </w:r>
      <w:hyperlink r:id="rId40" w:history="1">
        <w:r w:rsidRPr="00E53450">
          <w:rPr>
            <w:rStyle w:val="af1"/>
            <w:sz w:val="28"/>
            <w:szCs w:val="28"/>
          </w:rPr>
          <w:t>www.liga.kiev.ua</w:t>
        </w:r>
      </w:hyperlink>
    </w:p>
    <w:p w:rsidR="00E53450" w:rsidRPr="00E53450" w:rsidRDefault="00E53450" w:rsidP="00E53450">
      <w:pPr>
        <w:ind w:firstLine="720"/>
        <w:rPr>
          <w:sz w:val="28"/>
          <w:szCs w:val="28"/>
        </w:rPr>
      </w:pPr>
      <w:r w:rsidRPr="00E53450">
        <w:rPr>
          <w:sz w:val="28"/>
          <w:szCs w:val="28"/>
        </w:rPr>
        <w:t>24. Юридичний сайт "</w:t>
      </w:r>
      <w:hyperlink r:id="rId41" w:tgtFrame="_blank" w:history="1">
        <w:r w:rsidRPr="00E53450">
          <w:rPr>
            <w:rStyle w:val="af1"/>
            <w:sz w:val="28"/>
            <w:szCs w:val="28"/>
          </w:rPr>
          <w:t>ЮРИСТ</w:t>
        </w:r>
      </w:hyperlink>
      <w:r w:rsidRPr="00E53450">
        <w:rPr>
          <w:sz w:val="28"/>
          <w:szCs w:val="28"/>
        </w:rPr>
        <w:t xml:space="preserve">" </w:t>
      </w:r>
      <w:hyperlink r:id="rId42" w:history="1">
        <w:r w:rsidRPr="00E53450">
          <w:rPr>
            <w:rStyle w:val="af1"/>
            <w:sz w:val="28"/>
            <w:szCs w:val="28"/>
          </w:rPr>
          <w:t>www.urist.com.ua</w:t>
        </w:r>
      </w:hyperlink>
    </w:p>
    <w:p w:rsidR="00E53450" w:rsidRPr="00E53450" w:rsidRDefault="00E53450" w:rsidP="00E53450">
      <w:pPr>
        <w:ind w:firstLine="720"/>
        <w:rPr>
          <w:sz w:val="28"/>
          <w:szCs w:val="28"/>
        </w:rPr>
      </w:pPr>
      <w:r w:rsidRPr="00E53450">
        <w:rPr>
          <w:sz w:val="28"/>
          <w:szCs w:val="28"/>
        </w:rPr>
        <w:t xml:space="preserve">25. Віртуальна Школа Права </w:t>
      </w:r>
      <w:hyperlink r:id="rId43" w:history="1">
        <w:r w:rsidRPr="00E53450">
          <w:rPr>
            <w:rStyle w:val="af1"/>
            <w:sz w:val="28"/>
            <w:szCs w:val="28"/>
          </w:rPr>
          <w:t>www.lawschool.lviv.ua</w:t>
        </w:r>
      </w:hyperlink>
    </w:p>
    <w:p w:rsidR="00E53450" w:rsidRPr="00E53450" w:rsidRDefault="00E53450" w:rsidP="00E53450">
      <w:pPr>
        <w:ind w:firstLine="720"/>
        <w:rPr>
          <w:sz w:val="28"/>
          <w:szCs w:val="28"/>
        </w:rPr>
      </w:pPr>
      <w:r w:rsidRPr="00E53450">
        <w:rPr>
          <w:sz w:val="28"/>
          <w:szCs w:val="28"/>
        </w:rPr>
        <w:t xml:space="preserve">26. Національна  бібліотека України ім. В.І. Вернадського </w:t>
      </w:r>
      <w:hyperlink r:id="rId44" w:history="1">
        <w:r w:rsidRPr="00E53450">
          <w:rPr>
            <w:rStyle w:val="af1"/>
            <w:sz w:val="28"/>
            <w:szCs w:val="28"/>
          </w:rPr>
          <w:t>www.nbuv.gov.ua</w:t>
        </w:r>
      </w:hyperlink>
    </w:p>
    <w:p w:rsidR="00E53450" w:rsidRPr="00E53450" w:rsidRDefault="00E53450" w:rsidP="00E53450">
      <w:pPr>
        <w:ind w:firstLine="720"/>
        <w:rPr>
          <w:sz w:val="28"/>
          <w:szCs w:val="28"/>
        </w:rPr>
      </w:pPr>
      <w:r w:rsidRPr="00E53450">
        <w:rPr>
          <w:sz w:val="28"/>
          <w:szCs w:val="28"/>
        </w:rPr>
        <w:t xml:space="preserve">27. Національна Парламентська бібліотека України </w:t>
      </w:r>
      <w:hyperlink r:id="rId45" w:history="1">
        <w:r w:rsidRPr="00E53450">
          <w:rPr>
            <w:rStyle w:val="af1"/>
            <w:sz w:val="28"/>
            <w:szCs w:val="28"/>
          </w:rPr>
          <w:t>www.nplu.kiev.ua</w:t>
        </w:r>
      </w:hyperlink>
      <w:r w:rsidRPr="00E53450">
        <w:rPr>
          <w:sz w:val="28"/>
          <w:szCs w:val="28"/>
        </w:rPr>
        <w:t xml:space="preserve"> </w:t>
      </w:r>
    </w:p>
    <w:p w:rsidR="00E53450" w:rsidRPr="00E53450" w:rsidRDefault="00E53450" w:rsidP="00E53450">
      <w:pPr>
        <w:ind w:firstLine="720"/>
        <w:rPr>
          <w:sz w:val="28"/>
          <w:szCs w:val="28"/>
        </w:rPr>
      </w:pPr>
      <w:r w:rsidRPr="00E53450">
        <w:rPr>
          <w:sz w:val="28"/>
          <w:szCs w:val="28"/>
        </w:rPr>
        <w:t xml:space="preserve">28. Бібліотека ім. Лесі Українки </w:t>
      </w:r>
      <w:hyperlink r:id="rId46" w:history="1">
        <w:r w:rsidRPr="00E53450">
          <w:rPr>
            <w:rStyle w:val="af1"/>
            <w:sz w:val="28"/>
            <w:szCs w:val="28"/>
          </w:rPr>
          <w:t>www.lucl.lucl.kiev.</w:t>
        </w:r>
        <w:bookmarkStart w:id="6" w:name="_Hlt152048264"/>
        <w:r w:rsidRPr="00E53450">
          <w:rPr>
            <w:rStyle w:val="af1"/>
            <w:sz w:val="28"/>
            <w:szCs w:val="28"/>
          </w:rPr>
          <w:t>u</w:t>
        </w:r>
        <w:bookmarkEnd w:id="6"/>
        <w:r w:rsidRPr="00E53450">
          <w:rPr>
            <w:rStyle w:val="af1"/>
            <w:sz w:val="28"/>
            <w:szCs w:val="28"/>
          </w:rPr>
          <w:t>a</w:t>
        </w:r>
      </w:hyperlink>
    </w:p>
    <w:p w:rsidR="00E53450" w:rsidRPr="00E53450" w:rsidRDefault="00E53450" w:rsidP="00E53450">
      <w:pPr>
        <w:ind w:firstLine="720"/>
        <w:rPr>
          <w:sz w:val="28"/>
          <w:szCs w:val="28"/>
        </w:rPr>
      </w:pPr>
      <w:r w:rsidRPr="00E53450">
        <w:rPr>
          <w:sz w:val="28"/>
          <w:szCs w:val="28"/>
        </w:rPr>
        <w:t xml:space="preserve">29. Бібліотека Верховної Ради України </w:t>
      </w:r>
      <w:hyperlink r:id="rId47" w:history="1">
        <w:r w:rsidRPr="00E53450">
          <w:rPr>
            <w:rStyle w:val="af1"/>
            <w:sz w:val="28"/>
            <w:szCs w:val="28"/>
          </w:rPr>
          <w:t>www.rada.kiev.ua/library</w:t>
        </w:r>
      </w:hyperlink>
    </w:p>
    <w:p w:rsidR="00E53450" w:rsidRPr="00E53450" w:rsidRDefault="00E53450" w:rsidP="00E53450">
      <w:pPr>
        <w:ind w:firstLine="720"/>
        <w:rPr>
          <w:sz w:val="28"/>
          <w:szCs w:val="28"/>
        </w:rPr>
      </w:pPr>
      <w:r w:rsidRPr="00E53450">
        <w:rPr>
          <w:sz w:val="28"/>
          <w:szCs w:val="28"/>
        </w:rPr>
        <w:t xml:space="preserve">30. Харківська державна наукова бібліотека ім. В.Г. Короленка </w:t>
      </w:r>
      <w:hyperlink r:id="rId48" w:history="1">
        <w:r w:rsidRPr="00E53450">
          <w:rPr>
            <w:rStyle w:val="af1"/>
            <w:sz w:val="28"/>
            <w:szCs w:val="28"/>
          </w:rPr>
          <w:t>www.korolenko.kharkov.com</w:t>
        </w:r>
      </w:hyperlink>
    </w:p>
    <w:p w:rsidR="00E53450" w:rsidRPr="00E53450" w:rsidRDefault="00E53450" w:rsidP="00E53450">
      <w:pPr>
        <w:ind w:firstLine="720"/>
        <w:rPr>
          <w:sz w:val="28"/>
          <w:szCs w:val="28"/>
        </w:rPr>
      </w:pPr>
      <w:r w:rsidRPr="00E53450">
        <w:rPr>
          <w:sz w:val="28"/>
          <w:szCs w:val="28"/>
        </w:rPr>
        <w:t xml:space="preserve">31. Електронний каталог Рівненської державної обласної бібліотеки </w:t>
      </w:r>
      <w:hyperlink r:id="rId49" w:history="1">
        <w:r w:rsidRPr="00E53450">
          <w:rPr>
            <w:rStyle w:val="af1"/>
            <w:sz w:val="28"/>
            <w:szCs w:val="28"/>
          </w:rPr>
          <w:t>www.libr.rv.ua</w:t>
        </w:r>
      </w:hyperlink>
    </w:p>
    <w:p w:rsidR="00E53450" w:rsidRPr="00E53450" w:rsidRDefault="00E53450" w:rsidP="00E53450">
      <w:pPr>
        <w:ind w:firstLine="720"/>
        <w:rPr>
          <w:sz w:val="28"/>
          <w:szCs w:val="28"/>
        </w:rPr>
      </w:pPr>
      <w:r w:rsidRPr="00E53450">
        <w:rPr>
          <w:sz w:val="28"/>
          <w:szCs w:val="28"/>
        </w:rPr>
        <w:t xml:space="preserve">32. Вінницька обласна універсальна наукова бібліотека ім. К.А. Тімірязєва </w:t>
      </w:r>
      <w:hyperlink r:id="rId50" w:history="1">
        <w:r w:rsidRPr="00E53450">
          <w:rPr>
            <w:rStyle w:val="af1"/>
            <w:sz w:val="28"/>
            <w:szCs w:val="28"/>
          </w:rPr>
          <w:t>www.library.vinnitsa.com</w:t>
        </w:r>
      </w:hyperlink>
    </w:p>
    <w:p w:rsidR="008F093F" w:rsidRPr="00E53450" w:rsidRDefault="00E53450" w:rsidP="00E53450">
      <w:pPr>
        <w:tabs>
          <w:tab w:val="left" w:pos="1080"/>
          <w:tab w:val="left" w:pos="1260"/>
          <w:tab w:val="left" w:pos="7020"/>
        </w:tabs>
        <w:ind w:left="720"/>
        <w:jc w:val="both"/>
        <w:rPr>
          <w:b/>
          <w:sz w:val="28"/>
          <w:szCs w:val="28"/>
        </w:rPr>
      </w:pPr>
      <w:r w:rsidRPr="00E53450">
        <w:rPr>
          <w:sz w:val="28"/>
          <w:szCs w:val="28"/>
        </w:rPr>
        <w:t xml:space="preserve">33. Київська безплатна юридична консультація </w:t>
      </w:r>
      <w:proofErr w:type="spellStart"/>
      <w:r w:rsidRPr="00E53450">
        <w:rPr>
          <w:sz w:val="28"/>
          <w:szCs w:val="28"/>
        </w:rPr>
        <w:t>On-line</w:t>
      </w:r>
      <w:proofErr w:type="spellEnd"/>
      <w:r w:rsidRPr="00E53450">
        <w:rPr>
          <w:sz w:val="28"/>
          <w:szCs w:val="28"/>
        </w:rPr>
        <w:t xml:space="preserve"> </w:t>
      </w:r>
      <w:hyperlink r:id="rId51" w:history="1">
        <w:r w:rsidRPr="00E53450">
          <w:rPr>
            <w:rStyle w:val="af1"/>
            <w:sz w:val="28"/>
            <w:szCs w:val="28"/>
          </w:rPr>
          <w:t>www.unic.com.ua</w:t>
        </w:r>
      </w:hyperlink>
    </w:p>
    <w:p w:rsidR="008F093F" w:rsidRPr="00767F16" w:rsidRDefault="008F093F" w:rsidP="008F093F">
      <w:pPr>
        <w:pStyle w:val="HTML"/>
        <w:tabs>
          <w:tab w:val="left" w:pos="7020"/>
        </w:tabs>
        <w:ind w:firstLine="709"/>
        <w:jc w:val="both"/>
        <w:rPr>
          <w:rFonts w:ascii="Times New Roman" w:hAnsi="Times New Roman" w:cs="Times New Roman"/>
          <w:sz w:val="28"/>
          <w:szCs w:val="28"/>
          <w:lang w:val="uk-UA"/>
        </w:rPr>
      </w:pPr>
    </w:p>
    <w:p w:rsidR="008F093F" w:rsidRPr="00767F16" w:rsidRDefault="008F093F" w:rsidP="008F093F">
      <w:pPr>
        <w:pStyle w:val="HTML"/>
        <w:tabs>
          <w:tab w:val="left" w:pos="7020"/>
        </w:tabs>
        <w:ind w:firstLine="709"/>
        <w:jc w:val="both"/>
        <w:rPr>
          <w:rFonts w:ascii="Times New Roman" w:hAnsi="Times New Roman" w:cs="Times New Roman"/>
          <w:sz w:val="28"/>
          <w:szCs w:val="28"/>
          <w:lang w:val="uk-UA"/>
        </w:rPr>
      </w:pPr>
      <w:r w:rsidRPr="00767F16">
        <w:rPr>
          <w:rFonts w:ascii="Times New Roman" w:hAnsi="Times New Roman" w:cs="Times New Roman"/>
          <w:sz w:val="28"/>
          <w:szCs w:val="28"/>
          <w:lang w:val="uk-UA"/>
        </w:rPr>
        <w:t xml:space="preserve">Розглянуто і схвалено на засіданні кафедри кримінального права та кримінології факультету підготовки фахівців для органів досудового розслідування, протокол від </w:t>
      </w:r>
      <w:r w:rsidR="001A00FA" w:rsidRPr="005342E1">
        <w:rPr>
          <w:rFonts w:ascii="Times New Roman" w:hAnsi="Times New Roman" w:cs="Times New Roman"/>
          <w:sz w:val="28"/>
          <w:szCs w:val="28"/>
          <w:lang w:val="uk-UA"/>
        </w:rPr>
        <w:t>«</w:t>
      </w:r>
      <w:r w:rsidR="001A00FA">
        <w:rPr>
          <w:rFonts w:ascii="Times New Roman" w:hAnsi="Times New Roman" w:cs="Times New Roman"/>
          <w:sz w:val="28"/>
          <w:szCs w:val="28"/>
          <w:lang w:val="uk-UA"/>
        </w:rPr>
        <w:t>25</w:t>
      </w:r>
      <w:r w:rsidR="001A00FA" w:rsidRPr="005342E1">
        <w:rPr>
          <w:rFonts w:ascii="Times New Roman" w:hAnsi="Times New Roman" w:cs="Times New Roman"/>
          <w:sz w:val="28"/>
          <w:szCs w:val="28"/>
          <w:lang w:val="uk-UA"/>
        </w:rPr>
        <w:t xml:space="preserve">» </w:t>
      </w:r>
      <w:r w:rsidR="001A00FA">
        <w:rPr>
          <w:rFonts w:ascii="Times New Roman" w:hAnsi="Times New Roman" w:cs="Times New Roman"/>
          <w:sz w:val="28"/>
          <w:szCs w:val="28"/>
          <w:lang w:val="uk-UA"/>
        </w:rPr>
        <w:t>червня</w:t>
      </w:r>
      <w:r w:rsidR="001A00FA" w:rsidRPr="005342E1">
        <w:rPr>
          <w:rFonts w:ascii="Times New Roman" w:hAnsi="Times New Roman" w:cs="Times New Roman"/>
          <w:sz w:val="28"/>
          <w:szCs w:val="28"/>
          <w:lang w:val="uk-UA"/>
        </w:rPr>
        <w:t xml:space="preserve"> 2019 № </w:t>
      </w:r>
      <w:r w:rsidR="001A00FA">
        <w:rPr>
          <w:rFonts w:ascii="Times New Roman" w:hAnsi="Times New Roman" w:cs="Times New Roman"/>
          <w:sz w:val="28"/>
          <w:szCs w:val="28"/>
          <w:lang w:val="uk-UA"/>
        </w:rPr>
        <w:t>14</w:t>
      </w:r>
      <w:r w:rsidRPr="00767F16">
        <w:rPr>
          <w:rFonts w:ascii="Times New Roman" w:hAnsi="Times New Roman" w:cs="Times New Roman"/>
          <w:sz w:val="28"/>
          <w:szCs w:val="28"/>
          <w:lang w:val="uk-UA"/>
        </w:rPr>
        <w:t>.</w:t>
      </w:r>
    </w:p>
    <w:p w:rsidR="008F093F" w:rsidRPr="00767F16" w:rsidRDefault="008F093F" w:rsidP="008F093F">
      <w:pPr>
        <w:pStyle w:val="HTML"/>
        <w:tabs>
          <w:tab w:val="left" w:pos="7020"/>
        </w:tabs>
        <w:ind w:firstLine="709"/>
        <w:jc w:val="both"/>
        <w:rPr>
          <w:rFonts w:ascii="Times New Roman" w:hAnsi="Times New Roman" w:cs="Times New Roman"/>
          <w:sz w:val="28"/>
          <w:szCs w:val="28"/>
          <w:lang w:val="uk-UA"/>
        </w:rPr>
      </w:pPr>
    </w:p>
    <w:p w:rsidR="001C1440" w:rsidRPr="00173D74" w:rsidRDefault="001C1440" w:rsidP="001C1440">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1C1440" w:rsidRPr="00173D74" w:rsidRDefault="001C1440" w:rsidP="001C1440">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кримінального права та кримінології </w:t>
      </w:r>
    </w:p>
    <w:p w:rsidR="001C1440" w:rsidRPr="00173D74" w:rsidRDefault="001C1440" w:rsidP="001C1440">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lastRenderedPageBreak/>
        <w:t xml:space="preserve">факультету підготовки фахівців </w:t>
      </w:r>
    </w:p>
    <w:p w:rsidR="00850353" w:rsidRPr="001C1440" w:rsidRDefault="001C1440" w:rsidP="001C1440">
      <w:pPr>
        <w:pStyle w:val="HTML"/>
        <w:tabs>
          <w:tab w:val="left" w:pos="7020"/>
        </w:tabs>
        <w:jc w:val="both"/>
        <w:rPr>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sectPr w:rsidR="00850353" w:rsidRPr="001C1440" w:rsidSect="008F093F">
      <w:headerReference w:type="even" r:id="rId52"/>
      <w:headerReference w:type="default" r:id="rId53"/>
      <w:footerReference w:type="even" r:id="rId54"/>
      <w:footerReference w:type="default" r:id="rId55"/>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BE" w:rsidRDefault="00271ABE">
      <w:r>
        <w:separator/>
      </w:r>
    </w:p>
  </w:endnote>
  <w:endnote w:type="continuationSeparator" w:id="0">
    <w:p w:rsidR="00271ABE" w:rsidRDefault="0027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82" w:rsidRDefault="00E53882" w:rsidP="008F09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53882" w:rsidRDefault="00E5388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82" w:rsidRDefault="00E53882" w:rsidP="008F093F">
    <w:pPr>
      <w:pStyle w:val="a7"/>
      <w:framePr w:wrap="around" w:vAnchor="text" w:hAnchor="margin" w:xAlign="center" w:y="1"/>
      <w:rPr>
        <w:rStyle w:val="a9"/>
      </w:rPr>
    </w:pPr>
  </w:p>
  <w:p w:rsidR="00E53882" w:rsidRDefault="00E53882" w:rsidP="008F09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BE" w:rsidRDefault="00271ABE">
      <w:r>
        <w:separator/>
      </w:r>
    </w:p>
  </w:footnote>
  <w:footnote w:type="continuationSeparator" w:id="0">
    <w:p w:rsidR="00271ABE" w:rsidRDefault="00271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82" w:rsidRDefault="00E53882" w:rsidP="008F093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53882" w:rsidRDefault="00E5388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82" w:rsidRDefault="00E53882" w:rsidP="008F093F">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D5252">
      <w:rPr>
        <w:rStyle w:val="a9"/>
        <w:noProof/>
      </w:rPr>
      <w:t>19</w:t>
    </w:r>
    <w:r>
      <w:rPr>
        <w:rStyle w:val="a9"/>
      </w:rPr>
      <w:fldChar w:fldCharType="end"/>
    </w:r>
  </w:p>
  <w:p w:rsidR="00E53882" w:rsidRDefault="00E53882">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4E66"/>
    <w:multiLevelType w:val="hybridMultilevel"/>
    <w:tmpl w:val="ED7EB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541AA"/>
    <w:multiLevelType w:val="multilevel"/>
    <w:tmpl w:val="5E94A6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3554BAE"/>
    <w:multiLevelType w:val="hybridMultilevel"/>
    <w:tmpl w:val="FF82C390"/>
    <w:lvl w:ilvl="0" w:tplc="ED100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AF6505"/>
    <w:multiLevelType w:val="multilevel"/>
    <w:tmpl w:val="5E94A6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D087A58"/>
    <w:multiLevelType w:val="multilevel"/>
    <w:tmpl w:val="5E94A6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9A50F09"/>
    <w:multiLevelType w:val="hybridMultilevel"/>
    <w:tmpl w:val="2460F6BC"/>
    <w:lvl w:ilvl="0" w:tplc="DD0CA4D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3F"/>
    <w:rsid w:val="000F074F"/>
    <w:rsid w:val="000F7775"/>
    <w:rsid w:val="00113BA8"/>
    <w:rsid w:val="00123BA4"/>
    <w:rsid w:val="001916FD"/>
    <w:rsid w:val="001A00FA"/>
    <w:rsid w:val="001A17C0"/>
    <w:rsid w:val="001C1440"/>
    <w:rsid w:val="002662BC"/>
    <w:rsid w:val="00271ABE"/>
    <w:rsid w:val="00271C4B"/>
    <w:rsid w:val="004334B4"/>
    <w:rsid w:val="004A64C3"/>
    <w:rsid w:val="004F0416"/>
    <w:rsid w:val="005735B3"/>
    <w:rsid w:val="00584671"/>
    <w:rsid w:val="006A3F5B"/>
    <w:rsid w:val="006B4262"/>
    <w:rsid w:val="006D72FE"/>
    <w:rsid w:val="00704434"/>
    <w:rsid w:val="00722952"/>
    <w:rsid w:val="00767F16"/>
    <w:rsid w:val="0077414E"/>
    <w:rsid w:val="007B50C5"/>
    <w:rsid w:val="00812D6C"/>
    <w:rsid w:val="00850353"/>
    <w:rsid w:val="008F093F"/>
    <w:rsid w:val="008F7F4E"/>
    <w:rsid w:val="00921FAB"/>
    <w:rsid w:val="0097155B"/>
    <w:rsid w:val="009C21E7"/>
    <w:rsid w:val="00A03BFE"/>
    <w:rsid w:val="00A430F2"/>
    <w:rsid w:val="00A43303"/>
    <w:rsid w:val="00A7205A"/>
    <w:rsid w:val="00AC5CE4"/>
    <w:rsid w:val="00B304A5"/>
    <w:rsid w:val="00B36684"/>
    <w:rsid w:val="00BE4A14"/>
    <w:rsid w:val="00C50912"/>
    <w:rsid w:val="00CC5FA6"/>
    <w:rsid w:val="00CE0FB1"/>
    <w:rsid w:val="00D145BB"/>
    <w:rsid w:val="00DB19A3"/>
    <w:rsid w:val="00DD5252"/>
    <w:rsid w:val="00DD6E04"/>
    <w:rsid w:val="00DF4C8E"/>
    <w:rsid w:val="00E4446D"/>
    <w:rsid w:val="00E53450"/>
    <w:rsid w:val="00E53882"/>
    <w:rsid w:val="00EF61AB"/>
    <w:rsid w:val="00F578D5"/>
    <w:rsid w:val="00F9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4B"/>
    <w:pPr>
      <w:spacing w:after="0" w:line="240" w:lineRule="auto"/>
    </w:pPr>
    <w:rPr>
      <w:rFonts w:eastAsia="Times New Roman"/>
      <w:sz w:val="24"/>
      <w:szCs w:val="24"/>
      <w:lang w:val="uk-UA" w:eastAsia="ru-RU"/>
    </w:rPr>
  </w:style>
  <w:style w:type="paragraph" w:styleId="1">
    <w:name w:val="heading 1"/>
    <w:basedOn w:val="a"/>
    <w:next w:val="a"/>
    <w:link w:val="10"/>
    <w:qFormat/>
    <w:rsid w:val="008F093F"/>
    <w:pPr>
      <w:keepNext/>
      <w:jc w:val="center"/>
      <w:outlineLvl w:val="0"/>
    </w:pPr>
    <w:rPr>
      <w:sz w:val="28"/>
    </w:rPr>
  </w:style>
  <w:style w:type="paragraph" w:styleId="2">
    <w:name w:val="heading 2"/>
    <w:basedOn w:val="a"/>
    <w:next w:val="a"/>
    <w:link w:val="20"/>
    <w:qFormat/>
    <w:rsid w:val="00767F16"/>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8F093F"/>
    <w:pPr>
      <w:keepNext/>
      <w:ind w:firstLine="540"/>
      <w:jc w:val="center"/>
      <w:outlineLvl w:val="2"/>
    </w:pPr>
    <w:rPr>
      <w:b/>
      <w:bCs/>
      <w:sz w:val="32"/>
    </w:rPr>
  </w:style>
  <w:style w:type="paragraph" w:styleId="4">
    <w:name w:val="heading 4"/>
    <w:basedOn w:val="a"/>
    <w:next w:val="a"/>
    <w:link w:val="40"/>
    <w:qFormat/>
    <w:rsid w:val="008F093F"/>
    <w:pPr>
      <w:keepNext/>
      <w:ind w:left="1440" w:hanging="720"/>
      <w:outlineLvl w:val="3"/>
    </w:pPr>
    <w:rPr>
      <w:sz w:val="28"/>
    </w:rPr>
  </w:style>
  <w:style w:type="paragraph" w:styleId="7">
    <w:name w:val="heading 7"/>
    <w:basedOn w:val="a"/>
    <w:next w:val="a"/>
    <w:link w:val="70"/>
    <w:qFormat/>
    <w:rsid w:val="00767F16"/>
    <w:pPr>
      <w:keepNext/>
      <w:ind w:firstLine="600"/>
      <w:jc w:val="center"/>
      <w:outlineLvl w:val="6"/>
    </w:pPr>
    <w:rPr>
      <w:b/>
      <w:bCs/>
      <w:sz w:val="28"/>
    </w:rPr>
  </w:style>
  <w:style w:type="paragraph" w:styleId="8">
    <w:name w:val="heading 8"/>
    <w:basedOn w:val="a"/>
    <w:next w:val="a"/>
    <w:link w:val="80"/>
    <w:qFormat/>
    <w:rsid w:val="00767F16"/>
    <w:pPr>
      <w:keepNext/>
      <w:jc w:val="center"/>
      <w:outlineLvl w:val="7"/>
    </w:pPr>
    <w:rPr>
      <w:caps/>
      <w:sz w:val="40"/>
    </w:rPr>
  </w:style>
  <w:style w:type="paragraph" w:styleId="9">
    <w:name w:val="heading 9"/>
    <w:basedOn w:val="a"/>
    <w:next w:val="a"/>
    <w:link w:val="90"/>
    <w:uiPriority w:val="9"/>
    <w:semiHidden/>
    <w:unhideWhenUsed/>
    <w:qFormat/>
    <w:rsid w:val="00767F16"/>
    <w:pPr>
      <w:spacing w:before="240" w:after="60"/>
      <w:outlineLvl w:val="8"/>
    </w:pPr>
    <w:rPr>
      <w:rFonts w:ascii="Calibri Light" w:hAnsi="Calibri Light"/>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93F"/>
    <w:rPr>
      <w:rFonts w:eastAsia="Times New Roman"/>
      <w:szCs w:val="24"/>
      <w:lang w:val="uk-UA" w:eastAsia="ru-RU"/>
    </w:rPr>
  </w:style>
  <w:style w:type="character" w:customStyle="1" w:styleId="20">
    <w:name w:val="Заголовок 2 Знак"/>
    <w:basedOn w:val="a0"/>
    <w:link w:val="2"/>
    <w:rsid w:val="00767F16"/>
    <w:rPr>
      <w:rFonts w:ascii="Arial" w:eastAsia="Times New Roman" w:hAnsi="Arial" w:cs="Arial"/>
      <w:b/>
      <w:bCs/>
      <w:i/>
      <w:iCs/>
      <w:lang w:eastAsia="ru-RU"/>
    </w:rPr>
  </w:style>
  <w:style w:type="character" w:customStyle="1" w:styleId="30">
    <w:name w:val="Заголовок 3 Знак"/>
    <w:basedOn w:val="a0"/>
    <w:link w:val="3"/>
    <w:rsid w:val="008F093F"/>
    <w:rPr>
      <w:rFonts w:eastAsia="Times New Roman"/>
      <w:b/>
      <w:bCs/>
      <w:sz w:val="32"/>
      <w:szCs w:val="24"/>
      <w:lang w:val="uk-UA" w:eastAsia="ru-RU"/>
    </w:rPr>
  </w:style>
  <w:style w:type="character" w:customStyle="1" w:styleId="40">
    <w:name w:val="Заголовок 4 Знак"/>
    <w:basedOn w:val="a0"/>
    <w:link w:val="4"/>
    <w:rsid w:val="008F093F"/>
    <w:rPr>
      <w:rFonts w:eastAsia="Times New Roman"/>
      <w:szCs w:val="24"/>
      <w:lang w:val="uk-UA" w:eastAsia="ru-RU"/>
    </w:rPr>
  </w:style>
  <w:style w:type="character" w:customStyle="1" w:styleId="70">
    <w:name w:val="Заголовок 7 Знак"/>
    <w:basedOn w:val="a0"/>
    <w:link w:val="7"/>
    <w:rsid w:val="00767F16"/>
    <w:rPr>
      <w:rFonts w:eastAsia="Times New Roman"/>
      <w:b/>
      <w:bCs/>
      <w:szCs w:val="24"/>
      <w:lang w:val="uk-UA" w:eastAsia="ru-RU"/>
    </w:rPr>
  </w:style>
  <w:style w:type="character" w:customStyle="1" w:styleId="80">
    <w:name w:val="Заголовок 8 Знак"/>
    <w:basedOn w:val="a0"/>
    <w:link w:val="8"/>
    <w:rsid w:val="00767F16"/>
    <w:rPr>
      <w:rFonts w:eastAsia="Times New Roman"/>
      <w:caps/>
      <w:sz w:val="40"/>
      <w:szCs w:val="24"/>
      <w:lang w:val="uk-UA" w:eastAsia="ru-RU"/>
    </w:rPr>
  </w:style>
  <w:style w:type="character" w:customStyle="1" w:styleId="90">
    <w:name w:val="Заголовок 9 Знак"/>
    <w:basedOn w:val="a0"/>
    <w:link w:val="9"/>
    <w:uiPriority w:val="9"/>
    <w:semiHidden/>
    <w:rsid w:val="00767F16"/>
    <w:rPr>
      <w:rFonts w:ascii="Calibri Light" w:eastAsia="Times New Roman" w:hAnsi="Calibri Light"/>
      <w:sz w:val="22"/>
      <w:szCs w:val="22"/>
      <w:lang w:eastAsia="ru-RU"/>
    </w:rPr>
  </w:style>
  <w:style w:type="paragraph" w:styleId="a3">
    <w:name w:val="Body Text"/>
    <w:basedOn w:val="a"/>
    <w:link w:val="a4"/>
    <w:rsid w:val="008F093F"/>
    <w:rPr>
      <w:sz w:val="28"/>
    </w:rPr>
  </w:style>
  <w:style w:type="character" w:customStyle="1" w:styleId="a4">
    <w:name w:val="Основний текст Знак"/>
    <w:basedOn w:val="a0"/>
    <w:link w:val="a3"/>
    <w:rsid w:val="008F093F"/>
    <w:rPr>
      <w:rFonts w:eastAsia="Times New Roman"/>
      <w:szCs w:val="24"/>
      <w:lang w:val="uk-UA" w:eastAsia="ru-RU"/>
    </w:rPr>
  </w:style>
  <w:style w:type="paragraph" w:styleId="a5">
    <w:name w:val="Body Text Indent"/>
    <w:basedOn w:val="a"/>
    <w:link w:val="a6"/>
    <w:rsid w:val="008F093F"/>
    <w:pPr>
      <w:ind w:firstLine="540"/>
    </w:pPr>
    <w:rPr>
      <w:sz w:val="28"/>
    </w:rPr>
  </w:style>
  <w:style w:type="character" w:customStyle="1" w:styleId="a6">
    <w:name w:val="Основний текст з відступом Знак"/>
    <w:basedOn w:val="a0"/>
    <w:link w:val="a5"/>
    <w:rsid w:val="008F093F"/>
    <w:rPr>
      <w:rFonts w:eastAsia="Times New Roman"/>
      <w:szCs w:val="24"/>
      <w:lang w:val="uk-UA" w:eastAsia="ru-RU"/>
    </w:rPr>
  </w:style>
  <w:style w:type="paragraph" w:styleId="a7">
    <w:name w:val="footer"/>
    <w:basedOn w:val="a"/>
    <w:link w:val="a8"/>
    <w:rsid w:val="008F093F"/>
    <w:pPr>
      <w:tabs>
        <w:tab w:val="center" w:pos="4677"/>
        <w:tab w:val="right" w:pos="9355"/>
      </w:tabs>
    </w:pPr>
  </w:style>
  <w:style w:type="character" w:customStyle="1" w:styleId="a8">
    <w:name w:val="Нижній колонтитул Знак"/>
    <w:basedOn w:val="a0"/>
    <w:link w:val="a7"/>
    <w:rsid w:val="008F093F"/>
    <w:rPr>
      <w:rFonts w:eastAsia="Times New Roman"/>
      <w:sz w:val="24"/>
      <w:szCs w:val="24"/>
      <w:lang w:val="uk-UA" w:eastAsia="ru-RU"/>
    </w:rPr>
  </w:style>
  <w:style w:type="character" w:styleId="a9">
    <w:name w:val="page number"/>
    <w:basedOn w:val="a0"/>
    <w:rsid w:val="008F093F"/>
  </w:style>
  <w:style w:type="paragraph" w:styleId="aa">
    <w:name w:val="header"/>
    <w:basedOn w:val="a"/>
    <w:link w:val="ab"/>
    <w:uiPriority w:val="99"/>
    <w:unhideWhenUsed/>
    <w:rsid w:val="008F093F"/>
    <w:pPr>
      <w:tabs>
        <w:tab w:val="center" w:pos="4677"/>
        <w:tab w:val="right" w:pos="9355"/>
      </w:tabs>
    </w:pPr>
    <w:rPr>
      <w:lang w:eastAsia="x-none"/>
    </w:rPr>
  </w:style>
  <w:style w:type="character" w:customStyle="1" w:styleId="ab">
    <w:name w:val="Верхній колонтитул Знак"/>
    <w:basedOn w:val="a0"/>
    <w:link w:val="aa"/>
    <w:uiPriority w:val="99"/>
    <w:rsid w:val="008F093F"/>
    <w:rPr>
      <w:rFonts w:eastAsia="Times New Roman"/>
      <w:sz w:val="24"/>
      <w:szCs w:val="24"/>
      <w:lang w:val="uk-UA" w:eastAsia="x-none"/>
    </w:rPr>
  </w:style>
  <w:style w:type="paragraph" w:customStyle="1" w:styleId="-">
    <w:name w:val="Книга - титул"/>
    <w:rsid w:val="008F093F"/>
    <w:pPr>
      <w:widowControl w:val="0"/>
      <w:spacing w:after="0" w:line="240" w:lineRule="auto"/>
      <w:jc w:val="center"/>
      <w:outlineLvl w:val="0"/>
    </w:pPr>
    <w:rPr>
      <w:rFonts w:eastAsia="Times New Roman"/>
      <w:b/>
      <w:sz w:val="44"/>
      <w:szCs w:val="20"/>
      <w:lang w:val="uk-UA" w:eastAsia="ru-RU"/>
    </w:rPr>
  </w:style>
  <w:style w:type="paragraph" w:styleId="ac">
    <w:name w:val="footnote text"/>
    <w:aliases w:val="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
    <w:basedOn w:val="a"/>
    <w:link w:val="ad"/>
    <w:rsid w:val="008F093F"/>
    <w:rPr>
      <w:sz w:val="20"/>
      <w:szCs w:val="20"/>
      <w:lang w:val="ru-RU"/>
    </w:rPr>
  </w:style>
  <w:style w:type="character" w:customStyle="1" w:styleId="ad">
    <w:name w:val="Текст виноски Знак"/>
    <w:aliases w:val="Текст сноски Знак1 Знак Знак1 Знак Знак1,Текст сноски Знак Знак Знак Знак1 Знак Знак1,Знак1 Знак Знак Знак Знак1 Знак Знак1,Текст сноски Знак1 Знак Знак Знак1,Текст сноски Знак Знак Знак Знак Знак1,Знак1 Знак Знак Знак Знак Знак"/>
    <w:basedOn w:val="a0"/>
    <w:link w:val="ac"/>
    <w:rsid w:val="008F093F"/>
    <w:rPr>
      <w:rFonts w:eastAsia="Times New Roman"/>
      <w:sz w:val="20"/>
      <w:szCs w:val="20"/>
      <w:lang w:eastAsia="ru-RU"/>
    </w:rPr>
  </w:style>
  <w:style w:type="paragraph" w:styleId="HTML">
    <w:name w:val="HTML Preformatted"/>
    <w:basedOn w:val="a"/>
    <w:link w:val="HTML0"/>
    <w:rsid w:val="008F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8F093F"/>
    <w:rPr>
      <w:rFonts w:ascii="Courier New" w:eastAsia="Times New Roman" w:hAnsi="Courier New" w:cs="Courier New"/>
      <w:sz w:val="20"/>
      <w:szCs w:val="20"/>
      <w:lang w:eastAsia="ru-RU"/>
    </w:rPr>
  </w:style>
  <w:style w:type="paragraph" w:styleId="ae">
    <w:name w:val="Title"/>
    <w:aliases w:val="Название"/>
    <w:basedOn w:val="a"/>
    <w:next w:val="a"/>
    <w:link w:val="af"/>
    <w:qFormat/>
    <w:rsid w:val="008F093F"/>
    <w:pPr>
      <w:contextualSpacing/>
    </w:pPr>
    <w:rPr>
      <w:rFonts w:asciiTheme="majorHAnsi" w:eastAsiaTheme="majorEastAsia" w:hAnsiTheme="majorHAnsi" w:cstheme="majorBidi"/>
      <w:spacing w:val="-10"/>
      <w:kern w:val="28"/>
      <w:sz w:val="56"/>
      <w:szCs w:val="56"/>
    </w:rPr>
  </w:style>
  <w:style w:type="character" w:customStyle="1" w:styleId="af">
    <w:name w:val="Назва Знак"/>
    <w:aliases w:val="Название Знак1"/>
    <w:basedOn w:val="a0"/>
    <w:link w:val="ae"/>
    <w:uiPriority w:val="10"/>
    <w:rsid w:val="008F093F"/>
    <w:rPr>
      <w:rFonts w:asciiTheme="majorHAnsi" w:eastAsiaTheme="majorEastAsia" w:hAnsiTheme="majorHAnsi" w:cstheme="majorBidi"/>
      <w:spacing w:val="-10"/>
      <w:kern w:val="28"/>
      <w:sz w:val="56"/>
      <w:szCs w:val="56"/>
      <w:lang w:val="uk-UA" w:eastAsia="ru-RU"/>
    </w:rPr>
  </w:style>
  <w:style w:type="paragraph" w:styleId="af0">
    <w:name w:val="List Paragraph"/>
    <w:basedOn w:val="a"/>
    <w:uiPriority w:val="34"/>
    <w:qFormat/>
    <w:rsid w:val="008F093F"/>
    <w:pPr>
      <w:ind w:left="720"/>
      <w:contextualSpacing/>
    </w:pPr>
  </w:style>
  <w:style w:type="character" w:customStyle="1" w:styleId="11">
    <w:name w:val="Текст сноски Знак1"/>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
    <w:locked/>
    <w:rsid w:val="008F093F"/>
  </w:style>
  <w:style w:type="character" w:customStyle="1" w:styleId="rvts14">
    <w:name w:val="rvts14"/>
    <w:rsid w:val="008F093F"/>
    <w:rPr>
      <w:rFonts w:ascii="Times New Roman" w:hAnsi="Times New Roman" w:cs="Times New Roman" w:hint="default"/>
      <w:sz w:val="24"/>
      <w:szCs w:val="24"/>
    </w:rPr>
  </w:style>
  <w:style w:type="paragraph" w:customStyle="1" w:styleId="12">
    <w:name w:val="Обычный1"/>
    <w:rsid w:val="008F093F"/>
    <w:pPr>
      <w:widowControl w:val="0"/>
      <w:spacing w:after="0" w:line="240" w:lineRule="auto"/>
    </w:pPr>
    <w:rPr>
      <w:rFonts w:eastAsia="Times New Roman"/>
      <w:snapToGrid w:val="0"/>
      <w:sz w:val="20"/>
      <w:szCs w:val="20"/>
      <w:lang w:eastAsia="ru-RU"/>
    </w:rPr>
  </w:style>
  <w:style w:type="character" w:styleId="af1">
    <w:name w:val="Hyperlink"/>
    <w:rsid w:val="008F093F"/>
    <w:rPr>
      <w:color w:val="0000FF"/>
      <w:u w:val="single"/>
    </w:rPr>
  </w:style>
  <w:style w:type="paragraph" w:customStyle="1" w:styleId="af2">
    <w:name w:val="Мой стиль"/>
    <w:basedOn w:val="a"/>
    <w:next w:val="ae"/>
    <w:link w:val="af3"/>
    <w:qFormat/>
    <w:rsid w:val="008F093F"/>
    <w:pPr>
      <w:jc w:val="center"/>
    </w:pPr>
    <w:rPr>
      <w:rFonts w:eastAsiaTheme="minorHAnsi"/>
      <w:sz w:val="28"/>
      <w:szCs w:val="28"/>
      <w:lang w:eastAsia="en-US"/>
    </w:rPr>
  </w:style>
  <w:style w:type="character" w:customStyle="1" w:styleId="af3">
    <w:name w:val="Название Знак"/>
    <w:aliases w:val="Мой стиль Знак"/>
    <w:link w:val="af2"/>
    <w:rsid w:val="008F093F"/>
    <w:rPr>
      <w:lang w:val="uk-UA"/>
    </w:rPr>
  </w:style>
  <w:style w:type="paragraph" w:customStyle="1" w:styleId="21">
    <w:name w:val="Обычный2"/>
    <w:rsid w:val="008F093F"/>
    <w:pPr>
      <w:widowControl w:val="0"/>
      <w:spacing w:after="0" w:line="240" w:lineRule="auto"/>
    </w:pPr>
    <w:rPr>
      <w:rFonts w:eastAsia="Times New Roman"/>
      <w:snapToGrid w:val="0"/>
      <w:sz w:val="20"/>
      <w:szCs w:val="20"/>
      <w:lang w:eastAsia="ru-RU"/>
    </w:rPr>
  </w:style>
  <w:style w:type="character" w:customStyle="1" w:styleId="stlink1">
    <w:name w:val="st_link1"/>
    <w:rsid w:val="008F093F"/>
    <w:rPr>
      <w:shd w:val="clear" w:color="auto" w:fill="auto"/>
    </w:rPr>
  </w:style>
  <w:style w:type="character" w:customStyle="1" w:styleId="rvts44">
    <w:name w:val="rvts44"/>
    <w:rsid w:val="008F093F"/>
  </w:style>
  <w:style w:type="character" w:customStyle="1" w:styleId="apple-converted-space">
    <w:name w:val="apple-converted-space"/>
    <w:rsid w:val="008F093F"/>
  </w:style>
  <w:style w:type="character" w:customStyle="1" w:styleId="rvts20">
    <w:name w:val="rvts20"/>
    <w:rsid w:val="006D72FE"/>
    <w:rPr>
      <w:rFonts w:ascii="Times New Roman" w:hAnsi="Times New Roman" w:cs="Times New Roman" w:hint="default"/>
      <w:sz w:val="24"/>
      <w:szCs w:val="24"/>
    </w:rPr>
  </w:style>
  <w:style w:type="character" w:customStyle="1" w:styleId="rvts15">
    <w:name w:val="rvts15"/>
    <w:rsid w:val="006D72FE"/>
    <w:rPr>
      <w:rFonts w:ascii="Times New Roman" w:hAnsi="Times New Roman" w:cs="Times New Roman" w:hint="default"/>
      <w:sz w:val="24"/>
      <w:szCs w:val="24"/>
    </w:rPr>
  </w:style>
  <w:style w:type="paragraph" w:customStyle="1" w:styleId="-0">
    <w:name w:val="Книга - обычный"/>
    <w:rsid w:val="006D72FE"/>
    <w:pPr>
      <w:spacing w:after="0" w:line="240" w:lineRule="auto"/>
      <w:ind w:firstLine="720"/>
      <w:jc w:val="both"/>
    </w:pPr>
    <w:rPr>
      <w:rFonts w:eastAsia="Times New Roman"/>
      <w:sz w:val="36"/>
      <w:szCs w:val="20"/>
      <w:lang w:val="uk-UA" w:eastAsia="ru-RU"/>
    </w:rPr>
  </w:style>
  <w:style w:type="paragraph" w:styleId="31">
    <w:name w:val="Body Text Indent 3"/>
    <w:basedOn w:val="a"/>
    <w:link w:val="32"/>
    <w:rsid w:val="00767F16"/>
    <w:pPr>
      <w:ind w:left="5520"/>
      <w:jc w:val="both"/>
    </w:pPr>
    <w:rPr>
      <w:sz w:val="28"/>
    </w:rPr>
  </w:style>
  <w:style w:type="character" w:customStyle="1" w:styleId="32">
    <w:name w:val="Основний текст з відступом 3 Знак"/>
    <w:basedOn w:val="a0"/>
    <w:link w:val="31"/>
    <w:rsid w:val="00767F16"/>
    <w:rPr>
      <w:rFonts w:eastAsia="Times New Roman"/>
      <w:szCs w:val="24"/>
      <w:lang w:val="uk-UA" w:eastAsia="ru-RU"/>
    </w:rPr>
  </w:style>
  <w:style w:type="paragraph" w:customStyle="1" w:styleId="FR2">
    <w:name w:val="FR2"/>
    <w:rsid w:val="00767F16"/>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767F16"/>
    <w:pPr>
      <w:spacing w:after="120"/>
    </w:pPr>
    <w:rPr>
      <w:sz w:val="16"/>
      <w:szCs w:val="16"/>
      <w:lang w:val="ru-RU"/>
    </w:rPr>
  </w:style>
  <w:style w:type="character" w:customStyle="1" w:styleId="34">
    <w:name w:val="Основний текст 3 Знак"/>
    <w:basedOn w:val="a0"/>
    <w:link w:val="33"/>
    <w:rsid w:val="00767F16"/>
    <w:rPr>
      <w:rFonts w:eastAsia="Times New Roman"/>
      <w:sz w:val="16"/>
      <w:szCs w:val="16"/>
      <w:lang w:eastAsia="ru-RU"/>
    </w:rPr>
  </w:style>
  <w:style w:type="character" w:customStyle="1" w:styleId="af4">
    <w:name w:val="Текст у виносці Знак"/>
    <w:basedOn w:val="a0"/>
    <w:link w:val="af5"/>
    <w:uiPriority w:val="99"/>
    <w:semiHidden/>
    <w:rsid w:val="00767F16"/>
    <w:rPr>
      <w:rFonts w:ascii="Tahoma" w:eastAsia="Times New Roman" w:hAnsi="Tahoma"/>
      <w:sz w:val="16"/>
      <w:szCs w:val="16"/>
      <w:lang w:val="x-none" w:eastAsia="x-none"/>
    </w:rPr>
  </w:style>
  <w:style w:type="paragraph" w:styleId="af5">
    <w:name w:val="Balloon Text"/>
    <w:basedOn w:val="a"/>
    <w:link w:val="af4"/>
    <w:uiPriority w:val="99"/>
    <w:semiHidden/>
    <w:unhideWhenUsed/>
    <w:rsid w:val="00767F16"/>
    <w:rPr>
      <w:rFonts w:ascii="Tahoma" w:hAnsi="Tahoma"/>
      <w:sz w:val="16"/>
      <w:szCs w:val="16"/>
      <w:lang w:val="x-none" w:eastAsia="x-none"/>
    </w:rPr>
  </w:style>
  <w:style w:type="paragraph" w:customStyle="1" w:styleId="af6">
    <w:name w:val="Знак"/>
    <w:basedOn w:val="a"/>
    <w:rsid w:val="00767F16"/>
    <w:rPr>
      <w:rFonts w:ascii="Verdana" w:hAnsi="Verdana" w:cs="Verdana"/>
      <w:sz w:val="20"/>
      <w:szCs w:val="20"/>
      <w:lang w:eastAsia="en-US"/>
    </w:rPr>
  </w:style>
  <w:style w:type="paragraph" w:customStyle="1" w:styleId="af7">
    <w:name w:val="Îáû÷íûé"/>
    <w:rsid w:val="00767F16"/>
    <w:pPr>
      <w:spacing w:after="0" w:line="240" w:lineRule="auto"/>
    </w:pPr>
    <w:rPr>
      <w:rFonts w:eastAsia="Times New Roman"/>
      <w:sz w:val="20"/>
      <w:szCs w:val="20"/>
      <w:lang w:eastAsia="ru-RU"/>
    </w:rPr>
  </w:style>
  <w:style w:type="paragraph" w:customStyle="1" w:styleId="35">
    <w:name w:val="Обычный3"/>
    <w:rsid w:val="00767F16"/>
    <w:pPr>
      <w:widowControl w:val="0"/>
      <w:spacing w:after="0" w:line="240" w:lineRule="auto"/>
    </w:pPr>
    <w:rPr>
      <w:rFonts w:eastAsia="Times New Roman"/>
      <w:snapToGrid w:val="0"/>
      <w:sz w:val="20"/>
      <w:szCs w:val="20"/>
      <w:lang w:eastAsia="ru-RU"/>
    </w:rPr>
  </w:style>
  <w:style w:type="paragraph" w:customStyle="1" w:styleId="36">
    <w:name w:val="Знак3"/>
    <w:basedOn w:val="a"/>
    <w:rsid w:val="00767F16"/>
    <w:rPr>
      <w:rFonts w:ascii="Verdana" w:hAnsi="Verdana" w:cs="Verdana"/>
      <w:sz w:val="20"/>
      <w:szCs w:val="20"/>
      <w:lang w:eastAsia="en-US"/>
    </w:rPr>
  </w:style>
  <w:style w:type="character" w:customStyle="1" w:styleId="translation-chunk">
    <w:name w:val="translation-chunk"/>
    <w:rsid w:val="00767F16"/>
  </w:style>
  <w:style w:type="paragraph" w:customStyle="1" w:styleId="13">
    <w:name w:val="Без интервала1"/>
    <w:qFormat/>
    <w:rsid w:val="00767F16"/>
    <w:pPr>
      <w:spacing w:after="0" w:line="240" w:lineRule="auto"/>
    </w:pPr>
    <w:rPr>
      <w:rFonts w:eastAsia="Times New Roman"/>
      <w:szCs w:val="20"/>
      <w:lang w:val="uk-UA" w:eastAsia="ru-RU"/>
    </w:rPr>
  </w:style>
  <w:style w:type="paragraph" w:customStyle="1" w:styleId="af8">
    <w:name w:val="Знак Знак"/>
    <w:basedOn w:val="a"/>
    <w:rsid w:val="00767F16"/>
    <w:rPr>
      <w:rFonts w:ascii="Verdana" w:hAnsi="Verdana" w:cs="Verdana"/>
      <w:sz w:val="20"/>
      <w:szCs w:val="20"/>
      <w:lang w:eastAsia="en-US"/>
    </w:rPr>
  </w:style>
  <w:style w:type="paragraph" w:styleId="22">
    <w:name w:val="Body Text Indent 2"/>
    <w:basedOn w:val="a"/>
    <w:link w:val="23"/>
    <w:unhideWhenUsed/>
    <w:rsid w:val="00767F16"/>
    <w:pPr>
      <w:spacing w:after="120" w:line="480" w:lineRule="auto"/>
      <w:ind w:left="283"/>
    </w:pPr>
    <w:rPr>
      <w:sz w:val="28"/>
      <w:lang w:val="ru-RU"/>
    </w:rPr>
  </w:style>
  <w:style w:type="character" w:customStyle="1" w:styleId="23">
    <w:name w:val="Основний текст з відступом 2 Знак"/>
    <w:basedOn w:val="a0"/>
    <w:link w:val="22"/>
    <w:rsid w:val="00767F16"/>
    <w:rPr>
      <w:rFonts w:eastAsia="Times New Roman"/>
      <w:szCs w:val="24"/>
      <w:lang w:eastAsia="ru-RU"/>
    </w:rPr>
  </w:style>
  <w:style w:type="paragraph" w:styleId="af9">
    <w:name w:val="Plain Text"/>
    <w:basedOn w:val="a"/>
    <w:link w:val="afa"/>
    <w:rsid w:val="00767F16"/>
    <w:rPr>
      <w:rFonts w:ascii="Courier New" w:hAnsi="Courier New"/>
      <w:sz w:val="20"/>
      <w:szCs w:val="20"/>
    </w:rPr>
  </w:style>
  <w:style w:type="character" w:customStyle="1" w:styleId="afa">
    <w:name w:val="Текст Знак"/>
    <w:basedOn w:val="a0"/>
    <w:link w:val="af9"/>
    <w:rsid w:val="00767F16"/>
    <w:rPr>
      <w:rFonts w:ascii="Courier New" w:eastAsia="Times New Roman" w:hAnsi="Courier New"/>
      <w:sz w:val="20"/>
      <w:szCs w:val="20"/>
      <w:lang w:val="uk-UA" w:eastAsia="ru-RU"/>
    </w:rPr>
  </w:style>
  <w:style w:type="character" w:customStyle="1" w:styleId="afb">
    <w:name w:val="Печатная машинка"/>
    <w:rsid w:val="00767F16"/>
    <w:rPr>
      <w:rFonts w:ascii="Courier New" w:hAnsi="Courier New"/>
      <w:sz w:val="20"/>
    </w:rPr>
  </w:style>
  <w:style w:type="paragraph" w:styleId="afc">
    <w:name w:val="No Spacing"/>
    <w:qFormat/>
    <w:rsid w:val="00767F16"/>
    <w:pPr>
      <w:spacing w:after="0" w:line="240" w:lineRule="auto"/>
    </w:pPr>
    <w:rPr>
      <w:rFonts w:eastAsia="Times New Roman"/>
      <w:szCs w:val="20"/>
      <w:lang w:val="uk-UA" w:eastAsia="ru-RU"/>
    </w:rPr>
  </w:style>
  <w:style w:type="paragraph" w:customStyle="1" w:styleId="14">
    <w:name w:val="Без інтервалів1"/>
    <w:qFormat/>
    <w:rsid w:val="00767F16"/>
    <w:pPr>
      <w:spacing w:after="0" w:line="240" w:lineRule="auto"/>
    </w:pPr>
    <w:rPr>
      <w:rFonts w:eastAsia="Times New Roman"/>
      <w:szCs w:val="20"/>
      <w:lang w:val="uk-UA" w:eastAsia="ru-RU"/>
    </w:rPr>
  </w:style>
  <w:style w:type="character" w:styleId="afd">
    <w:name w:val="Emphasis"/>
    <w:uiPriority w:val="20"/>
    <w:qFormat/>
    <w:rsid w:val="00767F16"/>
    <w:rPr>
      <w:i/>
      <w:iCs/>
    </w:rPr>
  </w:style>
  <w:style w:type="character" w:styleId="afe">
    <w:name w:val="Strong"/>
    <w:uiPriority w:val="22"/>
    <w:qFormat/>
    <w:rsid w:val="00767F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4B"/>
    <w:pPr>
      <w:spacing w:after="0" w:line="240" w:lineRule="auto"/>
    </w:pPr>
    <w:rPr>
      <w:rFonts w:eastAsia="Times New Roman"/>
      <w:sz w:val="24"/>
      <w:szCs w:val="24"/>
      <w:lang w:val="uk-UA" w:eastAsia="ru-RU"/>
    </w:rPr>
  </w:style>
  <w:style w:type="paragraph" w:styleId="1">
    <w:name w:val="heading 1"/>
    <w:basedOn w:val="a"/>
    <w:next w:val="a"/>
    <w:link w:val="10"/>
    <w:qFormat/>
    <w:rsid w:val="008F093F"/>
    <w:pPr>
      <w:keepNext/>
      <w:jc w:val="center"/>
      <w:outlineLvl w:val="0"/>
    </w:pPr>
    <w:rPr>
      <w:sz w:val="28"/>
    </w:rPr>
  </w:style>
  <w:style w:type="paragraph" w:styleId="2">
    <w:name w:val="heading 2"/>
    <w:basedOn w:val="a"/>
    <w:next w:val="a"/>
    <w:link w:val="20"/>
    <w:qFormat/>
    <w:rsid w:val="00767F16"/>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8F093F"/>
    <w:pPr>
      <w:keepNext/>
      <w:ind w:firstLine="540"/>
      <w:jc w:val="center"/>
      <w:outlineLvl w:val="2"/>
    </w:pPr>
    <w:rPr>
      <w:b/>
      <w:bCs/>
      <w:sz w:val="32"/>
    </w:rPr>
  </w:style>
  <w:style w:type="paragraph" w:styleId="4">
    <w:name w:val="heading 4"/>
    <w:basedOn w:val="a"/>
    <w:next w:val="a"/>
    <w:link w:val="40"/>
    <w:qFormat/>
    <w:rsid w:val="008F093F"/>
    <w:pPr>
      <w:keepNext/>
      <w:ind w:left="1440" w:hanging="720"/>
      <w:outlineLvl w:val="3"/>
    </w:pPr>
    <w:rPr>
      <w:sz w:val="28"/>
    </w:rPr>
  </w:style>
  <w:style w:type="paragraph" w:styleId="7">
    <w:name w:val="heading 7"/>
    <w:basedOn w:val="a"/>
    <w:next w:val="a"/>
    <w:link w:val="70"/>
    <w:qFormat/>
    <w:rsid w:val="00767F16"/>
    <w:pPr>
      <w:keepNext/>
      <w:ind w:firstLine="600"/>
      <w:jc w:val="center"/>
      <w:outlineLvl w:val="6"/>
    </w:pPr>
    <w:rPr>
      <w:b/>
      <w:bCs/>
      <w:sz w:val="28"/>
    </w:rPr>
  </w:style>
  <w:style w:type="paragraph" w:styleId="8">
    <w:name w:val="heading 8"/>
    <w:basedOn w:val="a"/>
    <w:next w:val="a"/>
    <w:link w:val="80"/>
    <w:qFormat/>
    <w:rsid w:val="00767F16"/>
    <w:pPr>
      <w:keepNext/>
      <w:jc w:val="center"/>
      <w:outlineLvl w:val="7"/>
    </w:pPr>
    <w:rPr>
      <w:caps/>
      <w:sz w:val="40"/>
    </w:rPr>
  </w:style>
  <w:style w:type="paragraph" w:styleId="9">
    <w:name w:val="heading 9"/>
    <w:basedOn w:val="a"/>
    <w:next w:val="a"/>
    <w:link w:val="90"/>
    <w:uiPriority w:val="9"/>
    <w:semiHidden/>
    <w:unhideWhenUsed/>
    <w:qFormat/>
    <w:rsid w:val="00767F16"/>
    <w:pPr>
      <w:spacing w:before="240" w:after="60"/>
      <w:outlineLvl w:val="8"/>
    </w:pPr>
    <w:rPr>
      <w:rFonts w:ascii="Calibri Light" w:hAnsi="Calibri Light"/>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93F"/>
    <w:rPr>
      <w:rFonts w:eastAsia="Times New Roman"/>
      <w:szCs w:val="24"/>
      <w:lang w:val="uk-UA" w:eastAsia="ru-RU"/>
    </w:rPr>
  </w:style>
  <w:style w:type="character" w:customStyle="1" w:styleId="20">
    <w:name w:val="Заголовок 2 Знак"/>
    <w:basedOn w:val="a0"/>
    <w:link w:val="2"/>
    <w:rsid w:val="00767F16"/>
    <w:rPr>
      <w:rFonts w:ascii="Arial" w:eastAsia="Times New Roman" w:hAnsi="Arial" w:cs="Arial"/>
      <w:b/>
      <w:bCs/>
      <w:i/>
      <w:iCs/>
      <w:lang w:eastAsia="ru-RU"/>
    </w:rPr>
  </w:style>
  <w:style w:type="character" w:customStyle="1" w:styleId="30">
    <w:name w:val="Заголовок 3 Знак"/>
    <w:basedOn w:val="a0"/>
    <w:link w:val="3"/>
    <w:rsid w:val="008F093F"/>
    <w:rPr>
      <w:rFonts w:eastAsia="Times New Roman"/>
      <w:b/>
      <w:bCs/>
      <w:sz w:val="32"/>
      <w:szCs w:val="24"/>
      <w:lang w:val="uk-UA" w:eastAsia="ru-RU"/>
    </w:rPr>
  </w:style>
  <w:style w:type="character" w:customStyle="1" w:styleId="40">
    <w:name w:val="Заголовок 4 Знак"/>
    <w:basedOn w:val="a0"/>
    <w:link w:val="4"/>
    <w:rsid w:val="008F093F"/>
    <w:rPr>
      <w:rFonts w:eastAsia="Times New Roman"/>
      <w:szCs w:val="24"/>
      <w:lang w:val="uk-UA" w:eastAsia="ru-RU"/>
    </w:rPr>
  </w:style>
  <w:style w:type="character" w:customStyle="1" w:styleId="70">
    <w:name w:val="Заголовок 7 Знак"/>
    <w:basedOn w:val="a0"/>
    <w:link w:val="7"/>
    <w:rsid w:val="00767F16"/>
    <w:rPr>
      <w:rFonts w:eastAsia="Times New Roman"/>
      <w:b/>
      <w:bCs/>
      <w:szCs w:val="24"/>
      <w:lang w:val="uk-UA" w:eastAsia="ru-RU"/>
    </w:rPr>
  </w:style>
  <w:style w:type="character" w:customStyle="1" w:styleId="80">
    <w:name w:val="Заголовок 8 Знак"/>
    <w:basedOn w:val="a0"/>
    <w:link w:val="8"/>
    <w:rsid w:val="00767F16"/>
    <w:rPr>
      <w:rFonts w:eastAsia="Times New Roman"/>
      <w:caps/>
      <w:sz w:val="40"/>
      <w:szCs w:val="24"/>
      <w:lang w:val="uk-UA" w:eastAsia="ru-RU"/>
    </w:rPr>
  </w:style>
  <w:style w:type="character" w:customStyle="1" w:styleId="90">
    <w:name w:val="Заголовок 9 Знак"/>
    <w:basedOn w:val="a0"/>
    <w:link w:val="9"/>
    <w:uiPriority w:val="9"/>
    <w:semiHidden/>
    <w:rsid w:val="00767F16"/>
    <w:rPr>
      <w:rFonts w:ascii="Calibri Light" w:eastAsia="Times New Roman" w:hAnsi="Calibri Light"/>
      <w:sz w:val="22"/>
      <w:szCs w:val="22"/>
      <w:lang w:eastAsia="ru-RU"/>
    </w:rPr>
  </w:style>
  <w:style w:type="paragraph" w:styleId="a3">
    <w:name w:val="Body Text"/>
    <w:basedOn w:val="a"/>
    <w:link w:val="a4"/>
    <w:rsid w:val="008F093F"/>
    <w:rPr>
      <w:sz w:val="28"/>
    </w:rPr>
  </w:style>
  <w:style w:type="character" w:customStyle="1" w:styleId="a4">
    <w:name w:val="Основний текст Знак"/>
    <w:basedOn w:val="a0"/>
    <w:link w:val="a3"/>
    <w:rsid w:val="008F093F"/>
    <w:rPr>
      <w:rFonts w:eastAsia="Times New Roman"/>
      <w:szCs w:val="24"/>
      <w:lang w:val="uk-UA" w:eastAsia="ru-RU"/>
    </w:rPr>
  </w:style>
  <w:style w:type="paragraph" w:styleId="a5">
    <w:name w:val="Body Text Indent"/>
    <w:basedOn w:val="a"/>
    <w:link w:val="a6"/>
    <w:rsid w:val="008F093F"/>
    <w:pPr>
      <w:ind w:firstLine="540"/>
    </w:pPr>
    <w:rPr>
      <w:sz w:val="28"/>
    </w:rPr>
  </w:style>
  <w:style w:type="character" w:customStyle="1" w:styleId="a6">
    <w:name w:val="Основний текст з відступом Знак"/>
    <w:basedOn w:val="a0"/>
    <w:link w:val="a5"/>
    <w:rsid w:val="008F093F"/>
    <w:rPr>
      <w:rFonts w:eastAsia="Times New Roman"/>
      <w:szCs w:val="24"/>
      <w:lang w:val="uk-UA" w:eastAsia="ru-RU"/>
    </w:rPr>
  </w:style>
  <w:style w:type="paragraph" w:styleId="a7">
    <w:name w:val="footer"/>
    <w:basedOn w:val="a"/>
    <w:link w:val="a8"/>
    <w:rsid w:val="008F093F"/>
    <w:pPr>
      <w:tabs>
        <w:tab w:val="center" w:pos="4677"/>
        <w:tab w:val="right" w:pos="9355"/>
      </w:tabs>
    </w:pPr>
  </w:style>
  <w:style w:type="character" w:customStyle="1" w:styleId="a8">
    <w:name w:val="Нижній колонтитул Знак"/>
    <w:basedOn w:val="a0"/>
    <w:link w:val="a7"/>
    <w:rsid w:val="008F093F"/>
    <w:rPr>
      <w:rFonts w:eastAsia="Times New Roman"/>
      <w:sz w:val="24"/>
      <w:szCs w:val="24"/>
      <w:lang w:val="uk-UA" w:eastAsia="ru-RU"/>
    </w:rPr>
  </w:style>
  <w:style w:type="character" w:styleId="a9">
    <w:name w:val="page number"/>
    <w:basedOn w:val="a0"/>
    <w:rsid w:val="008F093F"/>
  </w:style>
  <w:style w:type="paragraph" w:styleId="aa">
    <w:name w:val="header"/>
    <w:basedOn w:val="a"/>
    <w:link w:val="ab"/>
    <w:uiPriority w:val="99"/>
    <w:unhideWhenUsed/>
    <w:rsid w:val="008F093F"/>
    <w:pPr>
      <w:tabs>
        <w:tab w:val="center" w:pos="4677"/>
        <w:tab w:val="right" w:pos="9355"/>
      </w:tabs>
    </w:pPr>
    <w:rPr>
      <w:lang w:eastAsia="x-none"/>
    </w:rPr>
  </w:style>
  <w:style w:type="character" w:customStyle="1" w:styleId="ab">
    <w:name w:val="Верхній колонтитул Знак"/>
    <w:basedOn w:val="a0"/>
    <w:link w:val="aa"/>
    <w:uiPriority w:val="99"/>
    <w:rsid w:val="008F093F"/>
    <w:rPr>
      <w:rFonts w:eastAsia="Times New Roman"/>
      <w:sz w:val="24"/>
      <w:szCs w:val="24"/>
      <w:lang w:val="uk-UA" w:eastAsia="x-none"/>
    </w:rPr>
  </w:style>
  <w:style w:type="paragraph" w:customStyle="1" w:styleId="-">
    <w:name w:val="Книга - титул"/>
    <w:rsid w:val="008F093F"/>
    <w:pPr>
      <w:widowControl w:val="0"/>
      <w:spacing w:after="0" w:line="240" w:lineRule="auto"/>
      <w:jc w:val="center"/>
      <w:outlineLvl w:val="0"/>
    </w:pPr>
    <w:rPr>
      <w:rFonts w:eastAsia="Times New Roman"/>
      <w:b/>
      <w:sz w:val="44"/>
      <w:szCs w:val="20"/>
      <w:lang w:val="uk-UA" w:eastAsia="ru-RU"/>
    </w:rPr>
  </w:style>
  <w:style w:type="paragraph" w:styleId="ac">
    <w:name w:val="footnote text"/>
    <w:aliases w:val="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
    <w:basedOn w:val="a"/>
    <w:link w:val="ad"/>
    <w:rsid w:val="008F093F"/>
    <w:rPr>
      <w:sz w:val="20"/>
      <w:szCs w:val="20"/>
      <w:lang w:val="ru-RU"/>
    </w:rPr>
  </w:style>
  <w:style w:type="character" w:customStyle="1" w:styleId="ad">
    <w:name w:val="Текст виноски Знак"/>
    <w:aliases w:val="Текст сноски Знак1 Знак Знак1 Знак Знак1,Текст сноски Знак Знак Знак Знак1 Знак Знак1,Знак1 Знак Знак Знак Знак1 Знак Знак1,Текст сноски Знак1 Знак Знак Знак1,Текст сноски Знак Знак Знак Знак Знак1,Знак1 Знак Знак Знак Знак Знак"/>
    <w:basedOn w:val="a0"/>
    <w:link w:val="ac"/>
    <w:rsid w:val="008F093F"/>
    <w:rPr>
      <w:rFonts w:eastAsia="Times New Roman"/>
      <w:sz w:val="20"/>
      <w:szCs w:val="20"/>
      <w:lang w:eastAsia="ru-RU"/>
    </w:rPr>
  </w:style>
  <w:style w:type="paragraph" w:styleId="HTML">
    <w:name w:val="HTML Preformatted"/>
    <w:basedOn w:val="a"/>
    <w:link w:val="HTML0"/>
    <w:rsid w:val="008F0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8F093F"/>
    <w:rPr>
      <w:rFonts w:ascii="Courier New" w:eastAsia="Times New Roman" w:hAnsi="Courier New" w:cs="Courier New"/>
      <w:sz w:val="20"/>
      <w:szCs w:val="20"/>
      <w:lang w:eastAsia="ru-RU"/>
    </w:rPr>
  </w:style>
  <w:style w:type="paragraph" w:styleId="ae">
    <w:name w:val="Title"/>
    <w:aliases w:val="Название"/>
    <w:basedOn w:val="a"/>
    <w:next w:val="a"/>
    <w:link w:val="af"/>
    <w:qFormat/>
    <w:rsid w:val="008F093F"/>
    <w:pPr>
      <w:contextualSpacing/>
    </w:pPr>
    <w:rPr>
      <w:rFonts w:asciiTheme="majorHAnsi" w:eastAsiaTheme="majorEastAsia" w:hAnsiTheme="majorHAnsi" w:cstheme="majorBidi"/>
      <w:spacing w:val="-10"/>
      <w:kern w:val="28"/>
      <w:sz w:val="56"/>
      <w:szCs w:val="56"/>
    </w:rPr>
  </w:style>
  <w:style w:type="character" w:customStyle="1" w:styleId="af">
    <w:name w:val="Назва Знак"/>
    <w:aliases w:val="Название Знак1"/>
    <w:basedOn w:val="a0"/>
    <w:link w:val="ae"/>
    <w:uiPriority w:val="10"/>
    <w:rsid w:val="008F093F"/>
    <w:rPr>
      <w:rFonts w:asciiTheme="majorHAnsi" w:eastAsiaTheme="majorEastAsia" w:hAnsiTheme="majorHAnsi" w:cstheme="majorBidi"/>
      <w:spacing w:val="-10"/>
      <w:kern w:val="28"/>
      <w:sz w:val="56"/>
      <w:szCs w:val="56"/>
      <w:lang w:val="uk-UA" w:eastAsia="ru-RU"/>
    </w:rPr>
  </w:style>
  <w:style w:type="paragraph" w:styleId="af0">
    <w:name w:val="List Paragraph"/>
    <w:basedOn w:val="a"/>
    <w:uiPriority w:val="34"/>
    <w:qFormat/>
    <w:rsid w:val="008F093F"/>
    <w:pPr>
      <w:ind w:left="720"/>
      <w:contextualSpacing/>
    </w:pPr>
  </w:style>
  <w:style w:type="character" w:customStyle="1" w:styleId="11">
    <w:name w:val="Текст сноски Знак1"/>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
    <w:locked/>
    <w:rsid w:val="008F093F"/>
  </w:style>
  <w:style w:type="character" w:customStyle="1" w:styleId="rvts14">
    <w:name w:val="rvts14"/>
    <w:rsid w:val="008F093F"/>
    <w:rPr>
      <w:rFonts w:ascii="Times New Roman" w:hAnsi="Times New Roman" w:cs="Times New Roman" w:hint="default"/>
      <w:sz w:val="24"/>
      <w:szCs w:val="24"/>
    </w:rPr>
  </w:style>
  <w:style w:type="paragraph" w:customStyle="1" w:styleId="12">
    <w:name w:val="Обычный1"/>
    <w:rsid w:val="008F093F"/>
    <w:pPr>
      <w:widowControl w:val="0"/>
      <w:spacing w:after="0" w:line="240" w:lineRule="auto"/>
    </w:pPr>
    <w:rPr>
      <w:rFonts w:eastAsia="Times New Roman"/>
      <w:snapToGrid w:val="0"/>
      <w:sz w:val="20"/>
      <w:szCs w:val="20"/>
      <w:lang w:eastAsia="ru-RU"/>
    </w:rPr>
  </w:style>
  <w:style w:type="character" w:styleId="af1">
    <w:name w:val="Hyperlink"/>
    <w:rsid w:val="008F093F"/>
    <w:rPr>
      <w:color w:val="0000FF"/>
      <w:u w:val="single"/>
    </w:rPr>
  </w:style>
  <w:style w:type="paragraph" w:customStyle="1" w:styleId="af2">
    <w:name w:val="Мой стиль"/>
    <w:basedOn w:val="a"/>
    <w:next w:val="ae"/>
    <w:link w:val="af3"/>
    <w:qFormat/>
    <w:rsid w:val="008F093F"/>
    <w:pPr>
      <w:jc w:val="center"/>
    </w:pPr>
    <w:rPr>
      <w:rFonts w:eastAsiaTheme="minorHAnsi"/>
      <w:sz w:val="28"/>
      <w:szCs w:val="28"/>
      <w:lang w:eastAsia="en-US"/>
    </w:rPr>
  </w:style>
  <w:style w:type="character" w:customStyle="1" w:styleId="af3">
    <w:name w:val="Название Знак"/>
    <w:aliases w:val="Мой стиль Знак"/>
    <w:link w:val="af2"/>
    <w:rsid w:val="008F093F"/>
    <w:rPr>
      <w:lang w:val="uk-UA"/>
    </w:rPr>
  </w:style>
  <w:style w:type="paragraph" w:customStyle="1" w:styleId="21">
    <w:name w:val="Обычный2"/>
    <w:rsid w:val="008F093F"/>
    <w:pPr>
      <w:widowControl w:val="0"/>
      <w:spacing w:after="0" w:line="240" w:lineRule="auto"/>
    </w:pPr>
    <w:rPr>
      <w:rFonts w:eastAsia="Times New Roman"/>
      <w:snapToGrid w:val="0"/>
      <w:sz w:val="20"/>
      <w:szCs w:val="20"/>
      <w:lang w:eastAsia="ru-RU"/>
    </w:rPr>
  </w:style>
  <w:style w:type="character" w:customStyle="1" w:styleId="stlink1">
    <w:name w:val="st_link1"/>
    <w:rsid w:val="008F093F"/>
    <w:rPr>
      <w:shd w:val="clear" w:color="auto" w:fill="auto"/>
    </w:rPr>
  </w:style>
  <w:style w:type="character" w:customStyle="1" w:styleId="rvts44">
    <w:name w:val="rvts44"/>
    <w:rsid w:val="008F093F"/>
  </w:style>
  <w:style w:type="character" w:customStyle="1" w:styleId="apple-converted-space">
    <w:name w:val="apple-converted-space"/>
    <w:rsid w:val="008F093F"/>
  </w:style>
  <w:style w:type="character" w:customStyle="1" w:styleId="rvts20">
    <w:name w:val="rvts20"/>
    <w:rsid w:val="006D72FE"/>
    <w:rPr>
      <w:rFonts w:ascii="Times New Roman" w:hAnsi="Times New Roman" w:cs="Times New Roman" w:hint="default"/>
      <w:sz w:val="24"/>
      <w:szCs w:val="24"/>
    </w:rPr>
  </w:style>
  <w:style w:type="character" w:customStyle="1" w:styleId="rvts15">
    <w:name w:val="rvts15"/>
    <w:rsid w:val="006D72FE"/>
    <w:rPr>
      <w:rFonts w:ascii="Times New Roman" w:hAnsi="Times New Roman" w:cs="Times New Roman" w:hint="default"/>
      <w:sz w:val="24"/>
      <w:szCs w:val="24"/>
    </w:rPr>
  </w:style>
  <w:style w:type="paragraph" w:customStyle="1" w:styleId="-0">
    <w:name w:val="Книга - обычный"/>
    <w:rsid w:val="006D72FE"/>
    <w:pPr>
      <w:spacing w:after="0" w:line="240" w:lineRule="auto"/>
      <w:ind w:firstLine="720"/>
      <w:jc w:val="both"/>
    </w:pPr>
    <w:rPr>
      <w:rFonts w:eastAsia="Times New Roman"/>
      <w:sz w:val="36"/>
      <w:szCs w:val="20"/>
      <w:lang w:val="uk-UA" w:eastAsia="ru-RU"/>
    </w:rPr>
  </w:style>
  <w:style w:type="paragraph" w:styleId="31">
    <w:name w:val="Body Text Indent 3"/>
    <w:basedOn w:val="a"/>
    <w:link w:val="32"/>
    <w:rsid w:val="00767F16"/>
    <w:pPr>
      <w:ind w:left="5520"/>
      <w:jc w:val="both"/>
    </w:pPr>
    <w:rPr>
      <w:sz w:val="28"/>
    </w:rPr>
  </w:style>
  <w:style w:type="character" w:customStyle="1" w:styleId="32">
    <w:name w:val="Основний текст з відступом 3 Знак"/>
    <w:basedOn w:val="a0"/>
    <w:link w:val="31"/>
    <w:rsid w:val="00767F16"/>
    <w:rPr>
      <w:rFonts w:eastAsia="Times New Roman"/>
      <w:szCs w:val="24"/>
      <w:lang w:val="uk-UA" w:eastAsia="ru-RU"/>
    </w:rPr>
  </w:style>
  <w:style w:type="paragraph" w:customStyle="1" w:styleId="FR2">
    <w:name w:val="FR2"/>
    <w:rsid w:val="00767F16"/>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3">
    <w:name w:val="Body Text 3"/>
    <w:basedOn w:val="a"/>
    <w:link w:val="34"/>
    <w:rsid w:val="00767F16"/>
    <w:pPr>
      <w:spacing w:after="120"/>
    </w:pPr>
    <w:rPr>
      <w:sz w:val="16"/>
      <w:szCs w:val="16"/>
      <w:lang w:val="ru-RU"/>
    </w:rPr>
  </w:style>
  <w:style w:type="character" w:customStyle="1" w:styleId="34">
    <w:name w:val="Основний текст 3 Знак"/>
    <w:basedOn w:val="a0"/>
    <w:link w:val="33"/>
    <w:rsid w:val="00767F16"/>
    <w:rPr>
      <w:rFonts w:eastAsia="Times New Roman"/>
      <w:sz w:val="16"/>
      <w:szCs w:val="16"/>
      <w:lang w:eastAsia="ru-RU"/>
    </w:rPr>
  </w:style>
  <w:style w:type="character" w:customStyle="1" w:styleId="af4">
    <w:name w:val="Текст у виносці Знак"/>
    <w:basedOn w:val="a0"/>
    <w:link w:val="af5"/>
    <w:uiPriority w:val="99"/>
    <w:semiHidden/>
    <w:rsid w:val="00767F16"/>
    <w:rPr>
      <w:rFonts w:ascii="Tahoma" w:eastAsia="Times New Roman" w:hAnsi="Tahoma"/>
      <w:sz w:val="16"/>
      <w:szCs w:val="16"/>
      <w:lang w:val="x-none" w:eastAsia="x-none"/>
    </w:rPr>
  </w:style>
  <w:style w:type="paragraph" w:styleId="af5">
    <w:name w:val="Balloon Text"/>
    <w:basedOn w:val="a"/>
    <w:link w:val="af4"/>
    <w:uiPriority w:val="99"/>
    <w:semiHidden/>
    <w:unhideWhenUsed/>
    <w:rsid w:val="00767F16"/>
    <w:rPr>
      <w:rFonts w:ascii="Tahoma" w:hAnsi="Tahoma"/>
      <w:sz w:val="16"/>
      <w:szCs w:val="16"/>
      <w:lang w:val="x-none" w:eastAsia="x-none"/>
    </w:rPr>
  </w:style>
  <w:style w:type="paragraph" w:customStyle="1" w:styleId="af6">
    <w:name w:val="Знак"/>
    <w:basedOn w:val="a"/>
    <w:rsid w:val="00767F16"/>
    <w:rPr>
      <w:rFonts w:ascii="Verdana" w:hAnsi="Verdana" w:cs="Verdana"/>
      <w:sz w:val="20"/>
      <w:szCs w:val="20"/>
      <w:lang w:eastAsia="en-US"/>
    </w:rPr>
  </w:style>
  <w:style w:type="paragraph" w:customStyle="1" w:styleId="af7">
    <w:name w:val="Îáû÷íûé"/>
    <w:rsid w:val="00767F16"/>
    <w:pPr>
      <w:spacing w:after="0" w:line="240" w:lineRule="auto"/>
    </w:pPr>
    <w:rPr>
      <w:rFonts w:eastAsia="Times New Roman"/>
      <w:sz w:val="20"/>
      <w:szCs w:val="20"/>
      <w:lang w:eastAsia="ru-RU"/>
    </w:rPr>
  </w:style>
  <w:style w:type="paragraph" w:customStyle="1" w:styleId="35">
    <w:name w:val="Обычный3"/>
    <w:rsid w:val="00767F16"/>
    <w:pPr>
      <w:widowControl w:val="0"/>
      <w:spacing w:after="0" w:line="240" w:lineRule="auto"/>
    </w:pPr>
    <w:rPr>
      <w:rFonts w:eastAsia="Times New Roman"/>
      <w:snapToGrid w:val="0"/>
      <w:sz w:val="20"/>
      <w:szCs w:val="20"/>
      <w:lang w:eastAsia="ru-RU"/>
    </w:rPr>
  </w:style>
  <w:style w:type="paragraph" w:customStyle="1" w:styleId="36">
    <w:name w:val="Знак3"/>
    <w:basedOn w:val="a"/>
    <w:rsid w:val="00767F16"/>
    <w:rPr>
      <w:rFonts w:ascii="Verdana" w:hAnsi="Verdana" w:cs="Verdana"/>
      <w:sz w:val="20"/>
      <w:szCs w:val="20"/>
      <w:lang w:eastAsia="en-US"/>
    </w:rPr>
  </w:style>
  <w:style w:type="character" w:customStyle="1" w:styleId="translation-chunk">
    <w:name w:val="translation-chunk"/>
    <w:rsid w:val="00767F16"/>
  </w:style>
  <w:style w:type="paragraph" w:customStyle="1" w:styleId="13">
    <w:name w:val="Без интервала1"/>
    <w:qFormat/>
    <w:rsid w:val="00767F16"/>
    <w:pPr>
      <w:spacing w:after="0" w:line="240" w:lineRule="auto"/>
    </w:pPr>
    <w:rPr>
      <w:rFonts w:eastAsia="Times New Roman"/>
      <w:szCs w:val="20"/>
      <w:lang w:val="uk-UA" w:eastAsia="ru-RU"/>
    </w:rPr>
  </w:style>
  <w:style w:type="paragraph" w:customStyle="1" w:styleId="af8">
    <w:name w:val="Знак Знак"/>
    <w:basedOn w:val="a"/>
    <w:rsid w:val="00767F16"/>
    <w:rPr>
      <w:rFonts w:ascii="Verdana" w:hAnsi="Verdana" w:cs="Verdana"/>
      <w:sz w:val="20"/>
      <w:szCs w:val="20"/>
      <w:lang w:eastAsia="en-US"/>
    </w:rPr>
  </w:style>
  <w:style w:type="paragraph" w:styleId="22">
    <w:name w:val="Body Text Indent 2"/>
    <w:basedOn w:val="a"/>
    <w:link w:val="23"/>
    <w:unhideWhenUsed/>
    <w:rsid w:val="00767F16"/>
    <w:pPr>
      <w:spacing w:after="120" w:line="480" w:lineRule="auto"/>
      <w:ind w:left="283"/>
    </w:pPr>
    <w:rPr>
      <w:sz w:val="28"/>
      <w:lang w:val="ru-RU"/>
    </w:rPr>
  </w:style>
  <w:style w:type="character" w:customStyle="1" w:styleId="23">
    <w:name w:val="Основний текст з відступом 2 Знак"/>
    <w:basedOn w:val="a0"/>
    <w:link w:val="22"/>
    <w:rsid w:val="00767F16"/>
    <w:rPr>
      <w:rFonts w:eastAsia="Times New Roman"/>
      <w:szCs w:val="24"/>
      <w:lang w:eastAsia="ru-RU"/>
    </w:rPr>
  </w:style>
  <w:style w:type="paragraph" w:styleId="af9">
    <w:name w:val="Plain Text"/>
    <w:basedOn w:val="a"/>
    <w:link w:val="afa"/>
    <w:rsid w:val="00767F16"/>
    <w:rPr>
      <w:rFonts w:ascii="Courier New" w:hAnsi="Courier New"/>
      <w:sz w:val="20"/>
      <w:szCs w:val="20"/>
    </w:rPr>
  </w:style>
  <w:style w:type="character" w:customStyle="1" w:styleId="afa">
    <w:name w:val="Текст Знак"/>
    <w:basedOn w:val="a0"/>
    <w:link w:val="af9"/>
    <w:rsid w:val="00767F16"/>
    <w:rPr>
      <w:rFonts w:ascii="Courier New" w:eastAsia="Times New Roman" w:hAnsi="Courier New"/>
      <w:sz w:val="20"/>
      <w:szCs w:val="20"/>
      <w:lang w:val="uk-UA" w:eastAsia="ru-RU"/>
    </w:rPr>
  </w:style>
  <w:style w:type="character" w:customStyle="1" w:styleId="afb">
    <w:name w:val="Печатная машинка"/>
    <w:rsid w:val="00767F16"/>
    <w:rPr>
      <w:rFonts w:ascii="Courier New" w:hAnsi="Courier New"/>
      <w:sz w:val="20"/>
    </w:rPr>
  </w:style>
  <w:style w:type="paragraph" w:styleId="afc">
    <w:name w:val="No Spacing"/>
    <w:qFormat/>
    <w:rsid w:val="00767F16"/>
    <w:pPr>
      <w:spacing w:after="0" w:line="240" w:lineRule="auto"/>
    </w:pPr>
    <w:rPr>
      <w:rFonts w:eastAsia="Times New Roman"/>
      <w:szCs w:val="20"/>
      <w:lang w:val="uk-UA" w:eastAsia="ru-RU"/>
    </w:rPr>
  </w:style>
  <w:style w:type="paragraph" w:customStyle="1" w:styleId="14">
    <w:name w:val="Без інтервалів1"/>
    <w:qFormat/>
    <w:rsid w:val="00767F16"/>
    <w:pPr>
      <w:spacing w:after="0" w:line="240" w:lineRule="auto"/>
    </w:pPr>
    <w:rPr>
      <w:rFonts w:eastAsia="Times New Roman"/>
      <w:szCs w:val="20"/>
      <w:lang w:val="uk-UA" w:eastAsia="ru-RU"/>
    </w:rPr>
  </w:style>
  <w:style w:type="character" w:styleId="afd">
    <w:name w:val="Emphasis"/>
    <w:uiPriority w:val="20"/>
    <w:qFormat/>
    <w:rsid w:val="00767F16"/>
    <w:rPr>
      <w:i/>
      <w:iCs/>
    </w:rPr>
  </w:style>
  <w:style w:type="character" w:styleId="afe">
    <w:name w:val="Strong"/>
    <w:uiPriority w:val="22"/>
    <w:qFormat/>
    <w:rsid w:val="00767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mu.gov.ua" TargetMode="External"/><Relationship Id="rId18" Type="http://schemas.openxmlformats.org/officeDocument/2006/relationships/hyperlink" Target="http://www.bank.gov.ua" TargetMode="External"/><Relationship Id="rId26" Type="http://schemas.openxmlformats.org/officeDocument/2006/relationships/hyperlink" Target="http://www.academyvd.dp.ua" TargetMode="External"/><Relationship Id="rId39" Type="http://schemas.openxmlformats.org/officeDocument/2006/relationships/hyperlink" Target="http://www.liga.kiev.ua/bbs/" TargetMode="External"/><Relationship Id="rId21" Type="http://schemas.openxmlformats.org/officeDocument/2006/relationships/hyperlink" Target="http://www.arbitrationchamber.org.ua" TargetMode="External"/><Relationship Id="rId34" Type="http://schemas.openxmlformats.org/officeDocument/2006/relationships/hyperlink" Target="http://www.lib.profi.net.ua" TargetMode="External"/><Relationship Id="rId42" Type="http://schemas.openxmlformats.org/officeDocument/2006/relationships/hyperlink" Target="http://www.urist.com.ua" TargetMode="External"/><Relationship Id="rId47" Type="http://schemas.openxmlformats.org/officeDocument/2006/relationships/hyperlink" Target="http://www.rada.kiev.ua/library" TargetMode="External"/><Relationship Id="rId50" Type="http://schemas.openxmlformats.org/officeDocument/2006/relationships/hyperlink" Target="http://www.library.vinnitsa.com"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zakon.gov.ua" TargetMode="External"/><Relationship Id="rId17" Type="http://schemas.openxmlformats.org/officeDocument/2006/relationships/hyperlink" Target="http://www.bank.gov.ua" TargetMode="External"/><Relationship Id="rId25" Type="http://schemas.openxmlformats.org/officeDocument/2006/relationships/hyperlink" Target="http://www.practix.com" TargetMode="External"/><Relationship Id="rId33" Type="http://schemas.openxmlformats.org/officeDocument/2006/relationships/hyperlink" Target="http://www.library.ufei.ukrsat.com" TargetMode="External"/><Relationship Id="rId38" Type="http://schemas.openxmlformats.org/officeDocument/2006/relationships/hyperlink" Target="http://www.guds.gov.ua" TargetMode="External"/><Relationship Id="rId46" Type="http://schemas.openxmlformats.org/officeDocument/2006/relationships/hyperlink" Target="http://www.lucl.lucl.kiev.ua" TargetMode="External"/><Relationship Id="rId2" Type="http://schemas.openxmlformats.org/officeDocument/2006/relationships/numbering" Target="numbering.xml"/><Relationship Id="rId16" Type="http://schemas.openxmlformats.org/officeDocument/2006/relationships/hyperlink" Target="http://www.gdo.kiev.ua" TargetMode="External"/><Relationship Id="rId20" Type="http://schemas.openxmlformats.org/officeDocument/2006/relationships/hyperlink" Target="http://www.vru.gov.ua" TargetMode="External"/><Relationship Id="rId29" Type="http://schemas.openxmlformats.org/officeDocument/2006/relationships/hyperlink" Target="http://www.ariu.berdyansk.net" TargetMode="External"/><Relationship Id="rId41" Type="http://schemas.openxmlformats.org/officeDocument/2006/relationships/hyperlink" Target="http://urist.com.ua/"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gov.ua/" TargetMode="External"/><Relationship Id="rId24" Type="http://schemas.openxmlformats.org/officeDocument/2006/relationships/hyperlink" Target="http://www.practix.com" TargetMode="External"/><Relationship Id="rId32" Type="http://schemas.openxmlformats.org/officeDocument/2006/relationships/hyperlink" Target="http://www.osvita.org.ua" TargetMode="External"/><Relationship Id="rId37" Type="http://schemas.openxmlformats.org/officeDocument/2006/relationships/hyperlink" Target="http://www.guds.gov.ua" TargetMode="External"/><Relationship Id="rId40" Type="http://schemas.openxmlformats.org/officeDocument/2006/relationships/hyperlink" Target="http://www.liga.kiev.ua" TargetMode="External"/><Relationship Id="rId45" Type="http://schemas.openxmlformats.org/officeDocument/2006/relationships/hyperlink" Target="http://www.nplu.kiev.ua"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rezident.gov.ua" TargetMode="External"/><Relationship Id="rId23" Type="http://schemas.openxmlformats.org/officeDocument/2006/relationships/hyperlink" Target="http://www.ukcc.com.ua" TargetMode="External"/><Relationship Id="rId28" Type="http://schemas.openxmlformats.org/officeDocument/2006/relationships/hyperlink" Target="http://www.lawschool.lviv.ua" TargetMode="External"/><Relationship Id="rId36" Type="http://schemas.openxmlformats.org/officeDocument/2006/relationships/hyperlink" Target="http://www.visnuk.com.ua" TargetMode="External"/><Relationship Id="rId49" Type="http://schemas.openxmlformats.org/officeDocument/2006/relationships/hyperlink" Target="http://www.libr.rv.ua" TargetMode="External"/><Relationship Id="rId57" Type="http://schemas.openxmlformats.org/officeDocument/2006/relationships/theme" Target="theme/theme1.xml"/><Relationship Id="rId10" Type="http://schemas.openxmlformats.org/officeDocument/2006/relationships/hyperlink" Target="http://www.zakon.rada.gov.ua" TargetMode="External"/><Relationship Id="rId19" Type="http://schemas.openxmlformats.org/officeDocument/2006/relationships/hyperlink" Target="http://www.vru.gov.ua/" TargetMode="External"/><Relationship Id="rId31" Type="http://schemas.openxmlformats.org/officeDocument/2006/relationships/hyperlink" Target="http://www.naiau.kiev.ua" TargetMode="External"/><Relationship Id="rId44" Type="http://schemas.openxmlformats.org/officeDocument/2006/relationships/hyperlink" Target="http://www.nbuv.gov.ua"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zk.gov.ua/sites/default/files/docs/2018/anicor_programs/programms/AP_MVS/MVS%2822.03.2018%29.pdf" TargetMode="External"/><Relationship Id="rId14" Type="http://schemas.openxmlformats.org/officeDocument/2006/relationships/hyperlink" Target="http://www.scourt.gov.ua" TargetMode="External"/><Relationship Id="rId22" Type="http://schemas.openxmlformats.org/officeDocument/2006/relationships/hyperlink" Target="http://www.ukcc.com.ua" TargetMode="External"/><Relationship Id="rId27" Type="http://schemas.openxmlformats.org/officeDocument/2006/relationships/hyperlink" Target="http://www.aprnu.kharkiv.org" TargetMode="External"/><Relationship Id="rId30" Type="http://schemas.openxmlformats.org/officeDocument/2006/relationships/hyperlink" Target="http://www.uf-kneu.kiev.ua" TargetMode="External"/><Relationship Id="rId35" Type="http://schemas.openxmlformats.org/officeDocument/2006/relationships/hyperlink" Target="http://www.visnuk.com.ua" TargetMode="External"/><Relationship Id="rId43" Type="http://schemas.openxmlformats.org/officeDocument/2006/relationships/hyperlink" Target="http://www.lawschool.lviv.ua" TargetMode="External"/><Relationship Id="rId48" Type="http://schemas.openxmlformats.org/officeDocument/2006/relationships/hyperlink" Target="http://www.korolenko.kharkov.com"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unic.com.u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2E60-5550-449C-9BEE-D1C3503A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51066</Words>
  <Characters>29108</Characters>
  <Application>Microsoft Office Word</Application>
  <DocSecurity>0</DocSecurity>
  <Lines>242</Lines>
  <Paragraphs>160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Master</cp:lastModifiedBy>
  <cp:revision>7</cp:revision>
  <dcterms:created xsi:type="dcterms:W3CDTF">2019-06-26T11:47:00Z</dcterms:created>
  <dcterms:modified xsi:type="dcterms:W3CDTF">2019-08-29T07:07:00Z</dcterms:modified>
</cp:coreProperties>
</file>