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C0" w:rsidRDefault="00830CC0" w:rsidP="00D114CE">
      <w:pPr>
        <w:pStyle w:val="a9"/>
        <w:tabs>
          <w:tab w:val="left" w:pos="703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</w:p>
    <w:p w:rsidR="0002778E" w:rsidRDefault="00830CC0" w:rsidP="00496441">
      <w:pPr>
        <w:pStyle w:val="a9"/>
        <w:tabs>
          <w:tab w:val="left" w:pos="703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очікуваної вартості предмета </w:t>
      </w:r>
      <w:r w:rsidR="008C614D" w:rsidRPr="00D114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закупівл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r w:rsidR="008C614D" w:rsidRPr="00744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44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 </w:t>
      </w:r>
      <w:proofErr w:type="spellStart"/>
      <w:r w:rsidR="007447AB" w:rsidRPr="007447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Послуги</w:t>
      </w:r>
      <w:proofErr w:type="spellEnd"/>
      <w:r w:rsidR="007447AB" w:rsidRPr="007447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 </w:t>
      </w:r>
      <w:proofErr w:type="spellStart"/>
      <w:r w:rsidR="007447AB" w:rsidRPr="007447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розподілу</w:t>
      </w:r>
      <w:proofErr w:type="spellEnd"/>
      <w:r w:rsidR="007447AB" w:rsidRPr="007447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447AB" w:rsidRPr="007447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електричної</w:t>
      </w:r>
      <w:proofErr w:type="spellEnd"/>
      <w:r w:rsidR="007447AB" w:rsidRPr="007447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447AB" w:rsidRPr="007447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енергії</w:t>
      </w:r>
      <w:proofErr w:type="spellEnd"/>
      <w:r w:rsidRPr="007447A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F2B68" w:rsidRPr="0085124A" w:rsidRDefault="0085124A" w:rsidP="006A7329">
      <w:pPr>
        <w:pStyle w:val="a9"/>
        <w:numPr>
          <w:ilvl w:val="0"/>
          <w:numId w:val="5"/>
        </w:numPr>
        <w:tabs>
          <w:tab w:val="left" w:pos="703"/>
          <w:tab w:val="right" w:pos="9638"/>
        </w:tabs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5124A">
        <w:rPr>
          <w:rFonts w:ascii="Times New Roman" w:hAnsi="Times New Roman" w:cs="Times New Roman"/>
          <w:b/>
          <w:sz w:val="36"/>
          <w:szCs w:val="36"/>
        </w:rPr>
        <w:t>UA-20</w:t>
      </w:r>
      <w:r w:rsidRPr="0085124A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21-03-02-010702-b</w:t>
      </w:r>
    </w:p>
    <w:p w:rsidR="006A7329" w:rsidRPr="00FD0F75" w:rsidRDefault="006A7329" w:rsidP="00830CC0">
      <w:pPr>
        <w:pStyle w:val="a9"/>
        <w:tabs>
          <w:tab w:val="left" w:pos="703"/>
          <w:tab w:val="right" w:pos="9638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7329" w:rsidRPr="002B751F" w:rsidRDefault="006A7329" w:rsidP="006A7329">
      <w:pPr>
        <w:spacing w:line="370" w:lineRule="exact"/>
        <w:ind w:firstLine="7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51F">
        <w:rPr>
          <w:rStyle w:val="2"/>
          <w:rFonts w:eastAsiaTheme="minorEastAsia"/>
          <w:sz w:val="28"/>
          <w:szCs w:val="28"/>
        </w:rPr>
        <w:t xml:space="preserve">Згідно наказу від 12.02.2020 № 275 Міністерства розвитку економіки, торгівлі та сільського господарства України «Про затвердження примірної методики визначення очікуваної вартості предмета закупівлі» розрахунок очікуваної вартості товару проводився </w:t>
      </w:r>
      <w:proofErr w:type="spellStart"/>
      <w:r w:rsidRPr="002B751F">
        <w:rPr>
          <w:rStyle w:val="2"/>
          <w:rFonts w:eastAsiaTheme="minorEastAsia"/>
          <w:sz w:val="28"/>
          <w:szCs w:val="28"/>
        </w:rPr>
        <w:t>мотодом</w:t>
      </w:r>
      <w:proofErr w:type="spellEnd"/>
      <w:r w:rsidRPr="002B751F">
        <w:rPr>
          <w:rStyle w:val="2"/>
          <w:rFonts w:eastAsiaTheme="minorEastAsia"/>
          <w:sz w:val="28"/>
          <w:szCs w:val="28"/>
        </w:rPr>
        <w:t xml:space="preserve"> </w:t>
      </w:r>
      <w:r w:rsidRPr="002B7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розрахунку</w:t>
      </w:r>
      <w:r w:rsidRPr="002B7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очікуваної</w:t>
      </w:r>
      <w:proofErr w:type="spellEnd"/>
      <w:r w:rsidRPr="002B7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вартості</w:t>
      </w:r>
      <w:proofErr w:type="spellEnd"/>
      <w:r w:rsidRPr="002B7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товарів</w:t>
      </w:r>
      <w:proofErr w:type="spellEnd"/>
      <w:r w:rsidRPr="002B7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proofErr w:type="spellStart"/>
      <w:r w:rsidRPr="002B7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послуг</w:t>
      </w:r>
      <w:proofErr w:type="spellEnd"/>
      <w:r w:rsidRPr="002B7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B7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щодо</w:t>
      </w:r>
      <w:proofErr w:type="spellEnd"/>
      <w:r w:rsidRPr="002B7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яких</w:t>
      </w:r>
      <w:proofErr w:type="spellEnd"/>
      <w:r w:rsidRPr="002B7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проводиться </w:t>
      </w:r>
      <w:proofErr w:type="spellStart"/>
      <w:r w:rsidRPr="002B7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державне</w:t>
      </w:r>
      <w:proofErr w:type="spellEnd"/>
      <w:r w:rsidRPr="002B7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регулювання</w:t>
      </w:r>
      <w:proofErr w:type="spellEnd"/>
      <w:r w:rsidRPr="002B7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цін</w:t>
      </w:r>
      <w:proofErr w:type="spellEnd"/>
      <w:r w:rsidRPr="002B7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 w:rsidRPr="002B7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тарифі</w:t>
      </w:r>
      <w:proofErr w:type="spellEnd"/>
      <w:r w:rsidRPr="002B7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в.</w:t>
      </w:r>
    </w:p>
    <w:p w:rsidR="00386949" w:rsidRPr="002B751F" w:rsidRDefault="00386949" w:rsidP="00FD0F75">
      <w:pPr>
        <w:pStyle w:val="a9"/>
        <w:tabs>
          <w:tab w:val="left" w:pos="703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F75" w:rsidRPr="002B751F" w:rsidRDefault="00FD0F75" w:rsidP="00FD0F75">
      <w:pPr>
        <w:pStyle w:val="a9"/>
        <w:tabs>
          <w:tab w:val="left" w:pos="703"/>
          <w:tab w:val="right" w:pos="963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51F">
        <w:rPr>
          <w:rFonts w:ascii="Times New Roman" w:hAnsi="Times New Roman" w:cs="Times New Roman"/>
          <w:sz w:val="28"/>
          <w:szCs w:val="28"/>
          <w:lang w:val="uk-UA"/>
        </w:rPr>
        <w:t xml:space="preserve">Очікувана вартість закупівлі: </w:t>
      </w:r>
    </w:p>
    <w:p w:rsidR="00FD0F75" w:rsidRPr="002B751F" w:rsidRDefault="0085124A" w:rsidP="00FD0F75">
      <w:pPr>
        <w:pStyle w:val="a9"/>
        <w:tabs>
          <w:tab w:val="left" w:pos="703"/>
          <w:tab w:val="right" w:pos="963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86</w:t>
      </w:r>
      <w:r w:rsidR="007447AB">
        <w:rPr>
          <w:rFonts w:ascii="Times New Roman" w:hAnsi="Times New Roman" w:cs="Times New Roman"/>
          <w:sz w:val="28"/>
          <w:szCs w:val="28"/>
          <w:lang w:val="uk-UA"/>
        </w:rPr>
        <w:t> 000 кВт/год</w:t>
      </w:r>
      <w:r w:rsidR="006A7329" w:rsidRPr="002B751F">
        <w:rPr>
          <w:rFonts w:ascii="Times New Roman" w:hAnsi="Times New Roman" w:cs="Times New Roman"/>
          <w:sz w:val="28"/>
          <w:szCs w:val="28"/>
          <w:lang w:val="uk-UA"/>
        </w:rPr>
        <w:t xml:space="preserve"> х </w:t>
      </w:r>
      <w:r>
        <w:rPr>
          <w:rFonts w:ascii="Times New Roman" w:hAnsi="Times New Roman" w:cs="Times New Roman"/>
          <w:sz w:val="28"/>
          <w:szCs w:val="28"/>
          <w:lang w:val="uk-UA"/>
        </w:rPr>
        <w:t>1,01268</w:t>
      </w:r>
      <w:r w:rsidR="007447AB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uk-UA"/>
        </w:rPr>
        <w:t>87 090,48</w:t>
      </w:r>
      <w:r w:rsidR="006A7329" w:rsidRPr="002B751F">
        <w:rPr>
          <w:rFonts w:ascii="Times New Roman" w:hAnsi="Times New Roman" w:cs="Times New Roman"/>
          <w:sz w:val="28"/>
          <w:szCs w:val="28"/>
          <w:lang w:val="uk-UA"/>
        </w:rPr>
        <w:t xml:space="preserve"> грн з ПДВ</w:t>
      </w:r>
    </w:p>
    <w:p w:rsidR="00FD0F75" w:rsidRPr="002B751F" w:rsidRDefault="0085124A" w:rsidP="006A7329">
      <w:pPr>
        <w:pStyle w:val="a9"/>
        <w:numPr>
          <w:ilvl w:val="0"/>
          <w:numId w:val="4"/>
        </w:numPr>
        <w:tabs>
          <w:tab w:val="left" w:pos="703"/>
          <w:tab w:val="right" w:pos="963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86</w:t>
      </w:r>
      <w:r w:rsidR="007447AB">
        <w:rPr>
          <w:rFonts w:ascii="Times New Roman" w:hAnsi="Times New Roman" w:cs="Times New Roman"/>
          <w:sz w:val="28"/>
          <w:szCs w:val="28"/>
          <w:lang w:val="uk-UA"/>
        </w:rPr>
        <w:t> 000 кВт</w:t>
      </w:r>
      <w:r w:rsidR="00FD0F75" w:rsidRPr="002B751F">
        <w:rPr>
          <w:rFonts w:ascii="Times New Roman" w:hAnsi="Times New Roman" w:cs="Times New Roman"/>
          <w:sz w:val="28"/>
          <w:szCs w:val="28"/>
          <w:lang w:val="uk-UA"/>
        </w:rPr>
        <w:t xml:space="preserve"> – загальний обсяг послуг на рік;</w:t>
      </w:r>
    </w:p>
    <w:p w:rsidR="00FD0F75" w:rsidRPr="002B751F" w:rsidRDefault="0085124A" w:rsidP="00FD0F75">
      <w:pPr>
        <w:pStyle w:val="a9"/>
        <w:numPr>
          <w:ilvl w:val="0"/>
          <w:numId w:val="4"/>
        </w:numPr>
        <w:tabs>
          <w:tab w:val="left" w:pos="703"/>
          <w:tab w:val="right" w:pos="963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1,01268</w:t>
      </w:r>
      <w:r w:rsidR="00FD0F75" w:rsidRPr="002B751F">
        <w:rPr>
          <w:rFonts w:ascii="Times New Roman" w:hAnsi="Times New Roman" w:cs="Times New Roman"/>
          <w:sz w:val="28"/>
          <w:szCs w:val="28"/>
          <w:lang w:val="uk-UA"/>
        </w:rPr>
        <w:t xml:space="preserve"> грн з ПДВ за 1 </w:t>
      </w:r>
      <w:r w:rsidR="007447AB">
        <w:rPr>
          <w:rFonts w:ascii="Times New Roman" w:hAnsi="Times New Roman" w:cs="Times New Roman"/>
          <w:sz w:val="28"/>
          <w:szCs w:val="28"/>
          <w:lang w:val="uk-UA"/>
        </w:rPr>
        <w:t>кіловат-година</w:t>
      </w:r>
      <w:r w:rsidR="00D17729">
        <w:rPr>
          <w:rFonts w:ascii="Times New Roman" w:hAnsi="Times New Roman" w:cs="Times New Roman"/>
          <w:sz w:val="28"/>
          <w:szCs w:val="28"/>
          <w:lang w:val="uk-UA"/>
        </w:rPr>
        <w:t xml:space="preserve"> – тариф</w:t>
      </w:r>
      <w:r w:rsidR="00D17729" w:rsidRPr="00D17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7729" w:rsidRPr="002B751F">
        <w:rPr>
          <w:rFonts w:ascii="Times New Roman" w:hAnsi="Times New Roman" w:cs="Times New Roman"/>
          <w:sz w:val="28"/>
          <w:szCs w:val="28"/>
          <w:lang w:val="uk-UA"/>
        </w:rPr>
        <w:t xml:space="preserve">на послуги з </w:t>
      </w:r>
      <w:r w:rsidR="00D17729">
        <w:rPr>
          <w:rFonts w:ascii="Times New Roman" w:hAnsi="Times New Roman" w:cs="Times New Roman"/>
          <w:sz w:val="28"/>
          <w:szCs w:val="28"/>
          <w:lang w:val="uk-UA"/>
        </w:rPr>
        <w:t>розподілу електричної енергії</w:t>
      </w:r>
      <w:r w:rsidR="00D17729" w:rsidRPr="002B751F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затверджений Постановою НКРЕКП від </w:t>
      </w:r>
      <w:r>
        <w:rPr>
          <w:rFonts w:ascii="Times New Roman" w:hAnsi="Times New Roman" w:cs="Times New Roman"/>
          <w:sz w:val="28"/>
          <w:szCs w:val="28"/>
          <w:lang w:val="uk-UA"/>
        </w:rPr>
        <w:t>09 грудня 2020 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ку №2368</w:t>
      </w:r>
      <w:r w:rsidR="007447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FD0F75" w:rsidRPr="002B751F" w:rsidSect="00D114CE">
      <w:headerReference w:type="even" r:id="rId8"/>
      <w:headerReference w:type="default" r:id="rId9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50C" w:rsidRDefault="00D8750C" w:rsidP="0002778E">
      <w:pPr>
        <w:spacing w:after="0" w:line="240" w:lineRule="auto"/>
      </w:pPr>
      <w:r>
        <w:separator/>
      </w:r>
    </w:p>
  </w:endnote>
  <w:endnote w:type="continuationSeparator" w:id="0">
    <w:p w:rsidR="00D8750C" w:rsidRDefault="00D8750C" w:rsidP="0002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50C" w:rsidRDefault="00D8750C" w:rsidP="0002778E">
      <w:pPr>
        <w:spacing w:after="0" w:line="240" w:lineRule="auto"/>
      </w:pPr>
      <w:r>
        <w:separator/>
      </w:r>
    </w:p>
  </w:footnote>
  <w:footnote w:type="continuationSeparator" w:id="0">
    <w:p w:rsidR="00D8750C" w:rsidRDefault="00D8750C" w:rsidP="00027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923" w:rsidRDefault="0002778E" w:rsidP="002222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0923" w:rsidRDefault="00D875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579104"/>
      <w:docPartObj>
        <w:docPartGallery w:val="Page Numbers (Top of Page)"/>
        <w:docPartUnique/>
      </w:docPartObj>
    </w:sdtPr>
    <w:sdtEndPr/>
    <w:sdtContent>
      <w:p w:rsidR="0002778E" w:rsidRDefault="00027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24A">
          <w:rPr>
            <w:noProof/>
          </w:rPr>
          <w:t>1</w:t>
        </w:r>
        <w:r>
          <w:fldChar w:fldCharType="end"/>
        </w:r>
      </w:p>
    </w:sdtContent>
  </w:sdt>
  <w:p w:rsidR="00B6270B" w:rsidRPr="0002778E" w:rsidRDefault="00D8750C" w:rsidP="000277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4E1"/>
    <w:multiLevelType w:val="hybridMultilevel"/>
    <w:tmpl w:val="75EC6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E4710"/>
    <w:multiLevelType w:val="hybridMultilevel"/>
    <w:tmpl w:val="F5E05630"/>
    <w:lvl w:ilvl="0" w:tplc="30F8ECB2">
      <w:numFmt w:val="bullet"/>
      <w:lvlText w:val="-"/>
      <w:lvlJc w:val="left"/>
      <w:pPr>
        <w:ind w:left="403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" w15:restartNumberingAfterBreak="0">
    <w:nsid w:val="20B276A7"/>
    <w:multiLevelType w:val="hybridMultilevel"/>
    <w:tmpl w:val="81B21070"/>
    <w:lvl w:ilvl="0" w:tplc="5B10D9B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26B1DF1"/>
    <w:multiLevelType w:val="hybridMultilevel"/>
    <w:tmpl w:val="040C7F2A"/>
    <w:lvl w:ilvl="0" w:tplc="8CC25AC8">
      <w:start w:val="4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B823B8"/>
    <w:multiLevelType w:val="hybridMultilevel"/>
    <w:tmpl w:val="93324954"/>
    <w:lvl w:ilvl="0" w:tplc="F3EEAB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21"/>
    <w:rsid w:val="000225C7"/>
    <w:rsid w:val="0002778E"/>
    <w:rsid w:val="000B5E41"/>
    <w:rsid w:val="001071D3"/>
    <w:rsid w:val="002A23DA"/>
    <w:rsid w:val="002B751F"/>
    <w:rsid w:val="002F1DFE"/>
    <w:rsid w:val="0036761D"/>
    <w:rsid w:val="00386949"/>
    <w:rsid w:val="00496441"/>
    <w:rsid w:val="00690845"/>
    <w:rsid w:val="006A7329"/>
    <w:rsid w:val="00707748"/>
    <w:rsid w:val="007447AB"/>
    <w:rsid w:val="00830CC0"/>
    <w:rsid w:val="0085124A"/>
    <w:rsid w:val="008C614D"/>
    <w:rsid w:val="0094545D"/>
    <w:rsid w:val="00A958D9"/>
    <w:rsid w:val="00BF714D"/>
    <w:rsid w:val="00C51998"/>
    <w:rsid w:val="00CB1AE9"/>
    <w:rsid w:val="00CE7006"/>
    <w:rsid w:val="00D114CE"/>
    <w:rsid w:val="00D15138"/>
    <w:rsid w:val="00D17729"/>
    <w:rsid w:val="00D84905"/>
    <w:rsid w:val="00D8750C"/>
    <w:rsid w:val="00D93704"/>
    <w:rsid w:val="00E12833"/>
    <w:rsid w:val="00EF2B68"/>
    <w:rsid w:val="00F75A21"/>
    <w:rsid w:val="00F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3197"/>
  <w15:docId w15:val="{4A134DB9-AD6E-459F-B4F3-86E56717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7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778E"/>
    <w:rPr>
      <w:rFonts w:eastAsiaTheme="minorEastAsia"/>
      <w:lang w:eastAsia="ru-RU"/>
    </w:rPr>
  </w:style>
  <w:style w:type="character" w:styleId="a5">
    <w:name w:val="page number"/>
    <w:basedOn w:val="a0"/>
    <w:rsid w:val="0002778E"/>
  </w:style>
  <w:style w:type="paragraph" w:styleId="a6">
    <w:name w:val="List Paragraph"/>
    <w:basedOn w:val="a"/>
    <w:link w:val="a7"/>
    <w:uiPriority w:val="34"/>
    <w:qFormat/>
    <w:rsid w:val="0002778E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rvps2">
    <w:name w:val="rvps2"/>
    <w:basedOn w:val="a"/>
    <w:rsid w:val="0002778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table" w:styleId="a8">
    <w:name w:val="Table Grid"/>
    <w:basedOn w:val="a1"/>
    <w:uiPriority w:val="59"/>
    <w:rsid w:val="000277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02778E"/>
    <w:pPr>
      <w:spacing w:after="0" w:line="240" w:lineRule="auto"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02778E"/>
    <w:rPr>
      <w:color w:val="0563C1" w:themeColor="hyperlink"/>
      <w:u w:val="single"/>
    </w:rPr>
  </w:style>
  <w:style w:type="character" w:customStyle="1" w:styleId="a7">
    <w:name w:val="Абзац списка Знак"/>
    <w:link w:val="a6"/>
    <w:uiPriority w:val="99"/>
    <w:locked/>
    <w:rsid w:val="0002778E"/>
    <w:rPr>
      <w:rFonts w:ascii="Calibri" w:eastAsia="Calibri" w:hAnsi="Calibri" w:cs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027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778E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1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15138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8"/>
    <w:uiPriority w:val="59"/>
    <w:rsid w:val="00FD0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endnote text"/>
    <w:basedOn w:val="a"/>
    <w:link w:val="af0"/>
    <w:uiPriority w:val="99"/>
    <w:semiHidden/>
    <w:unhideWhenUsed/>
    <w:rsid w:val="00FD0F7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D0F75"/>
    <w:rPr>
      <w:rFonts w:eastAsiaTheme="minorEastAsia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FD0F75"/>
    <w:rPr>
      <w:vertAlign w:val="superscript"/>
    </w:rPr>
  </w:style>
  <w:style w:type="character" w:customStyle="1" w:styleId="2">
    <w:name w:val="Основной текст (2)"/>
    <w:basedOn w:val="a0"/>
    <w:rsid w:val="006A73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6809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3CF53-662B-40C0-8DA5-3BED99E2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cp:lastPrinted>2021-01-16T11:57:00Z</cp:lastPrinted>
  <dcterms:created xsi:type="dcterms:W3CDTF">2021-02-01T13:57:00Z</dcterms:created>
  <dcterms:modified xsi:type="dcterms:W3CDTF">2021-03-04T12:54:00Z</dcterms:modified>
</cp:coreProperties>
</file>